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kern w:val="0"/>
          <w:sz w:val="32"/>
        </w:rPr>
      </w:pPr>
      <w:r>
        <w:rPr>
          <w:rFonts w:ascii="SimHei" w:hAnsi="SimHei" w:cs="??;Times New Roman" w:eastAsia="黑体"/>
          <w:b/>
          <w:kern w:val="0"/>
          <w:sz w:val="32"/>
        </w:rPr>
        <w:t>绩效工资</w:t>
      </w:r>
      <w:r>
        <w:rPr>
          <w:rFonts w:ascii="SimHei" w:hAnsi="SimHei" w:cs="??;Times New Roman" w:eastAsia="黑体"/>
          <w:b/>
          <w:kern w:val="0"/>
          <w:sz w:val="32"/>
        </w:rPr>
        <w:t>考核制度</w:t>
      </w:r>
    </w:p>
    <w:p>
      <w:pPr>
        <w:pStyle w:val="Normal"/>
        <w:numPr>
          <w:ilvl w:val="0"/>
          <w:numId w:val="9"/>
        </w:numPr>
        <w:spacing w:lineRule="auto" w:line="276" w:before="312" w:after="312"/>
        <w:rPr>
          <w:rFonts w:ascii="Arial" w:hAnsi="Arial" w:cs="Arial"/>
          <w:b/>
          <w:b/>
          <w:color w:val="000000"/>
          <w:kern w:val="0"/>
          <w:sz w:val="28"/>
        </w:rPr>
      </w:pPr>
      <w:r>
        <w:rPr>
          <w:rFonts w:ascii="SimHei" w:hAnsi="SimHei" w:cs="Arial" w:eastAsia="黑体"/>
          <w:b/>
          <w:color w:val="000000"/>
          <w:kern w:val="0"/>
          <w:sz w:val="28"/>
        </w:rPr>
        <w:t>总则</w:t>
      </w:r>
    </w:p>
    <w:p>
      <w:pPr>
        <w:pStyle w:val="Normal"/>
        <w:widowControl/>
        <w:spacing w:lineRule="auto" w:line="276" w:before="312" w:after="312"/>
        <w:ind w:start="420" w:hanging="0"/>
        <w:jc w:val="start"/>
        <w:rPr>
          <w:rFonts w:ascii="Arial" w:hAnsi="Arial" w:cs="Arial"/>
          <w:b/>
          <w:b/>
          <w:color w:val="000000"/>
          <w:kern w:val="0"/>
        </w:rPr>
      </w:pPr>
      <w:r>
        <w:rPr>
          <w:rFonts w:ascii="SimHei" w:hAnsi="SimHei" w:cs="Arial" w:eastAsia="黑体"/>
          <w:b/>
          <w:color w:val="000000"/>
          <w:kern w:val="0"/>
        </w:rPr>
        <w:t xml:space="preserve">第一条 </w:t>
      </w:r>
      <w:r>
        <w:rPr>
          <w:rFonts w:ascii="SimHei" w:hAnsi="SimHei" w:cs="Arial" w:eastAsia="黑体"/>
          <w:b/>
          <w:color w:val="000000"/>
          <w:kern w:val="0"/>
        </w:rPr>
        <w:t xml:space="preserve"> </w:t>
      </w:r>
      <w:r>
        <w:rPr>
          <w:rFonts w:ascii="SimHei" w:hAnsi="SimHei" w:cs="Arial" w:eastAsia="黑体"/>
          <w:b/>
          <w:color w:val="000000"/>
          <w:kern w:val="0"/>
        </w:rPr>
        <w:t>目的</w:t>
      </w:r>
    </w:p>
    <w:p>
      <w:pPr>
        <w:pStyle w:val="Normal"/>
        <w:widowControl/>
        <w:numPr>
          <w:ilvl w:val="0"/>
          <w:numId w:val="25"/>
        </w:numPr>
        <w:spacing w:lineRule="auto" w:line="276" w:before="0" w:after="0"/>
        <w:ind w:start="777" w:hanging="357"/>
        <w:jc w:val="start"/>
        <w:rPr>
          <w:rFonts w:ascii="Arial" w:hAnsi="Arial" w:cs="Arial"/>
          <w:color w:val="000000"/>
          <w:kern w:val="0"/>
        </w:rPr>
      </w:pPr>
      <w:r>
        <w:rPr>
          <w:rFonts w:ascii="SimHei" w:hAnsi="SimHei" w:cs="Arial" w:eastAsia="黑体"/>
          <w:color w:val="000000"/>
          <w:kern w:val="0"/>
        </w:rPr>
        <w:t>本</w:t>
      </w:r>
      <w:r>
        <w:rPr>
          <w:rFonts w:ascii="SimHei" w:hAnsi="SimHei" w:cs="Arial" w:eastAsia="黑体"/>
          <w:color w:val="000000"/>
          <w:kern w:val="0"/>
        </w:rPr>
        <w:t>制度</w:t>
      </w:r>
      <w:r>
        <w:rPr>
          <w:rFonts w:ascii="SimHei" w:hAnsi="SimHei" w:cs="Arial" w:eastAsia="黑体"/>
          <w:color w:val="000000"/>
          <w:kern w:val="0"/>
        </w:rPr>
        <w:t>旨在长期、稳定、统一和规范地推行人事</w:t>
      </w:r>
      <w:r>
        <w:rPr>
          <w:rFonts w:ascii="SimHei" w:hAnsi="SimHei" w:cs="Arial" w:eastAsia="黑体"/>
          <w:color w:val="000000"/>
          <w:kern w:val="0"/>
        </w:rPr>
        <w:t>（绩效）</w:t>
      </w:r>
      <w:r>
        <w:rPr>
          <w:rFonts w:ascii="SimHei" w:hAnsi="SimHei" w:cs="Arial" w:eastAsia="黑体"/>
          <w:color w:val="000000"/>
          <w:kern w:val="0"/>
        </w:rPr>
        <w:t>考核工作。</w:t>
      </w:r>
    </w:p>
    <w:p>
      <w:pPr>
        <w:pStyle w:val="Normal"/>
        <w:widowControl/>
        <w:numPr>
          <w:ilvl w:val="0"/>
          <w:numId w:val="25"/>
        </w:numPr>
        <w:spacing w:lineRule="auto" w:line="276" w:before="0" w:after="0"/>
        <w:ind w:start="777" w:hanging="357"/>
        <w:jc w:val="start"/>
        <w:rPr>
          <w:rFonts w:ascii="Arial" w:hAnsi="Arial" w:cs="Arial"/>
          <w:color w:val="000000"/>
          <w:kern w:val="0"/>
        </w:rPr>
      </w:pPr>
      <w:r>
        <w:rPr>
          <w:rFonts w:ascii="SimHei" w:hAnsi="SimHei" w:cs="Arial" w:eastAsia="黑体"/>
          <w:color w:val="000000"/>
          <w:kern w:val="0"/>
        </w:rPr>
        <w:t>本制度规定了人事（绩效）考核工作实施与运行的基本事项。</w:t>
      </w:r>
    </w:p>
    <w:p>
      <w:pPr>
        <w:pStyle w:val="Normal"/>
        <w:widowControl/>
        <w:numPr>
          <w:ilvl w:val="0"/>
          <w:numId w:val="25"/>
        </w:numPr>
        <w:spacing w:lineRule="auto" w:line="276" w:before="0" w:after="280"/>
        <w:ind w:start="777" w:hanging="357"/>
        <w:jc w:val="start"/>
        <w:rPr>
          <w:rFonts w:ascii="Arial" w:hAnsi="Arial" w:cs="Arial"/>
          <w:color w:val="000000"/>
          <w:kern w:val="0"/>
        </w:rPr>
      </w:pPr>
      <w:r>
        <w:rPr>
          <w:rFonts w:ascii="SimHei" w:hAnsi="SimHei" w:cs="Arial" w:eastAsia="黑体"/>
          <w:color w:val="000000"/>
          <w:kern w:val="0"/>
        </w:rPr>
        <w:t>本</w:t>
      </w:r>
      <w:r>
        <w:rPr>
          <w:rFonts w:ascii="SimHei" w:hAnsi="SimHei" w:cs="Arial" w:eastAsia="黑体"/>
          <w:color w:val="000000"/>
          <w:kern w:val="0"/>
        </w:rPr>
        <w:t>制度</w:t>
      </w:r>
      <w:r>
        <w:rPr>
          <w:rFonts w:ascii="SimHei" w:hAnsi="SimHei" w:cs="Arial" w:eastAsia="黑体"/>
          <w:color w:val="000000"/>
          <w:kern w:val="0"/>
        </w:rPr>
        <w:t>的目的是要通过对职工在一定时期内所表现出来的工作能力</w:t>
      </w:r>
      <w:r>
        <w:rPr>
          <w:rFonts w:ascii="SimHei" w:hAnsi="SimHei" w:cs="Arial" w:eastAsia="黑体"/>
          <w:color w:val="000000"/>
          <w:kern w:val="0"/>
        </w:rPr>
        <w:t>进行评估</w:t>
      </w:r>
      <w:r>
        <w:rPr>
          <w:rFonts w:ascii="SimHei" w:hAnsi="SimHei" w:cs="Arial" w:eastAsia="黑体"/>
          <w:color w:val="000000"/>
          <w:kern w:val="0"/>
        </w:rPr>
        <w:t>，</w:t>
      </w:r>
      <w:r>
        <w:rPr>
          <w:rFonts w:ascii="SimHei" w:hAnsi="SimHei" w:cs="Arial" w:eastAsia="黑体"/>
          <w:color w:val="000000"/>
          <w:kern w:val="0"/>
        </w:rPr>
        <w:t>以</w:t>
      </w:r>
      <w:r>
        <w:rPr>
          <w:rFonts w:ascii="SimHei" w:hAnsi="SimHei" w:cs="Arial" w:eastAsia="黑体"/>
          <w:color w:val="000000"/>
          <w:kern w:val="0"/>
        </w:rPr>
        <w:t>促进</w:t>
      </w:r>
      <w:r>
        <w:rPr>
          <w:rFonts w:ascii="SimHei" w:hAnsi="SimHei" w:cs="Arial" w:eastAsia="黑体"/>
          <w:color w:val="000000"/>
          <w:kern w:val="0"/>
        </w:rPr>
        <w:t>公司</w:t>
      </w:r>
      <w:r>
        <w:rPr>
          <w:rFonts w:ascii="SimHei" w:hAnsi="SimHei" w:cs="Arial" w:eastAsia="黑体"/>
          <w:color w:val="000000"/>
          <w:kern w:val="0"/>
        </w:rPr>
        <w:t>管理工作的公正和民主，确定人才</w:t>
      </w:r>
      <w:r>
        <w:rPr>
          <w:rFonts w:ascii="SimHei" w:hAnsi="SimHei" w:cs="Arial" w:eastAsia="黑体"/>
          <w:color w:val="000000"/>
          <w:kern w:val="0"/>
        </w:rPr>
        <w:t>发展</w:t>
      </w:r>
      <w:r>
        <w:rPr>
          <w:rFonts w:ascii="SimHei" w:hAnsi="SimHei" w:cs="Arial" w:eastAsia="黑体"/>
          <w:color w:val="000000"/>
          <w:kern w:val="0"/>
        </w:rPr>
        <w:t>的方针、政策，进而提高工作热情和带动生产率</w:t>
      </w:r>
      <w:r>
        <w:rPr>
          <w:rFonts w:ascii="SimHei" w:hAnsi="SimHei" w:cs="Arial" w:eastAsia="黑体"/>
          <w:color w:val="000000"/>
          <w:kern w:val="0"/>
        </w:rPr>
        <w:t>。</w:t>
      </w:r>
    </w:p>
    <w:p>
      <w:pPr>
        <w:pStyle w:val="Normal"/>
        <w:widowControl/>
        <w:spacing w:lineRule="auto" w:line="276" w:before="280" w:after="280"/>
        <w:ind w:start="420" w:hanging="0"/>
        <w:jc w:val="start"/>
        <w:rPr>
          <w:rFonts w:ascii="Arial" w:hAnsi="Arial" w:cs="Arial"/>
          <w:color w:val="000000"/>
          <w:kern w:val="0"/>
        </w:rPr>
      </w:pPr>
      <w:r>
        <w:rPr>
          <w:rFonts w:ascii="SimHei" w:hAnsi="SimHei" w:cs="Arial" w:eastAsia="黑体"/>
          <w:b/>
          <w:color w:val="000000"/>
          <w:kern w:val="0"/>
        </w:rPr>
        <w:t>第</w:t>
      </w:r>
      <w:r>
        <w:rPr>
          <w:rFonts w:ascii="SimHei" w:hAnsi="SimHei" w:cs="Arial" w:eastAsia="黑体"/>
          <w:b/>
          <w:color w:val="000000"/>
          <w:kern w:val="0"/>
        </w:rPr>
        <w:t>二</w:t>
      </w:r>
      <w:r>
        <w:rPr>
          <w:rFonts w:ascii="SimHei" w:hAnsi="SimHei" w:cs="Arial" w:eastAsia="黑体"/>
          <w:b/>
          <w:color w:val="000000"/>
          <w:kern w:val="0"/>
        </w:rPr>
        <w:t xml:space="preserve">条 </w:t>
      </w:r>
      <w:r>
        <w:rPr>
          <w:rFonts w:ascii="SimHei" w:hAnsi="SimHei" w:cs="Arial" w:eastAsia="黑体"/>
          <w:b/>
          <w:color w:val="000000"/>
          <w:kern w:val="0"/>
        </w:rPr>
        <w:t xml:space="preserve"> </w:t>
      </w:r>
      <w:r>
        <w:rPr>
          <w:rFonts w:ascii="SimHei" w:hAnsi="SimHei" w:cs="Arial" w:eastAsia="黑体"/>
          <w:b/>
          <w:color w:val="000000"/>
          <w:kern w:val="0"/>
        </w:rPr>
        <w:t>适用范围</w:t>
      </w:r>
    </w:p>
    <w:p>
      <w:pPr>
        <w:pStyle w:val="Normal"/>
        <w:widowControl/>
        <w:numPr>
          <w:ilvl w:val="0"/>
          <w:numId w:val="21"/>
        </w:numPr>
        <w:spacing w:lineRule="auto" w:line="276" w:before="0" w:after="280"/>
        <w:jc w:val="start"/>
        <w:rPr>
          <w:rFonts w:ascii="Arial" w:hAnsi="Arial" w:cs="Arial"/>
          <w:color w:val="000000"/>
          <w:kern w:val="0"/>
        </w:rPr>
      </w:pPr>
      <w:r>
        <w:rPr>
          <w:rFonts w:ascii="SimHei" w:hAnsi="SimHei" w:cs="Arial" w:eastAsia="黑体"/>
          <w:color w:val="000000"/>
          <w:kern w:val="0"/>
        </w:rPr>
        <w:t>本</w:t>
      </w:r>
      <w:r>
        <w:rPr>
          <w:rFonts w:ascii="SimHei" w:hAnsi="SimHei" w:cs="Arial" w:eastAsia="黑体"/>
          <w:color w:val="000000"/>
          <w:kern w:val="0"/>
        </w:rPr>
        <w:t>制度</w:t>
      </w:r>
      <w:r>
        <w:rPr>
          <w:rFonts w:ascii="SimHei" w:hAnsi="SimHei" w:cs="Arial" w:eastAsia="黑体"/>
          <w:color w:val="000000"/>
          <w:kern w:val="0"/>
        </w:rPr>
        <w:t>适用者范围</w:t>
      </w:r>
      <w:r>
        <w:rPr>
          <w:rFonts w:ascii="SimHei" w:hAnsi="SimHei" w:cs="Arial" w:eastAsia="黑体"/>
          <w:color w:val="000000"/>
          <w:kern w:val="0"/>
        </w:rPr>
        <w:t>（</w:t>
      </w:r>
      <w:r>
        <w:rPr>
          <w:rFonts w:ascii="SimHei" w:hAnsi="SimHei" w:cs="Arial" w:eastAsia="黑体"/>
          <w:color w:val="000000"/>
          <w:kern w:val="0"/>
        </w:rPr>
        <w:t>下列人员除外</w:t>
      </w:r>
      <w:r>
        <w:rPr>
          <w:rFonts w:ascii="SimHei" w:hAnsi="SimHei" w:cs="Arial" w:eastAsia="黑体"/>
          <w:color w:val="000000"/>
          <w:kern w:val="0"/>
        </w:rPr>
        <w:t>）的公司全体员工</w:t>
      </w:r>
      <w:r>
        <w:rPr>
          <w:rFonts w:ascii="SimHei" w:hAnsi="SimHei" w:cs="Arial" w:eastAsia="黑体"/>
          <w:color w:val="000000"/>
          <w:kern w:val="0"/>
        </w:rPr>
        <w:t>：</w:t>
      </w:r>
    </w:p>
    <w:p>
      <w:pPr>
        <w:pStyle w:val="Normal"/>
        <w:widowControl/>
        <w:spacing w:lineRule="auto" w:line="276" w:before="280" w:after="280"/>
        <w:ind w:start="720" w:hanging="0"/>
        <w:jc w:val="start"/>
        <w:rPr>
          <w:rFonts w:ascii="Arial" w:hAnsi="Arial" w:cs="Arial"/>
          <w:color w:val="000000"/>
          <w:kern w:val="0"/>
        </w:rPr>
      </w:pPr>
      <w:r>
        <w:rPr>
          <w:rFonts w:ascii="SimHei" w:hAnsi="SimHei" w:cs="Arial" w:eastAsia="黑体"/>
          <w:color w:val="000000"/>
          <w:kern w:val="0"/>
        </w:rPr>
        <w:t>兼职、</w:t>
      </w:r>
      <w:r>
        <w:rPr>
          <w:rFonts w:ascii="SimHei" w:hAnsi="SimHei" w:cs="Arial" w:eastAsia="黑体"/>
          <w:color w:val="000000"/>
          <w:kern w:val="0"/>
        </w:rPr>
        <w:t>实习</w:t>
      </w:r>
      <w:r>
        <w:rPr>
          <w:rFonts w:ascii="SimHei" w:hAnsi="SimHei" w:cs="Arial" w:eastAsia="黑体"/>
          <w:color w:val="000000"/>
          <w:kern w:val="0"/>
        </w:rPr>
        <w:t>人员</w:t>
      </w:r>
      <w:r>
        <w:rPr>
          <w:rFonts w:ascii="SimHei" w:hAnsi="SimHei" w:cs="Arial" w:eastAsia="黑体"/>
          <w:color w:val="000000"/>
          <w:kern w:val="0"/>
        </w:rPr>
        <w:t>、试用期人员、当月出勤不满</w:t>
      </w:r>
      <w:r>
        <w:rPr>
          <w:rFonts w:cs="Arial" w:ascii="SimHei" w:hAnsi="SimHei" w:eastAsia="黑体"/>
          <w:color w:val="000000"/>
          <w:kern w:val="0"/>
        </w:rPr>
        <w:t>5</w:t>
      </w:r>
      <w:r>
        <w:rPr>
          <w:rFonts w:ascii="SimHei" w:hAnsi="SimHei" w:cs="Arial" w:eastAsia="黑体"/>
          <w:color w:val="000000"/>
          <w:kern w:val="0"/>
        </w:rPr>
        <w:t>天的离职人员、</w:t>
      </w:r>
      <w:r>
        <w:rPr>
          <w:rFonts w:ascii="SimHei" w:hAnsi="SimHei" w:cs="Arial" w:eastAsia="黑体"/>
          <w:color w:val="000000"/>
          <w:kern w:val="0"/>
        </w:rPr>
        <w:t>考核期间休假停职</w:t>
      </w:r>
      <w:r>
        <w:rPr>
          <w:rFonts w:cs="Arial" w:ascii="SimHei" w:hAnsi="SimHei" w:eastAsia="黑体"/>
          <w:color w:val="000000"/>
          <w:kern w:val="0"/>
        </w:rPr>
        <w:t>1</w:t>
      </w:r>
      <w:r>
        <w:rPr>
          <w:rFonts w:ascii="SimHei" w:hAnsi="SimHei" w:cs="Arial" w:eastAsia="黑体"/>
          <w:color w:val="000000"/>
          <w:kern w:val="0"/>
        </w:rPr>
        <w:t>个月</w:t>
      </w:r>
      <w:r>
        <w:rPr>
          <w:rFonts w:ascii="SimHei" w:hAnsi="SimHei" w:cs="Arial" w:eastAsia="黑体"/>
          <w:color w:val="000000"/>
          <w:kern w:val="0"/>
        </w:rPr>
        <w:t>及以上</w:t>
      </w:r>
      <w:r>
        <w:rPr>
          <w:rFonts w:ascii="SimHei" w:hAnsi="SimHei" w:cs="Arial" w:eastAsia="黑体"/>
          <w:color w:val="000000"/>
          <w:kern w:val="0"/>
        </w:rPr>
        <w:t>者</w:t>
      </w:r>
      <w:r>
        <w:rPr>
          <w:rFonts w:ascii="SimHei" w:hAnsi="SimHei" w:cs="Arial" w:eastAsia="黑体"/>
          <w:color w:val="000000"/>
          <w:kern w:val="0"/>
        </w:rPr>
        <w:t>。</w:t>
      </w:r>
    </w:p>
    <w:p>
      <w:pPr>
        <w:pStyle w:val="Normal"/>
        <w:widowControl/>
        <w:spacing w:lineRule="auto" w:line="276" w:before="280" w:after="280"/>
        <w:ind w:start="420" w:hanging="0"/>
        <w:jc w:val="start"/>
        <w:rPr>
          <w:rFonts w:ascii="Arial" w:hAnsi="Arial" w:cs="Arial"/>
          <w:color w:val="000000"/>
          <w:kern w:val="0"/>
        </w:rPr>
      </w:pPr>
      <w:r>
        <w:rPr>
          <w:rFonts w:ascii="SimHei" w:hAnsi="SimHei" w:cs="Arial" w:eastAsia="黑体"/>
          <w:b/>
          <w:color w:val="000000"/>
          <w:kern w:val="0"/>
        </w:rPr>
        <w:t>第</w:t>
      </w:r>
      <w:r>
        <w:rPr>
          <w:rFonts w:ascii="SimHei" w:hAnsi="SimHei" w:cs="Arial" w:eastAsia="黑体"/>
          <w:b/>
          <w:color w:val="000000"/>
          <w:kern w:val="0"/>
        </w:rPr>
        <w:t>三</w:t>
      </w:r>
      <w:r>
        <w:rPr>
          <w:rFonts w:ascii="SimHei" w:hAnsi="SimHei" w:cs="Arial" w:eastAsia="黑体"/>
          <w:b/>
          <w:color w:val="000000"/>
          <w:kern w:val="0"/>
        </w:rPr>
        <w:t xml:space="preserve">条 </w:t>
      </w:r>
      <w:r>
        <w:rPr>
          <w:rFonts w:ascii="SimHei" w:hAnsi="SimHei" w:cs="Arial" w:eastAsia="黑体"/>
          <w:b/>
          <w:color w:val="000000"/>
          <w:kern w:val="0"/>
        </w:rPr>
        <w:t xml:space="preserve"> </w:t>
      </w:r>
      <w:r>
        <w:rPr>
          <w:rFonts w:ascii="SimHei" w:hAnsi="SimHei" w:cs="Arial" w:eastAsia="黑体"/>
          <w:b/>
          <w:color w:val="000000"/>
          <w:kern w:val="0"/>
        </w:rPr>
        <w:t>用语的定义</w:t>
      </w:r>
    </w:p>
    <w:p>
      <w:pPr>
        <w:pStyle w:val="Normal"/>
        <w:widowControl/>
        <w:spacing w:lineRule="auto" w:line="276" w:before="280" w:after="280"/>
        <w:ind w:start="420" w:hanging="0"/>
        <w:jc w:val="start"/>
        <w:rPr>
          <w:rFonts w:ascii="Arial" w:hAnsi="Arial" w:cs="Arial"/>
          <w:color w:val="000000"/>
          <w:kern w:val="0"/>
        </w:rPr>
      </w:pPr>
      <w:r>
        <w:rPr>
          <w:rFonts w:cs="Arial" w:ascii="SimHei" w:hAnsi="SimHei" w:eastAsia="黑体"/>
          <w:color w:val="000000"/>
          <w:kern w:val="0"/>
        </w:rPr>
        <w:t>1</w:t>
      </w:r>
      <w:r>
        <w:rPr>
          <w:rFonts w:ascii="SimHei" w:hAnsi="SimHei" w:cs="Arial" w:eastAsia="黑体"/>
          <w:color w:val="000000"/>
          <w:kern w:val="0"/>
        </w:rPr>
        <w:t>、</w:t>
      </w:r>
      <w:r>
        <w:rPr>
          <w:rFonts w:ascii="SimHei" w:hAnsi="SimHei" w:cs="Arial" w:eastAsia="黑体"/>
          <w:color w:val="000000"/>
          <w:kern w:val="0"/>
        </w:rPr>
        <w:t>人事考核——</w:t>
      </w:r>
      <w:r>
        <w:rPr>
          <w:rFonts w:ascii="SimHei" w:hAnsi="SimHei" w:cs="Arial" w:eastAsia="黑体"/>
          <w:color w:val="000000"/>
          <w:kern w:val="0"/>
        </w:rPr>
        <w:t>对员工的潜在能力进行考核。</w:t>
      </w:r>
    </w:p>
    <w:p>
      <w:pPr>
        <w:pStyle w:val="Normal"/>
        <w:widowControl/>
        <w:spacing w:lineRule="auto" w:line="276" w:before="280" w:after="280"/>
        <w:ind w:firstLine="405"/>
        <w:jc w:val="start"/>
        <w:rPr>
          <w:rFonts w:ascii="Arial" w:hAnsi="Arial" w:cs="Arial"/>
          <w:color w:val="000000"/>
          <w:kern w:val="0"/>
        </w:rPr>
      </w:pPr>
      <w:r>
        <w:rPr>
          <w:rFonts w:cs="Arial" w:ascii="SimHei" w:hAnsi="SimHei" w:eastAsia="黑体"/>
          <w:color w:val="000000"/>
          <w:kern w:val="0"/>
        </w:rPr>
        <w:t>2</w:t>
      </w:r>
      <w:r>
        <w:rPr>
          <w:rFonts w:ascii="SimHei" w:hAnsi="SimHei" w:cs="Arial" w:eastAsia="黑体"/>
          <w:color w:val="000000"/>
          <w:kern w:val="0"/>
        </w:rPr>
        <w:t>、部门</w:t>
      </w:r>
      <w:r>
        <w:rPr>
          <w:rFonts w:ascii="SimHei" w:hAnsi="SimHei" w:cs="Arial" w:eastAsia="黑体"/>
          <w:color w:val="000000"/>
          <w:kern w:val="0"/>
        </w:rPr>
        <w:t>考核——对职工分担的职务情况、工作完成情况进行观察、分析和评价。</w:t>
      </w:r>
    </w:p>
    <w:p>
      <w:pPr>
        <w:pStyle w:val="Normal"/>
        <w:widowControl/>
        <w:spacing w:lineRule="auto" w:line="276" w:before="280" w:after="280"/>
        <w:ind w:firstLine="405"/>
        <w:jc w:val="start"/>
        <w:rPr>
          <w:rFonts w:ascii="Arial" w:hAnsi="Arial" w:cs="Arial"/>
          <w:color w:val="000000"/>
          <w:kern w:val="0"/>
        </w:rPr>
      </w:pPr>
      <w:r>
        <w:rPr>
          <w:rFonts w:cs="Arial" w:ascii="SimHei" w:hAnsi="SimHei" w:eastAsia="黑体"/>
          <w:color w:val="000000"/>
          <w:kern w:val="0"/>
        </w:rPr>
        <w:t>3</w:t>
      </w:r>
      <w:r>
        <w:rPr>
          <w:rFonts w:ascii="SimHei" w:hAnsi="SimHei" w:cs="Arial" w:eastAsia="黑体"/>
          <w:color w:val="000000"/>
          <w:kern w:val="0"/>
        </w:rPr>
        <w:t>、</w:t>
      </w:r>
      <w:r>
        <w:rPr>
          <w:rFonts w:ascii="SimHei" w:hAnsi="SimHei" w:cs="Arial" w:eastAsia="黑体"/>
          <w:color w:val="000000"/>
          <w:kern w:val="0"/>
        </w:rPr>
        <w:t>态度考核——对职工在职务工作中表现出来的工作态度进行观察、分析和评价。</w:t>
      </w:r>
    </w:p>
    <w:p>
      <w:pPr>
        <w:pStyle w:val="Normal"/>
        <w:widowControl/>
        <w:spacing w:lineRule="auto" w:line="276" w:before="280" w:after="280"/>
        <w:ind w:start="420" w:hanging="0"/>
        <w:jc w:val="start"/>
        <w:rPr>
          <w:rFonts w:ascii="Arial" w:hAnsi="Arial" w:cs="Arial"/>
          <w:color w:val="000000"/>
          <w:kern w:val="0"/>
        </w:rPr>
      </w:pPr>
      <w:r>
        <w:rPr>
          <w:rFonts w:cs="Arial" w:ascii="SimHei" w:hAnsi="SimHei" w:eastAsia="黑体"/>
          <w:color w:val="000000"/>
          <w:kern w:val="0"/>
        </w:rPr>
        <w:t>4</w:t>
      </w:r>
      <w:r>
        <w:rPr>
          <w:rFonts w:ascii="SimHei" w:hAnsi="SimHei" w:cs="Arial" w:eastAsia="黑体"/>
          <w:color w:val="000000"/>
          <w:kern w:val="0"/>
        </w:rPr>
        <w:t>、会计考核</w:t>
      </w:r>
      <w:r>
        <w:rPr>
          <w:rFonts w:ascii="SimHei" w:hAnsi="SimHei" w:cs="Arial" w:eastAsia="黑体"/>
          <w:color w:val="000000"/>
          <w:kern w:val="0"/>
        </w:rPr>
        <w:t>——</w:t>
      </w:r>
      <w:r>
        <w:rPr>
          <w:rFonts w:ascii="SimHei" w:hAnsi="SimHei" w:cs="Arial" w:eastAsia="黑体"/>
          <w:color w:val="000000"/>
          <w:kern w:val="0"/>
        </w:rPr>
        <w:t>对员工当月的考勤情况进行考核。</w:t>
      </w:r>
    </w:p>
    <w:p>
      <w:pPr>
        <w:pStyle w:val="Normal"/>
        <w:numPr>
          <w:ilvl w:val="0"/>
          <w:numId w:val="9"/>
        </w:numPr>
        <w:spacing w:lineRule="auto" w:line="276" w:before="312" w:after="312"/>
        <w:rPr>
          <w:rFonts w:ascii="Arial" w:hAnsi="Arial" w:cs="Arial"/>
          <w:b/>
          <w:b/>
          <w:color w:val="000000"/>
          <w:kern w:val="0"/>
          <w:sz w:val="28"/>
        </w:rPr>
      </w:pPr>
      <w:r>
        <w:rPr>
          <w:rFonts w:ascii="SimHei" w:hAnsi="SimHei" w:cs="Arial" w:eastAsia="黑体"/>
          <w:b/>
          <w:color w:val="000000"/>
          <w:kern w:val="0"/>
          <w:sz w:val="28"/>
        </w:rPr>
        <w:t>绩效工资考核的标准</w:t>
      </w:r>
    </w:p>
    <w:p>
      <w:pPr>
        <w:pStyle w:val="Normal"/>
        <w:widowControl/>
        <w:spacing w:lineRule="auto" w:line="276" w:before="312" w:after="312"/>
        <w:ind w:start="420" w:hanging="0"/>
        <w:jc w:val="start"/>
        <w:rPr>
          <w:rFonts w:ascii="Arial" w:hAnsi="Arial" w:cs="Arial"/>
          <w:b/>
          <w:b/>
          <w:color w:val="000000"/>
          <w:kern w:val="0"/>
        </w:rPr>
      </w:pPr>
      <w:r>
        <w:rPr>
          <w:rFonts w:ascii="SimHei" w:hAnsi="SimHei" w:cs="Arial" w:eastAsia="黑体"/>
          <w:b/>
          <w:color w:val="000000"/>
          <w:kern w:val="0"/>
        </w:rPr>
        <w:t>第四条</w:t>
      </w:r>
      <w:r>
        <w:rPr>
          <w:rFonts w:ascii="SimHei" w:hAnsi="SimHei" w:cs="Arial" w:eastAsia="黑体"/>
          <w:b/>
          <w:color w:val="000000"/>
          <w:kern w:val="0"/>
        </w:rPr>
        <w:t xml:space="preserve">  </w:t>
      </w:r>
      <w:r>
        <w:rPr>
          <w:rFonts w:ascii="SimHei" w:hAnsi="SimHei" w:cs="Arial" w:eastAsia="黑体"/>
          <w:b/>
          <w:color w:val="000000"/>
          <w:kern w:val="0"/>
        </w:rPr>
        <w:t>绩效工资考核必须把握的能力</w:t>
      </w:r>
    </w:p>
    <w:p>
      <w:pPr>
        <w:pStyle w:val="Normal"/>
        <w:widowControl/>
        <w:spacing w:lineRule="auto" w:line="276" w:before="280" w:after="280"/>
        <w:ind w:start="426" w:firstLine="424"/>
        <w:jc w:val="start"/>
        <w:rPr>
          <w:rFonts w:ascii="Arial" w:hAnsi="Arial" w:cs="Arial"/>
          <w:color w:val="000000"/>
          <w:kern w:val="0"/>
        </w:rPr>
      </w:pPr>
      <w:r>
        <w:rPr>
          <w:rFonts w:ascii="SimHei" w:hAnsi="SimHei" w:cs="Arial" w:eastAsia="黑体"/>
          <w:color w:val="000000"/>
          <w:kern w:val="0"/>
        </w:rPr>
        <w:t>绩效工资考核把握并测评的能力是职务担当的能力，包括潜在能力和显在能力。潜在能力是员工拥有的、可开发的内在能力；显在能力是指职工在工作中发挥出来的，并表现在业绩上的努力。潜在能力，可根据职业素质、职业能力来把握；显在能力，则可能通过工作业绩（质和量），以及对工作态度的把握。</w:t>
      </w:r>
    </w:p>
    <w:p>
      <w:pPr>
        <w:pStyle w:val="Normal"/>
        <w:widowControl/>
        <w:spacing w:lineRule="auto" w:line="276" w:before="280" w:after="280"/>
        <w:ind w:start="420" w:hanging="0"/>
        <w:jc w:val="start"/>
        <w:rPr>
          <w:rFonts w:ascii="Arial" w:hAnsi="Arial" w:cs="Arial"/>
          <w:b/>
          <w:b/>
          <w:color w:val="000000"/>
          <w:kern w:val="0"/>
        </w:rPr>
      </w:pPr>
      <w:r>
        <w:rPr>
          <w:rFonts w:ascii="SimHei" w:hAnsi="SimHei" w:cs="Arial" w:eastAsia="黑体"/>
          <w:b/>
          <w:color w:val="000000"/>
          <w:kern w:val="0"/>
        </w:rPr>
        <w:t>第五条</w:t>
      </w:r>
      <w:r>
        <w:rPr>
          <w:rFonts w:ascii="SimHei" w:hAnsi="SimHei" w:cs="Arial" w:eastAsia="黑体"/>
          <w:b/>
          <w:color w:val="000000"/>
          <w:kern w:val="0"/>
        </w:rPr>
        <w:t xml:space="preserve">  </w:t>
      </w:r>
      <w:r>
        <w:rPr>
          <w:rFonts w:ascii="SimHei" w:hAnsi="SimHei" w:cs="Arial" w:eastAsia="黑体"/>
          <w:b/>
          <w:color w:val="000000"/>
          <w:kern w:val="0"/>
        </w:rPr>
        <w:t>绩效工资考核的种类及总分：</w:t>
      </w:r>
    </w:p>
    <w:p>
      <w:pPr>
        <w:pStyle w:val="Normal"/>
        <w:widowControl/>
        <w:spacing w:lineRule="auto" w:line="276" w:before="280" w:after="280"/>
        <w:ind w:start="780" w:hanging="0"/>
        <w:jc w:val="start"/>
        <w:rPr>
          <w:rFonts w:ascii="Arial" w:hAnsi="Arial" w:cs="Arial"/>
          <w:color w:val="000000"/>
          <w:kern w:val="0"/>
        </w:rPr>
      </w:pPr>
      <w:r>
        <w:rPr>
          <w:rFonts w:ascii="SimHei" w:hAnsi="SimHei" w:cs="Arial" w:eastAsia="黑体"/>
          <w:color w:val="000000"/>
          <w:kern w:val="0"/>
        </w:rPr>
        <w:t>绩效工资考核分为三部分考核：</w:t>
      </w:r>
    </w:p>
    <w:p>
      <w:pPr>
        <w:pStyle w:val="Normal"/>
        <w:widowControl/>
        <w:numPr>
          <w:ilvl w:val="0"/>
          <w:numId w:val="16"/>
        </w:numPr>
        <w:spacing w:lineRule="auto" w:line="276" w:before="0" w:after="0"/>
        <w:jc w:val="start"/>
        <w:rPr>
          <w:rFonts w:ascii="Arial" w:hAnsi="Arial" w:cs="Arial"/>
          <w:color w:val="000000"/>
          <w:kern w:val="0"/>
        </w:rPr>
      </w:pPr>
      <w:r>
        <w:rPr>
          <w:rFonts w:ascii="SimHei" w:hAnsi="SimHei" w:cs="Arial" w:eastAsia="黑体"/>
          <w:b/>
          <w:color w:val="000000"/>
          <w:kern w:val="0"/>
        </w:rPr>
        <w:t>人事考核：</w:t>
      </w:r>
      <w:r>
        <w:rPr>
          <w:rFonts w:ascii="SimHei" w:hAnsi="SimHei" w:cs="Arial" w:eastAsia="黑体"/>
          <w:color w:val="000000"/>
          <w:kern w:val="0"/>
        </w:rPr>
        <w:t>包括职业态度、培训情况、职业能力和职业素质（详见附件</w:t>
      </w:r>
      <w:r>
        <w:rPr>
          <w:rFonts w:cs="Arial" w:ascii="SimHei" w:hAnsi="SimHei" w:eastAsia="黑体"/>
          <w:color w:val="000000"/>
          <w:kern w:val="0"/>
        </w:rPr>
        <w:t>1</w:t>
      </w:r>
      <w:r>
        <w:rPr>
          <w:rFonts w:ascii="SimHei" w:hAnsi="SimHei" w:cs="Arial" w:eastAsia="黑体"/>
          <w:color w:val="000000"/>
          <w:kern w:val="0"/>
        </w:rPr>
        <w:t>人事考核评分细则）。分值：</w:t>
      </w:r>
      <w:r>
        <w:rPr>
          <w:rFonts w:cs="Arial" w:ascii="SimHei" w:hAnsi="SimHei" w:eastAsia="黑体"/>
          <w:color w:val="000000"/>
          <w:kern w:val="0"/>
        </w:rPr>
        <w:t>20</w:t>
      </w:r>
      <w:r>
        <w:rPr>
          <w:rFonts w:ascii="SimHei" w:hAnsi="SimHei" w:cs="Arial" w:eastAsia="黑体"/>
          <w:color w:val="000000"/>
          <w:kern w:val="0"/>
        </w:rPr>
        <w:t>分。</w:t>
      </w:r>
    </w:p>
    <w:p>
      <w:pPr>
        <w:pStyle w:val="Normal"/>
        <w:widowControl/>
        <w:numPr>
          <w:ilvl w:val="0"/>
          <w:numId w:val="16"/>
        </w:numPr>
        <w:spacing w:lineRule="auto" w:line="276" w:before="0" w:after="0"/>
        <w:jc w:val="start"/>
        <w:rPr>
          <w:rFonts w:ascii="Arial" w:hAnsi="Arial" w:cs="Arial"/>
          <w:color w:val="000000"/>
          <w:kern w:val="0"/>
        </w:rPr>
      </w:pPr>
      <w:r>
        <w:rPr>
          <w:rFonts w:ascii="SimHei" w:hAnsi="SimHei" w:cs="Arial" w:eastAsia="黑体"/>
          <w:b/>
          <w:color w:val="000000"/>
          <w:kern w:val="0"/>
        </w:rPr>
        <w:t>部门考核：</w:t>
      </w:r>
      <w:r>
        <w:rPr>
          <w:rFonts w:ascii="SimHei" w:hAnsi="SimHei" w:cs="Arial" w:eastAsia="黑体"/>
          <w:color w:val="000000"/>
          <w:kern w:val="0"/>
        </w:rPr>
        <w:t>就是参照岗位说明书中岗位职务标准，对员工在一定时间内工作完成的情况进行评定。分值：</w:t>
      </w:r>
      <w:r>
        <w:rPr>
          <w:rFonts w:cs="Arial" w:ascii="SimHei" w:hAnsi="SimHei" w:eastAsia="黑体"/>
          <w:color w:val="000000"/>
          <w:kern w:val="0"/>
        </w:rPr>
        <w:t>80</w:t>
      </w:r>
      <w:r>
        <w:rPr>
          <w:rFonts w:ascii="SimHei" w:hAnsi="SimHei" w:cs="Arial" w:eastAsia="黑体"/>
          <w:color w:val="000000"/>
          <w:kern w:val="0"/>
        </w:rPr>
        <w:t>－</w:t>
      </w:r>
      <w:r>
        <w:rPr>
          <w:rFonts w:cs="Arial" w:ascii="SimHei" w:hAnsi="SimHei" w:eastAsia="黑体"/>
          <w:color w:val="000000"/>
          <w:kern w:val="0"/>
        </w:rPr>
        <w:t>95</w:t>
      </w:r>
      <w:r>
        <w:rPr>
          <w:rFonts w:ascii="SimHei" w:hAnsi="SimHei" w:cs="Arial" w:eastAsia="黑体"/>
          <w:color w:val="000000"/>
          <w:kern w:val="0"/>
        </w:rPr>
        <w:t>分，根据各岗位不同分值不同（详见附件</w:t>
      </w:r>
      <w:r>
        <w:rPr>
          <w:rFonts w:cs="Arial" w:ascii="SimHei" w:hAnsi="SimHei" w:eastAsia="黑体"/>
          <w:color w:val="000000"/>
          <w:kern w:val="0"/>
        </w:rPr>
        <w:t>2</w:t>
      </w:r>
      <w:r>
        <w:rPr>
          <w:rFonts w:ascii="SimHei" w:hAnsi="SimHei" w:cs="Arial" w:eastAsia="黑体"/>
          <w:color w:val="000000"/>
          <w:kern w:val="0"/>
        </w:rPr>
        <w:t>部门考核评分细则）。</w:t>
      </w:r>
    </w:p>
    <w:p>
      <w:pPr>
        <w:pStyle w:val="Normal"/>
        <w:widowControl/>
        <w:numPr>
          <w:ilvl w:val="0"/>
          <w:numId w:val="16"/>
        </w:numPr>
        <w:spacing w:lineRule="auto" w:line="276" w:before="0" w:after="280"/>
        <w:jc w:val="start"/>
        <w:rPr>
          <w:rFonts w:ascii="Arial" w:hAnsi="Arial" w:cs="Arial"/>
          <w:color w:val="000000"/>
          <w:kern w:val="0"/>
        </w:rPr>
      </w:pPr>
      <w:r>
        <w:rPr>
          <w:rFonts w:ascii="SimHei" w:hAnsi="SimHei" w:cs="Arial" w:eastAsia="黑体"/>
          <w:b/>
          <w:color w:val="000000"/>
          <w:kern w:val="0"/>
        </w:rPr>
        <w:t>会计考核：</w:t>
      </w:r>
      <w:r>
        <w:rPr>
          <w:rFonts w:ascii="SimHei" w:hAnsi="SimHei" w:cs="Arial" w:eastAsia="黑体"/>
          <w:color w:val="000000"/>
          <w:kern w:val="0"/>
        </w:rPr>
        <w:t>就是根据考勤情况进行评定（详见附件</w:t>
      </w:r>
      <w:r>
        <w:rPr>
          <w:rFonts w:cs="Arial" w:ascii="SimHei" w:hAnsi="SimHei" w:eastAsia="黑体"/>
          <w:color w:val="000000"/>
          <w:kern w:val="0"/>
        </w:rPr>
        <w:t>2</w:t>
      </w:r>
      <w:r>
        <w:rPr>
          <w:rFonts w:ascii="SimHei" w:hAnsi="SimHei" w:cs="Arial" w:eastAsia="黑体"/>
          <w:color w:val="000000"/>
          <w:kern w:val="0"/>
        </w:rPr>
        <w:t>部门考核评分细则）。分值：</w:t>
      </w:r>
      <w:r>
        <w:rPr>
          <w:rFonts w:cs="Arial" w:ascii="SimHei" w:hAnsi="SimHei" w:eastAsia="黑体"/>
          <w:color w:val="000000"/>
          <w:kern w:val="0"/>
        </w:rPr>
        <w:t>20</w:t>
      </w:r>
      <w:r>
        <w:rPr>
          <w:rFonts w:ascii="SimHei" w:hAnsi="SimHei" w:cs="Arial" w:eastAsia="黑体"/>
          <w:color w:val="000000"/>
          <w:kern w:val="0"/>
        </w:rPr>
        <w:t>分。</w:t>
      </w:r>
    </w:p>
    <w:p>
      <w:pPr>
        <w:pStyle w:val="Normal"/>
        <w:widowControl/>
        <w:spacing w:lineRule="auto" w:line="276" w:before="280" w:after="280"/>
        <w:ind w:start="1181" w:hanging="1181"/>
        <w:jc w:val="start"/>
        <w:rPr>
          <w:rFonts w:ascii="Arial" w:hAnsi="Arial" w:cs="Arial"/>
          <w:color w:val="000000"/>
          <w:kern w:val="0"/>
        </w:rPr>
      </w:pPr>
      <w:r>
        <w:rPr>
          <w:rFonts w:eastAsia="黑体" w:cs="Arial" w:ascii="SimHei" w:hAnsi="SimHei"/>
          <w:b/>
          <w:color w:val="000000"/>
          <w:kern w:val="0"/>
        </w:rPr>
        <w:t xml:space="preserve">     </w:t>
      </w:r>
      <w:r>
        <w:rPr>
          <w:rFonts w:ascii="SimHei" w:hAnsi="SimHei" w:cs="Arial" w:eastAsia="黑体"/>
          <w:b/>
          <w:color w:val="000000"/>
          <w:kern w:val="0"/>
        </w:rPr>
        <w:t>总分：普通员工、优秀员工、主任级员工、见习主管、经理的绩效总分为：</w:t>
      </w:r>
      <w:r>
        <w:rPr>
          <w:rFonts w:cs="Arial" w:ascii="SimHei" w:hAnsi="SimHei" w:eastAsia="黑体"/>
          <w:b/>
          <w:color w:val="000000"/>
          <w:kern w:val="0"/>
        </w:rPr>
        <w:t>120</w:t>
      </w:r>
      <w:r>
        <w:rPr>
          <w:rFonts w:ascii="SimHei" w:hAnsi="SimHei" w:cs="Arial" w:eastAsia="黑体"/>
          <w:b/>
          <w:color w:val="000000"/>
          <w:kern w:val="0"/>
        </w:rPr>
        <w:t>－</w:t>
      </w:r>
      <w:r>
        <w:rPr>
          <w:rFonts w:cs="Arial" w:ascii="SimHei" w:hAnsi="SimHei" w:eastAsia="黑体"/>
          <w:b/>
          <w:color w:val="000000"/>
          <w:kern w:val="0"/>
        </w:rPr>
        <w:t>135</w:t>
      </w:r>
      <w:r>
        <w:rPr>
          <w:rFonts w:ascii="SimHei" w:hAnsi="SimHei" w:cs="Arial" w:eastAsia="黑体"/>
          <w:b/>
          <w:color w:val="000000"/>
          <w:kern w:val="0"/>
        </w:rPr>
        <w:t>分，</w:t>
      </w:r>
      <w:r>
        <w:rPr>
          <w:rFonts w:ascii="SimHei" w:hAnsi="SimHei" w:cs="Arial" w:eastAsia="黑体"/>
          <w:color w:val="000000"/>
          <w:kern w:val="0"/>
        </w:rPr>
        <w:t>即完成绩效任务额，个人底薪为</w:t>
      </w:r>
      <w:r>
        <w:rPr>
          <w:rFonts w:cs="Arial" w:ascii="SimHei" w:hAnsi="SimHei" w:eastAsia="黑体"/>
          <w:color w:val="000000"/>
          <w:kern w:val="0"/>
        </w:rPr>
        <w:t>120%</w:t>
      </w:r>
      <w:r>
        <w:rPr>
          <w:rFonts w:ascii="SimHei" w:hAnsi="SimHei" w:cs="Arial" w:eastAsia="黑体"/>
          <w:color w:val="000000"/>
          <w:kern w:val="0"/>
        </w:rPr>
        <w:t>的工资</w:t>
      </w:r>
      <w:r>
        <w:rPr>
          <w:rFonts w:cs="Arial" w:ascii="SimHei" w:hAnsi="SimHei" w:eastAsia="黑体"/>
          <w:color w:val="000000"/>
          <w:kern w:val="0"/>
        </w:rPr>
        <w:t>+</w:t>
      </w:r>
      <w:r>
        <w:rPr>
          <w:rFonts w:ascii="SimHei" w:hAnsi="SimHei" w:cs="Arial" w:eastAsia="黑体"/>
          <w:color w:val="000000"/>
          <w:kern w:val="0"/>
        </w:rPr>
        <w:t>提成（例个人底薪为：</w:t>
      </w:r>
      <w:r>
        <w:rPr>
          <w:rFonts w:cs="Arial" w:ascii="SimHei" w:hAnsi="SimHei" w:eastAsia="黑体"/>
          <w:color w:val="000000"/>
          <w:kern w:val="0"/>
        </w:rPr>
        <w:t>1500</w:t>
      </w:r>
      <w:r>
        <w:rPr>
          <w:rFonts w:ascii="SimHei" w:hAnsi="SimHei" w:cs="Arial" w:eastAsia="黑体"/>
          <w:color w:val="000000"/>
          <w:kern w:val="0"/>
        </w:rPr>
        <w:t>元，</w:t>
      </w:r>
      <w:r>
        <w:rPr>
          <w:rFonts w:cs="Arial" w:ascii="SimHei" w:hAnsi="SimHei" w:eastAsia="黑体"/>
          <w:color w:val="000000"/>
          <w:kern w:val="0"/>
        </w:rPr>
        <w:t>120%</w:t>
      </w:r>
      <w:r>
        <w:rPr>
          <w:rFonts w:ascii="SimHei" w:hAnsi="SimHei" w:cs="Arial" w:eastAsia="黑体"/>
          <w:color w:val="000000"/>
          <w:kern w:val="0"/>
        </w:rPr>
        <w:t>的工资：如完成绩效任务，则绩效后底薪为：</w:t>
      </w:r>
      <w:r>
        <w:rPr>
          <w:rFonts w:cs="Arial" w:ascii="SimHei" w:hAnsi="SimHei" w:eastAsia="黑体"/>
          <w:color w:val="000000"/>
          <w:kern w:val="0"/>
        </w:rPr>
        <w:t>1800</w:t>
      </w:r>
      <w:r>
        <w:rPr>
          <w:rFonts w:ascii="SimHei" w:hAnsi="SimHei" w:cs="Arial" w:eastAsia="黑体"/>
          <w:color w:val="000000"/>
          <w:kern w:val="0"/>
        </w:rPr>
        <w:t>元。以此系数递增或递减）</w:t>
      </w:r>
    </w:p>
    <w:p>
      <w:pPr>
        <w:pStyle w:val="Normal"/>
        <w:numPr>
          <w:ilvl w:val="0"/>
          <w:numId w:val="9"/>
        </w:numPr>
        <w:spacing w:lineRule="auto" w:line="276" w:before="312" w:after="312"/>
        <w:rPr>
          <w:rFonts w:ascii="Arial" w:hAnsi="Arial" w:cs="Arial"/>
          <w:b/>
          <w:b/>
          <w:color w:val="000000"/>
          <w:kern w:val="0"/>
          <w:sz w:val="28"/>
        </w:rPr>
      </w:pPr>
      <w:r>
        <w:rPr>
          <w:rFonts w:ascii="SimHei" w:hAnsi="SimHei" w:cs="Arial" w:eastAsia="黑体"/>
          <w:b/>
          <w:color w:val="000000"/>
          <w:kern w:val="0"/>
          <w:sz w:val="28"/>
        </w:rPr>
        <w:t>绩效工资</w:t>
      </w:r>
      <w:r>
        <w:rPr>
          <w:rFonts w:ascii="SimHei" w:hAnsi="SimHei" w:cs="Arial" w:eastAsia="黑体"/>
          <w:b/>
          <w:color w:val="000000"/>
          <w:kern w:val="0"/>
          <w:sz w:val="28"/>
        </w:rPr>
        <w:t>考核</w:t>
      </w:r>
      <w:r>
        <w:rPr>
          <w:rFonts w:ascii="SimHei" w:hAnsi="SimHei" w:cs="Arial" w:eastAsia="黑体"/>
          <w:b/>
          <w:color w:val="000000"/>
          <w:kern w:val="0"/>
          <w:sz w:val="28"/>
        </w:rPr>
        <w:t>的实施</w:t>
      </w:r>
    </w:p>
    <w:p>
      <w:pPr>
        <w:pStyle w:val="Normal"/>
        <w:widowControl/>
        <w:spacing w:lineRule="auto" w:line="276" w:before="280" w:after="280"/>
        <w:ind w:start="420" w:hanging="0"/>
        <w:jc w:val="start"/>
        <w:rPr>
          <w:rFonts w:ascii="Arial" w:hAnsi="Arial" w:cs="Arial"/>
          <w:color w:val="000000"/>
        </w:rPr>
      </w:pPr>
      <w:r>
        <w:rPr>
          <w:rFonts w:ascii="SimHei" w:hAnsi="SimHei" w:cs="Arial" w:eastAsia="黑体"/>
          <w:b/>
          <w:color w:val="000000"/>
          <w:kern w:val="0"/>
        </w:rPr>
        <w:t>第</w:t>
      </w:r>
      <w:r>
        <w:rPr>
          <w:rFonts w:ascii="SimHei" w:hAnsi="SimHei" w:cs="Arial" w:eastAsia="黑体"/>
          <w:b/>
          <w:color w:val="000000"/>
          <w:kern w:val="0"/>
        </w:rPr>
        <w:t>六</w:t>
      </w:r>
      <w:r>
        <w:rPr>
          <w:rFonts w:ascii="SimHei" w:hAnsi="SimHei" w:cs="Arial" w:eastAsia="黑体"/>
          <w:b/>
          <w:color w:val="000000"/>
          <w:kern w:val="0"/>
        </w:rPr>
        <w:t>条</w:t>
      </w:r>
      <w:r>
        <w:rPr>
          <w:rFonts w:ascii="SimHei" w:hAnsi="SimHei" w:cs="Arial" w:eastAsia="黑体"/>
          <w:b/>
          <w:color w:val="000000"/>
          <w:kern w:val="0"/>
        </w:rPr>
        <w:t xml:space="preserve">  </w:t>
      </w:r>
      <w:r>
        <w:rPr>
          <w:rFonts w:ascii="SimHei" w:hAnsi="SimHei" w:cs="Arial" w:eastAsia="黑体"/>
          <w:b/>
          <w:color w:val="000000"/>
          <w:kern w:val="0"/>
        </w:rPr>
        <w:t>考核执行机构</w:t>
      </w:r>
      <w:r>
        <w:rPr>
          <w:rFonts w:ascii="SimHei" w:hAnsi="SimHei" w:cs="Arial" w:eastAsia="黑体"/>
          <w:b/>
          <w:color w:val="000000"/>
          <w:kern w:val="0"/>
        </w:rPr>
        <w:t>。</w:t>
      </w:r>
    </w:p>
    <w:p>
      <w:pPr>
        <w:pStyle w:val="Style16"/>
        <w:spacing w:lineRule="auto" w:line="276"/>
        <w:ind w:firstLine="714"/>
        <w:rPr>
          <w:rFonts w:ascii="Arial" w:hAnsi="Arial" w:cs="Arial"/>
          <w:color w:val="000000"/>
          <w:sz w:val="21"/>
        </w:rPr>
      </w:pPr>
      <w:r>
        <w:rPr>
          <w:rFonts w:ascii="SimHei" w:hAnsi="SimHei" w:cs="Arial" w:eastAsia="黑体"/>
          <w:color w:val="000000"/>
          <w:sz w:val="21"/>
        </w:rPr>
        <w:t>由</w:t>
      </w:r>
      <w:r>
        <w:rPr>
          <w:rFonts w:ascii="SimHei" w:hAnsi="SimHei" w:cs="Arial" w:eastAsia="黑体"/>
          <w:color w:val="000000"/>
          <w:sz w:val="21"/>
        </w:rPr>
        <w:t>各地区行政部门发起，结合各部门经理及财务部门，绩效管理小组实施整体监督，共同</w:t>
      </w:r>
      <w:r>
        <w:rPr>
          <w:rFonts w:ascii="SimHei" w:hAnsi="SimHei" w:cs="Arial" w:eastAsia="黑体"/>
          <w:color w:val="000000"/>
          <w:sz w:val="21"/>
        </w:rPr>
        <w:t>执行</w:t>
      </w:r>
      <w:r>
        <w:rPr>
          <w:rFonts w:ascii="SimHei" w:hAnsi="SimHei" w:cs="Arial" w:eastAsia="黑体"/>
          <w:color w:val="000000"/>
          <w:sz w:val="21"/>
        </w:rPr>
        <w:t>此</w:t>
      </w:r>
      <w:r>
        <w:rPr>
          <w:rFonts w:ascii="SimHei" w:hAnsi="SimHei" w:cs="Arial" w:eastAsia="黑体"/>
          <w:color w:val="000000"/>
          <w:sz w:val="21"/>
        </w:rPr>
        <w:t>事务。</w:t>
      </w:r>
    </w:p>
    <w:p>
      <w:pPr>
        <w:pStyle w:val="Normal"/>
        <w:widowControl/>
        <w:spacing w:lineRule="auto" w:line="276" w:before="280" w:after="280"/>
        <w:ind w:start="420" w:hanging="0"/>
        <w:jc w:val="start"/>
        <w:rPr>
          <w:rFonts w:ascii="Arial" w:hAnsi="Arial" w:cs="Arial"/>
          <w:b/>
          <w:b/>
          <w:color w:val="000000"/>
          <w:kern w:val="0"/>
        </w:rPr>
      </w:pPr>
      <w:r>
        <w:rPr>
          <w:rFonts w:ascii="SimHei" w:hAnsi="SimHei" w:cs="Arial" w:eastAsia="黑体"/>
          <w:b/>
          <w:color w:val="000000"/>
          <w:kern w:val="0"/>
        </w:rPr>
        <w:t>第七条</w:t>
      </w:r>
      <w:r>
        <w:rPr>
          <w:rFonts w:ascii="SimHei" w:hAnsi="SimHei" w:cs="Arial" w:eastAsia="黑体"/>
          <w:b/>
          <w:color w:val="000000"/>
          <w:kern w:val="0"/>
        </w:rPr>
        <w:t xml:space="preserve">  </w:t>
      </w:r>
      <w:r>
        <w:rPr>
          <w:rFonts w:ascii="SimHei" w:hAnsi="SimHei" w:cs="Arial" w:eastAsia="黑体"/>
          <w:b/>
          <w:color w:val="000000"/>
          <w:kern w:val="0"/>
        </w:rPr>
        <w:t>考核流程</w:t>
      </w:r>
    </w:p>
    <w:p>
      <w:pPr>
        <w:pStyle w:val="Normal"/>
        <w:widowControl/>
        <w:spacing w:lineRule="auto" w:line="276" w:before="280" w:after="280"/>
        <w:ind w:start="420" w:firstLine="420"/>
        <w:jc w:val="start"/>
        <w:rPr>
          <w:rFonts w:ascii="Arial" w:hAnsi="Arial" w:cs="Arial"/>
          <w:color w:val="000000"/>
          <w:kern w:val="0"/>
        </w:rPr>
      </w:pPr>
      <w:r>
        <w:rPr>
          <w:rFonts w:ascii="SimHei" w:hAnsi="SimHei" w:cs="Arial" w:eastAsia="黑体"/>
          <w:color w:val="000000"/>
          <w:kern w:val="0"/>
        </w:rPr>
        <w:t>每月由各地区行政部门发起，部门经理、财务填写完毕后提交给绩效管理小组，</w:t>
      </w:r>
      <w:r>
        <w:rPr>
          <w:rFonts w:ascii="SimHei" w:hAnsi="SimHei" w:cs="Arial" w:eastAsia="黑体"/>
          <w:color w:val="000000"/>
          <w:kern w:val="0"/>
        </w:rPr>
        <w:t>考核结果由</w:t>
      </w:r>
      <w:r>
        <w:rPr>
          <w:rFonts w:ascii="SimHei" w:hAnsi="SimHei" w:cs="Arial" w:eastAsia="黑体"/>
          <w:color w:val="000000"/>
          <w:kern w:val="0"/>
        </w:rPr>
        <w:t>绩效管理小组</w:t>
      </w:r>
      <w:r>
        <w:rPr>
          <w:rFonts w:ascii="SimHei" w:hAnsi="SimHei" w:cs="Arial" w:eastAsia="黑体"/>
          <w:color w:val="000000"/>
          <w:kern w:val="0"/>
        </w:rPr>
        <w:t>查无误后反馈</w:t>
      </w:r>
      <w:r>
        <w:rPr>
          <w:rFonts w:ascii="SimHei" w:hAnsi="SimHei" w:cs="Arial" w:eastAsia="黑体"/>
          <w:color w:val="000000"/>
          <w:kern w:val="0"/>
        </w:rPr>
        <w:t>给地方财务发放上月工资。流程如下：</w:t>
      </w:r>
    </w:p>
    <w:p>
      <w:pPr>
        <w:pStyle w:val="Normal"/>
        <w:widowControl/>
        <w:spacing w:lineRule="auto" w:line="276" w:before="280" w:after="280"/>
        <w:ind w:start="420" w:firstLine="420"/>
        <w:jc w:val="start"/>
        <w:rPr>
          <w:rFonts w:ascii="Arial" w:hAnsi="Arial" w:cs="Arial"/>
          <w:color w:val="000000"/>
          <w:kern w:val="0"/>
        </w:rPr>
      </w:pPr>
      <w:r>
        <w:rPr>
          <w:rFonts w:ascii="SimHei" w:hAnsi="SimHei" w:cs="Arial" w:eastAsia="黑体"/>
          <w:color w:val="000000"/>
          <w:kern w:val="0"/>
        </w:rPr>
        <w:t>地方行政――部门经理、地方财务――绩效考核小组――集团财务――集团总经理――地方出纳</w:t>
      </w:r>
    </w:p>
    <w:p>
      <w:pPr>
        <w:pStyle w:val="Normal"/>
        <w:widowControl/>
        <w:spacing w:lineRule="auto" w:line="276" w:before="312" w:after="312"/>
        <w:ind w:start="420" w:hanging="0"/>
        <w:jc w:val="start"/>
        <w:rPr>
          <w:rFonts w:ascii="Arial" w:hAnsi="Arial" w:cs="Arial"/>
          <w:b/>
          <w:b/>
          <w:color w:val="000000"/>
          <w:kern w:val="0"/>
        </w:rPr>
      </w:pPr>
      <w:r>
        <w:rPr>
          <w:rFonts w:ascii="SimHei" w:hAnsi="SimHei" w:cs="Arial" w:eastAsia="黑体"/>
          <w:b/>
          <w:color w:val="000000"/>
          <w:kern w:val="0"/>
        </w:rPr>
        <w:t>第</w:t>
      </w:r>
      <w:r>
        <w:rPr>
          <w:rFonts w:ascii="SimHei" w:hAnsi="SimHei" w:cs="Arial" w:eastAsia="黑体"/>
          <w:b/>
          <w:color w:val="000000"/>
          <w:kern w:val="0"/>
        </w:rPr>
        <w:t>八</w:t>
      </w:r>
      <w:r>
        <w:rPr>
          <w:rFonts w:ascii="SimHei" w:hAnsi="SimHei" w:cs="Arial" w:eastAsia="黑体"/>
          <w:b/>
          <w:color w:val="000000"/>
          <w:kern w:val="0"/>
        </w:rPr>
        <w:t xml:space="preserve">条 </w:t>
      </w:r>
      <w:r>
        <w:rPr>
          <w:rFonts w:ascii="SimHei" w:hAnsi="SimHei" w:cs="Arial" w:eastAsia="黑体"/>
          <w:b/>
          <w:color w:val="000000"/>
          <w:kern w:val="0"/>
        </w:rPr>
        <w:t xml:space="preserve"> </w:t>
      </w:r>
      <w:r>
        <w:rPr>
          <w:rFonts w:ascii="SimHei" w:hAnsi="SimHei" w:cs="Arial" w:eastAsia="黑体"/>
          <w:b/>
          <w:color w:val="000000"/>
          <w:kern w:val="0"/>
        </w:rPr>
        <w:t>考核者</w:t>
      </w:r>
      <w:r>
        <w:rPr>
          <w:rFonts w:ascii="SimHei" w:hAnsi="SimHei" w:cs="Arial" w:eastAsia="黑体"/>
          <w:b/>
          <w:color w:val="000000"/>
          <w:kern w:val="0"/>
        </w:rPr>
        <w:t>培</w:t>
      </w:r>
      <w:r>
        <w:rPr>
          <w:rFonts w:ascii="SimHei" w:hAnsi="SimHei" w:cs="Arial" w:eastAsia="黑体"/>
          <w:b/>
          <w:color w:val="000000"/>
          <w:kern w:val="0"/>
        </w:rPr>
        <w:t>训</w:t>
      </w:r>
    </w:p>
    <w:p>
      <w:pPr>
        <w:pStyle w:val="Style16"/>
        <w:spacing w:lineRule="auto" w:line="276"/>
        <w:ind w:firstLine="405"/>
        <w:rPr>
          <w:rFonts w:ascii="Arial" w:hAnsi="Arial" w:cs="Arial"/>
          <w:color w:val="000000"/>
          <w:sz w:val="21"/>
        </w:rPr>
      </w:pPr>
      <w:r>
        <w:rPr>
          <w:rFonts w:cs="Arial" w:ascii="SimHei" w:hAnsi="SimHei" w:eastAsia="黑体"/>
          <w:color w:val="000000"/>
          <w:sz w:val="21"/>
        </w:rPr>
        <w:t>1</w:t>
      </w:r>
      <w:r>
        <w:rPr>
          <w:rFonts w:ascii="SimHei" w:hAnsi="SimHei" w:cs="Arial" w:eastAsia="黑体"/>
          <w:color w:val="000000"/>
          <w:sz w:val="21"/>
        </w:rPr>
        <w:t>、</w:t>
      </w:r>
      <w:r>
        <w:rPr>
          <w:rFonts w:ascii="SimHei" w:hAnsi="SimHei" w:cs="Arial" w:eastAsia="黑体"/>
          <w:color w:val="000000"/>
          <w:sz w:val="21"/>
        </w:rPr>
        <w:t>考核者</w:t>
      </w:r>
      <w:r>
        <w:rPr>
          <w:rFonts w:ascii="SimHei" w:hAnsi="SimHei" w:cs="Arial" w:eastAsia="黑体"/>
          <w:color w:val="000000"/>
          <w:sz w:val="21"/>
        </w:rPr>
        <w:t>培</w:t>
      </w:r>
      <w:r>
        <w:rPr>
          <w:rFonts w:ascii="SimHei" w:hAnsi="SimHei" w:cs="Arial" w:eastAsia="黑体"/>
          <w:color w:val="000000"/>
          <w:sz w:val="21"/>
        </w:rPr>
        <w:t>训</w:t>
      </w:r>
      <w:r>
        <w:rPr>
          <w:rFonts w:ascii="SimHei" w:hAnsi="SimHei" w:cs="Arial" w:eastAsia="黑体"/>
          <w:color w:val="000000"/>
          <w:sz w:val="21"/>
        </w:rPr>
        <w:t>的目的：</w:t>
      </w:r>
    </w:p>
    <w:p>
      <w:pPr>
        <w:pStyle w:val="Style16"/>
        <w:spacing w:lineRule="auto" w:line="276"/>
        <w:ind w:firstLine="403"/>
        <w:rPr>
          <w:rFonts w:ascii="Arial" w:hAnsi="Arial" w:cs="Arial"/>
          <w:color w:val="000000"/>
          <w:sz w:val="21"/>
        </w:rPr>
      </w:pPr>
      <w:r>
        <w:rPr>
          <w:rFonts w:eastAsia="黑体" w:cs="Arial" w:ascii="SimHei" w:hAnsi="SimHei"/>
          <w:color w:val="000000"/>
          <w:sz w:val="21"/>
        </w:rPr>
        <w:t xml:space="preserve">   </w:t>
      </w:r>
      <w:r>
        <w:rPr>
          <w:rFonts w:ascii="SimHei" w:hAnsi="SimHei" w:cs="Arial" w:eastAsia="黑体"/>
          <w:color w:val="000000"/>
          <w:sz w:val="21"/>
        </w:rPr>
        <w:t>（</w:t>
      </w:r>
      <w:r>
        <w:rPr>
          <w:rFonts w:cs="Arial" w:ascii="SimHei" w:hAnsi="SimHei" w:eastAsia="黑体"/>
          <w:color w:val="000000"/>
          <w:sz w:val="21"/>
        </w:rPr>
        <w:t>1</w:t>
      </w:r>
      <w:r>
        <w:rPr>
          <w:rFonts w:ascii="SimHei" w:hAnsi="SimHei" w:cs="Arial" w:eastAsia="黑体"/>
          <w:color w:val="000000"/>
          <w:sz w:val="21"/>
        </w:rPr>
        <w:t>）理解绩效工资考核制度的结构；（</w:t>
      </w:r>
      <w:r>
        <w:rPr>
          <w:rFonts w:cs="Arial" w:ascii="SimHei" w:hAnsi="SimHei" w:eastAsia="黑体"/>
          <w:color w:val="000000"/>
          <w:sz w:val="21"/>
        </w:rPr>
        <w:t>2</w:t>
      </w:r>
      <w:r>
        <w:rPr>
          <w:rFonts w:ascii="SimHei" w:hAnsi="SimHei" w:cs="Arial" w:eastAsia="黑体"/>
          <w:color w:val="000000"/>
          <w:sz w:val="21"/>
        </w:rPr>
        <w:t>）理解考核内容与项目；（</w:t>
      </w:r>
      <w:r>
        <w:rPr>
          <w:rFonts w:cs="Arial" w:ascii="SimHei" w:hAnsi="SimHei" w:eastAsia="黑体"/>
          <w:color w:val="000000"/>
          <w:sz w:val="21"/>
        </w:rPr>
        <w:t>3</w:t>
      </w:r>
      <w:r>
        <w:rPr>
          <w:rFonts w:ascii="SimHei" w:hAnsi="SimHei" w:cs="Arial" w:eastAsia="黑体"/>
          <w:color w:val="000000"/>
          <w:sz w:val="21"/>
        </w:rPr>
        <w:t>）统一考核标准。</w:t>
      </w:r>
    </w:p>
    <w:p>
      <w:pPr>
        <w:pStyle w:val="Style16"/>
        <w:spacing w:lineRule="auto" w:line="276"/>
        <w:ind w:firstLine="403"/>
        <w:rPr>
          <w:rFonts w:ascii="Arial" w:hAnsi="Arial" w:cs="Arial"/>
          <w:color w:val="000000"/>
          <w:sz w:val="21"/>
        </w:rPr>
      </w:pPr>
      <w:r>
        <w:rPr>
          <w:rFonts w:cs="Arial" w:ascii="SimHei" w:hAnsi="SimHei" w:eastAsia="黑体"/>
          <w:color w:val="000000"/>
          <w:sz w:val="21"/>
        </w:rPr>
        <w:t>2</w:t>
      </w:r>
      <w:r>
        <w:rPr>
          <w:rFonts w:ascii="SimHei" w:hAnsi="SimHei" w:cs="Arial" w:eastAsia="黑体"/>
          <w:color w:val="000000"/>
          <w:sz w:val="21"/>
        </w:rPr>
        <w:t>、考核者在进行考核时要严格按照《绩效考核标准》执行。</w:t>
      </w:r>
    </w:p>
    <w:p>
      <w:pPr>
        <w:pStyle w:val="Normal"/>
        <w:widowControl/>
        <w:spacing w:before="312" w:after="312"/>
        <w:ind w:start="420" w:hanging="0"/>
        <w:jc w:val="start"/>
        <w:rPr>
          <w:rFonts w:ascii="Arial" w:hAnsi="Arial" w:cs="Arial"/>
          <w:b/>
          <w:b/>
          <w:color w:val="000000"/>
          <w:kern w:val="0"/>
        </w:rPr>
      </w:pPr>
      <w:r>
        <w:rPr>
          <w:rFonts w:cs="Arial" w:ascii="SimHei" w:hAnsi="SimHei" w:eastAsia="黑体"/>
          <w:b/>
          <w:color w:val="000000"/>
          <w:kern w:val="0"/>
        </w:rPr>
        <w:t xml:space="preserve"> </w:t>
      </w:r>
      <w:r>
        <w:rPr>
          <w:rFonts w:eastAsia="黑体" w:cs="Arial" w:ascii="SimHei" w:hAnsi="SimHei"/>
          <w:b/>
          <w:color w:val="000000"/>
          <w:kern w:val="0"/>
        </w:rPr>
        <w:t xml:space="preserve"> </w:t>
      </w:r>
      <w:r>
        <w:rPr>
          <w:rFonts w:ascii="SimHei" w:hAnsi="SimHei" w:cs="Arial" w:eastAsia="黑体"/>
          <w:b/>
          <w:color w:val="000000"/>
          <w:kern w:val="0"/>
        </w:rPr>
        <w:t>第九条</w:t>
      </w:r>
      <w:r>
        <w:rPr>
          <w:rFonts w:ascii="SimHei" w:hAnsi="SimHei" w:cs="Arial" w:eastAsia="黑体"/>
          <w:b/>
          <w:color w:val="000000"/>
          <w:kern w:val="0"/>
        </w:rPr>
        <w:t xml:space="preserve"> </w:t>
      </w:r>
      <w:r>
        <w:rPr>
          <w:rFonts w:ascii="SimHei" w:hAnsi="SimHei" w:cs="Arial" w:eastAsia="黑体"/>
          <w:b/>
          <w:color w:val="000000"/>
          <w:kern w:val="0"/>
        </w:rPr>
        <w:t>考核者的原则立场</w:t>
      </w:r>
    </w:p>
    <w:p>
      <w:pPr>
        <w:pStyle w:val="Style16"/>
        <w:rPr>
          <w:rFonts w:ascii="Arial" w:hAnsi="Arial" w:cs="Arial"/>
          <w:color w:val="000000"/>
          <w:sz w:val="21"/>
        </w:rPr>
      </w:pPr>
      <w:r>
        <w:rPr>
          <w:rFonts w:ascii="SimHei" w:hAnsi="SimHei" w:cs="Arial" w:eastAsia="黑体"/>
          <w:color w:val="000000"/>
          <w:sz w:val="21"/>
        </w:rPr>
        <w:t xml:space="preserve">　　为了使人事考核能公正合理地进行，考核者必须遵守下列各原则：</w:t>
      </w:r>
    </w:p>
    <w:p>
      <w:pPr>
        <w:pStyle w:val="Style16"/>
        <w:rPr>
          <w:rFonts w:ascii="Arial" w:hAnsi="Arial" w:cs="Arial"/>
          <w:color w:val="000000"/>
          <w:sz w:val="21"/>
        </w:rPr>
      </w:pPr>
      <w:r>
        <w:rPr>
          <w:rFonts w:ascii="SimHei" w:hAnsi="SimHei" w:cs="Arial" w:eastAsia="黑体"/>
          <w:color w:val="000000"/>
          <w:sz w:val="21"/>
        </w:rPr>
        <w:t xml:space="preserve">　　</w:t>
      </w:r>
      <w:r>
        <w:rPr>
          <w:rFonts w:cs="Arial" w:ascii="SimHei" w:hAnsi="SimHei" w:eastAsia="黑体"/>
          <w:color w:val="000000"/>
          <w:sz w:val="21"/>
        </w:rPr>
        <w:t>1</w:t>
      </w:r>
      <w:r>
        <w:rPr>
          <w:rFonts w:ascii="SimHei" w:hAnsi="SimHei" w:cs="Arial" w:eastAsia="黑体"/>
          <w:color w:val="000000"/>
          <w:sz w:val="21"/>
        </w:rPr>
        <w:t>、</w:t>
      </w:r>
      <w:r>
        <w:rPr>
          <w:rFonts w:ascii="SimHei" w:hAnsi="SimHei" w:cs="Arial" w:eastAsia="黑体"/>
          <w:color w:val="000000"/>
          <w:sz w:val="21"/>
        </w:rPr>
        <w:t>必须根据日常业务工作中观察到的具体事实作出评价。</w:t>
      </w:r>
    </w:p>
    <w:p>
      <w:pPr>
        <w:pStyle w:val="Style16"/>
        <w:rPr>
          <w:rFonts w:ascii="Arial" w:hAnsi="Arial" w:cs="Arial"/>
          <w:color w:val="000000"/>
          <w:sz w:val="21"/>
        </w:rPr>
      </w:pPr>
      <w:r>
        <w:rPr>
          <w:rFonts w:ascii="SimHei" w:hAnsi="SimHei" w:cs="Arial" w:eastAsia="黑体"/>
          <w:color w:val="000000"/>
          <w:sz w:val="21"/>
        </w:rPr>
        <w:t xml:space="preserve">　</w:t>
      </w:r>
      <w:r>
        <w:rPr>
          <w:rFonts w:ascii="SimHei" w:hAnsi="SimHei" w:cs="Arial" w:eastAsia="黑体"/>
          <w:color w:val="000000"/>
          <w:sz w:val="21"/>
        </w:rPr>
        <w:t xml:space="preserve">  </w:t>
      </w:r>
      <w:r>
        <w:rPr>
          <w:rFonts w:cs="Arial" w:ascii="SimHei" w:hAnsi="SimHei" w:eastAsia="黑体"/>
          <w:color w:val="000000"/>
          <w:sz w:val="21"/>
        </w:rPr>
        <w:t>2</w:t>
      </w:r>
      <w:r>
        <w:rPr>
          <w:rFonts w:ascii="SimHei" w:hAnsi="SimHei" w:cs="Arial" w:eastAsia="黑体"/>
          <w:color w:val="000000"/>
          <w:sz w:val="21"/>
        </w:rPr>
        <w:t>、</w:t>
      </w:r>
      <w:r>
        <w:rPr>
          <w:rFonts w:ascii="SimHei" w:hAnsi="SimHei" w:cs="Arial" w:eastAsia="黑体"/>
          <w:color w:val="000000"/>
          <w:sz w:val="21"/>
        </w:rPr>
        <w:t>必须消除对被考核者的好恶感、同情心等偏见，排除对上、对下的各种顾虑，在自己的信念基础上作出评价。</w:t>
      </w:r>
    </w:p>
    <w:p>
      <w:pPr>
        <w:pStyle w:val="Style16"/>
        <w:rPr>
          <w:rFonts w:ascii="Arial" w:hAnsi="Arial" w:cs="Arial"/>
          <w:color w:val="000000"/>
          <w:sz w:val="21"/>
        </w:rPr>
      </w:pPr>
      <w:r>
        <w:rPr>
          <w:rFonts w:ascii="SimHei" w:hAnsi="SimHei" w:cs="Arial" w:eastAsia="黑体"/>
          <w:color w:val="000000"/>
          <w:sz w:val="21"/>
        </w:rPr>
        <w:t xml:space="preserve">　　</w:t>
      </w:r>
      <w:r>
        <w:rPr>
          <w:rFonts w:cs="Arial" w:ascii="SimHei" w:hAnsi="SimHei" w:eastAsia="黑体"/>
          <w:color w:val="000000"/>
          <w:sz w:val="21"/>
        </w:rPr>
        <w:t>3</w:t>
      </w:r>
      <w:r>
        <w:rPr>
          <w:rFonts w:ascii="SimHei" w:hAnsi="SimHei" w:cs="Arial" w:eastAsia="黑体"/>
          <w:color w:val="000000"/>
          <w:sz w:val="21"/>
        </w:rPr>
        <w:t>、</w:t>
      </w:r>
      <w:r>
        <w:rPr>
          <w:rFonts w:ascii="SimHei" w:hAnsi="SimHei" w:cs="Arial" w:eastAsia="黑体"/>
          <w:color w:val="000000"/>
          <w:sz w:val="21"/>
        </w:rPr>
        <w:t>不对考核期外以及职务工作以外的事实和行为进行评价。</w:t>
      </w:r>
    </w:p>
    <w:p>
      <w:pPr>
        <w:pStyle w:val="Style16"/>
        <w:ind w:firstLine="405"/>
        <w:rPr>
          <w:rFonts w:ascii="Arial" w:hAnsi="Arial" w:cs="Arial"/>
          <w:color w:val="000000"/>
          <w:sz w:val="21"/>
        </w:rPr>
      </w:pPr>
      <w:r>
        <w:rPr>
          <w:rFonts w:cs="Arial" w:ascii="SimHei" w:hAnsi="SimHei" w:eastAsia="黑体"/>
          <w:color w:val="000000"/>
          <w:sz w:val="21"/>
        </w:rPr>
        <w:t>4</w:t>
      </w:r>
      <w:r>
        <w:rPr>
          <w:rFonts w:ascii="SimHei" w:hAnsi="SimHei" w:cs="Arial" w:eastAsia="黑体"/>
          <w:color w:val="000000"/>
          <w:sz w:val="21"/>
        </w:rPr>
        <w:t>、</w:t>
      </w:r>
      <w:r>
        <w:rPr>
          <w:rFonts w:ascii="SimHei" w:hAnsi="SimHei" w:cs="Arial" w:eastAsia="黑体"/>
          <w:color w:val="000000"/>
          <w:sz w:val="21"/>
        </w:rPr>
        <w:t>考核者应该依据自己得出的评价结论，对被考核者进行扬长补短的指导教育。</w:t>
      </w:r>
    </w:p>
    <w:p>
      <w:pPr>
        <w:pStyle w:val="Normal"/>
        <w:widowControl/>
        <w:spacing w:before="312" w:after="312"/>
        <w:ind w:start="420" w:hanging="0"/>
        <w:jc w:val="start"/>
        <w:rPr>
          <w:rFonts w:ascii="Arial" w:hAnsi="Arial" w:cs="Arial"/>
          <w:b/>
          <w:b/>
          <w:color w:val="000000"/>
          <w:kern w:val="0"/>
        </w:rPr>
      </w:pPr>
      <w:r>
        <w:rPr>
          <w:rFonts w:ascii="SimHei" w:hAnsi="SimHei" w:cs="Arial" w:eastAsia="黑体"/>
          <w:b/>
          <w:color w:val="000000"/>
          <w:kern w:val="0"/>
        </w:rPr>
        <w:t xml:space="preserve">第十条 </w:t>
      </w:r>
      <w:r>
        <w:rPr>
          <w:rFonts w:ascii="SimHei" w:hAnsi="SimHei" w:cs="Arial" w:eastAsia="黑体"/>
          <w:b/>
          <w:color w:val="000000"/>
          <w:kern w:val="0"/>
        </w:rPr>
        <w:t>实施</w:t>
      </w:r>
      <w:r>
        <w:rPr>
          <w:rFonts w:ascii="SimHei" w:hAnsi="SimHei" w:cs="Arial" w:eastAsia="黑体"/>
          <w:b/>
          <w:color w:val="000000"/>
          <w:kern w:val="0"/>
        </w:rPr>
        <w:t>期</w:t>
      </w:r>
    </w:p>
    <w:p>
      <w:pPr>
        <w:pStyle w:val="Style16"/>
        <w:rPr>
          <w:rFonts w:ascii="Arial" w:hAnsi="Arial" w:cs="Arial"/>
          <w:color w:val="000000"/>
          <w:sz w:val="21"/>
        </w:rPr>
      </w:pPr>
      <w:r>
        <w:rPr>
          <w:rFonts w:ascii="SimHei" w:hAnsi="SimHei" w:cs="Arial" w:eastAsia="黑体"/>
          <w:color w:val="000000"/>
          <w:sz w:val="21"/>
        </w:rPr>
        <w:t xml:space="preserve">　　</w:t>
      </w:r>
      <w:r>
        <w:rPr>
          <w:rFonts w:ascii="SimHei" w:hAnsi="SimHei" w:cs="Arial" w:eastAsia="黑体"/>
          <w:color w:val="000000"/>
          <w:sz w:val="21"/>
        </w:rPr>
        <w:t>绩效工资</w:t>
      </w:r>
      <w:r>
        <w:rPr>
          <w:rFonts w:ascii="SimHei" w:hAnsi="SimHei" w:cs="Arial" w:eastAsia="黑体"/>
          <w:color w:val="000000"/>
          <w:sz w:val="21"/>
        </w:rPr>
        <w:t>考核的实施期</w:t>
      </w:r>
      <w:r>
        <w:rPr>
          <w:rFonts w:ascii="SimHei" w:hAnsi="SimHei" w:cs="Arial" w:eastAsia="黑体"/>
          <w:color w:val="000000"/>
          <w:sz w:val="21"/>
        </w:rPr>
        <w:t>为</w:t>
      </w:r>
      <w:r>
        <w:rPr>
          <w:rFonts w:ascii="SimHei" w:hAnsi="SimHei" w:cs="Arial" w:eastAsia="黑体"/>
          <w:color w:val="000000"/>
          <w:sz w:val="21"/>
        </w:rPr>
        <w:t>一</w:t>
      </w:r>
      <w:r>
        <w:rPr>
          <w:rFonts w:ascii="SimHei" w:hAnsi="SimHei" w:cs="Arial" w:eastAsia="黑体"/>
          <w:color w:val="000000"/>
          <w:sz w:val="21"/>
        </w:rPr>
        <w:t>月一</w:t>
      </w:r>
      <w:r>
        <w:rPr>
          <w:rFonts w:ascii="SimHei" w:hAnsi="SimHei" w:cs="Arial" w:eastAsia="黑体"/>
          <w:color w:val="000000"/>
          <w:sz w:val="21"/>
        </w:rPr>
        <w:t>次。</w:t>
      </w:r>
    </w:p>
    <w:p>
      <w:pPr>
        <w:pStyle w:val="Style16"/>
        <w:spacing w:lineRule="auto" w:line="360"/>
        <w:rPr>
          <w:rFonts w:ascii="Arial" w:hAnsi="Arial" w:cs="Arial"/>
          <w:color w:val="333333"/>
          <w:sz w:val="20"/>
        </w:rPr>
      </w:pPr>
      <w:r>
        <w:rPr>
          <w:rFonts w:eastAsia="黑体" w:cs="Arial" w:ascii="SimHei" w:hAnsi="SimHei"/>
          <w:color w:val="000000"/>
          <w:sz w:val="21"/>
        </w:rPr>
        <w:t xml:space="preserve"> </w:t>
      </w:r>
      <w:r>
        <w:rPr>
          <w:rFonts w:eastAsia="黑体" w:cs="Arial" w:ascii="SimHei" w:hAnsi="SimHei"/>
          <w:color w:val="000000"/>
          <w:sz w:val="21"/>
        </w:rPr>
        <w:t xml:space="preserve">   </w:t>
      </w:r>
      <w:r>
        <w:rPr>
          <w:rFonts w:ascii="SimHei" w:hAnsi="SimHei" w:cs="Arial" w:eastAsia="黑体"/>
          <w:b/>
          <w:color w:val="000000"/>
        </w:rPr>
        <w:t>第十</w:t>
      </w:r>
      <w:r>
        <w:rPr>
          <w:rFonts w:ascii="SimHei" w:hAnsi="SimHei" w:cs="Arial" w:eastAsia="黑体"/>
          <w:b/>
          <w:color w:val="000000"/>
        </w:rPr>
        <w:t>一</w:t>
      </w:r>
      <w:r>
        <w:rPr>
          <w:rFonts w:ascii="SimHei" w:hAnsi="SimHei" w:cs="Arial" w:eastAsia="黑体"/>
          <w:b/>
          <w:color w:val="000000"/>
        </w:rPr>
        <w:t xml:space="preserve">条 </w:t>
      </w:r>
      <w:r>
        <w:rPr>
          <w:rFonts w:ascii="SimHei" w:hAnsi="SimHei" w:cs="Arial" w:eastAsia="黑体"/>
          <w:b/>
          <w:color w:val="000000"/>
        </w:rPr>
        <w:t xml:space="preserve"> </w:t>
      </w:r>
      <w:r>
        <w:rPr>
          <w:rFonts w:ascii="SimHei" w:hAnsi="SimHei" w:cs="Arial" w:eastAsia="黑体"/>
          <w:b/>
          <w:color w:val="000000"/>
        </w:rPr>
        <w:t>人事考核表</w:t>
      </w:r>
    </w:p>
    <w:p>
      <w:pPr>
        <w:pStyle w:val="Style16"/>
        <w:spacing w:lineRule="auto" w:line="360"/>
        <w:ind w:firstLine="420"/>
        <w:rPr>
          <w:rFonts w:ascii="Arial" w:hAnsi="Arial" w:cs="Arial"/>
          <w:color w:val="000000"/>
          <w:sz w:val="21"/>
        </w:rPr>
      </w:pPr>
      <w:r>
        <w:rPr>
          <w:rFonts w:ascii="SimHei" w:hAnsi="SimHei" w:cs="Arial" w:eastAsia="黑体"/>
          <w:color w:val="000000"/>
          <w:sz w:val="21"/>
        </w:rPr>
        <w:t>人事考核表，按</w:t>
      </w:r>
      <w:r>
        <w:rPr>
          <w:rFonts w:ascii="SimHei" w:hAnsi="SimHei" w:cs="Arial" w:eastAsia="黑体"/>
          <w:color w:val="000000"/>
          <w:sz w:val="21"/>
        </w:rPr>
        <w:t>各部门进行分类，包括《主案绩效工资表》、《市场绩效工资表》、《家具绩效工资表》、《工程绩效工资表》、《网络绩效工资表》、《绘图绩效工资表》、《行政人事绩效工资表》。其中部分考核表的制作正在进行中，具体的实施时间另行通知。</w:t>
      </w:r>
    </w:p>
    <w:p>
      <w:pPr>
        <w:pStyle w:val="Style16"/>
        <w:spacing w:lineRule="auto" w:line="360"/>
        <w:ind w:firstLine="420"/>
        <w:rPr>
          <w:rFonts w:ascii="Arial" w:hAnsi="Arial" w:cs="Arial"/>
          <w:b/>
          <w:b/>
          <w:color w:val="000000"/>
        </w:rPr>
      </w:pPr>
      <w:r>
        <w:rPr>
          <w:rFonts w:ascii="SimHei" w:hAnsi="SimHei" w:cs="Arial" w:eastAsia="黑体"/>
          <w:b/>
          <w:color w:val="000000"/>
        </w:rPr>
        <w:t>第</w:t>
      </w:r>
      <w:r>
        <w:rPr>
          <w:rFonts w:ascii="SimHei" w:hAnsi="SimHei" w:cs="Arial" w:eastAsia="黑体"/>
          <w:b/>
          <w:color w:val="000000"/>
        </w:rPr>
        <w:t>十</w:t>
      </w:r>
      <w:r>
        <w:rPr>
          <w:rFonts w:ascii="SimHei" w:hAnsi="SimHei" w:cs="Arial" w:eastAsia="黑体"/>
          <w:b/>
          <w:color w:val="000000"/>
        </w:rPr>
        <w:t>二条</w:t>
      </w:r>
      <w:r>
        <w:rPr>
          <w:rFonts w:ascii="SimHei" w:hAnsi="SimHei" w:cs="Arial" w:eastAsia="黑体"/>
          <w:b/>
          <w:color w:val="000000"/>
        </w:rPr>
        <w:t xml:space="preserve">  </w:t>
      </w:r>
      <w:r>
        <w:rPr>
          <w:rFonts w:ascii="SimHei" w:hAnsi="SimHei" w:cs="Arial" w:eastAsia="黑体"/>
          <w:b/>
          <w:color w:val="000000"/>
        </w:rPr>
        <w:t>考核表的查阅</w:t>
      </w:r>
    </w:p>
    <w:p>
      <w:pPr>
        <w:pStyle w:val="Style16"/>
        <w:spacing w:lineRule="auto" w:line="360"/>
        <w:ind w:firstLine="420"/>
        <w:rPr>
          <w:rFonts w:ascii="Arial" w:hAnsi="Arial" w:cs="Arial"/>
          <w:color w:val="000000"/>
          <w:sz w:val="21"/>
        </w:rPr>
      </w:pPr>
      <w:r>
        <w:rPr>
          <w:rFonts w:ascii="SimHei" w:hAnsi="SimHei" w:cs="Arial" w:eastAsia="黑体"/>
          <w:color w:val="000000"/>
          <w:sz w:val="21"/>
        </w:rPr>
        <w:t>如被考核者及管理者在工作中涉及到员工人事问题或对绩效考核有疑议，需要查询相关内容时，均可向绩效小组人员提出查阅要求或解答所提出的问题。负责人：（绩效小组主管：赵茜）。</w:t>
      </w:r>
    </w:p>
    <w:p>
      <w:pPr>
        <w:pStyle w:val="Normal"/>
        <w:ind w:start="420" w:hanging="0"/>
        <w:jc w:val="center"/>
        <w:rPr>
          <w:rFonts w:ascii="Arial" w:hAnsi="Arial" w:cs="Arial"/>
          <w:b/>
          <w:b/>
          <w:color w:val="000000"/>
          <w:sz w:val="32"/>
        </w:rPr>
      </w:pPr>
      <w:r>
        <w:rPr>
          <w:rFonts w:cs="Arial" w:ascii="SimHei" w:hAnsi="SimHei" w:eastAsia="黑体"/>
          <w:b/>
          <w:color w:val="000000"/>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ind w:start="420" w:hanging="0"/>
        <w:jc w:val="center"/>
        <w:rPr>
          <w:b/>
          <w:b/>
          <w:sz w:val="32"/>
        </w:rPr>
      </w:pPr>
      <w:r>
        <w:rPr>
          <w:rFonts w:ascii="SimHei" w:hAnsi="SimHei" w:eastAsia="黑体"/>
          <w:b/>
          <w:sz w:val="32"/>
        </w:rPr>
      </w:r>
    </w:p>
    <w:p>
      <w:pPr>
        <w:pStyle w:val="Normal"/>
        <w:rPr>
          <w:b/>
          <w:b/>
          <w:sz w:val="32"/>
        </w:rPr>
      </w:pPr>
      <w:r>
        <w:rPr>
          <w:rFonts w:ascii="SimHei" w:hAnsi="SimHei" w:eastAsia="黑体"/>
          <w:b/>
          <w:sz w:val="32"/>
        </w:rPr>
      </w:r>
    </w:p>
    <w:p>
      <w:pPr>
        <w:pStyle w:val="Normal"/>
        <w:rPr>
          <w:b/>
          <w:b/>
          <w:sz w:val="32"/>
        </w:rPr>
      </w:pPr>
      <w:r>
        <w:rPr>
          <w:rFonts w:ascii="SimHei" w:hAnsi="SimHei" w:eastAsia="黑体"/>
          <w:b/>
          <w:sz w:val="32"/>
        </w:rPr>
      </w:r>
    </w:p>
    <w:p>
      <w:pPr>
        <w:pStyle w:val="Normal"/>
        <w:rPr>
          <w:b/>
          <w:b/>
          <w:sz w:val="32"/>
        </w:rPr>
      </w:pPr>
      <w:r>
        <w:rPr>
          <w:rFonts w:ascii="SimHei" w:hAnsi="SimHei" w:eastAsia="黑体"/>
          <w:b/>
          <w:sz w:val="32"/>
        </w:rPr>
      </w:r>
    </w:p>
    <w:p>
      <w:pPr>
        <w:pStyle w:val="Normal"/>
        <w:jc w:val="start"/>
        <w:rPr>
          <w:b/>
          <w:b/>
          <w:sz w:val="28"/>
        </w:rPr>
      </w:pPr>
      <w:r>
        <w:rPr>
          <w:rFonts w:ascii="SimHei" w:hAnsi="SimHei" w:eastAsia="黑体"/>
          <w:b/>
          <w:sz w:val="28"/>
        </w:rPr>
        <w:t>人事考核标准总则</w:t>
      </w:r>
    </w:p>
    <w:p>
      <w:pPr>
        <w:pStyle w:val="Normal"/>
        <w:ind w:firstLine="422"/>
        <w:rPr/>
      </w:pPr>
      <w:r>
        <w:rPr>
          <w:rFonts w:ascii="SimHei" w:hAnsi="SimHei" w:eastAsia="黑体"/>
          <w:b/>
        </w:rPr>
        <w:t>一、人事考核指标</w:t>
      </w:r>
      <w:r>
        <w:rPr>
          <w:rFonts w:eastAsia="黑体" w:ascii="SimHei" w:hAnsi="SimHei"/>
          <w:b/>
        </w:rPr>
        <w:t xml:space="preserve">  </w:t>
      </w:r>
      <w:r>
        <w:rPr>
          <w:rFonts w:eastAsia="黑体" w:ascii="SimHei" w:hAnsi="SimHei"/>
          <w:b/>
          <w:sz w:val="24"/>
        </w:rPr>
        <w:t xml:space="preserve">    </w:t>
      </w:r>
      <w:r>
        <w:rPr>
          <w:rFonts w:eastAsia="黑体" w:ascii="SimHei" w:hAnsi="SimHei"/>
          <w:b/>
          <w:sz w:val="28"/>
        </w:rPr>
        <w:t xml:space="preserve">                                                             </w:t>
      </w:r>
    </w:p>
    <w:p>
      <w:pPr>
        <w:pStyle w:val="Normal"/>
        <w:spacing w:lineRule="auto" w:line="360"/>
        <w:ind w:start="420" w:firstLine="420"/>
        <w:jc w:val="start"/>
        <w:rPr>
          <w:rFonts w:ascii="Arial" w:hAnsi="Arial" w:cs="Arial"/>
          <w:kern w:val="0"/>
        </w:rPr>
      </w:pPr>
      <w:r>
        <w:rPr>
          <w:rFonts w:ascii="SimHei" w:hAnsi="SimHei" w:eastAsia="黑体"/>
        </w:rPr>
        <w:t>人事考核，包括职业态度、培训情况、职业能力和职业素质。</w:t>
      </w:r>
      <w:r>
        <w:rPr>
          <w:rFonts w:ascii="SimHei" w:hAnsi="SimHei" w:cs="Arial" w:eastAsia="黑体"/>
          <w:kern w:val="0"/>
        </w:rPr>
        <w:t xml:space="preserve">                                                                                                                                                              </w:t>
      </w:r>
      <w:r>
        <w:rPr>
          <w:rFonts w:ascii="SimHei" w:hAnsi="SimHei" w:eastAsia="黑体"/>
          <w:b/>
        </w:rPr>
        <w:t>二、人事考核填写人员</w:t>
      </w:r>
      <w:r>
        <w:rPr>
          <w:rFonts w:eastAsia="黑体" w:ascii="SimHei" w:hAnsi="SimHei"/>
          <w:b/>
        </w:rPr>
        <w:t xml:space="preserve">     </w:t>
      </w:r>
      <w:r>
        <w:rPr>
          <w:rFonts w:eastAsia="黑体" w:ascii="SimHei" w:hAnsi="SimHei"/>
          <w:b/>
          <w:sz w:val="28"/>
        </w:rPr>
        <w:t xml:space="preserve">                                                        </w:t>
      </w:r>
    </w:p>
    <w:p>
      <w:pPr>
        <w:pStyle w:val="Normal"/>
        <w:spacing w:lineRule="auto" w:line="360"/>
        <w:ind w:start="420" w:firstLine="420"/>
        <w:jc w:val="start"/>
        <w:rPr/>
      </w:pPr>
      <w:r>
        <w:rPr>
          <w:rFonts w:ascii="SimHei" w:hAnsi="SimHei" w:eastAsia="黑体"/>
        </w:rPr>
        <w:t>人事考核由各地区部门经理填写。</w:t>
      </w:r>
      <w:r>
        <w:rPr>
          <w:rFonts w:eastAsia="黑体" w:ascii="SimHei" w:hAnsi="SimHei"/>
        </w:rPr>
        <w:t xml:space="preserve">                                                                                                                                                                                             </w:t>
      </w:r>
      <w:r>
        <w:rPr>
          <w:rFonts w:ascii="SimHei" w:hAnsi="SimHei" w:eastAsia="黑体"/>
          <w:b/>
        </w:rPr>
        <w:t>三、人事考核对象</w:t>
      </w:r>
      <w:r>
        <w:rPr>
          <w:rFonts w:eastAsia="黑体" w:ascii="SimHei" w:hAnsi="SimHei"/>
          <w:b/>
        </w:rPr>
        <w:t xml:space="preserve">       </w:t>
      </w:r>
      <w:r>
        <w:rPr>
          <w:rFonts w:eastAsia="黑体" w:ascii="SimHei" w:hAnsi="SimHei"/>
          <w:b/>
          <w:sz w:val="28"/>
        </w:rPr>
        <w:t xml:space="preserve">                                                      </w:t>
      </w:r>
    </w:p>
    <w:p>
      <w:pPr>
        <w:pStyle w:val="Normal"/>
        <w:spacing w:lineRule="auto" w:line="360"/>
        <w:ind w:start="420" w:firstLine="420"/>
        <w:rPr/>
      </w:pPr>
      <w:r>
        <w:rPr>
          <w:rFonts w:ascii="SimHei" w:hAnsi="SimHei" w:eastAsia="黑体"/>
        </w:rPr>
        <w:t>部门根据员工所担任的职务，将级别划分为：普通员工、优秀员工、主任设计（业务）、见习主管（视情况而定）、主管、经理；其中部门经理不参与人事考核。</w:t>
      </w:r>
      <w:r>
        <w:rPr>
          <w:rFonts w:eastAsia="黑体" w:ascii="SimHei" w:hAnsi="SimHei"/>
        </w:rPr>
        <w:t xml:space="preserve"> </w:t>
      </w:r>
    </w:p>
    <w:p>
      <w:pPr>
        <w:pStyle w:val="Normal"/>
        <w:spacing w:lineRule="auto" w:line="360"/>
        <w:rPr>
          <w:b/>
          <w:b/>
        </w:rPr>
      </w:pPr>
      <w:r>
        <w:rPr>
          <w:rFonts w:eastAsia="黑体" w:ascii="SimHei" w:hAnsi="SimHei"/>
        </w:rPr>
        <w:t xml:space="preserve">    </w:t>
      </w:r>
      <w:r>
        <w:rPr>
          <w:rFonts w:ascii="SimHei" w:hAnsi="SimHei" w:eastAsia="黑体"/>
          <w:b/>
        </w:rPr>
        <w:t>四、人事考核计算方法：</w:t>
      </w:r>
    </w:p>
    <w:p>
      <w:pPr>
        <w:pStyle w:val="Normal"/>
        <w:spacing w:lineRule="auto" w:line="360"/>
        <w:ind w:firstLine="435"/>
        <w:rPr/>
      </w:pPr>
      <w:r>
        <w:rPr>
          <w:rFonts w:eastAsia="黑体" w:ascii="SimHei" w:hAnsi="SimHei"/>
          <w:b/>
        </w:rPr>
        <w:t xml:space="preserve">    </w:t>
      </w:r>
      <w:r>
        <w:rPr>
          <w:rFonts w:ascii="SimHei" w:hAnsi="SimHei" w:eastAsia="黑体"/>
        </w:rPr>
        <w:t>1</w:t>
      </w:r>
      <w:r>
        <w:rPr>
          <w:rFonts w:ascii="SimHei" w:hAnsi="SimHei" w:eastAsia="黑体"/>
        </w:rPr>
        <w:t>、心态：总分为</w:t>
      </w:r>
      <w:r>
        <w:rPr>
          <w:rFonts w:ascii="SimHei" w:hAnsi="SimHei" w:eastAsia="黑体"/>
        </w:rPr>
        <w:t>7</w:t>
      </w:r>
      <w:r>
        <w:rPr>
          <w:rFonts w:ascii="SimHei" w:hAnsi="SimHei" w:eastAsia="黑体"/>
        </w:rPr>
        <w:t>分；</w:t>
      </w:r>
    </w:p>
    <w:p>
      <w:pPr>
        <w:pStyle w:val="Normal"/>
        <w:spacing w:lineRule="auto" w:line="360"/>
        <w:ind w:firstLine="1260"/>
        <w:rPr/>
      </w:pPr>
      <w:r>
        <w:rPr>
          <w:rFonts w:ascii="SimHei" w:hAnsi="SimHei" w:eastAsia="黑体"/>
        </w:rPr>
        <w:t>计算方法：部门经理录入分数为百分制：</w:t>
      </w:r>
      <w:r>
        <w:rPr>
          <w:rFonts w:ascii="SimHei" w:hAnsi="SimHei" w:eastAsia="黑体"/>
        </w:rPr>
        <w:t>0-100</w:t>
      </w:r>
      <w:r>
        <w:rPr>
          <w:rFonts w:ascii="SimHei" w:hAnsi="SimHei" w:eastAsia="黑体"/>
        </w:rPr>
        <w:t>分，心态分数</w:t>
      </w:r>
      <w:r>
        <w:rPr>
          <w:rFonts w:ascii="SimHei" w:hAnsi="SimHei" w:eastAsia="黑体"/>
        </w:rPr>
        <w:t>=</w:t>
      </w:r>
      <w:r>
        <w:rPr>
          <w:rFonts w:ascii="SimHei" w:hAnsi="SimHei" w:eastAsia="黑体"/>
        </w:rPr>
        <w:t>录入分数</w:t>
      </w:r>
      <w:r>
        <w:rPr>
          <w:rFonts w:ascii="SimHei" w:hAnsi="SimHei" w:eastAsia="黑体"/>
        </w:rPr>
        <w:t>/100*7</w:t>
      </w:r>
    </w:p>
    <w:p>
      <w:pPr>
        <w:pStyle w:val="Normal"/>
        <w:spacing w:lineRule="auto" w:line="360"/>
        <w:ind w:firstLine="854"/>
        <w:rPr/>
      </w:pPr>
      <w:r>
        <w:rPr>
          <w:rFonts w:ascii="SimHei" w:hAnsi="SimHei" w:eastAsia="黑体"/>
        </w:rPr>
        <w:t>2</w:t>
      </w:r>
      <w:r>
        <w:rPr>
          <w:rFonts w:ascii="SimHei" w:hAnsi="SimHei" w:eastAsia="黑体"/>
        </w:rPr>
        <w:t>、培训：总分为</w:t>
      </w:r>
      <w:r>
        <w:rPr>
          <w:rFonts w:ascii="SimHei" w:hAnsi="SimHei" w:eastAsia="黑体"/>
        </w:rPr>
        <w:t>5</w:t>
      </w:r>
      <w:r>
        <w:rPr>
          <w:rFonts w:ascii="SimHei" w:hAnsi="SimHei" w:eastAsia="黑体"/>
        </w:rPr>
        <w:t>分；</w:t>
      </w:r>
      <w:r>
        <w:rPr>
          <w:rFonts w:eastAsia="黑体" w:ascii="SimHei" w:hAnsi="SimHei"/>
        </w:rPr>
        <w:t xml:space="preserve"> </w:t>
      </w:r>
    </w:p>
    <w:p>
      <w:pPr>
        <w:pStyle w:val="Normal"/>
        <w:spacing w:lineRule="auto" w:line="360"/>
        <w:ind w:firstLine="435"/>
        <w:rPr/>
      </w:pPr>
      <w:r>
        <w:rPr>
          <w:rFonts w:eastAsia="黑体" w:ascii="SimHei" w:hAnsi="SimHei"/>
        </w:rPr>
        <w:t xml:space="preserve">        </w:t>
      </w:r>
      <w:r>
        <w:rPr>
          <w:rFonts w:ascii="SimHei" w:hAnsi="SimHei" w:eastAsia="黑体"/>
        </w:rPr>
        <w:t>计算方法：部门经理录入分数为百分制：</w:t>
      </w:r>
      <w:r>
        <w:rPr>
          <w:rFonts w:ascii="SimHei" w:hAnsi="SimHei" w:eastAsia="黑体"/>
        </w:rPr>
        <w:t>0-100</w:t>
      </w:r>
      <w:r>
        <w:rPr>
          <w:rFonts w:ascii="SimHei" w:hAnsi="SimHei" w:eastAsia="黑体"/>
        </w:rPr>
        <w:t>分，</w:t>
      </w:r>
      <w:r>
        <w:rPr>
          <w:rFonts w:eastAsia="黑体" w:ascii="SimHei" w:hAnsi="SimHei"/>
        </w:rPr>
        <w:t xml:space="preserve"> </w:t>
      </w:r>
      <w:r>
        <w:rPr>
          <w:rFonts w:ascii="SimHei" w:hAnsi="SimHei" w:eastAsia="黑体"/>
        </w:rPr>
        <w:t>培训分数</w:t>
      </w:r>
      <w:r>
        <w:rPr>
          <w:rFonts w:ascii="SimHei" w:hAnsi="SimHei" w:eastAsia="黑体"/>
        </w:rPr>
        <w:t>=</w:t>
      </w:r>
      <w:r>
        <w:rPr>
          <w:rFonts w:ascii="SimHei" w:hAnsi="SimHei" w:eastAsia="黑体"/>
        </w:rPr>
        <w:t>录入分数</w:t>
      </w:r>
      <w:r>
        <w:rPr>
          <w:rFonts w:ascii="SimHei" w:hAnsi="SimHei" w:eastAsia="黑体"/>
        </w:rPr>
        <w:t>/100*5</w:t>
      </w:r>
    </w:p>
    <w:p>
      <w:pPr>
        <w:pStyle w:val="Normal"/>
        <w:spacing w:lineRule="auto" w:line="360"/>
        <w:ind w:firstLine="854"/>
        <w:rPr/>
      </w:pPr>
      <w:r>
        <w:rPr>
          <w:rFonts w:ascii="SimHei" w:hAnsi="SimHei" w:eastAsia="黑体"/>
        </w:rPr>
        <w:t>3</w:t>
      </w:r>
      <w:r>
        <w:rPr>
          <w:rFonts w:ascii="SimHei" w:hAnsi="SimHei" w:eastAsia="黑体"/>
        </w:rPr>
        <w:t>、工作能力：总分为</w:t>
      </w:r>
      <w:r>
        <w:rPr>
          <w:rFonts w:ascii="SimHei" w:hAnsi="SimHei" w:eastAsia="黑体"/>
        </w:rPr>
        <w:t>3</w:t>
      </w:r>
      <w:r>
        <w:rPr>
          <w:rFonts w:ascii="SimHei" w:hAnsi="SimHei" w:eastAsia="黑体"/>
        </w:rPr>
        <w:t>分；</w:t>
      </w:r>
      <w:r>
        <w:rPr>
          <w:rFonts w:eastAsia="黑体" w:ascii="SimHei" w:hAnsi="SimHei"/>
        </w:rPr>
        <w:t xml:space="preserve"> </w:t>
      </w:r>
    </w:p>
    <w:p>
      <w:pPr>
        <w:pStyle w:val="Normal"/>
        <w:spacing w:lineRule="auto" w:line="360"/>
        <w:ind w:firstLine="435"/>
        <w:rPr/>
      </w:pPr>
      <w:r>
        <w:rPr>
          <w:rFonts w:eastAsia="黑体" w:ascii="SimHei" w:hAnsi="SimHei"/>
        </w:rPr>
        <w:t xml:space="preserve">         </w:t>
      </w:r>
      <w:r>
        <w:rPr>
          <w:rFonts w:ascii="SimHei" w:hAnsi="SimHei" w:eastAsia="黑体"/>
        </w:rPr>
        <w:t>计算方法：部门经理录入分数为百分制：</w:t>
      </w:r>
      <w:r>
        <w:rPr>
          <w:rFonts w:ascii="SimHei" w:hAnsi="SimHei" w:eastAsia="黑体"/>
        </w:rPr>
        <w:t>0-100</w:t>
      </w:r>
      <w:r>
        <w:rPr>
          <w:rFonts w:ascii="SimHei" w:hAnsi="SimHei" w:eastAsia="黑体"/>
        </w:rPr>
        <w:t>分，工作能力分数</w:t>
      </w:r>
      <w:r>
        <w:rPr>
          <w:rFonts w:ascii="SimHei" w:hAnsi="SimHei" w:eastAsia="黑体"/>
        </w:rPr>
        <w:t>=</w:t>
      </w:r>
      <w:r>
        <w:rPr>
          <w:rFonts w:ascii="SimHei" w:hAnsi="SimHei" w:eastAsia="黑体"/>
        </w:rPr>
        <w:t>录入分数</w:t>
      </w:r>
      <w:r>
        <w:rPr>
          <w:rFonts w:ascii="SimHei" w:hAnsi="SimHei" w:eastAsia="黑体"/>
        </w:rPr>
        <w:t>/100*3</w:t>
      </w:r>
    </w:p>
    <w:p>
      <w:pPr>
        <w:pStyle w:val="Normal"/>
        <w:spacing w:lineRule="auto" w:line="360"/>
        <w:ind w:firstLine="854"/>
        <w:rPr/>
      </w:pPr>
      <w:r>
        <w:rPr>
          <w:rFonts w:ascii="SimHei" w:hAnsi="SimHei" w:eastAsia="黑体"/>
        </w:rPr>
        <w:t>4</w:t>
      </w:r>
      <w:r>
        <w:rPr>
          <w:rFonts w:ascii="SimHei" w:hAnsi="SimHei" w:eastAsia="黑体"/>
        </w:rPr>
        <w:t>、职业素质：总分为</w:t>
      </w:r>
      <w:r>
        <w:rPr>
          <w:rFonts w:ascii="SimHei" w:hAnsi="SimHei" w:eastAsia="黑体"/>
        </w:rPr>
        <w:t>5</w:t>
      </w:r>
      <w:r>
        <w:rPr>
          <w:rFonts w:ascii="SimHei" w:hAnsi="SimHei" w:eastAsia="黑体"/>
        </w:rPr>
        <w:t>分；</w:t>
      </w:r>
    </w:p>
    <w:p>
      <w:pPr>
        <w:pStyle w:val="Normal"/>
        <w:spacing w:lineRule="auto" w:line="360"/>
        <w:ind w:firstLine="435"/>
        <w:rPr/>
      </w:pPr>
      <w:r>
        <w:rPr>
          <w:rFonts w:eastAsia="黑体" w:ascii="SimHei" w:hAnsi="SimHei"/>
        </w:rPr>
        <w:t xml:space="preserve">         </w:t>
      </w:r>
      <w:r>
        <w:rPr>
          <w:rFonts w:ascii="SimHei" w:hAnsi="SimHei" w:eastAsia="黑体"/>
        </w:rPr>
        <w:t>计算方法：部门经理录入分数为百分制：</w:t>
      </w:r>
      <w:r>
        <w:rPr>
          <w:rFonts w:ascii="SimHei" w:hAnsi="SimHei" w:eastAsia="黑体"/>
        </w:rPr>
        <w:t>0-100</w:t>
      </w:r>
      <w:r>
        <w:rPr>
          <w:rFonts w:ascii="SimHei" w:hAnsi="SimHei" w:eastAsia="黑体"/>
        </w:rPr>
        <w:t>分，职业素质分数</w:t>
      </w:r>
      <w:r>
        <w:rPr>
          <w:rFonts w:ascii="SimHei" w:hAnsi="SimHei" w:eastAsia="黑体"/>
        </w:rPr>
        <w:t>=</w:t>
      </w:r>
      <w:r>
        <w:rPr>
          <w:rFonts w:ascii="SimHei" w:hAnsi="SimHei" w:eastAsia="黑体"/>
        </w:rPr>
        <w:t>录入分数</w:t>
      </w:r>
      <w:r>
        <w:rPr>
          <w:rFonts w:ascii="SimHei" w:hAnsi="SimHei" w:eastAsia="黑体"/>
        </w:rPr>
        <w:t>/100*5</w:t>
      </w:r>
    </w:p>
    <w:p>
      <w:pPr>
        <w:pStyle w:val="Normal"/>
        <w:spacing w:lineRule="auto" w:line="360"/>
        <w:ind w:firstLine="435"/>
        <w:rPr/>
      </w:pPr>
      <w:r>
        <w:rPr>
          <w:rFonts w:ascii="SimHei" w:hAnsi="SimHei" w:eastAsia="黑体"/>
        </w:rPr>
        <w:t>人事考核分数（</w:t>
      </w:r>
      <w:r>
        <w:rPr>
          <w:rFonts w:ascii="SimHei" w:hAnsi="SimHei" w:eastAsia="黑体"/>
        </w:rPr>
        <w:t>20</w:t>
      </w:r>
      <w:r>
        <w:rPr>
          <w:rFonts w:ascii="SimHei" w:hAnsi="SimHei" w:eastAsia="黑体"/>
        </w:rPr>
        <w:t>分）</w:t>
      </w:r>
      <w:r>
        <w:rPr>
          <w:rFonts w:ascii="SimHei" w:hAnsi="SimHei" w:eastAsia="黑体"/>
        </w:rPr>
        <w:t>=</w:t>
      </w:r>
      <w:r>
        <w:rPr>
          <w:rFonts w:ascii="SimHei" w:hAnsi="SimHei" w:eastAsia="黑体"/>
        </w:rPr>
        <w:t>心态分数</w:t>
      </w:r>
      <w:r>
        <w:rPr>
          <w:rFonts w:ascii="SimHei" w:hAnsi="SimHei" w:eastAsia="黑体"/>
        </w:rPr>
        <w:t>+</w:t>
      </w:r>
      <w:r>
        <w:rPr>
          <w:rFonts w:ascii="SimHei" w:hAnsi="SimHei" w:eastAsia="黑体"/>
        </w:rPr>
        <w:t>培训分数</w:t>
      </w:r>
      <w:r>
        <w:rPr>
          <w:rFonts w:ascii="SimHei" w:hAnsi="SimHei" w:eastAsia="黑体"/>
        </w:rPr>
        <w:t>+</w:t>
      </w:r>
      <w:r>
        <w:rPr>
          <w:rFonts w:ascii="SimHei" w:hAnsi="SimHei" w:eastAsia="黑体"/>
        </w:rPr>
        <w:t>工作能力分数</w:t>
      </w:r>
      <w:r>
        <w:rPr>
          <w:rFonts w:ascii="SimHei" w:hAnsi="SimHei" w:eastAsia="黑体"/>
        </w:rPr>
        <w:t>+</w:t>
      </w:r>
      <w:r>
        <w:rPr>
          <w:rFonts w:ascii="SimHei" w:hAnsi="SimHei" w:eastAsia="黑体"/>
        </w:rPr>
        <w:t>职业素质分数。人事考核标准详见附件</w:t>
      </w:r>
      <w:r>
        <w:rPr>
          <w:rFonts w:ascii="SimHei" w:hAnsi="SimHei" w:eastAsia="黑体"/>
        </w:rPr>
        <w:t>1.</w:t>
      </w:r>
    </w:p>
    <w:p>
      <w:pPr>
        <w:pStyle w:val="Normal"/>
        <w:spacing w:lineRule="auto" w:line="360"/>
        <w:rPr>
          <w:b/>
          <w:b/>
        </w:rPr>
      </w:pPr>
      <w:r>
        <w:rPr>
          <w:rFonts w:eastAsia="黑体" w:ascii="SimHei" w:hAnsi="SimHei"/>
          <w:b/>
        </w:rPr>
        <w:t xml:space="preserve">    </w:t>
      </w:r>
      <w:r>
        <w:rPr>
          <w:rFonts w:ascii="SimHei" w:hAnsi="SimHei" w:eastAsia="黑体"/>
          <w:b/>
        </w:rPr>
        <w:t>五、人事考核填写要求</w:t>
      </w:r>
      <w:r>
        <w:rPr>
          <w:rFonts w:eastAsia="黑体" w:ascii="SimHei" w:hAnsi="SimHei"/>
          <w:b/>
        </w:rPr>
        <w:t xml:space="preserve">                                                                      </w:t>
      </w:r>
    </w:p>
    <w:p>
      <w:pPr>
        <w:pStyle w:val="Normal"/>
        <w:spacing w:lineRule="auto" w:line="360"/>
        <w:ind w:start="630" w:hanging="630"/>
        <w:rPr/>
      </w:pPr>
      <w:r>
        <w:rPr>
          <w:rFonts w:eastAsia="黑体" w:ascii="SimHei" w:hAnsi="SimHei"/>
        </w:rPr>
        <w:t xml:space="preserve">          </w:t>
      </w:r>
      <w:r>
        <w:rPr>
          <w:rFonts w:ascii="SimHei" w:hAnsi="SimHei" w:eastAsia="黑体"/>
        </w:rPr>
        <w:t>人事考核填写人员要严格按照此标准进行人事考核，根据事实做到公平、公正的评价。绩效考核小组会不定期抽查各地的人员人事考评，如发现执行人员没有做到公平、公正，则扣罚执行人员当月绩效考评分数。</w:t>
      </w:r>
      <w:r>
        <w:rPr>
          <w:rFonts w:eastAsia="黑体" w:ascii="SimHei" w:hAnsi="SimHei"/>
        </w:rPr>
        <w:t xml:space="preserve">                  </w:t>
      </w:r>
    </w:p>
    <w:p>
      <w:pPr>
        <w:pStyle w:val="Normal"/>
        <w:rPr>
          <w:b/>
          <w:b/>
          <w:sz w:val="28"/>
        </w:rPr>
      </w:pPr>
      <w:r>
        <w:rPr>
          <w:rFonts w:ascii="SimHei" w:hAnsi="SimHei" w:eastAsia="黑体"/>
          <w:b/>
          <w:sz w:val="28"/>
        </w:rPr>
        <w:t>部门考核标准总则</w:t>
      </w:r>
    </w:p>
    <w:p>
      <w:pPr>
        <w:pStyle w:val="Normal"/>
        <w:ind w:start="420" w:hanging="0"/>
        <w:rPr/>
      </w:pPr>
      <w:r>
        <w:rPr>
          <w:rFonts w:ascii="SimHei" w:hAnsi="SimHei" w:eastAsia="黑体"/>
          <w:b/>
        </w:rPr>
        <w:t>一、部门考核指标</w:t>
      </w:r>
      <w:r>
        <w:rPr>
          <w:rFonts w:eastAsia="黑体" w:ascii="SimHei" w:hAnsi="SimHei"/>
          <w:b/>
        </w:rPr>
        <w:t xml:space="preserve">  </w:t>
      </w:r>
      <w:r>
        <w:rPr>
          <w:rFonts w:eastAsia="黑体" w:ascii="SimHei" w:hAnsi="SimHei"/>
          <w:b/>
          <w:sz w:val="24"/>
        </w:rPr>
        <w:t xml:space="preserve">    </w:t>
      </w:r>
      <w:r>
        <w:rPr>
          <w:rFonts w:eastAsia="黑体" w:ascii="SimHei" w:hAnsi="SimHei"/>
          <w:b/>
          <w:sz w:val="28"/>
        </w:rPr>
        <w:t xml:space="preserve">                                                             </w:t>
      </w:r>
    </w:p>
    <w:p>
      <w:pPr>
        <w:pStyle w:val="Normal"/>
        <w:spacing w:lineRule="auto" w:line="360"/>
        <w:ind w:start="420" w:firstLine="420"/>
        <w:jc w:val="start"/>
        <w:rPr>
          <w:rFonts w:ascii="Arial" w:hAnsi="Arial" w:cs="Arial"/>
          <w:kern w:val="0"/>
        </w:rPr>
      </w:pPr>
      <w:r>
        <w:rPr>
          <w:rFonts w:ascii="SimHei" w:hAnsi="SimHei" w:eastAsia="黑体"/>
        </w:rPr>
        <w:t>详见各地区、各部门指标。</w:t>
      </w:r>
      <w:r>
        <w:rPr>
          <w:rFonts w:ascii="SimHei" w:hAnsi="SimHei" w:cs="Arial" w:eastAsia="黑体"/>
          <w:kern w:val="0"/>
        </w:rPr>
        <w:t xml:space="preserve">                                                                                                                                                              </w:t>
      </w:r>
      <w:r>
        <w:rPr>
          <w:rFonts w:ascii="SimHei" w:hAnsi="SimHei" w:eastAsia="黑体"/>
          <w:b/>
        </w:rPr>
        <w:t>二、部门考核填写人员</w:t>
      </w:r>
      <w:r>
        <w:rPr>
          <w:rFonts w:eastAsia="黑体" w:ascii="SimHei" w:hAnsi="SimHei"/>
          <w:b/>
        </w:rPr>
        <w:t xml:space="preserve">     </w:t>
      </w:r>
      <w:r>
        <w:rPr>
          <w:rFonts w:eastAsia="黑体" w:ascii="SimHei" w:hAnsi="SimHei"/>
          <w:b/>
          <w:sz w:val="28"/>
        </w:rPr>
        <w:t xml:space="preserve">                                                        </w:t>
      </w:r>
    </w:p>
    <w:p>
      <w:pPr>
        <w:pStyle w:val="Normal"/>
        <w:spacing w:lineRule="auto" w:line="360"/>
        <w:ind w:start="420" w:firstLine="420"/>
        <w:jc w:val="start"/>
        <w:rPr/>
      </w:pPr>
      <w:r>
        <w:rPr>
          <w:rFonts w:ascii="SimHei" w:hAnsi="SimHei" w:eastAsia="黑体"/>
        </w:rPr>
        <w:t>部门考核由绩效考核小组填写。</w:t>
      </w:r>
      <w:r>
        <w:rPr>
          <w:rFonts w:eastAsia="黑体" w:ascii="SimHei" w:hAnsi="SimHei"/>
        </w:rPr>
        <w:t xml:space="preserve">                                                                                                                                                                                             </w:t>
      </w:r>
      <w:r>
        <w:rPr>
          <w:rFonts w:ascii="SimHei" w:hAnsi="SimHei" w:eastAsia="黑体"/>
          <w:b/>
        </w:rPr>
        <w:t>三、部门考核对象</w:t>
      </w:r>
      <w:r>
        <w:rPr>
          <w:rFonts w:eastAsia="黑体" w:ascii="SimHei" w:hAnsi="SimHei"/>
          <w:b/>
        </w:rPr>
        <w:t xml:space="preserve">       </w:t>
      </w:r>
      <w:r>
        <w:rPr>
          <w:rFonts w:eastAsia="黑体" w:ascii="SimHei" w:hAnsi="SimHei"/>
          <w:b/>
          <w:sz w:val="28"/>
        </w:rPr>
        <w:t xml:space="preserve">                                                      </w:t>
      </w:r>
    </w:p>
    <w:p>
      <w:pPr>
        <w:pStyle w:val="Normal"/>
        <w:spacing w:lineRule="auto" w:line="360"/>
        <w:ind w:start="420" w:firstLine="420"/>
        <w:rPr/>
      </w:pPr>
      <w:r>
        <w:rPr>
          <w:rFonts w:ascii="SimHei" w:hAnsi="SimHei" w:eastAsia="黑体"/>
        </w:rPr>
        <w:t>部门根据员工所担任的职务，划分为：普通员工、优秀员工、主任设计（业务）、见习主管、主管、经理；</w:t>
      </w:r>
      <w:r>
        <w:rPr>
          <w:rFonts w:eastAsia="黑体" w:ascii="SimHei" w:hAnsi="SimHei"/>
        </w:rPr>
        <w:t xml:space="preserve"> </w:t>
      </w:r>
    </w:p>
    <w:p>
      <w:pPr>
        <w:pStyle w:val="Normal"/>
        <w:spacing w:lineRule="auto" w:line="360"/>
        <w:rPr>
          <w:b/>
          <w:b/>
        </w:rPr>
      </w:pPr>
      <w:r>
        <w:rPr>
          <w:rFonts w:eastAsia="黑体" w:ascii="SimHei" w:hAnsi="SimHei"/>
        </w:rPr>
        <w:t xml:space="preserve">    </w:t>
      </w:r>
      <w:r>
        <w:rPr>
          <w:rFonts w:ascii="SimHei" w:hAnsi="SimHei" w:eastAsia="黑体"/>
          <w:b/>
        </w:rPr>
        <w:t>四、部门考核计算方法：</w:t>
      </w:r>
    </w:p>
    <w:p>
      <w:pPr>
        <w:pStyle w:val="Normal"/>
        <w:spacing w:lineRule="auto" w:line="360"/>
        <w:ind w:firstLine="435"/>
        <w:rPr/>
      </w:pPr>
      <w:r>
        <w:rPr>
          <w:rFonts w:eastAsia="黑体" w:ascii="SimHei" w:hAnsi="SimHei"/>
          <w:b/>
        </w:rPr>
        <w:t xml:space="preserve">    </w:t>
      </w:r>
      <w:r>
        <w:rPr>
          <w:rFonts w:ascii="SimHei" w:hAnsi="SimHei" w:eastAsia="黑体"/>
        </w:rPr>
        <w:t>部门考核标准详见附件</w:t>
      </w:r>
      <w:r>
        <w:rPr>
          <w:rFonts w:ascii="SimHei" w:hAnsi="SimHei" w:eastAsia="黑体"/>
        </w:rPr>
        <w:t>2</w:t>
      </w:r>
      <w:r>
        <w:rPr>
          <w:rFonts w:ascii="SimHei" w:hAnsi="SimHei" w:eastAsia="黑体"/>
        </w:rPr>
        <w:t>及绩效考核表格</w:t>
      </w:r>
      <w:r>
        <w:rPr>
          <w:rFonts w:ascii="SimHei" w:hAnsi="SimHei" w:eastAsia="黑体"/>
        </w:rPr>
        <w:t>.</w:t>
      </w:r>
    </w:p>
    <w:p>
      <w:pPr>
        <w:pStyle w:val="Normal"/>
        <w:spacing w:lineRule="auto" w:line="360"/>
        <w:rPr>
          <w:b/>
          <w:b/>
        </w:rPr>
      </w:pPr>
      <w:r>
        <w:rPr>
          <w:rFonts w:eastAsia="黑体" w:ascii="SimHei" w:hAnsi="SimHei"/>
          <w:b/>
        </w:rPr>
        <w:t xml:space="preserve">    </w:t>
      </w:r>
      <w:r>
        <w:rPr>
          <w:rFonts w:ascii="SimHei" w:hAnsi="SimHei" w:eastAsia="黑体"/>
          <w:b/>
        </w:rPr>
        <w:t>五、部门考核填写要求</w:t>
      </w:r>
      <w:r>
        <w:rPr>
          <w:rFonts w:eastAsia="黑体" w:ascii="SimHei" w:hAnsi="SimHei"/>
          <w:b/>
        </w:rPr>
        <w:t xml:space="preserve">                                                                      </w:t>
      </w:r>
    </w:p>
    <w:p>
      <w:pPr>
        <w:pStyle w:val="Normal"/>
        <w:spacing w:lineRule="auto" w:line="360"/>
        <w:ind w:start="630" w:hanging="630"/>
        <w:rPr/>
      </w:pPr>
      <w:r>
        <w:rPr>
          <w:rFonts w:eastAsia="黑体" w:ascii="SimHei" w:hAnsi="SimHei"/>
        </w:rPr>
        <w:t xml:space="preserve">          </w:t>
      </w:r>
      <w:r>
        <w:rPr>
          <w:rFonts w:ascii="SimHei" w:hAnsi="SimHei" w:eastAsia="黑体"/>
        </w:rPr>
        <w:t>部门考核填写人员要准确按照标准进行系统提取数据，绩效考核小组提取数据必须准确无误，如被考核人员发现数据填写错误，可直接向绩效小组主管（赵茜）提出并及时更正。</w:t>
      </w:r>
    </w:p>
    <w:p>
      <w:pPr>
        <w:pStyle w:val="Normal"/>
        <w:rPr>
          <w:b/>
          <w:b/>
          <w:sz w:val="28"/>
        </w:rPr>
      </w:pPr>
      <w:r>
        <w:rPr>
          <w:rFonts w:ascii="SimHei" w:hAnsi="SimHei" w:eastAsia="黑体"/>
          <w:b/>
          <w:sz w:val="28"/>
        </w:rPr>
        <w:t>财务考核评分标准总则</w:t>
      </w:r>
    </w:p>
    <w:p>
      <w:pPr>
        <w:pStyle w:val="Normal"/>
        <w:spacing w:lineRule="auto" w:line="360"/>
        <w:ind w:start="420" w:hanging="0"/>
        <w:rPr/>
      </w:pPr>
      <w:r>
        <w:rPr>
          <w:rFonts w:ascii="SimHei" w:hAnsi="SimHei" w:eastAsia="黑体"/>
          <w:b/>
        </w:rPr>
        <w:t>一、财务考核指标</w:t>
      </w:r>
      <w:r>
        <w:rPr>
          <w:rFonts w:eastAsia="黑体" w:ascii="SimHei" w:hAnsi="SimHei"/>
          <w:b/>
        </w:rPr>
        <w:t xml:space="preserve">  </w:t>
      </w:r>
      <w:r>
        <w:rPr>
          <w:rFonts w:eastAsia="黑体" w:ascii="SimHei" w:hAnsi="SimHei"/>
          <w:b/>
          <w:sz w:val="24"/>
        </w:rPr>
        <w:t xml:space="preserve">    </w:t>
      </w:r>
      <w:r>
        <w:rPr>
          <w:rFonts w:eastAsia="黑体" w:ascii="SimHei" w:hAnsi="SimHei"/>
          <w:b/>
          <w:sz w:val="28"/>
        </w:rPr>
        <w:t xml:space="preserve">                                                             </w:t>
      </w:r>
    </w:p>
    <w:p>
      <w:pPr>
        <w:pStyle w:val="Normal"/>
        <w:spacing w:lineRule="auto" w:line="360"/>
        <w:ind w:start="420" w:firstLine="420"/>
        <w:jc w:val="start"/>
        <w:rPr/>
      </w:pPr>
      <w:r>
        <w:rPr>
          <w:rFonts w:ascii="SimHei" w:hAnsi="SimHei" w:eastAsia="黑体"/>
          <w:color w:val="000000"/>
        </w:rPr>
        <w:t>考勤扣款及提成根据考勤情况及收款情况由系统自动核算并转入个人系统</w:t>
      </w:r>
      <w:r>
        <w:rPr>
          <w:rFonts w:ascii="SimHei" w:hAnsi="SimHei" w:eastAsia="黑体"/>
        </w:rPr>
        <w:t>。</w:t>
      </w:r>
      <w:r>
        <w:rPr>
          <w:rFonts w:ascii="SimHei" w:hAnsi="SimHei" w:cs="Arial" w:eastAsia="黑体"/>
          <w:kern w:val="0"/>
        </w:rPr>
        <w:t xml:space="preserve">                                                                                                                                                              </w:t>
      </w:r>
      <w:r>
        <w:rPr>
          <w:rFonts w:eastAsia="黑体" w:ascii="SimHei" w:hAnsi="SimHei"/>
        </w:rPr>
        <w:t xml:space="preserve">                                                                                                                                                                                     </w:t>
      </w:r>
      <w:r>
        <w:rPr>
          <w:rFonts w:ascii="SimHei" w:hAnsi="SimHei" w:eastAsia="黑体"/>
          <w:b/>
        </w:rPr>
        <w:t>二、财务考核对象</w:t>
      </w:r>
      <w:r>
        <w:rPr>
          <w:rFonts w:eastAsia="黑体" w:ascii="SimHei" w:hAnsi="SimHei"/>
          <w:b/>
        </w:rPr>
        <w:t xml:space="preserve">       </w:t>
      </w:r>
      <w:r>
        <w:rPr>
          <w:rFonts w:eastAsia="黑体" w:ascii="SimHei" w:hAnsi="SimHei"/>
          <w:b/>
          <w:sz w:val="28"/>
        </w:rPr>
        <w:t xml:space="preserve">                                                      </w:t>
      </w:r>
    </w:p>
    <w:p>
      <w:pPr>
        <w:pStyle w:val="Normal"/>
        <w:spacing w:lineRule="auto" w:line="360"/>
        <w:ind w:start="420" w:firstLine="420"/>
        <w:rPr/>
      </w:pPr>
      <w:r>
        <w:rPr>
          <w:rFonts w:ascii="SimHei" w:hAnsi="SimHei" w:eastAsia="黑体"/>
        </w:rPr>
        <w:t>部门根据员工所担任的职务，划分为：普通员工、优秀员工、主任设计（业务）、见习主管、主管、经理；</w:t>
      </w:r>
      <w:r>
        <w:rPr>
          <w:rFonts w:eastAsia="黑体" w:ascii="SimHei" w:hAnsi="SimHei"/>
        </w:rPr>
        <w:t xml:space="preserve"> </w:t>
      </w:r>
    </w:p>
    <w:p>
      <w:pPr>
        <w:pStyle w:val="Normal"/>
        <w:spacing w:lineRule="auto" w:line="360"/>
        <w:rPr>
          <w:b/>
          <w:b/>
        </w:rPr>
      </w:pPr>
      <w:r>
        <w:rPr>
          <w:rFonts w:eastAsia="黑体" w:ascii="SimHei" w:hAnsi="SimHei"/>
        </w:rPr>
        <w:t xml:space="preserve">    </w:t>
      </w:r>
      <w:r>
        <w:rPr>
          <w:rFonts w:ascii="SimHei" w:hAnsi="SimHei" w:eastAsia="黑体"/>
          <w:b/>
        </w:rPr>
        <w:t>三、财务考核计算方法：</w:t>
      </w:r>
    </w:p>
    <w:p>
      <w:pPr>
        <w:pStyle w:val="Normal"/>
        <w:spacing w:lineRule="auto" w:line="360"/>
        <w:ind w:firstLine="435"/>
        <w:rPr/>
      </w:pPr>
      <w:r>
        <w:rPr>
          <w:rFonts w:eastAsia="黑体" w:ascii="SimHei" w:hAnsi="SimHei"/>
          <w:b/>
        </w:rPr>
        <w:t xml:space="preserve">    </w:t>
      </w:r>
      <w:r>
        <w:rPr>
          <w:rFonts w:ascii="SimHei" w:hAnsi="SimHei" w:eastAsia="黑体"/>
        </w:rPr>
        <w:t>考勤考核标准详见附件</w:t>
      </w:r>
      <w:r>
        <w:rPr>
          <w:rFonts w:ascii="SimHei" w:hAnsi="SimHei" w:eastAsia="黑体"/>
        </w:rPr>
        <w:t>2</w:t>
      </w:r>
      <w:r>
        <w:rPr>
          <w:rFonts w:ascii="SimHei" w:hAnsi="SimHei" w:eastAsia="黑体"/>
        </w:rPr>
        <w:t>，提成考核标准详见市场部、主案部提成细则。</w:t>
      </w:r>
    </w:p>
    <w:p>
      <w:pPr>
        <w:pStyle w:val="Normal"/>
        <w:spacing w:lineRule="auto" w:line="360"/>
        <w:rPr>
          <w:b/>
          <w:b/>
        </w:rPr>
      </w:pPr>
      <w:r>
        <w:rPr>
          <w:rFonts w:eastAsia="黑体" w:ascii="SimHei" w:hAnsi="SimHei"/>
          <w:b/>
        </w:rPr>
        <w:t xml:space="preserve">    </w:t>
      </w:r>
      <w:r>
        <w:rPr>
          <w:rFonts w:ascii="SimHei" w:hAnsi="SimHei" w:eastAsia="黑体"/>
          <w:b/>
        </w:rPr>
        <w:t>四、财务考核填写要求</w:t>
      </w:r>
      <w:r>
        <w:rPr>
          <w:rFonts w:eastAsia="黑体" w:ascii="SimHei" w:hAnsi="SimHei"/>
          <w:b/>
        </w:rPr>
        <w:t xml:space="preserve">                                                                      </w:t>
      </w:r>
    </w:p>
    <w:p>
      <w:pPr>
        <w:pStyle w:val="Normal"/>
        <w:spacing w:lineRule="auto" w:line="360"/>
        <w:ind w:start="630" w:hanging="630"/>
        <w:rPr/>
      </w:pPr>
      <w:r>
        <w:rPr>
          <w:rFonts w:eastAsia="黑体" w:ascii="SimHei" w:hAnsi="SimHei"/>
        </w:rPr>
        <w:t xml:space="preserve">          </w:t>
      </w:r>
      <w:r>
        <w:rPr>
          <w:rFonts w:ascii="SimHei" w:hAnsi="SimHei" w:eastAsia="黑体"/>
        </w:rPr>
        <w:t>财务考核人员要每月对各部门各岗位分别抽出</w:t>
      </w:r>
      <w:r>
        <w:rPr>
          <w:rFonts w:ascii="SimHei" w:hAnsi="SimHei" w:eastAsia="黑体"/>
        </w:rPr>
        <w:t>1</w:t>
      </w:r>
      <w:r>
        <w:rPr>
          <w:rFonts w:ascii="SimHei" w:hAnsi="SimHei" w:eastAsia="黑体"/>
        </w:rPr>
        <w:t>－</w:t>
      </w:r>
      <w:r>
        <w:rPr>
          <w:rFonts w:ascii="SimHei" w:hAnsi="SimHei" w:eastAsia="黑体"/>
        </w:rPr>
        <w:t>2</w:t>
      </w:r>
      <w:r>
        <w:rPr>
          <w:rFonts w:ascii="SimHei" w:hAnsi="SimHei" w:eastAsia="黑体"/>
        </w:rPr>
        <w:t>名人员手动做出绩效考核工资（内容包括底薪、提成、补助、罚款等项目），并于每月</w:t>
      </w:r>
      <w:r>
        <w:rPr>
          <w:rFonts w:ascii="SimHei" w:hAnsi="SimHei" w:eastAsia="黑体"/>
        </w:rPr>
        <w:t>10</w:t>
      </w:r>
      <w:r>
        <w:rPr>
          <w:rFonts w:ascii="SimHei" w:hAnsi="SimHei" w:eastAsia="黑体"/>
        </w:rPr>
        <w:t>某集团财务（赵翠莲）处，由绩效小组人员核查系统是否有错误。</w:t>
      </w:r>
      <w:r>
        <w:rPr>
          <w:rFonts w:eastAsia="黑体" w:ascii="SimHei" w:hAnsi="SimHei"/>
        </w:rPr>
        <w:t xml:space="preserve">                     </w:t>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rPr>
          <w:b/>
          <w:b/>
          <w:sz w:val="32"/>
        </w:rPr>
      </w:pPr>
      <w:r>
        <w:rPr>
          <w:rFonts w:ascii="SimHei" w:hAnsi="SimHei" w:eastAsia="黑体"/>
          <w:b/>
          <w:sz w:val="32"/>
        </w:rPr>
      </w:r>
    </w:p>
    <w:p>
      <w:pPr>
        <w:pStyle w:val="Normal"/>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pPr>
      <w:r>
        <w:rPr>
          <w:rFonts w:ascii="SimHei" w:hAnsi="SimHei" w:eastAsia="黑体"/>
          <w:b/>
          <w:sz w:val="32"/>
        </w:rPr>
        <w:t>绩效考核制度</w:t>
      </w:r>
    </w:p>
    <w:p>
      <w:pPr>
        <w:pStyle w:val="Style17"/>
        <w:spacing w:lineRule="auto" w:line="360"/>
        <w:ind w:start="315" w:hanging="315"/>
        <w:rPr/>
      </w:pPr>
      <w:r>
        <w:rPr>
          <w:rFonts w:ascii="SimHei" w:hAnsi="SimHei" w:eastAsia="黑体"/>
        </w:rPr>
        <w:t>1</w:t>
      </w:r>
      <w:r>
        <w:rPr>
          <w:rFonts w:ascii="SimHei" w:hAnsi="SimHei" w:eastAsia="黑体"/>
        </w:rPr>
        <w:t>、设计单和施工单签在哪个地区，则计入哪个地区部门经理的部门业绩，但不计入签单地区小组业绩。如其中有两个业务，则签单金额一人一半。如其中有两个设计师，则签单金额一人一半，但签单地区的部门经理部门绩效按全额计算。</w:t>
      </w:r>
    </w:p>
    <w:p>
      <w:pPr>
        <w:pStyle w:val="Style17"/>
        <w:spacing w:lineRule="auto" w:line="360"/>
        <w:ind w:start="315" w:hanging="315"/>
        <w:rPr/>
      </w:pPr>
      <w:r>
        <w:rPr>
          <w:rFonts w:ascii="SimHei" w:hAnsi="SimHei" w:eastAsia="黑体"/>
        </w:rPr>
        <w:t>2</w:t>
      </w:r>
      <w:r>
        <w:rPr>
          <w:rFonts w:ascii="SimHei" w:hAnsi="SimHei" w:eastAsia="黑体"/>
        </w:rPr>
        <w:t>、如业务员和设计师签合同的一个月之内另签一份新合同的，则同时计入业务和设计的业绩中。如相隔一个月以上的时间，设计师单独另签合同的（此单以外的新合同），则只计入设计的业绩，不计入业务的业绩。</w:t>
      </w:r>
    </w:p>
    <w:p>
      <w:pPr>
        <w:pStyle w:val="Style17"/>
        <w:spacing w:lineRule="auto" w:line="360"/>
        <w:ind w:start="315" w:hanging="315"/>
        <w:rPr/>
      </w:pPr>
      <w:r>
        <w:rPr>
          <w:rFonts w:ascii="SimHei" w:hAnsi="SimHei" w:eastAsia="黑体"/>
        </w:rPr>
        <w:t>3</w:t>
      </w:r>
      <w:r>
        <w:rPr>
          <w:rFonts w:ascii="SimHei" w:hAnsi="SimHei" w:eastAsia="黑体"/>
        </w:rPr>
        <w:t>、如果业务提供的信息，已判断未签并入库的情况下，甲方另外又介绍别的朋友给设计师并签订合同的，则不计入业务的提点及绩效业绩。</w:t>
      </w:r>
    </w:p>
    <w:p>
      <w:pPr>
        <w:pStyle w:val="Style17"/>
        <w:spacing w:lineRule="auto" w:line="360"/>
        <w:ind w:start="315" w:hanging="315"/>
        <w:rPr/>
      </w:pPr>
      <w:r>
        <w:rPr>
          <w:rFonts w:ascii="SimHei" w:hAnsi="SimHei" w:eastAsia="黑体"/>
        </w:rPr>
        <w:t>4</w:t>
      </w:r>
      <w:r>
        <w:rPr>
          <w:rFonts w:ascii="SimHei" w:hAnsi="SimHei" w:eastAsia="黑体"/>
        </w:rPr>
        <w:t>、市场部及主案部经理的个人签单金额，不计入部门的签单金额，只算个人提成。主管个人签单金额不计入小组的签单金额，只算个人绩效及提成。</w:t>
      </w:r>
    </w:p>
    <w:p>
      <w:pPr>
        <w:pStyle w:val="Style17"/>
        <w:spacing w:lineRule="auto" w:line="360"/>
        <w:ind w:start="315" w:hanging="315"/>
        <w:rPr/>
      </w:pPr>
      <w:r>
        <w:rPr>
          <w:rFonts w:ascii="SimHei" w:hAnsi="SimHei" w:eastAsia="黑体"/>
        </w:rPr>
        <w:t>5</w:t>
      </w:r>
      <w:r>
        <w:rPr>
          <w:rFonts w:ascii="SimHei" w:hAnsi="SimHei" w:eastAsia="黑体"/>
        </w:rPr>
        <w:t>、设计和业务所签合同，如有签单当月交纳定金</w:t>
      </w:r>
      <w:r>
        <w:rPr>
          <w:rFonts w:ascii="SimHei" w:hAnsi="SimHei" w:eastAsia="黑体"/>
        </w:rPr>
        <w:t>(</w:t>
      </w:r>
      <w:r>
        <w:rPr>
          <w:rFonts w:ascii="SimHei" w:hAnsi="SimHei" w:eastAsia="黑体"/>
        </w:rPr>
        <w:t>或首付款低于</w:t>
      </w:r>
      <w:r>
        <w:rPr>
          <w:rFonts w:ascii="SimHei" w:hAnsi="SimHei" w:eastAsia="黑体"/>
        </w:rPr>
        <w:t>30%)</w:t>
      </w:r>
      <w:r>
        <w:rPr>
          <w:rFonts w:ascii="SimHei" w:hAnsi="SimHei" w:eastAsia="黑体"/>
        </w:rPr>
        <w:t>的，则不计入到设计和业务当月个人业绩绩效考核，直到此单打首款</w:t>
      </w:r>
      <w:r>
        <w:rPr>
          <w:rFonts w:ascii="SimHei" w:hAnsi="SimHei" w:eastAsia="黑体"/>
        </w:rPr>
        <w:t>(</w:t>
      </w:r>
      <w:r>
        <w:rPr>
          <w:rFonts w:ascii="SimHei" w:hAnsi="SimHei" w:eastAsia="黑体"/>
        </w:rPr>
        <w:t>付款达到</w:t>
      </w:r>
      <w:r>
        <w:rPr>
          <w:rFonts w:ascii="SimHei" w:hAnsi="SimHei" w:eastAsia="黑体"/>
        </w:rPr>
        <w:t>30%)</w:t>
      </w:r>
      <w:r>
        <w:rPr>
          <w:rFonts w:ascii="SimHei" w:hAnsi="SimHei" w:eastAsia="黑体"/>
        </w:rPr>
        <w:t>时，方计入到设计和业务的个人绩效考核业绩中。</w:t>
      </w:r>
      <w:r>
        <w:rPr>
          <w:rFonts w:eastAsia="黑体" w:ascii="SimHei" w:hAnsi="SimHei"/>
        </w:rPr>
        <w:t xml:space="preserve">                                                                                                                </w:t>
      </w:r>
    </w:p>
    <w:p>
      <w:pPr>
        <w:pStyle w:val="Normal"/>
        <w:spacing w:lineRule="auto" w:line="360"/>
        <w:ind w:start="315" w:hanging="315"/>
        <w:jc w:val="start"/>
        <w:rPr/>
      </w:pPr>
      <w:r>
        <w:rPr>
          <w:rFonts w:ascii="SimHei" w:hAnsi="SimHei" w:eastAsia="黑体"/>
        </w:rPr>
        <w:t>6</w:t>
      </w:r>
      <w:r>
        <w:rPr>
          <w:rFonts w:ascii="SimHei" w:hAnsi="SimHei" w:eastAsia="黑体"/>
        </w:rPr>
        <w:t>、如没有将当月签单提交给绩效小组的单子，则此单不再做为补录，此单直接计入到下月绩效考核中。</w:t>
      </w:r>
      <w:r>
        <w:rPr>
          <w:rFonts w:eastAsia="黑体" w:ascii="SimHei" w:hAnsi="SimHei"/>
        </w:rPr>
        <w:t xml:space="preserve">                                                                                       </w:t>
      </w:r>
    </w:p>
    <w:p>
      <w:pPr>
        <w:pStyle w:val="Normal"/>
        <w:spacing w:lineRule="auto" w:line="360"/>
        <w:ind w:start="315" w:hanging="315"/>
        <w:jc w:val="start"/>
        <w:rPr/>
      </w:pPr>
      <w:r>
        <w:rPr>
          <w:rFonts w:ascii="SimHei" w:hAnsi="SimHei" w:eastAsia="黑体"/>
        </w:rPr>
        <w:t>7</w:t>
      </w:r>
      <w:r>
        <w:rPr>
          <w:rFonts w:ascii="SimHei" w:hAnsi="SimHei" w:eastAsia="黑体"/>
        </w:rPr>
        <w:t>、设计或业务在没有做绩效考核前提交的单子：不准、未签、已签（不包含未打款的），如出现在绩效考核期内的，则都计入绩效考核期的个人业绩中。</w:t>
      </w:r>
    </w:p>
    <w:p>
      <w:pPr>
        <w:pStyle w:val="Normal"/>
        <w:spacing w:lineRule="auto" w:line="360"/>
        <w:ind w:start="315" w:hanging="315"/>
        <w:jc w:val="start"/>
        <w:rPr/>
      </w:pPr>
      <w:r>
        <w:rPr>
          <w:rFonts w:ascii="SimHei" w:hAnsi="SimHei" w:eastAsia="黑体"/>
        </w:rPr>
        <w:t>8</w:t>
      </w:r>
      <w:r>
        <w:rPr>
          <w:rFonts w:ascii="SimHei" w:hAnsi="SimHei" w:eastAsia="黑体"/>
        </w:rPr>
        <w:t>、设计或业务在没有做绩效考核前所签的单子，直到做绩效考核后打款的，则不计入到绩效考核的个人业绩中。</w:t>
      </w:r>
    </w:p>
    <w:p>
      <w:pPr>
        <w:pStyle w:val="Normal"/>
        <w:spacing w:lineRule="auto" w:line="360"/>
        <w:ind w:start="315" w:hanging="315"/>
        <w:jc w:val="start"/>
        <w:rPr/>
      </w:pPr>
      <w:r>
        <w:rPr>
          <w:rFonts w:ascii="SimHei" w:hAnsi="SimHei" w:eastAsia="黑体"/>
        </w:rPr>
        <w:t>9</w:t>
      </w:r>
      <w:r>
        <w:rPr>
          <w:rFonts w:ascii="SimHei" w:hAnsi="SimHei" w:eastAsia="黑体"/>
        </w:rPr>
        <w:t>、设计师和业务签单后，发生退单现象的，如果是因为工程部原因导致退单的，则签单金额计入设计师及业务个人业绩中，但是没有提成；如果是设计师原因导致退单的，则签单金额只计入业务个人业绩，不计入设计师个人业绩；如果本单退单时未打款的，则个人业绩只计入一半金额。退单要有三方签字（市场部、主案部、工程部），如果没有责任人，则此单不计入市场部及主案部业绩。</w:t>
      </w:r>
    </w:p>
    <w:p>
      <w:pPr>
        <w:pStyle w:val="Normal"/>
        <w:spacing w:lineRule="auto" w:line="360"/>
        <w:ind w:start="315" w:hanging="315"/>
        <w:jc w:val="start"/>
        <w:rPr/>
      </w:pPr>
      <w:r>
        <w:rPr>
          <w:rFonts w:ascii="SimHei" w:hAnsi="SimHei" w:eastAsia="黑体"/>
        </w:rPr>
        <w:t>10</w:t>
      </w:r>
      <w:r>
        <w:rPr>
          <w:rFonts w:ascii="SimHei" w:hAnsi="SimHei" w:eastAsia="黑体"/>
        </w:rPr>
        <w:t>、主管及经理请假时间在</w:t>
      </w:r>
      <w:r>
        <w:rPr>
          <w:rFonts w:ascii="SimHei" w:hAnsi="SimHei" w:eastAsia="黑体"/>
        </w:rPr>
        <w:t>3</w:t>
      </w:r>
      <w:r>
        <w:rPr>
          <w:rFonts w:ascii="SimHei" w:hAnsi="SimHei" w:eastAsia="黑体"/>
        </w:rPr>
        <w:t>天以内者，则按个人考勤扣除本人标准日底薪</w:t>
      </w:r>
      <w:r>
        <w:rPr>
          <w:rFonts w:ascii="SimHei" w:hAnsi="SimHei" w:eastAsia="黑体"/>
        </w:rPr>
        <w:t>*</w:t>
      </w:r>
      <w:r>
        <w:rPr>
          <w:rFonts w:ascii="SimHei" w:hAnsi="SimHei" w:eastAsia="黑体"/>
        </w:rPr>
        <w:t>请假天数，主管及经理如请假时间连续超过</w:t>
      </w:r>
      <w:r>
        <w:rPr>
          <w:rFonts w:ascii="SimHei" w:hAnsi="SimHei" w:eastAsia="黑体"/>
        </w:rPr>
        <w:t>3</w:t>
      </w:r>
      <w:r>
        <w:rPr>
          <w:rFonts w:ascii="SimHei" w:hAnsi="SimHei" w:eastAsia="黑体"/>
        </w:rPr>
        <w:t>天，则小组业绩或部门业绩按其休息的天数将在绩效工资中减掉。</w:t>
      </w:r>
    </w:p>
    <w:p>
      <w:pPr>
        <w:pStyle w:val="Normal"/>
        <w:spacing w:lineRule="auto" w:line="360"/>
        <w:ind w:start="315" w:hanging="315"/>
        <w:jc w:val="start"/>
        <w:rPr/>
      </w:pPr>
      <w:r>
        <w:rPr>
          <w:rFonts w:eastAsia="黑体" w:ascii="SimHei" w:hAnsi="SimHei"/>
        </w:rPr>
        <w:t xml:space="preserve">   </w:t>
      </w:r>
      <w:r>
        <w:rPr>
          <w:rFonts w:ascii="SimHei" w:hAnsi="SimHei" w:eastAsia="黑体"/>
        </w:rPr>
        <w:t>例：绩效工资为</w:t>
      </w:r>
      <w:r>
        <w:rPr>
          <w:rFonts w:ascii="SimHei" w:hAnsi="SimHei" w:eastAsia="黑体"/>
        </w:rPr>
        <w:t>2400</w:t>
      </w:r>
      <w:r>
        <w:rPr>
          <w:rFonts w:ascii="SimHei" w:hAnsi="SimHei" w:eastAsia="黑体"/>
        </w:rPr>
        <w:t>，其日平均工资为</w:t>
      </w:r>
      <w:r>
        <w:rPr>
          <w:rFonts w:ascii="SimHei" w:hAnsi="SimHei" w:eastAsia="黑体"/>
        </w:rPr>
        <w:t>80</w:t>
      </w:r>
      <w:r>
        <w:rPr>
          <w:rFonts w:ascii="SimHei" w:hAnsi="SimHei" w:eastAsia="黑体"/>
        </w:rPr>
        <w:t>元，本人请假</w:t>
      </w:r>
      <w:r>
        <w:rPr>
          <w:rFonts w:ascii="SimHei" w:hAnsi="SimHei" w:eastAsia="黑体"/>
        </w:rPr>
        <w:t>4</w:t>
      </w:r>
      <w:r>
        <w:rPr>
          <w:rFonts w:ascii="SimHei" w:hAnsi="SimHei" w:eastAsia="黑体"/>
        </w:rPr>
        <w:t>天，则工资为</w:t>
      </w:r>
      <w:r>
        <w:rPr>
          <w:rFonts w:ascii="SimHei" w:hAnsi="SimHei" w:eastAsia="黑体"/>
        </w:rPr>
        <w:t>2400</w:t>
      </w:r>
      <w:r>
        <w:rPr>
          <w:rFonts w:ascii="SimHei" w:hAnsi="SimHei" w:eastAsia="黑体"/>
        </w:rPr>
        <w:t>－</w:t>
      </w:r>
      <w:r>
        <w:rPr>
          <w:rFonts w:ascii="SimHei" w:hAnsi="SimHei" w:eastAsia="黑体"/>
        </w:rPr>
        <w:t>320</w:t>
      </w:r>
      <w:r>
        <w:rPr>
          <w:rFonts w:ascii="SimHei" w:hAnsi="SimHei" w:eastAsia="黑体"/>
        </w:rPr>
        <w:t>＝</w:t>
      </w:r>
      <w:r>
        <w:rPr>
          <w:rFonts w:ascii="SimHei" w:hAnsi="SimHei" w:eastAsia="黑体"/>
        </w:rPr>
        <w:t>2080</w:t>
      </w:r>
      <w:r>
        <w:rPr>
          <w:rFonts w:ascii="SimHei" w:hAnsi="SimHei" w:eastAsia="黑体"/>
        </w:rPr>
        <w:t>元</w:t>
      </w:r>
    </w:p>
    <w:p>
      <w:pPr>
        <w:pStyle w:val="Normal"/>
        <w:spacing w:lineRule="auto" w:line="360"/>
        <w:ind w:start="315" w:hanging="315"/>
        <w:jc w:val="start"/>
        <w:rPr/>
      </w:pPr>
      <w:r>
        <w:rPr>
          <w:rFonts w:ascii="SimHei" w:hAnsi="SimHei" w:eastAsia="黑体"/>
        </w:rPr>
        <w:t>11</w:t>
      </w:r>
      <w:r>
        <w:rPr>
          <w:rFonts w:ascii="SimHei" w:hAnsi="SimHei" w:eastAsia="黑体"/>
        </w:rPr>
        <w:t>、绩效考核标准额度为：每满一年自动上调一档：月量房量增加</w:t>
      </w:r>
      <w:r>
        <w:rPr>
          <w:rFonts w:ascii="SimHei" w:hAnsi="SimHei" w:eastAsia="黑体"/>
        </w:rPr>
        <w:t>30</w:t>
      </w:r>
      <w:r>
        <w:rPr>
          <w:rFonts w:ascii="SimHei" w:hAnsi="SimHei" w:eastAsia="黑体"/>
        </w:rPr>
        <w:t>条，签单金额上调</w:t>
      </w:r>
      <w:r>
        <w:rPr>
          <w:rFonts w:ascii="SimHei" w:hAnsi="SimHei" w:eastAsia="黑体"/>
        </w:rPr>
        <w:t>100</w:t>
      </w:r>
      <w:r>
        <w:rPr>
          <w:rFonts w:ascii="SimHei" w:hAnsi="SimHei" w:eastAsia="黑体"/>
        </w:rPr>
        <w:t>万，以上额度会根据当地情况适当做出调整（具体实施额度详见绩效考核计算表格）。</w:t>
      </w:r>
    </w:p>
    <w:p>
      <w:pPr>
        <w:pStyle w:val="Normal"/>
        <w:spacing w:lineRule="auto" w:line="360"/>
        <w:ind w:start="315" w:hanging="315"/>
        <w:rPr/>
      </w:pPr>
      <w:r>
        <w:rPr>
          <w:rFonts w:ascii="SimHei" w:hAnsi="SimHei" w:eastAsia="黑体"/>
        </w:rPr>
        <w:t>12</w:t>
      </w:r>
      <w:r>
        <w:rPr>
          <w:rFonts w:ascii="SimHei" w:hAnsi="SimHei" w:eastAsia="黑体"/>
        </w:rPr>
        <w:t>、各分公司员工因为工作安排需要外派到其他分公司工作的，如在当月</w:t>
      </w:r>
      <w:r>
        <w:rPr>
          <w:rFonts w:ascii="SimHei" w:hAnsi="SimHei" w:eastAsia="黑体"/>
        </w:rPr>
        <w:t>20</w:t>
      </w:r>
      <w:r>
        <w:rPr>
          <w:rFonts w:ascii="SimHei" w:hAnsi="SimHei" w:eastAsia="黑体"/>
        </w:rPr>
        <w:t>号之前被外派，三个月内不执行绩效考核，如在当月</w:t>
      </w:r>
      <w:r>
        <w:rPr>
          <w:rFonts w:ascii="SimHei" w:hAnsi="SimHei" w:eastAsia="黑体"/>
        </w:rPr>
        <w:t>20</w:t>
      </w:r>
      <w:r>
        <w:rPr>
          <w:rFonts w:ascii="SimHei" w:hAnsi="SimHei" w:eastAsia="黑体"/>
        </w:rPr>
        <w:t>号之后被外派，则当月仍需执行绩效考核，从第二个月开始三个月内不执行绩效考核。</w:t>
      </w:r>
    </w:p>
    <w:p>
      <w:pPr>
        <w:pStyle w:val="Normal"/>
        <w:spacing w:lineRule="auto" w:line="360"/>
        <w:ind w:start="315" w:hanging="315"/>
        <w:jc w:val="start"/>
        <w:rPr/>
      </w:pPr>
      <w:r>
        <w:rPr>
          <w:rFonts w:ascii="SimHei" w:hAnsi="SimHei" w:eastAsia="黑体"/>
        </w:rPr>
        <w:t>13</w:t>
      </w:r>
      <w:r>
        <w:rPr>
          <w:rFonts w:ascii="SimHei" w:hAnsi="SimHei" w:eastAsia="黑体"/>
        </w:rPr>
        <w:t>、新入职员工的考核期为</w:t>
      </w:r>
      <w:r>
        <w:rPr>
          <w:rFonts w:ascii="SimHei" w:hAnsi="SimHei" w:eastAsia="黑体"/>
        </w:rPr>
        <w:t>7</w:t>
      </w:r>
      <w:r>
        <w:rPr>
          <w:rFonts w:ascii="SimHei" w:hAnsi="SimHei" w:eastAsia="黑体"/>
        </w:rPr>
        <w:t>天，考核期间为双向选择，如离职则无底薪。考核期合格进入试用期，试用期为</w:t>
      </w:r>
      <w:r>
        <w:rPr>
          <w:rFonts w:ascii="SimHei" w:hAnsi="SimHei" w:eastAsia="黑体"/>
        </w:rPr>
        <w:t>2</w:t>
      </w:r>
      <w:r>
        <w:rPr>
          <w:rFonts w:ascii="SimHei" w:hAnsi="SimHei" w:eastAsia="黑体"/>
        </w:rPr>
        <w:t>个月，试用期薪金补发考核期（</w:t>
      </w:r>
      <w:r>
        <w:rPr>
          <w:rFonts w:ascii="SimHei" w:hAnsi="SimHei" w:eastAsia="黑体"/>
        </w:rPr>
        <w:t>7</w:t>
      </w:r>
      <w:r>
        <w:rPr>
          <w:rFonts w:ascii="SimHei" w:hAnsi="SimHei" w:eastAsia="黑体"/>
        </w:rPr>
        <w:t>天）的工资。试用期不做绩效考核。</w:t>
      </w:r>
    </w:p>
    <w:p>
      <w:pPr>
        <w:pStyle w:val="Normal"/>
        <w:rPr/>
      </w:pPr>
      <w:r>
        <w:rPr>
          <w:rFonts w:ascii="SimHei" w:hAnsi="SimHei" w:eastAsia="黑体"/>
        </w:rPr>
        <w:t>14</w:t>
      </w:r>
      <w:r>
        <w:rPr>
          <w:rFonts w:ascii="SimHei" w:hAnsi="SimHei" w:eastAsia="黑体"/>
        </w:rPr>
        <w:t>、离职人员的绩效计算：</w:t>
      </w:r>
    </w:p>
    <w:p>
      <w:pPr>
        <w:pStyle w:val="Normal"/>
        <w:numPr>
          <w:ilvl w:val="0"/>
          <w:numId w:val="30"/>
        </w:numPr>
        <w:rPr/>
      </w:pPr>
      <w:r>
        <w:rPr>
          <w:rFonts w:ascii="SimHei" w:hAnsi="SimHei" w:eastAsia="黑体"/>
        </w:rPr>
        <w:t>出勤天数</w:t>
      </w:r>
      <w:r>
        <w:rPr>
          <w:rFonts w:ascii="SimHei" w:hAnsi="SimHei" w:eastAsia="黑体"/>
        </w:rPr>
        <w:t>&lt;=5</w:t>
      </w:r>
      <w:r>
        <w:rPr>
          <w:rFonts w:ascii="SimHei" w:hAnsi="SimHei" w:eastAsia="黑体"/>
        </w:rPr>
        <w:t>，不走绩效工资；</w:t>
      </w:r>
    </w:p>
    <w:p>
      <w:pPr>
        <w:pStyle w:val="Normal"/>
        <w:numPr>
          <w:ilvl w:val="0"/>
          <w:numId w:val="30"/>
        </w:numPr>
        <w:rPr/>
      </w:pPr>
      <w:r>
        <w:rPr>
          <w:rFonts w:ascii="SimHei" w:hAnsi="SimHei" w:eastAsia="黑体"/>
        </w:rPr>
        <w:t>5&lt;</w:t>
      </w:r>
      <w:r>
        <w:rPr>
          <w:rFonts w:ascii="SimHei" w:hAnsi="SimHei" w:eastAsia="黑体"/>
        </w:rPr>
        <w:t>出勤天数</w:t>
      </w:r>
      <w:r>
        <w:rPr>
          <w:rFonts w:ascii="SimHei" w:hAnsi="SimHei" w:eastAsia="黑体"/>
        </w:rPr>
        <w:t>&lt;15</w:t>
      </w:r>
      <w:r>
        <w:rPr>
          <w:rFonts w:ascii="SimHei" w:hAnsi="SimHei" w:eastAsia="黑体"/>
        </w:rPr>
        <w:t>，走绩效工资，另加</w:t>
      </w:r>
      <w:r>
        <w:rPr>
          <w:rFonts w:ascii="SimHei" w:hAnsi="SimHei" w:eastAsia="黑体"/>
        </w:rPr>
        <w:t>5</w:t>
      </w:r>
      <w:r>
        <w:rPr>
          <w:rFonts w:ascii="SimHei" w:hAnsi="SimHei" w:eastAsia="黑体"/>
        </w:rPr>
        <w:t>天的基本工资；</w:t>
      </w:r>
    </w:p>
    <w:p>
      <w:pPr>
        <w:pStyle w:val="Normal"/>
        <w:numPr>
          <w:ilvl w:val="0"/>
          <w:numId w:val="30"/>
        </w:numPr>
        <w:rPr/>
      </w:pPr>
      <w:r>
        <w:rPr>
          <w:rFonts w:ascii="SimHei" w:hAnsi="SimHei" w:eastAsia="黑体"/>
        </w:rPr>
        <w:t>出勤天数</w:t>
      </w:r>
      <w:r>
        <w:rPr>
          <w:rFonts w:ascii="SimHei" w:hAnsi="SimHei" w:eastAsia="黑体"/>
        </w:rPr>
        <w:t>&gt;=15</w:t>
      </w:r>
      <w:r>
        <w:rPr>
          <w:rFonts w:ascii="SimHei" w:hAnsi="SimHei" w:eastAsia="黑体"/>
        </w:rPr>
        <w:t>，走绩效工资。</w:t>
      </w:r>
    </w:p>
    <w:p>
      <w:pPr>
        <w:pStyle w:val="Normal"/>
        <w:spacing w:lineRule="auto" w:line="360"/>
        <w:ind w:start="422" w:hanging="422"/>
        <w:jc w:val="start"/>
        <w:rPr>
          <w:b/>
          <w:b/>
        </w:rPr>
      </w:pPr>
      <w:r>
        <w:rPr>
          <w:rFonts w:ascii="SimHei" w:hAnsi="SimHei" w:eastAsia="黑体"/>
          <w:b/>
        </w:rPr>
        <w:t>注：因绩效工资刚开始试行，且绩效考核小组欠缺经验，所以绩效考核系数会随时调整并向大家发放，请各部门经理及主管（财务、行政主管）注意并及时跟部门员工做培训，以便及时了解。</w:t>
      </w:r>
      <w:r>
        <w:rPr>
          <w:rFonts w:eastAsia="黑体" w:ascii="SimHei" w:hAnsi="SimHei"/>
          <w:b/>
        </w:rPr>
        <w:t xml:space="preserve">                                                                                                          </w:t>
      </w:r>
      <w:r>
        <w:rPr>
          <w:rFonts w:eastAsia="黑体" w:ascii="SimHei" w:hAnsi="SimHei"/>
          <w:b/>
          <w:sz w:val="32"/>
        </w:rPr>
        <w:t xml:space="preserve">                                                                   </w:t>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spacing w:lineRule="auto" w:line="360"/>
        <w:jc w:val="center"/>
        <w:rPr>
          <w:b/>
          <w:b/>
          <w:sz w:val="24"/>
        </w:rPr>
      </w:pPr>
      <w:r>
        <w:rPr>
          <w:rFonts w:ascii="SimHei" w:hAnsi="SimHei" w:eastAsia="黑体"/>
          <w:b/>
          <w:sz w:val="32"/>
        </w:rPr>
        <w:t>不准单标准</w:t>
      </w:r>
      <w:r>
        <w:rPr>
          <w:rFonts w:eastAsia="黑体" w:ascii="SimHei" w:hAnsi="SimHei"/>
          <w:b/>
          <w:sz w:val="32"/>
        </w:rPr>
        <w:t xml:space="preserve">                                                    </w:t>
      </w:r>
    </w:p>
    <w:p>
      <w:pPr>
        <w:pStyle w:val="Normal"/>
        <w:numPr>
          <w:ilvl w:val="0"/>
          <w:numId w:val="31"/>
        </w:numPr>
        <w:spacing w:lineRule="auto" w:line="360"/>
        <w:ind w:start="0" w:hanging="0"/>
        <w:rPr/>
      </w:pPr>
      <w:r>
        <w:rPr>
          <w:rFonts w:ascii="SimHei" w:hAnsi="SimHei" w:eastAsia="黑体"/>
        </w:rPr>
        <w:t>房源未确定的（甲方</w:t>
      </w:r>
      <w:r>
        <w:rPr>
          <w:rFonts w:ascii="SimHei" w:hAnsi="SimHei" w:eastAsia="黑体"/>
          <w:color w:val="FF0000"/>
        </w:rPr>
        <w:t>2</w:t>
      </w:r>
      <w:r>
        <w:rPr>
          <w:rFonts w:ascii="SimHei" w:hAnsi="SimHei" w:eastAsia="黑体"/>
          <w:color w:val="FF0000"/>
        </w:rPr>
        <w:t>套</w:t>
      </w:r>
      <w:r>
        <w:rPr>
          <w:rFonts w:ascii="SimHei" w:hAnsi="SimHei" w:eastAsia="黑体"/>
        </w:rPr>
        <w:t>房源以上未确定的，如甲方的两套房源在同一楼）</w:t>
      </w:r>
    </w:p>
    <w:p>
      <w:pPr>
        <w:pStyle w:val="Normal"/>
        <w:numPr>
          <w:ilvl w:val="0"/>
          <w:numId w:val="8"/>
        </w:numPr>
        <w:spacing w:lineRule="auto" w:line="360"/>
        <w:ind w:start="0" w:hanging="0"/>
        <w:rPr/>
      </w:pPr>
      <w:r>
        <w:rPr>
          <w:rFonts w:ascii="SimHei" w:hAnsi="SimHei" w:eastAsia="黑体"/>
        </w:rPr>
        <w:t>工程造价</w:t>
      </w:r>
      <w:r>
        <w:rPr>
          <w:rFonts w:ascii="SimHei" w:hAnsi="SimHei" w:eastAsia="黑体"/>
          <w:color w:val="FF0000"/>
        </w:rPr>
        <w:t>5</w:t>
      </w:r>
      <w:r>
        <w:rPr>
          <w:rFonts w:ascii="SimHei" w:hAnsi="SimHei" w:eastAsia="黑体"/>
          <w:color w:val="FF0000"/>
        </w:rPr>
        <w:t>万</w:t>
      </w:r>
      <w:r>
        <w:rPr>
          <w:rFonts w:ascii="SimHei" w:hAnsi="SimHei" w:eastAsia="黑体"/>
        </w:rPr>
        <w:t>以内的（①使用面积：</w:t>
      </w:r>
      <w:r>
        <w:rPr>
          <w:rFonts w:ascii="SimHei" w:hAnsi="SimHei" w:eastAsia="黑体"/>
          <w:color w:val="FF0000"/>
        </w:rPr>
        <w:t>300</w:t>
      </w:r>
      <w:r>
        <w:rPr>
          <w:rFonts w:ascii="SimHei" w:hAnsi="SimHei" w:eastAsia="黑体"/>
          <w:color w:val="FF0000"/>
        </w:rPr>
        <w:t>平米</w:t>
      </w:r>
      <w:r>
        <w:rPr>
          <w:rFonts w:ascii="SimHei" w:hAnsi="SimHei" w:eastAsia="黑体"/>
        </w:rPr>
        <w:t>以下洗浴；②办公项目：使用面积</w:t>
      </w:r>
      <w:r>
        <w:rPr>
          <w:rFonts w:ascii="SimHei" w:hAnsi="SimHei" w:eastAsia="黑体"/>
          <w:color w:val="FF0000"/>
        </w:rPr>
        <w:t>120</w:t>
      </w:r>
      <w:r>
        <w:rPr>
          <w:rFonts w:ascii="SimHei" w:hAnsi="SimHei" w:eastAsia="黑体"/>
          <w:color w:val="FF0000"/>
        </w:rPr>
        <w:t>平米</w:t>
      </w:r>
      <w:r>
        <w:rPr>
          <w:rFonts w:ascii="SimHei" w:hAnsi="SimHei" w:eastAsia="黑体"/>
        </w:rPr>
        <w:t>以内；办公使用面积</w:t>
      </w:r>
      <w:r>
        <w:rPr>
          <w:rFonts w:ascii="SimHei" w:hAnsi="SimHei" w:eastAsia="黑体"/>
          <w:color w:val="FF0000"/>
        </w:rPr>
        <w:t>200</w:t>
      </w:r>
      <w:r>
        <w:rPr>
          <w:rFonts w:ascii="SimHei" w:hAnsi="SimHei" w:eastAsia="黑体"/>
          <w:color w:val="FF0000"/>
        </w:rPr>
        <w:t>平米</w:t>
      </w:r>
      <w:r>
        <w:rPr>
          <w:rFonts w:ascii="SimHei" w:hAnsi="SimHei" w:eastAsia="黑体"/>
        </w:rPr>
        <w:t>以内的不发信息费用，如签单只发提成）。</w:t>
      </w:r>
    </w:p>
    <w:p>
      <w:pPr>
        <w:pStyle w:val="Normal"/>
        <w:numPr>
          <w:ilvl w:val="0"/>
          <w:numId w:val="8"/>
        </w:numPr>
        <w:spacing w:lineRule="auto" w:line="360"/>
        <w:ind w:start="359" w:hanging="359"/>
        <w:rPr/>
      </w:pPr>
      <w:r>
        <w:rPr>
          <w:rFonts w:ascii="SimHei" w:hAnsi="SimHei" w:eastAsia="黑体"/>
        </w:rPr>
        <w:t>餐厅项目：（报价在</w:t>
      </w:r>
      <w:r>
        <w:rPr>
          <w:rFonts w:ascii="SimHei" w:hAnsi="SimHei" w:eastAsia="黑体"/>
          <w:color w:val="FF0000"/>
        </w:rPr>
        <w:t>5</w:t>
      </w:r>
      <w:r>
        <w:rPr>
          <w:rFonts w:ascii="SimHei" w:hAnsi="SimHei" w:eastAsia="黑体"/>
          <w:color w:val="FF0000"/>
        </w:rPr>
        <w:t>万</w:t>
      </w:r>
      <w:r>
        <w:rPr>
          <w:rFonts w:ascii="SimHei" w:hAnsi="SimHei" w:eastAsia="黑体"/>
        </w:rPr>
        <w:t>以内的，使用面积</w:t>
      </w:r>
      <w:r>
        <w:rPr>
          <w:rFonts w:ascii="SimHei" w:hAnsi="SimHei" w:eastAsia="黑体"/>
          <w:color w:val="FF0000"/>
        </w:rPr>
        <w:t>200</w:t>
      </w:r>
      <w:r>
        <w:rPr>
          <w:rFonts w:ascii="SimHei" w:hAnsi="SimHei" w:eastAsia="黑体"/>
          <w:color w:val="FF0000"/>
        </w:rPr>
        <w:t>平米</w:t>
      </w:r>
      <w:r>
        <w:rPr>
          <w:rFonts w:ascii="SimHei" w:hAnsi="SimHei" w:eastAsia="黑体"/>
        </w:rPr>
        <w:t>以内包含美容美发的为不准单，</w:t>
      </w:r>
      <w:r>
        <w:rPr>
          <w:rFonts w:ascii="SimHei" w:hAnsi="SimHei" w:eastAsia="黑体"/>
          <w:color w:val="FF0000"/>
        </w:rPr>
        <w:t>300</w:t>
      </w:r>
      <w:r>
        <w:rPr>
          <w:rFonts w:ascii="SimHei" w:hAnsi="SimHei" w:eastAsia="黑体"/>
          <w:color w:val="FF0000"/>
        </w:rPr>
        <w:t>平米</w:t>
      </w:r>
      <w:r>
        <w:rPr>
          <w:rFonts w:ascii="SimHei" w:hAnsi="SimHei" w:eastAsia="黑体"/>
        </w:rPr>
        <w:t>以内的不发信息费用，但签单</w:t>
      </w:r>
      <w:r>
        <w:rPr>
          <w:rFonts w:ascii="SimHei" w:hAnsi="SimHei" w:eastAsia="黑体"/>
          <w:color w:val="FF0000"/>
        </w:rPr>
        <w:t>10</w:t>
      </w:r>
      <w:r>
        <w:rPr>
          <w:rFonts w:ascii="SimHei" w:hAnsi="SimHei" w:eastAsia="黑体"/>
          <w:color w:val="FF0000"/>
        </w:rPr>
        <w:t>万</w:t>
      </w:r>
      <w:r>
        <w:rPr>
          <w:rFonts w:ascii="SimHei" w:hAnsi="SimHei" w:eastAsia="黑体"/>
        </w:rPr>
        <w:t>以上均有信息费）</w:t>
      </w:r>
    </w:p>
    <w:p>
      <w:pPr>
        <w:pStyle w:val="Normal"/>
        <w:numPr>
          <w:ilvl w:val="0"/>
          <w:numId w:val="8"/>
        </w:numPr>
        <w:spacing w:lineRule="auto" w:line="360"/>
        <w:ind w:start="0" w:hanging="0"/>
        <w:rPr/>
      </w:pPr>
      <w:r>
        <w:rPr>
          <w:rFonts w:ascii="SimHei" w:hAnsi="SimHei" w:eastAsia="黑体"/>
        </w:rPr>
        <w:t>近期不装修的（近期</w:t>
      </w:r>
      <w:r>
        <w:rPr>
          <w:rFonts w:ascii="SimHei" w:hAnsi="SimHei" w:eastAsia="黑体"/>
          <w:color w:val="FF0000"/>
        </w:rPr>
        <w:t>两个月</w:t>
      </w:r>
      <w:r>
        <w:rPr>
          <w:rFonts w:ascii="SimHei" w:hAnsi="SimHei" w:eastAsia="黑体"/>
        </w:rPr>
        <w:t>不装修的且不要求谈方案的，没有装修意向的）</w:t>
      </w:r>
    </w:p>
    <w:p>
      <w:pPr>
        <w:pStyle w:val="Normal"/>
        <w:numPr>
          <w:ilvl w:val="0"/>
          <w:numId w:val="8"/>
        </w:numPr>
        <w:spacing w:lineRule="auto" w:line="360"/>
        <w:ind w:start="359" w:hanging="359"/>
        <w:rPr/>
      </w:pPr>
      <w:r>
        <w:rPr>
          <w:rFonts w:ascii="SimHei" w:hAnsi="SimHei" w:eastAsia="黑体"/>
        </w:rPr>
        <w:t>包清工（总造价在</w:t>
      </w:r>
      <w:r>
        <w:rPr>
          <w:rFonts w:ascii="SimHei" w:hAnsi="SimHei" w:eastAsia="黑体"/>
          <w:color w:val="FF0000"/>
        </w:rPr>
        <w:t>20</w:t>
      </w:r>
      <w:r>
        <w:rPr>
          <w:rFonts w:ascii="SimHei" w:hAnsi="SimHei" w:eastAsia="黑体"/>
          <w:color w:val="FF0000"/>
        </w:rPr>
        <w:t>万</w:t>
      </w:r>
      <w:r>
        <w:rPr>
          <w:rFonts w:ascii="SimHei" w:hAnsi="SimHei" w:eastAsia="黑体"/>
        </w:rPr>
        <w:t>以内）、烂尾工程装修。</w:t>
      </w:r>
    </w:p>
    <w:p>
      <w:pPr>
        <w:pStyle w:val="Normal"/>
        <w:numPr>
          <w:ilvl w:val="0"/>
          <w:numId w:val="8"/>
        </w:numPr>
        <w:spacing w:lineRule="auto" w:line="360"/>
        <w:ind w:start="0" w:hanging="0"/>
        <w:rPr/>
      </w:pPr>
      <w:r>
        <w:rPr>
          <w:rFonts w:ascii="SimHei" w:hAnsi="SimHei" w:eastAsia="黑体"/>
        </w:rPr>
        <w:t>物业（开发商）项目内部装修工程。</w:t>
      </w:r>
    </w:p>
    <w:p>
      <w:pPr>
        <w:pStyle w:val="Normal"/>
        <w:numPr>
          <w:ilvl w:val="0"/>
          <w:numId w:val="8"/>
        </w:numPr>
        <w:spacing w:lineRule="auto" w:line="360"/>
        <w:ind w:start="0" w:hanging="0"/>
        <w:rPr/>
      </w:pPr>
      <w:r>
        <w:rPr>
          <w:rFonts w:ascii="SimHei" w:hAnsi="SimHei" w:eastAsia="黑体"/>
        </w:rPr>
        <w:t>在网上公开招标的项目（①垫资施工的；②前期已知付款方式太苛刻的，不符合公司</w:t>
      </w:r>
      <w:r>
        <w:rPr>
          <w:rFonts w:ascii="SimHei" w:hAnsi="SimHei" w:eastAsia="黑体"/>
          <w:color w:val="FF0000"/>
        </w:rPr>
        <w:t>签单合同</w:t>
      </w:r>
      <w:r>
        <w:rPr>
          <w:rFonts w:ascii="SimHei" w:hAnsi="SimHei" w:eastAsia="黑体"/>
        </w:rPr>
        <w:t>要求的）</w:t>
      </w:r>
    </w:p>
    <w:p>
      <w:pPr>
        <w:pStyle w:val="Normal"/>
        <w:numPr>
          <w:ilvl w:val="0"/>
          <w:numId w:val="8"/>
        </w:numPr>
        <w:spacing w:lineRule="auto" w:line="360"/>
        <w:ind w:start="359" w:hanging="359"/>
        <w:rPr/>
      </w:pPr>
      <w:r>
        <w:rPr>
          <w:rFonts w:ascii="SimHei" w:hAnsi="SimHei" w:eastAsia="黑体"/>
        </w:rPr>
        <w:t>工程主要比价格（楼盘情况不好，客户很多都是找的施工队）。</w:t>
      </w:r>
    </w:p>
    <w:p>
      <w:pPr>
        <w:pStyle w:val="Normal"/>
        <w:numPr>
          <w:ilvl w:val="0"/>
          <w:numId w:val="8"/>
        </w:numPr>
        <w:spacing w:lineRule="auto" w:line="360"/>
        <w:ind w:start="0" w:hanging="0"/>
        <w:rPr/>
      </w:pPr>
      <w:r>
        <w:rPr>
          <w:rFonts w:ascii="SimHei" w:hAnsi="SimHei" w:eastAsia="黑体"/>
        </w:rPr>
        <w:t>超出公司的经营范围的（如</w:t>
      </w:r>
      <w:r>
        <w:rPr>
          <w:rFonts w:ascii="SimHei" w:hAnsi="SimHei" w:eastAsia="黑体"/>
          <w:color w:val="FF0000"/>
        </w:rPr>
        <w:t>一级资质</w:t>
      </w:r>
      <w:r>
        <w:rPr>
          <w:rFonts w:ascii="SimHei" w:hAnsi="SimHei" w:eastAsia="黑体"/>
        </w:rPr>
        <w:t>）。</w:t>
      </w:r>
    </w:p>
    <w:p>
      <w:pPr>
        <w:pStyle w:val="Normal"/>
        <w:numPr>
          <w:ilvl w:val="0"/>
          <w:numId w:val="8"/>
        </w:numPr>
        <w:spacing w:lineRule="auto" w:line="360"/>
        <w:ind w:start="0" w:hanging="0"/>
        <w:rPr/>
      </w:pPr>
      <w:r>
        <w:rPr>
          <w:rFonts w:ascii="SimHei" w:hAnsi="SimHei" w:eastAsia="黑体"/>
        </w:rPr>
        <w:t>只做设计标（设计费</w:t>
      </w:r>
      <w:r>
        <w:rPr>
          <w:rFonts w:ascii="SimHei" w:hAnsi="SimHei" w:eastAsia="黑体"/>
          <w:color w:val="FF0000"/>
        </w:rPr>
        <w:t>1</w:t>
      </w:r>
      <w:r>
        <w:rPr>
          <w:rFonts w:ascii="SimHei" w:hAnsi="SimHei" w:eastAsia="黑体"/>
          <w:color w:val="FF0000"/>
        </w:rPr>
        <w:t>万元</w:t>
      </w:r>
      <w:r>
        <w:rPr>
          <w:rFonts w:ascii="SimHei" w:hAnsi="SimHei" w:eastAsia="黑体"/>
        </w:rPr>
        <w:t>以内）消防、钢结构，不参与施工标的。</w:t>
      </w:r>
      <w:r>
        <w:rPr>
          <w:rFonts w:eastAsia="黑体" w:ascii="SimHei" w:hAnsi="SimHei"/>
        </w:rPr>
        <w:t xml:space="preserve"> </w:t>
      </w:r>
    </w:p>
    <w:p>
      <w:pPr>
        <w:pStyle w:val="Normal"/>
        <w:numPr>
          <w:ilvl w:val="0"/>
          <w:numId w:val="8"/>
        </w:numPr>
        <w:spacing w:lineRule="auto" w:line="360"/>
        <w:ind w:start="0" w:hanging="0"/>
        <w:rPr/>
      </w:pPr>
      <w:r>
        <w:rPr>
          <w:rFonts w:ascii="SimHei" w:hAnsi="SimHei" w:eastAsia="黑体"/>
        </w:rPr>
        <w:t>只做外装项目的，客户是建筑公司的。</w:t>
      </w:r>
    </w:p>
    <w:p>
      <w:pPr>
        <w:pStyle w:val="Normal"/>
        <w:spacing w:lineRule="auto" w:line="360"/>
        <w:ind w:start="315" w:hanging="315"/>
        <w:rPr/>
      </w:pPr>
      <w:r>
        <w:rPr>
          <w:rFonts w:ascii="SimHei" w:hAnsi="SimHei" w:eastAsia="黑体"/>
        </w:rPr>
        <w:t>12</w:t>
      </w:r>
      <w:r>
        <w:rPr>
          <w:rFonts w:ascii="SimHei" w:hAnsi="SimHei" w:eastAsia="黑体"/>
        </w:rPr>
        <w:t>、①跟客户连续谈判时间不超过</w:t>
      </w:r>
      <w:r>
        <w:rPr>
          <w:rFonts w:ascii="SimHei" w:hAnsi="SimHei" w:eastAsia="黑体"/>
        </w:rPr>
        <w:t>7</w:t>
      </w:r>
      <w:r>
        <w:rPr>
          <w:rFonts w:ascii="SimHei" w:hAnsi="SimHei" w:eastAsia="黑体"/>
        </w:rPr>
        <w:t>日，客户即订了装修公司（只做过一次报价或一次方案，但未进行过修改的）。</w:t>
      </w:r>
    </w:p>
    <w:p>
      <w:pPr>
        <w:pStyle w:val="Normal"/>
        <w:spacing w:lineRule="auto" w:line="360"/>
        <w:ind w:start="359" w:hanging="0"/>
        <w:rPr/>
      </w:pPr>
      <w:r>
        <w:rPr>
          <w:rFonts w:eastAsia="黑体" w:ascii="SimHei" w:hAnsi="SimHei"/>
        </w:rPr>
        <w:t xml:space="preserve"> </w:t>
      </w:r>
      <w:r>
        <w:rPr>
          <w:rFonts w:cs="宋体" w:ascii="SimHei" w:hAnsi="SimHei" w:eastAsia="黑体"/>
        </w:rPr>
        <w:t>②</w:t>
      </w:r>
      <w:r>
        <w:rPr>
          <w:rFonts w:ascii="SimHei" w:hAnsi="SimHei" w:eastAsia="黑体"/>
        </w:rPr>
        <w:t>如客户的装修方案和效果图已定，只让公司做报价的，且谈报价未超过两轮的。</w:t>
      </w:r>
    </w:p>
    <w:p>
      <w:pPr>
        <w:pStyle w:val="Normal"/>
        <w:spacing w:lineRule="auto" w:line="360"/>
        <w:rPr/>
      </w:pPr>
      <w:r>
        <w:rPr>
          <w:rFonts w:ascii="SimHei" w:hAnsi="SimHei" w:eastAsia="黑体"/>
        </w:rPr>
        <w:t>13</w:t>
      </w:r>
      <w:r>
        <w:rPr>
          <w:rFonts w:ascii="SimHei" w:hAnsi="SimHei" w:eastAsia="黑体"/>
        </w:rPr>
        <w:t>、套方案（客户没有明确装修要求，让我们自己看着设计，但设计后不与我们沟通，只让把图发过去）</w:t>
      </w:r>
      <w:r>
        <w:rPr>
          <w:rFonts w:eastAsia="黑体" w:ascii="SimHei" w:hAnsi="SimHei"/>
        </w:rPr>
        <w:t xml:space="preserve">                                                                                                   </w:t>
      </w:r>
    </w:p>
    <w:p>
      <w:pPr>
        <w:pStyle w:val="Normal"/>
        <w:spacing w:lineRule="auto" w:line="360"/>
        <w:ind w:start="480" w:hanging="480"/>
        <w:rPr>
          <w:color w:val="FF0000"/>
          <w:sz w:val="24"/>
        </w:rPr>
      </w:pPr>
      <w:r>
        <w:rPr>
          <w:rFonts w:ascii="SimHei" w:hAnsi="SimHei" w:eastAsia="黑体"/>
          <w:color w:val="FF0000"/>
          <w:sz w:val="24"/>
        </w:rPr>
        <w:t>14</w:t>
      </w:r>
      <w:r>
        <w:rPr>
          <w:rFonts w:ascii="SimHei" w:hAnsi="SimHei" w:eastAsia="黑体"/>
          <w:color w:val="FF0000"/>
          <w:sz w:val="24"/>
        </w:rPr>
        <w:t>、可继续打回跟踪单要求：①房源未定的；②量房未见客户，客户出差十天以上，不谈装修进程；③要求两个月以后再谈装修的；</w:t>
      </w:r>
    </w:p>
    <w:p>
      <w:pPr>
        <w:pStyle w:val="Normal"/>
        <w:spacing w:lineRule="auto" w:line="276"/>
        <w:ind w:start="480" w:hanging="480"/>
        <w:rPr>
          <w:color w:val="FF0000"/>
          <w:sz w:val="24"/>
        </w:rPr>
      </w:pPr>
      <w:r>
        <w:rPr>
          <w:rFonts w:ascii="SimHei" w:hAnsi="SimHei" w:eastAsia="黑体"/>
          <w:color w:val="FF0000"/>
          <w:sz w:val="24"/>
        </w:rPr>
      </w:r>
    </w:p>
    <w:p>
      <w:pPr>
        <w:pStyle w:val="Normal"/>
        <w:spacing w:lineRule="auto" w:line="276"/>
        <w:ind w:start="420" w:hanging="420"/>
        <w:rPr>
          <w:color w:val="FF0000"/>
          <w:sz w:val="24"/>
        </w:rPr>
      </w:pPr>
      <w:r>
        <w:rPr>
          <w:rFonts w:ascii="SimHei" w:hAnsi="SimHei" w:eastAsia="黑体"/>
          <w:color w:val="FF0000"/>
          <w:sz w:val="24"/>
        </w:rPr>
      </w:r>
    </w:p>
    <w:p>
      <w:pPr>
        <w:pStyle w:val="Normal"/>
        <w:spacing w:lineRule="auto" w:line="276"/>
        <w:ind w:start="420" w:hanging="420"/>
        <w:rPr>
          <w:color w:val="FF0000"/>
        </w:rPr>
      </w:pPr>
      <w:r>
        <w:rPr>
          <w:rFonts w:ascii="SimHei" w:hAnsi="SimHei" w:eastAsia="黑体"/>
          <w:color w:val="FF0000"/>
        </w:rPr>
      </w:r>
    </w:p>
    <w:p>
      <w:pPr>
        <w:pStyle w:val="Normal"/>
        <w:spacing w:lineRule="auto" w:line="276"/>
        <w:ind w:start="420" w:hanging="420"/>
        <w:rPr>
          <w:color w:val="FF0000"/>
        </w:rPr>
      </w:pPr>
      <w:r>
        <w:rPr>
          <w:rFonts w:ascii="SimHei" w:hAnsi="SimHei" w:eastAsia="黑体"/>
          <w:color w:val="FF0000"/>
        </w:rPr>
        <w:t>注：信息费申请标准：设计师连续</w:t>
      </w:r>
      <w:r>
        <w:rPr>
          <w:rFonts w:ascii="SimHei" w:hAnsi="SimHei" w:eastAsia="黑体"/>
          <w:color w:val="FF0000"/>
        </w:rPr>
        <w:t>7</w:t>
      </w:r>
      <w:r>
        <w:rPr>
          <w:rFonts w:ascii="SimHei" w:hAnsi="SimHei" w:eastAsia="黑体"/>
          <w:color w:val="FF0000"/>
        </w:rPr>
        <w:t>天和客户沟通并且已经出了平面图纸和预算的就可以申请发信息费，时间统一为每周四，由设计师批复并提交主案部经理，主案部经理统一批复审核，其他时间不批复。</w:t>
      </w:r>
      <w:r>
        <w:rPr>
          <w:rFonts w:eastAsia="黑体" w:ascii="SimHei" w:hAnsi="SimHei"/>
          <w:color w:val="FF0000"/>
        </w:rPr>
        <w:t xml:space="preserve">  </w:t>
      </w:r>
      <w:r>
        <w:rPr>
          <w:rFonts w:eastAsia="黑体" w:ascii="SimHei" w:hAnsi="SimHei"/>
          <w:color w:val="FF0000"/>
        </w:rPr>
        <w:t xml:space="preserve">                                                           </w:t>
      </w:r>
    </w:p>
    <w:p>
      <w:pPr>
        <w:pStyle w:val="Normal"/>
        <w:rPr>
          <w:color w:val="FF0000"/>
        </w:rPr>
      </w:pPr>
      <w:r>
        <w:rPr>
          <w:rFonts w:eastAsia="黑体" w:ascii="SimHei" w:hAnsi="SimHei"/>
          <w:color w:val="FF0000"/>
        </w:rPr>
        <w:t xml:space="preserve">                                                                                                                    </w:t>
      </w:r>
    </w:p>
    <w:p>
      <w:pPr>
        <w:pStyle w:val="Normal"/>
        <w:rPr>
          <w:b/>
          <w:b/>
          <w:color w:val="FF0000"/>
          <w:sz w:val="28"/>
        </w:rPr>
      </w:pPr>
      <w:r>
        <w:rPr>
          <w:rFonts w:ascii="SimHei" w:hAnsi="SimHei" w:eastAsia="黑体"/>
          <w:b/>
          <w:color w:val="FF0000"/>
          <w:sz w:val="28"/>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jc w:val="center"/>
        <w:rPr>
          <w:b/>
          <w:b/>
          <w:sz w:val="32"/>
        </w:rPr>
      </w:pPr>
      <w:r>
        <w:rPr>
          <w:rFonts w:ascii="SimHei" w:hAnsi="SimHei" w:eastAsia="黑体"/>
          <w:b/>
          <w:sz w:val="32"/>
        </w:rPr>
      </w:r>
    </w:p>
    <w:p>
      <w:pPr>
        <w:pStyle w:val="Normal"/>
        <w:spacing w:lineRule="auto" w:line="360"/>
        <w:jc w:val="start"/>
        <w:rPr>
          <w:b/>
          <w:b/>
          <w:sz w:val="32"/>
        </w:rPr>
      </w:pPr>
      <w:r>
        <w:rPr>
          <w:rFonts w:ascii="SimHei" w:hAnsi="SimHei" w:eastAsia="黑体"/>
          <w:b/>
          <w:sz w:val="32"/>
        </w:rPr>
      </w:r>
    </w:p>
    <w:p>
      <w:pPr>
        <w:pStyle w:val="Normal"/>
        <w:jc w:val="center"/>
        <w:rPr>
          <w:b/>
          <w:b/>
          <w:sz w:val="32"/>
        </w:rPr>
      </w:pPr>
      <w:r>
        <w:rPr>
          <w:rFonts w:ascii="SimHei" w:hAnsi="SimHei" w:eastAsia="黑体"/>
          <w:b/>
          <w:sz w:val="32"/>
        </w:rPr>
        <w:t>绩效小组执行制度</w:t>
      </w:r>
    </w:p>
    <w:p>
      <w:pPr>
        <w:pStyle w:val="Normal"/>
        <w:numPr>
          <w:ilvl w:val="0"/>
          <w:numId w:val="22"/>
        </w:numPr>
        <w:spacing w:lineRule="auto" w:line="360"/>
        <w:rPr/>
      </w:pPr>
      <w:r>
        <w:rPr>
          <w:rFonts w:ascii="SimHei" w:hAnsi="SimHei" w:eastAsia="黑体"/>
        </w:rPr>
        <w:t>每月</w:t>
      </w:r>
      <w:r>
        <w:rPr>
          <w:rFonts w:ascii="SimHei" w:hAnsi="SimHei" w:eastAsia="黑体"/>
        </w:rPr>
        <w:t>3</w:t>
      </w:r>
      <w:r>
        <w:rPr>
          <w:rFonts w:ascii="SimHei" w:hAnsi="SimHei" w:eastAsia="黑体"/>
        </w:rPr>
        <w:t>日人力资源（分公司行政）必须进行考勤提交，如有考勤需要重新录入及调整，则须将原因写明并将电子稿传至总公司绩效小组审核并批准。同时，财务必须进行上月提成等核算，提交已签、签单金额等数据到绩效小组，每月</w:t>
      </w:r>
      <w:r>
        <w:rPr>
          <w:rFonts w:ascii="SimHei" w:hAnsi="SimHei" w:eastAsia="黑体"/>
        </w:rPr>
        <w:t>4</w:t>
      </w:r>
      <w:r>
        <w:rPr>
          <w:rFonts w:ascii="SimHei" w:hAnsi="SimHei" w:eastAsia="黑体"/>
        </w:rPr>
        <w:t>日前提交完毕（提交表格样式详见附件</w:t>
      </w:r>
      <w:r>
        <w:rPr>
          <w:rFonts w:ascii="SimHei" w:hAnsi="SimHei" w:eastAsia="黑体"/>
        </w:rPr>
        <w:t>5</w:t>
      </w:r>
      <w:r>
        <w:rPr>
          <w:rFonts w:ascii="SimHei" w:hAnsi="SimHei" w:eastAsia="黑体"/>
        </w:rPr>
        <w:t>）。</w:t>
      </w:r>
      <w:r>
        <w:rPr>
          <w:rFonts w:eastAsia="黑体" w:ascii="SimHei" w:hAnsi="SimHei"/>
        </w:rPr>
        <w:t xml:space="preserve">                                                                               </w:t>
      </w:r>
    </w:p>
    <w:p>
      <w:pPr>
        <w:pStyle w:val="Normal"/>
        <w:numPr>
          <w:ilvl w:val="0"/>
          <w:numId w:val="22"/>
        </w:numPr>
        <w:spacing w:lineRule="auto" w:line="360"/>
        <w:rPr/>
      </w:pPr>
      <w:r>
        <w:rPr>
          <w:rFonts w:ascii="SimHei" w:hAnsi="SimHei" w:eastAsia="黑体"/>
        </w:rPr>
        <w:t>部门经理及地方财务</w:t>
      </w:r>
      <w:r>
        <w:rPr>
          <w:rFonts w:ascii="SimHei" w:hAnsi="SimHei" w:eastAsia="黑体"/>
        </w:rPr>
        <w:t>5</w:t>
      </w:r>
      <w:r>
        <w:rPr>
          <w:rFonts w:ascii="SimHei" w:hAnsi="SimHei" w:eastAsia="黑体"/>
        </w:rPr>
        <w:t>日前必须进行工资审核及财务审核并进行系统提交。</w:t>
      </w:r>
      <w:r>
        <w:rPr>
          <w:rFonts w:eastAsia="黑体" w:ascii="SimHei" w:hAnsi="SimHei"/>
        </w:rPr>
        <w:t xml:space="preserve">                                         </w:t>
      </w:r>
    </w:p>
    <w:p>
      <w:pPr>
        <w:pStyle w:val="Normal"/>
        <w:numPr>
          <w:ilvl w:val="0"/>
          <w:numId w:val="22"/>
        </w:numPr>
        <w:spacing w:lineRule="auto" w:line="360"/>
        <w:rPr/>
      </w:pPr>
      <w:r>
        <w:rPr>
          <w:rFonts w:ascii="SimHei" w:hAnsi="SimHei" w:eastAsia="黑体"/>
        </w:rPr>
        <w:t>每月</w:t>
      </w:r>
      <w:r>
        <w:rPr>
          <w:rFonts w:ascii="SimHei" w:hAnsi="SimHei" w:eastAsia="黑体"/>
        </w:rPr>
        <w:t>6</w:t>
      </w:r>
      <w:r>
        <w:rPr>
          <w:rFonts w:ascii="SimHei" w:hAnsi="SimHei" w:eastAsia="黑体"/>
        </w:rPr>
        <w:t>日绩效小组进行分公司各部门绩效录入、确认。</w:t>
      </w:r>
      <w:r>
        <w:rPr>
          <w:rFonts w:ascii="SimHei" w:hAnsi="SimHei" w:eastAsia="黑体"/>
        </w:rPr>
        <w:t>10</w:t>
      </w:r>
      <w:r>
        <w:rPr>
          <w:rFonts w:ascii="SimHei" w:hAnsi="SimHei" w:eastAsia="黑体"/>
        </w:rPr>
        <w:t>日前提交完毕并告知绩效经理进行审批及系统提交。</w:t>
      </w:r>
      <w:r>
        <w:rPr>
          <w:rFonts w:eastAsia="黑体" w:ascii="SimHei" w:hAnsi="SimHei"/>
        </w:rPr>
        <w:t xml:space="preserve">                                                                                          </w:t>
      </w:r>
    </w:p>
    <w:p>
      <w:pPr>
        <w:pStyle w:val="Normal"/>
        <w:numPr>
          <w:ilvl w:val="0"/>
          <w:numId w:val="22"/>
        </w:numPr>
        <w:spacing w:lineRule="auto" w:line="360"/>
        <w:rPr/>
      </w:pPr>
      <w:r>
        <w:rPr>
          <w:rFonts w:ascii="SimHei" w:hAnsi="SimHei" w:eastAsia="黑体"/>
        </w:rPr>
        <w:t>每月</w:t>
      </w:r>
      <w:r>
        <w:rPr>
          <w:rFonts w:ascii="SimHei" w:hAnsi="SimHei" w:eastAsia="黑体"/>
        </w:rPr>
        <w:t>11</w:t>
      </w:r>
      <w:r>
        <w:rPr>
          <w:rFonts w:ascii="SimHei" w:hAnsi="SimHei" w:eastAsia="黑体"/>
        </w:rPr>
        <w:t>日、</w:t>
      </w:r>
      <w:r>
        <w:rPr>
          <w:rFonts w:ascii="SimHei" w:hAnsi="SimHei" w:eastAsia="黑体"/>
        </w:rPr>
        <w:t>12</w:t>
      </w:r>
      <w:r>
        <w:rPr>
          <w:rFonts w:ascii="SimHei" w:hAnsi="SimHei" w:eastAsia="黑体"/>
        </w:rPr>
        <w:t>日、</w:t>
      </w:r>
      <w:r>
        <w:rPr>
          <w:rFonts w:ascii="SimHei" w:hAnsi="SimHei" w:eastAsia="黑体"/>
        </w:rPr>
        <w:t>13</w:t>
      </w:r>
      <w:r>
        <w:rPr>
          <w:rFonts w:ascii="SimHei" w:hAnsi="SimHei" w:eastAsia="黑体"/>
        </w:rPr>
        <w:t>某集团财务、总经理（如不确认，则</w:t>
      </w:r>
      <w:r>
        <w:rPr>
          <w:rFonts w:ascii="SimHei" w:hAnsi="SimHei" w:eastAsia="黑体"/>
        </w:rPr>
        <w:t>2</w:t>
      </w:r>
      <w:r>
        <w:rPr>
          <w:rFonts w:ascii="SimHei" w:hAnsi="SimHei" w:eastAsia="黑体"/>
        </w:rPr>
        <w:t>天内系统自动提交）进行绩效确认并提交。</w:t>
      </w:r>
      <w:r>
        <w:rPr>
          <w:rFonts w:eastAsia="黑体" w:ascii="SimHei" w:hAnsi="SimHei"/>
        </w:rPr>
        <w:t xml:space="preserve">                                 </w:t>
      </w:r>
    </w:p>
    <w:p>
      <w:pPr>
        <w:pStyle w:val="Normal"/>
        <w:numPr>
          <w:ilvl w:val="0"/>
          <w:numId w:val="22"/>
        </w:numPr>
        <w:spacing w:lineRule="auto" w:line="360"/>
        <w:rPr/>
      </w:pPr>
      <w:r>
        <w:rPr>
          <w:rFonts w:ascii="SimHei" w:hAnsi="SimHei" w:eastAsia="黑体"/>
        </w:rPr>
        <w:t>每月</w:t>
      </w:r>
      <w:r>
        <w:rPr>
          <w:rFonts w:ascii="SimHei" w:hAnsi="SimHei" w:eastAsia="黑体"/>
        </w:rPr>
        <w:t>16</w:t>
      </w:r>
      <w:r>
        <w:rPr>
          <w:rFonts w:ascii="SimHei" w:hAnsi="SimHei" w:eastAsia="黑体"/>
        </w:rPr>
        <w:t>日系统提交完毕，各分公司出纳确认并发放工资。</w:t>
      </w:r>
    </w:p>
    <w:p>
      <w:pPr>
        <w:pStyle w:val="Normal"/>
        <w:numPr>
          <w:ilvl w:val="0"/>
          <w:numId w:val="22"/>
        </w:numPr>
        <w:spacing w:lineRule="auto" w:line="360"/>
        <w:rPr/>
      </w:pPr>
      <w:r>
        <w:rPr>
          <w:rFonts w:ascii="SimHei" w:hAnsi="SimHei" w:eastAsia="黑体"/>
        </w:rPr>
        <w:t>绩效小组人员在判断不准、未签等单子入库时，由绩效主管审核被判入库的单，每月判断错误率不超过</w:t>
      </w:r>
      <w:r>
        <w:rPr>
          <w:rFonts w:ascii="SimHei" w:hAnsi="SimHei" w:eastAsia="黑体"/>
        </w:rPr>
        <w:t>8%</w:t>
      </w:r>
      <w:r>
        <w:rPr>
          <w:rFonts w:ascii="SimHei" w:hAnsi="SimHei" w:eastAsia="黑体"/>
        </w:rPr>
        <w:t>，如超出则按每条</w:t>
      </w:r>
      <w:r>
        <w:rPr>
          <w:rFonts w:ascii="SimHei" w:hAnsi="SimHei" w:eastAsia="黑体"/>
        </w:rPr>
        <w:t>20</w:t>
      </w:r>
      <w:r>
        <w:rPr>
          <w:rFonts w:ascii="SimHei" w:hAnsi="SimHei" w:eastAsia="黑体"/>
        </w:rPr>
        <w:t>元从绩效小组判断人员工资中扣除。</w:t>
      </w:r>
    </w:p>
    <w:p>
      <w:pPr>
        <w:pStyle w:val="Normal"/>
        <w:numPr>
          <w:ilvl w:val="0"/>
          <w:numId w:val="22"/>
        </w:numPr>
        <w:spacing w:lineRule="auto" w:line="360"/>
        <w:rPr/>
      </w:pPr>
      <w:r>
        <w:rPr>
          <w:rFonts w:ascii="SimHei" w:hAnsi="SimHei" w:eastAsia="黑体"/>
        </w:rPr>
        <w:t>财务在核算工资时，如发现系统出现核算问题有误时，需及时通知网络部门进行更改，不得私自手动在奖罚、补助中进行更改。</w:t>
      </w:r>
    </w:p>
    <w:p>
      <w:pPr>
        <w:pStyle w:val="Normal"/>
        <w:spacing w:lineRule="auto" w:line="360"/>
        <w:rPr/>
      </w:pPr>
      <w:r>
        <w:rPr>
          <w:rFonts w:eastAsia="黑体" w:ascii="SimHei" w:hAnsi="SimHei"/>
        </w:rPr>
        <w:t xml:space="preserve">                                                             </w:t>
      </w:r>
    </w:p>
    <w:p>
      <w:pPr>
        <w:pStyle w:val="Normal"/>
        <w:spacing w:lineRule="auto" w:line="276"/>
        <w:ind w:firstLine="11400"/>
        <w:rPr>
          <w:sz w:val="24"/>
        </w:rPr>
      </w:pPr>
      <w:r>
        <w:rPr>
          <w:rFonts w:ascii="SimHei" w:hAnsi="SimHei" w:eastAsia="黑体"/>
          <w:sz w:val="24"/>
        </w:rPr>
      </w:r>
    </w:p>
    <w:p>
      <w:pPr>
        <w:pStyle w:val="Normal"/>
        <w:spacing w:lineRule="auto" w:line="276"/>
        <w:ind w:start="480" w:hanging="480"/>
        <w:rPr>
          <w:color w:val="FF0000"/>
          <w:sz w:val="24"/>
        </w:rPr>
      </w:pPr>
      <w:r>
        <w:rPr>
          <w:rFonts w:ascii="SimHei" w:hAnsi="SimHei" w:eastAsia="黑体"/>
          <w:color w:val="FF0000"/>
          <w:sz w:val="24"/>
        </w:rPr>
        <w:t>注：如以上任何岗位没有按时提交系统，会造成工资延缓发放，希望相关部门严格执行此时间，如有特殊情况请及时通知绩效小组主管（赵茜）。</w:t>
      </w:r>
      <w:r>
        <w:rPr>
          <w:rFonts w:eastAsia="黑体" w:ascii="SimHei" w:hAnsi="SimHei"/>
          <w:color w:val="FF0000"/>
          <w:sz w:val="24"/>
        </w:rPr>
        <w:t xml:space="preserve">                                                                              </w:t>
      </w:r>
    </w:p>
    <w:p>
      <w:pPr>
        <w:pStyle w:val="Normal"/>
        <w:rPr/>
      </w:pPr>
      <w:r>
        <w:rPr>
          <w:rFonts w:eastAsia="黑体" w:ascii="SimHei" w:hAnsi="SimHei"/>
          <w:color w:val="FF0000"/>
          <w:sz w:val="24"/>
        </w:rPr>
        <w:t xml:space="preserve">                                         </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spacing w:lineRule="auto" w:line="360"/>
        <w:rPr>
          <w:b/>
          <w:b/>
          <w:sz w:val="30"/>
        </w:rPr>
      </w:pPr>
      <w:r>
        <w:rPr>
          <w:rFonts w:ascii="SimHei" w:hAnsi="SimHei" w:eastAsia="黑体"/>
          <w:b/>
          <w:sz w:val="30"/>
        </w:rPr>
        <w:t>附件</w:t>
      </w:r>
      <w:r>
        <w:rPr>
          <w:rFonts w:ascii="SimHei" w:hAnsi="SimHei" w:eastAsia="黑体"/>
          <w:b/>
          <w:sz w:val="30"/>
        </w:rPr>
        <w:t xml:space="preserve">1                       </w:t>
      </w:r>
      <w:r>
        <w:rPr>
          <w:rFonts w:ascii="SimHei" w:hAnsi="SimHei" w:eastAsia="黑体"/>
          <w:b/>
          <w:sz w:val="30"/>
        </w:rPr>
        <w:t>人事考核评分细则</w:t>
      </w:r>
    </w:p>
    <w:p>
      <w:pPr>
        <w:pStyle w:val="Normal"/>
        <w:spacing w:lineRule="auto" w:line="360"/>
        <w:ind w:start="735" w:hanging="0"/>
        <w:rPr>
          <w:b/>
          <w:b/>
          <w:sz w:val="24"/>
        </w:rPr>
      </w:pPr>
      <w:r>
        <w:rPr>
          <w:rFonts w:ascii="SimHei" w:hAnsi="SimHei" w:eastAsia="黑体"/>
          <w:b/>
        </w:rPr>
        <w:t>1</w:t>
      </w:r>
      <w:r>
        <w:rPr>
          <w:rFonts w:ascii="SimHei" w:hAnsi="SimHei" w:eastAsia="黑体"/>
          <w:b/>
        </w:rPr>
        <w:t>、职业心态：</w:t>
      </w:r>
      <w:r>
        <w:rPr>
          <w:rFonts w:ascii="SimHei" w:hAnsi="SimHei" w:eastAsia="黑体"/>
        </w:rPr>
        <w:t>按</w:t>
      </w:r>
      <w:r>
        <w:rPr>
          <w:rFonts w:ascii="SimHei" w:hAnsi="SimHei" w:eastAsia="黑体"/>
        </w:rPr>
        <w:t>100</w:t>
      </w:r>
      <w:r>
        <w:rPr>
          <w:rFonts w:ascii="SimHei" w:hAnsi="SimHei" w:eastAsia="黑体"/>
        </w:rPr>
        <w:t>分计算</w:t>
      </w:r>
      <w:r>
        <w:rPr>
          <w:rFonts w:ascii="SimHei" w:hAnsi="SimHei" w:eastAsia="黑体"/>
        </w:rPr>
        <w:t>60</w:t>
      </w:r>
      <w:r>
        <w:rPr>
          <w:rFonts w:ascii="SimHei" w:hAnsi="SimHei" w:eastAsia="黑体"/>
        </w:rPr>
        <w:t>分为及格；职业心态的评分标准：</w:t>
      </w:r>
      <w:r>
        <w:rPr>
          <w:rFonts w:eastAsia="黑体" w:ascii="SimHei" w:hAnsi="SimHei"/>
        </w:rPr>
        <w:t xml:space="preserve">                                              </w:t>
      </w:r>
    </w:p>
    <w:p>
      <w:pPr>
        <w:pStyle w:val="Normal"/>
        <w:spacing w:lineRule="auto" w:line="360"/>
        <w:ind w:start="420" w:firstLine="430"/>
        <w:rPr/>
      </w:pPr>
      <w:r>
        <w:rPr>
          <w:rFonts w:ascii="SimHei" w:hAnsi="SimHei" w:eastAsia="黑体"/>
        </w:rPr>
        <w:t>90</w:t>
      </w:r>
      <w:r>
        <w:rPr>
          <w:rFonts w:cs="宋体" w:ascii="SimHei" w:hAnsi="SimHei" w:eastAsia="黑体"/>
        </w:rPr>
        <w:t>—</w:t>
      </w:r>
      <w:r>
        <w:rPr>
          <w:rFonts w:ascii="SimHei" w:hAnsi="SimHei" w:eastAsia="黑体"/>
        </w:rPr>
        <w:t>100</w:t>
      </w:r>
      <w:r>
        <w:rPr>
          <w:rFonts w:ascii="SimHei" w:hAnsi="SimHei" w:eastAsia="黑体"/>
        </w:rPr>
        <w:t>分：</w:t>
      </w:r>
      <w:r>
        <w:rPr>
          <w:rFonts w:ascii="SimHei" w:hAnsi="SimHei" w:eastAsia="黑体"/>
        </w:rPr>
        <w:t>1</w:t>
      </w:r>
      <w:r>
        <w:rPr>
          <w:rFonts w:ascii="SimHei" w:hAnsi="SimHei" w:eastAsia="黑体"/>
        </w:rPr>
        <w:t>、心态非常积极乐观、不怕困难，对待本职工作态度端正、深入了解、脚踏实地；</w:t>
      </w:r>
      <w:r>
        <w:rPr>
          <w:rFonts w:eastAsia="黑体" w:ascii="SimHei" w:hAnsi="SimHei"/>
        </w:rPr>
        <w:t xml:space="preserve">                                                                                                 </w:t>
      </w:r>
    </w:p>
    <w:p>
      <w:pPr>
        <w:pStyle w:val="Normal"/>
        <w:spacing w:lineRule="auto" w:line="360"/>
        <w:ind w:start="420" w:firstLine="1659"/>
        <w:rPr/>
      </w:pPr>
      <w:r>
        <w:rPr>
          <w:rFonts w:ascii="SimHei" w:hAnsi="SimHei" w:eastAsia="黑体"/>
        </w:rPr>
        <w:t>2</w:t>
      </w:r>
      <w:r>
        <w:rPr>
          <w:rFonts w:ascii="SimHei" w:hAnsi="SimHei" w:eastAsia="黑体"/>
        </w:rPr>
        <w:t>、对企业的发展、决策表现出极大的认同感并积极的配合工作；</w:t>
      </w:r>
      <w:r>
        <w:rPr>
          <w:rFonts w:eastAsia="黑体" w:ascii="SimHei" w:hAnsi="SimHei"/>
        </w:rPr>
        <w:t xml:space="preserve">                                          </w:t>
      </w:r>
    </w:p>
    <w:p>
      <w:pPr>
        <w:pStyle w:val="Normal"/>
        <w:spacing w:lineRule="auto" w:line="360"/>
        <w:ind w:start="420" w:firstLine="1680"/>
        <w:rPr/>
      </w:pPr>
      <w:r>
        <w:rPr>
          <w:rFonts w:ascii="SimHei" w:hAnsi="SimHei" w:eastAsia="黑体"/>
        </w:rPr>
        <w:t>3</w:t>
      </w:r>
      <w:r>
        <w:rPr>
          <w:rFonts w:ascii="SimHei" w:hAnsi="SimHei" w:eastAsia="黑体"/>
        </w:rPr>
        <w:t>、积极的影响周围同事，创造良好愉悦的企业环境；</w:t>
      </w:r>
      <w:r>
        <w:rPr>
          <w:rFonts w:eastAsia="黑体" w:ascii="SimHei" w:hAnsi="SimHei"/>
        </w:rPr>
        <w:t xml:space="preserve">                                            </w:t>
      </w:r>
    </w:p>
    <w:p>
      <w:pPr>
        <w:pStyle w:val="Normal"/>
        <w:spacing w:lineRule="auto" w:line="360"/>
        <w:ind w:start="420" w:firstLine="420"/>
        <w:rPr/>
      </w:pPr>
      <w:r>
        <w:rPr>
          <w:rFonts w:ascii="SimHei" w:hAnsi="SimHei" w:eastAsia="黑体"/>
        </w:rPr>
        <w:t>80</w:t>
      </w:r>
      <w:r>
        <w:rPr>
          <w:rFonts w:cs="宋体" w:ascii="SimHei" w:hAnsi="SimHei" w:eastAsia="黑体"/>
        </w:rPr>
        <w:t>—</w:t>
      </w:r>
      <w:r>
        <w:rPr>
          <w:rFonts w:ascii="SimHei" w:hAnsi="SimHei" w:eastAsia="黑体"/>
        </w:rPr>
        <w:t>89</w:t>
      </w:r>
      <w:r>
        <w:rPr>
          <w:rFonts w:ascii="SimHei" w:hAnsi="SimHei" w:eastAsia="黑体"/>
        </w:rPr>
        <w:t>分：</w:t>
      </w:r>
      <w:r>
        <w:rPr>
          <w:rFonts w:ascii="SimHei" w:hAnsi="SimHei" w:eastAsia="黑体"/>
        </w:rPr>
        <w:t>1</w:t>
      </w:r>
      <w:r>
        <w:rPr>
          <w:rFonts w:ascii="SimHei" w:hAnsi="SimHei" w:eastAsia="黑体"/>
        </w:rPr>
        <w:t>、心态积极乐观、不怕困难，对待本职工作态度端正、深入了解、脚踏实地；</w:t>
      </w:r>
      <w:r>
        <w:rPr>
          <w:rFonts w:eastAsia="黑体" w:ascii="SimHei" w:hAnsi="SimHei"/>
        </w:rPr>
        <w:t xml:space="preserve">                                                                                                                                     </w:t>
      </w:r>
    </w:p>
    <w:p>
      <w:pPr>
        <w:pStyle w:val="Normal"/>
        <w:spacing w:lineRule="auto" w:line="360"/>
        <w:ind w:start="420" w:firstLine="1554"/>
        <w:rPr/>
      </w:pPr>
      <w:r>
        <w:rPr>
          <w:rFonts w:ascii="SimHei" w:hAnsi="SimHei" w:eastAsia="黑体"/>
        </w:rPr>
        <w:t>2</w:t>
      </w:r>
      <w:r>
        <w:rPr>
          <w:rFonts w:ascii="SimHei" w:hAnsi="SimHei" w:eastAsia="黑体"/>
        </w:rPr>
        <w:t>、对企业的发展、决策表现出较大的认同感并积极的配合工作；</w:t>
      </w:r>
      <w:r>
        <w:rPr>
          <w:rFonts w:eastAsia="黑体" w:ascii="SimHei" w:hAnsi="SimHei"/>
        </w:rPr>
        <w:t xml:space="preserve">                                                          </w:t>
      </w:r>
    </w:p>
    <w:p>
      <w:pPr>
        <w:pStyle w:val="Normal"/>
        <w:spacing w:lineRule="auto" w:line="360"/>
        <w:ind w:start="420" w:firstLine="1575"/>
        <w:rPr/>
      </w:pPr>
      <w:r>
        <w:rPr>
          <w:rFonts w:ascii="SimHei" w:hAnsi="SimHei" w:eastAsia="黑体"/>
        </w:rPr>
        <w:t>3</w:t>
      </w:r>
      <w:r>
        <w:rPr>
          <w:rFonts w:ascii="SimHei" w:hAnsi="SimHei" w:eastAsia="黑体"/>
        </w:rPr>
        <w:t>、较为积极的影响周围同事，创造良好愉悦的企业环境；</w:t>
      </w:r>
      <w:r>
        <w:rPr>
          <w:rFonts w:eastAsia="黑体" w:ascii="SimHei" w:hAnsi="SimHei"/>
        </w:rPr>
        <w:t xml:space="preserve">                                                    </w:t>
      </w:r>
    </w:p>
    <w:p>
      <w:pPr>
        <w:pStyle w:val="Normal"/>
        <w:spacing w:lineRule="auto" w:line="360"/>
        <w:ind w:start="420" w:firstLine="420"/>
        <w:rPr/>
      </w:pPr>
      <w:r>
        <w:rPr>
          <w:rFonts w:ascii="SimHei" w:hAnsi="SimHei" w:eastAsia="黑体"/>
        </w:rPr>
        <w:t>70</w:t>
      </w:r>
      <w:r>
        <w:rPr>
          <w:rFonts w:cs="宋体" w:ascii="SimHei" w:hAnsi="SimHei" w:eastAsia="黑体"/>
        </w:rPr>
        <w:t>—</w:t>
      </w:r>
      <w:r>
        <w:rPr>
          <w:rFonts w:ascii="SimHei" w:hAnsi="SimHei" w:eastAsia="黑体"/>
        </w:rPr>
        <w:t>79</w:t>
      </w:r>
      <w:r>
        <w:rPr>
          <w:rFonts w:ascii="SimHei" w:hAnsi="SimHei" w:eastAsia="黑体"/>
        </w:rPr>
        <w:t>分：</w:t>
      </w:r>
      <w:r>
        <w:rPr>
          <w:rFonts w:ascii="SimHei" w:hAnsi="SimHei" w:eastAsia="黑体"/>
        </w:rPr>
        <w:t>1</w:t>
      </w:r>
      <w:r>
        <w:rPr>
          <w:rFonts w:ascii="SimHei" w:hAnsi="SimHei" w:eastAsia="黑体"/>
        </w:rPr>
        <w:t>、心态积极、不怕困难，对待本职工作态度端正、深入了解、脚踏实地；</w:t>
      </w:r>
      <w:r>
        <w:rPr>
          <w:rFonts w:eastAsia="黑体" w:ascii="SimHei" w:hAnsi="SimHei"/>
        </w:rPr>
        <w:t xml:space="preserve">                                                                                                            </w:t>
      </w:r>
    </w:p>
    <w:p>
      <w:pPr>
        <w:pStyle w:val="Normal"/>
        <w:spacing w:lineRule="auto" w:line="360"/>
        <w:ind w:start="420" w:firstLine="1575"/>
        <w:rPr/>
      </w:pPr>
      <w:r>
        <w:rPr>
          <w:rFonts w:ascii="SimHei" w:hAnsi="SimHei" w:eastAsia="黑体"/>
        </w:rPr>
        <w:t>2</w:t>
      </w:r>
      <w:r>
        <w:rPr>
          <w:rFonts w:ascii="SimHei" w:hAnsi="SimHei" w:eastAsia="黑体"/>
        </w:rPr>
        <w:t>、对企业的发展、决策表现出较大的认同感并积极的配合工作；</w:t>
      </w:r>
      <w:r>
        <w:rPr>
          <w:rFonts w:eastAsia="黑体" w:ascii="SimHei" w:hAnsi="SimHei"/>
        </w:rPr>
        <w:t xml:space="preserve">                                   </w:t>
      </w:r>
    </w:p>
    <w:p>
      <w:pPr>
        <w:pStyle w:val="Normal"/>
        <w:spacing w:lineRule="auto" w:line="360"/>
        <w:ind w:start="420" w:firstLine="1575"/>
        <w:rPr/>
      </w:pPr>
      <w:r>
        <w:rPr>
          <w:rFonts w:ascii="SimHei" w:hAnsi="SimHei" w:eastAsia="黑体"/>
        </w:rPr>
        <w:t>3</w:t>
      </w:r>
      <w:r>
        <w:rPr>
          <w:rFonts w:ascii="SimHei" w:hAnsi="SimHei" w:eastAsia="黑体"/>
        </w:rPr>
        <w:t>、影响周围同事，创造良好愉悦的企业环境；</w:t>
      </w:r>
      <w:r>
        <w:rPr>
          <w:rFonts w:eastAsia="黑体" w:ascii="SimHei" w:hAnsi="SimHei"/>
        </w:rPr>
        <w:t xml:space="preserve">                                                                                                                         </w:t>
      </w:r>
    </w:p>
    <w:p>
      <w:pPr>
        <w:pStyle w:val="Normal"/>
        <w:spacing w:lineRule="auto" w:line="360"/>
        <w:ind w:start="420" w:firstLine="420"/>
        <w:rPr/>
      </w:pPr>
      <w:r>
        <w:rPr>
          <w:rFonts w:ascii="SimHei" w:hAnsi="SimHei" w:eastAsia="黑体"/>
        </w:rPr>
        <w:t>60</w:t>
      </w:r>
      <w:r>
        <w:rPr>
          <w:rFonts w:cs="宋体" w:ascii="SimHei" w:hAnsi="SimHei" w:eastAsia="黑体"/>
        </w:rPr>
        <w:t>—</w:t>
      </w:r>
      <w:r>
        <w:rPr>
          <w:rFonts w:ascii="SimHei" w:hAnsi="SimHei" w:eastAsia="黑体"/>
        </w:rPr>
        <w:t>69</w:t>
      </w:r>
      <w:r>
        <w:rPr>
          <w:rFonts w:ascii="SimHei" w:hAnsi="SimHei" w:eastAsia="黑体"/>
        </w:rPr>
        <w:t>分：</w:t>
      </w:r>
      <w:r>
        <w:rPr>
          <w:rFonts w:ascii="SimHei" w:hAnsi="SimHei" w:eastAsia="黑体"/>
        </w:rPr>
        <w:t>1</w:t>
      </w:r>
      <w:r>
        <w:rPr>
          <w:rFonts w:ascii="SimHei" w:hAnsi="SimHei" w:eastAsia="黑体"/>
        </w:rPr>
        <w:t>、心态较为积极、不怕困难，对待本职工作态度端正、了解较清晰、能够脚踏实地工作；</w:t>
      </w:r>
      <w:r>
        <w:rPr>
          <w:rFonts w:eastAsia="黑体" w:ascii="SimHei" w:hAnsi="SimHei"/>
        </w:rPr>
        <w:t xml:space="preserve">                                         </w:t>
      </w:r>
    </w:p>
    <w:p>
      <w:pPr>
        <w:pStyle w:val="Normal"/>
        <w:spacing w:lineRule="auto" w:line="360"/>
        <w:ind w:start="420" w:firstLine="1575"/>
        <w:rPr/>
      </w:pPr>
      <w:r>
        <w:rPr>
          <w:rFonts w:ascii="SimHei" w:hAnsi="SimHei" w:eastAsia="黑体"/>
        </w:rPr>
        <w:t>2</w:t>
      </w:r>
      <w:r>
        <w:rPr>
          <w:rFonts w:ascii="SimHei" w:hAnsi="SimHei" w:eastAsia="黑体"/>
        </w:rPr>
        <w:t>、对企业的发展、决策表现出较大的认同感并积极的配合工作；</w:t>
      </w:r>
      <w:r>
        <w:rPr>
          <w:rFonts w:eastAsia="黑体" w:ascii="SimHei" w:hAnsi="SimHei"/>
        </w:rPr>
        <w:t xml:space="preserve">                                            </w:t>
      </w:r>
    </w:p>
    <w:p>
      <w:pPr>
        <w:pStyle w:val="Normal"/>
        <w:spacing w:lineRule="auto" w:line="360"/>
        <w:ind w:start="420" w:firstLine="1575"/>
        <w:rPr/>
      </w:pPr>
      <w:r>
        <w:rPr>
          <w:rFonts w:ascii="SimHei" w:hAnsi="SimHei" w:eastAsia="黑体"/>
        </w:rPr>
        <w:t>3</w:t>
      </w:r>
      <w:r>
        <w:rPr>
          <w:rFonts w:ascii="SimHei" w:hAnsi="SimHei" w:eastAsia="黑体"/>
        </w:rPr>
        <w:t>、影响周围同事，创造良好愉悦的企业环境；</w:t>
      </w:r>
      <w:r>
        <w:rPr>
          <w:rFonts w:eastAsia="黑体" w:ascii="SimHei" w:hAnsi="SimHei"/>
        </w:rPr>
        <w:t xml:space="preserve">                                                              </w:t>
      </w:r>
    </w:p>
    <w:p>
      <w:pPr>
        <w:pStyle w:val="Normal"/>
        <w:spacing w:lineRule="auto" w:line="360"/>
        <w:ind w:start="420" w:firstLine="420"/>
        <w:rPr/>
      </w:pPr>
      <w:r>
        <w:rPr>
          <w:rFonts w:ascii="SimHei" w:hAnsi="SimHei" w:eastAsia="黑体"/>
        </w:rPr>
        <w:t>50</w:t>
      </w:r>
      <w:r>
        <w:rPr>
          <w:rFonts w:cs="宋体" w:ascii="SimHei" w:hAnsi="SimHei" w:eastAsia="黑体"/>
        </w:rPr>
        <w:t>—</w:t>
      </w:r>
      <w:r>
        <w:rPr>
          <w:rFonts w:ascii="SimHei" w:hAnsi="SimHei" w:eastAsia="黑体"/>
        </w:rPr>
        <w:t>59</w:t>
      </w:r>
      <w:r>
        <w:rPr>
          <w:rFonts w:ascii="SimHei" w:hAnsi="SimHei" w:eastAsia="黑体"/>
        </w:rPr>
        <w:t>分：</w:t>
      </w:r>
      <w:r>
        <w:rPr>
          <w:rFonts w:ascii="SimHei" w:hAnsi="SimHei" w:eastAsia="黑体"/>
        </w:rPr>
        <w:t>1</w:t>
      </w:r>
      <w:r>
        <w:rPr>
          <w:rFonts w:ascii="SimHei" w:hAnsi="SimHei" w:eastAsia="黑体"/>
        </w:rPr>
        <w:t>、心态不积极、对待本职工作态度端正、了解较清晰、工作略浮躁；</w:t>
      </w:r>
      <w:r>
        <w:rPr>
          <w:rFonts w:eastAsia="黑体" w:ascii="SimHei" w:hAnsi="SimHei"/>
        </w:rPr>
        <w:t xml:space="preserve">                                                         </w:t>
      </w:r>
    </w:p>
    <w:p>
      <w:pPr>
        <w:pStyle w:val="Normal"/>
        <w:spacing w:lineRule="auto" w:line="360"/>
        <w:ind w:start="420" w:firstLine="1575"/>
        <w:rPr/>
      </w:pPr>
      <w:r>
        <w:rPr>
          <w:rFonts w:ascii="SimHei" w:hAnsi="SimHei" w:eastAsia="黑体"/>
        </w:rPr>
        <w:t>2</w:t>
      </w:r>
      <w:r>
        <w:rPr>
          <w:rFonts w:ascii="SimHei" w:hAnsi="SimHei" w:eastAsia="黑体"/>
        </w:rPr>
        <w:t>、对企业的发展、决策表现出较大的认同感并配合工作；</w:t>
      </w:r>
      <w:r>
        <w:rPr>
          <w:rFonts w:eastAsia="黑体" w:ascii="SimHei" w:hAnsi="SimHei"/>
        </w:rPr>
        <w:t xml:space="preserve">                                                     </w:t>
      </w:r>
    </w:p>
    <w:p>
      <w:pPr>
        <w:pStyle w:val="Normal"/>
        <w:spacing w:lineRule="auto" w:line="360"/>
        <w:ind w:start="420" w:firstLine="1575"/>
        <w:rPr/>
      </w:pPr>
      <w:r>
        <w:rPr>
          <w:rFonts w:ascii="SimHei" w:hAnsi="SimHei" w:eastAsia="黑体"/>
        </w:rPr>
        <w:t>3</w:t>
      </w:r>
      <w:r>
        <w:rPr>
          <w:rFonts w:ascii="SimHei" w:hAnsi="SimHei" w:eastAsia="黑体"/>
        </w:rPr>
        <w:t>、创造良好愉悦的企业环境；</w:t>
      </w:r>
      <w:r>
        <w:rPr>
          <w:rFonts w:eastAsia="黑体" w:ascii="SimHei" w:hAnsi="SimHei"/>
        </w:rPr>
        <w:t xml:space="preserve">                                                                              </w:t>
      </w:r>
    </w:p>
    <w:p>
      <w:pPr>
        <w:pStyle w:val="Normal"/>
        <w:spacing w:lineRule="auto" w:line="360"/>
        <w:ind w:start="420" w:firstLine="420"/>
        <w:rPr/>
      </w:pPr>
      <w:r>
        <w:rPr>
          <w:rFonts w:ascii="SimHei" w:hAnsi="SimHei" w:eastAsia="黑体"/>
        </w:rPr>
        <w:t>40</w:t>
      </w:r>
      <w:r>
        <w:rPr>
          <w:rFonts w:cs="宋体" w:ascii="SimHei" w:hAnsi="SimHei" w:eastAsia="黑体"/>
        </w:rPr>
        <w:t>—</w:t>
      </w:r>
      <w:r>
        <w:rPr>
          <w:rFonts w:ascii="SimHei" w:hAnsi="SimHei" w:eastAsia="黑体"/>
        </w:rPr>
        <w:t>49</w:t>
      </w:r>
      <w:r>
        <w:rPr>
          <w:rFonts w:ascii="SimHei" w:hAnsi="SimHei" w:eastAsia="黑体"/>
        </w:rPr>
        <w:t>分：</w:t>
      </w:r>
      <w:r>
        <w:rPr>
          <w:rFonts w:ascii="SimHei" w:hAnsi="SimHei" w:eastAsia="黑体"/>
        </w:rPr>
        <w:t>1</w:t>
      </w:r>
      <w:r>
        <w:rPr>
          <w:rFonts w:ascii="SimHei" w:hAnsi="SimHei" w:eastAsia="黑体"/>
        </w:rPr>
        <w:t>、心态消极、对待本职工作态度不端正、了解不清晰、工作较浮躁；</w:t>
      </w:r>
      <w:r>
        <w:rPr>
          <w:rFonts w:eastAsia="黑体" w:ascii="SimHei" w:hAnsi="SimHei"/>
        </w:rPr>
        <w:t xml:space="preserve">                                         </w:t>
      </w:r>
    </w:p>
    <w:p>
      <w:pPr>
        <w:pStyle w:val="Normal"/>
        <w:spacing w:lineRule="auto" w:line="360"/>
        <w:ind w:start="420" w:firstLine="1575"/>
        <w:rPr/>
      </w:pPr>
      <w:r>
        <w:rPr>
          <w:rFonts w:ascii="SimHei" w:hAnsi="SimHei" w:eastAsia="黑体"/>
        </w:rPr>
        <w:t>2</w:t>
      </w:r>
      <w:r>
        <w:rPr>
          <w:rFonts w:ascii="SimHei" w:hAnsi="SimHei" w:eastAsia="黑体"/>
        </w:rPr>
        <w:t>、对企业的发展、决策表现出不认同或不积极配合工作；</w:t>
      </w:r>
      <w:r>
        <w:rPr>
          <w:rFonts w:eastAsia="黑体" w:ascii="SimHei" w:hAnsi="SimHei"/>
        </w:rPr>
        <w:t xml:space="preserve">                                               </w:t>
      </w:r>
    </w:p>
    <w:p>
      <w:pPr>
        <w:pStyle w:val="Normal"/>
        <w:spacing w:lineRule="auto" w:line="360"/>
        <w:ind w:start="420" w:firstLine="1554"/>
        <w:rPr/>
      </w:pPr>
      <w:r>
        <w:rPr>
          <w:rFonts w:ascii="SimHei" w:hAnsi="SimHei" w:eastAsia="黑体"/>
        </w:rPr>
        <w:t>3</w:t>
      </w:r>
      <w:r>
        <w:rPr>
          <w:rFonts w:ascii="SimHei" w:hAnsi="SimHei" w:eastAsia="黑体"/>
        </w:rPr>
        <w:t>、创造良好愉悦的企业环境；</w:t>
      </w:r>
      <w:r>
        <w:rPr>
          <w:rFonts w:eastAsia="黑体" w:ascii="SimHei" w:hAnsi="SimHei"/>
        </w:rPr>
        <w:t xml:space="preserve">                                                                                </w:t>
      </w:r>
    </w:p>
    <w:p>
      <w:pPr>
        <w:pStyle w:val="Normal"/>
        <w:spacing w:lineRule="auto" w:line="360"/>
        <w:ind w:start="420" w:firstLine="420"/>
        <w:rPr/>
      </w:pPr>
      <w:r>
        <w:rPr>
          <w:rFonts w:ascii="SimHei" w:hAnsi="SimHei" w:eastAsia="黑体"/>
        </w:rPr>
        <w:t>30</w:t>
      </w:r>
      <w:r>
        <w:rPr>
          <w:rFonts w:cs="宋体" w:ascii="SimHei" w:hAnsi="SimHei" w:eastAsia="黑体"/>
        </w:rPr>
        <w:t>—</w:t>
      </w:r>
      <w:r>
        <w:rPr>
          <w:rFonts w:ascii="SimHei" w:hAnsi="SimHei" w:eastAsia="黑体"/>
        </w:rPr>
        <w:t>39</w:t>
      </w:r>
      <w:r>
        <w:rPr>
          <w:rFonts w:ascii="SimHei" w:hAnsi="SimHei" w:eastAsia="黑体"/>
        </w:rPr>
        <w:t>分：</w:t>
      </w:r>
      <w:r>
        <w:rPr>
          <w:rFonts w:ascii="SimHei" w:hAnsi="SimHei" w:eastAsia="黑体"/>
        </w:rPr>
        <w:t>1</w:t>
      </w:r>
      <w:r>
        <w:rPr>
          <w:rFonts w:ascii="SimHei" w:hAnsi="SimHei" w:eastAsia="黑体"/>
        </w:rPr>
        <w:t>、心态消极、对待本职工作态度不端正、了解不清晰、工作较浮躁；</w:t>
      </w:r>
      <w:r>
        <w:rPr>
          <w:rFonts w:eastAsia="黑体" w:ascii="SimHei" w:hAnsi="SimHei"/>
        </w:rPr>
        <w:t xml:space="preserve">                                                   </w:t>
      </w:r>
    </w:p>
    <w:p>
      <w:pPr>
        <w:pStyle w:val="Normal"/>
        <w:spacing w:lineRule="auto" w:line="360"/>
        <w:ind w:start="420" w:firstLine="1575"/>
        <w:rPr/>
      </w:pPr>
      <w:r>
        <w:rPr>
          <w:rFonts w:ascii="SimHei" w:hAnsi="SimHei" w:eastAsia="黑体"/>
        </w:rPr>
        <w:t>2</w:t>
      </w:r>
      <w:r>
        <w:rPr>
          <w:rFonts w:ascii="SimHei" w:hAnsi="SimHei" w:eastAsia="黑体"/>
        </w:rPr>
        <w:t>、对企业的发展、决策表现出不认同或不配合工作；</w:t>
      </w:r>
      <w:r>
        <w:rPr>
          <w:rFonts w:eastAsia="黑体" w:ascii="SimHei" w:hAnsi="SimHei"/>
        </w:rPr>
        <w:t xml:space="preserve">                                              </w:t>
      </w:r>
    </w:p>
    <w:p>
      <w:pPr>
        <w:pStyle w:val="Normal"/>
        <w:spacing w:lineRule="auto" w:line="360"/>
        <w:ind w:start="420" w:firstLine="1554"/>
        <w:rPr/>
      </w:pPr>
      <w:r>
        <w:rPr>
          <w:rFonts w:ascii="SimHei" w:hAnsi="SimHei" w:eastAsia="黑体"/>
        </w:rPr>
        <w:t>3</w:t>
      </w:r>
      <w:r>
        <w:rPr>
          <w:rFonts w:ascii="SimHei" w:hAnsi="SimHei" w:eastAsia="黑体"/>
        </w:rPr>
        <w:t>、没有企业归属感；</w:t>
      </w:r>
      <w:r>
        <w:rPr>
          <w:rFonts w:eastAsia="黑体" w:ascii="SimHei" w:hAnsi="SimHei"/>
        </w:rPr>
        <w:t xml:space="preserve">                                                                              </w:t>
      </w:r>
    </w:p>
    <w:p>
      <w:pPr>
        <w:pStyle w:val="Normal"/>
        <w:rPr/>
      </w:pPr>
      <w:r>
        <w:rPr>
          <w:rFonts w:eastAsia="黑体" w:ascii="SimHei" w:hAnsi="SimHei"/>
        </w:rPr>
        <w:t xml:space="preserve">                                                                                                            </w:t>
      </w:r>
    </w:p>
    <w:p>
      <w:pPr>
        <w:pStyle w:val="Normal"/>
        <w:ind w:start="735" w:hanging="0"/>
        <w:rPr>
          <w:b/>
          <w:b/>
          <w:sz w:val="24"/>
        </w:rPr>
      </w:pPr>
      <w:r>
        <w:rPr>
          <w:rFonts w:ascii="SimHei" w:hAnsi="SimHei" w:eastAsia="黑体"/>
          <w:b/>
        </w:rPr>
        <w:t>2</w:t>
      </w:r>
      <w:r>
        <w:rPr>
          <w:rFonts w:ascii="SimHei" w:hAnsi="SimHei" w:eastAsia="黑体"/>
          <w:b/>
        </w:rPr>
        <w:t>、培训情况：</w:t>
      </w:r>
      <w:r>
        <w:rPr>
          <w:rFonts w:ascii="SimHei" w:hAnsi="SimHei" w:eastAsia="黑体"/>
        </w:rPr>
        <w:t>培训分数按</w:t>
      </w:r>
      <w:r>
        <w:rPr>
          <w:rFonts w:ascii="SimHei" w:hAnsi="SimHei" w:eastAsia="黑体"/>
        </w:rPr>
        <w:t>100</w:t>
      </w:r>
      <w:r>
        <w:rPr>
          <w:rFonts w:ascii="SimHei" w:hAnsi="SimHei" w:eastAsia="黑体"/>
        </w:rPr>
        <w:t>分计算</w:t>
      </w:r>
      <w:r>
        <w:rPr>
          <w:rFonts w:ascii="SimHei" w:hAnsi="SimHei" w:eastAsia="黑体"/>
        </w:rPr>
        <w:t>60</w:t>
      </w:r>
      <w:r>
        <w:rPr>
          <w:rFonts w:ascii="SimHei" w:hAnsi="SimHei" w:eastAsia="黑体"/>
        </w:rPr>
        <w:t>分为及格；</w:t>
      </w:r>
      <w:r>
        <w:rPr>
          <w:rFonts w:eastAsia="黑体" w:ascii="SimHei" w:hAnsi="SimHei"/>
        </w:rPr>
        <w:t xml:space="preserve">                                                          </w:t>
      </w:r>
    </w:p>
    <w:p>
      <w:pPr>
        <w:pStyle w:val="Normal"/>
        <w:spacing w:lineRule="auto" w:line="360"/>
        <w:ind w:start="420" w:firstLine="1470"/>
        <w:rPr/>
      </w:pPr>
      <w:r>
        <w:rPr>
          <w:rFonts w:ascii="SimHei" w:hAnsi="SimHei" w:eastAsia="黑体"/>
        </w:rPr>
        <w:t>1</w:t>
      </w:r>
      <w:r>
        <w:rPr>
          <w:rFonts w:ascii="SimHei" w:hAnsi="SimHei" w:eastAsia="黑体"/>
        </w:rPr>
        <w:t>、培训会范围包括：早会、培训会、例会等所有会议；</w:t>
      </w:r>
      <w:r>
        <w:rPr>
          <w:rFonts w:eastAsia="黑体" w:ascii="SimHei" w:hAnsi="SimHei"/>
        </w:rPr>
        <w:t xml:space="preserve">                                              </w:t>
      </w:r>
    </w:p>
    <w:p>
      <w:pPr>
        <w:pStyle w:val="Normal"/>
        <w:spacing w:lineRule="auto" w:line="360"/>
        <w:ind w:start="420" w:firstLine="1470"/>
        <w:rPr/>
      </w:pPr>
      <w:r>
        <w:rPr>
          <w:rFonts w:ascii="SimHei" w:hAnsi="SimHei" w:eastAsia="黑体"/>
        </w:rPr>
        <w:t>2</w:t>
      </w:r>
      <w:r>
        <w:rPr>
          <w:rFonts w:ascii="SimHei" w:hAnsi="SimHei" w:eastAsia="黑体"/>
        </w:rPr>
        <w:t>、计算方法：培训分数</w:t>
      </w:r>
      <w:r>
        <w:rPr>
          <w:rFonts w:ascii="SimHei" w:hAnsi="SimHei" w:eastAsia="黑体"/>
        </w:rPr>
        <w:t>=</w:t>
      </w:r>
      <w:r>
        <w:rPr>
          <w:rFonts w:ascii="SimHei" w:hAnsi="SimHei" w:eastAsia="黑体"/>
        </w:rPr>
        <w:t>参加次数</w:t>
      </w:r>
      <w:r>
        <w:rPr>
          <w:rFonts w:ascii="SimHei" w:hAnsi="SimHei" w:eastAsia="黑体"/>
        </w:rPr>
        <w:t>/</w:t>
      </w:r>
      <w:r>
        <w:rPr>
          <w:rFonts w:ascii="SimHei" w:hAnsi="SimHei" w:eastAsia="黑体"/>
        </w:rPr>
        <w:t>应参加会议总数</w:t>
      </w:r>
      <w:r>
        <w:rPr>
          <w:rFonts w:ascii="SimHei" w:hAnsi="SimHei" w:eastAsia="黑体"/>
        </w:rPr>
        <w:t>*100%</w:t>
      </w:r>
      <w:r>
        <w:rPr>
          <w:rFonts w:ascii="SimHei" w:hAnsi="SimHei" w:eastAsia="黑体"/>
        </w:rPr>
        <w:t>。</w:t>
      </w:r>
      <w:r>
        <w:rPr>
          <w:rFonts w:eastAsia="黑体" w:ascii="SimHei" w:hAnsi="SimHei"/>
        </w:rPr>
        <w:t xml:space="preserve">                                                     </w:t>
      </w:r>
    </w:p>
    <w:p>
      <w:pPr>
        <w:pStyle w:val="Normal"/>
        <w:rPr>
          <w:rFonts w:eastAsia="Times New Roman"/>
        </w:rPr>
      </w:pPr>
      <w:r>
        <w:rPr>
          <w:rFonts w:eastAsia="黑体" w:ascii="SimHei" w:hAnsi="SimHei"/>
        </w:rPr>
        <w:t xml:space="preserve">                                                                                                                </w:t>
      </w:r>
    </w:p>
    <w:p>
      <w:pPr>
        <w:pStyle w:val="Normal"/>
        <w:ind w:start="735" w:hanging="0"/>
        <w:rPr>
          <w:b/>
          <w:b/>
          <w:sz w:val="24"/>
        </w:rPr>
      </w:pPr>
      <w:r>
        <w:rPr>
          <w:rFonts w:ascii="SimHei" w:hAnsi="SimHei" w:eastAsia="黑体"/>
          <w:b/>
        </w:rPr>
        <w:t>3</w:t>
      </w:r>
      <w:r>
        <w:rPr>
          <w:rFonts w:ascii="SimHei" w:hAnsi="SimHei" w:eastAsia="黑体"/>
          <w:b/>
        </w:rPr>
        <w:t>、工作能力：</w:t>
      </w:r>
      <w:r>
        <w:rPr>
          <w:rFonts w:ascii="SimHei" w:hAnsi="SimHei" w:eastAsia="黑体"/>
        </w:rPr>
        <w:t>按</w:t>
      </w:r>
      <w:r>
        <w:rPr>
          <w:rFonts w:ascii="SimHei" w:hAnsi="SimHei" w:eastAsia="黑体"/>
        </w:rPr>
        <w:t>100</w:t>
      </w:r>
      <w:r>
        <w:rPr>
          <w:rFonts w:ascii="SimHei" w:hAnsi="SimHei" w:eastAsia="黑体"/>
        </w:rPr>
        <w:t>分计算</w:t>
      </w:r>
      <w:r>
        <w:rPr>
          <w:rFonts w:ascii="SimHei" w:hAnsi="SimHei" w:eastAsia="黑体"/>
        </w:rPr>
        <w:t>60</w:t>
      </w:r>
      <w:r>
        <w:rPr>
          <w:rFonts w:ascii="SimHei" w:hAnsi="SimHei" w:eastAsia="黑体"/>
        </w:rPr>
        <w:t>分为及格；工作能力的评分标准：</w:t>
      </w:r>
      <w:r>
        <w:rPr>
          <w:rFonts w:eastAsia="黑体" w:ascii="SimHei" w:hAnsi="SimHei"/>
        </w:rPr>
        <w:t xml:space="preserve">                                                                          </w:t>
      </w:r>
    </w:p>
    <w:p>
      <w:pPr>
        <w:pStyle w:val="Normal"/>
        <w:spacing w:lineRule="auto" w:line="360"/>
        <w:ind w:start="2100" w:hanging="1260"/>
        <w:rPr/>
      </w:pPr>
      <w:r>
        <w:rPr>
          <w:rFonts w:ascii="SimHei" w:hAnsi="SimHei" w:eastAsia="黑体"/>
        </w:rPr>
        <w:t>90</w:t>
      </w:r>
      <w:r>
        <w:rPr>
          <w:rFonts w:cs="宋体" w:ascii="SimHei" w:hAnsi="SimHei" w:eastAsia="黑体"/>
        </w:rPr>
        <w:t>—</w:t>
      </w:r>
      <w:r>
        <w:rPr>
          <w:rFonts w:ascii="SimHei" w:hAnsi="SimHei" w:eastAsia="黑体"/>
        </w:rPr>
        <w:t>100</w:t>
      </w:r>
      <w:r>
        <w:rPr>
          <w:rFonts w:ascii="SimHei" w:hAnsi="SimHei" w:eastAsia="黑体"/>
        </w:rPr>
        <w:t>分：</w:t>
      </w:r>
      <w:r>
        <w:rPr>
          <w:rFonts w:ascii="SimHei" w:hAnsi="SimHei" w:eastAsia="黑体"/>
        </w:rPr>
        <w:t>1</w:t>
      </w:r>
      <w:r>
        <w:rPr>
          <w:rFonts w:ascii="SimHei" w:hAnsi="SimHei" w:eastAsia="黑体"/>
        </w:rPr>
        <w:t>、专业技能：</w:t>
      </w:r>
      <w:r>
        <w:rPr>
          <w:rFonts w:ascii="SimHei" w:hAnsi="SimHei" w:eastAsia="黑体"/>
        </w:rPr>
        <w:t>知识广博，具备扎实的本岗位专业知识，熟练掌握本职工作的技术技巧，经验丰富</w:t>
      </w:r>
      <w:r>
        <w:rPr>
          <w:rFonts w:ascii="SimHei" w:hAnsi="SimHei" w:eastAsia="黑体"/>
        </w:rPr>
        <w:t>；</w:t>
      </w:r>
    </w:p>
    <w:p>
      <w:pPr>
        <w:pStyle w:val="Normal"/>
        <w:spacing w:lineRule="auto" w:line="360"/>
        <w:ind w:start="2113" w:hanging="0"/>
        <w:rPr/>
      </w:pPr>
      <w:r>
        <w:rPr>
          <w:rFonts w:ascii="SimHei" w:hAnsi="SimHei" w:eastAsia="黑体"/>
        </w:rPr>
        <w:t>2</w:t>
      </w:r>
      <w:r>
        <w:rPr>
          <w:rFonts w:ascii="SimHei" w:hAnsi="SimHei" w:eastAsia="黑体"/>
        </w:rPr>
        <w:t>、创新能力：</w:t>
      </w:r>
      <w:r>
        <w:rPr>
          <w:rFonts w:ascii="SimHei" w:hAnsi="SimHei" w:eastAsia="黑体"/>
        </w:rPr>
        <w:t>工作中能不断提出新想法、新措施，善于学习，注意规避风险，锐意求新，在工作中有较大创新</w:t>
      </w:r>
      <w:r>
        <w:rPr>
          <w:rFonts w:ascii="SimHei" w:hAnsi="SimHei" w:eastAsia="黑体"/>
        </w:rPr>
        <w:t>；</w:t>
      </w:r>
    </w:p>
    <w:p>
      <w:pPr>
        <w:pStyle w:val="Normal"/>
        <w:spacing w:lineRule="auto" w:line="360"/>
        <w:ind w:firstLine="2100"/>
        <w:rPr>
          <w:rFonts w:ascii="宋体" w:hAnsi="宋体" w:cs="宋体"/>
          <w:kern w:val="0"/>
          <w:sz w:val="18"/>
        </w:rPr>
      </w:pPr>
      <w:r>
        <w:rPr>
          <w:rFonts w:ascii="SimHei" w:hAnsi="SimHei" w:eastAsia="黑体"/>
        </w:rPr>
        <w:t>3</w:t>
      </w:r>
      <w:r>
        <w:rPr>
          <w:rFonts w:ascii="SimHei" w:hAnsi="SimHei" w:eastAsia="黑体"/>
        </w:rPr>
        <w:t>、计划能力：</w:t>
      </w:r>
      <w:r>
        <w:rPr>
          <w:rFonts w:ascii="SimHei" w:hAnsi="SimHei" w:eastAsia="黑体"/>
        </w:rPr>
        <w:t>工作有计划、有组织，安排得当，效率高</w:t>
      </w:r>
      <w:r>
        <w:rPr>
          <w:rFonts w:ascii="SimHei" w:hAnsi="SimHei" w:eastAsia="黑体"/>
        </w:rPr>
        <w:t>；</w:t>
      </w:r>
    </w:p>
    <w:p>
      <w:pPr>
        <w:pStyle w:val="Normal"/>
        <w:spacing w:lineRule="auto" w:line="360"/>
        <w:ind w:start="1455" w:firstLine="205"/>
        <w:rPr/>
      </w:pPr>
      <w:r>
        <w:rPr>
          <w:rFonts w:eastAsia="黑体" w:ascii="SimHei" w:hAnsi="SimHei"/>
        </w:rPr>
        <w:t xml:space="preserve">    </w:t>
      </w:r>
      <w:r>
        <w:rPr>
          <w:rFonts w:ascii="SimHei" w:hAnsi="SimHei" w:eastAsia="黑体"/>
        </w:rPr>
        <w:t>4</w:t>
      </w:r>
      <w:r>
        <w:rPr>
          <w:rFonts w:ascii="SimHei" w:hAnsi="SimHei" w:eastAsia="黑体"/>
        </w:rPr>
        <w:t>、任务完成情况：能合乎标准地完成该项活动任务，并能指导他人。</w:t>
      </w:r>
    </w:p>
    <w:p>
      <w:pPr>
        <w:pStyle w:val="Normal"/>
        <w:spacing w:lineRule="auto" w:line="360"/>
        <w:ind w:start="1995" w:hanging="1155"/>
        <w:rPr/>
      </w:pPr>
      <w:r>
        <w:rPr>
          <w:rFonts w:ascii="SimHei" w:hAnsi="SimHei" w:eastAsia="黑体"/>
        </w:rPr>
        <w:t>80</w:t>
      </w:r>
      <w:r>
        <w:rPr>
          <w:rFonts w:cs="宋体" w:ascii="SimHei" w:hAnsi="SimHei" w:eastAsia="黑体"/>
        </w:rPr>
        <w:t>—</w:t>
      </w:r>
      <w:r>
        <w:rPr>
          <w:rFonts w:ascii="SimHei" w:hAnsi="SimHei" w:eastAsia="黑体"/>
        </w:rPr>
        <w:t>89</w:t>
      </w:r>
      <w:r>
        <w:rPr>
          <w:rFonts w:ascii="SimHei" w:hAnsi="SimHei" w:eastAsia="黑体"/>
        </w:rPr>
        <w:t>分：</w:t>
      </w:r>
      <w:r>
        <w:rPr>
          <w:rFonts w:eastAsia="黑体" w:ascii="SimHei" w:hAnsi="SimHei"/>
        </w:rPr>
        <w:t xml:space="preserve"> </w:t>
      </w:r>
      <w:r>
        <w:rPr>
          <w:rFonts w:ascii="SimHei" w:hAnsi="SimHei" w:eastAsia="黑体"/>
        </w:rPr>
        <w:t>1</w:t>
      </w:r>
      <w:r>
        <w:rPr>
          <w:rFonts w:ascii="SimHei" w:hAnsi="SimHei" w:eastAsia="黑体"/>
        </w:rPr>
        <w:t>、专业技能：</w:t>
      </w:r>
      <w:r>
        <w:rPr>
          <w:rFonts w:ascii="SimHei" w:hAnsi="SimHei" w:eastAsia="黑体"/>
        </w:rPr>
        <w:t>熟悉多学科知识，具备较充实的本岗位专业知识，掌握本职工作的技术技巧，经验较丰富</w:t>
      </w:r>
      <w:r>
        <w:rPr>
          <w:rFonts w:ascii="SimHei" w:hAnsi="SimHei" w:eastAsia="黑体"/>
        </w:rPr>
        <w:t>；</w:t>
      </w:r>
    </w:p>
    <w:p>
      <w:pPr>
        <w:pStyle w:val="Normal"/>
        <w:spacing w:lineRule="auto" w:line="360"/>
        <w:ind w:start="1995" w:hanging="1155"/>
        <w:rPr/>
      </w:pPr>
      <w:r>
        <w:rPr>
          <w:rFonts w:eastAsia="黑体" w:ascii="SimHei" w:hAnsi="SimHei"/>
        </w:rPr>
        <w:t xml:space="preserve">            </w:t>
      </w:r>
      <w:r>
        <w:rPr>
          <w:rFonts w:ascii="SimHei" w:hAnsi="SimHei" w:eastAsia="黑体"/>
        </w:rPr>
        <w:t>2</w:t>
      </w:r>
      <w:r>
        <w:rPr>
          <w:rFonts w:ascii="SimHei" w:hAnsi="SimHei" w:eastAsia="黑体"/>
        </w:rPr>
        <w:t>、创新能力：</w:t>
      </w:r>
      <w:r>
        <w:rPr>
          <w:rFonts w:ascii="SimHei" w:hAnsi="SimHei" w:eastAsia="黑体"/>
        </w:rPr>
        <w:t>工作中能够努力学习，提出有效的新想法、新措施与新的工作方法并有风险意识</w:t>
      </w:r>
      <w:r>
        <w:rPr>
          <w:rFonts w:ascii="SimHei" w:hAnsi="SimHei" w:eastAsia="黑体"/>
        </w:rPr>
        <w:t>；</w:t>
      </w:r>
    </w:p>
    <w:p>
      <w:pPr>
        <w:pStyle w:val="Normal"/>
        <w:spacing w:lineRule="auto" w:line="360"/>
        <w:ind w:start="1995" w:hanging="1155"/>
        <w:rPr/>
      </w:pPr>
      <w:r>
        <w:rPr>
          <w:rFonts w:eastAsia="黑体" w:ascii="SimHei" w:hAnsi="SimHei"/>
        </w:rPr>
        <w:t xml:space="preserve">            </w:t>
      </w:r>
      <w:r>
        <w:rPr>
          <w:rFonts w:ascii="SimHei" w:hAnsi="SimHei" w:eastAsia="黑体"/>
        </w:rPr>
        <w:t>3</w:t>
      </w:r>
      <w:r>
        <w:rPr>
          <w:rFonts w:ascii="SimHei" w:hAnsi="SimHei" w:eastAsia="黑体"/>
        </w:rPr>
        <w:t>、计划能力：</w:t>
      </w:r>
      <w:r>
        <w:rPr>
          <w:rFonts w:ascii="SimHei" w:hAnsi="SimHei" w:eastAsia="黑体"/>
        </w:rPr>
        <w:t>工作有计划、有组织，安排得当，效率高</w:t>
      </w:r>
      <w:r>
        <w:rPr>
          <w:rFonts w:ascii="SimHei" w:hAnsi="SimHei" w:eastAsia="黑体"/>
        </w:rPr>
        <w:t>；</w:t>
      </w:r>
    </w:p>
    <w:p>
      <w:pPr>
        <w:pStyle w:val="Normal"/>
        <w:spacing w:lineRule="auto" w:line="360"/>
        <w:ind w:start="1995" w:hanging="1155"/>
        <w:rPr/>
      </w:pPr>
      <w:r>
        <w:rPr>
          <w:rFonts w:eastAsia="黑体" w:ascii="SimHei" w:hAnsi="SimHei"/>
        </w:rPr>
        <w:t xml:space="preserve">            </w:t>
      </w:r>
      <w:r>
        <w:rPr>
          <w:rFonts w:ascii="SimHei" w:hAnsi="SimHei" w:eastAsia="黑体"/>
        </w:rPr>
        <w:t>4</w:t>
      </w:r>
      <w:r>
        <w:rPr>
          <w:rFonts w:ascii="SimHei" w:hAnsi="SimHei" w:eastAsia="黑体"/>
        </w:rPr>
        <w:t>、任务完成情况：能合乎标准地完成该项活动任务，且对特殊情况采取应变措施。</w:t>
      </w:r>
    </w:p>
    <w:p>
      <w:pPr>
        <w:pStyle w:val="Normal"/>
        <w:spacing w:lineRule="auto" w:line="360"/>
        <w:ind w:start="1995" w:hanging="1155"/>
        <w:rPr/>
      </w:pPr>
      <w:r>
        <w:rPr>
          <w:rFonts w:ascii="SimHei" w:hAnsi="SimHei" w:eastAsia="黑体"/>
        </w:rPr>
        <w:t>70</w:t>
      </w:r>
      <w:r>
        <w:rPr>
          <w:rFonts w:cs="宋体" w:ascii="SimHei" w:hAnsi="SimHei" w:eastAsia="黑体"/>
        </w:rPr>
        <w:t>—</w:t>
      </w:r>
      <w:r>
        <w:rPr>
          <w:rFonts w:ascii="SimHei" w:hAnsi="SimHei" w:eastAsia="黑体"/>
        </w:rPr>
        <w:t>79</w:t>
      </w:r>
      <w:r>
        <w:rPr>
          <w:rFonts w:ascii="SimHei" w:hAnsi="SimHei" w:eastAsia="黑体"/>
        </w:rPr>
        <w:t>分：</w:t>
      </w:r>
      <w:r>
        <w:rPr>
          <w:rFonts w:eastAsia="黑体" w:ascii="SimHei" w:hAnsi="SimHei"/>
        </w:rPr>
        <w:t xml:space="preserve"> </w:t>
      </w:r>
      <w:r>
        <w:rPr>
          <w:rFonts w:ascii="SimHei" w:hAnsi="SimHei" w:eastAsia="黑体"/>
        </w:rPr>
        <w:t>1</w:t>
      </w:r>
      <w:r>
        <w:rPr>
          <w:rFonts w:ascii="SimHei" w:hAnsi="SimHei" w:eastAsia="黑体"/>
        </w:rPr>
        <w:t>、专业技能：</w:t>
      </w:r>
      <w:r>
        <w:rPr>
          <w:rFonts w:ascii="SimHei" w:hAnsi="SimHei" w:eastAsia="黑体"/>
        </w:rPr>
        <w:t>熟悉多学科知识，具备较充实的本岗位专业知识，掌握本职工作的技术技巧，经验较丰富</w:t>
      </w:r>
      <w:r>
        <w:rPr>
          <w:rFonts w:ascii="SimHei" w:hAnsi="SimHei" w:eastAsia="黑体"/>
        </w:rPr>
        <w:t>；</w:t>
      </w:r>
    </w:p>
    <w:p>
      <w:pPr>
        <w:pStyle w:val="Normal"/>
        <w:spacing w:lineRule="auto" w:line="360"/>
        <w:ind w:start="2113" w:hanging="0"/>
        <w:rPr/>
      </w:pPr>
      <w:r>
        <w:rPr>
          <w:rFonts w:ascii="SimHei" w:hAnsi="SimHei" w:eastAsia="黑体"/>
        </w:rPr>
        <w:t>2</w:t>
      </w:r>
      <w:r>
        <w:rPr>
          <w:rFonts w:ascii="SimHei" w:hAnsi="SimHei" w:eastAsia="黑体"/>
        </w:rPr>
        <w:t>、创新能力：</w:t>
      </w:r>
      <w:r>
        <w:rPr>
          <w:rFonts w:ascii="SimHei" w:hAnsi="SimHei" w:eastAsia="黑体"/>
        </w:rPr>
        <w:t>工作中能够保持学习，对一些问题可以提出部分新想法、新措施以及新的工作方法，工作完成有一定的创新</w:t>
      </w:r>
      <w:r>
        <w:rPr>
          <w:rFonts w:ascii="SimHei" w:hAnsi="SimHei" w:eastAsia="黑体"/>
        </w:rPr>
        <w:t>；</w:t>
      </w:r>
    </w:p>
    <w:p>
      <w:pPr>
        <w:pStyle w:val="Normal"/>
        <w:spacing w:lineRule="auto" w:line="360"/>
        <w:ind w:firstLine="2100"/>
        <w:rPr>
          <w:rFonts w:ascii="宋体" w:hAnsi="宋体" w:cs="宋体"/>
          <w:kern w:val="0"/>
          <w:sz w:val="18"/>
        </w:rPr>
      </w:pPr>
      <w:r>
        <w:rPr>
          <w:rFonts w:ascii="SimHei" w:hAnsi="SimHei" w:eastAsia="黑体"/>
        </w:rPr>
        <w:t>3</w:t>
      </w:r>
      <w:r>
        <w:rPr>
          <w:rFonts w:ascii="SimHei" w:hAnsi="SimHei" w:eastAsia="黑体"/>
        </w:rPr>
        <w:t>、计划能力：</w:t>
      </w:r>
      <w:r>
        <w:rPr>
          <w:rFonts w:ascii="SimHei" w:hAnsi="SimHei" w:eastAsia="黑体"/>
        </w:rPr>
        <w:t>工作有计划，有条理</w:t>
      </w:r>
      <w:r>
        <w:rPr>
          <w:rFonts w:ascii="SimHei" w:hAnsi="SimHei" w:eastAsia="黑体"/>
        </w:rPr>
        <w:t>；</w:t>
      </w:r>
    </w:p>
    <w:p>
      <w:pPr>
        <w:pStyle w:val="Normal"/>
        <w:spacing w:lineRule="auto" w:line="360"/>
        <w:ind w:start="2113" w:hanging="0"/>
        <w:rPr/>
      </w:pPr>
      <w:r>
        <w:rPr>
          <w:rFonts w:ascii="SimHei" w:hAnsi="SimHei" w:eastAsia="黑体"/>
        </w:rPr>
        <w:t>4</w:t>
      </w:r>
      <w:r>
        <w:rPr>
          <w:rFonts w:ascii="SimHei" w:hAnsi="SimHei" w:eastAsia="黑体"/>
        </w:rPr>
        <w:t>、任务完成情况：能合乎标准地完成该项活动任务，质量高、速度快。</w:t>
      </w:r>
    </w:p>
    <w:p>
      <w:pPr>
        <w:pStyle w:val="Normal"/>
        <w:spacing w:lineRule="auto" w:line="360"/>
        <w:ind w:start="2100" w:hanging="1260"/>
        <w:rPr/>
      </w:pPr>
      <w:r>
        <w:rPr>
          <w:rFonts w:ascii="SimHei" w:hAnsi="SimHei" w:eastAsia="黑体"/>
        </w:rPr>
        <w:t>60</w:t>
      </w:r>
      <w:r>
        <w:rPr>
          <w:rFonts w:cs="宋体" w:ascii="SimHei" w:hAnsi="SimHei" w:eastAsia="黑体"/>
        </w:rPr>
        <w:t>—</w:t>
      </w:r>
      <w:r>
        <w:rPr>
          <w:rFonts w:ascii="SimHei" w:hAnsi="SimHei" w:eastAsia="黑体"/>
        </w:rPr>
        <w:t>69</w:t>
      </w:r>
      <w:r>
        <w:rPr>
          <w:rFonts w:ascii="SimHei" w:hAnsi="SimHei" w:eastAsia="黑体"/>
        </w:rPr>
        <w:t>分：</w:t>
      </w:r>
      <w:r>
        <w:rPr>
          <w:rFonts w:eastAsia="黑体" w:ascii="SimHei" w:hAnsi="SimHei"/>
        </w:rPr>
        <w:t xml:space="preserve"> </w:t>
      </w:r>
      <w:r>
        <w:rPr>
          <w:rFonts w:ascii="SimHei" w:hAnsi="SimHei" w:eastAsia="黑体"/>
        </w:rPr>
        <w:t>1</w:t>
      </w:r>
      <w:r>
        <w:rPr>
          <w:rFonts w:ascii="SimHei" w:hAnsi="SimHei" w:eastAsia="黑体"/>
        </w:rPr>
        <w:t>、专业技能：</w:t>
      </w:r>
      <w:r>
        <w:rPr>
          <w:rFonts w:ascii="SimHei" w:hAnsi="SimHei" w:eastAsia="黑体"/>
        </w:rPr>
        <w:t>具备本岗位专业知识，对相关知识有一定了解，基本掌握本职工作的技术技巧</w:t>
      </w:r>
      <w:r>
        <w:rPr>
          <w:rFonts w:ascii="SimHei" w:hAnsi="SimHei" w:eastAsia="黑体"/>
        </w:rPr>
        <w:t>；</w:t>
      </w:r>
    </w:p>
    <w:p>
      <w:pPr>
        <w:pStyle w:val="Normal"/>
        <w:spacing w:lineRule="auto" w:line="360"/>
        <w:jc w:val="center"/>
        <w:rPr>
          <w:rFonts w:ascii="宋体" w:hAnsi="宋体" w:cs="宋体"/>
          <w:kern w:val="0"/>
          <w:sz w:val="18"/>
        </w:rPr>
      </w:pPr>
      <w:r>
        <w:rPr>
          <w:rFonts w:eastAsia="黑体" w:ascii="SimHei" w:hAnsi="SimHei"/>
        </w:rPr>
        <w:t xml:space="preserve">       </w:t>
      </w:r>
      <w:r>
        <w:rPr>
          <w:rFonts w:ascii="SimHei" w:hAnsi="SimHei" w:eastAsia="黑体"/>
        </w:rPr>
        <w:t>2</w:t>
      </w:r>
      <w:r>
        <w:rPr>
          <w:rFonts w:ascii="SimHei" w:hAnsi="SimHei" w:eastAsia="黑体"/>
        </w:rPr>
        <w:t>、创新能力：</w:t>
      </w:r>
      <w:r>
        <w:rPr>
          <w:rFonts w:ascii="SimHei" w:hAnsi="SimHei" w:eastAsia="黑体"/>
        </w:rPr>
        <w:t>按部就班，能够提出较少的新想法、新措施与新的工作方法</w:t>
      </w:r>
      <w:r>
        <w:rPr>
          <w:rFonts w:ascii="SimHei" w:hAnsi="SimHei" w:eastAsia="黑体"/>
        </w:rPr>
        <w:t>；</w:t>
      </w:r>
    </w:p>
    <w:p>
      <w:pPr>
        <w:pStyle w:val="Normal"/>
        <w:spacing w:lineRule="auto" w:line="360"/>
        <w:rPr>
          <w:rFonts w:ascii="宋体" w:hAnsi="宋体" w:cs="宋体"/>
          <w:kern w:val="0"/>
          <w:sz w:val="24"/>
        </w:rPr>
      </w:pPr>
      <w:r>
        <w:rPr>
          <w:rFonts w:eastAsia="黑体" w:ascii="SimHei" w:hAnsi="SimHei"/>
        </w:rPr>
        <w:t xml:space="preserve">                    </w:t>
      </w:r>
      <w:r>
        <w:rPr>
          <w:rFonts w:ascii="SimHei" w:hAnsi="SimHei" w:eastAsia="黑体"/>
        </w:rPr>
        <w:t>3</w:t>
      </w:r>
      <w:r>
        <w:rPr>
          <w:rFonts w:ascii="SimHei" w:hAnsi="SimHei" w:eastAsia="黑体"/>
        </w:rPr>
        <w:t>、计划能力：</w:t>
      </w:r>
      <w:r>
        <w:rPr>
          <w:rFonts w:ascii="SimHei" w:hAnsi="SimHei" w:eastAsia="黑体"/>
        </w:rPr>
        <w:t>基本能按计划完成工作</w:t>
      </w:r>
      <w:r>
        <w:rPr>
          <w:rFonts w:ascii="SimHei" w:hAnsi="SimHei" w:eastAsia="黑体"/>
        </w:rPr>
        <w:t>；</w:t>
      </w:r>
    </w:p>
    <w:p>
      <w:pPr>
        <w:pStyle w:val="Normal"/>
        <w:spacing w:lineRule="auto" w:line="360"/>
        <w:ind w:start="420" w:firstLine="420"/>
        <w:rPr/>
      </w:pPr>
      <w:r>
        <w:rPr>
          <w:rFonts w:eastAsia="黑体" w:ascii="SimHei" w:hAnsi="SimHei"/>
        </w:rPr>
        <w:t xml:space="preserve">            </w:t>
      </w:r>
      <w:r>
        <w:rPr>
          <w:rFonts w:ascii="SimHei" w:hAnsi="SimHei" w:eastAsia="黑体"/>
        </w:rPr>
        <w:t>4</w:t>
      </w:r>
      <w:r>
        <w:rPr>
          <w:rFonts w:ascii="SimHei" w:hAnsi="SimHei" w:eastAsia="黑体"/>
        </w:rPr>
        <w:t>、任务完成情况：能合乎标准地独立完成该项活动任务。</w:t>
      </w:r>
    </w:p>
    <w:p>
      <w:pPr>
        <w:pStyle w:val="Normal"/>
        <w:spacing w:lineRule="auto" w:line="360"/>
        <w:ind w:start="420" w:firstLine="420"/>
        <w:rPr/>
      </w:pPr>
      <w:r>
        <w:rPr>
          <w:rFonts w:ascii="SimHei" w:hAnsi="SimHei" w:eastAsia="黑体"/>
        </w:rPr>
        <w:t>50</w:t>
      </w:r>
      <w:r>
        <w:rPr>
          <w:rFonts w:cs="宋体" w:ascii="SimHei" w:hAnsi="SimHei" w:eastAsia="黑体"/>
        </w:rPr>
        <w:t>—</w:t>
      </w:r>
      <w:r>
        <w:rPr>
          <w:rFonts w:ascii="SimHei" w:hAnsi="SimHei" w:eastAsia="黑体"/>
        </w:rPr>
        <w:t>59</w:t>
      </w:r>
      <w:r>
        <w:rPr>
          <w:rFonts w:ascii="SimHei" w:hAnsi="SimHei" w:eastAsia="黑体"/>
        </w:rPr>
        <w:t>分：</w:t>
      </w:r>
      <w:r>
        <w:rPr>
          <w:rFonts w:eastAsia="黑体" w:ascii="SimHei" w:hAnsi="SimHei"/>
        </w:rPr>
        <w:t xml:space="preserve">  </w:t>
      </w:r>
      <w:r>
        <w:rPr>
          <w:rFonts w:ascii="SimHei" w:hAnsi="SimHei" w:eastAsia="黑体"/>
        </w:rPr>
        <w:t>1</w:t>
      </w:r>
      <w:r>
        <w:rPr>
          <w:rFonts w:ascii="SimHei" w:hAnsi="SimHei" w:eastAsia="黑体"/>
        </w:rPr>
        <w:t>、专业技能：</w:t>
      </w:r>
      <w:r>
        <w:rPr>
          <w:rFonts w:ascii="SimHei" w:hAnsi="SimHei" w:eastAsia="黑体"/>
        </w:rPr>
        <w:t>有一定岗位专业知识，对相关知识了解不够</w:t>
      </w:r>
      <w:r>
        <w:rPr>
          <w:rFonts w:ascii="SimHei" w:hAnsi="SimHei" w:eastAsia="黑体"/>
        </w:rPr>
        <w:t>；</w:t>
      </w:r>
    </w:p>
    <w:p>
      <w:pPr>
        <w:pStyle w:val="Normal"/>
        <w:spacing w:lineRule="auto" w:line="360"/>
        <w:ind w:firstLine="2100"/>
        <w:rPr>
          <w:rFonts w:ascii="宋体" w:hAnsi="宋体" w:cs="宋体"/>
          <w:kern w:val="0"/>
          <w:sz w:val="18"/>
        </w:rPr>
      </w:pPr>
      <w:r>
        <w:rPr>
          <w:rFonts w:ascii="SimHei" w:hAnsi="SimHei" w:eastAsia="黑体"/>
        </w:rPr>
        <w:t>2</w:t>
      </w:r>
      <w:r>
        <w:rPr>
          <w:rFonts w:ascii="SimHei" w:hAnsi="SimHei" w:eastAsia="黑体"/>
        </w:rPr>
        <w:t>、创新能力：</w:t>
      </w:r>
      <w:r>
        <w:rPr>
          <w:rFonts w:ascii="SimHei" w:hAnsi="SimHei" w:eastAsia="黑体"/>
        </w:rPr>
        <w:t>因循守旧，墨守成规，无创新意识</w:t>
      </w:r>
      <w:r>
        <w:rPr>
          <w:rFonts w:ascii="SimHei" w:hAnsi="SimHei" w:eastAsia="黑体"/>
        </w:rPr>
        <w:t>；</w:t>
      </w:r>
    </w:p>
    <w:p>
      <w:pPr>
        <w:pStyle w:val="Normal"/>
        <w:spacing w:lineRule="auto" w:line="360"/>
        <w:rPr>
          <w:rFonts w:ascii="宋体" w:hAnsi="宋体" w:cs="宋体"/>
          <w:kern w:val="0"/>
          <w:sz w:val="24"/>
        </w:rPr>
      </w:pPr>
      <w:r>
        <w:rPr>
          <w:rFonts w:eastAsia="黑体" w:ascii="SimHei" w:hAnsi="SimHei"/>
        </w:rPr>
        <w:t xml:space="preserve">                    </w:t>
      </w:r>
      <w:r>
        <w:rPr>
          <w:rFonts w:ascii="SimHei" w:hAnsi="SimHei" w:eastAsia="黑体"/>
        </w:rPr>
        <w:t>3</w:t>
      </w:r>
      <w:r>
        <w:rPr>
          <w:rFonts w:ascii="SimHei" w:hAnsi="SimHei" w:eastAsia="黑体"/>
        </w:rPr>
        <w:t>、计划能力：</w:t>
      </w:r>
      <w:r>
        <w:rPr>
          <w:rFonts w:ascii="SimHei" w:hAnsi="SimHei" w:eastAsia="黑体"/>
        </w:rPr>
        <w:t>工作计划性不强，但尚能完成工作</w:t>
      </w:r>
      <w:r>
        <w:rPr>
          <w:rFonts w:ascii="SimHei" w:hAnsi="SimHei" w:eastAsia="黑体"/>
        </w:rPr>
        <w:t>；</w:t>
      </w:r>
    </w:p>
    <w:p>
      <w:pPr>
        <w:pStyle w:val="Normal"/>
        <w:spacing w:lineRule="auto" w:line="360"/>
        <w:ind w:start="420" w:firstLine="420"/>
        <w:rPr/>
      </w:pPr>
      <w:r>
        <w:rPr>
          <w:rFonts w:eastAsia="黑体" w:ascii="SimHei" w:hAnsi="SimHei"/>
        </w:rPr>
        <w:t xml:space="preserve">            </w:t>
      </w:r>
      <w:r>
        <w:rPr>
          <w:rFonts w:ascii="SimHei" w:hAnsi="SimHei" w:eastAsia="黑体"/>
        </w:rPr>
        <w:t>4</w:t>
      </w:r>
      <w:r>
        <w:rPr>
          <w:rFonts w:ascii="SimHei" w:hAnsi="SimHei" w:eastAsia="黑体"/>
        </w:rPr>
        <w:t>、任务完成情况：能基本合乎标准地完成该项活动任务，但需定期的帮助和指导。</w:t>
      </w:r>
    </w:p>
    <w:p>
      <w:pPr>
        <w:pStyle w:val="Normal"/>
        <w:spacing w:lineRule="auto" w:line="360"/>
        <w:ind w:start="420" w:firstLine="420"/>
        <w:rPr/>
      </w:pPr>
      <w:r>
        <w:rPr>
          <w:rFonts w:ascii="SimHei" w:hAnsi="SimHei" w:eastAsia="黑体"/>
        </w:rPr>
        <w:t>40</w:t>
      </w:r>
      <w:r>
        <w:rPr>
          <w:rFonts w:cs="宋体" w:ascii="SimHei" w:hAnsi="SimHei" w:eastAsia="黑体"/>
        </w:rPr>
        <w:t>—</w:t>
      </w:r>
      <w:r>
        <w:rPr>
          <w:rFonts w:ascii="SimHei" w:hAnsi="SimHei" w:eastAsia="黑体"/>
        </w:rPr>
        <w:t>49</w:t>
      </w:r>
      <w:r>
        <w:rPr>
          <w:rFonts w:ascii="SimHei" w:hAnsi="SimHei" w:eastAsia="黑体"/>
        </w:rPr>
        <w:t>分：</w:t>
      </w:r>
      <w:r>
        <w:rPr>
          <w:rFonts w:eastAsia="黑体" w:ascii="SimHei" w:hAnsi="SimHei"/>
        </w:rPr>
        <w:t xml:space="preserve"> </w:t>
      </w:r>
      <w:r>
        <w:rPr>
          <w:rFonts w:ascii="SimHei" w:hAnsi="SimHei" w:eastAsia="黑体"/>
        </w:rPr>
        <w:t>1</w:t>
      </w:r>
      <w:r>
        <w:rPr>
          <w:rFonts w:ascii="SimHei" w:hAnsi="SimHei" w:eastAsia="黑体"/>
        </w:rPr>
        <w:t>、专业技能：</w:t>
      </w:r>
      <w:r>
        <w:rPr>
          <w:rFonts w:ascii="SimHei" w:hAnsi="SimHei" w:eastAsia="黑体"/>
        </w:rPr>
        <w:t>尚未全面掌握本专业知识，没有经验</w:t>
      </w:r>
      <w:r>
        <w:rPr>
          <w:rFonts w:ascii="SimHei" w:hAnsi="SimHei" w:eastAsia="黑体"/>
        </w:rPr>
        <w:t>；</w:t>
      </w:r>
    </w:p>
    <w:p>
      <w:pPr>
        <w:pStyle w:val="Normal"/>
        <w:spacing w:lineRule="auto" w:line="360"/>
        <w:ind w:start="420" w:firstLine="420"/>
        <w:rPr/>
      </w:pPr>
      <w:r>
        <w:rPr>
          <w:rFonts w:eastAsia="黑体" w:ascii="SimHei" w:hAnsi="SimHei"/>
        </w:rPr>
        <w:t xml:space="preserve">            </w:t>
      </w:r>
      <w:r>
        <w:rPr>
          <w:rFonts w:ascii="SimHei" w:hAnsi="SimHei" w:eastAsia="黑体"/>
        </w:rPr>
        <w:t>2</w:t>
      </w:r>
      <w:r>
        <w:rPr>
          <w:rFonts w:ascii="SimHei" w:hAnsi="SimHei" w:eastAsia="黑体"/>
        </w:rPr>
        <w:t>、创新能力：</w:t>
      </w:r>
      <w:r>
        <w:rPr>
          <w:rFonts w:ascii="SimHei" w:hAnsi="SimHei" w:eastAsia="黑体"/>
        </w:rPr>
        <w:t>因循守旧，墨守成规，无创新意识</w:t>
      </w:r>
      <w:r>
        <w:rPr>
          <w:rFonts w:ascii="SimHei" w:hAnsi="SimHei" w:eastAsia="黑体"/>
        </w:rPr>
        <w:t>；</w:t>
      </w:r>
    </w:p>
    <w:p>
      <w:pPr>
        <w:pStyle w:val="Normal"/>
        <w:spacing w:lineRule="auto" w:line="360"/>
        <w:ind w:firstLine="2100"/>
        <w:rPr>
          <w:rFonts w:ascii="宋体" w:hAnsi="宋体" w:cs="宋体"/>
          <w:kern w:val="0"/>
          <w:sz w:val="18"/>
        </w:rPr>
      </w:pPr>
      <w:r>
        <w:rPr>
          <w:rFonts w:ascii="SimHei" w:hAnsi="SimHei" w:eastAsia="黑体"/>
        </w:rPr>
        <w:t>3</w:t>
      </w:r>
      <w:r>
        <w:rPr>
          <w:rFonts w:ascii="SimHei" w:hAnsi="SimHei" w:eastAsia="黑体"/>
        </w:rPr>
        <w:t>、计划能力：</w:t>
      </w:r>
      <w:r>
        <w:rPr>
          <w:rFonts w:ascii="SimHei" w:hAnsi="SimHei" w:eastAsia="黑体"/>
        </w:rPr>
        <w:t>工作无头绪，丢三拉四，效率低下</w:t>
      </w:r>
      <w:r>
        <w:rPr>
          <w:rFonts w:ascii="SimHei" w:hAnsi="SimHei" w:eastAsia="黑体"/>
        </w:rPr>
        <w:t>；</w:t>
      </w:r>
    </w:p>
    <w:p>
      <w:pPr>
        <w:pStyle w:val="Normal"/>
        <w:spacing w:lineRule="auto" w:line="360"/>
        <w:ind w:start="2100" w:hanging="1260"/>
        <w:rPr/>
      </w:pPr>
      <w:r>
        <w:rPr>
          <w:rFonts w:eastAsia="黑体" w:ascii="SimHei" w:hAnsi="SimHei"/>
        </w:rPr>
        <w:t xml:space="preserve">            </w:t>
      </w:r>
      <w:r>
        <w:rPr>
          <w:rFonts w:ascii="SimHei" w:hAnsi="SimHei" w:eastAsia="黑体"/>
        </w:rPr>
        <w:t>4</w:t>
      </w:r>
      <w:r>
        <w:rPr>
          <w:rFonts w:ascii="SimHei" w:hAnsi="SimHei" w:eastAsia="黑体"/>
        </w:rPr>
        <w:t>、任务完成情况：能合乎标准地完成该项活动任务的某些部分，需帮助和指导才能完成全部。</w:t>
      </w:r>
    </w:p>
    <w:p>
      <w:pPr>
        <w:pStyle w:val="Normal"/>
        <w:spacing w:lineRule="auto" w:line="360"/>
        <w:ind w:start="420" w:firstLine="420"/>
        <w:rPr/>
      </w:pPr>
      <w:r>
        <w:rPr>
          <w:rFonts w:ascii="SimHei" w:hAnsi="SimHei" w:eastAsia="黑体"/>
        </w:rPr>
        <w:t>30</w:t>
      </w:r>
      <w:r>
        <w:rPr>
          <w:rFonts w:cs="宋体" w:ascii="SimHei" w:hAnsi="SimHei" w:eastAsia="黑体"/>
        </w:rPr>
        <w:t>—</w:t>
      </w:r>
      <w:r>
        <w:rPr>
          <w:rFonts w:ascii="SimHei" w:hAnsi="SimHei" w:eastAsia="黑体"/>
        </w:rPr>
        <w:t>39</w:t>
      </w:r>
      <w:r>
        <w:rPr>
          <w:rFonts w:ascii="SimHei" w:hAnsi="SimHei" w:eastAsia="黑体"/>
        </w:rPr>
        <w:t>分：</w:t>
      </w:r>
      <w:r>
        <w:rPr>
          <w:rFonts w:eastAsia="黑体" w:ascii="SimHei" w:hAnsi="SimHei"/>
        </w:rPr>
        <w:t xml:space="preserve"> </w:t>
      </w:r>
      <w:r>
        <w:rPr>
          <w:rFonts w:ascii="SimHei" w:hAnsi="SimHei" w:eastAsia="黑体"/>
        </w:rPr>
        <w:t>1</w:t>
      </w:r>
      <w:r>
        <w:rPr>
          <w:rFonts w:ascii="SimHei" w:hAnsi="SimHei" w:eastAsia="黑体"/>
        </w:rPr>
        <w:t>、专业技能：</w:t>
      </w:r>
      <w:r>
        <w:rPr>
          <w:rFonts w:ascii="SimHei" w:hAnsi="SimHei" w:eastAsia="黑体"/>
        </w:rPr>
        <w:t>尚未全面掌握本专业知识，没有经验。</w:t>
      </w:r>
    </w:p>
    <w:p>
      <w:pPr>
        <w:pStyle w:val="Normal"/>
        <w:spacing w:lineRule="auto" w:line="360"/>
        <w:ind w:start="420" w:firstLine="420"/>
        <w:rPr/>
      </w:pPr>
      <w:r>
        <w:rPr>
          <w:rFonts w:eastAsia="黑体" w:ascii="SimHei" w:hAnsi="SimHei"/>
        </w:rPr>
        <w:t xml:space="preserve">            </w:t>
      </w:r>
      <w:r>
        <w:rPr>
          <w:rFonts w:ascii="SimHei" w:hAnsi="SimHei" w:eastAsia="黑体"/>
        </w:rPr>
        <w:t>2</w:t>
      </w:r>
      <w:r>
        <w:rPr>
          <w:rFonts w:ascii="SimHei" w:hAnsi="SimHei" w:eastAsia="黑体"/>
        </w:rPr>
        <w:t>、创新能力：</w:t>
      </w:r>
      <w:r>
        <w:rPr>
          <w:rFonts w:ascii="SimHei" w:hAnsi="SimHei" w:eastAsia="黑体"/>
        </w:rPr>
        <w:t>因循守旧，墨守成规，无创新意识。</w:t>
      </w:r>
    </w:p>
    <w:p>
      <w:pPr>
        <w:pStyle w:val="Normal"/>
        <w:spacing w:lineRule="auto" w:line="360"/>
        <w:ind w:start="420" w:firstLine="420"/>
        <w:rPr/>
      </w:pPr>
      <w:r>
        <w:rPr>
          <w:rFonts w:eastAsia="黑体" w:ascii="SimHei" w:hAnsi="SimHei"/>
        </w:rPr>
        <w:t xml:space="preserve">            </w:t>
      </w:r>
      <w:r>
        <w:rPr>
          <w:rFonts w:ascii="SimHei" w:hAnsi="SimHei" w:eastAsia="黑体"/>
        </w:rPr>
        <w:t>3</w:t>
      </w:r>
      <w:r>
        <w:rPr>
          <w:rFonts w:ascii="SimHei" w:hAnsi="SimHei" w:eastAsia="黑体"/>
        </w:rPr>
        <w:t>、计划能力：</w:t>
      </w:r>
      <w:r>
        <w:rPr>
          <w:rFonts w:ascii="SimHei" w:hAnsi="SimHei" w:eastAsia="黑体"/>
        </w:rPr>
        <w:t>工作无头绪，丢三拉四，效率低下</w:t>
      </w:r>
      <w:r>
        <w:rPr>
          <w:rFonts w:ascii="SimHei" w:hAnsi="SimHei" w:eastAsia="黑体"/>
        </w:rPr>
        <w:t>。</w:t>
      </w:r>
    </w:p>
    <w:p>
      <w:pPr>
        <w:pStyle w:val="Normal"/>
        <w:spacing w:lineRule="auto" w:line="360"/>
        <w:ind w:start="420" w:firstLine="420"/>
        <w:rPr/>
      </w:pPr>
      <w:r>
        <w:rPr>
          <w:rFonts w:eastAsia="黑体" w:ascii="SimHei" w:hAnsi="SimHei"/>
        </w:rPr>
        <w:t xml:space="preserve">            </w:t>
      </w:r>
      <w:r>
        <w:rPr>
          <w:rFonts w:ascii="SimHei" w:hAnsi="SimHei" w:eastAsia="黑体"/>
        </w:rPr>
        <w:t>4</w:t>
      </w:r>
      <w:r>
        <w:rPr>
          <w:rFonts w:ascii="SimHei" w:hAnsi="SimHei" w:eastAsia="黑体"/>
        </w:rPr>
        <w:t>、任务完成情况：仅能说出如何完成该项任务，而不能实际执行该项任务。</w:t>
      </w:r>
    </w:p>
    <w:p>
      <w:pPr>
        <w:pStyle w:val="Normal"/>
        <w:rPr>
          <w:rFonts w:eastAsia="Times New Roman"/>
        </w:rPr>
      </w:pPr>
      <w:r>
        <w:rPr>
          <w:rFonts w:eastAsia="黑体" w:ascii="SimHei" w:hAnsi="SimHei"/>
        </w:rPr>
        <w:t xml:space="preserve">     </w:t>
      </w:r>
    </w:p>
    <w:p>
      <w:pPr>
        <w:pStyle w:val="Normal"/>
        <w:ind w:start="735" w:hanging="0"/>
        <w:rPr>
          <w:b/>
          <w:b/>
          <w:sz w:val="24"/>
        </w:rPr>
      </w:pPr>
      <w:r>
        <w:rPr>
          <w:rFonts w:ascii="SimHei" w:hAnsi="SimHei" w:eastAsia="黑体"/>
          <w:b/>
        </w:rPr>
        <w:t>4</w:t>
      </w:r>
      <w:r>
        <w:rPr>
          <w:rFonts w:ascii="SimHei" w:hAnsi="SimHei" w:eastAsia="黑体"/>
          <w:b/>
        </w:rPr>
        <w:t>、职业素质：</w:t>
      </w:r>
      <w:r>
        <w:rPr>
          <w:rFonts w:ascii="SimHei" w:hAnsi="SimHei" w:eastAsia="黑体"/>
        </w:rPr>
        <w:t>按</w:t>
      </w:r>
      <w:r>
        <w:rPr>
          <w:rFonts w:ascii="SimHei" w:hAnsi="SimHei" w:eastAsia="黑体"/>
        </w:rPr>
        <w:t>100</w:t>
      </w:r>
      <w:r>
        <w:rPr>
          <w:rFonts w:ascii="SimHei" w:hAnsi="SimHei" w:eastAsia="黑体"/>
        </w:rPr>
        <w:t>分计算</w:t>
      </w:r>
      <w:r>
        <w:rPr>
          <w:rFonts w:ascii="SimHei" w:hAnsi="SimHei" w:eastAsia="黑体"/>
        </w:rPr>
        <w:t>60</w:t>
      </w:r>
      <w:r>
        <w:rPr>
          <w:rFonts w:ascii="SimHei" w:hAnsi="SimHei" w:eastAsia="黑体"/>
        </w:rPr>
        <w:t>分为及格；职业素质的评分标准：</w:t>
      </w:r>
    </w:p>
    <w:p>
      <w:pPr>
        <w:pStyle w:val="Normal"/>
        <w:spacing w:lineRule="auto" w:line="360"/>
        <w:ind w:start="1470" w:hanging="735"/>
        <w:rPr/>
      </w:pPr>
      <w:r>
        <w:rPr>
          <w:rFonts w:ascii="SimHei" w:hAnsi="SimHei" w:eastAsia="黑体"/>
        </w:rPr>
        <w:t>90</w:t>
      </w:r>
      <w:r>
        <w:rPr>
          <w:rFonts w:cs="宋体" w:ascii="SimHei" w:hAnsi="SimHei" w:eastAsia="黑体"/>
        </w:rPr>
        <w:t>—</w:t>
      </w:r>
      <w:r>
        <w:rPr>
          <w:rFonts w:ascii="SimHei" w:hAnsi="SimHei" w:eastAsia="黑体"/>
        </w:rPr>
        <w:t>100</w:t>
      </w:r>
      <w:r>
        <w:rPr>
          <w:rFonts w:ascii="SimHei" w:hAnsi="SimHei" w:eastAsia="黑体"/>
        </w:rPr>
        <w:t>分：</w:t>
      </w:r>
      <w:r>
        <w:rPr>
          <w:rFonts w:ascii="SimHei" w:hAnsi="SimHei" w:eastAsia="黑体"/>
        </w:rPr>
        <w:t>1</w:t>
      </w:r>
      <w:r>
        <w:rPr>
          <w:rFonts w:ascii="SimHei" w:hAnsi="SimHei" w:eastAsia="黑体"/>
        </w:rPr>
        <w:t>、具有很强的组织协调能力；</w:t>
      </w:r>
    </w:p>
    <w:p>
      <w:pPr>
        <w:pStyle w:val="Normal"/>
        <w:spacing w:lineRule="auto" w:line="360"/>
        <w:ind w:start="1470" w:firstLine="525"/>
        <w:rPr/>
      </w:pPr>
      <w:r>
        <w:rPr>
          <w:rFonts w:ascii="SimHei" w:hAnsi="SimHei" w:eastAsia="黑体"/>
        </w:rPr>
        <w:t>2</w:t>
      </w:r>
      <w:r>
        <w:rPr>
          <w:rFonts w:ascii="SimHei" w:hAnsi="SimHei" w:eastAsia="黑体"/>
        </w:rPr>
        <w:t>、能够服从领导安排，协助领导工作，并经常给予建设性意见；</w:t>
      </w:r>
    </w:p>
    <w:p>
      <w:pPr>
        <w:pStyle w:val="Normal"/>
        <w:spacing w:lineRule="auto" w:line="360"/>
        <w:ind w:start="1470" w:firstLine="525"/>
        <w:rPr/>
      </w:pPr>
      <w:r>
        <w:rPr>
          <w:rFonts w:ascii="SimHei" w:hAnsi="SimHei" w:eastAsia="黑体"/>
        </w:rPr>
        <w:t>3</w:t>
      </w:r>
      <w:r>
        <w:rPr>
          <w:rFonts w:ascii="SimHei" w:hAnsi="SimHei" w:eastAsia="黑体"/>
        </w:rPr>
        <w:t>、本月无迟到早退现象；</w:t>
      </w:r>
    </w:p>
    <w:p>
      <w:pPr>
        <w:pStyle w:val="Normal"/>
        <w:spacing w:lineRule="auto" w:line="360"/>
        <w:ind w:start="1470" w:firstLine="525"/>
        <w:rPr/>
      </w:pPr>
      <w:r>
        <w:rPr>
          <w:rFonts w:ascii="SimHei" w:hAnsi="SimHei" w:eastAsia="黑体"/>
        </w:rPr>
        <w:t>4</w:t>
      </w:r>
      <w:r>
        <w:rPr>
          <w:rFonts w:ascii="SimHei" w:hAnsi="SimHei" w:eastAsia="黑体"/>
        </w:rPr>
        <w:t>、常使用礼貌用语，仪容仪表规范：服装整洁干净、男士短发，女士淡妆；</w:t>
      </w:r>
    </w:p>
    <w:p>
      <w:pPr>
        <w:pStyle w:val="Normal"/>
        <w:spacing w:lineRule="auto" w:line="360"/>
        <w:ind w:firstLine="1995"/>
        <w:rPr/>
      </w:pPr>
      <w:r>
        <w:rPr>
          <w:rFonts w:ascii="SimHei" w:hAnsi="SimHei" w:eastAsia="黑体"/>
        </w:rPr>
        <w:t>5</w:t>
      </w:r>
      <w:r>
        <w:rPr>
          <w:rFonts w:ascii="SimHei" w:hAnsi="SimHei" w:eastAsia="黑体"/>
        </w:rPr>
        <w:t>、遇到问题时主动寻求解决问题的途径；</w:t>
      </w:r>
    </w:p>
    <w:p>
      <w:pPr>
        <w:pStyle w:val="Normal"/>
        <w:spacing w:lineRule="auto" w:line="360"/>
        <w:ind w:start="1890" w:firstLine="105"/>
        <w:rPr/>
      </w:pPr>
      <w:r>
        <w:rPr>
          <w:rFonts w:ascii="SimHei" w:hAnsi="SimHei" w:eastAsia="黑体"/>
        </w:rPr>
        <w:t>6</w:t>
      </w:r>
      <w:r>
        <w:rPr>
          <w:rFonts w:ascii="SimHei" w:hAnsi="SimHei" w:eastAsia="黑体"/>
        </w:rPr>
        <w:t>、主动帮助同事、协同合作，当他人询问时能够及时主动回答，在不能给出具体答案的情况下主动提供有效途径，成为“窗口”。</w:t>
      </w:r>
    </w:p>
    <w:p>
      <w:pPr>
        <w:pStyle w:val="Normal"/>
        <w:spacing w:lineRule="auto" w:line="360"/>
        <w:ind w:start="1470" w:hanging="735"/>
        <w:rPr/>
      </w:pPr>
      <w:r>
        <w:rPr>
          <w:rFonts w:ascii="SimHei" w:hAnsi="SimHei" w:eastAsia="黑体"/>
        </w:rPr>
        <w:t>80</w:t>
      </w:r>
      <w:r>
        <w:rPr>
          <w:rFonts w:cs="宋体" w:ascii="SimHei" w:hAnsi="SimHei" w:eastAsia="黑体"/>
        </w:rPr>
        <w:t>—</w:t>
      </w:r>
      <w:r>
        <w:rPr>
          <w:rFonts w:ascii="SimHei" w:hAnsi="SimHei" w:eastAsia="黑体"/>
        </w:rPr>
        <w:t>89</w:t>
      </w:r>
      <w:r>
        <w:rPr>
          <w:rFonts w:ascii="SimHei" w:hAnsi="SimHei" w:eastAsia="黑体"/>
        </w:rPr>
        <w:t>分：</w:t>
      </w:r>
      <w:r>
        <w:rPr>
          <w:rFonts w:ascii="SimHei" w:hAnsi="SimHei" w:eastAsia="黑体"/>
        </w:rPr>
        <w:t>1</w:t>
      </w:r>
      <w:r>
        <w:rPr>
          <w:rFonts w:ascii="SimHei" w:hAnsi="SimHei" w:eastAsia="黑体"/>
        </w:rPr>
        <w:t>、具有较强的组织协调能力；</w:t>
      </w:r>
    </w:p>
    <w:p>
      <w:pPr>
        <w:pStyle w:val="Normal"/>
        <w:spacing w:lineRule="auto" w:line="360"/>
        <w:ind w:firstLine="1890"/>
        <w:rPr/>
      </w:pPr>
      <w:r>
        <w:rPr>
          <w:rFonts w:ascii="SimHei" w:hAnsi="SimHei" w:eastAsia="黑体"/>
        </w:rPr>
        <w:t>2</w:t>
      </w:r>
      <w:r>
        <w:rPr>
          <w:rFonts w:ascii="SimHei" w:hAnsi="SimHei" w:eastAsia="黑体"/>
        </w:rPr>
        <w:t>、能够服从领导安排，协助领导工作，并经常给予建设性意见；</w:t>
      </w:r>
    </w:p>
    <w:p>
      <w:pPr>
        <w:pStyle w:val="Normal"/>
        <w:spacing w:lineRule="auto" w:line="360"/>
        <w:ind w:firstLine="1890"/>
        <w:rPr/>
      </w:pPr>
      <w:r>
        <w:rPr>
          <w:rFonts w:ascii="SimHei" w:hAnsi="SimHei" w:eastAsia="黑体"/>
        </w:rPr>
        <w:t>3</w:t>
      </w:r>
      <w:r>
        <w:rPr>
          <w:rFonts w:ascii="SimHei" w:hAnsi="SimHei" w:eastAsia="黑体"/>
        </w:rPr>
        <w:t>、本月无迟到早退现象；</w:t>
      </w:r>
    </w:p>
    <w:p>
      <w:pPr>
        <w:pStyle w:val="Normal"/>
        <w:spacing w:lineRule="auto" w:line="360"/>
        <w:ind w:firstLine="1890"/>
        <w:rPr/>
      </w:pPr>
      <w:r>
        <w:rPr>
          <w:rFonts w:ascii="SimHei" w:hAnsi="SimHei" w:eastAsia="黑体"/>
        </w:rPr>
        <w:t>4</w:t>
      </w:r>
      <w:r>
        <w:rPr>
          <w:rFonts w:ascii="SimHei" w:hAnsi="SimHei" w:eastAsia="黑体"/>
        </w:rPr>
        <w:t>、常使用礼貌用语，仪容仪表规范：服装整洁干净、男士短发，女士淡妆；</w:t>
      </w:r>
    </w:p>
    <w:p>
      <w:pPr>
        <w:pStyle w:val="Normal"/>
        <w:spacing w:lineRule="auto" w:line="360"/>
        <w:ind w:firstLine="1890"/>
        <w:rPr/>
      </w:pPr>
      <w:r>
        <w:rPr>
          <w:rFonts w:ascii="SimHei" w:hAnsi="SimHei" w:eastAsia="黑体"/>
        </w:rPr>
        <w:t>5</w:t>
      </w:r>
      <w:r>
        <w:rPr>
          <w:rFonts w:ascii="SimHei" w:hAnsi="SimHei" w:eastAsia="黑体"/>
        </w:rPr>
        <w:t>、遇到问题时主动寻求解决问题的途径；</w:t>
      </w:r>
    </w:p>
    <w:p>
      <w:pPr>
        <w:pStyle w:val="Normal"/>
        <w:spacing w:lineRule="auto" w:line="360"/>
        <w:ind w:start="1785" w:firstLine="105"/>
        <w:rPr/>
      </w:pPr>
      <w:r>
        <w:rPr>
          <w:rFonts w:ascii="SimHei" w:hAnsi="SimHei" w:eastAsia="黑体"/>
        </w:rPr>
        <w:t>6</w:t>
      </w:r>
      <w:r>
        <w:rPr>
          <w:rFonts w:ascii="SimHei" w:hAnsi="SimHei" w:eastAsia="黑体"/>
        </w:rPr>
        <w:t>、能够帮助同事、协同合作，当他人询问时能够及时回答，在不能给出具体答案的情况下主动提供有效途径，成为“窗口”。</w:t>
      </w:r>
    </w:p>
    <w:p>
      <w:pPr>
        <w:pStyle w:val="Normal"/>
        <w:spacing w:lineRule="auto" w:line="360"/>
        <w:ind w:start="1470" w:hanging="735"/>
        <w:rPr/>
      </w:pPr>
      <w:r>
        <w:rPr>
          <w:rFonts w:ascii="SimHei" w:hAnsi="SimHei" w:eastAsia="黑体"/>
        </w:rPr>
        <w:t>70</w:t>
      </w:r>
      <w:r>
        <w:rPr>
          <w:rFonts w:cs="宋体" w:ascii="SimHei" w:hAnsi="SimHei" w:eastAsia="黑体"/>
        </w:rPr>
        <w:t>—</w:t>
      </w:r>
      <w:r>
        <w:rPr>
          <w:rFonts w:ascii="SimHei" w:hAnsi="SimHei" w:eastAsia="黑体"/>
        </w:rPr>
        <w:t>79</w:t>
      </w:r>
      <w:r>
        <w:rPr>
          <w:rFonts w:ascii="SimHei" w:hAnsi="SimHei" w:eastAsia="黑体"/>
        </w:rPr>
        <w:t>分：</w:t>
      </w:r>
      <w:r>
        <w:rPr>
          <w:rFonts w:ascii="SimHei" w:hAnsi="SimHei" w:eastAsia="黑体"/>
        </w:rPr>
        <w:t>1</w:t>
      </w:r>
      <w:r>
        <w:rPr>
          <w:rFonts w:ascii="SimHei" w:hAnsi="SimHei" w:eastAsia="黑体"/>
        </w:rPr>
        <w:t>、具有较强的组织协调能力；</w:t>
      </w:r>
    </w:p>
    <w:p>
      <w:pPr>
        <w:pStyle w:val="Normal"/>
        <w:spacing w:lineRule="auto" w:line="360"/>
        <w:ind w:start="1470" w:firstLine="420"/>
        <w:rPr/>
      </w:pPr>
      <w:r>
        <w:rPr>
          <w:rFonts w:ascii="SimHei" w:hAnsi="SimHei" w:eastAsia="黑体"/>
        </w:rPr>
        <w:t>2</w:t>
      </w:r>
      <w:r>
        <w:rPr>
          <w:rFonts w:ascii="SimHei" w:hAnsi="SimHei" w:eastAsia="黑体"/>
        </w:rPr>
        <w:t>、能够服从领导安排，协助领导工作，并能够给予建设性意见；</w:t>
      </w:r>
    </w:p>
    <w:p>
      <w:pPr>
        <w:pStyle w:val="Normal"/>
        <w:spacing w:lineRule="auto" w:line="360"/>
        <w:ind w:start="1470" w:firstLine="420"/>
        <w:rPr/>
      </w:pPr>
      <w:r>
        <w:rPr>
          <w:rFonts w:ascii="SimHei" w:hAnsi="SimHei" w:eastAsia="黑体"/>
        </w:rPr>
        <w:t>3</w:t>
      </w:r>
      <w:r>
        <w:rPr>
          <w:rFonts w:ascii="SimHei" w:hAnsi="SimHei" w:eastAsia="黑体"/>
        </w:rPr>
        <w:t>、本月无早退现象，迟到次数不超过</w:t>
      </w:r>
      <w:r>
        <w:rPr>
          <w:rFonts w:ascii="SimHei" w:hAnsi="SimHei" w:eastAsia="黑体"/>
        </w:rPr>
        <w:t>1</w:t>
      </w:r>
      <w:r>
        <w:rPr>
          <w:rFonts w:ascii="SimHei" w:hAnsi="SimHei" w:eastAsia="黑体"/>
        </w:rPr>
        <w:t>次；</w:t>
      </w:r>
    </w:p>
    <w:p>
      <w:pPr>
        <w:pStyle w:val="Normal"/>
        <w:spacing w:lineRule="auto" w:line="360"/>
        <w:ind w:firstLine="1890"/>
        <w:rPr/>
      </w:pPr>
      <w:r>
        <w:rPr>
          <w:rFonts w:ascii="SimHei" w:hAnsi="SimHei" w:eastAsia="黑体"/>
        </w:rPr>
        <w:t>4</w:t>
      </w:r>
      <w:r>
        <w:rPr>
          <w:rFonts w:ascii="SimHei" w:hAnsi="SimHei" w:eastAsia="黑体"/>
        </w:rPr>
        <w:t>、使用日常礼貌用语，仪容仪表规范：服装整洁干净、男士短发，女士淡妆；</w:t>
      </w:r>
    </w:p>
    <w:p>
      <w:pPr>
        <w:pStyle w:val="Normal"/>
        <w:spacing w:lineRule="auto" w:line="360"/>
        <w:ind w:firstLine="1890"/>
        <w:rPr/>
      </w:pPr>
      <w:r>
        <w:rPr>
          <w:rFonts w:ascii="SimHei" w:hAnsi="SimHei" w:eastAsia="黑体"/>
        </w:rPr>
        <w:t>5</w:t>
      </w:r>
      <w:r>
        <w:rPr>
          <w:rFonts w:ascii="SimHei" w:hAnsi="SimHei" w:eastAsia="黑体"/>
        </w:rPr>
        <w:t>、遇到问题时主动寻求解决问题的途径；</w:t>
      </w:r>
    </w:p>
    <w:p>
      <w:pPr>
        <w:pStyle w:val="Normal"/>
        <w:spacing w:lineRule="auto" w:line="360"/>
        <w:ind w:start="1785" w:firstLine="105"/>
        <w:rPr/>
      </w:pPr>
      <w:r>
        <w:rPr>
          <w:rFonts w:ascii="SimHei" w:hAnsi="SimHei" w:eastAsia="黑体"/>
        </w:rPr>
        <w:t>6</w:t>
      </w:r>
      <w:r>
        <w:rPr>
          <w:rFonts w:ascii="SimHei" w:hAnsi="SimHei" w:eastAsia="黑体"/>
        </w:rPr>
        <w:t>、能够帮助同事、协同合作，当他人询问时能够及时回答，在不能给出具体答案的情况下能够提供有效途径，成为“窗口”。</w:t>
      </w:r>
    </w:p>
    <w:p>
      <w:pPr>
        <w:pStyle w:val="Normal"/>
        <w:spacing w:lineRule="auto" w:line="360"/>
        <w:ind w:start="1470" w:hanging="735"/>
        <w:rPr/>
      </w:pPr>
      <w:r>
        <w:rPr>
          <w:rFonts w:ascii="SimHei" w:hAnsi="SimHei" w:eastAsia="黑体"/>
        </w:rPr>
        <w:t>60</w:t>
      </w:r>
      <w:r>
        <w:rPr>
          <w:rFonts w:cs="宋体" w:ascii="SimHei" w:hAnsi="SimHei" w:eastAsia="黑体"/>
        </w:rPr>
        <w:t>—</w:t>
      </w:r>
      <w:r>
        <w:rPr>
          <w:rFonts w:ascii="SimHei" w:hAnsi="SimHei" w:eastAsia="黑体"/>
        </w:rPr>
        <w:t>69</w:t>
      </w:r>
      <w:r>
        <w:rPr>
          <w:rFonts w:ascii="SimHei" w:hAnsi="SimHei" w:eastAsia="黑体"/>
        </w:rPr>
        <w:t>分：</w:t>
      </w:r>
      <w:r>
        <w:rPr>
          <w:rFonts w:ascii="SimHei" w:hAnsi="SimHei" w:eastAsia="黑体"/>
        </w:rPr>
        <w:t>1</w:t>
      </w:r>
      <w:r>
        <w:rPr>
          <w:rFonts w:ascii="SimHei" w:hAnsi="SimHei" w:eastAsia="黑体"/>
        </w:rPr>
        <w:t>、具有一定的组织协调能力；</w:t>
      </w:r>
    </w:p>
    <w:p>
      <w:pPr>
        <w:pStyle w:val="Normal"/>
        <w:spacing w:lineRule="auto" w:line="360"/>
        <w:ind w:start="1470" w:firstLine="420"/>
        <w:rPr/>
      </w:pPr>
      <w:r>
        <w:rPr>
          <w:rFonts w:ascii="SimHei" w:hAnsi="SimHei" w:eastAsia="黑体"/>
        </w:rPr>
        <w:t>2</w:t>
      </w:r>
      <w:r>
        <w:rPr>
          <w:rFonts w:ascii="SimHei" w:hAnsi="SimHei" w:eastAsia="黑体"/>
        </w:rPr>
        <w:t>、能够服从领导安排，协助领导工作；</w:t>
      </w:r>
    </w:p>
    <w:p>
      <w:pPr>
        <w:pStyle w:val="Normal"/>
        <w:spacing w:lineRule="auto" w:line="360"/>
        <w:ind w:start="1470" w:firstLine="420"/>
        <w:rPr/>
      </w:pPr>
      <w:r>
        <w:rPr>
          <w:rFonts w:ascii="SimHei" w:hAnsi="SimHei" w:eastAsia="黑体"/>
        </w:rPr>
        <w:t>3</w:t>
      </w:r>
      <w:r>
        <w:rPr>
          <w:rFonts w:ascii="SimHei" w:hAnsi="SimHei" w:eastAsia="黑体"/>
        </w:rPr>
        <w:t>、本月无早退现象，迟到次数不超过</w:t>
      </w:r>
      <w:r>
        <w:rPr>
          <w:rFonts w:ascii="SimHei" w:hAnsi="SimHei" w:eastAsia="黑体"/>
        </w:rPr>
        <w:t>2</w:t>
      </w:r>
      <w:r>
        <w:rPr>
          <w:rFonts w:ascii="SimHei" w:hAnsi="SimHei" w:eastAsia="黑体"/>
        </w:rPr>
        <w:t>次；</w:t>
      </w:r>
    </w:p>
    <w:p>
      <w:pPr>
        <w:pStyle w:val="Normal"/>
        <w:spacing w:lineRule="auto" w:line="360"/>
        <w:ind w:firstLine="1890"/>
        <w:rPr/>
      </w:pPr>
      <w:r>
        <w:rPr>
          <w:rFonts w:ascii="SimHei" w:hAnsi="SimHei" w:eastAsia="黑体"/>
        </w:rPr>
        <w:t>4</w:t>
      </w:r>
      <w:r>
        <w:rPr>
          <w:rFonts w:ascii="SimHei" w:hAnsi="SimHei" w:eastAsia="黑体"/>
        </w:rPr>
        <w:t>、使用日常礼貌用语，仪容仪表规范：服装整洁干净、男士短发，女士淡妆；</w:t>
      </w:r>
    </w:p>
    <w:p>
      <w:pPr>
        <w:pStyle w:val="Normal"/>
        <w:spacing w:lineRule="auto" w:line="360"/>
        <w:ind w:firstLine="1890"/>
        <w:rPr/>
      </w:pPr>
      <w:r>
        <w:rPr>
          <w:rFonts w:ascii="SimHei" w:hAnsi="SimHei" w:eastAsia="黑体"/>
        </w:rPr>
        <w:t>5</w:t>
      </w:r>
      <w:r>
        <w:rPr>
          <w:rFonts w:ascii="SimHei" w:hAnsi="SimHei" w:eastAsia="黑体"/>
        </w:rPr>
        <w:t>、遇到问题时主动寻求解决问题的途径；</w:t>
      </w:r>
    </w:p>
    <w:p>
      <w:pPr>
        <w:pStyle w:val="Normal"/>
        <w:spacing w:lineRule="auto" w:line="360"/>
        <w:ind w:start="1785" w:firstLine="105"/>
        <w:rPr/>
      </w:pPr>
      <w:r>
        <w:rPr>
          <w:rFonts w:ascii="SimHei" w:hAnsi="SimHei" w:eastAsia="黑体"/>
        </w:rPr>
        <w:t>6</w:t>
      </w:r>
      <w:r>
        <w:rPr>
          <w:rFonts w:ascii="SimHei" w:hAnsi="SimHei" w:eastAsia="黑体"/>
        </w:rPr>
        <w:t>、能够帮助同事、协同合作，当他人询问时能够及时回答，在不能给出具体答案的情况下能够提供有效途径，成为“窗口”。</w:t>
      </w:r>
    </w:p>
    <w:p>
      <w:pPr>
        <w:pStyle w:val="Normal"/>
        <w:spacing w:lineRule="auto" w:line="360"/>
        <w:ind w:start="1470" w:hanging="735"/>
        <w:rPr/>
      </w:pPr>
      <w:r>
        <w:rPr>
          <w:rFonts w:ascii="SimHei" w:hAnsi="SimHei" w:eastAsia="黑体"/>
        </w:rPr>
        <w:t>50</w:t>
      </w:r>
      <w:r>
        <w:rPr>
          <w:rFonts w:cs="宋体" w:ascii="SimHei" w:hAnsi="SimHei" w:eastAsia="黑体"/>
        </w:rPr>
        <w:t>—</w:t>
      </w:r>
      <w:r>
        <w:rPr>
          <w:rFonts w:ascii="SimHei" w:hAnsi="SimHei" w:eastAsia="黑体"/>
        </w:rPr>
        <w:t>59</w:t>
      </w:r>
      <w:r>
        <w:rPr>
          <w:rFonts w:ascii="SimHei" w:hAnsi="SimHei" w:eastAsia="黑体"/>
        </w:rPr>
        <w:t>分：</w:t>
      </w:r>
      <w:r>
        <w:rPr>
          <w:rFonts w:ascii="SimHei" w:hAnsi="SimHei" w:eastAsia="黑体"/>
        </w:rPr>
        <w:t>1</w:t>
      </w:r>
      <w:r>
        <w:rPr>
          <w:rFonts w:ascii="SimHei" w:hAnsi="SimHei" w:eastAsia="黑体"/>
        </w:rPr>
        <w:t>、具有一定的协调能力；</w:t>
      </w:r>
    </w:p>
    <w:p>
      <w:pPr>
        <w:pStyle w:val="Normal"/>
        <w:spacing w:lineRule="auto" w:line="360"/>
        <w:ind w:firstLine="1890"/>
        <w:rPr/>
      </w:pPr>
      <w:r>
        <w:rPr>
          <w:rFonts w:ascii="SimHei" w:hAnsi="SimHei" w:eastAsia="黑体"/>
        </w:rPr>
        <w:t>2</w:t>
      </w:r>
      <w:r>
        <w:rPr>
          <w:rFonts w:ascii="SimHei" w:hAnsi="SimHei" w:eastAsia="黑体"/>
        </w:rPr>
        <w:t>、能够服从领导安排，协助领导工作；</w:t>
      </w:r>
    </w:p>
    <w:p>
      <w:pPr>
        <w:pStyle w:val="Normal"/>
        <w:spacing w:lineRule="auto" w:line="360"/>
        <w:ind w:start="1470" w:firstLine="420"/>
        <w:rPr/>
      </w:pPr>
      <w:r>
        <w:rPr>
          <w:rFonts w:ascii="SimHei" w:hAnsi="SimHei" w:eastAsia="黑体"/>
        </w:rPr>
        <w:t>3</w:t>
      </w:r>
      <w:r>
        <w:rPr>
          <w:rFonts w:ascii="SimHei" w:hAnsi="SimHei" w:eastAsia="黑体"/>
        </w:rPr>
        <w:t>、本月迟到早退现象总次数不超过</w:t>
      </w:r>
      <w:r>
        <w:rPr>
          <w:rFonts w:ascii="SimHei" w:hAnsi="SimHei" w:eastAsia="黑体"/>
        </w:rPr>
        <w:t>3</w:t>
      </w:r>
      <w:r>
        <w:rPr>
          <w:rFonts w:ascii="SimHei" w:hAnsi="SimHei" w:eastAsia="黑体"/>
        </w:rPr>
        <w:t>次；</w:t>
      </w:r>
    </w:p>
    <w:p>
      <w:pPr>
        <w:pStyle w:val="Normal"/>
        <w:spacing w:lineRule="auto" w:line="360"/>
        <w:ind w:firstLine="1890"/>
        <w:rPr/>
      </w:pPr>
      <w:r>
        <w:rPr>
          <w:rFonts w:ascii="SimHei" w:hAnsi="SimHei" w:eastAsia="黑体"/>
        </w:rPr>
        <w:t>4</w:t>
      </w:r>
      <w:r>
        <w:rPr>
          <w:rFonts w:ascii="SimHei" w:hAnsi="SimHei" w:eastAsia="黑体"/>
        </w:rPr>
        <w:t>、使用日常礼貌用语，仪容仪表规范：服装整洁干净、男士短发，女士淡妆；</w:t>
      </w:r>
    </w:p>
    <w:p>
      <w:pPr>
        <w:pStyle w:val="Normal"/>
        <w:spacing w:lineRule="auto" w:line="360"/>
        <w:ind w:firstLine="1890"/>
        <w:rPr/>
      </w:pPr>
      <w:r>
        <w:rPr>
          <w:rFonts w:ascii="SimHei" w:hAnsi="SimHei" w:eastAsia="黑体"/>
        </w:rPr>
        <w:t>5</w:t>
      </w:r>
      <w:r>
        <w:rPr>
          <w:rFonts w:ascii="SimHei" w:hAnsi="SimHei" w:eastAsia="黑体"/>
        </w:rPr>
        <w:t>、遇到问题时能够向部门经理寻求帮助指导；</w:t>
      </w:r>
    </w:p>
    <w:p>
      <w:pPr>
        <w:pStyle w:val="Normal"/>
        <w:spacing w:lineRule="auto" w:line="360"/>
        <w:ind w:firstLine="1890"/>
        <w:rPr/>
      </w:pPr>
      <w:r>
        <w:rPr>
          <w:rFonts w:ascii="SimHei" w:hAnsi="SimHei" w:eastAsia="黑体"/>
        </w:rPr>
        <w:t>6</w:t>
      </w:r>
      <w:r>
        <w:rPr>
          <w:rFonts w:ascii="SimHei" w:hAnsi="SimHei" w:eastAsia="黑体"/>
        </w:rPr>
        <w:t>、能够帮助同事，当他人询问时能够尽力解答。</w:t>
      </w:r>
    </w:p>
    <w:p>
      <w:pPr>
        <w:pStyle w:val="Normal"/>
        <w:spacing w:lineRule="auto" w:line="360"/>
        <w:ind w:start="1470" w:hanging="735"/>
        <w:rPr/>
      </w:pPr>
      <w:r>
        <w:rPr>
          <w:rFonts w:ascii="SimHei" w:hAnsi="SimHei" w:eastAsia="黑体"/>
        </w:rPr>
        <w:t>40</w:t>
      </w:r>
      <w:r>
        <w:rPr>
          <w:rFonts w:cs="宋体" w:ascii="SimHei" w:hAnsi="SimHei" w:eastAsia="黑体"/>
        </w:rPr>
        <w:t>—</w:t>
      </w:r>
      <w:r>
        <w:rPr>
          <w:rFonts w:ascii="SimHei" w:hAnsi="SimHei" w:eastAsia="黑体"/>
        </w:rPr>
        <w:t>49</w:t>
      </w:r>
      <w:r>
        <w:rPr>
          <w:rFonts w:ascii="SimHei" w:hAnsi="SimHei" w:eastAsia="黑体"/>
        </w:rPr>
        <w:t>分：</w:t>
      </w:r>
      <w:r>
        <w:rPr>
          <w:rFonts w:ascii="SimHei" w:hAnsi="SimHei" w:eastAsia="黑体"/>
        </w:rPr>
        <w:t>1</w:t>
      </w:r>
      <w:r>
        <w:rPr>
          <w:rFonts w:ascii="SimHei" w:hAnsi="SimHei" w:eastAsia="黑体"/>
        </w:rPr>
        <w:t>、具有一定的协调能力；</w:t>
      </w:r>
    </w:p>
    <w:p>
      <w:pPr>
        <w:pStyle w:val="Normal"/>
        <w:spacing w:lineRule="auto" w:line="360"/>
        <w:ind w:firstLine="1890"/>
        <w:rPr/>
      </w:pPr>
      <w:r>
        <w:rPr>
          <w:rFonts w:ascii="SimHei" w:hAnsi="SimHei" w:eastAsia="黑体"/>
        </w:rPr>
        <w:t>2</w:t>
      </w:r>
      <w:r>
        <w:rPr>
          <w:rFonts w:ascii="SimHei" w:hAnsi="SimHei" w:eastAsia="黑体"/>
        </w:rPr>
        <w:t>、能够服从领导安排；</w:t>
      </w:r>
    </w:p>
    <w:p>
      <w:pPr>
        <w:pStyle w:val="Normal"/>
        <w:spacing w:lineRule="auto" w:line="360"/>
        <w:ind w:start="1470" w:firstLine="420"/>
        <w:rPr/>
      </w:pPr>
      <w:r>
        <w:rPr>
          <w:rFonts w:ascii="SimHei" w:hAnsi="SimHei" w:eastAsia="黑体"/>
        </w:rPr>
        <w:t>3</w:t>
      </w:r>
      <w:r>
        <w:rPr>
          <w:rFonts w:ascii="SimHei" w:hAnsi="SimHei" w:eastAsia="黑体"/>
        </w:rPr>
        <w:t>、本月迟到早退现象总次数不超过</w:t>
      </w:r>
      <w:r>
        <w:rPr>
          <w:rFonts w:ascii="SimHei" w:hAnsi="SimHei" w:eastAsia="黑体"/>
        </w:rPr>
        <w:t>4</w:t>
      </w:r>
      <w:r>
        <w:rPr>
          <w:rFonts w:ascii="SimHei" w:hAnsi="SimHei" w:eastAsia="黑体"/>
        </w:rPr>
        <w:t>次；</w:t>
      </w:r>
    </w:p>
    <w:p>
      <w:pPr>
        <w:pStyle w:val="Normal"/>
        <w:spacing w:lineRule="auto" w:line="360"/>
        <w:ind w:firstLine="1890"/>
        <w:rPr/>
      </w:pPr>
      <w:r>
        <w:rPr>
          <w:rFonts w:ascii="SimHei" w:hAnsi="SimHei" w:eastAsia="黑体"/>
        </w:rPr>
        <w:t>4</w:t>
      </w:r>
      <w:r>
        <w:rPr>
          <w:rFonts w:ascii="SimHei" w:hAnsi="SimHei" w:eastAsia="黑体"/>
        </w:rPr>
        <w:t>、使用日常礼貌用语，仪容仪表不规范；</w:t>
      </w:r>
    </w:p>
    <w:p>
      <w:pPr>
        <w:pStyle w:val="Normal"/>
        <w:spacing w:lineRule="auto" w:line="360"/>
        <w:ind w:firstLine="1890"/>
        <w:rPr/>
      </w:pPr>
      <w:r>
        <w:rPr>
          <w:rFonts w:ascii="SimHei" w:hAnsi="SimHei" w:eastAsia="黑体"/>
        </w:rPr>
        <w:t>5</w:t>
      </w:r>
      <w:r>
        <w:rPr>
          <w:rFonts w:ascii="SimHei" w:hAnsi="SimHei" w:eastAsia="黑体"/>
        </w:rPr>
        <w:t>、遇到问题时能够向部门经理寻求帮助指导；</w:t>
      </w:r>
    </w:p>
    <w:p>
      <w:pPr>
        <w:pStyle w:val="Normal"/>
        <w:spacing w:lineRule="auto" w:line="360"/>
        <w:ind w:firstLine="1890"/>
        <w:rPr/>
      </w:pPr>
      <w:r>
        <w:rPr>
          <w:rFonts w:ascii="SimHei" w:hAnsi="SimHei" w:eastAsia="黑体"/>
        </w:rPr>
        <w:t>6</w:t>
      </w:r>
      <w:r>
        <w:rPr>
          <w:rFonts w:ascii="SimHei" w:hAnsi="SimHei" w:eastAsia="黑体"/>
        </w:rPr>
        <w:t>、能够帮助同事，团队合作意识较差，当他人询问时能够尽力的解答。</w:t>
      </w:r>
    </w:p>
    <w:p>
      <w:pPr>
        <w:pStyle w:val="Normal"/>
        <w:spacing w:lineRule="auto" w:line="360"/>
        <w:ind w:start="1470" w:hanging="735"/>
        <w:rPr/>
      </w:pPr>
      <w:r>
        <w:rPr>
          <w:rFonts w:ascii="SimHei" w:hAnsi="SimHei" w:eastAsia="黑体"/>
        </w:rPr>
        <w:t>30</w:t>
      </w:r>
      <w:r>
        <w:rPr>
          <w:rFonts w:cs="宋体" w:ascii="SimHei" w:hAnsi="SimHei" w:eastAsia="黑体"/>
        </w:rPr>
        <w:t>—</w:t>
      </w:r>
      <w:r>
        <w:rPr>
          <w:rFonts w:ascii="SimHei" w:hAnsi="SimHei" w:eastAsia="黑体"/>
        </w:rPr>
        <w:t>39</w:t>
      </w:r>
      <w:r>
        <w:rPr>
          <w:rFonts w:ascii="SimHei" w:hAnsi="SimHei" w:eastAsia="黑体"/>
        </w:rPr>
        <w:t>分：</w:t>
      </w:r>
      <w:r>
        <w:rPr>
          <w:rFonts w:ascii="SimHei" w:hAnsi="SimHei" w:eastAsia="黑体"/>
        </w:rPr>
        <w:t>1</w:t>
      </w:r>
      <w:r>
        <w:rPr>
          <w:rFonts w:ascii="SimHei" w:hAnsi="SimHei" w:eastAsia="黑体"/>
        </w:rPr>
        <w:t>、较差的协调能力；</w:t>
      </w:r>
      <w:r>
        <w:rPr>
          <w:rFonts w:eastAsia="黑体" w:ascii="SimHei" w:hAnsi="SimHei"/>
        </w:rPr>
        <w:t xml:space="preserve">                                                                                </w:t>
      </w:r>
    </w:p>
    <w:p>
      <w:pPr>
        <w:pStyle w:val="Normal"/>
        <w:spacing w:lineRule="auto" w:line="360"/>
        <w:ind w:firstLine="1890"/>
        <w:rPr/>
      </w:pPr>
      <w:r>
        <w:rPr>
          <w:rFonts w:ascii="SimHei" w:hAnsi="SimHei" w:eastAsia="黑体"/>
        </w:rPr>
        <w:t>2</w:t>
      </w:r>
      <w:r>
        <w:rPr>
          <w:rFonts w:ascii="SimHei" w:hAnsi="SimHei" w:eastAsia="黑体"/>
        </w:rPr>
        <w:t>、不服从领导安排；</w:t>
      </w:r>
      <w:r>
        <w:rPr>
          <w:rFonts w:eastAsia="黑体" w:ascii="SimHei" w:hAnsi="SimHei"/>
        </w:rPr>
        <w:t xml:space="preserve">                                                                                </w:t>
      </w:r>
    </w:p>
    <w:p>
      <w:pPr>
        <w:pStyle w:val="Normal"/>
        <w:spacing w:lineRule="auto" w:line="360"/>
        <w:ind w:firstLine="1890"/>
        <w:rPr/>
      </w:pPr>
      <w:r>
        <w:rPr>
          <w:rFonts w:ascii="SimHei" w:hAnsi="SimHei" w:eastAsia="黑体"/>
        </w:rPr>
        <w:t>3</w:t>
      </w:r>
      <w:r>
        <w:rPr>
          <w:rFonts w:ascii="SimHei" w:hAnsi="SimHei" w:eastAsia="黑体"/>
        </w:rPr>
        <w:t>、迟到早退现象较严重，总次数超过</w:t>
      </w:r>
      <w:r>
        <w:rPr>
          <w:rFonts w:ascii="SimHei" w:hAnsi="SimHei" w:eastAsia="黑体"/>
        </w:rPr>
        <w:t>4</w:t>
      </w:r>
      <w:r>
        <w:rPr>
          <w:rFonts w:ascii="SimHei" w:hAnsi="SimHei" w:eastAsia="黑体"/>
        </w:rPr>
        <w:t>次；</w:t>
      </w:r>
      <w:r>
        <w:rPr>
          <w:rFonts w:eastAsia="黑体" w:ascii="SimHei" w:hAnsi="SimHei"/>
        </w:rPr>
        <w:t xml:space="preserve">                                                                                          </w:t>
      </w:r>
    </w:p>
    <w:p>
      <w:pPr>
        <w:pStyle w:val="Normal"/>
        <w:spacing w:lineRule="auto" w:line="360"/>
        <w:ind w:firstLine="1890"/>
        <w:rPr/>
      </w:pPr>
      <w:r>
        <w:rPr>
          <w:rFonts w:ascii="SimHei" w:hAnsi="SimHei" w:eastAsia="黑体"/>
        </w:rPr>
        <w:t>4</w:t>
      </w:r>
      <w:r>
        <w:rPr>
          <w:rFonts w:ascii="SimHei" w:hAnsi="SimHei" w:eastAsia="黑体"/>
        </w:rPr>
        <w:t>、使用日常礼貌用语，仪容仪表不规范；</w:t>
      </w:r>
      <w:r>
        <w:rPr>
          <w:rFonts w:eastAsia="黑体" w:ascii="SimHei" w:hAnsi="SimHei"/>
        </w:rPr>
        <w:t xml:space="preserve">                                                      </w:t>
      </w:r>
    </w:p>
    <w:p>
      <w:pPr>
        <w:pStyle w:val="Normal"/>
        <w:spacing w:lineRule="auto" w:line="360"/>
        <w:ind w:firstLine="1890"/>
        <w:rPr/>
      </w:pPr>
      <w:r>
        <w:rPr>
          <w:rFonts w:ascii="SimHei" w:hAnsi="SimHei" w:eastAsia="黑体"/>
        </w:rPr>
        <w:t>5</w:t>
      </w:r>
      <w:r>
        <w:rPr>
          <w:rFonts w:ascii="SimHei" w:hAnsi="SimHei" w:eastAsia="黑体"/>
        </w:rPr>
        <w:t>、遇到问题时能够向部门经理寻求帮助指导；</w:t>
      </w:r>
      <w:r>
        <w:rPr>
          <w:rFonts w:eastAsia="黑体" w:ascii="SimHei" w:hAnsi="SimHei"/>
        </w:rPr>
        <w:t xml:space="preserve">                                                           </w:t>
      </w:r>
    </w:p>
    <w:p>
      <w:pPr>
        <w:pStyle w:val="Normal"/>
        <w:rPr/>
      </w:pPr>
      <w:r>
        <w:rPr>
          <w:rFonts w:ascii="SimHei" w:hAnsi="SimHei" w:eastAsia="黑体"/>
        </w:rPr>
        <w:t>6</w:t>
      </w:r>
      <w:r>
        <w:rPr>
          <w:rFonts w:ascii="SimHei" w:hAnsi="SimHei" w:eastAsia="黑体"/>
        </w:rPr>
        <w:t>、能够帮助同事，团队合作意识差，当他人询问时能够尽力的解答。</w:t>
      </w: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sz w:val="30"/>
        </w:rPr>
      </w:pPr>
      <w:r>
        <w:rPr>
          <w:rFonts w:ascii="SimHei" w:hAnsi="SimHei" w:eastAsia="黑体"/>
          <w:b/>
          <w:sz w:val="30"/>
        </w:rPr>
      </w:r>
    </w:p>
    <w:p>
      <w:pPr>
        <w:pStyle w:val="Normal"/>
        <w:rPr>
          <w:b/>
          <w:b/>
          <w:sz w:val="32"/>
        </w:rPr>
      </w:pPr>
      <w:r>
        <w:rPr>
          <w:rFonts w:ascii="SimHei" w:hAnsi="SimHei" w:eastAsia="黑体"/>
          <w:b/>
          <w:sz w:val="30"/>
        </w:rPr>
        <w:t>附件</w:t>
      </w:r>
      <w:r>
        <w:rPr>
          <w:rFonts w:ascii="SimHei" w:hAnsi="SimHei" w:eastAsia="黑体"/>
          <w:b/>
          <w:sz w:val="30"/>
        </w:rPr>
        <w:t xml:space="preserve">2 </w:t>
      </w:r>
      <w:r>
        <w:rPr>
          <w:rFonts w:ascii="SimHei" w:hAnsi="SimHei" w:eastAsia="黑体"/>
          <w:b/>
          <w:sz w:val="32"/>
        </w:rPr>
        <w:t xml:space="preserve">                    </w:t>
      </w:r>
      <w:r>
        <w:rPr>
          <w:rFonts w:ascii="SimHei" w:hAnsi="SimHei" w:eastAsia="黑体"/>
          <w:b/>
          <w:sz w:val="32"/>
        </w:rPr>
        <w:t>部门考核评分细则</w:t>
      </w:r>
    </w:p>
    <w:p>
      <w:pPr>
        <w:pStyle w:val="Normal"/>
        <w:rPr>
          <w:b/>
          <w:b/>
        </w:rPr>
      </w:pPr>
      <w:r>
        <w:rPr>
          <w:rFonts w:ascii="SimHei" w:hAnsi="SimHei" w:eastAsia="黑体"/>
          <w:b/>
          <w:sz w:val="28"/>
        </w:rPr>
        <w:t>市场部的部门考核分数：</w:t>
      </w:r>
      <w:r>
        <w:rPr>
          <w:rFonts w:ascii="SimHei" w:hAnsi="SimHei" w:eastAsia="黑体"/>
          <w:b/>
        </w:rPr>
        <w:t>按级别划分</w:t>
      </w:r>
    </w:p>
    <w:p>
      <w:pPr>
        <w:pStyle w:val="Normal"/>
        <w:spacing w:lineRule="auto" w:line="276"/>
        <w:rPr>
          <w:b/>
          <w:b/>
          <w:color w:val="000000"/>
        </w:rPr>
      </w:pPr>
      <w:r>
        <w:rPr>
          <w:rFonts w:ascii="SimHei" w:hAnsi="SimHei" w:eastAsia="黑体"/>
          <w:b/>
          <w:color w:val="000000"/>
        </w:rPr>
        <w:t>（一）部门考核分数（级别不同分值不同）名词解释：</w:t>
      </w:r>
    </w:p>
    <w:p>
      <w:pPr>
        <w:pStyle w:val="Normal"/>
        <w:numPr>
          <w:ilvl w:val="3"/>
          <w:numId w:val="5"/>
        </w:numPr>
        <w:spacing w:lineRule="auto" w:line="276"/>
        <w:ind w:start="851" w:hanging="0"/>
        <w:rPr>
          <w:b/>
          <w:b/>
          <w:color w:val="000000"/>
        </w:rPr>
      </w:pPr>
      <w:r>
        <w:rPr>
          <w:rFonts w:ascii="SimHei" w:hAnsi="SimHei" w:eastAsia="黑体"/>
        </w:rPr>
        <w:t>量房量</w:t>
      </w:r>
      <w:r>
        <w:rPr>
          <w:rFonts w:ascii="SimHei" w:hAnsi="SimHei" w:eastAsia="黑体"/>
          <w:color w:val="000000"/>
        </w:rPr>
        <w:t>——是指个人本月实际量房的个数（包含不准单，不含打回继续跟踪单）。</w:t>
      </w:r>
    </w:p>
    <w:p>
      <w:pPr>
        <w:pStyle w:val="Normal"/>
        <w:numPr>
          <w:ilvl w:val="3"/>
          <w:numId w:val="5"/>
        </w:numPr>
        <w:spacing w:lineRule="auto" w:line="276"/>
        <w:ind w:start="851" w:hanging="0"/>
        <w:rPr/>
      </w:pPr>
      <w:r>
        <w:rPr>
          <w:rFonts w:ascii="SimHei" w:hAnsi="SimHei" w:eastAsia="黑体"/>
        </w:rPr>
        <w:t>签单量――本人量房量的</w:t>
      </w:r>
      <w:r>
        <w:rPr>
          <w:rFonts w:ascii="SimHei" w:hAnsi="SimHei" w:eastAsia="黑体"/>
        </w:rPr>
        <w:t>30%</w:t>
      </w:r>
      <w:r>
        <w:rPr>
          <w:rFonts w:ascii="SimHei" w:hAnsi="SimHei" w:eastAsia="黑体"/>
        </w:rPr>
        <w:t>。</w:t>
      </w:r>
    </w:p>
    <w:p>
      <w:pPr>
        <w:pStyle w:val="Normal"/>
        <w:numPr>
          <w:ilvl w:val="3"/>
          <w:numId w:val="5"/>
        </w:numPr>
        <w:spacing w:lineRule="auto" w:line="276"/>
        <w:ind w:start="851" w:hanging="0"/>
        <w:rPr/>
      </w:pPr>
      <w:r>
        <w:rPr>
          <w:rFonts w:ascii="SimHei" w:hAnsi="SimHei" w:eastAsia="黑体"/>
        </w:rPr>
        <w:t>不准――本人实际不准的个数。</w:t>
      </w:r>
    </w:p>
    <w:p>
      <w:pPr>
        <w:pStyle w:val="Normal"/>
        <w:numPr>
          <w:ilvl w:val="3"/>
          <w:numId w:val="5"/>
        </w:numPr>
        <w:spacing w:lineRule="auto" w:line="276"/>
        <w:ind w:start="851" w:hanging="0"/>
        <w:rPr/>
      </w:pPr>
      <w:r>
        <w:rPr>
          <w:rFonts w:ascii="SimHei" w:hAnsi="SimHei" w:eastAsia="黑体"/>
        </w:rPr>
        <w:t>未签――本人量房的</w:t>
      </w:r>
      <w:r>
        <w:rPr>
          <w:rFonts w:ascii="SimHei" w:hAnsi="SimHei" w:eastAsia="黑体"/>
        </w:rPr>
        <w:t>60%</w:t>
      </w:r>
      <w:r>
        <w:rPr>
          <w:rFonts w:ascii="SimHei" w:hAnsi="SimHei" w:eastAsia="黑体"/>
        </w:rPr>
        <w:t>（如高于则加分）。</w:t>
      </w:r>
    </w:p>
    <w:p>
      <w:pPr>
        <w:pStyle w:val="Normal"/>
        <w:spacing w:lineRule="auto" w:line="360"/>
        <w:ind w:firstLine="316"/>
        <w:rPr>
          <w:b/>
          <w:b/>
        </w:rPr>
      </w:pPr>
      <w:r>
        <w:rPr>
          <w:rFonts w:ascii="SimHei" w:hAnsi="SimHei" w:eastAsia="黑体"/>
          <w:b/>
        </w:rPr>
        <w:t>注：以上</w:t>
      </w:r>
      <w:r>
        <w:rPr>
          <w:rFonts w:ascii="SimHei" w:hAnsi="SimHei" w:eastAsia="黑体"/>
          <w:b/>
        </w:rPr>
        <w:t>2</w:t>
      </w:r>
      <w:r>
        <w:rPr>
          <w:rFonts w:ascii="SimHei" w:hAnsi="SimHei" w:eastAsia="黑体"/>
          <w:b/>
        </w:rPr>
        <w:t>－</w:t>
      </w:r>
      <w:r>
        <w:rPr>
          <w:rFonts w:ascii="SimHei" w:hAnsi="SimHei" w:eastAsia="黑体"/>
          <w:b/>
        </w:rPr>
        <w:t>4</w:t>
      </w:r>
      <w:r>
        <w:rPr>
          <w:rFonts w:ascii="SimHei" w:hAnsi="SimHei" w:eastAsia="黑体"/>
          <w:b/>
        </w:rPr>
        <w:t>项均含上月遗留单。</w:t>
      </w:r>
    </w:p>
    <w:p>
      <w:pPr>
        <w:pStyle w:val="Normal"/>
        <w:tabs>
          <w:tab w:val="clear" w:pos="420"/>
          <w:tab w:val="left" w:pos="0" w:leader="none"/>
        </w:tabs>
        <w:spacing w:lineRule="auto" w:line="360"/>
        <w:rPr>
          <w:b/>
          <w:b/>
        </w:rPr>
      </w:pPr>
      <w:r>
        <w:rPr>
          <w:rFonts w:ascii="SimHei" w:hAnsi="SimHei" w:eastAsia="黑体"/>
          <w:b/>
        </w:rPr>
        <w:t>（二）部门考核评分标准</w:t>
      </w:r>
    </w:p>
    <w:p>
      <w:pPr>
        <w:pStyle w:val="Normal"/>
        <w:tabs>
          <w:tab w:val="clear" w:pos="420"/>
          <w:tab w:val="left" w:pos="0" w:leader="none"/>
        </w:tabs>
        <w:spacing w:lineRule="auto" w:line="360"/>
        <w:ind w:firstLine="422"/>
        <w:rPr>
          <w:b/>
          <w:b/>
        </w:rPr>
      </w:pPr>
      <w:r>
        <w:rPr>
          <w:rFonts w:ascii="SimHei" w:hAnsi="SimHei" w:eastAsia="黑体"/>
          <w:b/>
        </w:rPr>
        <w:t>1.</w:t>
      </w:r>
      <w:r>
        <w:rPr>
          <w:rFonts w:ascii="SimHei" w:hAnsi="SimHei" w:eastAsia="黑体"/>
          <w:b/>
        </w:rPr>
        <w:t>普通员工，分数</w:t>
      </w:r>
      <w:r>
        <w:rPr>
          <w:rFonts w:ascii="SimHei" w:hAnsi="SimHei" w:eastAsia="黑体"/>
          <w:b/>
        </w:rPr>
        <w:t>80</w:t>
      </w:r>
      <w:r>
        <w:rPr>
          <w:rFonts w:ascii="SimHei" w:hAnsi="SimHei" w:eastAsia="黑体"/>
          <w:b/>
        </w:rPr>
        <w:t>分。</w:t>
      </w:r>
    </w:p>
    <w:p>
      <w:pPr>
        <w:pStyle w:val="Normal"/>
        <w:numPr>
          <w:ilvl w:val="0"/>
          <w:numId w:val="8"/>
        </w:numPr>
        <w:spacing w:lineRule="auto" w:line="276"/>
        <w:rPr>
          <w:color w:val="000000"/>
        </w:rPr>
      </w:pPr>
      <w:r>
        <w:rPr>
          <w:rFonts w:ascii="SimHei" w:hAnsi="SimHei" w:eastAsia="黑体"/>
          <w:b/>
        </w:rPr>
        <w:t>量房量总分</w:t>
      </w:r>
      <w:r>
        <w:rPr>
          <w:rFonts w:ascii="SimHei" w:hAnsi="SimHei" w:eastAsia="黑体"/>
          <w:b/>
        </w:rPr>
        <w:t>30</w:t>
      </w:r>
      <w:r>
        <w:rPr>
          <w:rFonts w:ascii="SimHei" w:hAnsi="SimHei" w:eastAsia="黑体"/>
          <w:b/>
        </w:rPr>
        <w:t>分</w:t>
      </w:r>
      <w:r>
        <w:rPr>
          <w:rFonts w:ascii="SimHei" w:hAnsi="SimHei" w:eastAsia="黑体"/>
        </w:rPr>
        <w:t>，任务量为</w:t>
      </w:r>
      <w:r>
        <w:rPr>
          <w:rFonts w:ascii="SimHei" w:hAnsi="SimHei" w:eastAsia="黑体"/>
        </w:rPr>
        <w:t>5</w:t>
      </w:r>
      <w:r>
        <w:rPr>
          <w:rFonts w:ascii="SimHei" w:hAnsi="SimHei" w:eastAsia="黑体"/>
        </w:rPr>
        <w:t>套（含不准单）：即每月量房</w:t>
      </w:r>
      <w:r>
        <w:rPr>
          <w:rFonts w:ascii="SimHei" w:hAnsi="SimHei" w:eastAsia="黑体"/>
          <w:color w:val="000000"/>
        </w:rPr>
        <w:t>5</w:t>
      </w:r>
      <w:r>
        <w:rPr>
          <w:rFonts w:ascii="SimHei" w:hAnsi="SimHei" w:eastAsia="黑体"/>
          <w:color w:val="000000"/>
        </w:rPr>
        <w:t>套为</w:t>
      </w:r>
      <w:r>
        <w:rPr>
          <w:rFonts w:ascii="SimHei" w:hAnsi="SimHei" w:eastAsia="黑体"/>
          <w:color w:val="000000"/>
        </w:rPr>
        <w:t>30</w:t>
      </w:r>
      <w:r>
        <w:rPr>
          <w:rFonts w:ascii="SimHei" w:hAnsi="SimHei" w:eastAsia="黑体"/>
          <w:color w:val="000000"/>
        </w:rPr>
        <w:t>分，每多量</w:t>
      </w:r>
      <w:r>
        <w:rPr>
          <w:rFonts w:ascii="SimHei" w:hAnsi="SimHei" w:eastAsia="黑体"/>
          <w:color w:val="000000"/>
        </w:rPr>
        <w:t>1</w:t>
      </w:r>
      <w:r>
        <w:rPr>
          <w:rFonts w:ascii="SimHei" w:hAnsi="SimHei" w:eastAsia="黑体"/>
          <w:color w:val="000000"/>
        </w:rPr>
        <w:t>套加</w:t>
      </w:r>
      <w:r>
        <w:rPr>
          <w:rFonts w:ascii="SimHei" w:hAnsi="SimHei" w:eastAsia="黑体"/>
          <w:color w:val="000000"/>
        </w:rPr>
        <w:t>6</w:t>
      </w:r>
      <w:r>
        <w:rPr>
          <w:rFonts w:ascii="SimHei" w:hAnsi="SimHei" w:eastAsia="黑体"/>
          <w:color w:val="000000"/>
        </w:rPr>
        <w:t>分，反之则减分，以此类推；</w:t>
      </w:r>
    </w:p>
    <w:p>
      <w:pPr>
        <w:pStyle w:val="Normal"/>
        <w:numPr>
          <w:ilvl w:val="0"/>
          <w:numId w:val="8"/>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5</w:t>
      </w:r>
      <w:r>
        <w:rPr>
          <w:rFonts w:ascii="SimHei" w:hAnsi="SimHei" w:eastAsia="黑体"/>
          <w:color w:val="000000"/>
        </w:rPr>
        <w:t>套房签</w:t>
      </w:r>
      <w:r>
        <w:rPr>
          <w:rFonts w:ascii="SimHei" w:hAnsi="SimHei" w:eastAsia="黑体"/>
          <w:color w:val="000000"/>
        </w:rPr>
        <w:t>1.5</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2.7</w:t>
      </w:r>
      <w:r>
        <w:rPr>
          <w:rFonts w:ascii="SimHei" w:hAnsi="SimHei" w:eastAsia="黑体"/>
          <w:color w:val="000000"/>
        </w:rPr>
        <w:t>分，反之则减分，以此类推；</w:t>
      </w:r>
    </w:p>
    <w:p>
      <w:pPr>
        <w:pStyle w:val="Normal"/>
        <w:numPr>
          <w:ilvl w:val="0"/>
          <w:numId w:val="8"/>
        </w:numPr>
        <w:spacing w:lineRule="auto" w:line="276"/>
        <w:rPr>
          <w:color w:val="000000"/>
        </w:rPr>
      </w:pPr>
      <w:r>
        <w:rPr>
          <w:rFonts w:ascii="SimHei" w:hAnsi="SimHei" w:eastAsia="黑体"/>
          <w:b/>
          <w:color w:val="000000"/>
        </w:rPr>
        <w:t>不准总分为</w:t>
      </w:r>
      <w:r>
        <w:rPr>
          <w:rFonts w:ascii="SimHei" w:hAnsi="SimHei" w:eastAsia="黑体"/>
          <w:b/>
          <w:color w:val="000000"/>
        </w:rPr>
        <w:t>10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10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个不准，（北京、成都、武汉、郑州、重庆、长沙）则减</w:t>
      </w:r>
      <w:r>
        <w:rPr>
          <w:rFonts w:ascii="SimHei" w:hAnsi="SimHei" w:eastAsia="黑体"/>
          <w:color w:val="000000"/>
        </w:rPr>
        <w:t>4</w:t>
      </w:r>
      <w:r>
        <w:rPr>
          <w:rFonts w:ascii="SimHei" w:hAnsi="SimHei" w:eastAsia="黑体"/>
          <w:color w:val="000000"/>
        </w:rPr>
        <w:t>分，（天津、石家庄、杭州、西安）则减分</w:t>
      </w:r>
      <w:r>
        <w:rPr>
          <w:rFonts w:ascii="SimHei" w:hAnsi="SimHei" w:eastAsia="黑体"/>
          <w:color w:val="000000"/>
        </w:rPr>
        <w:t>5</w:t>
      </w:r>
      <w:r>
        <w:rPr>
          <w:rFonts w:ascii="SimHei" w:hAnsi="SimHei" w:eastAsia="黑体"/>
          <w:color w:val="000000"/>
        </w:rPr>
        <w:t>分，以此类推。</w:t>
      </w:r>
    </w:p>
    <w:p>
      <w:pPr>
        <w:pStyle w:val="Normal"/>
        <w:numPr>
          <w:ilvl w:val="0"/>
          <w:numId w:val="8"/>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w:t>
      </w:r>
      <w:r>
        <w:rPr>
          <w:rFonts w:ascii="SimHei" w:hAnsi="SimHei" w:eastAsia="黑体"/>
          <w:color w:val="000000"/>
        </w:rPr>
        <w:t>5</w:t>
      </w:r>
      <w:r>
        <w:rPr>
          <w:rFonts w:ascii="SimHei" w:hAnsi="SimHei" w:eastAsia="黑体"/>
          <w:color w:val="000000"/>
        </w:rPr>
        <w:t>套房其中有一套准确量房未签，则加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8"/>
        </w:numPr>
        <w:spacing w:lineRule="auto" w:line="276"/>
        <w:rPr>
          <w:b/>
          <w:b/>
        </w:rPr>
      </w:pPr>
      <w:r>
        <w:rPr>
          <w:rFonts w:ascii="SimHei" w:hAnsi="SimHei" w:eastAsia="黑体"/>
          <w:b/>
        </w:rPr>
        <w:t>签单金额总分为</w:t>
      </w:r>
      <w:r>
        <w:rPr>
          <w:rFonts w:ascii="SimHei" w:hAnsi="SimHei" w:eastAsia="黑体"/>
          <w:b/>
        </w:rPr>
        <w:t>30</w:t>
      </w:r>
      <w:r>
        <w:rPr>
          <w:rFonts w:ascii="SimHei" w:hAnsi="SimHei" w:eastAsia="黑体"/>
          <w:b/>
        </w:rPr>
        <w:t>分，</w:t>
      </w:r>
      <w:r>
        <w:rPr>
          <w:rFonts w:ascii="SimHei" w:hAnsi="SimHei" w:eastAsia="黑体"/>
        </w:rPr>
        <w:t>任务为北京</w:t>
      </w:r>
      <w:r>
        <w:rPr>
          <w:rFonts w:ascii="SimHei" w:hAnsi="SimHei" w:eastAsia="黑体"/>
        </w:rPr>
        <w:t>15</w:t>
      </w:r>
      <w:r>
        <w:rPr>
          <w:rFonts w:ascii="SimHei" w:hAnsi="SimHei" w:eastAsia="黑体"/>
        </w:rPr>
        <w:t>万，成都、武汉</w:t>
      </w:r>
      <w:r>
        <w:rPr>
          <w:rFonts w:ascii="SimHei" w:hAnsi="SimHei" w:eastAsia="黑体"/>
        </w:rPr>
        <w:t>12</w:t>
      </w:r>
      <w:r>
        <w:rPr>
          <w:rFonts w:ascii="SimHei" w:hAnsi="SimHei" w:eastAsia="黑体"/>
        </w:rPr>
        <w:t>万，重庆、郑州、长沙为</w:t>
      </w:r>
      <w:r>
        <w:rPr>
          <w:rFonts w:ascii="SimHei" w:hAnsi="SimHei" w:eastAsia="黑体"/>
        </w:rPr>
        <w:t>10</w:t>
      </w:r>
      <w:r>
        <w:rPr>
          <w:rFonts w:ascii="SimHei" w:hAnsi="SimHei" w:eastAsia="黑体"/>
        </w:rPr>
        <w:t>万，天津、石家庄、杭州、西安</w:t>
      </w:r>
      <w:r>
        <w:rPr>
          <w:rFonts w:ascii="SimHei" w:hAnsi="SimHei" w:eastAsia="黑体"/>
        </w:rPr>
        <w:t>8</w:t>
      </w:r>
      <w:r>
        <w:rPr>
          <w:rFonts w:ascii="SimHei" w:hAnsi="SimHei" w:eastAsia="黑体"/>
        </w:rPr>
        <w:t>万：即签够金额为满分，多签则加分，反之则减分，以此类推。</w:t>
      </w:r>
    </w:p>
    <w:p>
      <w:pPr>
        <w:pStyle w:val="Normal"/>
        <w:spacing w:lineRule="auto" w:line="276"/>
        <w:ind w:start="420" w:hanging="0"/>
        <w:rPr>
          <w:b/>
          <w:b/>
        </w:rPr>
      </w:pPr>
      <w:r>
        <w:rPr>
          <w:rFonts w:ascii="SimHei" w:hAnsi="SimHei" w:eastAsia="黑体"/>
          <w:b/>
        </w:rPr>
      </w:r>
    </w:p>
    <w:p>
      <w:pPr>
        <w:pStyle w:val="Normal"/>
        <w:spacing w:lineRule="auto" w:line="276"/>
        <w:ind w:firstLine="422"/>
        <w:rPr>
          <w:b/>
          <w:b/>
        </w:rPr>
      </w:pPr>
      <w:r>
        <w:rPr>
          <w:rFonts w:ascii="SimHei" w:hAnsi="SimHei" w:eastAsia="黑体"/>
          <w:b/>
        </w:rPr>
        <w:t>2.</w:t>
      </w:r>
      <w:r>
        <w:rPr>
          <w:rFonts w:ascii="SimHei" w:hAnsi="SimHei" w:eastAsia="黑体"/>
          <w:b/>
        </w:rPr>
        <w:t>优秀员工，分数</w:t>
      </w:r>
      <w:r>
        <w:rPr>
          <w:rFonts w:ascii="SimHei" w:hAnsi="SimHei" w:eastAsia="黑体"/>
          <w:b/>
        </w:rPr>
        <w:t>90</w:t>
      </w:r>
      <w:r>
        <w:rPr>
          <w:rFonts w:ascii="SimHei" w:hAnsi="SimHei" w:eastAsia="黑体"/>
          <w:b/>
        </w:rPr>
        <w:t>分。</w:t>
      </w:r>
    </w:p>
    <w:p>
      <w:pPr>
        <w:pStyle w:val="Normal"/>
        <w:numPr>
          <w:ilvl w:val="0"/>
          <w:numId w:val="2"/>
        </w:numPr>
        <w:spacing w:lineRule="auto" w:line="276"/>
        <w:rPr>
          <w:color w:val="000000"/>
        </w:rPr>
      </w:pPr>
      <w:r>
        <w:rPr>
          <w:rFonts w:ascii="SimHei" w:hAnsi="SimHei" w:eastAsia="黑体"/>
          <w:b/>
        </w:rPr>
        <w:t>量房量总分</w:t>
      </w:r>
      <w:r>
        <w:rPr>
          <w:rFonts w:ascii="SimHei" w:hAnsi="SimHei" w:eastAsia="黑体"/>
          <w:b/>
        </w:rPr>
        <w:t>30</w:t>
      </w:r>
      <w:r>
        <w:rPr>
          <w:rFonts w:ascii="SimHei" w:hAnsi="SimHei" w:eastAsia="黑体"/>
          <w:b/>
        </w:rPr>
        <w:t>分</w:t>
      </w:r>
      <w:r>
        <w:rPr>
          <w:rFonts w:ascii="SimHei" w:hAnsi="SimHei" w:eastAsia="黑体"/>
        </w:rPr>
        <w:t>，任务量为</w:t>
      </w:r>
      <w:r>
        <w:rPr>
          <w:rFonts w:ascii="SimHei" w:hAnsi="SimHei" w:eastAsia="黑体"/>
        </w:rPr>
        <w:t>6</w:t>
      </w:r>
      <w:r>
        <w:rPr>
          <w:rFonts w:ascii="SimHei" w:hAnsi="SimHei" w:eastAsia="黑体"/>
        </w:rPr>
        <w:t>套（含不准单）：即每月量房</w:t>
      </w:r>
      <w:r>
        <w:rPr>
          <w:rFonts w:ascii="SimHei" w:hAnsi="SimHei" w:eastAsia="黑体"/>
          <w:color w:val="000000"/>
        </w:rPr>
        <w:t>6</w:t>
      </w:r>
      <w:r>
        <w:rPr>
          <w:rFonts w:ascii="SimHei" w:hAnsi="SimHei" w:eastAsia="黑体"/>
          <w:color w:val="000000"/>
        </w:rPr>
        <w:t>套为满分</w:t>
      </w:r>
      <w:r>
        <w:rPr>
          <w:rFonts w:ascii="SimHei" w:hAnsi="SimHei" w:eastAsia="黑体"/>
          <w:color w:val="000000"/>
        </w:rPr>
        <w:t>30</w:t>
      </w:r>
      <w:r>
        <w:rPr>
          <w:rFonts w:ascii="SimHei" w:hAnsi="SimHei" w:eastAsia="黑体"/>
          <w:color w:val="000000"/>
        </w:rPr>
        <w:t>分，每多量一套加</w:t>
      </w:r>
      <w:r>
        <w:rPr>
          <w:rFonts w:ascii="SimHei" w:hAnsi="SimHei" w:eastAsia="黑体"/>
          <w:color w:val="000000"/>
        </w:rPr>
        <w:t>5</w:t>
      </w:r>
      <w:r>
        <w:rPr>
          <w:rFonts w:ascii="SimHei" w:hAnsi="SimHei" w:eastAsia="黑体"/>
          <w:color w:val="000000"/>
        </w:rPr>
        <w:t>分，反之则减分，以此类推；</w:t>
      </w:r>
    </w:p>
    <w:p>
      <w:pPr>
        <w:pStyle w:val="Normal"/>
        <w:numPr>
          <w:ilvl w:val="0"/>
          <w:numId w:val="2"/>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分，如签</w:t>
      </w:r>
      <w:r>
        <w:rPr>
          <w:rFonts w:ascii="SimHei" w:hAnsi="SimHei" w:eastAsia="黑体"/>
          <w:color w:val="000000"/>
        </w:rPr>
        <w:t>3</w:t>
      </w:r>
      <w:r>
        <w:rPr>
          <w:rFonts w:ascii="SimHei" w:hAnsi="SimHei" w:eastAsia="黑体"/>
          <w:color w:val="000000"/>
        </w:rPr>
        <w:t>个加</w:t>
      </w:r>
      <w:r>
        <w:rPr>
          <w:rFonts w:ascii="SimHei" w:hAnsi="SimHei" w:eastAsia="黑体"/>
          <w:color w:val="000000"/>
        </w:rPr>
        <w:t>4</w:t>
      </w:r>
      <w:r>
        <w:rPr>
          <w:rFonts w:ascii="SimHei" w:hAnsi="SimHei" w:eastAsia="黑体"/>
          <w:color w:val="000000"/>
        </w:rPr>
        <w:t>分，反之则减分，以此类推；</w:t>
      </w:r>
    </w:p>
    <w:p>
      <w:pPr>
        <w:pStyle w:val="Normal"/>
        <w:numPr>
          <w:ilvl w:val="0"/>
          <w:numId w:val="2"/>
        </w:numPr>
        <w:spacing w:lineRule="auto" w:line="276"/>
        <w:rPr>
          <w:color w:val="000000"/>
        </w:rPr>
      </w:pPr>
      <w:r>
        <w:rPr>
          <w:rFonts w:ascii="SimHei" w:hAnsi="SimHei" w:eastAsia="黑体"/>
          <w:b/>
          <w:color w:val="000000"/>
        </w:rPr>
        <w:t>不准总分为</w:t>
      </w:r>
      <w:r>
        <w:rPr>
          <w:rFonts w:ascii="SimHei" w:hAnsi="SimHei" w:eastAsia="黑体"/>
          <w:b/>
          <w:color w:val="000000"/>
        </w:rPr>
        <w:t>10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10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个不准，（北京、成都、武汉、郑州、重庆、长沙）则减</w:t>
      </w:r>
      <w:r>
        <w:rPr>
          <w:rFonts w:ascii="SimHei" w:hAnsi="SimHei" w:eastAsia="黑体"/>
          <w:color w:val="000000"/>
        </w:rPr>
        <w:t>3</w:t>
      </w:r>
      <w:r>
        <w:rPr>
          <w:rFonts w:ascii="SimHei" w:hAnsi="SimHei" w:eastAsia="黑体"/>
          <w:color w:val="000000"/>
        </w:rPr>
        <w:t>分，（天津、石家庄、杭州、西安）则减分</w:t>
      </w:r>
      <w:r>
        <w:rPr>
          <w:rFonts w:ascii="SimHei" w:hAnsi="SimHei" w:eastAsia="黑体"/>
          <w:color w:val="000000"/>
        </w:rPr>
        <w:t>4</w:t>
      </w:r>
      <w:r>
        <w:rPr>
          <w:rFonts w:ascii="SimHei" w:hAnsi="SimHei" w:eastAsia="黑体"/>
          <w:color w:val="000000"/>
        </w:rPr>
        <w:t>分，以此类推。</w:t>
      </w:r>
    </w:p>
    <w:p>
      <w:pPr>
        <w:pStyle w:val="Normal"/>
        <w:numPr>
          <w:ilvl w:val="0"/>
          <w:numId w:val="2"/>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w:t>
      </w:r>
      <w:r>
        <w:rPr>
          <w:rFonts w:ascii="SimHei" w:hAnsi="SimHei" w:eastAsia="黑体"/>
          <w:color w:val="000000"/>
        </w:rPr>
        <w:t>5</w:t>
      </w:r>
      <w:r>
        <w:rPr>
          <w:rFonts w:ascii="SimHei" w:hAnsi="SimHei" w:eastAsia="黑体"/>
          <w:color w:val="000000"/>
        </w:rPr>
        <w:t>套房其中有一套准确量房未签，则加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2"/>
        </w:numPr>
        <w:spacing w:lineRule="auto" w:line="276"/>
        <w:rPr>
          <w:b/>
          <w:b/>
        </w:rPr>
      </w:pPr>
      <w:r>
        <w:rPr>
          <w:rFonts w:ascii="SimHei" w:hAnsi="SimHei" w:eastAsia="黑体"/>
          <w:b/>
        </w:rPr>
        <w:t>签单金额总分为</w:t>
      </w:r>
      <w:r>
        <w:rPr>
          <w:rFonts w:ascii="SimHei" w:hAnsi="SimHei" w:eastAsia="黑体"/>
          <w:b/>
        </w:rPr>
        <w:t>40</w:t>
      </w:r>
      <w:r>
        <w:rPr>
          <w:rFonts w:ascii="SimHei" w:hAnsi="SimHei" w:eastAsia="黑体"/>
          <w:b/>
        </w:rPr>
        <w:t>分，</w:t>
      </w:r>
      <w:r>
        <w:rPr>
          <w:rFonts w:ascii="SimHei" w:hAnsi="SimHei" w:eastAsia="黑体"/>
        </w:rPr>
        <w:t>任务为北京</w:t>
      </w:r>
      <w:r>
        <w:rPr>
          <w:rFonts w:ascii="SimHei" w:hAnsi="SimHei" w:eastAsia="黑体"/>
        </w:rPr>
        <w:t>20</w:t>
      </w:r>
      <w:r>
        <w:rPr>
          <w:rFonts w:ascii="SimHei" w:hAnsi="SimHei" w:eastAsia="黑体"/>
        </w:rPr>
        <w:t>万，成都、武汉</w:t>
      </w:r>
      <w:r>
        <w:rPr>
          <w:rFonts w:ascii="SimHei" w:hAnsi="SimHei" w:eastAsia="黑体"/>
        </w:rPr>
        <w:t>16</w:t>
      </w:r>
      <w:r>
        <w:rPr>
          <w:rFonts w:ascii="SimHei" w:hAnsi="SimHei" w:eastAsia="黑体"/>
        </w:rPr>
        <w:t>万，重庆、郑州、长沙为</w:t>
      </w:r>
      <w:r>
        <w:rPr>
          <w:rFonts w:ascii="SimHei" w:hAnsi="SimHei" w:eastAsia="黑体"/>
        </w:rPr>
        <w:t>14</w:t>
      </w:r>
      <w:r>
        <w:rPr>
          <w:rFonts w:ascii="SimHei" w:hAnsi="SimHei" w:eastAsia="黑体"/>
        </w:rPr>
        <w:t>万，天津、石家庄、杭州、西安</w:t>
      </w:r>
      <w:r>
        <w:rPr>
          <w:rFonts w:ascii="SimHei" w:hAnsi="SimHei" w:eastAsia="黑体"/>
        </w:rPr>
        <w:t>12</w:t>
      </w:r>
      <w:r>
        <w:rPr>
          <w:rFonts w:ascii="SimHei" w:hAnsi="SimHei" w:eastAsia="黑体"/>
        </w:rPr>
        <w:t>万：即签够金额为满分，多签则加分，反之则减分，以此类推。</w:t>
      </w:r>
    </w:p>
    <w:p>
      <w:pPr>
        <w:pStyle w:val="Normal"/>
        <w:spacing w:lineRule="auto" w:line="276"/>
        <w:rPr>
          <w:b/>
          <w:b/>
        </w:rPr>
      </w:pPr>
      <w:r>
        <w:rPr>
          <w:rFonts w:ascii="SimHei" w:hAnsi="SimHei" w:eastAsia="黑体"/>
          <w:b/>
        </w:rPr>
      </w:r>
    </w:p>
    <w:p>
      <w:pPr>
        <w:pStyle w:val="Normal"/>
        <w:ind w:firstLine="422"/>
        <w:rPr>
          <w:b/>
          <w:b/>
        </w:rPr>
      </w:pPr>
      <w:r>
        <w:rPr>
          <w:rFonts w:ascii="SimHei" w:hAnsi="SimHei" w:eastAsia="黑体"/>
          <w:b/>
        </w:rPr>
        <w:t>3.</w:t>
      </w:r>
      <w:r>
        <w:rPr>
          <w:rFonts w:ascii="SimHei" w:hAnsi="SimHei" w:eastAsia="黑体"/>
          <w:b/>
        </w:rPr>
        <w:t>主任业务员，分数</w:t>
      </w:r>
      <w:r>
        <w:rPr>
          <w:rFonts w:ascii="SimHei" w:hAnsi="SimHei" w:eastAsia="黑体"/>
          <w:b/>
        </w:rPr>
        <w:t>90</w:t>
      </w:r>
      <w:r>
        <w:rPr>
          <w:rFonts w:ascii="SimHei" w:hAnsi="SimHei" w:eastAsia="黑体"/>
          <w:b/>
        </w:rPr>
        <w:t>分。</w:t>
      </w:r>
    </w:p>
    <w:p>
      <w:pPr>
        <w:pStyle w:val="Normal"/>
        <w:numPr>
          <w:ilvl w:val="0"/>
          <w:numId w:val="11"/>
        </w:numPr>
        <w:spacing w:lineRule="auto" w:line="276"/>
        <w:rPr>
          <w:color w:val="000000"/>
        </w:rPr>
      </w:pPr>
      <w:r>
        <w:rPr>
          <w:rFonts w:ascii="SimHei" w:hAnsi="SimHei" w:eastAsia="黑体"/>
          <w:b/>
        </w:rPr>
        <w:t>量房量总分</w:t>
      </w:r>
      <w:r>
        <w:rPr>
          <w:rFonts w:ascii="SimHei" w:hAnsi="SimHei" w:eastAsia="黑体"/>
          <w:b/>
        </w:rPr>
        <w:t>30</w:t>
      </w:r>
      <w:r>
        <w:rPr>
          <w:rFonts w:ascii="SimHei" w:hAnsi="SimHei" w:eastAsia="黑体"/>
          <w:b/>
        </w:rPr>
        <w:t>分</w:t>
      </w:r>
      <w:r>
        <w:rPr>
          <w:rFonts w:ascii="SimHei" w:hAnsi="SimHei" w:eastAsia="黑体"/>
        </w:rPr>
        <w:t>，任务量为</w:t>
      </w:r>
      <w:r>
        <w:rPr>
          <w:rFonts w:ascii="SimHei" w:hAnsi="SimHei" w:eastAsia="黑体"/>
        </w:rPr>
        <w:t>6</w:t>
      </w:r>
      <w:r>
        <w:rPr>
          <w:rFonts w:ascii="SimHei" w:hAnsi="SimHei" w:eastAsia="黑体"/>
        </w:rPr>
        <w:t>套（含不准单）：即每月量房</w:t>
      </w:r>
      <w:r>
        <w:rPr>
          <w:rFonts w:ascii="SimHei" w:hAnsi="SimHei" w:eastAsia="黑体"/>
          <w:color w:val="000000"/>
        </w:rPr>
        <w:t>6</w:t>
      </w:r>
      <w:r>
        <w:rPr>
          <w:rFonts w:ascii="SimHei" w:hAnsi="SimHei" w:eastAsia="黑体"/>
          <w:color w:val="000000"/>
        </w:rPr>
        <w:t>套为满分</w:t>
      </w:r>
      <w:r>
        <w:rPr>
          <w:rFonts w:ascii="SimHei" w:hAnsi="SimHei" w:eastAsia="黑体"/>
          <w:color w:val="000000"/>
        </w:rPr>
        <w:t>30</w:t>
      </w:r>
      <w:r>
        <w:rPr>
          <w:rFonts w:ascii="SimHei" w:hAnsi="SimHei" w:eastAsia="黑体"/>
          <w:color w:val="000000"/>
        </w:rPr>
        <w:t>分，每多量一套加</w:t>
      </w:r>
      <w:r>
        <w:rPr>
          <w:rFonts w:ascii="SimHei" w:hAnsi="SimHei" w:eastAsia="黑体"/>
          <w:color w:val="000000"/>
        </w:rPr>
        <w:t>5</w:t>
      </w:r>
      <w:r>
        <w:rPr>
          <w:rFonts w:ascii="SimHei" w:hAnsi="SimHei" w:eastAsia="黑体"/>
          <w:color w:val="000000"/>
        </w:rPr>
        <w:t>分，反之则减分，以此类推；</w:t>
      </w:r>
    </w:p>
    <w:p>
      <w:pPr>
        <w:pStyle w:val="Normal"/>
        <w:numPr>
          <w:ilvl w:val="0"/>
          <w:numId w:val="11"/>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分，如签</w:t>
      </w:r>
      <w:r>
        <w:rPr>
          <w:rFonts w:ascii="SimHei" w:hAnsi="SimHei" w:eastAsia="黑体"/>
          <w:color w:val="000000"/>
        </w:rPr>
        <w:t>3</w:t>
      </w:r>
      <w:r>
        <w:rPr>
          <w:rFonts w:ascii="SimHei" w:hAnsi="SimHei" w:eastAsia="黑体"/>
          <w:color w:val="000000"/>
        </w:rPr>
        <w:t>个加</w:t>
      </w:r>
      <w:r>
        <w:rPr>
          <w:rFonts w:ascii="SimHei" w:hAnsi="SimHei" w:eastAsia="黑体"/>
          <w:color w:val="000000"/>
        </w:rPr>
        <w:t>4</w:t>
      </w:r>
      <w:r>
        <w:rPr>
          <w:rFonts w:ascii="SimHei" w:hAnsi="SimHei" w:eastAsia="黑体"/>
          <w:color w:val="000000"/>
        </w:rPr>
        <w:t>分，反之则减分，以此类推；</w:t>
      </w:r>
    </w:p>
    <w:p>
      <w:pPr>
        <w:pStyle w:val="Normal"/>
        <w:numPr>
          <w:ilvl w:val="0"/>
          <w:numId w:val="11"/>
        </w:numPr>
        <w:spacing w:lineRule="auto" w:line="276"/>
        <w:rPr>
          <w:color w:val="000000"/>
        </w:rPr>
      </w:pPr>
      <w:r>
        <w:rPr>
          <w:rFonts w:ascii="SimHei" w:hAnsi="SimHei" w:eastAsia="黑体"/>
          <w:b/>
          <w:color w:val="000000"/>
        </w:rPr>
        <w:t>不准总分为</w:t>
      </w:r>
      <w:r>
        <w:rPr>
          <w:rFonts w:ascii="SimHei" w:hAnsi="SimHei" w:eastAsia="黑体"/>
          <w:b/>
          <w:color w:val="000000"/>
        </w:rPr>
        <w:t>10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10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个不准，（北京、成都、武汉、郑州、重庆、长沙）则减</w:t>
      </w:r>
      <w:r>
        <w:rPr>
          <w:rFonts w:ascii="SimHei" w:hAnsi="SimHei" w:eastAsia="黑体"/>
          <w:color w:val="000000"/>
        </w:rPr>
        <w:t>3</w:t>
      </w:r>
      <w:r>
        <w:rPr>
          <w:rFonts w:ascii="SimHei" w:hAnsi="SimHei" w:eastAsia="黑体"/>
          <w:color w:val="000000"/>
        </w:rPr>
        <w:t>分，（天津、石家庄、杭州、西安）则减分</w:t>
      </w:r>
      <w:r>
        <w:rPr>
          <w:rFonts w:ascii="SimHei" w:hAnsi="SimHei" w:eastAsia="黑体"/>
          <w:color w:val="000000"/>
        </w:rPr>
        <w:t>4</w:t>
      </w:r>
      <w:r>
        <w:rPr>
          <w:rFonts w:ascii="SimHei" w:hAnsi="SimHei" w:eastAsia="黑体"/>
          <w:color w:val="000000"/>
        </w:rPr>
        <w:t>分，以此类推。</w:t>
      </w:r>
    </w:p>
    <w:p>
      <w:pPr>
        <w:pStyle w:val="Normal"/>
        <w:numPr>
          <w:ilvl w:val="0"/>
          <w:numId w:val="11"/>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w:t>
      </w:r>
      <w:r>
        <w:rPr>
          <w:rFonts w:ascii="SimHei" w:hAnsi="SimHei" w:eastAsia="黑体"/>
          <w:color w:val="000000"/>
        </w:rPr>
        <w:t>5</w:t>
      </w:r>
      <w:r>
        <w:rPr>
          <w:rFonts w:ascii="SimHei" w:hAnsi="SimHei" w:eastAsia="黑体"/>
          <w:color w:val="000000"/>
        </w:rPr>
        <w:t>套房其中有一套准确量房未签，则加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11"/>
        </w:numPr>
        <w:spacing w:lineRule="auto" w:line="276"/>
        <w:rPr>
          <w:b/>
          <w:b/>
        </w:rPr>
      </w:pPr>
      <w:r>
        <w:rPr>
          <w:rFonts w:ascii="SimHei" w:hAnsi="SimHei" w:eastAsia="黑体"/>
          <w:b/>
        </w:rPr>
        <w:t>签单金额总分为</w:t>
      </w:r>
      <w:r>
        <w:rPr>
          <w:rFonts w:ascii="SimHei" w:hAnsi="SimHei" w:eastAsia="黑体"/>
          <w:b/>
        </w:rPr>
        <w:t>40</w:t>
      </w:r>
      <w:r>
        <w:rPr>
          <w:rFonts w:ascii="SimHei" w:hAnsi="SimHei" w:eastAsia="黑体"/>
          <w:b/>
        </w:rPr>
        <w:t>分，</w:t>
      </w:r>
      <w:r>
        <w:rPr>
          <w:rFonts w:ascii="SimHei" w:hAnsi="SimHei" w:eastAsia="黑体"/>
        </w:rPr>
        <w:t>任务为北京</w:t>
      </w:r>
      <w:r>
        <w:rPr>
          <w:rFonts w:ascii="SimHei" w:hAnsi="SimHei" w:eastAsia="黑体"/>
        </w:rPr>
        <w:t>25</w:t>
      </w:r>
      <w:r>
        <w:rPr>
          <w:rFonts w:ascii="SimHei" w:hAnsi="SimHei" w:eastAsia="黑体"/>
        </w:rPr>
        <w:t>万，成都、武汉</w:t>
      </w:r>
      <w:r>
        <w:rPr>
          <w:rFonts w:ascii="SimHei" w:hAnsi="SimHei" w:eastAsia="黑体"/>
        </w:rPr>
        <w:t>20</w:t>
      </w:r>
      <w:r>
        <w:rPr>
          <w:rFonts w:ascii="SimHei" w:hAnsi="SimHei" w:eastAsia="黑体"/>
        </w:rPr>
        <w:t>万，重庆、郑州、长沙为</w:t>
      </w:r>
      <w:r>
        <w:rPr>
          <w:rFonts w:ascii="SimHei" w:hAnsi="SimHei" w:eastAsia="黑体"/>
        </w:rPr>
        <w:t>18</w:t>
      </w:r>
      <w:r>
        <w:rPr>
          <w:rFonts w:ascii="SimHei" w:hAnsi="SimHei" w:eastAsia="黑体"/>
        </w:rPr>
        <w:t>万，天津、石家庄、杭州、西安</w:t>
      </w:r>
      <w:r>
        <w:rPr>
          <w:rFonts w:ascii="SimHei" w:hAnsi="SimHei" w:eastAsia="黑体"/>
        </w:rPr>
        <w:t>16</w:t>
      </w:r>
      <w:r>
        <w:rPr>
          <w:rFonts w:ascii="SimHei" w:hAnsi="SimHei" w:eastAsia="黑体"/>
        </w:rPr>
        <w:t>万：即签够金额为满分，多签则加分，反之则减分，以此类推。</w:t>
      </w:r>
    </w:p>
    <w:p>
      <w:pPr>
        <w:pStyle w:val="Normal"/>
        <w:rPr>
          <w:b/>
          <w:b/>
          <w:color w:val="FF0000"/>
        </w:rPr>
      </w:pPr>
      <w:r>
        <w:rPr>
          <w:rFonts w:ascii="SimHei" w:hAnsi="SimHei" w:eastAsia="黑体"/>
          <w:b/>
          <w:color w:val="FF0000"/>
        </w:rPr>
      </w:r>
    </w:p>
    <w:p>
      <w:pPr>
        <w:pStyle w:val="Normal"/>
        <w:ind w:firstLine="422"/>
        <w:rPr>
          <w:b/>
          <w:b/>
        </w:rPr>
      </w:pPr>
      <w:r>
        <w:rPr>
          <w:rFonts w:ascii="SimHei" w:hAnsi="SimHei" w:eastAsia="黑体"/>
          <w:b/>
        </w:rPr>
        <w:t>4</w:t>
      </w:r>
      <w:r>
        <w:rPr>
          <w:rFonts w:ascii="SimHei" w:hAnsi="SimHei" w:eastAsia="黑体"/>
          <w:b/>
        </w:rPr>
        <w:t>、见习主管，分数</w:t>
      </w:r>
      <w:r>
        <w:rPr>
          <w:rFonts w:ascii="SimHei" w:hAnsi="SimHei" w:eastAsia="黑体"/>
          <w:b/>
        </w:rPr>
        <w:t>90</w:t>
      </w:r>
      <w:r>
        <w:rPr>
          <w:rFonts w:ascii="SimHei" w:hAnsi="SimHei" w:eastAsia="黑体"/>
          <w:b/>
        </w:rPr>
        <w:t>分。</w:t>
      </w:r>
    </w:p>
    <w:p>
      <w:pPr>
        <w:pStyle w:val="Normal"/>
        <w:numPr>
          <w:ilvl w:val="0"/>
          <w:numId w:val="6"/>
        </w:numPr>
        <w:spacing w:lineRule="auto" w:line="276"/>
        <w:rPr>
          <w:color w:val="000000"/>
        </w:rPr>
      </w:pPr>
      <w:r>
        <w:rPr>
          <w:rFonts w:ascii="SimHei" w:hAnsi="SimHei" w:eastAsia="黑体"/>
          <w:b/>
        </w:rPr>
        <w:t>量房量总分</w:t>
      </w:r>
      <w:r>
        <w:rPr>
          <w:rFonts w:ascii="SimHei" w:hAnsi="SimHei" w:eastAsia="黑体"/>
          <w:b/>
        </w:rPr>
        <w:t>30</w:t>
      </w:r>
      <w:r>
        <w:rPr>
          <w:rFonts w:ascii="SimHei" w:hAnsi="SimHei" w:eastAsia="黑体"/>
          <w:b/>
        </w:rPr>
        <w:t>分</w:t>
      </w:r>
      <w:r>
        <w:rPr>
          <w:rFonts w:ascii="SimHei" w:hAnsi="SimHei" w:eastAsia="黑体"/>
        </w:rPr>
        <w:t>，任务量为</w:t>
      </w:r>
      <w:r>
        <w:rPr>
          <w:rFonts w:ascii="SimHei" w:hAnsi="SimHei" w:eastAsia="黑体"/>
        </w:rPr>
        <w:t>6</w:t>
      </w:r>
      <w:r>
        <w:rPr>
          <w:rFonts w:ascii="SimHei" w:hAnsi="SimHei" w:eastAsia="黑体"/>
        </w:rPr>
        <w:t>套（含不准单）：即每月量房</w:t>
      </w:r>
      <w:r>
        <w:rPr>
          <w:rFonts w:ascii="SimHei" w:hAnsi="SimHei" w:eastAsia="黑体"/>
          <w:color w:val="000000"/>
        </w:rPr>
        <w:t>6</w:t>
      </w:r>
      <w:r>
        <w:rPr>
          <w:rFonts w:ascii="SimHei" w:hAnsi="SimHei" w:eastAsia="黑体"/>
          <w:color w:val="000000"/>
        </w:rPr>
        <w:t>套为满分</w:t>
      </w:r>
      <w:r>
        <w:rPr>
          <w:rFonts w:ascii="SimHei" w:hAnsi="SimHei" w:eastAsia="黑体"/>
          <w:color w:val="000000"/>
        </w:rPr>
        <w:t>30</w:t>
      </w:r>
      <w:r>
        <w:rPr>
          <w:rFonts w:ascii="SimHei" w:hAnsi="SimHei" w:eastAsia="黑体"/>
          <w:color w:val="000000"/>
        </w:rPr>
        <w:t>分，每多量一套加</w:t>
      </w:r>
      <w:r>
        <w:rPr>
          <w:rFonts w:ascii="SimHei" w:hAnsi="SimHei" w:eastAsia="黑体"/>
          <w:color w:val="000000"/>
        </w:rPr>
        <w:t>5</w:t>
      </w:r>
      <w:r>
        <w:rPr>
          <w:rFonts w:ascii="SimHei" w:hAnsi="SimHei" w:eastAsia="黑体"/>
          <w:color w:val="000000"/>
        </w:rPr>
        <w:t>分，反之则减分，以此类推；</w:t>
      </w:r>
    </w:p>
    <w:p>
      <w:pPr>
        <w:pStyle w:val="Normal"/>
        <w:numPr>
          <w:ilvl w:val="0"/>
          <w:numId w:val="6"/>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分，如签</w:t>
      </w:r>
      <w:r>
        <w:rPr>
          <w:rFonts w:ascii="SimHei" w:hAnsi="SimHei" w:eastAsia="黑体"/>
          <w:color w:val="000000"/>
        </w:rPr>
        <w:t>3</w:t>
      </w:r>
      <w:r>
        <w:rPr>
          <w:rFonts w:ascii="SimHei" w:hAnsi="SimHei" w:eastAsia="黑体"/>
          <w:color w:val="000000"/>
        </w:rPr>
        <w:t>个加</w:t>
      </w:r>
      <w:r>
        <w:rPr>
          <w:rFonts w:ascii="SimHei" w:hAnsi="SimHei" w:eastAsia="黑体"/>
          <w:color w:val="000000"/>
        </w:rPr>
        <w:t>4</w:t>
      </w:r>
      <w:r>
        <w:rPr>
          <w:rFonts w:ascii="SimHei" w:hAnsi="SimHei" w:eastAsia="黑体"/>
          <w:color w:val="000000"/>
        </w:rPr>
        <w:t>分，反之则减分，以此类推；</w:t>
      </w:r>
    </w:p>
    <w:p>
      <w:pPr>
        <w:pStyle w:val="Normal"/>
        <w:numPr>
          <w:ilvl w:val="0"/>
          <w:numId w:val="6"/>
        </w:numPr>
        <w:spacing w:lineRule="auto" w:line="276"/>
        <w:rPr>
          <w:color w:val="000000"/>
        </w:rPr>
      </w:pPr>
      <w:r>
        <w:rPr>
          <w:rFonts w:ascii="SimHei" w:hAnsi="SimHei" w:eastAsia="黑体"/>
          <w:b/>
          <w:color w:val="000000"/>
        </w:rPr>
        <w:t>不准总分为</w:t>
      </w:r>
      <w:r>
        <w:rPr>
          <w:rFonts w:ascii="SimHei" w:hAnsi="SimHei" w:eastAsia="黑体"/>
          <w:b/>
          <w:color w:val="000000"/>
        </w:rPr>
        <w:t>10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10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个不准，（北京、成都、武汉、郑州、重庆、长沙）则减</w:t>
      </w:r>
      <w:r>
        <w:rPr>
          <w:rFonts w:ascii="SimHei" w:hAnsi="SimHei" w:eastAsia="黑体"/>
          <w:color w:val="000000"/>
        </w:rPr>
        <w:t>3</w:t>
      </w:r>
      <w:r>
        <w:rPr>
          <w:rFonts w:ascii="SimHei" w:hAnsi="SimHei" w:eastAsia="黑体"/>
          <w:color w:val="000000"/>
        </w:rPr>
        <w:t>分，（天津、石家庄、杭州、西安）则减分</w:t>
      </w:r>
      <w:r>
        <w:rPr>
          <w:rFonts w:ascii="SimHei" w:hAnsi="SimHei" w:eastAsia="黑体"/>
          <w:color w:val="000000"/>
        </w:rPr>
        <w:t>4</w:t>
      </w:r>
      <w:r>
        <w:rPr>
          <w:rFonts w:ascii="SimHei" w:hAnsi="SimHei" w:eastAsia="黑体"/>
          <w:color w:val="000000"/>
        </w:rPr>
        <w:t>分，以此类推。</w:t>
      </w:r>
    </w:p>
    <w:p>
      <w:pPr>
        <w:pStyle w:val="Normal"/>
        <w:numPr>
          <w:ilvl w:val="0"/>
          <w:numId w:val="6"/>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w:t>
      </w:r>
      <w:r>
        <w:rPr>
          <w:rFonts w:ascii="SimHei" w:hAnsi="SimHei" w:eastAsia="黑体"/>
          <w:color w:val="000000"/>
        </w:rPr>
        <w:t>5</w:t>
      </w:r>
      <w:r>
        <w:rPr>
          <w:rFonts w:ascii="SimHei" w:hAnsi="SimHei" w:eastAsia="黑体"/>
          <w:color w:val="000000"/>
        </w:rPr>
        <w:t>套房其中有一套准确量房未签，则加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6"/>
        </w:numPr>
        <w:spacing w:lineRule="auto" w:line="276"/>
        <w:rPr>
          <w:b/>
          <w:b/>
        </w:rPr>
      </w:pPr>
      <w:r>
        <w:rPr>
          <w:rFonts w:ascii="SimHei" w:hAnsi="SimHei" w:eastAsia="黑体"/>
          <w:b/>
        </w:rPr>
        <w:t>签单金额总分为</w:t>
      </w:r>
      <w:r>
        <w:rPr>
          <w:rFonts w:ascii="SimHei" w:hAnsi="SimHei" w:eastAsia="黑体"/>
          <w:b/>
        </w:rPr>
        <w:t>40</w:t>
      </w:r>
      <w:r>
        <w:rPr>
          <w:rFonts w:ascii="SimHei" w:hAnsi="SimHei" w:eastAsia="黑体"/>
          <w:b/>
        </w:rPr>
        <w:t>分，</w:t>
      </w:r>
      <w:r>
        <w:rPr>
          <w:rFonts w:ascii="SimHei" w:hAnsi="SimHei" w:eastAsia="黑体"/>
        </w:rPr>
        <w:t>任务为北京</w:t>
      </w:r>
      <w:r>
        <w:rPr>
          <w:rFonts w:ascii="SimHei" w:hAnsi="SimHei" w:eastAsia="黑体"/>
        </w:rPr>
        <w:t>30</w:t>
      </w:r>
      <w:r>
        <w:rPr>
          <w:rFonts w:ascii="SimHei" w:hAnsi="SimHei" w:eastAsia="黑体"/>
        </w:rPr>
        <w:t>万，成都、武汉</w:t>
      </w:r>
      <w:r>
        <w:rPr>
          <w:rFonts w:ascii="SimHei" w:hAnsi="SimHei" w:eastAsia="黑体"/>
        </w:rPr>
        <w:t>24</w:t>
      </w:r>
      <w:r>
        <w:rPr>
          <w:rFonts w:ascii="SimHei" w:hAnsi="SimHei" w:eastAsia="黑体"/>
        </w:rPr>
        <w:t>万，重庆、郑州、长沙为</w:t>
      </w:r>
      <w:r>
        <w:rPr>
          <w:rFonts w:ascii="SimHei" w:hAnsi="SimHei" w:eastAsia="黑体"/>
        </w:rPr>
        <w:t>22</w:t>
      </w:r>
      <w:r>
        <w:rPr>
          <w:rFonts w:ascii="SimHei" w:hAnsi="SimHei" w:eastAsia="黑体"/>
        </w:rPr>
        <w:t>万，天津、石家庄、杭州、西安</w:t>
      </w:r>
      <w:r>
        <w:rPr>
          <w:rFonts w:ascii="SimHei" w:hAnsi="SimHei" w:eastAsia="黑体"/>
        </w:rPr>
        <w:t>20</w:t>
      </w:r>
      <w:r>
        <w:rPr>
          <w:rFonts w:ascii="SimHei" w:hAnsi="SimHei" w:eastAsia="黑体"/>
        </w:rPr>
        <w:t>万：即签够金额为满分，多签则加分，反之则减分，以此类推。</w:t>
      </w:r>
    </w:p>
    <w:p>
      <w:pPr>
        <w:pStyle w:val="Normal"/>
        <w:rPr>
          <w:b/>
          <w:b/>
        </w:rPr>
      </w:pPr>
      <w:r>
        <w:rPr>
          <w:rFonts w:ascii="SimHei" w:hAnsi="SimHei" w:eastAsia="黑体"/>
          <w:b/>
        </w:rPr>
      </w:r>
    </w:p>
    <w:p>
      <w:pPr>
        <w:pStyle w:val="Normal"/>
        <w:ind w:firstLine="422"/>
        <w:rPr>
          <w:b/>
          <w:b/>
        </w:rPr>
      </w:pPr>
      <w:r>
        <w:rPr>
          <w:rFonts w:ascii="SimHei" w:hAnsi="SimHei" w:eastAsia="黑体"/>
          <w:b/>
        </w:rPr>
        <w:t>5</w:t>
      </w:r>
      <w:r>
        <w:rPr>
          <w:rFonts w:ascii="SimHei" w:hAnsi="SimHei" w:eastAsia="黑体"/>
          <w:b/>
        </w:rPr>
        <w:t>、</w:t>
      </w:r>
      <w:r>
        <w:rPr>
          <w:rFonts w:eastAsia="黑体" w:ascii="SimHei" w:hAnsi="SimHei"/>
          <w:b/>
        </w:rPr>
        <w:t xml:space="preserve"> </w:t>
      </w:r>
      <w:r>
        <w:rPr>
          <w:rFonts w:ascii="SimHei" w:hAnsi="SimHei" w:eastAsia="黑体"/>
          <w:b/>
        </w:rPr>
        <w:t>主管</w:t>
      </w:r>
      <w:r>
        <w:rPr>
          <w:rFonts w:eastAsia="黑体" w:ascii="SimHei" w:hAnsi="SimHei"/>
          <w:b/>
        </w:rPr>
        <w:t xml:space="preserve"> </w:t>
      </w:r>
      <w:r>
        <w:rPr>
          <w:rFonts w:ascii="SimHei" w:hAnsi="SimHei" w:eastAsia="黑体"/>
          <w:b/>
        </w:rPr>
        <w:t>：个人部门分数</w:t>
      </w:r>
      <w:r>
        <w:rPr>
          <w:rFonts w:ascii="SimHei" w:hAnsi="SimHei" w:eastAsia="黑体"/>
          <w:b/>
        </w:rPr>
        <w:t>45</w:t>
      </w:r>
      <w:r>
        <w:rPr>
          <w:rFonts w:ascii="SimHei" w:hAnsi="SimHei" w:eastAsia="黑体"/>
          <w:b/>
        </w:rPr>
        <w:t>分，小组部门分数</w:t>
      </w:r>
      <w:r>
        <w:rPr>
          <w:rFonts w:ascii="SimHei" w:hAnsi="SimHei" w:eastAsia="黑体"/>
          <w:b/>
        </w:rPr>
        <w:t>50</w:t>
      </w:r>
      <w:r>
        <w:rPr>
          <w:rFonts w:ascii="SimHei" w:hAnsi="SimHei" w:eastAsia="黑体"/>
          <w:b/>
        </w:rPr>
        <w:t>分。</w:t>
      </w:r>
    </w:p>
    <w:p>
      <w:pPr>
        <w:pStyle w:val="Normal"/>
        <w:ind w:firstLine="316"/>
        <w:rPr>
          <w:b/>
          <w:b/>
        </w:rPr>
      </w:pPr>
      <w:r>
        <w:rPr>
          <w:rFonts w:ascii="SimHei" w:hAnsi="SimHei" w:eastAsia="黑体"/>
          <w:b/>
        </w:rPr>
        <w:t>（个人考核）：</w:t>
      </w:r>
      <w:r>
        <w:rPr>
          <w:rFonts w:ascii="SimHei" w:hAnsi="SimHei" w:eastAsia="黑体"/>
          <w:b/>
        </w:rPr>
        <w:t>45</w:t>
      </w:r>
      <w:r>
        <w:rPr>
          <w:rFonts w:ascii="SimHei" w:hAnsi="SimHei" w:eastAsia="黑体"/>
          <w:b/>
        </w:rPr>
        <w:t>分</w:t>
      </w:r>
    </w:p>
    <w:p>
      <w:pPr>
        <w:pStyle w:val="Normal"/>
        <w:numPr>
          <w:ilvl w:val="0"/>
          <w:numId w:val="24"/>
        </w:numPr>
        <w:spacing w:lineRule="auto" w:line="276"/>
        <w:rPr>
          <w:color w:val="000000"/>
        </w:rPr>
      </w:pPr>
      <w:r>
        <w:rPr>
          <w:rFonts w:ascii="SimHei" w:hAnsi="SimHei" w:eastAsia="黑体"/>
          <w:b/>
        </w:rPr>
        <w:t>量房量总分</w:t>
      </w:r>
      <w:r>
        <w:rPr>
          <w:rFonts w:ascii="SimHei" w:hAnsi="SimHei" w:eastAsia="黑体"/>
          <w:b/>
        </w:rPr>
        <w:t>18</w:t>
      </w:r>
      <w:r>
        <w:rPr>
          <w:rFonts w:ascii="SimHei" w:hAnsi="SimHei" w:eastAsia="黑体"/>
          <w:b/>
        </w:rPr>
        <w:t>分</w:t>
      </w:r>
      <w:r>
        <w:rPr>
          <w:rFonts w:ascii="SimHei" w:hAnsi="SimHei" w:eastAsia="黑体"/>
        </w:rPr>
        <w:t>，任务量为</w:t>
      </w:r>
      <w:r>
        <w:rPr>
          <w:rFonts w:ascii="SimHei" w:hAnsi="SimHei" w:eastAsia="黑体"/>
        </w:rPr>
        <w:t>6</w:t>
      </w:r>
      <w:r>
        <w:rPr>
          <w:rFonts w:ascii="SimHei" w:hAnsi="SimHei" w:eastAsia="黑体"/>
        </w:rPr>
        <w:t>套（含不准单）：即每月量房</w:t>
      </w:r>
      <w:r>
        <w:rPr>
          <w:rFonts w:ascii="SimHei" w:hAnsi="SimHei" w:eastAsia="黑体"/>
          <w:color w:val="000000"/>
        </w:rPr>
        <w:t>6</w:t>
      </w:r>
      <w:r>
        <w:rPr>
          <w:rFonts w:ascii="SimHei" w:hAnsi="SimHei" w:eastAsia="黑体"/>
          <w:color w:val="000000"/>
        </w:rPr>
        <w:t>套为满分</w:t>
      </w:r>
      <w:r>
        <w:rPr>
          <w:rFonts w:ascii="SimHei" w:hAnsi="SimHei" w:eastAsia="黑体"/>
          <w:color w:val="000000"/>
        </w:rPr>
        <w:t>18</w:t>
      </w:r>
      <w:r>
        <w:rPr>
          <w:rFonts w:ascii="SimHei" w:hAnsi="SimHei" w:eastAsia="黑体"/>
          <w:color w:val="000000"/>
        </w:rPr>
        <w:t>分，每多量一套加</w:t>
      </w:r>
      <w:r>
        <w:rPr>
          <w:rFonts w:ascii="SimHei" w:hAnsi="SimHei" w:eastAsia="黑体"/>
          <w:color w:val="000000"/>
        </w:rPr>
        <w:t>3</w:t>
      </w:r>
      <w:r>
        <w:rPr>
          <w:rFonts w:ascii="SimHei" w:hAnsi="SimHei" w:eastAsia="黑体"/>
          <w:color w:val="000000"/>
        </w:rPr>
        <w:t>分，反之则减分，以此类推；</w:t>
      </w:r>
    </w:p>
    <w:p>
      <w:pPr>
        <w:pStyle w:val="Normal"/>
        <w:numPr>
          <w:ilvl w:val="0"/>
          <w:numId w:val="24"/>
        </w:numPr>
        <w:spacing w:lineRule="auto" w:line="276"/>
        <w:rPr>
          <w:color w:val="000000"/>
        </w:rPr>
      </w:pPr>
      <w:r>
        <w:rPr>
          <w:rFonts w:ascii="SimHei" w:hAnsi="SimHei" w:eastAsia="黑体"/>
          <w:b/>
        </w:rPr>
        <w:t>签单量总分</w:t>
      </w:r>
      <w:r>
        <w:rPr>
          <w:rFonts w:ascii="SimHei" w:hAnsi="SimHei" w:eastAsia="黑体"/>
          <w:b/>
        </w:rPr>
        <w:t>3</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3</w:t>
      </w:r>
      <w:r>
        <w:rPr>
          <w:rFonts w:ascii="SimHei" w:hAnsi="SimHei" w:eastAsia="黑体"/>
          <w:color w:val="000000"/>
        </w:rPr>
        <w:t>分，如签</w:t>
      </w:r>
      <w:r>
        <w:rPr>
          <w:rFonts w:ascii="SimHei" w:hAnsi="SimHei" w:eastAsia="黑体"/>
          <w:color w:val="000000"/>
        </w:rPr>
        <w:t>3</w:t>
      </w:r>
      <w:r>
        <w:rPr>
          <w:rFonts w:ascii="SimHei" w:hAnsi="SimHei" w:eastAsia="黑体"/>
          <w:color w:val="000000"/>
        </w:rPr>
        <w:t>个加</w:t>
      </w:r>
      <w:r>
        <w:rPr>
          <w:rFonts w:ascii="SimHei" w:hAnsi="SimHei" w:eastAsia="黑体"/>
          <w:color w:val="000000"/>
        </w:rPr>
        <w:t>2</w:t>
      </w:r>
      <w:r>
        <w:rPr>
          <w:rFonts w:ascii="SimHei" w:hAnsi="SimHei" w:eastAsia="黑体"/>
          <w:color w:val="000000"/>
        </w:rPr>
        <w:t>分，反之则减分，以此类推；</w:t>
      </w:r>
    </w:p>
    <w:p>
      <w:pPr>
        <w:pStyle w:val="Normal"/>
        <w:numPr>
          <w:ilvl w:val="0"/>
          <w:numId w:val="24"/>
        </w:numPr>
        <w:spacing w:lineRule="auto" w:line="276"/>
        <w:rPr>
          <w:color w:val="000000"/>
        </w:rPr>
      </w:pPr>
      <w:r>
        <w:rPr>
          <w:rFonts w:ascii="SimHei" w:hAnsi="SimHei" w:eastAsia="黑体"/>
          <w:b/>
          <w:color w:val="000000"/>
        </w:rPr>
        <w:t>不准总分为</w:t>
      </w:r>
      <w:r>
        <w:rPr>
          <w:rFonts w:ascii="SimHei" w:hAnsi="SimHei" w:eastAsia="黑体"/>
          <w:b/>
          <w:color w:val="000000"/>
        </w:rPr>
        <w:t>5</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10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个不准，（北京、成都、武汉、郑州、重庆、长沙）则减</w:t>
      </w:r>
      <w:r>
        <w:rPr>
          <w:rFonts w:ascii="SimHei" w:hAnsi="SimHei" w:eastAsia="黑体"/>
          <w:color w:val="000000"/>
        </w:rPr>
        <w:t>1.5</w:t>
      </w:r>
      <w:r>
        <w:rPr>
          <w:rFonts w:ascii="SimHei" w:hAnsi="SimHei" w:eastAsia="黑体"/>
          <w:color w:val="000000"/>
        </w:rPr>
        <w:t>分，（天津、石家庄、杭州、西安）则减分</w:t>
      </w:r>
      <w:r>
        <w:rPr>
          <w:rFonts w:ascii="SimHei" w:hAnsi="SimHei" w:eastAsia="黑体"/>
          <w:color w:val="000000"/>
        </w:rPr>
        <w:t>2</w:t>
      </w:r>
      <w:r>
        <w:rPr>
          <w:rFonts w:ascii="SimHei" w:hAnsi="SimHei" w:eastAsia="黑体"/>
          <w:color w:val="000000"/>
        </w:rPr>
        <w:t>分，以此类推。。</w:t>
      </w:r>
    </w:p>
    <w:p>
      <w:pPr>
        <w:pStyle w:val="Normal"/>
        <w:numPr>
          <w:ilvl w:val="0"/>
          <w:numId w:val="24"/>
        </w:numPr>
        <w:spacing w:lineRule="auto" w:line="276"/>
        <w:rPr>
          <w:color w:val="000000"/>
        </w:rPr>
      </w:pPr>
      <w:r>
        <w:rPr>
          <w:rFonts w:ascii="SimHei" w:hAnsi="SimHei" w:eastAsia="黑体"/>
          <w:b/>
        </w:rPr>
        <w:t>未签总分为</w:t>
      </w:r>
      <w:r>
        <w:rPr>
          <w:rFonts w:ascii="SimHei" w:hAnsi="SimHei" w:eastAsia="黑体"/>
          <w:b/>
        </w:rPr>
        <w:t>1</w:t>
      </w:r>
      <w:r>
        <w:rPr>
          <w:rFonts w:ascii="SimHei" w:hAnsi="SimHei" w:eastAsia="黑体"/>
          <w:b/>
        </w:rPr>
        <w:t>分：</w:t>
      </w:r>
      <w:r>
        <w:rPr>
          <w:rFonts w:ascii="SimHei" w:hAnsi="SimHei" w:eastAsia="黑体"/>
          <w:color w:val="000000"/>
        </w:rPr>
        <w:t>即量</w:t>
      </w:r>
      <w:r>
        <w:rPr>
          <w:rFonts w:ascii="SimHei" w:hAnsi="SimHei" w:eastAsia="黑体"/>
          <w:color w:val="000000"/>
        </w:rPr>
        <w:t>5</w:t>
      </w:r>
      <w:r>
        <w:rPr>
          <w:rFonts w:ascii="SimHei" w:hAnsi="SimHei" w:eastAsia="黑体"/>
          <w:color w:val="000000"/>
        </w:rPr>
        <w:t>套房其中有一套准确量房未签，则加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24"/>
        </w:numPr>
        <w:spacing w:lineRule="auto" w:line="276"/>
        <w:rPr>
          <w:b/>
          <w:b/>
        </w:rPr>
      </w:pPr>
      <w:r>
        <w:rPr>
          <w:rFonts w:ascii="SimHei" w:hAnsi="SimHei" w:eastAsia="黑体"/>
          <w:b/>
        </w:rPr>
        <w:t>签单金额总分为</w:t>
      </w:r>
      <w:r>
        <w:rPr>
          <w:rFonts w:ascii="SimHei" w:hAnsi="SimHei" w:eastAsia="黑体"/>
          <w:b/>
        </w:rPr>
        <w:t>18</w:t>
      </w:r>
      <w:r>
        <w:rPr>
          <w:rFonts w:ascii="SimHei" w:hAnsi="SimHei" w:eastAsia="黑体"/>
          <w:b/>
        </w:rPr>
        <w:t>分，</w:t>
      </w:r>
      <w:r>
        <w:rPr>
          <w:rFonts w:ascii="SimHei" w:hAnsi="SimHei" w:eastAsia="黑体"/>
        </w:rPr>
        <w:t>任务为北京</w:t>
      </w:r>
      <w:r>
        <w:rPr>
          <w:rFonts w:ascii="SimHei" w:hAnsi="SimHei" w:eastAsia="黑体"/>
        </w:rPr>
        <w:t>30</w:t>
      </w:r>
      <w:r>
        <w:rPr>
          <w:rFonts w:ascii="SimHei" w:hAnsi="SimHei" w:eastAsia="黑体"/>
        </w:rPr>
        <w:t>万，成都、武汉</w:t>
      </w:r>
      <w:r>
        <w:rPr>
          <w:rFonts w:ascii="SimHei" w:hAnsi="SimHei" w:eastAsia="黑体"/>
        </w:rPr>
        <w:t>25</w:t>
      </w:r>
      <w:r>
        <w:rPr>
          <w:rFonts w:ascii="SimHei" w:hAnsi="SimHei" w:eastAsia="黑体"/>
        </w:rPr>
        <w:t>万，重庆、郑州、长沙为</w:t>
      </w:r>
      <w:r>
        <w:rPr>
          <w:rFonts w:ascii="SimHei" w:hAnsi="SimHei" w:eastAsia="黑体"/>
        </w:rPr>
        <w:t>22</w:t>
      </w:r>
      <w:r>
        <w:rPr>
          <w:rFonts w:ascii="SimHei" w:hAnsi="SimHei" w:eastAsia="黑体"/>
        </w:rPr>
        <w:t>万，天津、石家庄、杭州、西安</w:t>
      </w:r>
      <w:r>
        <w:rPr>
          <w:rFonts w:ascii="SimHei" w:hAnsi="SimHei" w:eastAsia="黑体"/>
        </w:rPr>
        <w:t>20</w:t>
      </w:r>
      <w:r>
        <w:rPr>
          <w:rFonts w:ascii="SimHei" w:hAnsi="SimHei" w:eastAsia="黑体"/>
        </w:rPr>
        <w:t>万：即签够金额为满分，多签则加分，反之则减分，以此类推。</w:t>
      </w:r>
    </w:p>
    <w:p>
      <w:pPr>
        <w:pStyle w:val="Normal"/>
        <w:ind w:firstLine="426"/>
        <w:rPr>
          <w:b/>
          <w:b/>
        </w:rPr>
      </w:pPr>
      <w:r>
        <w:rPr>
          <w:rFonts w:ascii="SimHei" w:hAnsi="SimHei" w:eastAsia="黑体"/>
          <w:b/>
        </w:rPr>
        <w:t>（小组考核）：</w:t>
      </w:r>
      <w:r>
        <w:rPr>
          <w:rFonts w:ascii="SimHei" w:hAnsi="SimHei" w:eastAsia="黑体"/>
          <w:b/>
        </w:rPr>
        <w:t>50</w:t>
      </w:r>
      <w:r>
        <w:rPr>
          <w:rFonts w:ascii="SimHei" w:hAnsi="SimHei" w:eastAsia="黑体"/>
          <w:b/>
        </w:rPr>
        <w:t>分</w:t>
      </w:r>
    </w:p>
    <w:p>
      <w:pPr>
        <w:pStyle w:val="Normal"/>
        <w:numPr>
          <w:ilvl w:val="0"/>
          <w:numId w:val="18"/>
        </w:numPr>
        <w:spacing w:lineRule="auto" w:line="276"/>
        <w:rPr>
          <w:color w:val="000000"/>
        </w:rPr>
      </w:pPr>
      <w:r>
        <w:rPr>
          <w:rFonts w:ascii="SimHei" w:hAnsi="SimHei" w:eastAsia="黑体"/>
          <w:b/>
        </w:rPr>
        <w:t>量房量总分</w:t>
      </w:r>
      <w:r>
        <w:rPr>
          <w:rFonts w:ascii="SimHei" w:hAnsi="SimHei" w:eastAsia="黑体"/>
          <w:b/>
        </w:rPr>
        <w:t>15</w:t>
      </w:r>
      <w:r>
        <w:rPr>
          <w:rFonts w:ascii="SimHei" w:hAnsi="SimHei" w:eastAsia="黑体"/>
          <w:b/>
        </w:rPr>
        <w:t>分</w:t>
      </w:r>
      <w:r>
        <w:rPr>
          <w:rFonts w:ascii="SimHei" w:hAnsi="SimHei" w:eastAsia="黑体"/>
        </w:rPr>
        <w:t>，任务量为北京</w:t>
      </w:r>
      <w:r>
        <w:rPr>
          <w:rFonts w:ascii="SimHei" w:hAnsi="SimHei" w:eastAsia="黑体"/>
        </w:rPr>
        <w:t>50</w:t>
      </w:r>
      <w:r>
        <w:rPr>
          <w:rFonts w:ascii="SimHei" w:hAnsi="SimHei" w:eastAsia="黑体"/>
        </w:rPr>
        <w:t>套（含不准单），武汉、长沙、重庆、郑州</w:t>
      </w:r>
      <w:r>
        <w:rPr>
          <w:rFonts w:ascii="SimHei" w:hAnsi="SimHei" w:eastAsia="黑体"/>
        </w:rPr>
        <w:t>40</w:t>
      </w:r>
      <w:r>
        <w:rPr>
          <w:rFonts w:ascii="SimHei" w:hAnsi="SimHei" w:eastAsia="黑体"/>
        </w:rPr>
        <w:t>套（含不准单），成都为</w:t>
      </w:r>
      <w:r>
        <w:rPr>
          <w:rFonts w:ascii="SimHei" w:hAnsi="SimHei" w:eastAsia="黑体"/>
        </w:rPr>
        <w:t>30</w:t>
      </w:r>
      <w:r>
        <w:rPr>
          <w:rFonts w:ascii="SimHei" w:hAnsi="SimHei" w:eastAsia="黑体"/>
        </w:rPr>
        <w:t>套（含不准单，因成都小组人员较少，因此量房量订为</w:t>
      </w:r>
      <w:r>
        <w:rPr>
          <w:rFonts w:ascii="SimHei" w:hAnsi="SimHei" w:eastAsia="黑体"/>
        </w:rPr>
        <w:t>30</w:t>
      </w:r>
      <w:r>
        <w:rPr>
          <w:rFonts w:ascii="SimHei" w:hAnsi="SimHei" w:eastAsia="黑体"/>
        </w:rPr>
        <w:t>套）：即每月量房</w:t>
      </w:r>
      <w:r>
        <w:rPr>
          <w:rFonts w:ascii="SimHei" w:hAnsi="SimHei" w:eastAsia="黑体"/>
          <w:color w:val="000000"/>
        </w:rPr>
        <w:t>量完成为满分</w:t>
      </w:r>
      <w:r>
        <w:rPr>
          <w:rFonts w:ascii="SimHei" w:hAnsi="SimHei" w:eastAsia="黑体"/>
          <w:color w:val="000000"/>
        </w:rPr>
        <w:t>15</w:t>
      </w:r>
      <w:r>
        <w:rPr>
          <w:rFonts w:ascii="SimHei" w:hAnsi="SimHei" w:eastAsia="黑体"/>
          <w:color w:val="000000"/>
        </w:rPr>
        <w:t>分，每多量一套加分，反之则减分，以此类推；</w:t>
      </w:r>
    </w:p>
    <w:p>
      <w:pPr>
        <w:pStyle w:val="Normal"/>
        <w:numPr>
          <w:ilvl w:val="0"/>
          <w:numId w:val="18"/>
        </w:numPr>
        <w:spacing w:lineRule="auto" w:line="276"/>
        <w:rPr>
          <w:color w:val="000000"/>
        </w:rPr>
      </w:pPr>
      <w:r>
        <w:rPr>
          <w:rFonts w:ascii="SimHei" w:hAnsi="SimHei" w:eastAsia="黑体"/>
          <w:b/>
          <w:color w:val="000000"/>
        </w:rPr>
        <w:t>不准总分为</w:t>
      </w:r>
      <w:r>
        <w:rPr>
          <w:rFonts w:ascii="SimHei" w:hAnsi="SimHei" w:eastAsia="黑体"/>
          <w:b/>
          <w:color w:val="000000"/>
        </w:rPr>
        <w:t>15</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15</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个不准，（北京）则减</w:t>
      </w:r>
      <w:r>
        <w:rPr>
          <w:rFonts w:ascii="SimHei" w:hAnsi="SimHei" w:eastAsia="黑体"/>
          <w:color w:val="000000"/>
        </w:rPr>
        <w:t>0.1</w:t>
      </w:r>
      <w:r>
        <w:rPr>
          <w:rFonts w:ascii="SimHei" w:hAnsi="SimHei" w:eastAsia="黑体"/>
          <w:color w:val="000000"/>
        </w:rPr>
        <w:t>分，（成都、武汉、郑州、重庆、长沙、天津、石家庄、杭州、西安）则减分</w:t>
      </w:r>
      <w:r>
        <w:rPr>
          <w:rFonts w:ascii="SimHei" w:hAnsi="SimHei" w:eastAsia="黑体"/>
          <w:color w:val="000000"/>
        </w:rPr>
        <w:t>0.2</w:t>
      </w:r>
      <w:r>
        <w:rPr>
          <w:rFonts w:ascii="SimHei" w:hAnsi="SimHei" w:eastAsia="黑体"/>
          <w:color w:val="000000"/>
        </w:rPr>
        <w:t>分，以此类推。</w:t>
      </w:r>
    </w:p>
    <w:p>
      <w:pPr>
        <w:pStyle w:val="Normal"/>
        <w:numPr>
          <w:ilvl w:val="0"/>
          <w:numId w:val="18"/>
        </w:numPr>
        <w:spacing w:lineRule="auto" w:line="276"/>
        <w:rPr>
          <w:b/>
          <w:b/>
        </w:rPr>
      </w:pPr>
      <w:r>
        <w:rPr>
          <w:rFonts w:ascii="SimHei" w:hAnsi="SimHei" w:eastAsia="黑体"/>
          <w:b/>
        </w:rPr>
        <w:t>签单金额总分为</w:t>
      </w:r>
      <w:r>
        <w:rPr>
          <w:rFonts w:ascii="SimHei" w:hAnsi="SimHei" w:eastAsia="黑体"/>
          <w:b/>
        </w:rPr>
        <w:t>20</w:t>
      </w:r>
      <w:r>
        <w:rPr>
          <w:rFonts w:ascii="SimHei" w:hAnsi="SimHei" w:eastAsia="黑体"/>
          <w:b/>
        </w:rPr>
        <w:t>分，</w:t>
      </w:r>
      <w:r>
        <w:rPr>
          <w:rFonts w:ascii="SimHei" w:hAnsi="SimHei" w:eastAsia="黑体"/>
        </w:rPr>
        <w:t>任务为北京</w:t>
      </w:r>
      <w:r>
        <w:rPr>
          <w:rFonts w:ascii="SimHei" w:hAnsi="SimHei" w:eastAsia="黑体"/>
        </w:rPr>
        <w:t>150</w:t>
      </w:r>
      <w:r>
        <w:rPr>
          <w:rFonts w:ascii="SimHei" w:hAnsi="SimHei" w:eastAsia="黑体"/>
        </w:rPr>
        <w:t>万，成都、武汉</w:t>
      </w:r>
      <w:r>
        <w:rPr>
          <w:rFonts w:ascii="SimHei" w:hAnsi="SimHei" w:eastAsia="黑体"/>
        </w:rPr>
        <w:t>60</w:t>
      </w:r>
      <w:r>
        <w:rPr>
          <w:rFonts w:ascii="SimHei" w:hAnsi="SimHei" w:eastAsia="黑体"/>
        </w:rPr>
        <w:t>万，重庆、郑州、长沙为</w:t>
      </w:r>
      <w:r>
        <w:rPr>
          <w:rFonts w:ascii="SimHei" w:hAnsi="SimHei" w:eastAsia="黑体"/>
        </w:rPr>
        <w:t>50</w:t>
      </w:r>
      <w:r>
        <w:rPr>
          <w:rFonts w:ascii="SimHei" w:hAnsi="SimHei" w:eastAsia="黑体"/>
        </w:rPr>
        <w:t>万，杭州</w:t>
      </w:r>
      <w:r>
        <w:rPr>
          <w:rFonts w:ascii="SimHei" w:hAnsi="SimHei" w:eastAsia="黑体"/>
        </w:rPr>
        <w:t>40</w:t>
      </w:r>
      <w:r>
        <w:rPr>
          <w:rFonts w:ascii="SimHei" w:hAnsi="SimHei" w:eastAsia="黑体"/>
        </w:rPr>
        <w:t>万，天津、石家庄、西安</w:t>
      </w:r>
      <w:r>
        <w:rPr>
          <w:rFonts w:ascii="SimHei" w:hAnsi="SimHei" w:eastAsia="黑体"/>
        </w:rPr>
        <w:t>32</w:t>
      </w:r>
      <w:r>
        <w:rPr>
          <w:rFonts w:ascii="SimHei" w:hAnsi="SimHei" w:eastAsia="黑体"/>
        </w:rPr>
        <w:t>万、：即签够金额为满分，多签则加分，反之则减分，以此类推。</w:t>
      </w:r>
    </w:p>
    <w:p>
      <w:pPr>
        <w:pStyle w:val="Normal"/>
        <w:ind w:start="420" w:hanging="0"/>
        <w:rPr>
          <w:b/>
          <w:b/>
        </w:rPr>
      </w:pPr>
      <w:r>
        <w:rPr>
          <w:rFonts w:ascii="SimHei" w:hAnsi="SimHei" w:eastAsia="黑体"/>
          <w:b/>
        </w:rPr>
      </w:r>
    </w:p>
    <w:p>
      <w:pPr>
        <w:pStyle w:val="Normal"/>
        <w:ind w:firstLine="422"/>
        <w:rPr>
          <w:b/>
          <w:b/>
        </w:rPr>
      </w:pPr>
      <w:r>
        <w:rPr>
          <w:rFonts w:ascii="SimHei" w:hAnsi="SimHei" w:eastAsia="黑体"/>
          <w:b/>
        </w:rPr>
        <w:t>6</w:t>
      </w:r>
      <w:r>
        <w:rPr>
          <w:rFonts w:ascii="SimHei" w:hAnsi="SimHei" w:eastAsia="黑体"/>
          <w:b/>
        </w:rPr>
        <w:t>、</w:t>
      </w:r>
      <w:r>
        <w:rPr>
          <w:rFonts w:eastAsia="黑体" w:ascii="SimHei" w:hAnsi="SimHei"/>
          <w:b/>
        </w:rPr>
        <w:t xml:space="preserve"> </w:t>
      </w:r>
      <w:r>
        <w:rPr>
          <w:rFonts w:ascii="SimHei" w:hAnsi="SimHei" w:eastAsia="黑体"/>
          <w:b/>
        </w:rPr>
        <w:t>部门经理，分数</w:t>
      </w:r>
      <w:r>
        <w:rPr>
          <w:rFonts w:ascii="SimHei" w:hAnsi="SimHei" w:eastAsia="黑体"/>
          <w:b/>
        </w:rPr>
        <w:t>80</w:t>
      </w:r>
      <w:r>
        <w:rPr>
          <w:rFonts w:ascii="SimHei" w:hAnsi="SimHei" w:eastAsia="黑体"/>
          <w:b/>
        </w:rPr>
        <w:t>分。</w:t>
      </w:r>
    </w:p>
    <w:p>
      <w:pPr>
        <w:pStyle w:val="Normal"/>
        <w:ind w:start="420" w:hanging="0"/>
        <w:rPr>
          <w:b/>
          <w:b/>
        </w:rPr>
      </w:pPr>
      <w:r>
        <w:rPr>
          <w:rFonts w:ascii="SimHei" w:hAnsi="SimHei" w:eastAsia="黑体"/>
          <w:b/>
        </w:rPr>
        <w:t>(</w:t>
      </w:r>
      <w:r>
        <w:rPr>
          <w:rFonts w:ascii="SimHei" w:hAnsi="SimHei" w:eastAsia="黑体"/>
          <w:b/>
        </w:rPr>
        <w:t>北京分公司</w:t>
      </w:r>
      <w:r>
        <w:rPr>
          <w:rFonts w:ascii="SimHei" w:hAnsi="SimHei" w:eastAsia="黑体"/>
          <w:b/>
        </w:rPr>
        <w:t>)</w:t>
      </w:r>
    </w:p>
    <w:p>
      <w:pPr>
        <w:pStyle w:val="Normal"/>
        <w:numPr>
          <w:ilvl w:val="0"/>
          <w:numId w:val="20"/>
        </w:numPr>
        <w:spacing w:lineRule="auto" w:line="276"/>
        <w:rPr>
          <w:color w:val="000000"/>
        </w:rPr>
      </w:pPr>
      <w:r>
        <w:rPr>
          <w:rFonts w:ascii="SimHei" w:hAnsi="SimHei" w:eastAsia="黑体"/>
          <w:b/>
        </w:rPr>
        <w:t>量房量总分</w:t>
      </w:r>
      <w:r>
        <w:rPr>
          <w:rFonts w:ascii="SimHei" w:hAnsi="SimHei" w:eastAsia="黑体"/>
          <w:b/>
        </w:rPr>
        <w:t>20</w:t>
      </w:r>
      <w:r>
        <w:rPr>
          <w:rFonts w:ascii="SimHei" w:hAnsi="SimHei" w:eastAsia="黑体"/>
          <w:b/>
        </w:rPr>
        <w:t>分</w:t>
      </w:r>
      <w:r>
        <w:rPr>
          <w:rFonts w:ascii="SimHei" w:hAnsi="SimHei" w:eastAsia="黑体"/>
        </w:rPr>
        <w:t>，任务量为</w:t>
      </w:r>
      <w:r>
        <w:rPr>
          <w:rFonts w:ascii="SimHei" w:hAnsi="SimHei" w:eastAsia="黑体"/>
        </w:rPr>
        <w:t>200</w:t>
      </w:r>
      <w:r>
        <w:rPr>
          <w:rFonts w:ascii="SimHei" w:hAnsi="SimHei" w:eastAsia="黑体"/>
        </w:rPr>
        <w:t>套（含不准单）：即每月量房</w:t>
      </w:r>
      <w:r>
        <w:rPr>
          <w:rFonts w:ascii="SimHei" w:hAnsi="SimHei" w:eastAsia="黑体"/>
          <w:color w:val="000000"/>
        </w:rPr>
        <w:t>200</w:t>
      </w:r>
      <w:r>
        <w:rPr>
          <w:rFonts w:ascii="SimHei" w:hAnsi="SimHei" w:eastAsia="黑体"/>
          <w:color w:val="000000"/>
        </w:rPr>
        <w:t>套为满分</w:t>
      </w:r>
      <w:r>
        <w:rPr>
          <w:rFonts w:ascii="SimHei" w:hAnsi="SimHei" w:eastAsia="黑体"/>
          <w:color w:val="000000"/>
        </w:rPr>
        <w:t>20</w:t>
      </w:r>
      <w:r>
        <w:rPr>
          <w:rFonts w:ascii="SimHei" w:hAnsi="SimHei" w:eastAsia="黑体"/>
          <w:color w:val="000000"/>
        </w:rPr>
        <w:t>分，每多量一套加</w:t>
      </w:r>
      <w:r>
        <w:rPr>
          <w:rFonts w:ascii="SimHei" w:hAnsi="SimHei" w:eastAsia="黑体"/>
          <w:color w:val="000000"/>
        </w:rPr>
        <w:t>0.1</w:t>
      </w:r>
      <w:r>
        <w:rPr>
          <w:rFonts w:ascii="SimHei" w:hAnsi="SimHei" w:eastAsia="黑体"/>
          <w:color w:val="000000"/>
        </w:rPr>
        <w:t>分，反之则减</w:t>
      </w:r>
      <w:r>
        <w:rPr>
          <w:rFonts w:ascii="SimHei" w:hAnsi="SimHei" w:eastAsia="黑体"/>
          <w:color w:val="000000"/>
        </w:rPr>
        <w:t>0.1</w:t>
      </w:r>
      <w:r>
        <w:rPr>
          <w:rFonts w:ascii="SimHei" w:hAnsi="SimHei" w:eastAsia="黑体"/>
          <w:color w:val="000000"/>
        </w:rPr>
        <w:t>分，以此类推；</w:t>
      </w:r>
    </w:p>
    <w:p>
      <w:pPr>
        <w:pStyle w:val="Normal"/>
        <w:numPr>
          <w:ilvl w:val="0"/>
          <w:numId w:val="20"/>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200</w:t>
      </w:r>
      <w:r>
        <w:rPr>
          <w:rFonts w:ascii="SimHei" w:hAnsi="SimHei" w:eastAsia="黑体"/>
          <w:color w:val="000000"/>
        </w:rPr>
        <w:t>套房签</w:t>
      </w:r>
      <w:r>
        <w:rPr>
          <w:rFonts w:ascii="SimHei" w:hAnsi="SimHei" w:eastAsia="黑体"/>
          <w:color w:val="000000"/>
        </w:rPr>
        <w:t>40</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0.2</w:t>
      </w:r>
      <w:r>
        <w:rPr>
          <w:rFonts w:ascii="SimHei" w:hAnsi="SimHei" w:eastAsia="黑体"/>
          <w:color w:val="000000"/>
        </w:rPr>
        <w:t>分，反之则减</w:t>
      </w:r>
      <w:r>
        <w:rPr>
          <w:rFonts w:ascii="SimHei" w:hAnsi="SimHei" w:eastAsia="黑体"/>
          <w:color w:val="000000"/>
        </w:rPr>
        <w:t>0.2</w:t>
      </w:r>
      <w:r>
        <w:rPr>
          <w:rFonts w:ascii="SimHei" w:hAnsi="SimHei" w:eastAsia="黑体"/>
          <w:color w:val="000000"/>
        </w:rPr>
        <w:t>分，以此类推；</w:t>
      </w:r>
    </w:p>
    <w:p>
      <w:pPr>
        <w:pStyle w:val="Normal"/>
        <w:numPr>
          <w:ilvl w:val="0"/>
          <w:numId w:val="20"/>
        </w:numPr>
        <w:spacing w:lineRule="auto" w:line="276"/>
        <w:rPr>
          <w:color w:val="000000"/>
        </w:rPr>
      </w:pPr>
      <w:r>
        <w:rPr>
          <w:rFonts w:ascii="SimHei" w:hAnsi="SimHei" w:eastAsia="黑体"/>
          <w:b/>
          <w:color w:val="000000"/>
        </w:rPr>
        <w:t>不准总分为</w:t>
      </w:r>
      <w:r>
        <w:rPr>
          <w:rFonts w:ascii="SimHei" w:hAnsi="SimHei" w:eastAsia="黑体"/>
          <w:b/>
          <w:color w:val="000000"/>
        </w:rPr>
        <w:t>20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20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个不准，则减</w:t>
      </w:r>
      <w:r>
        <w:rPr>
          <w:rFonts w:ascii="SimHei" w:hAnsi="SimHei" w:eastAsia="黑体"/>
          <w:color w:val="000000"/>
        </w:rPr>
        <w:t>0.02</w:t>
      </w:r>
      <w:r>
        <w:rPr>
          <w:rFonts w:ascii="SimHei" w:hAnsi="SimHei" w:eastAsia="黑体"/>
          <w:color w:val="000000"/>
        </w:rPr>
        <w:t>分，以此类推。</w:t>
      </w:r>
    </w:p>
    <w:p>
      <w:pPr>
        <w:pStyle w:val="Normal"/>
        <w:numPr>
          <w:ilvl w:val="0"/>
          <w:numId w:val="20"/>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20"/>
        </w:numPr>
        <w:spacing w:lineRule="auto" w:line="276"/>
        <w:rPr>
          <w:b/>
          <w:b/>
        </w:rPr>
      </w:pPr>
      <w:r>
        <w:rPr>
          <w:rFonts w:ascii="SimHei" w:hAnsi="SimHei" w:eastAsia="黑体"/>
          <w:b/>
        </w:rPr>
        <w:t>签单金额总分为</w:t>
      </w:r>
      <w:r>
        <w:rPr>
          <w:rFonts w:ascii="SimHei" w:hAnsi="SimHei" w:eastAsia="黑体"/>
          <w:b/>
        </w:rPr>
        <w:t>30</w:t>
      </w:r>
      <w:r>
        <w:rPr>
          <w:rFonts w:ascii="SimHei" w:hAnsi="SimHei" w:eastAsia="黑体"/>
          <w:b/>
        </w:rPr>
        <w:t>分，</w:t>
      </w:r>
      <w:r>
        <w:rPr>
          <w:rFonts w:ascii="SimHei" w:hAnsi="SimHei" w:eastAsia="黑体"/>
        </w:rPr>
        <w:t>任务为</w:t>
      </w:r>
      <w:r>
        <w:rPr>
          <w:rFonts w:ascii="SimHei" w:hAnsi="SimHei" w:eastAsia="黑体"/>
        </w:rPr>
        <w:t>600</w:t>
      </w:r>
      <w:r>
        <w:rPr>
          <w:rFonts w:ascii="SimHei" w:hAnsi="SimHei" w:eastAsia="黑体"/>
        </w:rPr>
        <w:t>万：即签够金额为满分，多签则加分，反之则减分，以此类推。</w:t>
      </w:r>
    </w:p>
    <w:p>
      <w:pPr>
        <w:pStyle w:val="Normal"/>
        <w:ind w:start="420" w:hanging="0"/>
        <w:rPr>
          <w:b/>
          <w:b/>
        </w:rPr>
      </w:pPr>
      <w:r>
        <w:rPr>
          <w:rFonts w:ascii="SimHei" w:hAnsi="SimHei" w:eastAsia="黑体"/>
          <w:b/>
        </w:rPr>
      </w:r>
    </w:p>
    <w:p>
      <w:pPr>
        <w:pStyle w:val="Normal"/>
        <w:ind w:start="420" w:hanging="0"/>
        <w:rPr>
          <w:b/>
          <w:b/>
        </w:rPr>
      </w:pPr>
      <w:r>
        <w:rPr>
          <w:rFonts w:ascii="SimHei" w:hAnsi="SimHei" w:eastAsia="黑体"/>
          <w:b/>
        </w:rPr>
        <w:t>(</w:t>
      </w:r>
      <w:r>
        <w:rPr>
          <w:rFonts w:ascii="SimHei" w:hAnsi="SimHei" w:eastAsia="黑体"/>
          <w:b/>
        </w:rPr>
        <w:t>成都、武汉分公司</w:t>
      </w:r>
      <w:r>
        <w:rPr>
          <w:rFonts w:ascii="SimHei" w:hAnsi="SimHei" w:eastAsia="黑体"/>
          <w:b/>
        </w:rPr>
        <w:t>)</w:t>
      </w:r>
    </w:p>
    <w:p>
      <w:pPr>
        <w:pStyle w:val="Normal"/>
        <w:numPr>
          <w:ilvl w:val="0"/>
          <w:numId w:val="26"/>
        </w:numPr>
        <w:spacing w:lineRule="auto" w:line="276"/>
        <w:rPr>
          <w:color w:val="000000"/>
        </w:rPr>
      </w:pPr>
      <w:r>
        <w:rPr>
          <w:rFonts w:ascii="SimHei" w:hAnsi="SimHei" w:eastAsia="黑体"/>
          <w:b/>
        </w:rPr>
        <w:t>量房量总分</w:t>
      </w:r>
      <w:r>
        <w:rPr>
          <w:rFonts w:ascii="SimHei" w:hAnsi="SimHei" w:eastAsia="黑体"/>
          <w:b/>
        </w:rPr>
        <w:t>20</w:t>
      </w:r>
      <w:r>
        <w:rPr>
          <w:rFonts w:ascii="SimHei" w:hAnsi="SimHei" w:eastAsia="黑体"/>
          <w:b/>
        </w:rPr>
        <w:t>分</w:t>
      </w:r>
      <w:r>
        <w:rPr>
          <w:rFonts w:ascii="SimHei" w:hAnsi="SimHei" w:eastAsia="黑体"/>
        </w:rPr>
        <w:t>，任务量为</w:t>
      </w:r>
      <w:r>
        <w:rPr>
          <w:rFonts w:ascii="SimHei" w:hAnsi="SimHei" w:eastAsia="黑体"/>
        </w:rPr>
        <w:t>120</w:t>
      </w:r>
      <w:r>
        <w:rPr>
          <w:rFonts w:ascii="SimHei" w:hAnsi="SimHei" w:eastAsia="黑体"/>
        </w:rPr>
        <w:t>套（含不准单）：即每月量房</w:t>
      </w:r>
      <w:r>
        <w:rPr>
          <w:rFonts w:ascii="SimHei" w:hAnsi="SimHei" w:eastAsia="黑体"/>
          <w:color w:val="000000"/>
        </w:rPr>
        <w:t>120</w:t>
      </w:r>
      <w:r>
        <w:rPr>
          <w:rFonts w:ascii="SimHei" w:hAnsi="SimHei" w:eastAsia="黑体"/>
          <w:color w:val="000000"/>
        </w:rPr>
        <w:t>套为满分</w:t>
      </w:r>
      <w:r>
        <w:rPr>
          <w:rFonts w:ascii="SimHei" w:hAnsi="SimHei" w:eastAsia="黑体"/>
          <w:color w:val="000000"/>
        </w:rPr>
        <w:t>20</w:t>
      </w:r>
      <w:r>
        <w:rPr>
          <w:rFonts w:ascii="SimHei" w:hAnsi="SimHei" w:eastAsia="黑体"/>
          <w:color w:val="000000"/>
        </w:rPr>
        <w:t>分，每多量一套加</w:t>
      </w:r>
      <w:r>
        <w:rPr>
          <w:rFonts w:ascii="SimHei" w:hAnsi="SimHei" w:eastAsia="黑体"/>
          <w:color w:val="000000"/>
        </w:rPr>
        <w:t>0.17</w:t>
      </w:r>
      <w:r>
        <w:rPr>
          <w:rFonts w:ascii="SimHei" w:hAnsi="SimHei" w:eastAsia="黑体"/>
          <w:color w:val="000000"/>
        </w:rPr>
        <w:t>分，反之则减</w:t>
      </w:r>
      <w:r>
        <w:rPr>
          <w:rFonts w:ascii="SimHei" w:hAnsi="SimHei" w:eastAsia="黑体"/>
          <w:color w:val="000000"/>
        </w:rPr>
        <w:t>0.17</w:t>
      </w:r>
      <w:r>
        <w:rPr>
          <w:rFonts w:ascii="SimHei" w:hAnsi="SimHei" w:eastAsia="黑体"/>
          <w:color w:val="000000"/>
        </w:rPr>
        <w:t>分，以此类推；</w:t>
      </w:r>
    </w:p>
    <w:p>
      <w:pPr>
        <w:pStyle w:val="Normal"/>
        <w:numPr>
          <w:ilvl w:val="0"/>
          <w:numId w:val="26"/>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120</w:t>
      </w:r>
      <w:r>
        <w:rPr>
          <w:rFonts w:ascii="SimHei" w:hAnsi="SimHei" w:eastAsia="黑体"/>
          <w:color w:val="000000"/>
        </w:rPr>
        <w:t>套房签</w:t>
      </w:r>
      <w:r>
        <w:rPr>
          <w:rFonts w:ascii="SimHei" w:hAnsi="SimHei" w:eastAsia="黑体"/>
          <w:color w:val="000000"/>
        </w:rPr>
        <w:t>24</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0.33</w:t>
      </w:r>
      <w:r>
        <w:rPr>
          <w:rFonts w:ascii="SimHei" w:hAnsi="SimHei" w:eastAsia="黑体"/>
          <w:color w:val="000000"/>
        </w:rPr>
        <w:t>分，反之则减</w:t>
      </w:r>
      <w:r>
        <w:rPr>
          <w:rFonts w:ascii="SimHei" w:hAnsi="SimHei" w:eastAsia="黑体"/>
          <w:color w:val="000000"/>
        </w:rPr>
        <w:t>0.33</w:t>
      </w:r>
      <w:r>
        <w:rPr>
          <w:rFonts w:ascii="SimHei" w:hAnsi="SimHei" w:eastAsia="黑体"/>
          <w:color w:val="000000"/>
        </w:rPr>
        <w:t>分，以此类推；</w:t>
      </w:r>
    </w:p>
    <w:p>
      <w:pPr>
        <w:pStyle w:val="Normal"/>
        <w:numPr>
          <w:ilvl w:val="0"/>
          <w:numId w:val="26"/>
        </w:numPr>
        <w:spacing w:lineRule="auto" w:line="276"/>
        <w:rPr>
          <w:color w:val="000000"/>
        </w:rPr>
      </w:pPr>
      <w:r>
        <w:rPr>
          <w:rFonts w:ascii="SimHei" w:hAnsi="SimHei" w:eastAsia="黑体"/>
          <w:b/>
          <w:color w:val="000000"/>
        </w:rPr>
        <w:t>不准总分为</w:t>
      </w:r>
      <w:r>
        <w:rPr>
          <w:rFonts w:ascii="SimHei" w:hAnsi="SimHei" w:eastAsia="黑体"/>
          <w:b/>
          <w:color w:val="000000"/>
        </w:rPr>
        <w:t>20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20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个不准，则减</w:t>
      </w:r>
      <w:r>
        <w:rPr>
          <w:rFonts w:ascii="SimHei" w:hAnsi="SimHei" w:eastAsia="黑体"/>
          <w:color w:val="000000"/>
        </w:rPr>
        <w:t>0.05</w:t>
      </w:r>
      <w:r>
        <w:rPr>
          <w:rFonts w:ascii="SimHei" w:hAnsi="SimHei" w:eastAsia="黑体"/>
          <w:color w:val="000000"/>
        </w:rPr>
        <w:t>分，以此类推。</w:t>
      </w:r>
    </w:p>
    <w:p>
      <w:pPr>
        <w:pStyle w:val="Normal"/>
        <w:numPr>
          <w:ilvl w:val="0"/>
          <w:numId w:val="26"/>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26"/>
        </w:numPr>
        <w:spacing w:lineRule="auto" w:line="276"/>
        <w:rPr>
          <w:b/>
          <w:b/>
        </w:rPr>
      </w:pPr>
      <w:r>
        <w:rPr>
          <w:rFonts w:ascii="SimHei" w:hAnsi="SimHei" w:eastAsia="黑体"/>
          <w:b/>
        </w:rPr>
        <w:t>签单金额总分为</w:t>
      </w:r>
      <w:r>
        <w:rPr>
          <w:rFonts w:ascii="SimHei" w:hAnsi="SimHei" w:eastAsia="黑体"/>
          <w:b/>
        </w:rPr>
        <w:t>30</w:t>
      </w:r>
      <w:r>
        <w:rPr>
          <w:rFonts w:ascii="SimHei" w:hAnsi="SimHei" w:eastAsia="黑体"/>
          <w:b/>
        </w:rPr>
        <w:t>分，</w:t>
      </w:r>
      <w:r>
        <w:rPr>
          <w:rFonts w:ascii="SimHei" w:hAnsi="SimHei" w:eastAsia="黑体"/>
        </w:rPr>
        <w:t>任务为</w:t>
      </w:r>
      <w:r>
        <w:rPr>
          <w:rFonts w:ascii="SimHei" w:hAnsi="SimHei" w:eastAsia="黑体"/>
        </w:rPr>
        <w:t>200</w:t>
      </w:r>
      <w:r>
        <w:rPr>
          <w:rFonts w:ascii="SimHei" w:hAnsi="SimHei" w:eastAsia="黑体"/>
        </w:rPr>
        <w:t>万：即签够金额为满分，多签则加分，反之则减分，以此类推。</w:t>
      </w:r>
    </w:p>
    <w:p>
      <w:pPr>
        <w:pStyle w:val="Normal"/>
        <w:ind w:start="420" w:hanging="0"/>
        <w:rPr>
          <w:b/>
          <w:b/>
          <w:color w:val="FF0000"/>
        </w:rPr>
      </w:pPr>
      <w:r>
        <w:rPr>
          <w:rFonts w:ascii="SimHei" w:hAnsi="SimHei" w:eastAsia="黑体"/>
          <w:b/>
          <w:color w:val="FF0000"/>
        </w:rPr>
      </w:r>
    </w:p>
    <w:p>
      <w:pPr>
        <w:pStyle w:val="Normal"/>
        <w:ind w:start="420" w:hanging="0"/>
        <w:rPr>
          <w:b/>
          <w:b/>
        </w:rPr>
      </w:pPr>
      <w:r>
        <w:rPr>
          <w:rFonts w:ascii="SimHei" w:hAnsi="SimHei" w:eastAsia="黑体"/>
          <w:b/>
        </w:rPr>
        <w:t>(</w:t>
      </w:r>
      <w:r>
        <w:rPr>
          <w:rFonts w:ascii="SimHei" w:hAnsi="SimHei" w:eastAsia="黑体"/>
          <w:b/>
        </w:rPr>
        <w:t>郑州、长沙、重庆分公司</w:t>
      </w:r>
      <w:r>
        <w:rPr>
          <w:rFonts w:ascii="SimHei" w:hAnsi="SimHei" w:eastAsia="黑体"/>
          <w:b/>
        </w:rPr>
        <w:t>)</w:t>
      </w:r>
    </w:p>
    <w:p>
      <w:pPr>
        <w:pStyle w:val="Normal"/>
        <w:numPr>
          <w:ilvl w:val="0"/>
          <w:numId w:val="19"/>
        </w:numPr>
        <w:spacing w:lineRule="auto" w:line="276"/>
        <w:rPr>
          <w:color w:val="000000"/>
        </w:rPr>
      </w:pPr>
      <w:r>
        <w:rPr>
          <w:rFonts w:ascii="SimHei" w:hAnsi="SimHei" w:eastAsia="黑体"/>
          <w:b/>
        </w:rPr>
        <w:t>量房量总分</w:t>
      </w:r>
      <w:r>
        <w:rPr>
          <w:rFonts w:ascii="SimHei" w:hAnsi="SimHei" w:eastAsia="黑体"/>
          <w:b/>
        </w:rPr>
        <w:t>20</w:t>
      </w:r>
      <w:r>
        <w:rPr>
          <w:rFonts w:ascii="SimHei" w:hAnsi="SimHei" w:eastAsia="黑体"/>
          <w:b/>
        </w:rPr>
        <w:t>分</w:t>
      </w:r>
      <w:r>
        <w:rPr>
          <w:rFonts w:ascii="SimHei" w:hAnsi="SimHei" w:eastAsia="黑体"/>
        </w:rPr>
        <w:t>，任务量为</w:t>
      </w:r>
      <w:r>
        <w:rPr>
          <w:rFonts w:ascii="SimHei" w:hAnsi="SimHei" w:eastAsia="黑体"/>
        </w:rPr>
        <w:t>100</w:t>
      </w:r>
      <w:r>
        <w:rPr>
          <w:rFonts w:ascii="SimHei" w:hAnsi="SimHei" w:eastAsia="黑体"/>
        </w:rPr>
        <w:t>套（含不准单）：即每月量房</w:t>
      </w:r>
      <w:r>
        <w:rPr>
          <w:rFonts w:ascii="SimHei" w:hAnsi="SimHei" w:eastAsia="黑体"/>
          <w:color w:val="000000"/>
        </w:rPr>
        <w:t>100</w:t>
      </w:r>
      <w:r>
        <w:rPr>
          <w:rFonts w:ascii="SimHei" w:hAnsi="SimHei" w:eastAsia="黑体"/>
          <w:color w:val="000000"/>
        </w:rPr>
        <w:t>套为满分</w:t>
      </w:r>
      <w:r>
        <w:rPr>
          <w:rFonts w:ascii="SimHei" w:hAnsi="SimHei" w:eastAsia="黑体"/>
          <w:color w:val="000000"/>
        </w:rPr>
        <w:t>20</w:t>
      </w:r>
      <w:r>
        <w:rPr>
          <w:rFonts w:ascii="SimHei" w:hAnsi="SimHei" w:eastAsia="黑体"/>
          <w:color w:val="000000"/>
        </w:rPr>
        <w:t>分，每多量一套加</w:t>
      </w:r>
      <w:r>
        <w:rPr>
          <w:rFonts w:ascii="SimHei" w:hAnsi="SimHei" w:eastAsia="黑体"/>
          <w:color w:val="000000"/>
        </w:rPr>
        <w:t>0.2</w:t>
      </w:r>
      <w:r>
        <w:rPr>
          <w:rFonts w:ascii="SimHei" w:hAnsi="SimHei" w:eastAsia="黑体"/>
          <w:color w:val="000000"/>
        </w:rPr>
        <w:t>分，反之则减</w:t>
      </w:r>
      <w:r>
        <w:rPr>
          <w:rFonts w:ascii="SimHei" w:hAnsi="SimHei" w:eastAsia="黑体"/>
          <w:color w:val="000000"/>
        </w:rPr>
        <w:t>0.2</w:t>
      </w:r>
      <w:r>
        <w:rPr>
          <w:rFonts w:ascii="SimHei" w:hAnsi="SimHei" w:eastAsia="黑体"/>
          <w:color w:val="000000"/>
        </w:rPr>
        <w:t>分，以此类推；</w:t>
      </w:r>
    </w:p>
    <w:p>
      <w:pPr>
        <w:pStyle w:val="Normal"/>
        <w:numPr>
          <w:ilvl w:val="0"/>
          <w:numId w:val="19"/>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100</w:t>
      </w:r>
      <w:r>
        <w:rPr>
          <w:rFonts w:ascii="SimHei" w:hAnsi="SimHei" w:eastAsia="黑体"/>
          <w:color w:val="000000"/>
        </w:rPr>
        <w:t>套房签</w:t>
      </w:r>
      <w:r>
        <w:rPr>
          <w:rFonts w:ascii="SimHei" w:hAnsi="SimHei" w:eastAsia="黑体"/>
          <w:color w:val="000000"/>
        </w:rPr>
        <w:t>20</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0.4</w:t>
      </w:r>
      <w:r>
        <w:rPr>
          <w:rFonts w:ascii="SimHei" w:hAnsi="SimHei" w:eastAsia="黑体"/>
          <w:color w:val="000000"/>
        </w:rPr>
        <w:t>分，反之则减</w:t>
      </w:r>
      <w:r>
        <w:rPr>
          <w:rFonts w:ascii="SimHei" w:hAnsi="SimHei" w:eastAsia="黑体"/>
          <w:color w:val="000000"/>
        </w:rPr>
        <w:t>0.4</w:t>
      </w:r>
      <w:r>
        <w:rPr>
          <w:rFonts w:ascii="SimHei" w:hAnsi="SimHei" w:eastAsia="黑体"/>
          <w:color w:val="000000"/>
        </w:rPr>
        <w:t>分，以此类推；</w:t>
      </w:r>
    </w:p>
    <w:p>
      <w:pPr>
        <w:pStyle w:val="Normal"/>
        <w:numPr>
          <w:ilvl w:val="0"/>
          <w:numId w:val="19"/>
        </w:numPr>
        <w:spacing w:lineRule="auto" w:line="276"/>
        <w:rPr>
          <w:color w:val="000000"/>
        </w:rPr>
      </w:pPr>
      <w:r>
        <w:rPr>
          <w:rFonts w:ascii="SimHei" w:hAnsi="SimHei" w:eastAsia="黑体"/>
          <w:b/>
          <w:color w:val="000000"/>
        </w:rPr>
        <w:t>不准总分为</w:t>
      </w:r>
      <w:r>
        <w:rPr>
          <w:rFonts w:ascii="SimHei" w:hAnsi="SimHei" w:eastAsia="黑体"/>
          <w:b/>
          <w:color w:val="000000"/>
        </w:rPr>
        <w:t>20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20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个不准，则减</w:t>
      </w:r>
      <w:r>
        <w:rPr>
          <w:rFonts w:ascii="SimHei" w:hAnsi="SimHei" w:eastAsia="黑体"/>
          <w:color w:val="000000"/>
        </w:rPr>
        <w:t>0.05</w:t>
      </w:r>
      <w:r>
        <w:rPr>
          <w:rFonts w:ascii="SimHei" w:hAnsi="SimHei" w:eastAsia="黑体"/>
          <w:color w:val="000000"/>
        </w:rPr>
        <w:t>分，以此类推。</w:t>
      </w:r>
    </w:p>
    <w:p>
      <w:pPr>
        <w:pStyle w:val="Normal"/>
        <w:numPr>
          <w:ilvl w:val="0"/>
          <w:numId w:val="19"/>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19"/>
        </w:numPr>
        <w:spacing w:lineRule="auto" w:line="276"/>
        <w:rPr>
          <w:b/>
          <w:b/>
        </w:rPr>
      </w:pPr>
      <w:r>
        <w:rPr>
          <w:rFonts w:ascii="SimHei" w:hAnsi="SimHei" w:eastAsia="黑体"/>
          <w:b/>
        </w:rPr>
        <w:t>签单金额总分为</w:t>
      </w:r>
      <w:r>
        <w:rPr>
          <w:rFonts w:ascii="SimHei" w:hAnsi="SimHei" w:eastAsia="黑体"/>
          <w:b/>
        </w:rPr>
        <w:t>30</w:t>
      </w:r>
      <w:r>
        <w:rPr>
          <w:rFonts w:ascii="SimHei" w:hAnsi="SimHei" w:eastAsia="黑体"/>
          <w:b/>
        </w:rPr>
        <w:t>分，</w:t>
      </w:r>
      <w:r>
        <w:rPr>
          <w:rFonts w:ascii="SimHei" w:hAnsi="SimHei" w:eastAsia="黑体"/>
        </w:rPr>
        <w:t>任务为</w:t>
      </w:r>
      <w:r>
        <w:rPr>
          <w:rFonts w:ascii="SimHei" w:hAnsi="SimHei" w:eastAsia="黑体"/>
        </w:rPr>
        <w:t>100</w:t>
      </w:r>
      <w:r>
        <w:rPr>
          <w:rFonts w:ascii="SimHei" w:hAnsi="SimHei" w:eastAsia="黑体"/>
        </w:rPr>
        <w:t>万：即签够金额为满分，多签则加分，反之则减分，以此类推。</w:t>
      </w:r>
    </w:p>
    <w:p>
      <w:pPr>
        <w:pStyle w:val="Normal"/>
        <w:ind w:start="420" w:hanging="0"/>
        <w:rPr>
          <w:b/>
          <w:b/>
        </w:rPr>
      </w:pPr>
      <w:r>
        <w:rPr>
          <w:rFonts w:ascii="SimHei" w:hAnsi="SimHei" w:eastAsia="黑体"/>
          <w:b/>
        </w:rPr>
      </w:r>
    </w:p>
    <w:p>
      <w:pPr>
        <w:pStyle w:val="Normal"/>
        <w:ind w:start="420" w:hanging="0"/>
        <w:rPr>
          <w:b/>
          <w:b/>
        </w:rPr>
      </w:pPr>
      <w:r>
        <w:rPr>
          <w:rFonts w:ascii="SimHei" w:hAnsi="SimHei" w:eastAsia="黑体"/>
          <w:b/>
        </w:rPr>
        <w:t>(</w:t>
      </w:r>
      <w:r>
        <w:rPr>
          <w:rFonts w:ascii="SimHei" w:hAnsi="SimHei" w:eastAsia="黑体"/>
          <w:b/>
        </w:rPr>
        <w:t>天津、石家庄、杭州、西安分公司</w:t>
      </w:r>
      <w:r>
        <w:rPr>
          <w:rFonts w:ascii="SimHei" w:hAnsi="SimHei" w:eastAsia="黑体"/>
          <w:b/>
        </w:rPr>
        <w:t>)</w:t>
      </w:r>
    </w:p>
    <w:p>
      <w:pPr>
        <w:pStyle w:val="Normal"/>
        <w:numPr>
          <w:ilvl w:val="0"/>
          <w:numId w:val="19"/>
        </w:numPr>
        <w:spacing w:lineRule="auto" w:line="276"/>
        <w:rPr>
          <w:color w:val="000000"/>
        </w:rPr>
      </w:pPr>
      <w:r>
        <w:rPr>
          <w:rFonts w:ascii="SimHei" w:hAnsi="SimHei" w:eastAsia="黑体"/>
          <w:b/>
        </w:rPr>
        <w:t>量房量总分</w:t>
      </w:r>
      <w:r>
        <w:rPr>
          <w:rFonts w:ascii="SimHei" w:hAnsi="SimHei" w:eastAsia="黑体"/>
          <w:b/>
        </w:rPr>
        <w:t>20</w:t>
      </w:r>
      <w:r>
        <w:rPr>
          <w:rFonts w:ascii="SimHei" w:hAnsi="SimHei" w:eastAsia="黑体"/>
          <w:b/>
        </w:rPr>
        <w:t>分</w:t>
      </w:r>
      <w:r>
        <w:rPr>
          <w:rFonts w:ascii="SimHei" w:hAnsi="SimHei" w:eastAsia="黑体"/>
        </w:rPr>
        <w:t>，任务量为</w:t>
      </w:r>
      <w:r>
        <w:rPr>
          <w:rFonts w:ascii="SimHei" w:hAnsi="SimHei" w:eastAsia="黑体"/>
        </w:rPr>
        <w:t>80</w:t>
      </w:r>
      <w:r>
        <w:rPr>
          <w:rFonts w:ascii="SimHei" w:hAnsi="SimHei" w:eastAsia="黑体"/>
        </w:rPr>
        <w:t>套（含不准单）：即每月量房</w:t>
      </w:r>
      <w:r>
        <w:rPr>
          <w:rFonts w:ascii="SimHei" w:hAnsi="SimHei" w:eastAsia="黑体"/>
          <w:color w:val="000000"/>
        </w:rPr>
        <w:t>80</w:t>
      </w:r>
      <w:r>
        <w:rPr>
          <w:rFonts w:ascii="SimHei" w:hAnsi="SimHei" w:eastAsia="黑体"/>
          <w:color w:val="000000"/>
        </w:rPr>
        <w:t>套为满分</w:t>
      </w:r>
      <w:r>
        <w:rPr>
          <w:rFonts w:ascii="SimHei" w:hAnsi="SimHei" w:eastAsia="黑体"/>
          <w:color w:val="000000"/>
        </w:rPr>
        <w:t>20</w:t>
      </w:r>
      <w:r>
        <w:rPr>
          <w:rFonts w:ascii="SimHei" w:hAnsi="SimHei" w:eastAsia="黑体"/>
          <w:color w:val="000000"/>
        </w:rPr>
        <w:t>分，每多量一套加</w:t>
      </w:r>
      <w:r>
        <w:rPr>
          <w:rFonts w:ascii="SimHei" w:hAnsi="SimHei" w:eastAsia="黑体"/>
          <w:color w:val="000000"/>
        </w:rPr>
        <w:t>0.25</w:t>
      </w:r>
      <w:r>
        <w:rPr>
          <w:rFonts w:ascii="SimHei" w:hAnsi="SimHei" w:eastAsia="黑体"/>
          <w:color w:val="000000"/>
        </w:rPr>
        <w:t>分，反之则减</w:t>
      </w:r>
      <w:r>
        <w:rPr>
          <w:rFonts w:ascii="SimHei" w:hAnsi="SimHei" w:eastAsia="黑体"/>
          <w:color w:val="000000"/>
        </w:rPr>
        <w:t>0.25</w:t>
      </w:r>
      <w:r>
        <w:rPr>
          <w:rFonts w:ascii="SimHei" w:hAnsi="SimHei" w:eastAsia="黑体"/>
          <w:color w:val="000000"/>
        </w:rPr>
        <w:t>分，以此类推；</w:t>
      </w:r>
    </w:p>
    <w:p>
      <w:pPr>
        <w:pStyle w:val="Normal"/>
        <w:numPr>
          <w:ilvl w:val="0"/>
          <w:numId w:val="19"/>
        </w:numPr>
        <w:spacing w:lineRule="auto" w:line="276"/>
        <w:rPr>
          <w:color w:val="000000"/>
        </w:rPr>
      </w:pPr>
      <w:r>
        <w:rPr>
          <w:rFonts w:ascii="SimHei" w:hAnsi="SimHei" w:eastAsia="黑体"/>
          <w:b/>
        </w:rPr>
        <w:t>签单量总分</w:t>
      </w:r>
      <w:r>
        <w:rPr>
          <w:rFonts w:ascii="SimHei" w:hAnsi="SimHei" w:eastAsia="黑体"/>
          <w:b/>
        </w:rPr>
        <w:t>8</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80</w:t>
      </w:r>
      <w:r>
        <w:rPr>
          <w:rFonts w:ascii="SimHei" w:hAnsi="SimHei" w:eastAsia="黑体"/>
          <w:color w:val="000000"/>
        </w:rPr>
        <w:t>套房签</w:t>
      </w:r>
      <w:r>
        <w:rPr>
          <w:rFonts w:ascii="SimHei" w:hAnsi="SimHei" w:eastAsia="黑体"/>
          <w:color w:val="000000"/>
        </w:rPr>
        <w:t>16</w:t>
      </w:r>
      <w:r>
        <w:rPr>
          <w:rFonts w:ascii="SimHei" w:hAnsi="SimHei" w:eastAsia="黑体"/>
          <w:color w:val="000000"/>
        </w:rPr>
        <w:t>个为满分</w:t>
      </w:r>
      <w:r>
        <w:rPr>
          <w:rFonts w:ascii="SimHei" w:hAnsi="SimHei" w:eastAsia="黑体"/>
          <w:color w:val="000000"/>
        </w:rPr>
        <w:t>8</w:t>
      </w:r>
      <w:r>
        <w:rPr>
          <w:rFonts w:ascii="SimHei" w:hAnsi="SimHei" w:eastAsia="黑体"/>
          <w:color w:val="000000"/>
        </w:rPr>
        <w:t>分，如多签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0.5</w:t>
      </w:r>
      <w:r>
        <w:rPr>
          <w:rFonts w:ascii="SimHei" w:hAnsi="SimHei" w:eastAsia="黑体"/>
          <w:color w:val="000000"/>
        </w:rPr>
        <w:t>分，反之则减</w:t>
      </w:r>
      <w:r>
        <w:rPr>
          <w:rFonts w:ascii="SimHei" w:hAnsi="SimHei" w:eastAsia="黑体"/>
          <w:color w:val="000000"/>
        </w:rPr>
        <w:t>0.5</w:t>
      </w:r>
      <w:r>
        <w:rPr>
          <w:rFonts w:ascii="SimHei" w:hAnsi="SimHei" w:eastAsia="黑体"/>
          <w:color w:val="000000"/>
        </w:rPr>
        <w:t>分，以此类推；</w:t>
      </w:r>
    </w:p>
    <w:p>
      <w:pPr>
        <w:pStyle w:val="Normal"/>
        <w:numPr>
          <w:ilvl w:val="0"/>
          <w:numId w:val="19"/>
        </w:numPr>
        <w:spacing w:lineRule="auto" w:line="276"/>
        <w:rPr>
          <w:color w:val="000000"/>
        </w:rPr>
      </w:pPr>
      <w:r>
        <w:rPr>
          <w:rFonts w:ascii="SimHei" w:hAnsi="SimHei" w:eastAsia="黑体"/>
          <w:b/>
          <w:color w:val="000000"/>
        </w:rPr>
        <w:t>不准总分为</w:t>
      </w:r>
      <w:r>
        <w:rPr>
          <w:rFonts w:ascii="SimHei" w:hAnsi="SimHei" w:eastAsia="黑体"/>
          <w:b/>
          <w:color w:val="000000"/>
        </w:rPr>
        <w:t>20</w:t>
      </w:r>
      <w:r>
        <w:rPr>
          <w:rFonts w:ascii="SimHei" w:hAnsi="SimHei" w:eastAsia="黑体"/>
          <w:b/>
          <w:color w:val="000000"/>
        </w:rPr>
        <w:t>分，</w:t>
      </w:r>
      <w:r>
        <w:rPr>
          <w:rFonts w:ascii="SimHei" w:hAnsi="SimHei" w:eastAsia="黑体"/>
          <w:color w:val="000000"/>
        </w:rPr>
        <w:t>没有不准即得满分</w:t>
      </w:r>
      <w:r>
        <w:rPr>
          <w:rFonts w:ascii="SimHei" w:hAnsi="SimHei" w:eastAsia="黑体"/>
          <w:color w:val="000000"/>
        </w:rPr>
        <w:t>20</w:t>
      </w:r>
      <w:r>
        <w:rPr>
          <w:rFonts w:ascii="SimHei" w:hAnsi="SimHei" w:eastAsia="黑体"/>
          <w:color w:val="000000"/>
        </w:rPr>
        <w:t>分，如有</w:t>
      </w:r>
      <w:r>
        <w:rPr>
          <w:rFonts w:ascii="SimHei" w:hAnsi="SimHei" w:eastAsia="黑体"/>
          <w:color w:val="000000"/>
        </w:rPr>
        <w:t>1</w:t>
      </w:r>
      <w:r>
        <w:rPr>
          <w:rFonts w:ascii="SimHei" w:hAnsi="SimHei" w:eastAsia="黑体"/>
          <w:color w:val="000000"/>
        </w:rPr>
        <w:t>个不准，则减</w:t>
      </w:r>
      <w:r>
        <w:rPr>
          <w:rFonts w:ascii="SimHei" w:hAnsi="SimHei" w:eastAsia="黑体"/>
          <w:color w:val="000000"/>
        </w:rPr>
        <w:t>0.05</w:t>
      </w:r>
      <w:r>
        <w:rPr>
          <w:rFonts w:ascii="SimHei" w:hAnsi="SimHei" w:eastAsia="黑体"/>
          <w:color w:val="000000"/>
        </w:rPr>
        <w:t>分，以此类推。</w:t>
      </w:r>
    </w:p>
    <w:p>
      <w:pPr>
        <w:pStyle w:val="Normal"/>
        <w:numPr>
          <w:ilvl w:val="0"/>
          <w:numId w:val="19"/>
        </w:numPr>
        <w:spacing w:lineRule="auto" w:line="276"/>
        <w:rPr>
          <w:color w:val="000000"/>
        </w:rPr>
      </w:pPr>
      <w:r>
        <w:rPr>
          <w:rFonts w:ascii="SimHei" w:hAnsi="SimHei" w:eastAsia="黑体"/>
          <w:b/>
        </w:rPr>
        <w:t>未签总分为</w:t>
      </w:r>
      <w:r>
        <w:rPr>
          <w:rFonts w:ascii="SimHei" w:hAnsi="SimHei" w:eastAsia="黑体"/>
          <w:b/>
        </w:rPr>
        <w:t>2</w:t>
      </w:r>
      <w:r>
        <w:rPr>
          <w:rFonts w:ascii="SimHei" w:hAnsi="SimHei" w:eastAsia="黑体"/>
          <w:b/>
        </w:rPr>
        <w:t>分：</w:t>
      </w:r>
      <w:r>
        <w:rPr>
          <w:rFonts w:ascii="SimHei" w:hAnsi="SimHei" w:eastAsia="黑体"/>
          <w:color w:val="000000"/>
        </w:rPr>
        <w:t>即量房其中有一套准确量房未签，则加</w:t>
      </w:r>
      <w:r>
        <w:rPr>
          <w:rFonts w:ascii="SimHei" w:hAnsi="SimHei" w:eastAsia="黑体"/>
          <w:color w:val="000000"/>
        </w:rPr>
        <w:t>0.5</w:t>
      </w:r>
      <w:r>
        <w:rPr>
          <w:rFonts w:ascii="SimHei" w:hAnsi="SimHei" w:eastAsia="黑体"/>
          <w:color w:val="000000"/>
        </w:rPr>
        <w:t>分，</w:t>
      </w:r>
      <w:r>
        <w:rPr>
          <w:rFonts w:ascii="SimHei" w:hAnsi="SimHei" w:eastAsia="黑体"/>
          <w:color w:val="000000"/>
        </w:rPr>
        <w:t>2</w:t>
      </w:r>
      <w:r>
        <w:rPr>
          <w:rFonts w:ascii="SimHei" w:hAnsi="SimHei" w:eastAsia="黑体"/>
          <w:color w:val="000000"/>
        </w:rPr>
        <w:t>套则再多加</w:t>
      </w:r>
      <w:r>
        <w:rPr>
          <w:rFonts w:ascii="SimHei" w:hAnsi="SimHei" w:eastAsia="黑体"/>
          <w:color w:val="000000"/>
        </w:rPr>
        <w:t>0.5</w:t>
      </w:r>
      <w:r>
        <w:rPr>
          <w:rFonts w:ascii="SimHei" w:hAnsi="SimHei" w:eastAsia="黑体"/>
          <w:color w:val="000000"/>
        </w:rPr>
        <w:t>分，以此类推。</w:t>
      </w:r>
    </w:p>
    <w:p>
      <w:pPr>
        <w:pStyle w:val="Normal"/>
        <w:numPr>
          <w:ilvl w:val="0"/>
          <w:numId w:val="19"/>
        </w:numPr>
        <w:spacing w:lineRule="auto" w:line="276"/>
        <w:rPr>
          <w:b/>
          <w:b/>
        </w:rPr>
      </w:pPr>
      <w:r>
        <w:rPr>
          <w:rFonts w:ascii="SimHei" w:hAnsi="SimHei" w:eastAsia="黑体"/>
          <w:b/>
        </w:rPr>
        <w:t>签单金额总分为</w:t>
      </w:r>
      <w:r>
        <w:rPr>
          <w:rFonts w:ascii="SimHei" w:hAnsi="SimHei" w:eastAsia="黑体"/>
          <w:b/>
        </w:rPr>
        <w:t>30</w:t>
      </w:r>
      <w:r>
        <w:rPr>
          <w:rFonts w:ascii="SimHei" w:hAnsi="SimHei" w:eastAsia="黑体"/>
          <w:b/>
        </w:rPr>
        <w:t>分，</w:t>
      </w:r>
      <w:r>
        <w:rPr>
          <w:rFonts w:ascii="SimHei" w:hAnsi="SimHei" w:eastAsia="黑体"/>
        </w:rPr>
        <w:t>任务为</w:t>
      </w:r>
      <w:r>
        <w:rPr>
          <w:rFonts w:ascii="SimHei" w:hAnsi="SimHei" w:eastAsia="黑体"/>
        </w:rPr>
        <w:t>80</w:t>
      </w:r>
      <w:r>
        <w:rPr>
          <w:rFonts w:ascii="SimHei" w:hAnsi="SimHei" w:eastAsia="黑体"/>
        </w:rPr>
        <w:t>万：即签够金额为满分，多签则加分，反之则减分，以此类推。</w:t>
      </w:r>
    </w:p>
    <w:p>
      <w:pPr>
        <w:pStyle w:val="Normal"/>
        <w:rPr>
          <w:b/>
          <w:b/>
          <w:color w:val="000000"/>
        </w:rPr>
      </w:pPr>
      <w:r>
        <w:rPr>
          <w:rFonts w:ascii="SimHei" w:hAnsi="SimHei" w:eastAsia="黑体"/>
          <w:b/>
          <w:color w:val="000000"/>
        </w:rPr>
      </w:r>
    </w:p>
    <w:p>
      <w:pPr>
        <w:pStyle w:val="Normal"/>
        <w:rPr>
          <w:b/>
          <w:b/>
          <w:color w:val="000000"/>
        </w:rPr>
      </w:pPr>
      <w:r>
        <w:rPr>
          <w:rFonts w:ascii="SimHei" w:hAnsi="SimHei" w:eastAsia="黑体"/>
          <w:b/>
          <w:color w:val="000000"/>
        </w:rPr>
        <w:t>（三）财务考核分数――考勤</w:t>
      </w:r>
    </w:p>
    <w:p>
      <w:pPr>
        <w:pStyle w:val="Normal"/>
        <w:spacing w:lineRule="auto" w:line="360"/>
        <w:ind w:firstLine="420"/>
        <w:rPr>
          <w:color w:val="000000"/>
        </w:rPr>
      </w:pPr>
      <w:r>
        <w:rPr>
          <w:rFonts w:ascii="SimHei" w:hAnsi="SimHei" w:eastAsia="黑体"/>
          <w:color w:val="000000"/>
        </w:rPr>
        <w:t>考勤扣款计算：</w:t>
      </w:r>
    </w:p>
    <w:p>
      <w:pPr>
        <w:pStyle w:val="Normal"/>
        <w:spacing w:lineRule="auto" w:line="360"/>
        <w:ind w:firstLine="420"/>
        <w:rPr>
          <w:color w:val="000000"/>
        </w:rPr>
      </w:pPr>
      <w:r>
        <w:rPr>
          <w:rFonts w:ascii="SimHei" w:hAnsi="SimHei" w:eastAsia="黑体"/>
          <w:color w:val="000000"/>
        </w:rPr>
        <w:t>绩效人员的考勤扣款根据考勤情况由系统自动核算。</w:t>
      </w:r>
    </w:p>
    <w:p>
      <w:pPr>
        <w:pStyle w:val="Normal"/>
        <w:spacing w:lineRule="auto" w:line="360"/>
        <w:ind w:firstLine="420"/>
        <w:rPr>
          <w:color w:val="000000"/>
        </w:rPr>
      </w:pPr>
      <w:r>
        <w:rPr>
          <w:rFonts w:ascii="SimHei" w:hAnsi="SimHei" w:eastAsia="黑体"/>
          <w:color w:val="000000"/>
        </w:rPr>
        <w:t>扣款分值定义：</w:t>
      </w:r>
    </w:p>
    <w:p>
      <w:pPr>
        <w:pStyle w:val="Normal"/>
        <w:numPr>
          <w:ilvl w:val="0"/>
          <w:numId w:val="27"/>
        </w:numPr>
        <w:spacing w:lineRule="auto" w:line="360"/>
        <w:rPr>
          <w:color w:val="000000"/>
        </w:rPr>
      </w:pPr>
      <w:r>
        <w:rPr>
          <w:rFonts w:ascii="SimHei" w:hAnsi="SimHei" w:eastAsia="黑体"/>
          <w:color w:val="000000"/>
        </w:rPr>
        <w:t>事假：一天事假分值为－</w:t>
      </w:r>
      <w:r>
        <w:rPr>
          <w:rFonts w:ascii="SimHei" w:hAnsi="SimHei" w:eastAsia="黑体"/>
          <w:color w:val="000000"/>
        </w:rPr>
        <w:t>1</w:t>
      </w:r>
      <w:r>
        <w:rPr>
          <w:rFonts w:ascii="SimHei" w:hAnsi="SimHei" w:eastAsia="黑体"/>
          <w:color w:val="000000"/>
        </w:rPr>
        <w:t>，半天为－</w:t>
      </w:r>
      <w:r>
        <w:rPr>
          <w:rFonts w:ascii="SimHei" w:hAnsi="SimHei" w:eastAsia="黑体"/>
          <w:color w:val="000000"/>
        </w:rPr>
        <w:t>0.5</w:t>
      </w:r>
      <w:r>
        <w:rPr>
          <w:rFonts w:ascii="SimHei" w:hAnsi="SimHei" w:eastAsia="黑体"/>
          <w:color w:val="000000"/>
        </w:rPr>
        <w:t>；</w:t>
      </w:r>
    </w:p>
    <w:p>
      <w:pPr>
        <w:pStyle w:val="Normal"/>
        <w:numPr>
          <w:ilvl w:val="0"/>
          <w:numId w:val="27"/>
        </w:numPr>
        <w:spacing w:lineRule="auto" w:line="360"/>
        <w:rPr>
          <w:color w:val="000000"/>
        </w:rPr>
      </w:pPr>
      <w:r>
        <w:rPr>
          <w:rFonts w:ascii="SimHei" w:hAnsi="SimHei" w:eastAsia="黑体"/>
          <w:color w:val="000000"/>
        </w:rPr>
        <w:t>病假：一天病假分值为－</w:t>
      </w:r>
      <w:r>
        <w:rPr>
          <w:rFonts w:ascii="SimHei" w:hAnsi="SimHei" w:eastAsia="黑体"/>
          <w:color w:val="000000"/>
        </w:rPr>
        <w:t>1</w:t>
      </w:r>
      <w:r>
        <w:rPr>
          <w:rFonts w:ascii="SimHei" w:hAnsi="SimHei" w:eastAsia="黑体"/>
          <w:color w:val="000000"/>
        </w:rPr>
        <w:t>，半天为－</w:t>
      </w:r>
      <w:r>
        <w:rPr>
          <w:rFonts w:ascii="SimHei" w:hAnsi="SimHei" w:eastAsia="黑体"/>
          <w:color w:val="000000"/>
        </w:rPr>
        <w:t>0.5</w:t>
      </w:r>
      <w:r>
        <w:rPr>
          <w:rFonts w:ascii="SimHei" w:hAnsi="SimHei" w:eastAsia="黑体"/>
          <w:color w:val="000000"/>
        </w:rPr>
        <w:t>；</w:t>
      </w:r>
    </w:p>
    <w:p>
      <w:pPr>
        <w:pStyle w:val="Normal"/>
        <w:numPr>
          <w:ilvl w:val="0"/>
          <w:numId w:val="27"/>
        </w:numPr>
        <w:spacing w:lineRule="auto" w:line="360"/>
        <w:rPr>
          <w:color w:val="000000"/>
        </w:rPr>
      </w:pPr>
      <w:r>
        <w:rPr>
          <w:rFonts w:ascii="SimHei" w:hAnsi="SimHei" w:eastAsia="黑体"/>
          <w:color w:val="000000"/>
        </w:rPr>
        <w:t>迟到：迟到</w:t>
      </w:r>
      <w:r>
        <w:rPr>
          <w:rFonts w:ascii="SimHei" w:hAnsi="SimHei" w:eastAsia="黑体"/>
          <w:color w:val="000000"/>
        </w:rPr>
        <w:t>20</w:t>
      </w:r>
      <w:r>
        <w:rPr>
          <w:rFonts w:ascii="SimHei" w:hAnsi="SimHei" w:eastAsia="黑体"/>
          <w:color w:val="000000"/>
        </w:rPr>
        <w:t>分钟以内分值为－</w:t>
      </w:r>
      <w:r>
        <w:rPr>
          <w:rFonts w:ascii="SimHei" w:hAnsi="SimHei" w:eastAsia="黑体"/>
          <w:color w:val="000000"/>
        </w:rPr>
        <w:t>0.3</w:t>
      </w:r>
      <w:r>
        <w:rPr>
          <w:rFonts w:ascii="SimHei" w:hAnsi="SimHei" w:eastAsia="黑体"/>
          <w:color w:val="000000"/>
        </w:rPr>
        <w:t>；迟到</w:t>
      </w:r>
      <w:r>
        <w:rPr>
          <w:rFonts w:ascii="SimHei" w:hAnsi="SimHei" w:eastAsia="黑体"/>
          <w:color w:val="000000"/>
        </w:rPr>
        <w:t>20</w:t>
      </w:r>
      <w:r>
        <w:rPr>
          <w:rFonts w:ascii="SimHei" w:hAnsi="SimHei" w:eastAsia="黑体"/>
          <w:color w:val="000000"/>
        </w:rPr>
        <w:t>分钟以上分值为－</w:t>
      </w:r>
      <w:r>
        <w:rPr>
          <w:rFonts w:ascii="SimHei" w:hAnsi="SimHei" w:eastAsia="黑体"/>
          <w:color w:val="000000"/>
        </w:rPr>
        <w:t>1.5</w:t>
      </w:r>
      <w:r>
        <w:rPr>
          <w:rFonts w:ascii="SimHei" w:hAnsi="SimHei" w:eastAsia="黑体"/>
          <w:color w:val="000000"/>
        </w:rPr>
        <w:t>；</w:t>
      </w:r>
    </w:p>
    <w:p>
      <w:pPr>
        <w:pStyle w:val="Normal"/>
        <w:numPr>
          <w:ilvl w:val="0"/>
          <w:numId w:val="27"/>
        </w:numPr>
        <w:spacing w:lineRule="auto" w:line="360"/>
        <w:rPr>
          <w:color w:val="000000"/>
        </w:rPr>
      </w:pPr>
      <w:r>
        <w:rPr>
          <w:rFonts w:ascii="SimHei" w:hAnsi="SimHei" w:eastAsia="黑体"/>
          <w:color w:val="000000"/>
        </w:rPr>
        <w:t>早退：早退分值为－</w:t>
      </w:r>
      <w:r>
        <w:rPr>
          <w:rFonts w:ascii="SimHei" w:hAnsi="SimHei" w:eastAsia="黑体"/>
          <w:color w:val="000000"/>
        </w:rPr>
        <w:t>3.</w:t>
      </w:r>
    </w:p>
    <w:p>
      <w:pPr>
        <w:pStyle w:val="Normal"/>
        <w:numPr>
          <w:ilvl w:val="0"/>
          <w:numId w:val="27"/>
        </w:numPr>
        <w:spacing w:lineRule="auto" w:line="360"/>
        <w:rPr>
          <w:color w:val="000000"/>
        </w:rPr>
      </w:pPr>
      <w:r>
        <w:rPr>
          <w:rFonts w:ascii="SimHei" w:hAnsi="SimHei" w:eastAsia="黑体"/>
          <w:color w:val="000000"/>
        </w:rPr>
        <w:t>旷工：一天是－</w:t>
      </w:r>
      <w:r>
        <w:rPr>
          <w:rFonts w:ascii="SimHei" w:hAnsi="SimHei" w:eastAsia="黑体"/>
          <w:color w:val="000000"/>
        </w:rPr>
        <w:t>3</w:t>
      </w:r>
      <w:r>
        <w:rPr>
          <w:rFonts w:ascii="SimHei" w:hAnsi="SimHei" w:eastAsia="黑体"/>
          <w:color w:val="000000"/>
        </w:rPr>
        <w:t>分，半天是－</w:t>
      </w:r>
      <w:r>
        <w:rPr>
          <w:rFonts w:ascii="SimHei" w:hAnsi="SimHei" w:eastAsia="黑体"/>
          <w:color w:val="000000"/>
        </w:rPr>
        <w:t>1.5</w:t>
      </w:r>
      <w:r>
        <w:rPr>
          <w:rFonts w:ascii="SimHei" w:hAnsi="SimHei" w:eastAsia="黑体"/>
          <w:color w:val="000000"/>
        </w:rPr>
        <w:t>分</w:t>
      </w:r>
    </w:p>
    <w:p>
      <w:pPr>
        <w:pStyle w:val="Normal"/>
        <w:spacing w:lineRule="auto" w:line="360"/>
        <w:ind w:start="420" w:hanging="0"/>
        <w:rPr>
          <w:color w:val="000000"/>
        </w:rPr>
      </w:pPr>
      <w:r>
        <w:rPr>
          <w:rFonts w:ascii="SimHei" w:hAnsi="SimHei" w:eastAsia="黑体"/>
          <w:color w:val="000000"/>
        </w:rPr>
      </w:r>
    </w:p>
    <w:p>
      <w:pPr>
        <w:pStyle w:val="Normal"/>
        <w:spacing w:lineRule="auto" w:line="360"/>
        <w:ind w:firstLine="420"/>
        <w:rPr>
          <w:color w:val="000000"/>
        </w:rPr>
      </w:pPr>
      <w:r>
        <w:rPr>
          <w:rFonts w:ascii="SimHei" w:hAnsi="SimHei" w:eastAsia="黑体"/>
          <w:color w:val="000000"/>
        </w:rPr>
        <w:t>扣款分数</w:t>
      </w:r>
      <w:r>
        <w:rPr>
          <w:rFonts w:ascii="SimHei" w:hAnsi="SimHei" w:eastAsia="黑体"/>
          <w:color w:val="000000"/>
        </w:rPr>
        <w:t>=</w:t>
      </w:r>
      <w:r>
        <w:rPr>
          <w:rFonts w:ascii="SimHei" w:hAnsi="SimHei" w:eastAsia="黑体"/>
          <w:color w:val="000000"/>
        </w:rPr>
        <w:t>事假扣款分数</w:t>
      </w:r>
      <w:r>
        <w:rPr>
          <w:rFonts w:ascii="SimHei" w:hAnsi="SimHei" w:eastAsia="黑体"/>
          <w:color w:val="000000"/>
        </w:rPr>
        <w:t>+</w:t>
      </w:r>
      <w:r>
        <w:rPr>
          <w:rFonts w:ascii="SimHei" w:hAnsi="SimHei" w:eastAsia="黑体"/>
          <w:color w:val="000000"/>
        </w:rPr>
        <w:t>病假扣款分数</w:t>
      </w:r>
      <w:r>
        <w:rPr>
          <w:rFonts w:ascii="SimHei" w:hAnsi="SimHei" w:eastAsia="黑体"/>
          <w:color w:val="000000"/>
        </w:rPr>
        <w:t>+</w:t>
      </w:r>
      <w:r>
        <w:rPr>
          <w:rFonts w:ascii="SimHei" w:hAnsi="SimHei" w:eastAsia="黑体"/>
          <w:color w:val="000000"/>
        </w:rPr>
        <w:t>迟到扣款分数</w:t>
      </w:r>
      <w:r>
        <w:rPr>
          <w:rFonts w:ascii="SimHei" w:hAnsi="SimHei" w:eastAsia="黑体"/>
          <w:color w:val="000000"/>
        </w:rPr>
        <w:t>+</w:t>
      </w:r>
      <w:r>
        <w:rPr>
          <w:rFonts w:ascii="SimHei" w:hAnsi="SimHei" w:eastAsia="黑体"/>
          <w:color w:val="000000"/>
        </w:rPr>
        <w:t>早退扣款分数。</w:t>
      </w:r>
    </w:p>
    <w:p>
      <w:pPr>
        <w:pStyle w:val="Normal"/>
        <w:spacing w:lineRule="auto" w:line="360"/>
        <w:ind w:firstLine="435"/>
        <w:rPr>
          <w:color w:val="000000"/>
        </w:rPr>
      </w:pPr>
      <w:r>
        <w:rPr>
          <w:rFonts w:ascii="SimHei" w:hAnsi="SimHei" w:eastAsia="黑体"/>
          <w:color w:val="000000"/>
        </w:rPr>
        <w:t>如果绩效工资</w:t>
      </w:r>
      <w:r>
        <w:rPr>
          <w:rFonts w:ascii="SimHei" w:hAnsi="SimHei" w:eastAsia="黑体"/>
          <w:color w:val="000000"/>
        </w:rPr>
        <w:t>&lt;=</w:t>
      </w:r>
      <w:r>
        <w:rPr>
          <w:rFonts w:ascii="SimHei" w:hAnsi="SimHei" w:eastAsia="黑体"/>
          <w:color w:val="000000"/>
        </w:rPr>
        <w:t>基本工资，则每天的考勤扣款计算方法为：绩效工资</w:t>
      </w:r>
      <w:r>
        <w:rPr>
          <w:rFonts w:ascii="SimHei" w:hAnsi="SimHei" w:eastAsia="黑体"/>
          <w:color w:val="000000"/>
        </w:rPr>
        <w:t>/</w:t>
      </w:r>
      <w:r>
        <w:rPr>
          <w:rFonts w:ascii="SimHei" w:hAnsi="SimHei" w:eastAsia="黑体"/>
          <w:color w:val="000000"/>
        </w:rPr>
        <w:t>当月应出勤天数</w:t>
      </w:r>
      <w:r>
        <w:rPr>
          <w:rFonts w:ascii="SimHei" w:hAnsi="SimHei" w:eastAsia="黑体"/>
          <w:color w:val="000000"/>
        </w:rPr>
        <w:t>*</w:t>
      </w:r>
      <w:r>
        <w:rPr>
          <w:rFonts w:ascii="SimHei" w:hAnsi="SimHei" w:eastAsia="黑体"/>
          <w:color w:val="000000"/>
        </w:rPr>
        <w:t>扣款分数；</w:t>
      </w:r>
    </w:p>
    <w:p>
      <w:pPr>
        <w:pStyle w:val="Normal"/>
        <w:spacing w:lineRule="auto" w:line="360"/>
        <w:ind w:firstLine="435"/>
        <w:rPr>
          <w:color w:val="000000"/>
        </w:rPr>
      </w:pPr>
      <w:r>
        <w:rPr>
          <w:rFonts w:ascii="SimHei" w:hAnsi="SimHei" w:eastAsia="黑体"/>
          <w:color w:val="000000"/>
        </w:rPr>
        <w:t>如果绩效工资</w:t>
      </w:r>
      <w:r>
        <w:rPr>
          <w:rFonts w:ascii="SimHei" w:hAnsi="SimHei" w:eastAsia="黑体"/>
          <w:color w:val="000000"/>
        </w:rPr>
        <w:t>&gt;</w:t>
      </w:r>
      <w:r>
        <w:rPr>
          <w:rFonts w:ascii="SimHei" w:hAnsi="SimHei" w:eastAsia="黑体"/>
          <w:color w:val="000000"/>
        </w:rPr>
        <w:t>基本工资，则每天的考勤扣款计算方法为：基本工资</w:t>
      </w:r>
      <w:r>
        <w:rPr>
          <w:rFonts w:ascii="SimHei" w:hAnsi="SimHei" w:eastAsia="黑体"/>
          <w:color w:val="000000"/>
        </w:rPr>
        <w:t>/</w:t>
      </w:r>
      <w:r>
        <w:rPr>
          <w:rFonts w:ascii="SimHei" w:hAnsi="SimHei" w:eastAsia="黑体"/>
          <w:color w:val="000000"/>
        </w:rPr>
        <w:t>当月应出勤天数</w:t>
      </w:r>
      <w:r>
        <w:rPr>
          <w:rFonts w:ascii="SimHei" w:hAnsi="SimHei" w:eastAsia="黑体"/>
          <w:color w:val="000000"/>
        </w:rPr>
        <w:t>*</w:t>
      </w:r>
      <w:r>
        <w:rPr>
          <w:rFonts w:ascii="SimHei" w:hAnsi="SimHei" w:eastAsia="黑体"/>
          <w:color w:val="000000"/>
        </w:rPr>
        <w:t>扣款分数。</w:t>
      </w:r>
    </w:p>
    <w:p>
      <w:pPr>
        <w:pStyle w:val="Normal"/>
        <w:ind w:start="420" w:hanging="0"/>
        <w:rPr>
          <w:color w:val="FF0000"/>
        </w:rPr>
      </w:pPr>
      <w:r>
        <w:rPr>
          <w:rFonts w:ascii="SimHei" w:hAnsi="SimHei" w:eastAsia="黑体"/>
          <w:color w:val="FF0000"/>
        </w:rPr>
      </w:r>
    </w:p>
    <w:p>
      <w:pPr>
        <w:pStyle w:val="Normal"/>
        <w:ind w:start="420" w:hanging="0"/>
        <w:rPr>
          <w:b/>
          <w:b/>
        </w:rPr>
      </w:pPr>
      <w:r>
        <w:rPr>
          <w:rFonts w:ascii="SimHei" w:hAnsi="SimHei" w:eastAsia="黑体"/>
          <w:b/>
        </w:rPr>
        <w:t>部门考核分数</w:t>
      </w:r>
      <w:r>
        <w:rPr>
          <w:rFonts w:ascii="SimHei" w:hAnsi="SimHei" w:eastAsia="黑体"/>
          <w:b/>
        </w:rPr>
        <w:t>=</w:t>
      </w:r>
      <w:r>
        <w:rPr>
          <w:rFonts w:ascii="SimHei" w:hAnsi="SimHei" w:eastAsia="黑体"/>
          <w:b/>
        </w:rPr>
        <w:t>量房量分数</w:t>
      </w:r>
      <w:r>
        <w:rPr>
          <w:rFonts w:ascii="SimHei" w:hAnsi="SimHei" w:eastAsia="黑体"/>
          <w:b/>
        </w:rPr>
        <w:t>+</w:t>
      </w:r>
      <w:r>
        <w:rPr>
          <w:rFonts w:ascii="SimHei" w:hAnsi="SimHei" w:eastAsia="黑体"/>
          <w:b/>
        </w:rPr>
        <w:t>签单量分数</w:t>
      </w:r>
      <w:r>
        <w:rPr>
          <w:rFonts w:ascii="SimHei" w:hAnsi="SimHei" w:eastAsia="黑体"/>
          <w:b/>
        </w:rPr>
        <w:t>+</w:t>
      </w:r>
      <w:r>
        <w:rPr>
          <w:rFonts w:ascii="SimHei" w:hAnsi="SimHei" w:eastAsia="黑体"/>
          <w:b/>
        </w:rPr>
        <w:t>不准分数</w:t>
      </w:r>
      <w:r>
        <w:rPr>
          <w:rFonts w:ascii="SimHei" w:hAnsi="SimHei" w:eastAsia="黑体"/>
          <w:b/>
        </w:rPr>
        <w:t>+</w:t>
      </w:r>
      <w:r>
        <w:rPr>
          <w:rFonts w:ascii="SimHei" w:hAnsi="SimHei" w:eastAsia="黑体"/>
          <w:b/>
        </w:rPr>
        <w:t>未签分数</w:t>
      </w:r>
      <w:r>
        <w:rPr>
          <w:rFonts w:ascii="SimHei" w:hAnsi="SimHei" w:eastAsia="黑体"/>
          <w:b/>
        </w:rPr>
        <w:t>+</w:t>
      </w:r>
      <w:r>
        <w:rPr>
          <w:rFonts w:ascii="SimHei" w:hAnsi="SimHei" w:eastAsia="黑体"/>
          <w:b/>
        </w:rPr>
        <w:t>签单金额分数</w:t>
      </w:r>
    </w:p>
    <w:p>
      <w:pPr>
        <w:pStyle w:val="Normal"/>
        <w:ind w:start="420" w:hanging="0"/>
        <w:rPr>
          <w:b/>
          <w:b/>
        </w:rPr>
      </w:pPr>
      <w:r>
        <w:rPr>
          <w:rFonts w:ascii="SimHei" w:hAnsi="SimHei" w:eastAsia="黑体"/>
          <w:b/>
        </w:rPr>
        <w:t>绩效工资＝绩效总分（人事考核＋部门考核</w:t>
      </w:r>
      <w:r>
        <w:rPr>
          <w:rFonts w:ascii="SimHei" w:hAnsi="SimHei" w:eastAsia="黑体"/>
          <w:b/>
        </w:rPr>
        <w:t>+</w:t>
      </w:r>
      <w:r>
        <w:rPr>
          <w:rFonts w:ascii="SimHei" w:hAnsi="SimHei" w:eastAsia="黑体"/>
          <w:b/>
        </w:rPr>
        <w:t>会计考核）</w:t>
      </w:r>
      <w:r>
        <w:rPr>
          <w:rFonts w:ascii="SimHei" w:hAnsi="SimHei" w:eastAsia="黑体"/>
          <w:b/>
        </w:rPr>
        <w:t>/100</w:t>
      </w:r>
      <w:r>
        <w:rPr>
          <w:rFonts w:ascii="SimHei" w:hAnsi="SimHei" w:eastAsia="黑体"/>
          <w:b/>
        </w:rPr>
        <w:t xml:space="preserve">　</w:t>
      </w:r>
      <w:r>
        <w:rPr>
          <w:rFonts w:ascii="SimHei" w:hAnsi="SimHei" w:eastAsia="黑体"/>
          <w:b/>
        </w:rPr>
        <w:t>×</w:t>
      </w:r>
      <w:r>
        <w:rPr>
          <w:rFonts w:ascii="SimHei" w:hAnsi="SimHei" w:eastAsia="黑体"/>
          <w:b/>
        </w:rPr>
        <w:t>基本工资</w:t>
      </w:r>
    </w:p>
    <w:p>
      <w:pPr>
        <w:pStyle w:val="Normal"/>
        <w:ind w:start="420" w:hanging="0"/>
        <w:rPr>
          <w:b/>
          <w:b/>
        </w:rPr>
      </w:pPr>
      <w:r>
        <w:rPr>
          <w:rFonts w:ascii="SimHei" w:hAnsi="SimHei" w:eastAsia="黑体"/>
          <w:b/>
          <w:kern w:val="0"/>
          <w:lang w:val="zh-CN"/>
        </w:rPr>
        <w:t>综合工资</w:t>
      </w:r>
      <w:r>
        <w:rPr>
          <w:rFonts w:ascii="SimHei" w:hAnsi="SimHei" w:eastAsia="黑体"/>
          <w:b/>
          <w:kern w:val="0"/>
          <w:lang w:val="zh-CN"/>
        </w:rPr>
        <w:t>=</w:t>
      </w:r>
      <w:r>
        <w:rPr>
          <w:rFonts w:ascii="SimHei" w:hAnsi="SimHei" w:eastAsia="黑体"/>
          <w:b/>
          <w:kern w:val="0"/>
          <w:lang w:val="zh-CN"/>
        </w:rPr>
        <w:t>绩效工资</w:t>
      </w:r>
      <w:r>
        <w:rPr>
          <w:rFonts w:ascii="SimHei" w:hAnsi="SimHei" w:eastAsia="黑体"/>
          <w:b/>
          <w:kern w:val="0"/>
          <w:lang w:val="zh-CN"/>
        </w:rPr>
        <w:t>-</w:t>
      </w:r>
      <w:r>
        <w:rPr>
          <w:rFonts w:ascii="SimHei" w:hAnsi="SimHei" w:eastAsia="黑体"/>
          <w:b/>
          <w:kern w:val="0"/>
          <w:lang w:val="zh-CN"/>
        </w:rPr>
        <w:t>考勤扣款。</w:t>
      </w:r>
    </w:p>
    <w:p>
      <w:pPr>
        <w:pStyle w:val="Normal"/>
        <w:ind w:start="420" w:hanging="0"/>
        <w:rPr>
          <w:b/>
          <w:b/>
        </w:rPr>
      </w:pPr>
      <w:r>
        <w:rPr>
          <w:rFonts w:ascii="SimHei" w:hAnsi="SimHei" w:eastAsia="黑体"/>
          <w:b/>
        </w:rPr>
      </w:r>
    </w:p>
    <w:p>
      <w:pPr>
        <w:pStyle w:val="Normal"/>
        <w:ind w:start="420" w:hanging="0"/>
        <w:rPr>
          <w:b/>
          <w:b/>
        </w:rPr>
      </w:pPr>
      <w:r>
        <w:rPr>
          <w:rFonts w:ascii="SimHei" w:hAnsi="SimHei" w:eastAsia="黑体"/>
          <w:b/>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28"/>
        </w:rPr>
      </w:pPr>
      <w:r>
        <w:rPr>
          <w:rFonts w:ascii="SimHei" w:hAnsi="SimHei" w:eastAsia="黑体"/>
          <w:b/>
          <w:sz w:val="28"/>
        </w:rPr>
      </w:r>
    </w:p>
    <w:p>
      <w:pPr>
        <w:pStyle w:val="Normal"/>
        <w:rPr>
          <w:b/>
          <w:b/>
          <w:sz w:val="32"/>
        </w:rPr>
      </w:pPr>
      <w:r>
        <w:rPr>
          <w:rFonts w:ascii="SimHei" w:hAnsi="SimHei" w:eastAsia="黑体"/>
          <w:b/>
          <w:sz w:val="30"/>
        </w:rPr>
        <w:t>附件</w:t>
      </w:r>
      <w:r>
        <w:rPr>
          <w:rFonts w:ascii="SimHei" w:hAnsi="SimHei" w:eastAsia="黑体"/>
          <w:b/>
          <w:sz w:val="30"/>
        </w:rPr>
        <w:t xml:space="preserve">2 </w:t>
      </w:r>
      <w:r>
        <w:rPr>
          <w:rFonts w:ascii="SimHei" w:hAnsi="SimHei" w:eastAsia="黑体"/>
          <w:b/>
          <w:sz w:val="32"/>
        </w:rPr>
        <w:t xml:space="preserve">                    </w:t>
      </w:r>
      <w:r>
        <w:rPr>
          <w:rFonts w:ascii="SimHei" w:hAnsi="SimHei" w:eastAsia="黑体"/>
          <w:b/>
          <w:sz w:val="32"/>
        </w:rPr>
        <w:t>部门考核评分细则</w:t>
      </w:r>
    </w:p>
    <w:p>
      <w:pPr>
        <w:pStyle w:val="Normal"/>
        <w:rPr>
          <w:b/>
          <w:b/>
        </w:rPr>
      </w:pPr>
      <w:r>
        <w:rPr>
          <w:rFonts w:ascii="SimHei" w:hAnsi="SimHei" w:eastAsia="黑体"/>
          <w:b/>
          <w:sz w:val="28"/>
        </w:rPr>
        <w:t>主案部的部门考核分数，</w:t>
      </w:r>
      <w:r>
        <w:rPr>
          <w:rFonts w:ascii="SimHei" w:hAnsi="SimHei" w:eastAsia="黑体"/>
          <w:b/>
        </w:rPr>
        <w:t>按级别划分：</w:t>
      </w:r>
    </w:p>
    <w:p>
      <w:pPr>
        <w:pStyle w:val="Normal"/>
        <w:spacing w:lineRule="auto" w:line="276"/>
        <w:rPr>
          <w:b/>
          <w:b/>
          <w:color w:val="000000"/>
        </w:rPr>
      </w:pPr>
      <w:r>
        <w:rPr>
          <w:rFonts w:ascii="SimHei" w:hAnsi="SimHei" w:eastAsia="黑体"/>
          <w:b/>
          <w:color w:val="000000"/>
        </w:rPr>
        <w:t>（一）部门考核分数（级别不同分值不同）名词解释：</w:t>
      </w:r>
    </w:p>
    <w:p>
      <w:pPr>
        <w:pStyle w:val="Normal"/>
        <w:numPr>
          <w:ilvl w:val="0"/>
          <w:numId w:val="14"/>
        </w:numPr>
        <w:spacing w:lineRule="auto" w:line="276"/>
        <w:rPr>
          <w:b/>
          <w:b/>
          <w:color w:val="000000"/>
        </w:rPr>
      </w:pPr>
      <w:r>
        <w:rPr>
          <w:rFonts w:ascii="SimHei" w:hAnsi="SimHei" w:eastAsia="黑体"/>
        </w:rPr>
        <w:t>量房量</w:t>
      </w:r>
      <w:r>
        <w:rPr>
          <w:rFonts w:ascii="SimHei" w:hAnsi="SimHei" w:eastAsia="黑体"/>
          <w:color w:val="000000"/>
        </w:rPr>
        <w:t>——是指个人本月实际量房的个数（包含不准单，不含打回继续跟踪单）。</w:t>
      </w:r>
    </w:p>
    <w:p>
      <w:pPr>
        <w:pStyle w:val="Normal"/>
        <w:numPr>
          <w:ilvl w:val="0"/>
          <w:numId w:val="14"/>
        </w:numPr>
        <w:spacing w:lineRule="auto" w:line="276"/>
        <w:rPr/>
      </w:pPr>
      <w:r>
        <w:rPr>
          <w:rFonts w:ascii="SimHei" w:hAnsi="SimHei" w:eastAsia="黑体"/>
        </w:rPr>
        <w:t>签单量――本人量房量的</w:t>
      </w:r>
      <w:r>
        <w:rPr>
          <w:rFonts w:ascii="SimHei" w:hAnsi="SimHei" w:eastAsia="黑体"/>
        </w:rPr>
        <w:t>30%</w:t>
      </w:r>
      <w:r>
        <w:rPr>
          <w:rFonts w:ascii="SimHei" w:hAnsi="SimHei" w:eastAsia="黑体"/>
        </w:rPr>
        <w:t>。</w:t>
      </w:r>
    </w:p>
    <w:p>
      <w:pPr>
        <w:pStyle w:val="Normal"/>
        <w:numPr>
          <w:ilvl w:val="0"/>
          <w:numId w:val="14"/>
        </w:numPr>
        <w:spacing w:lineRule="auto" w:line="276"/>
        <w:rPr/>
      </w:pPr>
      <w:r>
        <w:rPr>
          <w:rFonts w:ascii="SimHei" w:hAnsi="SimHei" w:eastAsia="黑体"/>
        </w:rPr>
        <w:t>不准――本人量房的</w:t>
      </w:r>
      <w:r>
        <w:rPr>
          <w:rFonts w:ascii="SimHei" w:hAnsi="SimHei" w:eastAsia="黑体"/>
        </w:rPr>
        <w:t>20%</w:t>
      </w:r>
      <w:r>
        <w:rPr>
          <w:rFonts w:ascii="SimHei" w:hAnsi="SimHei" w:eastAsia="黑体"/>
        </w:rPr>
        <w:t>（如高于则加分）。</w:t>
      </w:r>
    </w:p>
    <w:p>
      <w:pPr>
        <w:pStyle w:val="Normal"/>
        <w:numPr>
          <w:ilvl w:val="0"/>
          <w:numId w:val="14"/>
        </w:numPr>
        <w:spacing w:lineRule="auto" w:line="276"/>
        <w:rPr/>
      </w:pPr>
      <w:r>
        <w:rPr>
          <w:rFonts w:ascii="SimHei" w:hAnsi="SimHei" w:eastAsia="黑体"/>
        </w:rPr>
        <w:t>未签――本人实际未签的个数。</w:t>
      </w:r>
    </w:p>
    <w:p>
      <w:pPr>
        <w:pStyle w:val="Normal"/>
        <w:spacing w:lineRule="auto" w:line="360"/>
        <w:ind w:firstLine="316"/>
        <w:rPr>
          <w:b/>
          <w:b/>
        </w:rPr>
      </w:pPr>
      <w:r>
        <w:rPr>
          <w:rFonts w:ascii="SimHei" w:hAnsi="SimHei" w:eastAsia="黑体"/>
          <w:b/>
        </w:rPr>
        <w:t>注：以上</w:t>
      </w:r>
      <w:r>
        <w:rPr>
          <w:rFonts w:ascii="SimHei" w:hAnsi="SimHei" w:eastAsia="黑体"/>
          <w:b/>
        </w:rPr>
        <w:t>2</w:t>
      </w:r>
      <w:r>
        <w:rPr>
          <w:rFonts w:ascii="SimHei" w:hAnsi="SimHei" w:eastAsia="黑体"/>
          <w:b/>
        </w:rPr>
        <w:t>－</w:t>
      </w:r>
      <w:r>
        <w:rPr>
          <w:rFonts w:ascii="SimHei" w:hAnsi="SimHei" w:eastAsia="黑体"/>
          <w:b/>
        </w:rPr>
        <w:t>4</w:t>
      </w:r>
      <w:r>
        <w:rPr>
          <w:rFonts w:ascii="SimHei" w:hAnsi="SimHei" w:eastAsia="黑体"/>
          <w:b/>
        </w:rPr>
        <w:t>项均含上月遗留单。</w:t>
      </w:r>
    </w:p>
    <w:p>
      <w:pPr>
        <w:pStyle w:val="Normal"/>
        <w:numPr>
          <w:ilvl w:val="0"/>
          <w:numId w:val="28"/>
        </w:numPr>
        <w:tabs>
          <w:tab w:val="clear" w:pos="420"/>
          <w:tab w:val="left" w:pos="0" w:leader="none"/>
        </w:tabs>
        <w:spacing w:lineRule="auto" w:line="360"/>
        <w:rPr>
          <w:b/>
          <w:b/>
        </w:rPr>
      </w:pPr>
      <w:r>
        <w:rPr>
          <w:rFonts w:ascii="SimHei" w:hAnsi="SimHei" w:eastAsia="黑体"/>
          <w:b/>
        </w:rPr>
        <w:t>部门考核评分标准</w:t>
      </w:r>
    </w:p>
    <w:p>
      <w:pPr>
        <w:pStyle w:val="Normal"/>
        <w:ind w:firstLine="422"/>
        <w:rPr>
          <w:b/>
          <w:b/>
        </w:rPr>
      </w:pPr>
      <w:r>
        <w:rPr>
          <w:rFonts w:ascii="SimHei" w:hAnsi="SimHei" w:eastAsia="黑体"/>
          <w:b/>
        </w:rPr>
        <w:t>1.</w:t>
      </w:r>
      <w:r>
        <w:rPr>
          <w:rFonts w:ascii="SimHei" w:hAnsi="SimHei" w:eastAsia="黑体"/>
          <w:b/>
        </w:rPr>
        <w:t>普通员工，分数为</w:t>
      </w:r>
      <w:r>
        <w:rPr>
          <w:rFonts w:ascii="SimHei" w:hAnsi="SimHei" w:eastAsia="黑体"/>
          <w:b/>
        </w:rPr>
        <w:t>80</w:t>
      </w:r>
      <w:r>
        <w:rPr>
          <w:rFonts w:ascii="SimHei" w:hAnsi="SimHei" w:eastAsia="黑体"/>
          <w:b/>
        </w:rPr>
        <w:t>分。</w:t>
      </w:r>
    </w:p>
    <w:p>
      <w:pPr>
        <w:pStyle w:val="Normal"/>
        <w:numPr>
          <w:ilvl w:val="0"/>
          <w:numId w:val="13"/>
        </w:numPr>
        <w:spacing w:lineRule="auto" w:line="276"/>
        <w:rPr>
          <w:color w:val="000000"/>
        </w:rPr>
      </w:pPr>
      <w:r>
        <w:rPr>
          <w:rFonts w:ascii="SimHei" w:hAnsi="SimHei" w:eastAsia="黑体"/>
          <w:b/>
        </w:rPr>
        <w:t>量房量总分</w:t>
      </w:r>
      <w:r>
        <w:rPr>
          <w:rFonts w:ascii="SimHei" w:hAnsi="SimHei" w:eastAsia="黑体"/>
          <w:b/>
        </w:rPr>
        <w:t>4</w:t>
      </w:r>
      <w:r>
        <w:rPr>
          <w:rFonts w:ascii="SimHei" w:hAnsi="SimHei" w:eastAsia="黑体"/>
          <w:b/>
        </w:rPr>
        <w:t>分</w:t>
      </w:r>
      <w:r>
        <w:rPr>
          <w:rFonts w:ascii="SimHei" w:hAnsi="SimHei" w:eastAsia="黑体"/>
        </w:rPr>
        <w:t>，任务量为北京</w:t>
      </w:r>
      <w:r>
        <w:rPr>
          <w:rFonts w:ascii="SimHei" w:hAnsi="SimHei" w:eastAsia="黑体"/>
        </w:rPr>
        <w:t>7</w:t>
      </w:r>
      <w:r>
        <w:rPr>
          <w:rFonts w:ascii="SimHei" w:hAnsi="SimHei" w:eastAsia="黑体"/>
        </w:rPr>
        <w:t>－</w:t>
      </w:r>
      <w:r>
        <w:rPr>
          <w:rFonts w:ascii="SimHei" w:hAnsi="SimHei" w:eastAsia="黑体"/>
        </w:rPr>
        <w:t>9</w:t>
      </w:r>
      <w:r>
        <w:rPr>
          <w:rFonts w:ascii="SimHei" w:hAnsi="SimHei" w:eastAsia="黑体"/>
        </w:rPr>
        <w:t>套（含不准单），成都、武汉、重庆、郑州、长沙</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套（含不准单），天津、石家庄、杭州、西安</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套（含不准单）：即每月量房</w:t>
      </w:r>
      <w:r>
        <w:rPr>
          <w:rFonts w:ascii="SimHei" w:hAnsi="SimHei" w:eastAsia="黑体"/>
          <w:color w:val="000000"/>
        </w:rPr>
        <w:t>在规定任务额内满分</w:t>
      </w:r>
      <w:r>
        <w:rPr>
          <w:rFonts w:ascii="SimHei" w:hAnsi="SimHei" w:eastAsia="黑体"/>
          <w:color w:val="000000"/>
        </w:rPr>
        <w:t>4</w:t>
      </w:r>
      <w:r>
        <w:rPr>
          <w:rFonts w:ascii="SimHei" w:hAnsi="SimHei" w:eastAsia="黑体"/>
          <w:color w:val="000000"/>
        </w:rPr>
        <w:t>分，每多量或小量</w:t>
      </w:r>
      <w:r>
        <w:rPr>
          <w:rFonts w:ascii="SimHei" w:hAnsi="SimHei" w:eastAsia="黑体"/>
          <w:color w:val="000000"/>
        </w:rPr>
        <w:t>1</w:t>
      </w:r>
      <w:r>
        <w:rPr>
          <w:rFonts w:ascii="SimHei" w:hAnsi="SimHei" w:eastAsia="黑体"/>
          <w:color w:val="000000"/>
        </w:rPr>
        <w:t>套扣</w:t>
      </w:r>
      <w:r>
        <w:rPr>
          <w:rFonts w:ascii="SimHei" w:hAnsi="SimHei" w:eastAsia="黑体"/>
          <w:color w:val="000000"/>
        </w:rPr>
        <w:t>1</w:t>
      </w:r>
      <w:r>
        <w:rPr>
          <w:rFonts w:ascii="SimHei" w:hAnsi="SimHei" w:eastAsia="黑体"/>
          <w:color w:val="000000"/>
        </w:rPr>
        <w:t>分，反之则减分，以此类推；</w:t>
      </w:r>
    </w:p>
    <w:p>
      <w:pPr>
        <w:pStyle w:val="Normal"/>
        <w:numPr>
          <w:ilvl w:val="0"/>
          <w:numId w:val="13"/>
        </w:numPr>
        <w:spacing w:lineRule="auto" w:line="276"/>
        <w:rPr>
          <w:color w:val="000000"/>
        </w:rPr>
      </w:pPr>
      <w:r>
        <w:rPr>
          <w:rFonts w:ascii="SimHei" w:hAnsi="SimHei" w:eastAsia="黑体"/>
          <w:b/>
        </w:rPr>
        <w:t>签单量总分</w:t>
      </w:r>
      <w:r>
        <w:rPr>
          <w:rFonts w:ascii="SimHei" w:hAnsi="SimHei" w:eastAsia="黑体"/>
          <w:b/>
        </w:rPr>
        <w:t>10</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8</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10</w:t>
      </w:r>
      <w:r>
        <w:rPr>
          <w:rFonts w:ascii="SimHei" w:hAnsi="SimHei" w:eastAsia="黑体"/>
          <w:color w:val="000000"/>
        </w:rPr>
        <w:t>分，如（北京）多签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4.17</w:t>
      </w:r>
      <w:r>
        <w:rPr>
          <w:rFonts w:ascii="SimHei" w:hAnsi="SimHei" w:eastAsia="黑体"/>
          <w:color w:val="000000"/>
        </w:rPr>
        <w:t>分，（成都、武汉、郑州、重庆、长沙）加</w:t>
      </w:r>
      <w:r>
        <w:rPr>
          <w:rFonts w:ascii="SimHei" w:hAnsi="SimHei" w:eastAsia="黑体"/>
          <w:color w:val="000000"/>
        </w:rPr>
        <w:t>5.56</w:t>
      </w:r>
      <w:r>
        <w:rPr>
          <w:rFonts w:ascii="SimHei" w:hAnsi="SimHei" w:eastAsia="黑体"/>
          <w:color w:val="000000"/>
        </w:rPr>
        <w:t>分，天津、石家庄、杭州、西安加</w:t>
      </w:r>
      <w:r>
        <w:rPr>
          <w:rFonts w:ascii="SimHei" w:hAnsi="SimHei" w:eastAsia="黑体"/>
          <w:color w:val="000000"/>
        </w:rPr>
        <w:t>6.67</w:t>
      </w:r>
      <w:r>
        <w:rPr>
          <w:rFonts w:ascii="SimHei" w:hAnsi="SimHei" w:eastAsia="黑体"/>
          <w:color w:val="000000"/>
        </w:rPr>
        <w:t>分，反之则减分，以此类推；</w:t>
      </w:r>
    </w:p>
    <w:p>
      <w:pPr>
        <w:pStyle w:val="Normal"/>
        <w:numPr>
          <w:ilvl w:val="0"/>
          <w:numId w:val="13"/>
        </w:numPr>
        <w:spacing w:lineRule="auto" w:line="276"/>
        <w:rPr>
          <w:color w:val="000000"/>
        </w:rPr>
      </w:pPr>
      <w:r>
        <w:rPr>
          <w:rFonts w:ascii="SimHei" w:hAnsi="SimHei" w:eastAsia="黑体"/>
          <w:b/>
          <w:color w:val="000000"/>
        </w:rPr>
        <w:t>不准总分为</w:t>
      </w:r>
      <w:r>
        <w:rPr>
          <w:rFonts w:ascii="SimHei" w:hAnsi="SimHei" w:eastAsia="黑体"/>
          <w:b/>
          <w:color w:val="000000"/>
        </w:rPr>
        <w:t>1</w:t>
      </w:r>
      <w:r>
        <w:rPr>
          <w:rFonts w:ascii="SimHei" w:hAnsi="SimHei" w:eastAsia="黑体"/>
          <w:b/>
          <w:color w:val="000000"/>
        </w:rPr>
        <w:t>分，</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8</w:t>
      </w:r>
      <w:r>
        <w:rPr>
          <w:rFonts w:ascii="SimHei" w:hAnsi="SimHei" w:eastAsia="黑体"/>
          <w:color w:val="000000"/>
        </w:rPr>
        <w:t>套房有</w:t>
      </w:r>
      <w:r>
        <w:rPr>
          <w:rFonts w:ascii="SimHei" w:hAnsi="SimHei" w:eastAsia="黑体"/>
          <w:color w:val="000000"/>
        </w:rPr>
        <w:t>2</w:t>
      </w:r>
      <w:r>
        <w:rPr>
          <w:rFonts w:ascii="SimHei" w:hAnsi="SimHei" w:eastAsia="黑体"/>
          <w:color w:val="000000"/>
        </w:rPr>
        <w:t>套房源不准为满分</w:t>
      </w:r>
      <w:r>
        <w:rPr>
          <w:rFonts w:ascii="SimHei" w:hAnsi="SimHei" w:eastAsia="黑体"/>
          <w:color w:val="000000"/>
        </w:rPr>
        <w:t>1</w:t>
      </w:r>
      <w:r>
        <w:rPr>
          <w:rFonts w:ascii="SimHei" w:hAnsi="SimHei" w:eastAsia="黑体"/>
          <w:color w:val="000000"/>
        </w:rPr>
        <w:t>分，如多</w:t>
      </w:r>
      <w:r>
        <w:rPr>
          <w:rFonts w:ascii="SimHei" w:hAnsi="SimHei" w:eastAsia="黑体"/>
          <w:color w:val="000000"/>
        </w:rPr>
        <w:t>1</w:t>
      </w:r>
      <w:r>
        <w:rPr>
          <w:rFonts w:ascii="SimHei" w:hAnsi="SimHei" w:eastAsia="黑体"/>
          <w:color w:val="000000"/>
        </w:rPr>
        <w:t>套不准则再加</w:t>
      </w:r>
      <w:r>
        <w:rPr>
          <w:rFonts w:ascii="SimHei" w:hAnsi="SimHei" w:eastAsia="黑体"/>
          <w:color w:val="000000"/>
        </w:rPr>
        <w:t>0.5</w:t>
      </w:r>
      <w:r>
        <w:rPr>
          <w:rFonts w:ascii="SimHei" w:hAnsi="SimHei" w:eastAsia="黑体"/>
          <w:color w:val="000000"/>
        </w:rPr>
        <w:t>分，反之则减分，以此类推；</w:t>
      </w:r>
    </w:p>
    <w:p>
      <w:pPr>
        <w:pStyle w:val="Normal"/>
        <w:numPr>
          <w:ilvl w:val="0"/>
          <w:numId w:val="13"/>
        </w:numPr>
        <w:spacing w:lineRule="auto" w:line="276"/>
        <w:rPr>
          <w:color w:val="000000"/>
        </w:rPr>
      </w:pPr>
      <w:r>
        <w:rPr>
          <w:rFonts w:ascii="SimHei" w:hAnsi="SimHei" w:eastAsia="黑体"/>
          <w:b/>
        </w:rPr>
        <w:t>未签总分为</w:t>
      </w:r>
      <w:r>
        <w:rPr>
          <w:rFonts w:ascii="SimHei" w:hAnsi="SimHei" w:eastAsia="黑体"/>
          <w:b/>
        </w:rPr>
        <w:t>5</w:t>
      </w:r>
      <w:r>
        <w:rPr>
          <w:rFonts w:ascii="SimHei" w:hAnsi="SimHei" w:eastAsia="黑体"/>
          <w:b/>
        </w:rPr>
        <w:t>分，</w:t>
      </w:r>
      <w:r>
        <w:rPr>
          <w:rFonts w:ascii="SimHei" w:hAnsi="SimHei" w:eastAsia="黑体"/>
        </w:rPr>
        <w:t>没有未签即得满分</w:t>
      </w:r>
      <w:r>
        <w:rPr>
          <w:rFonts w:ascii="SimHei" w:hAnsi="SimHei" w:eastAsia="黑体"/>
        </w:rPr>
        <w:t>5</w:t>
      </w:r>
      <w:r>
        <w:rPr>
          <w:rFonts w:ascii="SimHei" w:hAnsi="SimHei" w:eastAsia="黑体"/>
        </w:rPr>
        <w:t>分，如有一个未签，则（北京）减</w:t>
      </w:r>
      <w:r>
        <w:rPr>
          <w:rFonts w:ascii="SimHei" w:hAnsi="SimHei" w:eastAsia="黑体"/>
        </w:rPr>
        <w:t>0.2</w:t>
      </w:r>
      <w:r>
        <w:rPr>
          <w:rFonts w:ascii="SimHei" w:hAnsi="SimHei" w:eastAsia="黑体"/>
        </w:rPr>
        <w:t>分，（成都、武汉</w:t>
      </w:r>
      <w:r>
        <w:rPr>
          <w:rFonts w:ascii="SimHei" w:hAnsi="SimHei" w:eastAsia="黑体"/>
          <w:color w:val="000000"/>
        </w:rPr>
        <w:t>、郑州、重庆、长沙</w:t>
      </w:r>
      <w:r>
        <w:rPr>
          <w:rFonts w:ascii="SimHei" w:hAnsi="SimHei" w:eastAsia="黑体"/>
        </w:rPr>
        <w:t>）减</w:t>
      </w:r>
      <w:r>
        <w:rPr>
          <w:rFonts w:ascii="SimHei" w:hAnsi="SimHei" w:eastAsia="黑体"/>
        </w:rPr>
        <w:t>0.3</w:t>
      </w:r>
      <w:r>
        <w:rPr>
          <w:rFonts w:ascii="SimHei" w:hAnsi="SimHei" w:eastAsia="黑体"/>
        </w:rPr>
        <w:t>分，（天津、石家庄、杭州、西安）减</w:t>
      </w:r>
      <w:r>
        <w:rPr>
          <w:rFonts w:ascii="SimHei" w:hAnsi="SimHei" w:eastAsia="黑体"/>
        </w:rPr>
        <w:t>0.5</w:t>
      </w:r>
      <w:r>
        <w:rPr>
          <w:rFonts w:ascii="SimHei" w:hAnsi="SimHei" w:eastAsia="黑体"/>
        </w:rPr>
        <w:t>分，以此类推。</w:t>
      </w:r>
    </w:p>
    <w:p>
      <w:pPr>
        <w:pStyle w:val="Normal"/>
        <w:numPr>
          <w:ilvl w:val="0"/>
          <w:numId w:val="13"/>
        </w:numPr>
        <w:spacing w:lineRule="auto" w:line="276"/>
        <w:rPr>
          <w:b/>
          <w:b/>
        </w:rPr>
      </w:pPr>
      <w:r>
        <w:rPr>
          <w:rFonts w:ascii="SimHei" w:hAnsi="SimHei" w:eastAsia="黑体"/>
          <w:b/>
        </w:rPr>
        <w:t>签单金额总分为</w:t>
      </w:r>
      <w:r>
        <w:rPr>
          <w:rFonts w:ascii="SimHei" w:hAnsi="SimHei" w:eastAsia="黑体"/>
          <w:b/>
        </w:rPr>
        <w:t>60</w:t>
      </w:r>
      <w:r>
        <w:rPr>
          <w:rFonts w:ascii="SimHei" w:hAnsi="SimHei" w:eastAsia="黑体"/>
          <w:b/>
        </w:rPr>
        <w:t>分，</w:t>
      </w:r>
      <w:r>
        <w:rPr>
          <w:rFonts w:ascii="SimHei" w:hAnsi="SimHei" w:eastAsia="黑体"/>
        </w:rPr>
        <w:t>任务为北京</w:t>
      </w:r>
      <w:r>
        <w:rPr>
          <w:rFonts w:ascii="SimHei" w:hAnsi="SimHei" w:eastAsia="黑体"/>
        </w:rPr>
        <w:t>15</w:t>
      </w:r>
      <w:r>
        <w:rPr>
          <w:rFonts w:ascii="SimHei" w:hAnsi="SimHei" w:eastAsia="黑体"/>
        </w:rPr>
        <w:t>万，成都、武汉</w:t>
      </w:r>
      <w:r>
        <w:rPr>
          <w:rFonts w:ascii="SimHei" w:hAnsi="SimHei" w:eastAsia="黑体"/>
        </w:rPr>
        <w:t>12</w:t>
      </w:r>
      <w:r>
        <w:rPr>
          <w:rFonts w:ascii="SimHei" w:hAnsi="SimHei" w:eastAsia="黑体"/>
        </w:rPr>
        <w:t>万，重庆、郑州、长沙为</w:t>
      </w:r>
      <w:r>
        <w:rPr>
          <w:rFonts w:ascii="SimHei" w:hAnsi="SimHei" w:eastAsia="黑体"/>
        </w:rPr>
        <w:t>10</w:t>
      </w:r>
      <w:r>
        <w:rPr>
          <w:rFonts w:ascii="SimHei" w:hAnsi="SimHei" w:eastAsia="黑体"/>
        </w:rPr>
        <w:t>万，天津、石家庄、杭州、西安</w:t>
      </w:r>
      <w:r>
        <w:rPr>
          <w:rFonts w:ascii="SimHei" w:hAnsi="SimHei" w:eastAsia="黑体"/>
        </w:rPr>
        <w:t>8</w:t>
      </w:r>
      <w:r>
        <w:rPr>
          <w:rFonts w:ascii="SimHei" w:hAnsi="SimHei" w:eastAsia="黑体"/>
        </w:rPr>
        <w:t>万：即签够金额为满分，多签则加分，反之则减分，以此类推。</w:t>
      </w:r>
    </w:p>
    <w:p>
      <w:pPr>
        <w:pStyle w:val="Normal"/>
        <w:ind w:start="420" w:hanging="0"/>
        <w:rPr>
          <w:b/>
          <w:b/>
        </w:rPr>
      </w:pPr>
      <w:r>
        <w:rPr>
          <w:rFonts w:ascii="SimHei" w:hAnsi="SimHei" w:eastAsia="黑体"/>
          <w:b/>
        </w:rPr>
      </w:r>
    </w:p>
    <w:p>
      <w:pPr>
        <w:pStyle w:val="Normal"/>
        <w:ind w:firstLine="422"/>
        <w:rPr>
          <w:b/>
          <w:b/>
        </w:rPr>
      </w:pPr>
      <w:r>
        <w:rPr>
          <w:rFonts w:ascii="SimHei" w:hAnsi="SimHei" w:eastAsia="黑体"/>
          <w:b/>
        </w:rPr>
        <w:t>2</w:t>
      </w:r>
      <w:r>
        <w:rPr>
          <w:rFonts w:ascii="SimHei" w:hAnsi="SimHei" w:eastAsia="黑体"/>
          <w:b/>
        </w:rPr>
        <w:t>、优秀员工，分数为</w:t>
      </w:r>
      <w:r>
        <w:rPr>
          <w:rFonts w:ascii="SimHei" w:hAnsi="SimHei" w:eastAsia="黑体"/>
          <w:b/>
        </w:rPr>
        <w:t>80</w:t>
      </w:r>
      <w:r>
        <w:rPr>
          <w:rFonts w:ascii="SimHei" w:hAnsi="SimHei" w:eastAsia="黑体"/>
          <w:b/>
        </w:rPr>
        <w:t>分。</w:t>
      </w:r>
    </w:p>
    <w:p>
      <w:pPr>
        <w:pStyle w:val="Normal"/>
        <w:numPr>
          <w:ilvl w:val="0"/>
          <w:numId w:val="10"/>
        </w:numPr>
        <w:spacing w:lineRule="auto" w:line="276"/>
        <w:rPr>
          <w:color w:val="000000"/>
        </w:rPr>
      </w:pPr>
      <w:r>
        <w:rPr>
          <w:rFonts w:ascii="SimHei" w:hAnsi="SimHei" w:eastAsia="黑体"/>
          <w:b/>
        </w:rPr>
        <w:t>量房量总分</w:t>
      </w:r>
      <w:r>
        <w:rPr>
          <w:rFonts w:ascii="SimHei" w:hAnsi="SimHei" w:eastAsia="黑体"/>
          <w:b/>
        </w:rPr>
        <w:t>4</w:t>
      </w:r>
      <w:r>
        <w:rPr>
          <w:rFonts w:ascii="SimHei" w:hAnsi="SimHei" w:eastAsia="黑体"/>
          <w:b/>
        </w:rPr>
        <w:t>分</w:t>
      </w:r>
      <w:r>
        <w:rPr>
          <w:rFonts w:ascii="SimHei" w:hAnsi="SimHei" w:eastAsia="黑体"/>
        </w:rPr>
        <w:t>，任务量为北京</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套（含不准单），成都、武汉、重庆、郑州、长沙</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套（含不准单），天津、石家庄、杭州、西安</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套（含不准单）：即每月量房</w:t>
      </w:r>
      <w:r>
        <w:rPr>
          <w:rFonts w:ascii="SimHei" w:hAnsi="SimHei" w:eastAsia="黑体"/>
          <w:color w:val="000000"/>
        </w:rPr>
        <w:t>在规定任务额内满分</w:t>
      </w:r>
      <w:r>
        <w:rPr>
          <w:rFonts w:ascii="SimHei" w:hAnsi="SimHei" w:eastAsia="黑体"/>
          <w:color w:val="000000"/>
        </w:rPr>
        <w:t>4</w:t>
      </w:r>
      <w:r>
        <w:rPr>
          <w:rFonts w:ascii="SimHei" w:hAnsi="SimHei" w:eastAsia="黑体"/>
          <w:color w:val="000000"/>
        </w:rPr>
        <w:t>分，每多量或小量</w:t>
      </w:r>
      <w:r>
        <w:rPr>
          <w:rFonts w:ascii="SimHei" w:hAnsi="SimHei" w:eastAsia="黑体"/>
          <w:color w:val="000000"/>
        </w:rPr>
        <w:t>1</w:t>
      </w:r>
      <w:r>
        <w:rPr>
          <w:rFonts w:ascii="SimHei" w:hAnsi="SimHei" w:eastAsia="黑体"/>
          <w:color w:val="000000"/>
        </w:rPr>
        <w:t>套扣</w:t>
      </w:r>
      <w:r>
        <w:rPr>
          <w:rFonts w:ascii="SimHei" w:hAnsi="SimHei" w:eastAsia="黑体"/>
          <w:color w:val="000000"/>
        </w:rPr>
        <w:t>1</w:t>
      </w:r>
      <w:r>
        <w:rPr>
          <w:rFonts w:ascii="SimHei" w:hAnsi="SimHei" w:eastAsia="黑体"/>
          <w:color w:val="000000"/>
        </w:rPr>
        <w:t>分，反之则减分，以此类推；</w:t>
      </w:r>
    </w:p>
    <w:p>
      <w:pPr>
        <w:pStyle w:val="Normal"/>
        <w:numPr>
          <w:ilvl w:val="0"/>
          <w:numId w:val="10"/>
        </w:numPr>
        <w:spacing w:lineRule="auto" w:line="276"/>
        <w:rPr>
          <w:color w:val="000000"/>
        </w:rPr>
      </w:pPr>
      <w:r>
        <w:rPr>
          <w:rFonts w:ascii="SimHei" w:hAnsi="SimHei" w:eastAsia="黑体"/>
          <w:b/>
        </w:rPr>
        <w:t>签单量总分</w:t>
      </w:r>
      <w:r>
        <w:rPr>
          <w:rFonts w:ascii="SimHei" w:hAnsi="SimHei" w:eastAsia="黑体"/>
          <w:b/>
        </w:rPr>
        <w:t>10</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10</w:t>
      </w:r>
      <w:r>
        <w:rPr>
          <w:rFonts w:ascii="SimHei" w:hAnsi="SimHei" w:eastAsia="黑体"/>
          <w:color w:val="000000"/>
        </w:rPr>
        <w:t>分，如（北京）多签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5.56</w:t>
      </w:r>
      <w:r>
        <w:rPr>
          <w:rFonts w:ascii="SimHei" w:hAnsi="SimHei" w:eastAsia="黑体"/>
          <w:color w:val="000000"/>
        </w:rPr>
        <w:t>分，（成都、武汉、郑州、重庆、长沙）加</w:t>
      </w:r>
      <w:r>
        <w:rPr>
          <w:rFonts w:ascii="SimHei" w:hAnsi="SimHei" w:eastAsia="黑体"/>
          <w:color w:val="000000"/>
        </w:rPr>
        <w:t>6.67</w:t>
      </w:r>
      <w:r>
        <w:rPr>
          <w:rFonts w:ascii="SimHei" w:hAnsi="SimHei" w:eastAsia="黑体"/>
          <w:color w:val="000000"/>
        </w:rPr>
        <w:t>分，天津、石家庄、杭州、西安加</w:t>
      </w:r>
      <w:r>
        <w:rPr>
          <w:rFonts w:ascii="SimHei" w:hAnsi="SimHei" w:eastAsia="黑体"/>
          <w:color w:val="000000"/>
        </w:rPr>
        <w:t>8.34</w:t>
      </w:r>
      <w:r>
        <w:rPr>
          <w:rFonts w:ascii="SimHei" w:hAnsi="SimHei" w:eastAsia="黑体"/>
          <w:color w:val="000000"/>
        </w:rPr>
        <w:t>分，反之则减分，以此类推；</w:t>
      </w:r>
    </w:p>
    <w:p>
      <w:pPr>
        <w:pStyle w:val="Normal"/>
        <w:numPr>
          <w:ilvl w:val="0"/>
          <w:numId w:val="10"/>
        </w:numPr>
        <w:spacing w:lineRule="auto" w:line="276"/>
        <w:rPr>
          <w:color w:val="000000"/>
        </w:rPr>
      </w:pPr>
      <w:r>
        <w:rPr>
          <w:rFonts w:ascii="SimHei" w:hAnsi="SimHei" w:eastAsia="黑体"/>
          <w:b/>
          <w:color w:val="000000"/>
        </w:rPr>
        <w:t>不准总分为</w:t>
      </w:r>
      <w:r>
        <w:rPr>
          <w:rFonts w:ascii="SimHei" w:hAnsi="SimHei" w:eastAsia="黑体"/>
          <w:b/>
          <w:color w:val="000000"/>
        </w:rPr>
        <w:t>1</w:t>
      </w:r>
      <w:r>
        <w:rPr>
          <w:rFonts w:ascii="SimHei" w:hAnsi="SimHei" w:eastAsia="黑体"/>
          <w:b/>
          <w:color w:val="000000"/>
        </w:rPr>
        <w:t>分，</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套房有</w:t>
      </w:r>
      <w:r>
        <w:rPr>
          <w:rFonts w:ascii="SimHei" w:hAnsi="SimHei" w:eastAsia="黑体"/>
          <w:color w:val="000000"/>
        </w:rPr>
        <w:t>1</w:t>
      </w:r>
      <w:r>
        <w:rPr>
          <w:rFonts w:ascii="SimHei" w:hAnsi="SimHei" w:eastAsia="黑体"/>
          <w:color w:val="000000"/>
        </w:rPr>
        <w:t>套房源不准为满分</w:t>
      </w:r>
      <w:r>
        <w:rPr>
          <w:rFonts w:ascii="SimHei" w:hAnsi="SimHei" w:eastAsia="黑体"/>
          <w:color w:val="000000"/>
        </w:rPr>
        <w:t>1</w:t>
      </w:r>
      <w:r>
        <w:rPr>
          <w:rFonts w:ascii="SimHei" w:hAnsi="SimHei" w:eastAsia="黑体"/>
          <w:color w:val="000000"/>
        </w:rPr>
        <w:t>分，如多</w:t>
      </w:r>
      <w:r>
        <w:rPr>
          <w:rFonts w:ascii="SimHei" w:hAnsi="SimHei" w:eastAsia="黑体"/>
          <w:color w:val="000000"/>
        </w:rPr>
        <w:t>1</w:t>
      </w:r>
      <w:r>
        <w:rPr>
          <w:rFonts w:ascii="SimHei" w:hAnsi="SimHei" w:eastAsia="黑体"/>
          <w:color w:val="000000"/>
        </w:rPr>
        <w:t>套不准则再加</w:t>
      </w:r>
      <w:r>
        <w:rPr>
          <w:rFonts w:ascii="SimHei" w:hAnsi="SimHei" w:eastAsia="黑体"/>
          <w:color w:val="000000"/>
        </w:rPr>
        <w:t>0.5</w:t>
      </w:r>
      <w:r>
        <w:rPr>
          <w:rFonts w:ascii="SimHei" w:hAnsi="SimHei" w:eastAsia="黑体"/>
          <w:color w:val="000000"/>
        </w:rPr>
        <w:t>分，反之则减分，以此类推；</w:t>
      </w:r>
      <w:r>
        <w:rPr>
          <w:rFonts w:eastAsia="黑体" w:ascii="SimHei" w:hAnsi="SimHei"/>
          <w:color w:val="000000"/>
        </w:rPr>
        <w:t xml:space="preserve"> </w:t>
      </w:r>
    </w:p>
    <w:p>
      <w:pPr>
        <w:pStyle w:val="Normal"/>
        <w:numPr>
          <w:ilvl w:val="0"/>
          <w:numId w:val="10"/>
        </w:numPr>
        <w:spacing w:lineRule="auto" w:line="276"/>
        <w:rPr>
          <w:color w:val="000000"/>
        </w:rPr>
      </w:pPr>
      <w:r>
        <w:rPr>
          <w:rFonts w:ascii="SimHei" w:hAnsi="SimHei" w:eastAsia="黑体"/>
          <w:b/>
        </w:rPr>
        <w:t>未签总分为</w:t>
      </w:r>
      <w:r>
        <w:rPr>
          <w:rFonts w:ascii="SimHei" w:hAnsi="SimHei" w:eastAsia="黑体"/>
          <w:b/>
        </w:rPr>
        <w:t>5</w:t>
      </w:r>
      <w:r>
        <w:rPr>
          <w:rFonts w:ascii="SimHei" w:hAnsi="SimHei" w:eastAsia="黑体"/>
          <w:b/>
        </w:rPr>
        <w:t>分，</w:t>
      </w:r>
      <w:r>
        <w:rPr>
          <w:rFonts w:ascii="SimHei" w:hAnsi="SimHei" w:eastAsia="黑体"/>
        </w:rPr>
        <w:t>没有未签即得满分</w:t>
      </w:r>
      <w:r>
        <w:rPr>
          <w:rFonts w:ascii="SimHei" w:hAnsi="SimHei" w:eastAsia="黑体"/>
        </w:rPr>
        <w:t>5</w:t>
      </w:r>
      <w:r>
        <w:rPr>
          <w:rFonts w:ascii="SimHei" w:hAnsi="SimHei" w:eastAsia="黑体"/>
        </w:rPr>
        <w:t>分，如有一个未签，则（北京）减</w:t>
      </w:r>
      <w:r>
        <w:rPr>
          <w:rFonts w:ascii="SimHei" w:hAnsi="SimHei" w:eastAsia="黑体"/>
        </w:rPr>
        <w:t>0.3</w:t>
      </w:r>
      <w:r>
        <w:rPr>
          <w:rFonts w:ascii="SimHei" w:hAnsi="SimHei" w:eastAsia="黑体"/>
        </w:rPr>
        <w:t>分，（成都、武汉</w:t>
      </w:r>
      <w:r>
        <w:rPr>
          <w:rFonts w:ascii="SimHei" w:hAnsi="SimHei" w:eastAsia="黑体"/>
          <w:color w:val="000000"/>
        </w:rPr>
        <w:t>、郑州、重庆、长沙</w:t>
      </w:r>
      <w:r>
        <w:rPr>
          <w:rFonts w:ascii="SimHei" w:hAnsi="SimHei" w:eastAsia="黑体"/>
        </w:rPr>
        <w:t>）减</w:t>
      </w:r>
      <w:r>
        <w:rPr>
          <w:rFonts w:ascii="SimHei" w:hAnsi="SimHei" w:eastAsia="黑体"/>
        </w:rPr>
        <w:t>0.5</w:t>
      </w:r>
      <w:r>
        <w:rPr>
          <w:rFonts w:ascii="SimHei" w:hAnsi="SimHei" w:eastAsia="黑体"/>
        </w:rPr>
        <w:t>分，（天津、石家庄、杭州、西安）减</w:t>
      </w:r>
      <w:r>
        <w:rPr>
          <w:rFonts w:ascii="SimHei" w:hAnsi="SimHei" w:eastAsia="黑体"/>
        </w:rPr>
        <w:t>0.7</w:t>
      </w:r>
      <w:r>
        <w:rPr>
          <w:rFonts w:ascii="SimHei" w:hAnsi="SimHei" w:eastAsia="黑体"/>
        </w:rPr>
        <w:t>分，以此类推。</w:t>
      </w:r>
    </w:p>
    <w:p>
      <w:pPr>
        <w:pStyle w:val="Normal"/>
        <w:numPr>
          <w:ilvl w:val="0"/>
          <w:numId w:val="10"/>
        </w:numPr>
        <w:spacing w:lineRule="auto" w:line="276"/>
        <w:rPr>
          <w:b/>
          <w:b/>
        </w:rPr>
      </w:pPr>
      <w:r>
        <w:rPr>
          <w:rFonts w:ascii="SimHei" w:hAnsi="SimHei" w:eastAsia="黑体"/>
          <w:b/>
        </w:rPr>
        <w:t>签单金额总分为</w:t>
      </w:r>
      <w:r>
        <w:rPr>
          <w:rFonts w:ascii="SimHei" w:hAnsi="SimHei" w:eastAsia="黑体"/>
          <w:b/>
        </w:rPr>
        <w:t>60</w:t>
      </w:r>
      <w:r>
        <w:rPr>
          <w:rFonts w:ascii="SimHei" w:hAnsi="SimHei" w:eastAsia="黑体"/>
          <w:b/>
        </w:rPr>
        <w:t>分，</w:t>
      </w:r>
      <w:r>
        <w:rPr>
          <w:rFonts w:ascii="SimHei" w:hAnsi="SimHei" w:eastAsia="黑体"/>
        </w:rPr>
        <w:t>任务为北京</w:t>
      </w:r>
      <w:r>
        <w:rPr>
          <w:rFonts w:ascii="SimHei" w:hAnsi="SimHei" w:eastAsia="黑体"/>
        </w:rPr>
        <w:t>20</w:t>
      </w:r>
      <w:r>
        <w:rPr>
          <w:rFonts w:ascii="SimHei" w:hAnsi="SimHei" w:eastAsia="黑体"/>
        </w:rPr>
        <w:t>万，成都、武汉</w:t>
      </w:r>
      <w:r>
        <w:rPr>
          <w:rFonts w:ascii="SimHei" w:hAnsi="SimHei" w:eastAsia="黑体"/>
        </w:rPr>
        <w:t>16</w:t>
      </w:r>
      <w:r>
        <w:rPr>
          <w:rFonts w:ascii="SimHei" w:hAnsi="SimHei" w:eastAsia="黑体"/>
        </w:rPr>
        <w:t>万，重庆、郑州、长沙为</w:t>
      </w:r>
      <w:r>
        <w:rPr>
          <w:rFonts w:ascii="SimHei" w:hAnsi="SimHei" w:eastAsia="黑体"/>
        </w:rPr>
        <w:t>14</w:t>
      </w:r>
      <w:r>
        <w:rPr>
          <w:rFonts w:ascii="SimHei" w:hAnsi="SimHei" w:eastAsia="黑体"/>
        </w:rPr>
        <w:t>万，天津、石家庄、杭州、西安</w:t>
      </w:r>
      <w:r>
        <w:rPr>
          <w:rFonts w:ascii="SimHei" w:hAnsi="SimHei" w:eastAsia="黑体"/>
        </w:rPr>
        <w:t>12</w:t>
      </w:r>
      <w:r>
        <w:rPr>
          <w:rFonts w:ascii="SimHei" w:hAnsi="SimHei" w:eastAsia="黑体"/>
        </w:rPr>
        <w:t>万：即签够金额为满分，多签则加分，反之则减分，以此类推。</w:t>
      </w:r>
    </w:p>
    <w:p>
      <w:pPr>
        <w:pStyle w:val="Normal"/>
        <w:ind w:firstLine="422"/>
        <w:rPr>
          <w:b/>
          <w:b/>
        </w:rPr>
      </w:pPr>
      <w:r>
        <w:rPr>
          <w:rFonts w:ascii="SimHei" w:hAnsi="SimHei" w:eastAsia="黑体"/>
          <w:b/>
        </w:rPr>
      </w:r>
    </w:p>
    <w:p>
      <w:pPr>
        <w:pStyle w:val="Normal"/>
        <w:ind w:firstLine="422"/>
        <w:rPr>
          <w:b/>
          <w:b/>
        </w:rPr>
      </w:pPr>
      <w:r>
        <w:rPr>
          <w:rFonts w:ascii="SimHei" w:hAnsi="SimHei" w:eastAsia="黑体"/>
          <w:b/>
        </w:rPr>
        <w:t>3</w:t>
      </w:r>
      <w:r>
        <w:rPr>
          <w:rFonts w:ascii="SimHei" w:hAnsi="SimHei" w:eastAsia="黑体"/>
          <w:b/>
        </w:rPr>
        <w:t>、主任设计师，分数为</w:t>
      </w:r>
      <w:r>
        <w:rPr>
          <w:rFonts w:ascii="SimHei" w:hAnsi="SimHei" w:eastAsia="黑体"/>
          <w:b/>
        </w:rPr>
        <w:t>80</w:t>
      </w:r>
      <w:r>
        <w:rPr>
          <w:rFonts w:ascii="SimHei" w:hAnsi="SimHei" w:eastAsia="黑体"/>
          <w:b/>
        </w:rPr>
        <w:t>分。</w:t>
      </w:r>
    </w:p>
    <w:p>
      <w:pPr>
        <w:pStyle w:val="Normal"/>
        <w:numPr>
          <w:ilvl w:val="0"/>
          <w:numId w:val="23"/>
        </w:numPr>
        <w:spacing w:lineRule="auto" w:line="276"/>
        <w:rPr>
          <w:color w:val="000000"/>
        </w:rPr>
      </w:pPr>
      <w:r>
        <w:rPr>
          <w:rFonts w:ascii="SimHei" w:hAnsi="SimHei" w:eastAsia="黑体"/>
          <w:b/>
        </w:rPr>
        <w:t>量房量总分</w:t>
      </w:r>
      <w:r>
        <w:rPr>
          <w:rFonts w:ascii="SimHei" w:hAnsi="SimHei" w:eastAsia="黑体"/>
          <w:b/>
        </w:rPr>
        <w:t>4</w:t>
      </w:r>
      <w:r>
        <w:rPr>
          <w:rFonts w:ascii="SimHei" w:hAnsi="SimHei" w:eastAsia="黑体"/>
          <w:b/>
        </w:rPr>
        <w:t>分</w:t>
      </w:r>
      <w:r>
        <w:rPr>
          <w:rFonts w:ascii="SimHei" w:hAnsi="SimHei" w:eastAsia="黑体"/>
        </w:rPr>
        <w:t>，任务量为北京</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套（含不准单），成都、武汉、重庆、郑州、长沙</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套（含不准单），天津、石家庄、杭州、西安</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套（含不准单）：即每月量房</w:t>
      </w:r>
      <w:r>
        <w:rPr>
          <w:rFonts w:ascii="SimHei" w:hAnsi="SimHei" w:eastAsia="黑体"/>
          <w:color w:val="000000"/>
        </w:rPr>
        <w:t>在规定任务额内满分</w:t>
      </w:r>
      <w:r>
        <w:rPr>
          <w:rFonts w:ascii="SimHei" w:hAnsi="SimHei" w:eastAsia="黑体"/>
          <w:color w:val="000000"/>
        </w:rPr>
        <w:t>4</w:t>
      </w:r>
      <w:r>
        <w:rPr>
          <w:rFonts w:ascii="SimHei" w:hAnsi="SimHei" w:eastAsia="黑体"/>
          <w:color w:val="000000"/>
        </w:rPr>
        <w:t>分，每多量或小量</w:t>
      </w:r>
      <w:r>
        <w:rPr>
          <w:rFonts w:ascii="SimHei" w:hAnsi="SimHei" w:eastAsia="黑体"/>
          <w:color w:val="000000"/>
        </w:rPr>
        <w:t>1</w:t>
      </w:r>
      <w:r>
        <w:rPr>
          <w:rFonts w:ascii="SimHei" w:hAnsi="SimHei" w:eastAsia="黑体"/>
          <w:color w:val="000000"/>
        </w:rPr>
        <w:t>套扣</w:t>
      </w:r>
      <w:r>
        <w:rPr>
          <w:rFonts w:ascii="SimHei" w:hAnsi="SimHei" w:eastAsia="黑体"/>
          <w:color w:val="000000"/>
        </w:rPr>
        <w:t>1</w:t>
      </w:r>
      <w:r>
        <w:rPr>
          <w:rFonts w:ascii="SimHei" w:hAnsi="SimHei" w:eastAsia="黑体"/>
          <w:color w:val="000000"/>
        </w:rPr>
        <w:t>分，反之则减分，以此类推；</w:t>
      </w:r>
    </w:p>
    <w:p>
      <w:pPr>
        <w:pStyle w:val="Normal"/>
        <w:numPr>
          <w:ilvl w:val="0"/>
          <w:numId w:val="23"/>
        </w:numPr>
        <w:spacing w:lineRule="auto" w:line="276"/>
        <w:rPr>
          <w:color w:val="000000"/>
        </w:rPr>
      </w:pPr>
      <w:r>
        <w:rPr>
          <w:rFonts w:ascii="SimHei" w:hAnsi="SimHei" w:eastAsia="黑体"/>
          <w:b/>
        </w:rPr>
        <w:t>签单量总分</w:t>
      </w:r>
      <w:r>
        <w:rPr>
          <w:rFonts w:ascii="SimHei" w:hAnsi="SimHei" w:eastAsia="黑体"/>
          <w:b/>
        </w:rPr>
        <w:t>10</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10</w:t>
      </w:r>
      <w:r>
        <w:rPr>
          <w:rFonts w:ascii="SimHei" w:hAnsi="SimHei" w:eastAsia="黑体"/>
          <w:color w:val="000000"/>
        </w:rPr>
        <w:t>分，如（北京）多签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5.56</w:t>
      </w:r>
      <w:r>
        <w:rPr>
          <w:rFonts w:ascii="SimHei" w:hAnsi="SimHei" w:eastAsia="黑体"/>
          <w:color w:val="000000"/>
        </w:rPr>
        <w:t>分，（成都、武汉、郑州、重庆、长沙）加</w:t>
      </w:r>
      <w:r>
        <w:rPr>
          <w:rFonts w:ascii="SimHei" w:hAnsi="SimHei" w:eastAsia="黑体"/>
          <w:color w:val="000000"/>
        </w:rPr>
        <w:t>6.67</w:t>
      </w:r>
      <w:r>
        <w:rPr>
          <w:rFonts w:ascii="SimHei" w:hAnsi="SimHei" w:eastAsia="黑体"/>
          <w:color w:val="000000"/>
        </w:rPr>
        <w:t>分，天津、石家庄、杭州、西安加</w:t>
      </w:r>
      <w:r>
        <w:rPr>
          <w:rFonts w:ascii="SimHei" w:hAnsi="SimHei" w:eastAsia="黑体"/>
          <w:color w:val="000000"/>
        </w:rPr>
        <w:t>8.34</w:t>
      </w:r>
      <w:r>
        <w:rPr>
          <w:rFonts w:ascii="SimHei" w:hAnsi="SimHei" w:eastAsia="黑体"/>
          <w:color w:val="000000"/>
        </w:rPr>
        <w:t>分，反之则减分，以此类推；</w:t>
      </w:r>
    </w:p>
    <w:p>
      <w:pPr>
        <w:pStyle w:val="Normal"/>
        <w:numPr>
          <w:ilvl w:val="0"/>
          <w:numId w:val="23"/>
        </w:numPr>
        <w:spacing w:lineRule="auto" w:line="276"/>
        <w:rPr>
          <w:color w:val="000000"/>
        </w:rPr>
      </w:pPr>
      <w:r>
        <w:rPr>
          <w:rFonts w:ascii="SimHei" w:hAnsi="SimHei" w:eastAsia="黑体"/>
          <w:b/>
          <w:color w:val="000000"/>
        </w:rPr>
        <w:t>不准总分为</w:t>
      </w:r>
      <w:r>
        <w:rPr>
          <w:rFonts w:ascii="SimHei" w:hAnsi="SimHei" w:eastAsia="黑体"/>
          <w:b/>
          <w:color w:val="000000"/>
        </w:rPr>
        <w:t>1</w:t>
      </w:r>
      <w:r>
        <w:rPr>
          <w:rFonts w:ascii="SimHei" w:hAnsi="SimHei" w:eastAsia="黑体"/>
          <w:b/>
          <w:color w:val="000000"/>
        </w:rPr>
        <w:t>分，</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套房有</w:t>
      </w:r>
      <w:r>
        <w:rPr>
          <w:rFonts w:ascii="SimHei" w:hAnsi="SimHei" w:eastAsia="黑体"/>
          <w:color w:val="000000"/>
        </w:rPr>
        <w:t>1</w:t>
      </w:r>
      <w:r>
        <w:rPr>
          <w:rFonts w:ascii="SimHei" w:hAnsi="SimHei" w:eastAsia="黑体"/>
          <w:color w:val="000000"/>
        </w:rPr>
        <w:t>套房源不准为满分</w:t>
      </w:r>
      <w:r>
        <w:rPr>
          <w:rFonts w:ascii="SimHei" w:hAnsi="SimHei" w:eastAsia="黑体"/>
          <w:color w:val="000000"/>
        </w:rPr>
        <w:t>1</w:t>
      </w:r>
      <w:r>
        <w:rPr>
          <w:rFonts w:ascii="SimHei" w:hAnsi="SimHei" w:eastAsia="黑体"/>
          <w:color w:val="000000"/>
        </w:rPr>
        <w:t>分，如多</w:t>
      </w:r>
      <w:r>
        <w:rPr>
          <w:rFonts w:ascii="SimHei" w:hAnsi="SimHei" w:eastAsia="黑体"/>
          <w:color w:val="000000"/>
        </w:rPr>
        <w:t>1</w:t>
      </w:r>
      <w:r>
        <w:rPr>
          <w:rFonts w:ascii="SimHei" w:hAnsi="SimHei" w:eastAsia="黑体"/>
          <w:color w:val="000000"/>
        </w:rPr>
        <w:t>套不准则再加</w:t>
      </w:r>
      <w:r>
        <w:rPr>
          <w:rFonts w:ascii="SimHei" w:hAnsi="SimHei" w:eastAsia="黑体"/>
          <w:color w:val="000000"/>
        </w:rPr>
        <w:t>0.5</w:t>
      </w:r>
      <w:r>
        <w:rPr>
          <w:rFonts w:ascii="SimHei" w:hAnsi="SimHei" w:eastAsia="黑体"/>
          <w:color w:val="000000"/>
        </w:rPr>
        <w:t>分，反之则减分，以此类推；</w:t>
      </w:r>
      <w:r>
        <w:rPr>
          <w:rFonts w:eastAsia="黑体" w:ascii="SimHei" w:hAnsi="SimHei"/>
          <w:color w:val="000000"/>
        </w:rPr>
        <w:t xml:space="preserve"> </w:t>
      </w:r>
    </w:p>
    <w:p>
      <w:pPr>
        <w:pStyle w:val="Normal"/>
        <w:numPr>
          <w:ilvl w:val="0"/>
          <w:numId w:val="23"/>
        </w:numPr>
        <w:spacing w:lineRule="auto" w:line="276"/>
        <w:rPr>
          <w:b/>
          <w:b/>
        </w:rPr>
      </w:pPr>
      <w:r>
        <w:rPr>
          <w:rFonts w:ascii="SimHei" w:hAnsi="SimHei" w:eastAsia="黑体"/>
          <w:b/>
        </w:rPr>
        <w:t>未签总分为</w:t>
      </w:r>
      <w:r>
        <w:rPr>
          <w:rFonts w:ascii="SimHei" w:hAnsi="SimHei" w:eastAsia="黑体"/>
          <w:b/>
        </w:rPr>
        <w:t>5</w:t>
      </w:r>
      <w:r>
        <w:rPr>
          <w:rFonts w:ascii="SimHei" w:hAnsi="SimHei" w:eastAsia="黑体"/>
          <w:b/>
        </w:rPr>
        <w:t>分，</w:t>
      </w:r>
      <w:r>
        <w:rPr>
          <w:rFonts w:ascii="SimHei" w:hAnsi="SimHei" w:eastAsia="黑体"/>
        </w:rPr>
        <w:t>没有未签即得满分</w:t>
      </w:r>
      <w:r>
        <w:rPr>
          <w:rFonts w:ascii="SimHei" w:hAnsi="SimHei" w:eastAsia="黑体"/>
        </w:rPr>
        <w:t>5</w:t>
      </w:r>
      <w:r>
        <w:rPr>
          <w:rFonts w:ascii="SimHei" w:hAnsi="SimHei" w:eastAsia="黑体"/>
        </w:rPr>
        <w:t>分，如有一个未签，则（北京）减</w:t>
      </w:r>
      <w:r>
        <w:rPr>
          <w:rFonts w:ascii="SimHei" w:hAnsi="SimHei" w:eastAsia="黑体"/>
        </w:rPr>
        <w:t>0.3</w:t>
      </w:r>
      <w:r>
        <w:rPr>
          <w:rFonts w:ascii="SimHei" w:hAnsi="SimHei" w:eastAsia="黑体"/>
        </w:rPr>
        <w:t>分，（成都、武汉</w:t>
      </w:r>
      <w:r>
        <w:rPr>
          <w:rFonts w:ascii="SimHei" w:hAnsi="SimHei" w:eastAsia="黑体"/>
          <w:color w:val="000000"/>
        </w:rPr>
        <w:t>、郑州、重庆、长沙</w:t>
      </w:r>
      <w:r>
        <w:rPr>
          <w:rFonts w:ascii="SimHei" w:hAnsi="SimHei" w:eastAsia="黑体"/>
        </w:rPr>
        <w:t>）减</w:t>
      </w:r>
      <w:r>
        <w:rPr>
          <w:rFonts w:ascii="SimHei" w:hAnsi="SimHei" w:eastAsia="黑体"/>
        </w:rPr>
        <w:t>0.5</w:t>
      </w:r>
      <w:r>
        <w:rPr>
          <w:rFonts w:ascii="SimHei" w:hAnsi="SimHei" w:eastAsia="黑体"/>
        </w:rPr>
        <w:t>分，（天津、石家庄、杭州、西安）减</w:t>
      </w:r>
      <w:r>
        <w:rPr>
          <w:rFonts w:ascii="SimHei" w:hAnsi="SimHei" w:eastAsia="黑体"/>
        </w:rPr>
        <w:t>0.7</w:t>
      </w:r>
      <w:r>
        <w:rPr>
          <w:rFonts w:ascii="SimHei" w:hAnsi="SimHei" w:eastAsia="黑体"/>
        </w:rPr>
        <w:t>分，以此类推。</w:t>
      </w:r>
    </w:p>
    <w:p>
      <w:pPr>
        <w:pStyle w:val="Normal"/>
        <w:numPr>
          <w:ilvl w:val="0"/>
          <w:numId w:val="23"/>
        </w:numPr>
        <w:spacing w:lineRule="auto" w:line="276"/>
        <w:rPr>
          <w:b/>
          <w:b/>
        </w:rPr>
      </w:pPr>
      <w:r>
        <w:rPr>
          <w:rFonts w:ascii="SimHei" w:hAnsi="SimHei" w:eastAsia="黑体"/>
          <w:b/>
        </w:rPr>
        <w:t>签单金额总分为</w:t>
      </w:r>
      <w:r>
        <w:rPr>
          <w:rFonts w:ascii="SimHei" w:hAnsi="SimHei" w:eastAsia="黑体"/>
          <w:b/>
        </w:rPr>
        <w:t>60</w:t>
      </w:r>
      <w:r>
        <w:rPr>
          <w:rFonts w:ascii="SimHei" w:hAnsi="SimHei" w:eastAsia="黑体"/>
          <w:b/>
        </w:rPr>
        <w:t>分，</w:t>
      </w:r>
      <w:r>
        <w:rPr>
          <w:rFonts w:ascii="SimHei" w:hAnsi="SimHei" w:eastAsia="黑体"/>
        </w:rPr>
        <w:t>任务为北京</w:t>
      </w:r>
      <w:r>
        <w:rPr>
          <w:rFonts w:ascii="SimHei" w:hAnsi="SimHei" w:eastAsia="黑体"/>
        </w:rPr>
        <w:t>25</w:t>
      </w:r>
      <w:r>
        <w:rPr>
          <w:rFonts w:ascii="SimHei" w:hAnsi="SimHei" w:eastAsia="黑体"/>
        </w:rPr>
        <w:t>万，成都、武汉</w:t>
      </w:r>
      <w:r>
        <w:rPr>
          <w:rFonts w:ascii="SimHei" w:hAnsi="SimHei" w:eastAsia="黑体"/>
        </w:rPr>
        <w:t>20</w:t>
      </w:r>
      <w:r>
        <w:rPr>
          <w:rFonts w:ascii="SimHei" w:hAnsi="SimHei" w:eastAsia="黑体"/>
        </w:rPr>
        <w:t>万，重庆、郑州、长沙为</w:t>
      </w:r>
      <w:r>
        <w:rPr>
          <w:rFonts w:ascii="SimHei" w:hAnsi="SimHei" w:eastAsia="黑体"/>
        </w:rPr>
        <w:t>18</w:t>
      </w:r>
      <w:r>
        <w:rPr>
          <w:rFonts w:ascii="SimHei" w:hAnsi="SimHei" w:eastAsia="黑体"/>
        </w:rPr>
        <w:t>万，天津、石家庄、杭州、西安</w:t>
      </w:r>
      <w:r>
        <w:rPr>
          <w:rFonts w:ascii="SimHei" w:hAnsi="SimHei" w:eastAsia="黑体"/>
        </w:rPr>
        <w:t>16</w:t>
      </w:r>
      <w:r>
        <w:rPr>
          <w:rFonts w:ascii="SimHei" w:hAnsi="SimHei" w:eastAsia="黑体"/>
        </w:rPr>
        <w:t>万：即签够金额为满分，多签则加分，反之则减分，以此类推。</w:t>
      </w:r>
    </w:p>
    <w:p>
      <w:pPr>
        <w:pStyle w:val="Normal"/>
        <w:rPr>
          <w:b/>
          <w:b/>
        </w:rPr>
      </w:pPr>
      <w:r>
        <w:rPr>
          <w:rFonts w:ascii="SimHei" w:hAnsi="SimHei" w:eastAsia="黑体"/>
          <w:b/>
        </w:rPr>
      </w:r>
    </w:p>
    <w:p>
      <w:pPr>
        <w:pStyle w:val="Normal"/>
        <w:ind w:firstLine="422"/>
        <w:rPr>
          <w:b/>
          <w:b/>
        </w:rPr>
      </w:pPr>
      <w:r>
        <w:rPr>
          <w:rFonts w:ascii="SimHei" w:hAnsi="SimHei" w:eastAsia="黑体"/>
          <w:b/>
        </w:rPr>
        <w:t>4</w:t>
      </w:r>
      <w:r>
        <w:rPr>
          <w:rFonts w:ascii="SimHei" w:hAnsi="SimHei" w:eastAsia="黑体"/>
          <w:b/>
        </w:rPr>
        <w:t>、见习主管，分数为</w:t>
      </w:r>
      <w:r>
        <w:rPr>
          <w:rFonts w:ascii="SimHei" w:hAnsi="SimHei" w:eastAsia="黑体"/>
          <w:b/>
        </w:rPr>
        <w:t>80</w:t>
      </w:r>
      <w:r>
        <w:rPr>
          <w:rFonts w:ascii="SimHei" w:hAnsi="SimHei" w:eastAsia="黑体"/>
          <w:b/>
        </w:rPr>
        <w:t>分。</w:t>
      </w:r>
    </w:p>
    <w:p>
      <w:pPr>
        <w:pStyle w:val="Normal"/>
        <w:numPr>
          <w:ilvl w:val="0"/>
          <w:numId w:val="17"/>
        </w:numPr>
        <w:spacing w:lineRule="auto" w:line="276"/>
        <w:rPr>
          <w:color w:val="000000"/>
        </w:rPr>
      </w:pPr>
      <w:r>
        <w:rPr>
          <w:rFonts w:ascii="SimHei" w:hAnsi="SimHei" w:eastAsia="黑体"/>
          <w:b/>
        </w:rPr>
        <w:t>量房量总分</w:t>
      </w:r>
      <w:r>
        <w:rPr>
          <w:rFonts w:ascii="SimHei" w:hAnsi="SimHei" w:eastAsia="黑体"/>
          <w:b/>
        </w:rPr>
        <w:t>4</w:t>
      </w:r>
      <w:r>
        <w:rPr>
          <w:rFonts w:ascii="SimHei" w:hAnsi="SimHei" w:eastAsia="黑体"/>
          <w:b/>
        </w:rPr>
        <w:t>分</w:t>
      </w:r>
      <w:r>
        <w:rPr>
          <w:rFonts w:ascii="SimHei" w:hAnsi="SimHei" w:eastAsia="黑体"/>
        </w:rPr>
        <w:t>，任务量为北京</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套（含不准单），成都、武汉、重庆、郑州、长沙</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套（含不准单），天津、石家庄、杭州、西安</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套（含不准单）：即每月量房</w:t>
      </w:r>
      <w:r>
        <w:rPr>
          <w:rFonts w:ascii="SimHei" w:hAnsi="SimHei" w:eastAsia="黑体"/>
          <w:color w:val="000000"/>
        </w:rPr>
        <w:t>在规定任务额内满分</w:t>
      </w:r>
      <w:r>
        <w:rPr>
          <w:rFonts w:ascii="SimHei" w:hAnsi="SimHei" w:eastAsia="黑体"/>
          <w:color w:val="000000"/>
        </w:rPr>
        <w:t>4</w:t>
      </w:r>
      <w:r>
        <w:rPr>
          <w:rFonts w:ascii="SimHei" w:hAnsi="SimHei" w:eastAsia="黑体"/>
          <w:color w:val="000000"/>
        </w:rPr>
        <w:t>分，每多量或小量</w:t>
      </w:r>
      <w:r>
        <w:rPr>
          <w:rFonts w:ascii="SimHei" w:hAnsi="SimHei" w:eastAsia="黑体"/>
          <w:color w:val="000000"/>
        </w:rPr>
        <w:t>1</w:t>
      </w:r>
      <w:r>
        <w:rPr>
          <w:rFonts w:ascii="SimHei" w:hAnsi="SimHei" w:eastAsia="黑体"/>
          <w:color w:val="000000"/>
        </w:rPr>
        <w:t>套扣</w:t>
      </w:r>
      <w:r>
        <w:rPr>
          <w:rFonts w:ascii="SimHei" w:hAnsi="SimHei" w:eastAsia="黑体"/>
          <w:color w:val="000000"/>
        </w:rPr>
        <w:t>1</w:t>
      </w:r>
      <w:r>
        <w:rPr>
          <w:rFonts w:ascii="SimHei" w:hAnsi="SimHei" w:eastAsia="黑体"/>
          <w:color w:val="000000"/>
        </w:rPr>
        <w:t>分，反之则减分，以此类推；</w:t>
      </w:r>
    </w:p>
    <w:p>
      <w:pPr>
        <w:pStyle w:val="Normal"/>
        <w:numPr>
          <w:ilvl w:val="0"/>
          <w:numId w:val="17"/>
        </w:numPr>
        <w:spacing w:lineRule="auto" w:line="276"/>
        <w:rPr>
          <w:color w:val="000000"/>
        </w:rPr>
      </w:pPr>
      <w:r>
        <w:rPr>
          <w:rFonts w:ascii="SimHei" w:hAnsi="SimHei" w:eastAsia="黑体"/>
          <w:b/>
        </w:rPr>
        <w:t>签单量总分</w:t>
      </w:r>
      <w:r>
        <w:rPr>
          <w:rFonts w:ascii="SimHei" w:hAnsi="SimHei" w:eastAsia="黑体"/>
          <w:b/>
        </w:rPr>
        <w:t>10</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10</w:t>
      </w:r>
      <w:r>
        <w:rPr>
          <w:rFonts w:ascii="SimHei" w:hAnsi="SimHei" w:eastAsia="黑体"/>
          <w:color w:val="000000"/>
        </w:rPr>
        <w:t>分，如（北京）多签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5.56</w:t>
      </w:r>
      <w:r>
        <w:rPr>
          <w:rFonts w:ascii="SimHei" w:hAnsi="SimHei" w:eastAsia="黑体"/>
          <w:color w:val="000000"/>
        </w:rPr>
        <w:t>分，（成都、武汉、郑州、重庆、长沙）加</w:t>
      </w:r>
      <w:r>
        <w:rPr>
          <w:rFonts w:ascii="SimHei" w:hAnsi="SimHei" w:eastAsia="黑体"/>
          <w:color w:val="000000"/>
        </w:rPr>
        <w:t>6.67</w:t>
      </w:r>
      <w:r>
        <w:rPr>
          <w:rFonts w:ascii="SimHei" w:hAnsi="SimHei" w:eastAsia="黑体"/>
          <w:color w:val="000000"/>
        </w:rPr>
        <w:t>分，天津、石家庄、杭州、西安加</w:t>
      </w:r>
      <w:r>
        <w:rPr>
          <w:rFonts w:ascii="SimHei" w:hAnsi="SimHei" w:eastAsia="黑体"/>
          <w:color w:val="000000"/>
        </w:rPr>
        <w:t>8.34</w:t>
      </w:r>
      <w:r>
        <w:rPr>
          <w:rFonts w:ascii="SimHei" w:hAnsi="SimHei" w:eastAsia="黑体"/>
          <w:color w:val="000000"/>
        </w:rPr>
        <w:t>分，反之则减分，以此类推；</w:t>
      </w:r>
    </w:p>
    <w:p>
      <w:pPr>
        <w:pStyle w:val="Normal"/>
        <w:numPr>
          <w:ilvl w:val="0"/>
          <w:numId w:val="17"/>
        </w:numPr>
        <w:spacing w:lineRule="auto" w:line="276"/>
        <w:rPr>
          <w:color w:val="000000"/>
        </w:rPr>
      </w:pPr>
      <w:r>
        <w:rPr>
          <w:rFonts w:ascii="SimHei" w:hAnsi="SimHei" w:eastAsia="黑体"/>
          <w:b/>
          <w:color w:val="000000"/>
        </w:rPr>
        <w:t>不准总分为</w:t>
      </w:r>
      <w:r>
        <w:rPr>
          <w:rFonts w:ascii="SimHei" w:hAnsi="SimHei" w:eastAsia="黑体"/>
          <w:b/>
          <w:color w:val="000000"/>
        </w:rPr>
        <w:t>1</w:t>
      </w:r>
      <w:r>
        <w:rPr>
          <w:rFonts w:ascii="SimHei" w:hAnsi="SimHei" w:eastAsia="黑体"/>
          <w:b/>
          <w:color w:val="000000"/>
        </w:rPr>
        <w:t>分，</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套房有</w:t>
      </w:r>
      <w:r>
        <w:rPr>
          <w:rFonts w:ascii="SimHei" w:hAnsi="SimHei" w:eastAsia="黑体"/>
          <w:color w:val="000000"/>
        </w:rPr>
        <w:t>1</w:t>
      </w:r>
      <w:r>
        <w:rPr>
          <w:rFonts w:ascii="SimHei" w:hAnsi="SimHei" w:eastAsia="黑体"/>
          <w:color w:val="000000"/>
        </w:rPr>
        <w:t>套房源不准为满分</w:t>
      </w:r>
      <w:r>
        <w:rPr>
          <w:rFonts w:ascii="SimHei" w:hAnsi="SimHei" w:eastAsia="黑体"/>
          <w:color w:val="000000"/>
        </w:rPr>
        <w:t>1</w:t>
      </w:r>
      <w:r>
        <w:rPr>
          <w:rFonts w:ascii="SimHei" w:hAnsi="SimHei" w:eastAsia="黑体"/>
          <w:color w:val="000000"/>
        </w:rPr>
        <w:t>分，如多</w:t>
      </w:r>
      <w:r>
        <w:rPr>
          <w:rFonts w:ascii="SimHei" w:hAnsi="SimHei" w:eastAsia="黑体"/>
          <w:color w:val="000000"/>
        </w:rPr>
        <w:t>1</w:t>
      </w:r>
      <w:r>
        <w:rPr>
          <w:rFonts w:ascii="SimHei" w:hAnsi="SimHei" w:eastAsia="黑体"/>
          <w:color w:val="000000"/>
        </w:rPr>
        <w:t>套不准则再加</w:t>
      </w:r>
      <w:r>
        <w:rPr>
          <w:rFonts w:ascii="SimHei" w:hAnsi="SimHei" w:eastAsia="黑体"/>
          <w:color w:val="000000"/>
        </w:rPr>
        <w:t>0.5</w:t>
      </w:r>
      <w:r>
        <w:rPr>
          <w:rFonts w:ascii="SimHei" w:hAnsi="SimHei" w:eastAsia="黑体"/>
          <w:color w:val="000000"/>
        </w:rPr>
        <w:t>分，反之则减分，以此类推；</w:t>
      </w:r>
      <w:r>
        <w:rPr>
          <w:rFonts w:eastAsia="黑体" w:ascii="SimHei" w:hAnsi="SimHei"/>
          <w:color w:val="000000"/>
        </w:rPr>
        <w:t xml:space="preserve"> </w:t>
      </w:r>
    </w:p>
    <w:p>
      <w:pPr>
        <w:pStyle w:val="Normal"/>
        <w:numPr>
          <w:ilvl w:val="0"/>
          <w:numId w:val="17"/>
        </w:numPr>
        <w:spacing w:lineRule="auto" w:line="276"/>
        <w:rPr>
          <w:b/>
          <w:b/>
        </w:rPr>
      </w:pPr>
      <w:r>
        <w:rPr>
          <w:rFonts w:ascii="SimHei" w:hAnsi="SimHei" w:eastAsia="黑体"/>
          <w:b/>
        </w:rPr>
        <w:t>未签总分为</w:t>
      </w:r>
      <w:r>
        <w:rPr>
          <w:rFonts w:ascii="SimHei" w:hAnsi="SimHei" w:eastAsia="黑体"/>
          <w:b/>
        </w:rPr>
        <w:t>5</w:t>
      </w:r>
      <w:r>
        <w:rPr>
          <w:rFonts w:ascii="SimHei" w:hAnsi="SimHei" w:eastAsia="黑体"/>
          <w:b/>
        </w:rPr>
        <w:t>分，</w:t>
      </w:r>
      <w:r>
        <w:rPr>
          <w:rFonts w:ascii="SimHei" w:hAnsi="SimHei" w:eastAsia="黑体"/>
        </w:rPr>
        <w:t>没有未签即得满分</w:t>
      </w:r>
      <w:r>
        <w:rPr>
          <w:rFonts w:ascii="SimHei" w:hAnsi="SimHei" w:eastAsia="黑体"/>
        </w:rPr>
        <w:t>5</w:t>
      </w:r>
      <w:r>
        <w:rPr>
          <w:rFonts w:ascii="SimHei" w:hAnsi="SimHei" w:eastAsia="黑体"/>
        </w:rPr>
        <w:t>分，如有一个未签，则（北京）减</w:t>
      </w:r>
      <w:r>
        <w:rPr>
          <w:rFonts w:ascii="SimHei" w:hAnsi="SimHei" w:eastAsia="黑体"/>
        </w:rPr>
        <w:t>0.3</w:t>
      </w:r>
      <w:r>
        <w:rPr>
          <w:rFonts w:ascii="SimHei" w:hAnsi="SimHei" w:eastAsia="黑体"/>
        </w:rPr>
        <w:t>分，（成都、武汉</w:t>
      </w:r>
      <w:r>
        <w:rPr>
          <w:rFonts w:ascii="SimHei" w:hAnsi="SimHei" w:eastAsia="黑体"/>
          <w:color w:val="000000"/>
        </w:rPr>
        <w:t>、郑州、重庆、长沙</w:t>
      </w:r>
      <w:r>
        <w:rPr>
          <w:rFonts w:ascii="SimHei" w:hAnsi="SimHei" w:eastAsia="黑体"/>
        </w:rPr>
        <w:t>）减</w:t>
      </w:r>
      <w:r>
        <w:rPr>
          <w:rFonts w:ascii="SimHei" w:hAnsi="SimHei" w:eastAsia="黑体"/>
        </w:rPr>
        <w:t>0.5</w:t>
      </w:r>
      <w:r>
        <w:rPr>
          <w:rFonts w:ascii="SimHei" w:hAnsi="SimHei" w:eastAsia="黑体"/>
        </w:rPr>
        <w:t>分，（天津、石家庄、杭州、西安）减</w:t>
      </w:r>
      <w:r>
        <w:rPr>
          <w:rFonts w:ascii="SimHei" w:hAnsi="SimHei" w:eastAsia="黑体"/>
        </w:rPr>
        <w:t>0.7</w:t>
      </w:r>
      <w:r>
        <w:rPr>
          <w:rFonts w:ascii="SimHei" w:hAnsi="SimHei" w:eastAsia="黑体"/>
        </w:rPr>
        <w:t>分，以此类推。</w:t>
      </w:r>
    </w:p>
    <w:p>
      <w:pPr>
        <w:pStyle w:val="Normal"/>
        <w:numPr>
          <w:ilvl w:val="0"/>
          <w:numId w:val="17"/>
        </w:numPr>
        <w:spacing w:lineRule="auto" w:line="276"/>
        <w:rPr>
          <w:b/>
          <w:b/>
        </w:rPr>
      </w:pPr>
      <w:r>
        <w:rPr>
          <w:rFonts w:ascii="SimHei" w:hAnsi="SimHei" w:eastAsia="黑体"/>
          <w:b/>
        </w:rPr>
        <w:t>签单金额总分为</w:t>
      </w:r>
      <w:r>
        <w:rPr>
          <w:rFonts w:ascii="SimHei" w:hAnsi="SimHei" w:eastAsia="黑体"/>
          <w:b/>
        </w:rPr>
        <w:t>60</w:t>
      </w:r>
      <w:r>
        <w:rPr>
          <w:rFonts w:ascii="SimHei" w:hAnsi="SimHei" w:eastAsia="黑体"/>
          <w:b/>
        </w:rPr>
        <w:t>分，</w:t>
      </w:r>
      <w:r>
        <w:rPr>
          <w:rFonts w:ascii="SimHei" w:hAnsi="SimHei" w:eastAsia="黑体"/>
        </w:rPr>
        <w:t>任务为北京</w:t>
      </w:r>
      <w:r>
        <w:rPr>
          <w:rFonts w:ascii="SimHei" w:hAnsi="SimHei" w:eastAsia="黑体"/>
        </w:rPr>
        <w:t>30</w:t>
      </w:r>
      <w:r>
        <w:rPr>
          <w:rFonts w:ascii="SimHei" w:hAnsi="SimHei" w:eastAsia="黑体"/>
        </w:rPr>
        <w:t>万，成都、武汉</w:t>
      </w:r>
      <w:r>
        <w:rPr>
          <w:rFonts w:ascii="SimHei" w:hAnsi="SimHei" w:eastAsia="黑体"/>
        </w:rPr>
        <w:t>25</w:t>
      </w:r>
      <w:r>
        <w:rPr>
          <w:rFonts w:ascii="SimHei" w:hAnsi="SimHei" w:eastAsia="黑体"/>
        </w:rPr>
        <w:t>万，重庆、郑州、长沙为</w:t>
      </w:r>
      <w:r>
        <w:rPr>
          <w:rFonts w:ascii="SimHei" w:hAnsi="SimHei" w:eastAsia="黑体"/>
        </w:rPr>
        <w:t>22</w:t>
      </w:r>
      <w:r>
        <w:rPr>
          <w:rFonts w:ascii="SimHei" w:hAnsi="SimHei" w:eastAsia="黑体"/>
        </w:rPr>
        <w:t>万，天津、石家庄、杭州、西安</w:t>
      </w:r>
      <w:r>
        <w:rPr>
          <w:rFonts w:ascii="SimHei" w:hAnsi="SimHei" w:eastAsia="黑体"/>
        </w:rPr>
        <w:t>20</w:t>
      </w:r>
      <w:r>
        <w:rPr>
          <w:rFonts w:ascii="SimHei" w:hAnsi="SimHei" w:eastAsia="黑体"/>
        </w:rPr>
        <w:t>万：即签够金额为满分，多签则加分，反之则减分，以此类推。</w:t>
      </w:r>
    </w:p>
    <w:p>
      <w:pPr>
        <w:pStyle w:val="Normal"/>
        <w:ind w:firstLine="420"/>
        <w:rPr>
          <w:b/>
          <w:b/>
          <w:color w:val="FF0000"/>
        </w:rPr>
      </w:pPr>
      <w:r>
        <w:rPr>
          <w:rFonts w:ascii="SimHei" w:hAnsi="SimHei" w:eastAsia="黑体"/>
          <w:b/>
          <w:color w:val="FF0000"/>
        </w:rPr>
      </w:r>
    </w:p>
    <w:p>
      <w:pPr>
        <w:pStyle w:val="Normal"/>
        <w:rPr>
          <w:b/>
          <w:b/>
        </w:rPr>
      </w:pPr>
      <w:r>
        <w:rPr>
          <w:rFonts w:eastAsia="黑体" w:ascii="SimHei" w:hAnsi="SimHei"/>
          <w:b/>
        </w:rPr>
        <w:t xml:space="preserve">    </w:t>
      </w:r>
      <w:r>
        <w:rPr>
          <w:rFonts w:ascii="SimHei" w:hAnsi="SimHei" w:eastAsia="黑体"/>
          <w:b/>
        </w:rPr>
        <w:t>5</w:t>
      </w:r>
      <w:r>
        <w:rPr>
          <w:rFonts w:ascii="SimHei" w:hAnsi="SimHei" w:eastAsia="黑体"/>
          <w:b/>
        </w:rPr>
        <w:t>、主管，个人部分分数</w:t>
      </w:r>
      <w:r>
        <w:rPr>
          <w:rFonts w:ascii="SimHei" w:hAnsi="SimHei" w:eastAsia="黑体"/>
          <w:b/>
        </w:rPr>
        <w:t>45</w:t>
      </w:r>
      <w:r>
        <w:rPr>
          <w:rFonts w:ascii="SimHei" w:hAnsi="SimHei" w:eastAsia="黑体"/>
          <w:b/>
        </w:rPr>
        <w:t>分，小组部分分数</w:t>
      </w:r>
      <w:r>
        <w:rPr>
          <w:rFonts w:ascii="SimHei" w:hAnsi="SimHei" w:eastAsia="黑体"/>
          <w:b/>
        </w:rPr>
        <w:t>50</w:t>
      </w:r>
      <w:r>
        <w:rPr>
          <w:rFonts w:ascii="SimHei" w:hAnsi="SimHei" w:eastAsia="黑体"/>
          <w:b/>
        </w:rPr>
        <w:t>分。</w:t>
      </w:r>
    </w:p>
    <w:p>
      <w:pPr>
        <w:pStyle w:val="Normal"/>
        <w:ind w:firstLine="527"/>
        <w:rPr>
          <w:b/>
          <w:b/>
        </w:rPr>
      </w:pPr>
      <w:r>
        <w:rPr>
          <w:rFonts w:ascii="SimHei" w:hAnsi="SimHei" w:eastAsia="黑体"/>
          <w:b/>
        </w:rPr>
        <w:t>（个人考核）：</w:t>
      </w:r>
    </w:p>
    <w:p>
      <w:pPr>
        <w:pStyle w:val="Normal"/>
        <w:numPr>
          <w:ilvl w:val="0"/>
          <w:numId w:val="7"/>
        </w:numPr>
        <w:spacing w:lineRule="auto" w:line="276"/>
        <w:rPr>
          <w:color w:val="000000"/>
        </w:rPr>
      </w:pPr>
      <w:r>
        <w:rPr>
          <w:rFonts w:ascii="SimHei" w:hAnsi="SimHei" w:eastAsia="黑体"/>
          <w:b/>
        </w:rPr>
        <w:t>量房量总分</w:t>
      </w:r>
      <w:r>
        <w:rPr>
          <w:rFonts w:ascii="SimHei" w:hAnsi="SimHei" w:eastAsia="黑体"/>
          <w:b/>
        </w:rPr>
        <w:t>4</w:t>
      </w:r>
      <w:r>
        <w:rPr>
          <w:rFonts w:ascii="SimHei" w:hAnsi="SimHei" w:eastAsia="黑体"/>
          <w:b/>
        </w:rPr>
        <w:t>分</w:t>
      </w:r>
      <w:r>
        <w:rPr>
          <w:rFonts w:ascii="SimHei" w:hAnsi="SimHei" w:eastAsia="黑体"/>
        </w:rPr>
        <w:t>，任务量为北京</w:t>
      </w:r>
      <w:r>
        <w:rPr>
          <w:rFonts w:ascii="SimHei" w:hAnsi="SimHei" w:eastAsia="黑体"/>
        </w:rPr>
        <w:t>5</w:t>
      </w:r>
      <w:r>
        <w:rPr>
          <w:rFonts w:ascii="SimHei" w:hAnsi="SimHei" w:eastAsia="黑体"/>
        </w:rPr>
        <w:t>－</w:t>
      </w:r>
      <w:r>
        <w:rPr>
          <w:rFonts w:ascii="SimHei" w:hAnsi="SimHei" w:eastAsia="黑体"/>
        </w:rPr>
        <w:t>7</w:t>
      </w:r>
      <w:r>
        <w:rPr>
          <w:rFonts w:ascii="SimHei" w:hAnsi="SimHei" w:eastAsia="黑体"/>
        </w:rPr>
        <w:t>套（含不准单），成都、武汉、重庆、郑州、长沙</w:t>
      </w:r>
      <w:r>
        <w:rPr>
          <w:rFonts w:ascii="SimHei" w:hAnsi="SimHei" w:eastAsia="黑体"/>
        </w:rPr>
        <w:t>4</w:t>
      </w:r>
      <w:r>
        <w:rPr>
          <w:rFonts w:ascii="SimHei" w:hAnsi="SimHei" w:eastAsia="黑体"/>
        </w:rPr>
        <w:t>－</w:t>
      </w:r>
      <w:r>
        <w:rPr>
          <w:rFonts w:ascii="SimHei" w:hAnsi="SimHei" w:eastAsia="黑体"/>
        </w:rPr>
        <w:t>6</w:t>
      </w:r>
      <w:r>
        <w:rPr>
          <w:rFonts w:ascii="SimHei" w:hAnsi="SimHei" w:eastAsia="黑体"/>
        </w:rPr>
        <w:t>套（含不准单），天津、石家庄、杭州、西安</w:t>
      </w:r>
      <w:r>
        <w:rPr>
          <w:rFonts w:ascii="SimHei" w:hAnsi="SimHei" w:eastAsia="黑体"/>
        </w:rPr>
        <w:t>3</w:t>
      </w:r>
      <w:r>
        <w:rPr>
          <w:rFonts w:ascii="SimHei" w:hAnsi="SimHei" w:eastAsia="黑体"/>
        </w:rPr>
        <w:t>－</w:t>
      </w:r>
      <w:r>
        <w:rPr>
          <w:rFonts w:ascii="SimHei" w:hAnsi="SimHei" w:eastAsia="黑体"/>
        </w:rPr>
        <w:t>5</w:t>
      </w:r>
      <w:r>
        <w:rPr>
          <w:rFonts w:ascii="SimHei" w:hAnsi="SimHei" w:eastAsia="黑体"/>
        </w:rPr>
        <w:t>套（含不准单）：即每月量房</w:t>
      </w:r>
      <w:r>
        <w:rPr>
          <w:rFonts w:ascii="SimHei" w:hAnsi="SimHei" w:eastAsia="黑体"/>
          <w:color w:val="000000"/>
        </w:rPr>
        <w:t>在规定任务额内满分</w:t>
      </w:r>
      <w:r>
        <w:rPr>
          <w:rFonts w:ascii="SimHei" w:hAnsi="SimHei" w:eastAsia="黑体"/>
          <w:color w:val="000000"/>
        </w:rPr>
        <w:t>4</w:t>
      </w:r>
      <w:r>
        <w:rPr>
          <w:rFonts w:ascii="SimHei" w:hAnsi="SimHei" w:eastAsia="黑体"/>
          <w:color w:val="000000"/>
        </w:rPr>
        <w:t>分，每多量或小量</w:t>
      </w:r>
      <w:r>
        <w:rPr>
          <w:rFonts w:ascii="SimHei" w:hAnsi="SimHei" w:eastAsia="黑体"/>
          <w:color w:val="000000"/>
        </w:rPr>
        <w:t>1</w:t>
      </w:r>
      <w:r>
        <w:rPr>
          <w:rFonts w:ascii="SimHei" w:hAnsi="SimHei" w:eastAsia="黑体"/>
          <w:color w:val="000000"/>
        </w:rPr>
        <w:t>套扣</w:t>
      </w:r>
      <w:r>
        <w:rPr>
          <w:rFonts w:ascii="SimHei" w:hAnsi="SimHei" w:eastAsia="黑体"/>
          <w:color w:val="000000"/>
        </w:rPr>
        <w:t>1</w:t>
      </w:r>
      <w:r>
        <w:rPr>
          <w:rFonts w:ascii="SimHei" w:hAnsi="SimHei" w:eastAsia="黑体"/>
          <w:color w:val="000000"/>
        </w:rPr>
        <w:t>分，反之则减分，以此类推；</w:t>
      </w:r>
    </w:p>
    <w:p>
      <w:pPr>
        <w:pStyle w:val="Normal"/>
        <w:numPr>
          <w:ilvl w:val="0"/>
          <w:numId w:val="7"/>
        </w:numPr>
        <w:spacing w:lineRule="auto" w:line="276"/>
        <w:rPr>
          <w:color w:val="000000"/>
        </w:rPr>
      </w:pPr>
      <w:r>
        <w:rPr>
          <w:rFonts w:ascii="SimHei" w:hAnsi="SimHei" w:eastAsia="黑体"/>
          <w:b/>
        </w:rPr>
        <w:t>签单量总分</w:t>
      </w:r>
      <w:r>
        <w:rPr>
          <w:rFonts w:ascii="SimHei" w:hAnsi="SimHei" w:eastAsia="黑体"/>
          <w:b/>
        </w:rPr>
        <w:t>5</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30%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套房签</w:t>
      </w:r>
      <w:r>
        <w:rPr>
          <w:rFonts w:ascii="SimHei" w:hAnsi="SimHei" w:eastAsia="黑体"/>
          <w:color w:val="000000"/>
        </w:rPr>
        <w:t>2</w:t>
      </w:r>
      <w:r>
        <w:rPr>
          <w:rFonts w:ascii="SimHei" w:hAnsi="SimHei" w:eastAsia="黑体"/>
          <w:color w:val="000000"/>
        </w:rPr>
        <w:t>个为满分</w:t>
      </w:r>
      <w:r>
        <w:rPr>
          <w:rFonts w:ascii="SimHei" w:hAnsi="SimHei" w:eastAsia="黑体"/>
          <w:color w:val="000000"/>
        </w:rPr>
        <w:t>10</w:t>
      </w:r>
      <w:r>
        <w:rPr>
          <w:rFonts w:ascii="SimHei" w:hAnsi="SimHei" w:eastAsia="黑体"/>
          <w:color w:val="000000"/>
        </w:rPr>
        <w:t>分，如（北京）多签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2.78</w:t>
      </w:r>
      <w:r>
        <w:rPr>
          <w:rFonts w:ascii="SimHei" w:hAnsi="SimHei" w:eastAsia="黑体"/>
          <w:color w:val="000000"/>
        </w:rPr>
        <w:t>分，（成都、武汉、郑州、重庆、长沙）加</w:t>
      </w:r>
      <w:r>
        <w:rPr>
          <w:rFonts w:ascii="SimHei" w:hAnsi="SimHei" w:eastAsia="黑体"/>
          <w:color w:val="000000"/>
        </w:rPr>
        <w:t>3.34</w:t>
      </w:r>
      <w:r>
        <w:rPr>
          <w:rFonts w:ascii="SimHei" w:hAnsi="SimHei" w:eastAsia="黑体"/>
          <w:color w:val="000000"/>
        </w:rPr>
        <w:t>分，天津、石家庄、杭州、西安加</w:t>
      </w:r>
      <w:r>
        <w:rPr>
          <w:rFonts w:ascii="SimHei" w:hAnsi="SimHei" w:eastAsia="黑体"/>
          <w:color w:val="000000"/>
        </w:rPr>
        <w:t>4.17</w:t>
      </w:r>
      <w:r>
        <w:rPr>
          <w:rFonts w:ascii="SimHei" w:hAnsi="SimHei" w:eastAsia="黑体"/>
          <w:color w:val="000000"/>
        </w:rPr>
        <w:t>分，反之则减分，以此类推；</w:t>
      </w:r>
    </w:p>
    <w:p>
      <w:pPr>
        <w:pStyle w:val="Normal"/>
        <w:numPr>
          <w:ilvl w:val="0"/>
          <w:numId w:val="7"/>
        </w:numPr>
        <w:spacing w:lineRule="auto" w:line="276"/>
        <w:rPr>
          <w:color w:val="000000"/>
        </w:rPr>
      </w:pPr>
      <w:r>
        <w:rPr>
          <w:rFonts w:ascii="SimHei" w:hAnsi="SimHei" w:eastAsia="黑体"/>
          <w:b/>
          <w:color w:val="000000"/>
        </w:rPr>
        <w:t>不准总分为</w:t>
      </w:r>
      <w:r>
        <w:rPr>
          <w:rFonts w:ascii="SimHei" w:hAnsi="SimHei" w:eastAsia="黑体"/>
          <w:b/>
          <w:color w:val="000000"/>
        </w:rPr>
        <w:t>1</w:t>
      </w:r>
      <w:r>
        <w:rPr>
          <w:rFonts w:ascii="SimHei" w:hAnsi="SimHei" w:eastAsia="黑体"/>
          <w:b/>
          <w:color w:val="000000"/>
        </w:rPr>
        <w:t>分，</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6</w:t>
      </w:r>
      <w:r>
        <w:rPr>
          <w:rFonts w:ascii="SimHei" w:hAnsi="SimHei" w:eastAsia="黑体"/>
          <w:color w:val="000000"/>
        </w:rPr>
        <w:t>套房有</w:t>
      </w:r>
      <w:r>
        <w:rPr>
          <w:rFonts w:ascii="SimHei" w:hAnsi="SimHei" w:eastAsia="黑体"/>
          <w:color w:val="000000"/>
        </w:rPr>
        <w:t>1</w:t>
      </w:r>
      <w:r>
        <w:rPr>
          <w:rFonts w:ascii="SimHei" w:hAnsi="SimHei" w:eastAsia="黑体"/>
          <w:color w:val="000000"/>
        </w:rPr>
        <w:t>套房源不准为满分</w:t>
      </w:r>
      <w:r>
        <w:rPr>
          <w:rFonts w:ascii="SimHei" w:hAnsi="SimHei" w:eastAsia="黑体"/>
          <w:color w:val="000000"/>
        </w:rPr>
        <w:t>1</w:t>
      </w:r>
      <w:r>
        <w:rPr>
          <w:rFonts w:ascii="SimHei" w:hAnsi="SimHei" w:eastAsia="黑体"/>
          <w:color w:val="000000"/>
        </w:rPr>
        <w:t>分，如多</w:t>
      </w:r>
      <w:r>
        <w:rPr>
          <w:rFonts w:ascii="SimHei" w:hAnsi="SimHei" w:eastAsia="黑体"/>
          <w:color w:val="000000"/>
        </w:rPr>
        <w:t>1</w:t>
      </w:r>
      <w:r>
        <w:rPr>
          <w:rFonts w:ascii="SimHei" w:hAnsi="SimHei" w:eastAsia="黑体"/>
          <w:color w:val="000000"/>
        </w:rPr>
        <w:t>套不准则再加</w:t>
      </w:r>
      <w:r>
        <w:rPr>
          <w:rFonts w:ascii="SimHei" w:hAnsi="SimHei" w:eastAsia="黑体"/>
          <w:color w:val="000000"/>
        </w:rPr>
        <w:t>0.5</w:t>
      </w:r>
      <w:r>
        <w:rPr>
          <w:rFonts w:ascii="SimHei" w:hAnsi="SimHei" w:eastAsia="黑体"/>
          <w:color w:val="000000"/>
        </w:rPr>
        <w:t>分，反之则减分，以此类推；</w:t>
      </w:r>
      <w:r>
        <w:rPr>
          <w:rFonts w:eastAsia="黑体" w:ascii="SimHei" w:hAnsi="SimHei"/>
          <w:color w:val="000000"/>
        </w:rPr>
        <w:t xml:space="preserve"> </w:t>
      </w:r>
    </w:p>
    <w:p>
      <w:pPr>
        <w:pStyle w:val="Normal"/>
        <w:numPr>
          <w:ilvl w:val="0"/>
          <w:numId w:val="7"/>
        </w:numPr>
        <w:spacing w:lineRule="auto" w:line="276"/>
        <w:rPr>
          <w:b/>
          <w:b/>
        </w:rPr>
      </w:pPr>
      <w:r>
        <w:rPr>
          <w:rFonts w:ascii="SimHei" w:hAnsi="SimHei" w:eastAsia="黑体"/>
          <w:b/>
        </w:rPr>
        <w:t>未签总分为</w:t>
      </w:r>
      <w:r>
        <w:rPr>
          <w:rFonts w:ascii="SimHei" w:hAnsi="SimHei" w:eastAsia="黑体"/>
          <w:b/>
        </w:rPr>
        <w:t>5</w:t>
      </w:r>
      <w:r>
        <w:rPr>
          <w:rFonts w:ascii="SimHei" w:hAnsi="SimHei" w:eastAsia="黑体"/>
          <w:b/>
        </w:rPr>
        <w:t>分，</w:t>
      </w:r>
      <w:r>
        <w:rPr>
          <w:rFonts w:ascii="SimHei" w:hAnsi="SimHei" w:eastAsia="黑体"/>
        </w:rPr>
        <w:t>没有未签即得满分</w:t>
      </w:r>
      <w:r>
        <w:rPr>
          <w:rFonts w:ascii="SimHei" w:hAnsi="SimHei" w:eastAsia="黑体"/>
        </w:rPr>
        <w:t>5</w:t>
      </w:r>
      <w:r>
        <w:rPr>
          <w:rFonts w:ascii="SimHei" w:hAnsi="SimHei" w:eastAsia="黑体"/>
        </w:rPr>
        <w:t>分，如有一个未签，则（北京）减</w:t>
      </w:r>
      <w:r>
        <w:rPr>
          <w:rFonts w:ascii="SimHei" w:hAnsi="SimHei" w:eastAsia="黑体"/>
        </w:rPr>
        <w:t>0.3</w:t>
      </w:r>
      <w:r>
        <w:rPr>
          <w:rFonts w:ascii="SimHei" w:hAnsi="SimHei" w:eastAsia="黑体"/>
        </w:rPr>
        <w:t>分，（成都、武汉</w:t>
      </w:r>
      <w:r>
        <w:rPr>
          <w:rFonts w:ascii="SimHei" w:hAnsi="SimHei" w:eastAsia="黑体"/>
          <w:color w:val="000000"/>
        </w:rPr>
        <w:t>、郑州、重庆、长沙</w:t>
      </w:r>
      <w:r>
        <w:rPr>
          <w:rFonts w:ascii="SimHei" w:hAnsi="SimHei" w:eastAsia="黑体"/>
        </w:rPr>
        <w:t>）减</w:t>
      </w:r>
      <w:r>
        <w:rPr>
          <w:rFonts w:ascii="SimHei" w:hAnsi="SimHei" w:eastAsia="黑体"/>
        </w:rPr>
        <w:t>0.5</w:t>
      </w:r>
      <w:r>
        <w:rPr>
          <w:rFonts w:ascii="SimHei" w:hAnsi="SimHei" w:eastAsia="黑体"/>
        </w:rPr>
        <w:t>分，（天津、石家庄、杭州、西安）减</w:t>
      </w:r>
      <w:r>
        <w:rPr>
          <w:rFonts w:ascii="SimHei" w:hAnsi="SimHei" w:eastAsia="黑体"/>
        </w:rPr>
        <w:t>0.7</w:t>
      </w:r>
      <w:r>
        <w:rPr>
          <w:rFonts w:ascii="SimHei" w:hAnsi="SimHei" w:eastAsia="黑体"/>
        </w:rPr>
        <w:t>分，以此类推。</w:t>
      </w:r>
    </w:p>
    <w:p>
      <w:pPr>
        <w:pStyle w:val="Normal"/>
        <w:numPr>
          <w:ilvl w:val="0"/>
          <w:numId w:val="7"/>
        </w:numPr>
        <w:spacing w:lineRule="auto" w:line="276"/>
        <w:rPr>
          <w:b/>
          <w:b/>
        </w:rPr>
      </w:pPr>
      <w:r>
        <w:rPr>
          <w:rFonts w:ascii="SimHei" w:hAnsi="SimHei" w:eastAsia="黑体"/>
          <w:b/>
        </w:rPr>
        <w:t>签单金额总分为</w:t>
      </w:r>
      <w:r>
        <w:rPr>
          <w:rFonts w:ascii="SimHei" w:hAnsi="SimHei" w:eastAsia="黑体"/>
          <w:b/>
        </w:rPr>
        <w:t>30</w:t>
      </w:r>
      <w:r>
        <w:rPr>
          <w:rFonts w:ascii="SimHei" w:hAnsi="SimHei" w:eastAsia="黑体"/>
          <w:b/>
        </w:rPr>
        <w:t>分，</w:t>
      </w:r>
      <w:r>
        <w:rPr>
          <w:rFonts w:ascii="SimHei" w:hAnsi="SimHei" w:eastAsia="黑体"/>
        </w:rPr>
        <w:t>任务为北京</w:t>
      </w:r>
      <w:r>
        <w:rPr>
          <w:rFonts w:ascii="SimHei" w:hAnsi="SimHei" w:eastAsia="黑体"/>
        </w:rPr>
        <w:t>30</w:t>
      </w:r>
      <w:r>
        <w:rPr>
          <w:rFonts w:ascii="SimHei" w:hAnsi="SimHei" w:eastAsia="黑体"/>
        </w:rPr>
        <w:t>万，成都、武汉</w:t>
      </w:r>
      <w:r>
        <w:rPr>
          <w:rFonts w:ascii="SimHei" w:hAnsi="SimHei" w:eastAsia="黑体"/>
        </w:rPr>
        <w:t>25</w:t>
      </w:r>
      <w:r>
        <w:rPr>
          <w:rFonts w:ascii="SimHei" w:hAnsi="SimHei" w:eastAsia="黑体"/>
        </w:rPr>
        <w:t>万，重庆、郑州、长沙为</w:t>
      </w:r>
      <w:r>
        <w:rPr>
          <w:rFonts w:ascii="SimHei" w:hAnsi="SimHei" w:eastAsia="黑体"/>
        </w:rPr>
        <w:t>22</w:t>
      </w:r>
      <w:r>
        <w:rPr>
          <w:rFonts w:ascii="SimHei" w:hAnsi="SimHei" w:eastAsia="黑体"/>
        </w:rPr>
        <w:t>万，天津、石家庄、杭州、西安</w:t>
      </w:r>
      <w:r>
        <w:rPr>
          <w:rFonts w:ascii="SimHei" w:hAnsi="SimHei" w:eastAsia="黑体"/>
        </w:rPr>
        <w:t>20</w:t>
      </w:r>
      <w:r>
        <w:rPr>
          <w:rFonts w:ascii="SimHei" w:hAnsi="SimHei" w:eastAsia="黑体"/>
        </w:rPr>
        <w:t>万：即签够金额为满分，多签则加分，反之则减分，以此类推。</w:t>
      </w:r>
    </w:p>
    <w:p>
      <w:pPr>
        <w:pStyle w:val="Normal"/>
        <w:ind w:start="420" w:hanging="0"/>
        <w:rPr>
          <w:b/>
          <w:b/>
        </w:rPr>
      </w:pPr>
      <w:r>
        <w:rPr>
          <w:rFonts w:ascii="SimHei" w:hAnsi="SimHei" w:eastAsia="黑体"/>
          <w:b/>
        </w:rPr>
        <w:t>（小组考核）：</w:t>
      </w:r>
    </w:p>
    <w:p>
      <w:pPr>
        <w:pStyle w:val="Normal"/>
        <w:numPr>
          <w:ilvl w:val="0"/>
          <w:numId w:val="4"/>
        </w:numPr>
        <w:spacing w:lineRule="auto" w:line="276"/>
        <w:rPr>
          <w:color w:val="000000"/>
        </w:rPr>
      </w:pPr>
      <w:r>
        <w:rPr>
          <w:rFonts w:ascii="SimHei" w:hAnsi="SimHei" w:eastAsia="黑体"/>
          <w:b/>
        </w:rPr>
        <w:t>量房量总分</w:t>
      </w:r>
      <w:r>
        <w:rPr>
          <w:rFonts w:ascii="SimHei" w:hAnsi="SimHei" w:eastAsia="黑体"/>
          <w:b/>
        </w:rPr>
        <w:t>5</w:t>
      </w:r>
      <w:r>
        <w:rPr>
          <w:rFonts w:ascii="SimHei" w:hAnsi="SimHei" w:eastAsia="黑体"/>
          <w:b/>
        </w:rPr>
        <w:t>分</w:t>
      </w:r>
      <w:r>
        <w:rPr>
          <w:rFonts w:ascii="SimHei" w:hAnsi="SimHei" w:eastAsia="黑体"/>
        </w:rPr>
        <w:t>，任务量为北京</w:t>
      </w:r>
      <w:r>
        <w:rPr>
          <w:rFonts w:ascii="SimHei" w:hAnsi="SimHei" w:eastAsia="黑体"/>
        </w:rPr>
        <w:t>55</w:t>
      </w:r>
      <w:r>
        <w:rPr>
          <w:rFonts w:ascii="SimHei" w:hAnsi="SimHei" w:eastAsia="黑体"/>
        </w:rPr>
        <w:t>－</w:t>
      </w:r>
      <w:r>
        <w:rPr>
          <w:rFonts w:ascii="SimHei" w:hAnsi="SimHei" w:eastAsia="黑体"/>
        </w:rPr>
        <w:t>65</w:t>
      </w:r>
      <w:r>
        <w:rPr>
          <w:rFonts w:ascii="SimHei" w:hAnsi="SimHei" w:eastAsia="黑体"/>
        </w:rPr>
        <w:t>套（含不准单），成都、武汉、重庆、郑州、长沙</w:t>
      </w:r>
      <w:r>
        <w:rPr>
          <w:rFonts w:ascii="SimHei" w:hAnsi="SimHei" w:eastAsia="黑体"/>
        </w:rPr>
        <w:t>30</w:t>
      </w:r>
      <w:r>
        <w:rPr>
          <w:rFonts w:ascii="SimHei" w:hAnsi="SimHei" w:eastAsia="黑体"/>
        </w:rPr>
        <w:t>－</w:t>
      </w:r>
      <w:r>
        <w:rPr>
          <w:rFonts w:ascii="SimHei" w:hAnsi="SimHei" w:eastAsia="黑体"/>
        </w:rPr>
        <w:t>40</w:t>
      </w:r>
      <w:r>
        <w:rPr>
          <w:rFonts w:ascii="SimHei" w:hAnsi="SimHei" w:eastAsia="黑体"/>
        </w:rPr>
        <w:t>套（含不准单），天津、石家庄、杭州、西安</w:t>
      </w:r>
      <w:r>
        <w:rPr>
          <w:rFonts w:ascii="SimHei" w:hAnsi="SimHei" w:eastAsia="黑体"/>
        </w:rPr>
        <w:t>25</w:t>
      </w:r>
      <w:r>
        <w:rPr>
          <w:rFonts w:ascii="SimHei" w:hAnsi="SimHei" w:eastAsia="黑体"/>
        </w:rPr>
        <w:t>－</w:t>
      </w:r>
      <w:r>
        <w:rPr>
          <w:rFonts w:ascii="SimHei" w:hAnsi="SimHei" w:eastAsia="黑体"/>
        </w:rPr>
        <w:t>35</w:t>
      </w:r>
      <w:r>
        <w:rPr>
          <w:rFonts w:ascii="SimHei" w:hAnsi="SimHei" w:eastAsia="黑体"/>
        </w:rPr>
        <w:t>套（含不准单）：即每月量房</w:t>
      </w:r>
      <w:r>
        <w:rPr>
          <w:rFonts w:ascii="SimHei" w:hAnsi="SimHei" w:eastAsia="黑体"/>
          <w:color w:val="000000"/>
        </w:rPr>
        <w:t>在规定任务额内满分</w:t>
      </w:r>
      <w:r>
        <w:rPr>
          <w:rFonts w:ascii="SimHei" w:hAnsi="SimHei" w:eastAsia="黑体"/>
          <w:color w:val="000000"/>
        </w:rPr>
        <w:t>5</w:t>
      </w:r>
      <w:r>
        <w:rPr>
          <w:rFonts w:ascii="SimHei" w:hAnsi="SimHei" w:eastAsia="黑体"/>
          <w:color w:val="000000"/>
        </w:rPr>
        <w:t>分，每多量或小量</w:t>
      </w:r>
      <w:r>
        <w:rPr>
          <w:rFonts w:ascii="SimHei" w:hAnsi="SimHei" w:eastAsia="黑体"/>
          <w:color w:val="000000"/>
        </w:rPr>
        <w:t>1</w:t>
      </w:r>
      <w:r>
        <w:rPr>
          <w:rFonts w:ascii="SimHei" w:hAnsi="SimHei" w:eastAsia="黑体"/>
          <w:color w:val="000000"/>
        </w:rPr>
        <w:t>套扣</w:t>
      </w:r>
      <w:r>
        <w:rPr>
          <w:rFonts w:ascii="SimHei" w:hAnsi="SimHei" w:eastAsia="黑体"/>
          <w:color w:val="000000"/>
        </w:rPr>
        <w:t>1</w:t>
      </w:r>
      <w:r>
        <w:rPr>
          <w:rFonts w:ascii="SimHei" w:hAnsi="SimHei" w:eastAsia="黑体"/>
          <w:color w:val="000000"/>
        </w:rPr>
        <w:t>分，反之则减分，以此类推；</w:t>
      </w:r>
    </w:p>
    <w:p>
      <w:pPr>
        <w:pStyle w:val="Normal"/>
        <w:numPr>
          <w:ilvl w:val="0"/>
          <w:numId w:val="4"/>
        </w:numPr>
        <w:spacing w:lineRule="auto" w:line="276"/>
        <w:rPr>
          <w:color w:val="000000"/>
        </w:rPr>
      </w:pPr>
      <w:r>
        <w:rPr>
          <w:rFonts w:ascii="SimHei" w:hAnsi="SimHei" w:eastAsia="黑体"/>
          <w:b/>
        </w:rPr>
        <w:t>签单量总分</w:t>
      </w:r>
      <w:r>
        <w:rPr>
          <w:rFonts w:ascii="SimHei" w:hAnsi="SimHei" w:eastAsia="黑体"/>
          <w:b/>
        </w:rPr>
        <w:t>10</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60</w:t>
      </w:r>
      <w:r>
        <w:rPr>
          <w:rFonts w:ascii="SimHei" w:hAnsi="SimHei" w:eastAsia="黑体"/>
          <w:color w:val="000000"/>
        </w:rPr>
        <w:t>套房签</w:t>
      </w:r>
      <w:r>
        <w:rPr>
          <w:rFonts w:ascii="SimHei" w:hAnsi="SimHei" w:eastAsia="黑体"/>
          <w:color w:val="000000"/>
        </w:rPr>
        <w:t>12</w:t>
      </w:r>
      <w:r>
        <w:rPr>
          <w:rFonts w:ascii="SimHei" w:hAnsi="SimHei" w:eastAsia="黑体"/>
          <w:color w:val="000000"/>
        </w:rPr>
        <w:t>个为满分</w:t>
      </w:r>
      <w:r>
        <w:rPr>
          <w:rFonts w:ascii="SimHei" w:hAnsi="SimHei" w:eastAsia="黑体"/>
          <w:color w:val="000000"/>
        </w:rPr>
        <w:t>5</w:t>
      </w:r>
      <w:r>
        <w:rPr>
          <w:rFonts w:ascii="SimHei" w:hAnsi="SimHei" w:eastAsia="黑体"/>
          <w:color w:val="000000"/>
        </w:rPr>
        <w:t>分，如（北京）多签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0.84</w:t>
      </w:r>
      <w:r>
        <w:rPr>
          <w:rFonts w:ascii="SimHei" w:hAnsi="SimHei" w:eastAsia="黑体"/>
          <w:color w:val="000000"/>
        </w:rPr>
        <w:t>分，（成都、武汉、郑州、重庆、长沙）加</w:t>
      </w:r>
      <w:r>
        <w:rPr>
          <w:rFonts w:ascii="SimHei" w:hAnsi="SimHei" w:eastAsia="黑体"/>
          <w:color w:val="000000"/>
        </w:rPr>
        <w:t>1.43</w:t>
      </w:r>
      <w:r>
        <w:rPr>
          <w:rFonts w:ascii="SimHei" w:hAnsi="SimHei" w:eastAsia="黑体"/>
          <w:color w:val="000000"/>
        </w:rPr>
        <w:t>分，天津、石家庄、杭州、西安加</w:t>
      </w:r>
      <w:r>
        <w:rPr>
          <w:rFonts w:ascii="SimHei" w:hAnsi="SimHei" w:eastAsia="黑体"/>
          <w:color w:val="000000"/>
        </w:rPr>
        <w:t>1.67</w:t>
      </w:r>
      <w:r>
        <w:rPr>
          <w:rFonts w:ascii="SimHei" w:hAnsi="SimHei" w:eastAsia="黑体"/>
          <w:color w:val="000000"/>
        </w:rPr>
        <w:t>分，反之则减分，以此类推；</w:t>
      </w:r>
    </w:p>
    <w:p>
      <w:pPr>
        <w:pStyle w:val="Normal"/>
        <w:numPr>
          <w:ilvl w:val="0"/>
          <w:numId w:val="4"/>
        </w:numPr>
        <w:spacing w:lineRule="auto" w:line="276"/>
        <w:rPr>
          <w:b/>
          <w:b/>
        </w:rPr>
      </w:pPr>
      <w:r>
        <w:rPr>
          <w:rFonts w:ascii="SimHei" w:hAnsi="SimHei" w:eastAsia="黑体"/>
          <w:b/>
        </w:rPr>
        <w:t>签单金额总分为</w:t>
      </w:r>
      <w:r>
        <w:rPr>
          <w:rFonts w:ascii="SimHei" w:hAnsi="SimHei" w:eastAsia="黑体"/>
          <w:b/>
        </w:rPr>
        <w:t>35</w:t>
      </w:r>
      <w:r>
        <w:rPr>
          <w:rFonts w:ascii="SimHei" w:hAnsi="SimHei" w:eastAsia="黑体"/>
          <w:b/>
        </w:rPr>
        <w:t>分，</w:t>
      </w:r>
      <w:r>
        <w:rPr>
          <w:rFonts w:ascii="SimHei" w:hAnsi="SimHei" w:eastAsia="黑体"/>
        </w:rPr>
        <w:t>任务为北京</w:t>
      </w:r>
      <w:r>
        <w:rPr>
          <w:rFonts w:ascii="SimHei" w:hAnsi="SimHei" w:eastAsia="黑体"/>
        </w:rPr>
        <w:t>100</w:t>
      </w:r>
      <w:r>
        <w:rPr>
          <w:rFonts w:ascii="SimHei" w:hAnsi="SimHei" w:eastAsia="黑体"/>
        </w:rPr>
        <w:t>万，成都</w:t>
      </w:r>
      <w:r>
        <w:rPr>
          <w:rFonts w:ascii="SimHei" w:hAnsi="SimHei" w:eastAsia="黑体"/>
        </w:rPr>
        <w:t>60</w:t>
      </w:r>
      <w:r>
        <w:rPr>
          <w:rFonts w:ascii="SimHei" w:hAnsi="SimHei" w:eastAsia="黑体"/>
        </w:rPr>
        <w:t>万、武汉</w:t>
      </w:r>
      <w:r>
        <w:rPr>
          <w:rFonts w:ascii="SimHei" w:hAnsi="SimHei" w:eastAsia="黑体"/>
        </w:rPr>
        <w:t>50</w:t>
      </w:r>
      <w:r>
        <w:rPr>
          <w:rFonts w:ascii="SimHei" w:hAnsi="SimHei" w:eastAsia="黑体"/>
        </w:rPr>
        <w:t>万，重庆、郑州、长沙、杭州为</w:t>
      </w:r>
      <w:r>
        <w:rPr>
          <w:rFonts w:ascii="SimHei" w:hAnsi="SimHei" w:eastAsia="黑体"/>
        </w:rPr>
        <w:t>40</w:t>
      </w:r>
      <w:r>
        <w:rPr>
          <w:rFonts w:ascii="SimHei" w:hAnsi="SimHei" w:eastAsia="黑体"/>
        </w:rPr>
        <w:t>万，天津、石家庄、西安</w:t>
      </w:r>
      <w:r>
        <w:rPr>
          <w:rFonts w:ascii="SimHei" w:hAnsi="SimHei" w:eastAsia="黑体"/>
        </w:rPr>
        <w:t>32</w:t>
      </w:r>
      <w:r>
        <w:rPr>
          <w:rFonts w:ascii="SimHei" w:hAnsi="SimHei" w:eastAsia="黑体"/>
        </w:rPr>
        <w:t>万：即签够金额为满分，多签则加分，反之则减分，以此类推。</w:t>
      </w:r>
    </w:p>
    <w:p>
      <w:pPr>
        <w:pStyle w:val="Normal"/>
        <w:ind w:start="420" w:hanging="0"/>
        <w:rPr>
          <w:b/>
          <w:b/>
        </w:rPr>
      </w:pPr>
      <w:r>
        <w:rPr>
          <w:rFonts w:ascii="SimHei" w:hAnsi="SimHei" w:eastAsia="黑体"/>
          <w:b/>
        </w:rPr>
      </w:r>
    </w:p>
    <w:p>
      <w:pPr>
        <w:pStyle w:val="Normal"/>
        <w:rPr>
          <w:b/>
          <w:b/>
        </w:rPr>
      </w:pPr>
      <w:r>
        <w:rPr>
          <w:rFonts w:eastAsia="黑体" w:ascii="SimHei" w:hAnsi="SimHei"/>
          <w:b/>
        </w:rPr>
        <w:t xml:space="preserve">    </w:t>
      </w:r>
      <w:r>
        <w:rPr>
          <w:rFonts w:ascii="SimHei" w:hAnsi="SimHei" w:eastAsia="黑体"/>
          <w:b/>
        </w:rPr>
        <w:t>6</w:t>
      </w:r>
      <w:r>
        <w:rPr>
          <w:rFonts w:ascii="SimHei" w:hAnsi="SimHei" w:eastAsia="黑体"/>
          <w:b/>
        </w:rPr>
        <w:t>、部门经理，分数为</w:t>
      </w:r>
      <w:r>
        <w:rPr>
          <w:rFonts w:ascii="SimHei" w:hAnsi="SimHei" w:eastAsia="黑体"/>
          <w:b/>
        </w:rPr>
        <w:t>80</w:t>
      </w:r>
      <w:r>
        <w:rPr>
          <w:rFonts w:ascii="SimHei" w:hAnsi="SimHei" w:eastAsia="黑体"/>
          <w:b/>
        </w:rPr>
        <w:t>分。</w:t>
      </w:r>
    </w:p>
    <w:p>
      <w:pPr>
        <w:pStyle w:val="Normal"/>
        <w:numPr>
          <w:ilvl w:val="0"/>
          <w:numId w:val="15"/>
        </w:numPr>
        <w:spacing w:lineRule="auto" w:line="276"/>
        <w:rPr>
          <w:color w:val="000000"/>
        </w:rPr>
      </w:pPr>
      <w:r>
        <w:rPr>
          <w:rFonts w:ascii="SimHei" w:hAnsi="SimHei" w:eastAsia="黑体"/>
          <w:b/>
        </w:rPr>
        <w:t>签单量总分</w:t>
      </w:r>
      <w:r>
        <w:rPr>
          <w:rFonts w:ascii="SimHei" w:hAnsi="SimHei" w:eastAsia="黑体"/>
          <w:b/>
        </w:rPr>
        <w:t>20</w:t>
      </w:r>
      <w:r>
        <w:rPr>
          <w:rFonts w:ascii="SimHei" w:hAnsi="SimHei" w:eastAsia="黑体"/>
          <w:b/>
        </w:rPr>
        <w:t>分</w:t>
      </w:r>
      <w:r>
        <w:rPr>
          <w:rFonts w:ascii="SimHei" w:hAnsi="SimHei" w:eastAsia="黑体"/>
        </w:rPr>
        <w:t>，</w:t>
      </w:r>
      <w:r>
        <w:rPr>
          <w:rFonts w:ascii="SimHei" w:hAnsi="SimHei" w:eastAsia="黑体"/>
          <w:color w:val="000000"/>
        </w:rPr>
        <w:t>为量房量的</w:t>
      </w:r>
      <w:r>
        <w:rPr>
          <w:rFonts w:ascii="SimHei" w:hAnsi="SimHei" w:eastAsia="黑体"/>
          <w:color w:val="000000"/>
        </w:rPr>
        <w:t>20%</w:t>
      </w:r>
      <w:r>
        <w:rPr>
          <w:rFonts w:ascii="SimHei" w:hAnsi="SimHei" w:eastAsia="黑体"/>
          <w:color w:val="000000"/>
        </w:rPr>
        <w:t>：即量</w:t>
      </w:r>
      <w:r>
        <w:rPr>
          <w:rFonts w:ascii="SimHei" w:hAnsi="SimHei" w:eastAsia="黑体"/>
          <w:color w:val="000000"/>
        </w:rPr>
        <w:t>200</w:t>
      </w:r>
      <w:r>
        <w:rPr>
          <w:rFonts w:ascii="SimHei" w:hAnsi="SimHei" w:eastAsia="黑体"/>
          <w:color w:val="000000"/>
        </w:rPr>
        <w:t>套房签</w:t>
      </w:r>
      <w:r>
        <w:rPr>
          <w:rFonts w:ascii="SimHei" w:hAnsi="SimHei" w:eastAsia="黑体"/>
          <w:color w:val="000000"/>
        </w:rPr>
        <w:t>40</w:t>
      </w:r>
      <w:r>
        <w:rPr>
          <w:rFonts w:ascii="SimHei" w:hAnsi="SimHei" w:eastAsia="黑体"/>
          <w:color w:val="000000"/>
        </w:rPr>
        <w:t>个为满分</w:t>
      </w:r>
      <w:r>
        <w:rPr>
          <w:rFonts w:ascii="SimHei" w:hAnsi="SimHei" w:eastAsia="黑体"/>
          <w:color w:val="000000"/>
        </w:rPr>
        <w:t>20</w:t>
      </w:r>
      <w:r>
        <w:rPr>
          <w:rFonts w:ascii="SimHei" w:hAnsi="SimHei" w:eastAsia="黑体"/>
          <w:color w:val="000000"/>
        </w:rPr>
        <w:t>分，如多签</w:t>
      </w:r>
      <w:r>
        <w:rPr>
          <w:rFonts w:ascii="SimHei" w:hAnsi="SimHei" w:eastAsia="黑体"/>
          <w:color w:val="000000"/>
        </w:rPr>
        <w:t>1</w:t>
      </w:r>
      <w:r>
        <w:rPr>
          <w:rFonts w:ascii="SimHei" w:hAnsi="SimHei" w:eastAsia="黑体"/>
          <w:color w:val="000000"/>
        </w:rPr>
        <w:t>个加</w:t>
      </w:r>
      <w:r>
        <w:rPr>
          <w:rFonts w:ascii="SimHei" w:hAnsi="SimHei" w:eastAsia="黑体"/>
          <w:color w:val="000000"/>
        </w:rPr>
        <w:t>1</w:t>
      </w:r>
      <w:r>
        <w:rPr>
          <w:rFonts w:ascii="SimHei" w:hAnsi="SimHei" w:eastAsia="黑体"/>
          <w:color w:val="000000"/>
        </w:rPr>
        <w:t>分，反之则减分，以此类推；</w:t>
      </w:r>
    </w:p>
    <w:p>
      <w:pPr>
        <w:pStyle w:val="Normal"/>
        <w:numPr>
          <w:ilvl w:val="0"/>
          <w:numId w:val="15"/>
        </w:numPr>
        <w:spacing w:lineRule="auto" w:line="276"/>
        <w:rPr>
          <w:color w:val="000000"/>
        </w:rPr>
      </w:pPr>
      <w:r>
        <w:rPr>
          <w:rFonts w:ascii="SimHei" w:hAnsi="SimHei" w:eastAsia="黑体"/>
          <w:b/>
          <w:color w:val="000000"/>
        </w:rPr>
        <w:t>不准总分为</w:t>
      </w:r>
      <w:r>
        <w:rPr>
          <w:rFonts w:ascii="SimHei" w:hAnsi="SimHei" w:eastAsia="黑体"/>
          <w:b/>
          <w:color w:val="000000"/>
        </w:rPr>
        <w:t>5</w:t>
      </w:r>
      <w:r>
        <w:rPr>
          <w:rFonts w:ascii="SimHei" w:hAnsi="SimHei" w:eastAsia="黑体"/>
          <w:b/>
          <w:color w:val="000000"/>
        </w:rPr>
        <w:t>分，</w:t>
      </w:r>
      <w:r>
        <w:rPr>
          <w:rFonts w:ascii="SimHei" w:hAnsi="SimHei" w:eastAsia="黑体"/>
          <w:color w:val="000000"/>
        </w:rPr>
        <w:t>为量房量的</w:t>
      </w:r>
      <w:r>
        <w:rPr>
          <w:rFonts w:ascii="SimHei" w:hAnsi="SimHei" w:eastAsia="黑体"/>
          <w:color w:val="000000"/>
        </w:rPr>
        <w:t>15%</w:t>
      </w:r>
      <w:r>
        <w:rPr>
          <w:rFonts w:ascii="SimHei" w:hAnsi="SimHei" w:eastAsia="黑体"/>
          <w:color w:val="000000"/>
        </w:rPr>
        <w:t>：即量</w:t>
      </w:r>
      <w:r>
        <w:rPr>
          <w:rFonts w:ascii="SimHei" w:hAnsi="SimHei" w:eastAsia="黑体"/>
          <w:color w:val="000000"/>
        </w:rPr>
        <w:t>200</w:t>
      </w:r>
      <w:r>
        <w:rPr>
          <w:rFonts w:ascii="SimHei" w:hAnsi="SimHei" w:eastAsia="黑体"/>
          <w:color w:val="000000"/>
        </w:rPr>
        <w:t>套房有</w:t>
      </w:r>
      <w:r>
        <w:rPr>
          <w:rFonts w:ascii="SimHei" w:hAnsi="SimHei" w:eastAsia="黑体"/>
          <w:color w:val="000000"/>
        </w:rPr>
        <w:t>30</w:t>
      </w:r>
      <w:r>
        <w:rPr>
          <w:rFonts w:ascii="SimHei" w:hAnsi="SimHei" w:eastAsia="黑体"/>
          <w:color w:val="000000"/>
        </w:rPr>
        <w:t>套房源不准为满分</w:t>
      </w:r>
      <w:r>
        <w:rPr>
          <w:rFonts w:ascii="SimHei" w:hAnsi="SimHei" w:eastAsia="黑体"/>
          <w:color w:val="000000"/>
        </w:rPr>
        <w:t>1</w:t>
      </w:r>
      <w:r>
        <w:rPr>
          <w:rFonts w:ascii="SimHei" w:hAnsi="SimHei" w:eastAsia="黑体"/>
          <w:color w:val="000000"/>
        </w:rPr>
        <w:t>分，如多</w:t>
      </w:r>
      <w:r>
        <w:rPr>
          <w:rFonts w:ascii="SimHei" w:hAnsi="SimHei" w:eastAsia="黑体"/>
          <w:color w:val="000000"/>
        </w:rPr>
        <w:t>1</w:t>
      </w:r>
      <w:r>
        <w:rPr>
          <w:rFonts w:ascii="SimHei" w:hAnsi="SimHei" w:eastAsia="黑体"/>
          <w:color w:val="000000"/>
        </w:rPr>
        <w:t>套不准则再加</w:t>
      </w:r>
      <w:r>
        <w:rPr>
          <w:rFonts w:ascii="SimHei" w:hAnsi="SimHei" w:eastAsia="黑体"/>
          <w:color w:val="000000"/>
        </w:rPr>
        <w:t>0.3</w:t>
      </w:r>
      <w:r>
        <w:rPr>
          <w:rFonts w:ascii="SimHei" w:hAnsi="SimHei" w:eastAsia="黑体"/>
          <w:color w:val="000000"/>
        </w:rPr>
        <w:t>分，反之则减分，以此类推；</w:t>
      </w:r>
      <w:r>
        <w:rPr>
          <w:rFonts w:eastAsia="黑体" w:ascii="SimHei" w:hAnsi="SimHei"/>
          <w:color w:val="000000"/>
        </w:rPr>
        <w:t xml:space="preserve"> </w:t>
      </w:r>
    </w:p>
    <w:p>
      <w:pPr>
        <w:pStyle w:val="Normal"/>
        <w:numPr>
          <w:ilvl w:val="0"/>
          <w:numId w:val="15"/>
        </w:numPr>
        <w:spacing w:lineRule="auto" w:line="276"/>
        <w:rPr>
          <w:b/>
          <w:b/>
        </w:rPr>
      </w:pPr>
      <w:r>
        <w:rPr>
          <w:rFonts w:ascii="SimHei" w:hAnsi="SimHei" w:eastAsia="黑体"/>
          <w:b/>
        </w:rPr>
        <w:t>未签总分为</w:t>
      </w:r>
      <w:r>
        <w:rPr>
          <w:rFonts w:ascii="SimHei" w:hAnsi="SimHei" w:eastAsia="黑体"/>
          <w:b/>
        </w:rPr>
        <w:t>5</w:t>
      </w:r>
      <w:r>
        <w:rPr>
          <w:rFonts w:ascii="SimHei" w:hAnsi="SimHei" w:eastAsia="黑体"/>
          <w:b/>
        </w:rPr>
        <w:t>分，</w:t>
      </w:r>
      <w:r>
        <w:rPr>
          <w:rFonts w:ascii="SimHei" w:hAnsi="SimHei" w:eastAsia="黑体"/>
        </w:rPr>
        <w:t>没有未签即得满分</w:t>
      </w:r>
      <w:r>
        <w:rPr>
          <w:rFonts w:ascii="SimHei" w:hAnsi="SimHei" w:eastAsia="黑体"/>
        </w:rPr>
        <w:t>5</w:t>
      </w:r>
      <w:r>
        <w:rPr>
          <w:rFonts w:ascii="SimHei" w:hAnsi="SimHei" w:eastAsia="黑体"/>
        </w:rPr>
        <w:t>分，如有一个未签，则（北京、成都、武汉</w:t>
      </w:r>
      <w:r>
        <w:rPr>
          <w:rFonts w:ascii="SimHei" w:hAnsi="SimHei" w:eastAsia="黑体"/>
          <w:color w:val="000000"/>
        </w:rPr>
        <w:t>、郑州、重庆、长沙</w:t>
      </w:r>
      <w:r>
        <w:rPr>
          <w:rFonts w:ascii="SimHei" w:hAnsi="SimHei" w:eastAsia="黑体"/>
        </w:rPr>
        <w:t>）减</w:t>
      </w:r>
      <w:r>
        <w:rPr>
          <w:rFonts w:ascii="SimHei" w:hAnsi="SimHei" w:eastAsia="黑体"/>
        </w:rPr>
        <w:t>0.05</w:t>
      </w:r>
      <w:r>
        <w:rPr>
          <w:rFonts w:ascii="SimHei" w:hAnsi="SimHei" w:eastAsia="黑体"/>
        </w:rPr>
        <w:t>分，（天津、石家庄、杭州、西安）减</w:t>
      </w:r>
      <w:r>
        <w:rPr>
          <w:rFonts w:ascii="SimHei" w:hAnsi="SimHei" w:eastAsia="黑体"/>
        </w:rPr>
        <w:t>0.03</w:t>
      </w:r>
      <w:r>
        <w:rPr>
          <w:rFonts w:ascii="SimHei" w:hAnsi="SimHei" w:eastAsia="黑体"/>
        </w:rPr>
        <w:t>分，以此类推。</w:t>
      </w:r>
    </w:p>
    <w:p>
      <w:pPr>
        <w:pStyle w:val="Normal"/>
        <w:numPr>
          <w:ilvl w:val="0"/>
          <w:numId w:val="15"/>
        </w:numPr>
        <w:spacing w:lineRule="auto" w:line="276"/>
        <w:rPr>
          <w:b/>
          <w:b/>
        </w:rPr>
      </w:pPr>
      <w:r>
        <w:rPr>
          <w:rFonts w:ascii="SimHei" w:hAnsi="SimHei" w:eastAsia="黑体"/>
          <w:b/>
        </w:rPr>
        <w:t>签单金额总分为</w:t>
      </w:r>
      <w:r>
        <w:rPr>
          <w:rFonts w:ascii="SimHei" w:hAnsi="SimHei" w:eastAsia="黑体"/>
          <w:b/>
        </w:rPr>
        <w:t>50</w:t>
      </w:r>
      <w:r>
        <w:rPr>
          <w:rFonts w:ascii="SimHei" w:hAnsi="SimHei" w:eastAsia="黑体"/>
          <w:b/>
        </w:rPr>
        <w:t>分，</w:t>
      </w:r>
      <w:r>
        <w:rPr>
          <w:rFonts w:ascii="SimHei" w:hAnsi="SimHei" w:eastAsia="黑体"/>
        </w:rPr>
        <w:t>任务为北京</w:t>
      </w:r>
      <w:r>
        <w:rPr>
          <w:rFonts w:ascii="SimHei" w:hAnsi="SimHei" w:eastAsia="黑体"/>
        </w:rPr>
        <w:t>400</w:t>
      </w:r>
      <w:r>
        <w:rPr>
          <w:rFonts w:ascii="SimHei" w:hAnsi="SimHei" w:eastAsia="黑体"/>
        </w:rPr>
        <w:t>万，成都、武汉</w:t>
      </w:r>
      <w:r>
        <w:rPr>
          <w:rFonts w:ascii="SimHei" w:hAnsi="SimHei" w:eastAsia="黑体"/>
        </w:rPr>
        <w:t>200</w:t>
      </w:r>
      <w:r>
        <w:rPr>
          <w:rFonts w:ascii="SimHei" w:hAnsi="SimHei" w:eastAsia="黑体"/>
        </w:rPr>
        <w:t>万，重庆、郑州、长沙为</w:t>
      </w:r>
      <w:r>
        <w:rPr>
          <w:rFonts w:ascii="SimHei" w:hAnsi="SimHei" w:eastAsia="黑体"/>
        </w:rPr>
        <w:t>100</w:t>
      </w:r>
      <w:r>
        <w:rPr>
          <w:rFonts w:ascii="SimHei" w:hAnsi="SimHei" w:eastAsia="黑体"/>
        </w:rPr>
        <w:t>万：即签够金额为满分，多签则加分，反之则减分，以此类推。</w:t>
      </w:r>
    </w:p>
    <w:p>
      <w:pPr>
        <w:pStyle w:val="Normal"/>
        <w:rPr>
          <w:b/>
          <w:b/>
          <w:color w:val="FF0000"/>
        </w:rPr>
      </w:pPr>
      <w:r>
        <w:rPr>
          <w:rFonts w:ascii="SimHei" w:hAnsi="SimHei" w:eastAsia="黑体"/>
          <w:b/>
          <w:color w:val="FF0000"/>
        </w:rPr>
      </w:r>
    </w:p>
    <w:p>
      <w:pPr>
        <w:pStyle w:val="Normal"/>
        <w:rPr>
          <w:b/>
          <w:b/>
          <w:color w:val="000000"/>
        </w:rPr>
      </w:pPr>
      <w:r>
        <w:rPr>
          <w:rFonts w:ascii="SimHei" w:hAnsi="SimHei" w:eastAsia="黑体"/>
          <w:b/>
          <w:color w:val="000000"/>
        </w:rPr>
        <w:t>（三）财务考核分数――考勤</w:t>
      </w:r>
    </w:p>
    <w:p>
      <w:pPr>
        <w:pStyle w:val="Normal"/>
        <w:spacing w:lineRule="auto" w:line="360"/>
        <w:ind w:firstLine="420"/>
        <w:rPr>
          <w:color w:val="000000"/>
        </w:rPr>
      </w:pPr>
      <w:r>
        <w:rPr>
          <w:rFonts w:ascii="SimHei" w:hAnsi="SimHei" w:eastAsia="黑体"/>
          <w:color w:val="000000"/>
        </w:rPr>
        <w:t>考勤扣款计算：</w:t>
      </w:r>
    </w:p>
    <w:p>
      <w:pPr>
        <w:pStyle w:val="Normal"/>
        <w:spacing w:lineRule="auto" w:line="360"/>
        <w:ind w:firstLine="420"/>
        <w:rPr>
          <w:color w:val="000000"/>
        </w:rPr>
      </w:pPr>
      <w:r>
        <w:rPr>
          <w:rFonts w:ascii="SimHei" w:hAnsi="SimHei" w:eastAsia="黑体"/>
          <w:color w:val="000000"/>
        </w:rPr>
        <w:t>绩效人员的考勤扣款根据考勤情况由系统自动核算。</w:t>
      </w:r>
    </w:p>
    <w:p>
      <w:pPr>
        <w:pStyle w:val="Normal"/>
        <w:spacing w:lineRule="auto" w:line="360"/>
        <w:ind w:firstLine="420"/>
        <w:rPr>
          <w:color w:val="000000"/>
        </w:rPr>
      </w:pPr>
      <w:r>
        <w:rPr>
          <w:rFonts w:ascii="SimHei" w:hAnsi="SimHei" w:eastAsia="黑体"/>
          <w:color w:val="000000"/>
        </w:rPr>
        <w:t>扣款分值定义：</w:t>
      </w:r>
    </w:p>
    <w:p>
      <w:pPr>
        <w:pStyle w:val="Normal"/>
        <w:numPr>
          <w:ilvl w:val="0"/>
          <w:numId w:val="3"/>
        </w:numPr>
        <w:spacing w:lineRule="auto" w:line="360"/>
        <w:rPr>
          <w:color w:val="000000"/>
        </w:rPr>
      </w:pPr>
      <w:r>
        <w:rPr>
          <w:rFonts w:ascii="SimHei" w:hAnsi="SimHei" w:eastAsia="黑体"/>
          <w:color w:val="000000"/>
        </w:rPr>
        <w:t>事假：一天事假分值为－</w:t>
      </w:r>
      <w:r>
        <w:rPr>
          <w:rFonts w:ascii="SimHei" w:hAnsi="SimHei" w:eastAsia="黑体"/>
          <w:color w:val="000000"/>
        </w:rPr>
        <w:t>1</w:t>
      </w:r>
      <w:r>
        <w:rPr>
          <w:rFonts w:ascii="SimHei" w:hAnsi="SimHei" w:eastAsia="黑体"/>
          <w:color w:val="000000"/>
        </w:rPr>
        <w:t>，半天为－</w:t>
      </w:r>
      <w:r>
        <w:rPr>
          <w:rFonts w:ascii="SimHei" w:hAnsi="SimHei" w:eastAsia="黑体"/>
          <w:color w:val="000000"/>
        </w:rPr>
        <w:t>0.5</w:t>
      </w:r>
      <w:r>
        <w:rPr>
          <w:rFonts w:ascii="SimHei" w:hAnsi="SimHei" w:eastAsia="黑体"/>
          <w:color w:val="000000"/>
        </w:rPr>
        <w:t>；</w:t>
      </w:r>
    </w:p>
    <w:p>
      <w:pPr>
        <w:pStyle w:val="Normal"/>
        <w:numPr>
          <w:ilvl w:val="0"/>
          <w:numId w:val="3"/>
        </w:numPr>
        <w:spacing w:lineRule="auto" w:line="360"/>
        <w:rPr>
          <w:color w:val="000000"/>
        </w:rPr>
      </w:pPr>
      <w:r>
        <w:rPr>
          <w:rFonts w:ascii="SimHei" w:hAnsi="SimHei" w:eastAsia="黑体"/>
          <w:color w:val="000000"/>
        </w:rPr>
        <w:t>病假：一天病假分值为－</w:t>
      </w:r>
      <w:r>
        <w:rPr>
          <w:rFonts w:ascii="SimHei" w:hAnsi="SimHei" w:eastAsia="黑体"/>
          <w:color w:val="000000"/>
        </w:rPr>
        <w:t>1</w:t>
      </w:r>
      <w:r>
        <w:rPr>
          <w:rFonts w:ascii="SimHei" w:hAnsi="SimHei" w:eastAsia="黑体"/>
          <w:color w:val="000000"/>
        </w:rPr>
        <w:t>，半天为－</w:t>
      </w:r>
      <w:r>
        <w:rPr>
          <w:rFonts w:ascii="SimHei" w:hAnsi="SimHei" w:eastAsia="黑体"/>
          <w:color w:val="000000"/>
        </w:rPr>
        <w:t>0.5</w:t>
      </w:r>
      <w:r>
        <w:rPr>
          <w:rFonts w:ascii="SimHei" w:hAnsi="SimHei" w:eastAsia="黑体"/>
          <w:color w:val="000000"/>
        </w:rPr>
        <w:t>；</w:t>
      </w:r>
    </w:p>
    <w:p>
      <w:pPr>
        <w:pStyle w:val="Normal"/>
        <w:numPr>
          <w:ilvl w:val="0"/>
          <w:numId w:val="3"/>
        </w:numPr>
        <w:spacing w:lineRule="auto" w:line="360"/>
        <w:rPr>
          <w:color w:val="000000"/>
        </w:rPr>
      </w:pPr>
      <w:r>
        <w:rPr>
          <w:rFonts w:ascii="SimHei" w:hAnsi="SimHei" w:eastAsia="黑体"/>
          <w:color w:val="000000"/>
        </w:rPr>
        <w:t>迟到：迟到</w:t>
      </w:r>
      <w:r>
        <w:rPr>
          <w:rFonts w:ascii="SimHei" w:hAnsi="SimHei" w:eastAsia="黑体"/>
          <w:color w:val="000000"/>
        </w:rPr>
        <w:t>20</w:t>
      </w:r>
      <w:r>
        <w:rPr>
          <w:rFonts w:ascii="SimHei" w:hAnsi="SimHei" w:eastAsia="黑体"/>
          <w:color w:val="000000"/>
        </w:rPr>
        <w:t>分钟以内分值为－</w:t>
      </w:r>
      <w:r>
        <w:rPr>
          <w:rFonts w:ascii="SimHei" w:hAnsi="SimHei" w:eastAsia="黑体"/>
          <w:color w:val="000000"/>
        </w:rPr>
        <w:t>0.3</w:t>
      </w:r>
      <w:r>
        <w:rPr>
          <w:rFonts w:ascii="SimHei" w:hAnsi="SimHei" w:eastAsia="黑体"/>
          <w:color w:val="000000"/>
        </w:rPr>
        <w:t>；迟到</w:t>
      </w:r>
      <w:r>
        <w:rPr>
          <w:rFonts w:ascii="SimHei" w:hAnsi="SimHei" w:eastAsia="黑体"/>
          <w:color w:val="000000"/>
        </w:rPr>
        <w:t>20</w:t>
      </w:r>
      <w:r>
        <w:rPr>
          <w:rFonts w:ascii="SimHei" w:hAnsi="SimHei" w:eastAsia="黑体"/>
          <w:color w:val="000000"/>
        </w:rPr>
        <w:t>分钟以上分值为－</w:t>
      </w:r>
      <w:r>
        <w:rPr>
          <w:rFonts w:ascii="SimHei" w:hAnsi="SimHei" w:eastAsia="黑体"/>
          <w:color w:val="000000"/>
        </w:rPr>
        <w:t>1.5</w:t>
      </w:r>
      <w:r>
        <w:rPr>
          <w:rFonts w:ascii="SimHei" w:hAnsi="SimHei" w:eastAsia="黑体"/>
          <w:color w:val="000000"/>
        </w:rPr>
        <w:t>；</w:t>
      </w:r>
    </w:p>
    <w:p>
      <w:pPr>
        <w:pStyle w:val="Normal"/>
        <w:numPr>
          <w:ilvl w:val="0"/>
          <w:numId w:val="3"/>
        </w:numPr>
        <w:spacing w:lineRule="auto" w:line="360"/>
        <w:rPr>
          <w:color w:val="000000"/>
        </w:rPr>
      </w:pPr>
      <w:r>
        <w:rPr>
          <w:rFonts w:ascii="SimHei" w:hAnsi="SimHei" w:eastAsia="黑体"/>
          <w:color w:val="000000"/>
        </w:rPr>
        <w:t>早退：早退分值为－</w:t>
      </w:r>
      <w:r>
        <w:rPr>
          <w:rFonts w:ascii="SimHei" w:hAnsi="SimHei" w:eastAsia="黑体"/>
          <w:color w:val="000000"/>
        </w:rPr>
        <w:t>3.</w:t>
      </w:r>
    </w:p>
    <w:p>
      <w:pPr>
        <w:pStyle w:val="Normal"/>
        <w:numPr>
          <w:ilvl w:val="0"/>
          <w:numId w:val="3"/>
        </w:numPr>
        <w:spacing w:lineRule="auto" w:line="360"/>
        <w:rPr>
          <w:color w:val="000000"/>
        </w:rPr>
      </w:pPr>
      <w:r>
        <w:rPr>
          <w:rFonts w:ascii="SimHei" w:hAnsi="SimHei" w:eastAsia="黑体"/>
          <w:color w:val="000000"/>
        </w:rPr>
        <w:t>旷工：一天是－</w:t>
      </w:r>
      <w:r>
        <w:rPr>
          <w:rFonts w:ascii="SimHei" w:hAnsi="SimHei" w:eastAsia="黑体"/>
          <w:color w:val="000000"/>
        </w:rPr>
        <w:t>3</w:t>
      </w:r>
      <w:r>
        <w:rPr>
          <w:rFonts w:ascii="SimHei" w:hAnsi="SimHei" w:eastAsia="黑体"/>
          <w:color w:val="000000"/>
        </w:rPr>
        <w:t>分，半天是－</w:t>
      </w:r>
      <w:r>
        <w:rPr>
          <w:rFonts w:ascii="SimHei" w:hAnsi="SimHei" w:eastAsia="黑体"/>
          <w:color w:val="000000"/>
        </w:rPr>
        <w:t>1.5</w:t>
      </w:r>
      <w:r>
        <w:rPr>
          <w:rFonts w:ascii="SimHei" w:hAnsi="SimHei" w:eastAsia="黑体"/>
          <w:color w:val="000000"/>
        </w:rPr>
        <w:t>分</w:t>
      </w:r>
    </w:p>
    <w:p>
      <w:pPr>
        <w:pStyle w:val="Normal"/>
        <w:spacing w:lineRule="auto" w:line="360"/>
        <w:ind w:start="420" w:hanging="0"/>
        <w:rPr>
          <w:color w:val="000000"/>
        </w:rPr>
      </w:pPr>
      <w:r>
        <w:rPr>
          <w:rFonts w:ascii="SimHei" w:hAnsi="SimHei" w:eastAsia="黑体"/>
          <w:color w:val="000000"/>
        </w:rPr>
      </w:r>
    </w:p>
    <w:p>
      <w:pPr>
        <w:pStyle w:val="Normal"/>
        <w:spacing w:lineRule="auto" w:line="360"/>
        <w:ind w:firstLine="420"/>
        <w:rPr>
          <w:color w:val="000000"/>
        </w:rPr>
      </w:pPr>
      <w:r>
        <w:rPr>
          <w:rFonts w:ascii="SimHei" w:hAnsi="SimHei" w:eastAsia="黑体"/>
          <w:color w:val="000000"/>
        </w:rPr>
        <w:t>扣款分数</w:t>
      </w:r>
      <w:r>
        <w:rPr>
          <w:rFonts w:ascii="SimHei" w:hAnsi="SimHei" w:eastAsia="黑体"/>
          <w:color w:val="000000"/>
        </w:rPr>
        <w:t>=</w:t>
      </w:r>
      <w:r>
        <w:rPr>
          <w:rFonts w:ascii="SimHei" w:hAnsi="SimHei" w:eastAsia="黑体"/>
          <w:color w:val="000000"/>
        </w:rPr>
        <w:t>事假扣款分数</w:t>
      </w:r>
      <w:r>
        <w:rPr>
          <w:rFonts w:ascii="SimHei" w:hAnsi="SimHei" w:eastAsia="黑体"/>
          <w:color w:val="000000"/>
        </w:rPr>
        <w:t>+</w:t>
      </w:r>
      <w:r>
        <w:rPr>
          <w:rFonts w:ascii="SimHei" w:hAnsi="SimHei" w:eastAsia="黑体"/>
          <w:color w:val="000000"/>
        </w:rPr>
        <w:t>病假扣款分数</w:t>
      </w:r>
      <w:r>
        <w:rPr>
          <w:rFonts w:ascii="SimHei" w:hAnsi="SimHei" w:eastAsia="黑体"/>
          <w:color w:val="000000"/>
        </w:rPr>
        <w:t>+</w:t>
      </w:r>
      <w:r>
        <w:rPr>
          <w:rFonts w:ascii="SimHei" w:hAnsi="SimHei" w:eastAsia="黑体"/>
          <w:color w:val="000000"/>
        </w:rPr>
        <w:t>迟到扣款分数</w:t>
      </w:r>
      <w:r>
        <w:rPr>
          <w:rFonts w:ascii="SimHei" w:hAnsi="SimHei" w:eastAsia="黑体"/>
          <w:color w:val="000000"/>
        </w:rPr>
        <w:t>+</w:t>
      </w:r>
      <w:r>
        <w:rPr>
          <w:rFonts w:ascii="SimHei" w:hAnsi="SimHei" w:eastAsia="黑体"/>
          <w:color w:val="000000"/>
        </w:rPr>
        <w:t>早退扣款分数。</w:t>
      </w:r>
    </w:p>
    <w:p>
      <w:pPr>
        <w:pStyle w:val="Normal"/>
        <w:spacing w:lineRule="auto" w:line="360"/>
        <w:ind w:firstLine="435"/>
        <w:rPr>
          <w:color w:val="000000"/>
        </w:rPr>
      </w:pPr>
      <w:r>
        <w:rPr>
          <w:rFonts w:ascii="SimHei" w:hAnsi="SimHei" w:eastAsia="黑体"/>
          <w:color w:val="000000"/>
        </w:rPr>
        <w:t>如果绩效工资</w:t>
      </w:r>
      <w:r>
        <w:rPr>
          <w:rFonts w:ascii="SimHei" w:hAnsi="SimHei" w:eastAsia="黑体"/>
          <w:color w:val="000000"/>
        </w:rPr>
        <w:t>&lt;=</w:t>
      </w:r>
      <w:r>
        <w:rPr>
          <w:rFonts w:ascii="SimHei" w:hAnsi="SimHei" w:eastAsia="黑体"/>
          <w:color w:val="000000"/>
        </w:rPr>
        <w:t>基本工资，则每天的考勤扣款计算方法为：绩效工资</w:t>
      </w:r>
      <w:r>
        <w:rPr>
          <w:rFonts w:ascii="SimHei" w:hAnsi="SimHei" w:eastAsia="黑体"/>
          <w:color w:val="000000"/>
        </w:rPr>
        <w:t>/</w:t>
      </w:r>
      <w:r>
        <w:rPr>
          <w:rFonts w:ascii="SimHei" w:hAnsi="SimHei" w:eastAsia="黑体"/>
          <w:color w:val="000000"/>
        </w:rPr>
        <w:t>当月应出勤天数</w:t>
      </w:r>
      <w:r>
        <w:rPr>
          <w:rFonts w:ascii="SimHei" w:hAnsi="SimHei" w:eastAsia="黑体"/>
          <w:color w:val="000000"/>
        </w:rPr>
        <w:t>*</w:t>
      </w:r>
      <w:r>
        <w:rPr>
          <w:rFonts w:ascii="SimHei" w:hAnsi="SimHei" w:eastAsia="黑体"/>
          <w:color w:val="000000"/>
        </w:rPr>
        <w:t>扣款分数；</w:t>
      </w:r>
    </w:p>
    <w:p>
      <w:pPr>
        <w:pStyle w:val="Normal"/>
        <w:spacing w:lineRule="auto" w:line="360"/>
        <w:ind w:firstLine="435"/>
        <w:rPr>
          <w:color w:val="000000"/>
        </w:rPr>
      </w:pPr>
      <w:r>
        <w:rPr>
          <w:rFonts w:ascii="SimHei" w:hAnsi="SimHei" w:eastAsia="黑体"/>
          <w:color w:val="000000"/>
        </w:rPr>
        <w:t>如果绩效工资</w:t>
      </w:r>
      <w:r>
        <w:rPr>
          <w:rFonts w:ascii="SimHei" w:hAnsi="SimHei" w:eastAsia="黑体"/>
          <w:color w:val="000000"/>
        </w:rPr>
        <w:t>&gt;</w:t>
      </w:r>
      <w:r>
        <w:rPr>
          <w:rFonts w:ascii="SimHei" w:hAnsi="SimHei" w:eastAsia="黑体"/>
          <w:color w:val="000000"/>
        </w:rPr>
        <w:t>基本工资，则每天的考勤扣款计算方法为：基本工资</w:t>
      </w:r>
      <w:r>
        <w:rPr>
          <w:rFonts w:ascii="SimHei" w:hAnsi="SimHei" w:eastAsia="黑体"/>
          <w:color w:val="000000"/>
        </w:rPr>
        <w:t>/</w:t>
      </w:r>
      <w:r>
        <w:rPr>
          <w:rFonts w:ascii="SimHei" w:hAnsi="SimHei" w:eastAsia="黑体"/>
          <w:color w:val="000000"/>
        </w:rPr>
        <w:t>当月应出勤天数</w:t>
      </w:r>
      <w:r>
        <w:rPr>
          <w:rFonts w:ascii="SimHei" w:hAnsi="SimHei" w:eastAsia="黑体"/>
          <w:color w:val="000000"/>
        </w:rPr>
        <w:t>*</w:t>
      </w:r>
      <w:r>
        <w:rPr>
          <w:rFonts w:ascii="SimHei" w:hAnsi="SimHei" w:eastAsia="黑体"/>
          <w:color w:val="000000"/>
        </w:rPr>
        <w:t>扣款分数。</w:t>
      </w:r>
    </w:p>
    <w:p>
      <w:pPr>
        <w:pStyle w:val="Normal"/>
        <w:autoSpaceDE w:val="false"/>
        <w:spacing w:lineRule="auto" w:line="276"/>
        <w:jc w:val="start"/>
        <w:rPr>
          <w:color w:val="FF0000"/>
          <w:sz w:val="24"/>
        </w:rPr>
      </w:pPr>
      <w:r>
        <w:rPr>
          <w:rFonts w:eastAsia="黑体" w:ascii="SimHei" w:hAnsi="SimHei"/>
          <w:color w:val="000000"/>
          <w:sz w:val="24"/>
        </w:rPr>
        <w:t xml:space="preserve">  </w:t>
      </w:r>
      <w:r>
        <w:rPr>
          <w:rFonts w:eastAsia="黑体" w:ascii="SimHei" w:hAnsi="SimHei"/>
          <w:color w:val="FF0000"/>
          <w:sz w:val="24"/>
        </w:rPr>
        <w:t xml:space="preserve">  </w:t>
      </w:r>
    </w:p>
    <w:p>
      <w:pPr>
        <w:pStyle w:val="Normal"/>
        <w:ind w:start="420" w:hanging="0"/>
        <w:rPr>
          <w:b/>
          <w:b/>
        </w:rPr>
      </w:pPr>
      <w:r>
        <w:rPr>
          <w:rFonts w:ascii="SimHei" w:hAnsi="SimHei" w:eastAsia="黑体"/>
          <w:b/>
        </w:rPr>
        <w:t>部门考核分数</w:t>
      </w:r>
      <w:r>
        <w:rPr>
          <w:rFonts w:ascii="SimHei" w:hAnsi="SimHei" w:eastAsia="黑体"/>
          <w:b/>
        </w:rPr>
        <w:t>=</w:t>
      </w:r>
      <w:r>
        <w:rPr>
          <w:rFonts w:ascii="SimHei" w:hAnsi="SimHei" w:eastAsia="黑体"/>
          <w:b/>
        </w:rPr>
        <w:t>量房量分数</w:t>
      </w:r>
      <w:r>
        <w:rPr>
          <w:rFonts w:ascii="SimHei" w:hAnsi="SimHei" w:eastAsia="黑体"/>
          <w:b/>
        </w:rPr>
        <w:t>+</w:t>
      </w:r>
      <w:r>
        <w:rPr>
          <w:rFonts w:ascii="SimHei" w:hAnsi="SimHei" w:eastAsia="黑体"/>
          <w:b/>
        </w:rPr>
        <w:t>签单量分数</w:t>
      </w:r>
      <w:r>
        <w:rPr>
          <w:rFonts w:ascii="SimHei" w:hAnsi="SimHei" w:eastAsia="黑体"/>
          <w:b/>
        </w:rPr>
        <w:t>+</w:t>
      </w:r>
      <w:r>
        <w:rPr>
          <w:rFonts w:ascii="SimHei" w:hAnsi="SimHei" w:eastAsia="黑体"/>
          <w:b/>
        </w:rPr>
        <w:t>不准分数</w:t>
      </w:r>
      <w:r>
        <w:rPr>
          <w:rFonts w:ascii="SimHei" w:hAnsi="SimHei" w:eastAsia="黑体"/>
          <w:b/>
        </w:rPr>
        <w:t>+</w:t>
      </w:r>
      <w:r>
        <w:rPr>
          <w:rFonts w:ascii="SimHei" w:hAnsi="SimHei" w:eastAsia="黑体"/>
          <w:b/>
        </w:rPr>
        <w:t>未签分数</w:t>
      </w:r>
      <w:r>
        <w:rPr>
          <w:rFonts w:ascii="SimHei" w:hAnsi="SimHei" w:eastAsia="黑体"/>
          <w:b/>
        </w:rPr>
        <w:t>+</w:t>
      </w:r>
      <w:r>
        <w:rPr>
          <w:rFonts w:ascii="SimHei" w:hAnsi="SimHei" w:eastAsia="黑体"/>
          <w:b/>
        </w:rPr>
        <w:t>签单金额分数</w:t>
      </w:r>
    </w:p>
    <w:p>
      <w:pPr>
        <w:pStyle w:val="Normal"/>
        <w:ind w:start="420" w:hanging="0"/>
        <w:rPr>
          <w:b/>
          <w:b/>
        </w:rPr>
      </w:pPr>
      <w:r>
        <w:rPr>
          <w:rFonts w:ascii="SimHei" w:hAnsi="SimHei" w:eastAsia="黑体"/>
          <w:b/>
        </w:rPr>
        <w:t>绩效工资＝绩效总分（人事考核＋部门考核</w:t>
      </w:r>
      <w:r>
        <w:rPr>
          <w:rFonts w:ascii="SimHei" w:hAnsi="SimHei" w:eastAsia="黑体"/>
          <w:b/>
        </w:rPr>
        <w:t>+</w:t>
      </w:r>
      <w:r>
        <w:rPr>
          <w:rFonts w:ascii="SimHei" w:hAnsi="SimHei" w:eastAsia="黑体"/>
          <w:b/>
        </w:rPr>
        <w:t>会计考核）</w:t>
      </w:r>
      <w:r>
        <w:rPr>
          <w:rFonts w:ascii="SimHei" w:hAnsi="SimHei" w:eastAsia="黑体"/>
          <w:b/>
        </w:rPr>
        <w:t>/100</w:t>
      </w:r>
      <w:r>
        <w:rPr>
          <w:rFonts w:ascii="SimHei" w:hAnsi="SimHei" w:eastAsia="黑体"/>
          <w:b/>
        </w:rPr>
        <w:t xml:space="preserve">　</w:t>
      </w:r>
      <w:r>
        <w:rPr>
          <w:rFonts w:ascii="SimHei" w:hAnsi="SimHei" w:eastAsia="黑体"/>
          <w:b/>
        </w:rPr>
        <w:t>×</w:t>
      </w:r>
      <w:r>
        <w:rPr>
          <w:rFonts w:ascii="SimHei" w:hAnsi="SimHei" w:eastAsia="黑体"/>
          <w:b/>
        </w:rPr>
        <w:t>基本工资</w:t>
      </w:r>
    </w:p>
    <w:p>
      <w:pPr>
        <w:pStyle w:val="Normal"/>
        <w:ind w:start="420" w:hanging="0"/>
        <w:rPr>
          <w:b/>
          <w:b/>
        </w:rPr>
      </w:pPr>
      <w:r>
        <w:rPr>
          <w:rFonts w:ascii="SimHei" w:hAnsi="SimHei" w:eastAsia="黑体"/>
          <w:b/>
          <w:kern w:val="0"/>
          <w:lang w:val="zh-CN"/>
        </w:rPr>
        <w:t>综合工资</w:t>
      </w:r>
      <w:r>
        <w:rPr>
          <w:rFonts w:ascii="SimHei" w:hAnsi="SimHei" w:eastAsia="黑体"/>
          <w:b/>
          <w:kern w:val="0"/>
          <w:lang w:val="zh-CN"/>
        </w:rPr>
        <w:t>=</w:t>
      </w:r>
      <w:r>
        <w:rPr>
          <w:rFonts w:ascii="SimHei" w:hAnsi="SimHei" w:eastAsia="黑体"/>
          <w:b/>
          <w:kern w:val="0"/>
          <w:lang w:val="zh-CN"/>
        </w:rPr>
        <w:t>绩效工资</w:t>
      </w:r>
      <w:r>
        <w:rPr>
          <w:rFonts w:ascii="SimHei" w:hAnsi="SimHei" w:eastAsia="黑体"/>
          <w:b/>
          <w:kern w:val="0"/>
          <w:lang w:val="zh-CN"/>
        </w:rPr>
        <w:t>-</w:t>
      </w:r>
      <w:r>
        <w:rPr>
          <w:rFonts w:ascii="SimHei" w:hAnsi="SimHei" w:eastAsia="黑体"/>
          <w:b/>
          <w:kern w:val="0"/>
          <w:lang w:val="zh-CN"/>
        </w:rPr>
        <w:t>考勤扣款。</w:t>
      </w:r>
    </w:p>
    <w:p>
      <w:pPr>
        <w:pStyle w:val="Normal"/>
        <w:tabs>
          <w:tab w:val="clear" w:pos="420"/>
          <w:tab w:val="center" w:pos="5273" w:leader="none"/>
        </w:tabs>
        <w:spacing w:lineRule="auto" w:line="360"/>
        <w:rPr>
          <w:b/>
          <w:b/>
          <w:sz w:val="30"/>
        </w:rPr>
      </w:pPr>
      <w:r>
        <w:rPr>
          <w:rFonts w:ascii="SimHei" w:hAnsi="SimHei" w:eastAsia="黑体"/>
          <w:b/>
          <w:sz w:val="30"/>
        </w:rPr>
      </w:r>
    </w:p>
    <w:p>
      <w:pPr>
        <w:pStyle w:val="Normal"/>
        <w:tabs>
          <w:tab w:val="clear" w:pos="420"/>
          <w:tab w:val="center" w:pos="5273" w:leader="none"/>
        </w:tabs>
        <w:spacing w:lineRule="auto" w:line="360"/>
        <w:rPr>
          <w:b/>
          <w:b/>
          <w:sz w:val="30"/>
        </w:rPr>
      </w:pPr>
      <w:r>
        <w:rPr>
          <w:rFonts w:ascii="SimHei" w:hAnsi="SimHei" w:eastAsia="黑体"/>
          <w:b/>
          <w:sz w:val="30"/>
        </w:rPr>
      </w:r>
    </w:p>
    <w:p>
      <w:pPr>
        <w:pStyle w:val="Normal"/>
        <w:tabs>
          <w:tab w:val="clear" w:pos="420"/>
          <w:tab w:val="center" w:pos="5273" w:leader="none"/>
        </w:tabs>
        <w:spacing w:lineRule="auto" w:line="360"/>
        <w:rPr>
          <w:b/>
          <w:b/>
          <w:sz w:val="30"/>
        </w:rPr>
      </w:pPr>
      <w:r>
        <w:rPr>
          <w:rFonts w:ascii="SimHei" w:hAnsi="SimHei" w:eastAsia="黑体"/>
          <w:b/>
          <w:sz w:val="30"/>
        </w:rPr>
      </w:r>
    </w:p>
    <w:p>
      <w:pPr>
        <w:pStyle w:val="Normal"/>
        <w:tabs>
          <w:tab w:val="clear" w:pos="420"/>
          <w:tab w:val="center" w:pos="5273" w:leader="none"/>
        </w:tabs>
        <w:spacing w:lineRule="auto" w:line="360"/>
        <w:rPr>
          <w:b/>
          <w:b/>
          <w:sz w:val="30"/>
        </w:rPr>
      </w:pPr>
      <w:r>
        <w:rPr>
          <w:rFonts w:ascii="SimHei" w:hAnsi="SimHei" w:eastAsia="黑体"/>
          <w:b/>
          <w:sz w:val="30"/>
        </w:rPr>
        <w:t>附件三</w:t>
      </w:r>
      <w:r>
        <w:rPr>
          <w:rFonts w:eastAsia="黑体" w:ascii="SimHei" w:hAnsi="SimHei"/>
          <w:b/>
          <w:sz w:val="30"/>
        </w:rPr>
        <w:t xml:space="preserve">                     </w:t>
      </w:r>
      <w:r>
        <w:rPr>
          <w:rFonts w:ascii="SimHei" w:hAnsi="SimHei" w:eastAsia="黑体"/>
          <w:b/>
          <w:sz w:val="32"/>
        </w:rPr>
        <w:t>市场部提成细则</w:t>
      </w:r>
    </w:p>
    <w:p>
      <w:pPr>
        <w:pStyle w:val="1"/>
        <w:spacing w:lineRule="auto" w:line="360"/>
        <w:ind w:firstLine="105"/>
        <w:rPr>
          <w:b/>
          <w:b/>
        </w:rPr>
      </w:pPr>
      <w:r>
        <w:rPr>
          <w:rFonts w:ascii="SimHei" w:hAnsi="SimHei" w:eastAsia="黑体"/>
          <w:b/>
        </w:rPr>
        <w:t>1</w:t>
      </w:r>
      <w:r>
        <w:rPr>
          <w:rFonts w:ascii="SimHei" w:hAnsi="SimHei" w:eastAsia="黑体"/>
          <w:b/>
        </w:rPr>
        <w:t>、装饰提成</w:t>
      </w:r>
      <w:r>
        <w:rPr>
          <w:rFonts w:ascii="SimHei" w:hAnsi="SimHei" w:eastAsia="黑体"/>
          <w:b/>
        </w:rPr>
        <w:t xml:space="preserve">:                                                                               </w:t>
      </w:r>
    </w:p>
    <w:p>
      <w:pPr>
        <w:pStyle w:val="1"/>
        <w:spacing w:lineRule="auto" w:line="360"/>
        <w:ind w:start="840" w:hanging="420"/>
        <w:rPr/>
      </w:pPr>
      <w:r>
        <w:rPr>
          <w:rFonts w:cs="宋体" w:ascii="SimHei" w:hAnsi="SimHei" w:eastAsia="黑体"/>
        </w:rPr>
        <w:t>⑴</w:t>
      </w:r>
      <w:r>
        <w:rPr>
          <w:rFonts w:ascii="SimHei" w:hAnsi="SimHei" w:cs="宋体" w:eastAsia="黑体"/>
        </w:rPr>
        <w:t>、</w:t>
      </w:r>
      <w:r>
        <w:rPr>
          <w:rFonts w:ascii="SimHei" w:hAnsi="SimHei" w:eastAsia="黑体"/>
        </w:rPr>
        <w:t>市场部员工自己发掘的客户（没有合作者）</w:t>
      </w:r>
      <w:r>
        <w:rPr>
          <w:rFonts w:ascii="SimHei" w:hAnsi="SimHei" w:eastAsia="黑体"/>
        </w:rPr>
        <w:t>,</w:t>
      </w:r>
      <w:r>
        <w:rPr>
          <w:rFonts w:ascii="SimHei" w:hAnsi="SimHei" w:eastAsia="黑体"/>
        </w:rPr>
        <w:t>10</w:t>
      </w:r>
      <w:r>
        <w:rPr>
          <w:rFonts w:ascii="SimHei" w:hAnsi="SimHei" w:eastAsia="黑体"/>
        </w:rPr>
        <w:t>万元以下业务提成为</w:t>
      </w:r>
      <w:r>
        <w:rPr>
          <w:rFonts w:ascii="SimHei" w:hAnsi="SimHei" w:eastAsia="黑体"/>
        </w:rPr>
        <w:t>2%</w:t>
      </w:r>
      <w:r>
        <w:rPr>
          <w:rFonts w:ascii="SimHei" w:hAnsi="SimHei" w:eastAsia="黑体"/>
        </w:rPr>
        <w:t>，</w:t>
      </w:r>
      <w:r>
        <w:rPr>
          <w:rFonts w:ascii="SimHei" w:hAnsi="SimHei" w:eastAsia="黑体"/>
        </w:rPr>
        <w:t>10</w:t>
      </w:r>
      <w:r>
        <w:rPr>
          <w:rFonts w:ascii="SimHei" w:hAnsi="SimHei" w:eastAsia="黑体"/>
        </w:rPr>
        <w:t>（含）万元以上业务提成为</w:t>
      </w:r>
      <w:r>
        <w:rPr>
          <w:rFonts w:ascii="SimHei" w:hAnsi="SimHei" w:eastAsia="黑体"/>
        </w:rPr>
        <w:t>3%</w:t>
      </w:r>
      <w:r>
        <w:rPr>
          <w:rFonts w:ascii="SimHei" w:hAnsi="SimHei" w:eastAsia="黑体"/>
        </w:rPr>
        <w:t>，此单打折低于</w:t>
      </w:r>
      <w:r>
        <w:rPr>
          <w:rFonts w:ascii="SimHei" w:hAnsi="SimHei" w:eastAsia="黑体"/>
        </w:rPr>
        <w:t>8</w:t>
      </w:r>
      <w:r>
        <w:rPr>
          <w:rFonts w:ascii="SimHei" w:hAnsi="SimHei" w:eastAsia="黑体"/>
        </w:rPr>
        <w:t>折，统一提成点为</w:t>
      </w:r>
      <w:r>
        <w:rPr>
          <w:rFonts w:ascii="SimHei" w:hAnsi="SimHei" w:eastAsia="黑体"/>
        </w:rPr>
        <w:t>1</w:t>
      </w:r>
      <w:r>
        <w:rPr>
          <w:rFonts w:ascii="SimHei" w:hAnsi="SimHei" w:eastAsia="黑体"/>
        </w:rPr>
        <w:t>点。</w:t>
      </w:r>
      <w:r>
        <w:rPr>
          <w:rFonts w:eastAsia="黑体" w:ascii="SimHei" w:hAnsi="SimHei"/>
        </w:rPr>
        <w:t xml:space="preserve">                                                                        </w:t>
      </w:r>
    </w:p>
    <w:p>
      <w:pPr>
        <w:pStyle w:val="1"/>
        <w:spacing w:lineRule="auto" w:line="360"/>
        <w:ind w:start="420" w:hanging="0"/>
        <w:rPr/>
      </w:pPr>
      <w:r>
        <w:rPr>
          <w:rFonts w:cs="宋体" w:ascii="SimHei" w:hAnsi="SimHei" w:eastAsia="黑体"/>
        </w:rPr>
        <w:t>⑵</w:t>
      </w:r>
      <w:r>
        <w:rPr>
          <w:rFonts w:ascii="SimHei" w:hAnsi="SimHei" w:cs="宋体" w:eastAsia="黑体"/>
        </w:rPr>
        <w:t>、</w:t>
      </w:r>
      <w:r>
        <w:rPr>
          <w:rFonts w:ascii="SimHei" w:hAnsi="SimHei" w:eastAsia="黑体"/>
        </w:rPr>
        <w:t>由合作者提供的客户，业务提成为</w:t>
      </w:r>
      <w:r>
        <w:rPr>
          <w:rFonts w:ascii="SimHei" w:hAnsi="SimHei" w:eastAsia="黑体"/>
        </w:rPr>
        <w:t>1%</w:t>
      </w:r>
      <w:r>
        <w:rPr>
          <w:rFonts w:ascii="SimHei" w:hAnsi="SimHei" w:eastAsia="黑体"/>
        </w:rPr>
        <w:t>。</w:t>
      </w:r>
    </w:p>
    <w:p>
      <w:pPr>
        <w:pStyle w:val="1"/>
        <w:spacing w:lineRule="auto" w:line="360"/>
        <w:ind w:start="840" w:hanging="420"/>
        <w:rPr/>
      </w:pPr>
      <w:r>
        <w:rPr>
          <w:rFonts w:cs="宋体" w:ascii="SimHei" w:hAnsi="SimHei" w:eastAsia="黑体"/>
        </w:rPr>
        <w:t>⑶</w:t>
      </w:r>
      <w:r>
        <w:rPr>
          <w:rFonts w:ascii="SimHei" w:hAnsi="SimHei" w:cs="宋体" w:eastAsia="黑体"/>
        </w:rPr>
        <w:t>、</w:t>
      </w:r>
      <w:r>
        <w:rPr>
          <w:rFonts w:ascii="SimHei" w:hAnsi="SimHei" w:eastAsia="黑体"/>
        </w:rPr>
        <w:t>市场部各分公司经理提成为部门流水的</w:t>
      </w:r>
      <w:r>
        <w:rPr>
          <w:rFonts w:ascii="SimHei" w:hAnsi="SimHei" w:eastAsia="黑体"/>
        </w:rPr>
        <w:t>1</w:t>
      </w:r>
      <w:r>
        <w:rPr>
          <w:rFonts w:cs="宋体" w:ascii="SimHei" w:hAnsi="SimHei" w:eastAsia="黑体"/>
        </w:rPr>
        <w:t>‰</w:t>
      </w:r>
      <w:r>
        <w:rPr>
          <w:rFonts w:ascii="SimHei" w:hAnsi="SimHei" w:eastAsia="黑体"/>
        </w:rPr>
        <w:t>。主管提成为小组流水的</w:t>
      </w:r>
      <w:r>
        <w:rPr>
          <w:rFonts w:ascii="SimHei" w:hAnsi="SimHei" w:eastAsia="黑体"/>
        </w:rPr>
        <w:t>1</w:t>
      </w:r>
      <w:r>
        <w:rPr>
          <w:rFonts w:cs="宋体" w:ascii="SimHei" w:hAnsi="SimHei" w:eastAsia="黑体"/>
        </w:rPr>
        <w:t>‰</w:t>
      </w:r>
      <w:r>
        <w:rPr>
          <w:rFonts w:ascii="SimHei" w:hAnsi="SimHei" w:eastAsia="黑体"/>
        </w:rPr>
        <w:t>。</w:t>
      </w:r>
      <w:r>
        <w:rPr>
          <w:rFonts w:ascii="SimHei" w:hAnsi="SimHei" w:eastAsia="黑体"/>
        </w:rPr>
        <w:t>(</w:t>
      </w:r>
      <w:r>
        <w:rPr>
          <w:rFonts w:ascii="SimHei" w:hAnsi="SimHei" w:eastAsia="黑体"/>
        </w:rPr>
        <w:t>所有见习经理及见习主管</w:t>
      </w:r>
      <w:r>
        <w:rPr>
          <w:rFonts w:ascii="SimHei" w:hAnsi="SimHei" w:eastAsia="黑体"/>
        </w:rPr>
        <w:t>2</w:t>
      </w:r>
      <w:r>
        <w:rPr>
          <w:rFonts w:ascii="SimHei" w:hAnsi="SimHei" w:eastAsia="黑体"/>
        </w:rPr>
        <w:t>个月内不拿流水提成</w:t>
      </w:r>
      <w:r>
        <w:rPr>
          <w:rFonts w:ascii="SimHei" w:hAnsi="SimHei" w:eastAsia="黑体"/>
        </w:rPr>
        <w:t>,</w:t>
      </w:r>
      <w:r>
        <w:rPr>
          <w:rFonts w:ascii="SimHei" w:hAnsi="SimHei" w:eastAsia="黑体"/>
        </w:rPr>
        <w:t>拿提成时必须本部门总经理签字认可方可发放</w:t>
      </w:r>
      <w:r>
        <w:rPr>
          <w:rFonts w:ascii="SimHei" w:hAnsi="SimHei" w:eastAsia="黑体"/>
        </w:rPr>
        <w:t>.)</w:t>
      </w:r>
    </w:p>
    <w:p>
      <w:pPr>
        <w:pStyle w:val="1"/>
        <w:spacing w:lineRule="auto" w:line="360"/>
        <w:ind w:firstLine="105"/>
        <w:rPr>
          <w:b/>
          <w:b/>
        </w:rPr>
      </w:pPr>
      <w:r>
        <w:rPr>
          <w:rFonts w:ascii="SimHei" w:hAnsi="SimHei" w:eastAsia="黑体"/>
          <w:b/>
        </w:rPr>
        <w:t>2</w:t>
      </w:r>
      <w:r>
        <w:rPr>
          <w:rFonts w:ascii="SimHei" w:hAnsi="SimHei" w:eastAsia="黑体"/>
          <w:b/>
        </w:rPr>
        <w:t>、家具提成</w:t>
      </w:r>
    </w:p>
    <w:p>
      <w:pPr>
        <w:pStyle w:val="1"/>
        <w:spacing w:lineRule="auto" w:line="360"/>
        <w:ind w:start="840" w:hanging="420"/>
        <w:rPr/>
      </w:pPr>
      <w:r>
        <w:rPr>
          <w:rFonts w:cs="宋体" w:ascii="SimHei" w:hAnsi="SimHei" w:eastAsia="黑体"/>
        </w:rPr>
        <w:t>⑴</w:t>
      </w:r>
      <w:r>
        <w:rPr>
          <w:rFonts w:ascii="SimHei" w:hAnsi="SimHei" w:eastAsia="黑体"/>
        </w:rPr>
        <w:t>、不需要装修，由市场部直接提供给家具部的任务单，业务提成为</w:t>
      </w:r>
      <w:r>
        <w:rPr>
          <w:rFonts w:ascii="SimHei" w:hAnsi="SimHei" w:eastAsia="黑体"/>
        </w:rPr>
        <w:t>2%</w:t>
      </w:r>
      <w:r>
        <w:rPr>
          <w:rFonts w:ascii="SimHei" w:hAnsi="SimHei" w:eastAsia="黑体"/>
        </w:rPr>
        <w:t>，提成发放由家具部经理向财务部申请并直接负责发放。</w:t>
      </w:r>
    </w:p>
    <w:p>
      <w:pPr>
        <w:pStyle w:val="1"/>
        <w:spacing w:lineRule="auto" w:line="360"/>
        <w:ind w:start="840" w:hanging="420"/>
        <w:rPr/>
      </w:pPr>
      <w:r>
        <w:rPr>
          <w:rFonts w:cs="宋体" w:ascii="SimHei" w:hAnsi="SimHei" w:eastAsia="黑体"/>
        </w:rPr>
        <w:t>⑵</w:t>
      </w:r>
      <w:r>
        <w:rPr>
          <w:rFonts w:ascii="SimHei" w:hAnsi="SimHei" w:eastAsia="黑体"/>
        </w:rPr>
        <w:t>、由市场部员工提供到设计部后，设计部将装修跟家具一起签订的家具合同，业务提成为</w:t>
      </w:r>
      <w:r>
        <w:rPr>
          <w:rFonts w:ascii="SimHei" w:hAnsi="SimHei" w:eastAsia="黑体"/>
        </w:rPr>
        <w:t>5</w:t>
      </w:r>
      <w:r>
        <w:rPr>
          <w:rFonts w:cs="宋体" w:ascii="SimHei" w:hAnsi="SimHei" w:eastAsia="黑体"/>
        </w:rPr>
        <w:t>‰</w:t>
      </w:r>
      <w:r>
        <w:rPr>
          <w:rFonts w:ascii="SimHei" w:hAnsi="SimHei" w:eastAsia="黑体"/>
        </w:rPr>
        <w:t>。由财务负责统一结算发放。</w:t>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pPr>
      <w:r>
        <w:rPr>
          <w:rFonts w:ascii="SimHei" w:hAnsi="SimHei" w:eastAsia="黑体"/>
        </w:rPr>
      </w:r>
    </w:p>
    <w:p>
      <w:pPr>
        <w:pStyle w:val="Normal"/>
        <w:tabs>
          <w:tab w:val="clear" w:pos="420"/>
          <w:tab w:val="center" w:pos="5273" w:leader="none"/>
        </w:tabs>
        <w:spacing w:lineRule="auto" w:line="360"/>
        <w:rPr>
          <w:b/>
          <w:b/>
          <w:sz w:val="30"/>
        </w:rPr>
      </w:pPr>
      <w:r>
        <w:rPr>
          <w:rFonts w:ascii="SimHei" w:hAnsi="SimHei" w:eastAsia="黑体"/>
          <w:b/>
          <w:sz w:val="30"/>
        </w:rPr>
        <w:t>附件四</w:t>
      </w:r>
      <w:r>
        <w:rPr>
          <w:rFonts w:eastAsia="黑体" w:ascii="SimHei" w:hAnsi="SimHei"/>
          <w:b/>
          <w:sz w:val="30"/>
        </w:rPr>
        <w:t xml:space="preserve">                   </w:t>
      </w:r>
      <w:r>
        <w:rPr>
          <w:rFonts w:ascii="SimHei" w:hAnsi="SimHei" w:eastAsia="黑体"/>
          <w:b/>
          <w:sz w:val="30"/>
        </w:rPr>
        <w:t>主案部提成细则</w:t>
      </w:r>
    </w:p>
    <w:p>
      <w:pPr>
        <w:pStyle w:val="1"/>
        <w:numPr>
          <w:ilvl w:val="0"/>
          <w:numId w:val="12"/>
        </w:numPr>
        <w:spacing w:lineRule="auto" w:line="360"/>
        <w:rPr>
          <w:b/>
          <w:b/>
        </w:rPr>
      </w:pPr>
      <w:r>
        <w:rPr>
          <w:rFonts w:ascii="SimHei" w:hAnsi="SimHei" w:eastAsia="黑体"/>
          <w:b/>
        </w:rPr>
        <w:t>施工费提成：</w:t>
      </w:r>
    </w:p>
    <w:p>
      <w:pPr>
        <w:pStyle w:val="1"/>
        <w:spacing w:lineRule="auto" w:line="360"/>
        <w:rPr/>
      </w:pPr>
      <w:r>
        <w:rPr>
          <w:rFonts w:ascii="SimHei" w:hAnsi="SimHei" w:eastAsia="黑体"/>
        </w:rPr>
        <w:t>以报价</w:t>
      </w:r>
      <w:r>
        <w:rPr>
          <w:rFonts w:ascii="SimHei" w:hAnsi="SimHei" w:eastAsia="黑体"/>
        </w:rPr>
        <w:t>8.5</w:t>
      </w:r>
      <w:r>
        <w:rPr>
          <w:rFonts w:ascii="SimHei" w:hAnsi="SimHei" w:eastAsia="黑体"/>
        </w:rPr>
        <w:t>折，提成为</w:t>
      </w:r>
      <w:r>
        <w:rPr>
          <w:rFonts w:ascii="SimHei" w:hAnsi="SimHei" w:eastAsia="黑体"/>
        </w:rPr>
        <w:t>1%</w:t>
      </w:r>
      <w:r>
        <w:rPr>
          <w:rFonts w:ascii="SimHei" w:hAnsi="SimHei" w:eastAsia="黑体"/>
        </w:rPr>
        <w:t>为基础，每增加</w:t>
      </w:r>
      <w:r>
        <w:rPr>
          <w:rFonts w:ascii="SimHei" w:hAnsi="SimHei" w:eastAsia="黑体"/>
        </w:rPr>
        <w:t>1</w:t>
      </w:r>
      <w:r>
        <w:rPr>
          <w:rFonts w:ascii="SimHei" w:hAnsi="SimHei" w:eastAsia="黑体"/>
        </w:rPr>
        <w:t>个折扣相应增加</w:t>
      </w:r>
      <w:r>
        <w:rPr>
          <w:rFonts w:ascii="SimHei" w:hAnsi="SimHei" w:eastAsia="黑体"/>
        </w:rPr>
        <w:t>0.1%</w:t>
      </w:r>
      <w:r>
        <w:rPr>
          <w:rFonts w:ascii="SimHei" w:hAnsi="SimHei" w:eastAsia="黑体"/>
        </w:rPr>
        <w:t>的提成，依次类推。</w:t>
      </w:r>
    </w:p>
    <w:p>
      <w:pPr>
        <w:pStyle w:val="1"/>
        <w:spacing w:lineRule="auto" w:line="360"/>
        <w:ind w:firstLine="315"/>
        <w:rPr/>
      </w:pPr>
      <w:r>
        <w:rPr>
          <w:rFonts w:ascii="SimHei" w:hAnsi="SimHei" w:eastAsia="黑体"/>
        </w:rPr>
        <w:t>（例：</w:t>
      </w:r>
      <w:r>
        <w:rPr>
          <w:rFonts w:ascii="SimHei" w:hAnsi="SimHei" w:eastAsia="黑体"/>
        </w:rPr>
        <w:t>8.6</w:t>
      </w:r>
      <w:r>
        <w:rPr>
          <w:rFonts w:ascii="SimHei" w:hAnsi="SimHei" w:eastAsia="黑体"/>
        </w:rPr>
        <w:t>折</w:t>
      </w:r>
      <w:r>
        <w:rPr>
          <w:rFonts w:ascii="SimHei" w:hAnsi="SimHei" w:eastAsia="黑体"/>
        </w:rPr>
        <w:t>=</w:t>
      </w:r>
      <w:r>
        <w:rPr>
          <w:rFonts w:ascii="SimHei" w:hAnsi="SimHei" w:eastAsia="黑体"/>
        </w:rPr>
        <w:t>提成</w:t>
      </w:r>
      <w:r>
        <w:rPr>
          <w:rFonts w:ascii="SimHei" w:hAnsi="SimHei" w:eastAsia="黑体"/>
        </w:rPr>
        <w:t>1.1%</w:t>
      </w:r>
      <w:r>
        <w:rPr>
          <w:rFonts w:ascii="SimHei" w:hAnsi="SimHei" w:eastAsia="黑体"/>
        </w:rPr>
        <w:t>，</w:t>
      </w:r>
      <w:r>
        <w:rPr>
          <w:rFonts w:ascii="SimHei" w:hAnsi="SimHei" w:eastAsia="黑体"/>
        </w:rPr>
        <w:t>8.7</w:t>
      </w:r>
      <w:r>
        <w:rPr>
          <w:rFonts w:ascii="SimHei" w:hAnsi="SimHei" w:eastAsia="黑体"/>
        </w:rPr>
        <w:t>折</w:t>
      </w:r>
      <w:r>
        <w:rPr>
          <w:rFonts w:ascii="SimHei" w:hAnsi="SimHei" w:eastAsia="黑体"/>
        </w:rPr>
        <w:t>=</w:t>
      </w:r>
      <w:r>
        <w:rPr>
          <w:rFonts w:ascii="SimHei" w:hAnsi="SimHei" w:eastAsia="黑体"/>
        </w:rPr>
        <w:t>提成</w:t>
      </w:r>
      <w:r>
        <w:rPr>
          <w:rFonts w:ascii="SimHei" w:hAnsi="SimHei" w:eastAsia="黑体"/>
        </w:rPr>
        <w:t>1.2%</w:t>
      </w:r>
      <w:r>
        <w:rPr>
          <w:rFonts w:ascii="SimHei" w:hAnsi="SimHei" w:eastAsia="黑体"/>
        </w:rPr>
        <w:t>。。。。。。</w:t>
      </w:r>
      <w:r>
        <w:rPr>
          <w:rFonts w:ascii="SimHei" w:hAnsi="SimHei" w:eastAsia="黑体"/>
        </w:rPr>
        <w:t>9.5</w:t>
      </w:r>
      <w:r>
        <w:rPr>
          <w:rFonts w:ascii="SimHei" w:hAnsi="SimHei" w:eastAsia="黑体"/>
        </w:rPr>
        <w:t>折</w:t>
      </w:r>
      <w:r>
        <w:rPr>
          <w:rFonts w:ascii="SimHei" w:hAnsi="SimHei" w:eastAsia="黑体"/>
        </w:rPr>
        <w:t>=</w:t>
      </w:r>
      <w:r>
        <w:rPr>
          <w:rFonts w:ascii="SimHei" w:hAnsi="SimHei" w:eastAsia="黑体"/>
        </w:rPr>
        <w:t>提成</w:t>
      </w:r>
      <w:r>
        <w:rPr>
          <w:rFonts w:ascii="SimHei" w:hAnsi="SimHei" w:eastAsia="黑体"/>
        </w:rPr>
        <w:t>2%</w:t>
      </w:r>
      <w:r>
        <w:rPr>
          <w:rFonts w:ascii="SimHei" w:hAnsi="SimHei" w:eastAsia="黑体"/>
        </w:rPr>
        <w:t>，不打折</w:t>
      </w:r>
      <w:r>
        <w:rPr>
          <w:rFonts w:ascii="SimHei" w:hAnsi="SimHei" w:eastAsia="黑体"/>
        </w:rPr>
        <w:t>=2.5%</w:t>
      </w:r>
      <w:r>
        <w:rPr>
          <w:rFonts w:ascii="SimHei" w:hAnsi="SimHei" w:eastAsia="黑体"/>
        </w:rPr>
        <w:t>）</w:t>
      </w:r>
    </w:p>
    <w:p>
      <w:pPr>
        <w:pStyle w:val="1"/>
        <w:spacing w:lineRule="auto" w:line="360"/>
        <w:rPr/>
      </w:pPr>
      <w:r>
        <w:rPr>
          <w:rFonts w:ascii="SimHei" w:hAnsi="SimHei" w:eastAsia="黑体"/>
        </w:rPr>
        <w:t>相反每递减</w:t>
      </w:r>
      <w:r>
        <w:rPr>
          <w:rFonts w:ascii="SimHei" w:hAnsi="SimHei" w:eastAsia="黑体"/>
        </w:rPr>
        <w:t>1</w:t>
      </w:r>
      <w:r>
        <w:rPr>
          <w:rFonts w:ascii="SimHei" w:hAnsi="SimHei" w:eastAsia="黑体"/>
        </w:rPr>
        <w:t>个折扣相应递减</w:t>
      </w:r>
      <w:r>
        <w:rPr>
          <w:rFonts w:ascii="SimHei" w:hAnsi="SimHei" w:eastAsia="黑体"/>
        </w:rPr>
        <w:t>0.1%</w:t>
      </w:r>
      <w:r>
        <w:rPr>
          <w:rFonts w:ascii="SimHei" w:hAnsi="SimHei" w:eastAsia="黑体"/>
        </w:rPr>
        <w:t>的提成，最低折扣不能低于</w:t>
      </w:r>
      <w:r>
        <w:rPr>
          <w:rFonts w:ascii="SimHei" w:hAnsi="SimHei" w:eastAsia="黑体"/>
        </w:rPr>
        <w:t>8</w:t>
      </w:r>
      <w:r>
        <w:rPr>
          <w:rFonts w:ascii="SimHei" w:hAnsi="SimHei" w:eastAsia="黑体"/>
        </w:rPr>
        <w:t>折</w:t>
      </w:r>
    </w:p>
    <w:p>
      <w:pPr>
        <w:pStyle w:val="1"/>
        <w:spacing w:lineRule="auto" w:line="360"/>
        <w:ind w:firstLine="315"/>
        <w:rPr/>
      </w:pPr>
      <w:r>
        <w:rPr>
          <w:rFonts w:ascii="SimHei" w:hAnsi="SimHei" w:eastAsia="黑体"/>
        </w:rPr>
        <w:t>（例：</w:t>
      </w:r>
      <w:r>
        <w:rPr>
          <w:rFonts w:ascii="SimHei" w:hAnsi="SimHei" w:eastAsia="黑体"/>
        </w:rPr>
        <w:t>8.4</w:t>
      </w:r>
      <w:r>
        <w:rPr>
          <w:rFonts w:ascii="SimHei" w:hAnsi="SimHei" w:eastAsia="黑体"/>
        </w:rPr>
        <w:t>折</w:t>
      </w:r>
      <w:r>
        <w:rPr>
          <w:rFonts w:ascii="SimHei" w:hAnsi="SimHei" w:eastAsia="黑体"/>
        </w:rPr>
        <w:t>=</w:t>
      </w:r>
      <w:r>
        <w:rPr>
          <w:rFonts w:ascii="SimHei" w:hAnsi="SimHei" w:eastAsia="黑体"/>
        </w:rPr>
        <w:t>提成</w:t>
      </w:r>
      <w:r>
        <w:rPr>
          <w:rFonts w:ascii="SimHei" w:hAnsi="SimHei" w:eastAsia="黑体"/>
        </w:rPr>
        <w:t>0.9%</w:t>
      </w:r>
      <w:r>
        <w:rPr>
          <w:rFonts w:ascii="SimHei" w:hAnsi="SimHei" w:eastAsia="黑体"/>
        </w:rPr>
        <w:t>，</w:t>
      </w:r>
      <w:r>
        <w:rPr>
          <w:rFonts w:ascii="SimHei" w:hAnsi="SimHei" w:eastAsia="黑体"/>
        </w:rPr>
        <w:t>8.3</w:t>
      </w:r>
      <w:r>
        <w:rPr>
          <w:rFonts w:ascii="SimHei" w:hAnsi="SimHei" w:eastAsia="黑体"/>
        </w:rPr>
        <w:t>折</w:t>
      </w:r>
      <w:r>
        <w:rPr>
          <w:rFonts w:ascii="SimHei" w:hAnsi="SimHei" w:eastAsia="黑体"/>
        </w:rPr>
        <w:t>=</w:t>
      </w:r>
      <w:r>
        <w:rPr>
          <w:rFonts w:ascii="SimHei" w:hAnsi="SimHei" w:eastAsia="黑体"/>
        </w:rPr>
        <w:t>提成</w:t>
      </w:r>
      <w:r>
        <w:rPr>
          <w:rFonts w:ascii="SimHei" w:hAnsi="SimHei" w:eastAsia="黑体"/>
        </w:rPr>
        <w:t>0.8%</w:t>
      </w:r>
      <w:r>
        <w:rPr>
          <w:rFonts w:ascii="SimHei" w:hAnsi="SimHei" w:eastAsia="黑体"/>
        </w:rPr>
        <w:t>。。。。。。。。</w:t>
      </w:r>
      <w:r>
        <w:rPr>
          <w:rFonts w:ascii="SimHei" w:hAnsi="SimHei" w:eastAsia="黑体"/>
        </w:rPr>
        <w:t>8</w:t>
      </w:r>
      <w:r>
        <w:rPr>
          <w:rFonts w:ascii="SimHei" w:hAnsi="SimHei" w:eastAsia="黑体"/>
        </w:rPr>
        <w:t>折</w:t>
      </w:r>
      <w:r>
        <w:rPr>
          <w:rFonts w:ascii="SimHei" w:hAnsi="SimHei" w:eastAsia="黑体"/>
        </w:rPr>
        <w:t>=0.5%</w:t>
      </w:r>
      <w:r>
        <w:rPr>
          <w:rFonts w:ascii="SimHei" w:hAnsi="SimHei" w:eastAsia="黑体"/>
        </w:rPr>
        <w:t>）</w:t>
      </w:r>
    </w:p>
    <w:p>
      <w:pPr>
        <w:pStyle w:val="1"/>
        <w:spacing w:lineRule="auto" w:line="360"/>
        <w:ind w:start="420" w:hanging="0"/>
        <w:rPr/>
      </w:pPr>
      <w:r>
        <w:rPr>
          <w:rFonts w:ascii="SimHei" w:hAnsi="SimHei" w:eastAsia="黑体"/>
        </w:rPr>
        <w:t>100</w:t>
      </w:r>
      <w:r>
        <w:rPr>
          <w:rFonts w:ascii="SimHei" w:hAnsi="SimHei" w:eastAsia="黑体"/>
        </w:rPr>
        <w:t>万元（含</w:t>
      </w:r>
      <w:r>
        <w:rPr>
          <w:rFonts w:ascii="SimHei" w:hAnsi="SimHei" w:eastAsia="黑体"/>
        </w:rPr>
        <w:t>100</w:t>
      </w:r>
      <w:r>
        <w:rPr>
          <w:rFonts w:ascii="SimHei" w:hAnsi="SimHei" w:eastAsia="黑体"/>
        </w:rPr>
        <w:t>万元）以上的单，提成统一按不高于</w:t>
      </w:r>
      <w:r>
        <w:rPr>
          <w:rFonts w:ascii="SimHei" w:hAnsi="SimHei" w:eastAsia="黑体"/>
        </w:rPr>
        <w:t>1%</w:t>
      </w:r>
      <w:r>
        <w:rPr>
          <w:rFonts w:ascii="SimHei" w:hAnsi="SimHei" w:eastAsia="黑体"/>
        </w:rPr>
        <w:t>的标准发放。以上提成标准要求，如没有使用公司的系统报价的，则提成统一按不高于</w:t>
      </w:r>
      <w:r>
        <w:rPr>
          <w:rFonts w:ascii="SimHei" w:hAnsi="SimHei" w:eastAsia="黑体"/>
        </w:rPr>
        <w:t>1%</w:t>
      </w:r>
      <w:r>
        <w:rPr>
          <w:rFonts w:ascii="SimHei" w:hAnsi="SimHei" w:eastAsia="黑体"/>
        </w:rPr>
        <w:t>的标准发放。</w:t>
      </w:r>
    </w:p>
    <w:p>
      <w:pPr>
        <w:pStyle w:val="Normal"/>
        <w:numPr>
          <w:ilvl w:val="0"/>
          <w:numId w:val="12"/>
        </w:numPr>
        <w:autoSpaceDE w:val="false"/>
        <w:spacing w:lineRule="auto" w:line="360"/>
        <w:jc w:val="start"/>
        <w:rPr>
          <w:b/>
          <w:b/>
        </w:rPr>
      </w:pPr>
      <w:r>
        <w:rPr>
          <w:rFonts w:ascii="SimHei" w:hAnsi="SimHei" w:eastAsia="黑体"/>
          <w:b/>
        </w:rPr>
        <w:t>设计费提成：</w:t>
      </w:r>
    </w:p>
    <w:p>
      <w:pPr>
        <w:pStyle w:val="Normal"/>
        <w:autoSpaceDE w:val="false"/>
        <w:spacing w:lineRule="auto" w:line="360"/>
        <w:ind w:firstLine="420"/>
        <w:jc w:val="start"/>
        <w:rPr>
          <w:rFonts w:ascii="宋体" w:hAnsi="宋体"/>
          <w:color w:val="000000"/>
          <w:kern w:val="0"/>
          <w:lang w:val="zh-CN"/>
        </w:rPr>
      </w:pPr>
      <w:r>
        <w:rPr>
          <w:rFonts w:ascii="SimHei" w:hAnsi="SimHei" w:eastAsia="黑体"/>
          <w:color w:val="000000"/>
          <w:kern w:val="0"/>
          <w:lang w:val="zh-CN"/>
        </w:rPr>
        <w:t>设计签订合同金额</w:t>
      </w:r>
      <w:r>
        <w:rPr>
          <w:rFonts w:ascii="SimHei" w:hAnsi="SimHei" w:eastAsia="黑体"/>
          <w:color w:val="000000"/>
          <w:kern w:val="0"/>
          <w:lang w:val="zh-CN"/>
        </w:rPr>
        <w:t>15</w:t>
      </w:r>
      <w:r>
        <w:rPr>
          <w:rFonts w:ascii="SimHei" w:hAnsi="SimHei" w:eastAsia="黑体"/>
          <w:color w:val="000000"/>
          <w:kern w:val="0"/>
          <w:lang w:val="zh-CN"/>
        </w:rPr>
        <w:t>万以下单子提成为</w:t>
      </w:r>
      <w:r>
        <w:rPr>
          <w:rFonts w:ascii="SimHei" w:hAnsi="SimHei" w:eastAsia="黑体"/>
          <w:color w:val="000000"/>
          <w:kern w:val="0"/>
          <w:lang w:val="zh-CN"/>
        </w:rPr>
        <w:t>20%</w:t>
      </w:r>
      <w:r>
        <w:rPr>
          <w:rFonts w:ascii="SimHei" w:hAnsi="SimHei" w:eastAsia="黑体"/>
          <w:color w:val="000000"/>
          <w:kern w:val="0"/>
          <w:lang w:val="zh-CN"/>
        </w:rPr>
        <w:t>。（每平米造价不低于</w:t>
      </w:r>
      <w:r>
        <w:rPr>
          <w:rFonts w:ascii="SimHei" w:hAnsi="SimHei" w:eastAsia="黑体"/>
          <w:color w:val="000000"/>
          <w:kern w:val="0"/>
          <w:lang w:val="zh-CN"/>
        </w:rPr>
        <w:t>50</w:t>
      </w:r>
      <w:r>
        <w:rPr>
          <w:rFonts w:ascii="SimHei" w:hAnsi="SimHei" w:eastAsia="黑体"/>
          <w:color w:val="000000"/>
          <w:kern w:val="0"/>
          <w:lang w:val="zh-CN"/>
        </w:rPr>
        <w:t>元</w:t>
      </w:r>
      <w:r>
        <w:rPr>
          <w:rFonts w:ascii="SimHei" w:hAnsi="SimHei" w:eastAsia="黑体"/>
          <w:color w:val="000000"/>
          <w:kern w:val="0"/>
          <w:lang w:val="zh-CN"/>
        </w:rPr>
        <w:t>/</w:t>
      </w:r>
      <w:r>
        <w:rPr>
          <w:rFonts w:ascii="SimHei" w:hAnsi="SimHei" w:eastAsia="黑体"/>
          <w:color w:val="000000"/>
          <w:kern w:val="0"/>
          <w:lang w:val="zh-CN"/>
        </w:rPr>
        <w:t>平米）。</w:t>
      </w:r>
    </w:p>
    <w:p>
      <w:pPr>
        <w:pStyle w:val="Normal"/>
        <w:autoSpaceDE w:val="false"/>
        <w:spacing w:lineRule="auto" w:line="360"/>
        <w:ind w:firstLine="420"/>
        <w:jc w:val="start"/>
        <w:rPr>
          <w:rFonts w:ascii="宋体" w:hAnsi="宋体"/>
          <w:color w:val="000000"/>
          <w:kern w:val="0"/>
          <w:lang w:val="zh-CN"/>
        </w:rPr>
      </w:pPr>
      <w:r>
        <w:rPr>
          <w:rFonts w:ascii="SimHei" w:hAnsi="SimHei" w:eastAsia="黑体"/>
          <w:color w:val="000000"/>
          <w:kern w:val="0"/>
          <w:lang w:val="zh-CN"/>
        </w:rPr>
        <w:t>设计签订合同金额为</w:t>
      </w:r>
      <w:r>
        <w:rPr>
          <w:rFonts w:ascii="SimHei" w:hAnsi="SimHei" w:eastAsia="黑体"/>
          <w:color w:val="000000"/>
          <w:kern w:val="0"/>
          <w:lang w:val="zh-CN"/>
        </w:rPr>
        <w:t>15</w:t>
      </w:r>
      <w:r>
        <w:rPr>
          <w:rFonts w:ascii="SimHei" w:hAnsi="SimHei" w:eastAsia="黑体"/>
          <w:color w:val="000000"/>
          <w:kern w:val="0"/>
          <w:lang w:val="zh-CN"/>
        </w:rPr>
        <w:t>万－</w:t>
      </w:r>
      <w:r>
        <w:rPr>
          <w:rFonts w:ascii="SimHei" w:hAnsi="SimHei" w:eastAsia="黑体"/>
          <w:color w:val="000000"/>
          <w:kern w:val="0"/>
        </w:rPr>
        <w:t>5</w:t>
      </w:r>
      <w:r>
        <w:rPr>
          <w:rFonts w:ascii="SimHei" w:hAnsi="SimHei" w:eastAsia="黑体"/>
          <w:color w:val="000000"/>
          <w:kern w:val="0"/>
          <w:lang w:val="zh-CN"/>
        </w:rPr>
        <w:t>0</w:t>
      </w:r>
      <w:r>
        <w:rPr>
          <w:rFonts w:ascii="SimHei" w:hAnsi="SimHei" w:eastAsia="黑体"/>
          <w:color w:val="000000"/>
          <w:kern w:val="0"/>
          <w:lang w:val="zh-CN"/>
        </w:rPr>
        <w:t>万单子提成</w:t>
      </w:r>
      <w:r>
        <w:rPr>
          <w:rFonts w:ascii="SimHei" w:hAnsi="SimHei" w:eastAsia="黑体"/>
          <w:color w:val="000000"/>
          <w:kern w:val="0"/>
          <w:lang w:val="zh-CN"/>
        </w:rPr>
        <w:t>,(</w:t>
      </w:r>
      <w:r>
        <w:rPr>
          <w:rFonts w:ascii="SimHei" w:hAnsi="SimHei" w:eastAsia="黑体"/>
          <w:color w:val="000000"/>
          <w:kern w:val="0"/>
          <w:lang w:val="zh-CN"/>
        </w:rPr>
        <w:t>办公空间</w:t>
      </w:r>
      <w:r>
        <w:rPr>
          <w:rFonts w:ascii="SimHei" w:hAnsi="SimHei" w:eastAsia="黑体"/>
          <w:color w:val="000000"/>
          <w:kern w:val="0"/>
          <w:lang w:val="zh-CN"/>
        </w:rPr>
        <w:t>)</w:t>
      </w:r>
      <w:r>
        <w:rPr>
          <w:rFonts w:ascii="SimHei" w:hAnsi="SimHei" w:eastAsia="黑体"/>
          <w:color w:val="000000"/>
          <w:kern w:val="0"/>
          <w:lang w:val="zh-CN"/>
        </w:rPr>
        <w:t>：</w:t>
      </w:r>
    </w:p>
    <w:p>
      <w:pPr>
        <w:pStyle w:val="Normal"/>
        <w:autoSpaceDE w:val="false"/>
        <w:spacing w:lineRule="auto" w:line="360"/>
        <w:ind w:firstLine="420"/>
        <w:jc w:val="start"/>
        <w:rPr>
          <w:rFonts w:ascii="宋体" w:hAnsi="宋体"/>
          <w:color w:val="000000"/>
          <w:kern w:val="0"/>
          <w:lang w:val="zh-CN"/>
        </w:rPr>
      </w:pPr>
      <w:r>
        <w:rPr>
          <w:rFonts w:ascii="SimHei" w:hAnsi="SimHei" w:eastAsia="黑体"/>
          <w:color w:val="000000"/>
          <w:kern w:val="0"/>
          <w:lang w:val="zh-CN"/>
        </w:rPr>
        <w:t>每平米造价</w:t>
      </w:r>
      <w:r>
        <w:rPr>
          <w:rFonts w:ascii="SimHei" w:hAnsi="SimHei" w:eastAsia="黑体"/>
          <w:color w:val="000000"/>
          <w:kern w:val="0"/>
          <w:lang w:val="zh-CN"/>
        </w:rPr>
        <w:t>50</w:t>
      </w:r>
      <w:r>
        <w:rPr>
          <w:rFonts w:ascii="SimHei" w:hAnsi="SimHei" w:eastAsia="黑体"/>
          <w:color w:val="000000"/>
          <w:kern w:val="0"/>
          <w:lang w:val="zh-CN"/>
        </w:rPr>
        <w:t>元－</w:t>
      </w:r>
      <w:r>
        <w:rPr>
          <w:rFonts w:ascii="SimHei" w:hAnsi="SimHei" w:eastAsia="黑体"/>
          <w:color w:val="000000"/>
          <w:kern w:val="0"/>
          <w:lang w:val="zh-CN"/>
        </w:rPr>
        <w:t>80</w:t>
      </w:r>
      <w:r>
        <w:rPr>
          <w:rFonts w:ascii="SimHei" w:hAnsi="SimHei" w:eastAsia="黑体"/>
          <w:color w:val="000000"/>
          <w:kern w:val="0"/>
          <w:lang w:val="zh-CN"/>
        </w:rPr>
        <w:t>元（含</w:t>
      </w:r>
      <w:r>
        <w:rPr>
          <w:rFonts w:ascii="SimHei" w:hAnsi="SimHei" w:eastAsia="黑体"/>
          <w:color w:val="000000"/>
          <w:kern w:val="0"/>
          <w:lang w:val="zh-CN"/>
        </w:rPr>
        <w:t>80</w:t>
      </w:r>
      <w:r>
        <w:rPr>
          <w:rFonts w:ascii="SimHei" w:hAnsi="SimHei" w:eastAsia="黑体"/>
          <w:color w:val="000000"/>
          <w:kern w:val="0"/>
          <w:lang w:val="zh-CN"/>
        </w:rPr>
        <w:t>元），提成为</w:t>
      </w:r>
      <w:r>
        <w:rPr>
          <w:rFonts w:ascii="SimHei" w:hAnsi="SimHei" w:eastAsia="黑体"/>
          <w:color w:val="000000"/>
          <w:kern w:val="0"/>
          <w:lang w:val="zh-CN"/>
        </w:rPr>
        <w:t>10%</w:t>
      </w:r>
      <w:r>
        <w:rPr>
          <w:rFonts w:ascii="SimHei" w:hAnsi="SimHei" w:eastAsia="黑体"/>
          <w:color w:val="000000"/>
          <w:kern w:val="0"/>
          <w:lang w:val="zh-CN"/>
        </w:rPr>
        <w:t>，每平米造价</w:t>
      </w:r>
      <w:r>
        <w:rPr>
          <w:rFonts w:ascii="SimHei" w:hAnsi="SimHei" w:eastAsia="黑体"/>
          <w:color w:val="000000"/>
          <w:kern w:val="0"/>
          <w:lang w:val="zh-CN"/>
        </w:rPr>
        <w:t>80</w:t>
      </w:r>
      <w:r>
        <w:rPr>
          <w:rFonts w:ascii="SimHei" w:hAnsi="SimHei" w:eastAsia="黑体"/>
          <w:color w:val="000000"/>
          <w:kern w:val="0"/>
          <w:lang w:val="zh-CN"/>
        </w:rPr>
        <w:t>元以上（不含</w:t>
      </w:r>
      <w:r>
        <w:rPr>
          <w:rFonts w:ascii="SimHei" w:hAnsi="SimHei" w:eastAsia="黑体"/>
          <w:color w:val="000000"/>
          <w:kern w:val="0"/>
          <w:lang w:val="zh-CN"/>
        </w:rPr>
        <w:t>80</w:t>
      </w:r>
      <w:r>
        <w:rPr>
          <w:rFonts w:ascii="SimHei" w:hAnsi="SimHei" w:eastAsia="黑体"/>
          <w:color w:val="000000"/>
          <w:kern w:val="0"/>
          <w:lang w:val="zh-CN"/>
        </w:rPr>
        <w:t>元），提成为</w:t>
      </w:r>
      <w:r>
        <w:rPr>
          <w:rFonts w:ascii="SimHei" w:hAnsi="SimHei" w:eastAsia="黑体"/>
          <w:color w:val="000000"/>
          <w:kern w:val="0"/>
          <w:lang w:val="zh-CN"/>
        </w:rPr>
        <w:t>15%</w:t>
      </w:r>
      <w:r>
        <w:rPr>
          <w:rFonts w:ascii="SimHei" w:hAnsi="SimHei" w:eastAsia="黑体"/>
          <w:color w:val="000000"/>
          <w:kern w:val="0"/>
          <w:lang w:val="zh-CN"/>
        </w:rPr>
        <w:t>，</w:t>
      </w:r>
    </w:p>
    <w:p>
      <w:pPr>
        <w:pStyle w:val="Normal"/>
        <w:autoSpaceDE w:val="false"/>
        <w:spacing w:lineRule="auto" w:line="360"/>
        <w:ind w:firstLine="420"/>
        <w:jc w:val="start"/>
        <w:rPr>
          <w:rFonts w:ascii="宋体" w:hAnsi="宋体"/>
          <w:color w:val="000000"/>
          <w:kern w:val="0"/>
          <w:lang w:val="zh-CN"/>
        </w:rPr>
      </w:pPr>
      <w:r>
        <w:rPr>
          <w:rFonts w:ascii="SimHei" w:hAnsi="SimHei" w:eastAsia="黑体"/>
          <w:color w:val="000000"/>
          <w:kern w:val="0"/>
          <w:lang w:val="zh-CN"/>
        </w:rPr>
        <w:t>设计签订合同金额为</w:t>
      </w:r>
      <w:r>
        <w:rPr>
          <w:rFonts w:ascii="SimHei" w:hAnsi="SimHei" w:eastAsia="黑体"/>
          <w:color w:val="000000"/>
          <w:kern w:val="0"/>
          <w:lang w:val="zh-CN"/>
        </w:rPr>
        <w:t>15</w:t>
      </w:r>
      <w:r>
        <w:rPr>
          <w:rFonts w:ascii="SimHei" w:hAnsi="SimHei" w:eastAsia="黑体"/>
          <w:color w:val="000000"/>
          <w:kern w:val="0"/>
          <w:lang w:val="zh-CN"/>
        </w:rPr>
        <w:t>万－</w:t>
      </w:r>
      <w:r>
        <w:rPr>
          <w:rFonts w:ascii="SimHei" w:hAnsi="SimHei" w:eastAsia="黑体"/>
          <w:color w:val="000000"/>
          <w:kern w:val="0"/>
        </w:rPr>
        <w:t>5</w:t>
      </w:r>
      <w:r>
        <w:rPr>
          <w:rFonts w:ascii="SimHei" w:hAnsi="SimHei" w:eastAsia="黑体"/>
          <w:color w:val="000000"/>
          <w:kern w:val="0"/>
          <w:lang w:val="zh-CN"/>
        </w:rPr>
        <w:t>0</w:t>
      </w:r>
      <w:r>
        <w:rPr>
          <w:rFonts w:ascii="SimHei" w:hAnsi="SimHei" w:eastAsia="黑体"/>
          <w:color w:val="000000"/>
          <w:kern w:val="0"/>
          <w:lang w:val="zh-CN"/>
        </w:rPr>
        <w:t>万单子提成</w:t>
      </w:r>
      <w:r>
        <w:rPr>
          <w:rFonts w:ascii="SimHei" w:hAnsi="SimHei" w:eastAsia="黑体"/>
          <w:color w:val="000000"/>
          <w:kern w:val="0"/>
          <w:lang w:val="zh-CN"/>
        </w:rPr>
        <w:t>,(</w:t>
      </w:r>
      <w:r>
        <w:rPr>
          <w:rFonts w:ascii="SimHei" w:hAnsi="SimHei" w:eastAsia="黑体"/>
          <w:color w:val="000000"/>
          <w:kern w:val="0"/>
          <w:lang w:val="zh-CN"/>
        </w:rPr>
        <w:t>餐饮空间</w:t>
      </w:r>
      <w:r>
        <w:rPr>
          <w:rFonts w:ascii="SimHei" w:hAnsi="SimHei" w:eastAsia="黑体"/>
          <w:color w:val="000000"/>
          <w:kern w:val="0"/>
          <w:lang w:val="zh-CN"/>
        </w:rPr>
        <w:t>)</w:t>
      </w:r>
      <w:r>
        <w:rPr>
          <w:rFonts w:ascii="SimHei" w:hAnsi="SimHei" w:eastAsia="黑体"/>
          <w:color w:val="000000"/>
          <w:kern w:val="0"/>
          <w:lang w:val="zh-CN"/>
        </w:rPr>
        <w:t>：</w:t>
      </w:r>
    </w:p>
    <w:p>
      <w:pPr>
        <w:pStyle w:val="Normal"/>
        <w:autoSpaceDE w:val="false"/>
        <w:spacing w:lineRule="auto" w:line="360"/>
        <w:ind w:firstLine="420"/>
        <w:jc w:val="start"/>
        <w:rPr>
          <w:rFonts w:ascii="宋体" w:hAnsi="宋体"/>
          <w:color w:val="000000"/>
          <w:kern w:val="0"/>
          <w:lang w:val="zh-CN"/>
        </w:rPr>
      </w:pPr>
      <w:r>
        <w:rPr>
          <w:rFonts w:ascii="SimHei" w:hAnsi="SimHei" w:eastAsia="黑体"/>
          <w:color w:val="000000"/>
          <w:kern w:val="0"/>
          <w:lang w:val="zh-CN"/>
        </w:rPr>
        <w:t>每平米造价</w:t>
      </w:r>
      <w:r>
        <w:rPr>
          <w:rFonts w:ascii="SimHei" w:hAnsi="SimHei" w:eastAsia="黑体"/>
          <w:color w:val="000000"/>
          <w:kern w:val="0"/>
          <w:lang w:val="zh-CN"/>
        </w:rPr>
        <w:t>80</w:t>
      </w:r>
      <w:r>
        <w:rPr>
          <w:rFonts w:ascii="SimHei" w:hAnsi="SimHei" w:eastAsia="黑体"/>
          <w:color w:val="000000"/>
          <w:kern w:val="0"/>
          <w:lang w:val="zh-CN"/>
        </w:rPr>
        <w:t>元－</w:t>
      </w:r>
      <w:r>
        <w:rPr>
          <w:rFonts w:ascii="SimHei" w:hAnsi="SimHei" w:eastAsia="黑体"/>
          <w:color w:val="000000"/>
          <w:kern w:val="0"/>
          <w:lang w:val="zh-CN"/>
        </w:rPr>
        <w:t>120</w:t>
      </w:r>
      <w:r>
        <w:rPr>
          <w:rFonts w:ascii="SimHei" w:hAnsi="SimHei" w:eastAsia="黑体"/>
          <w:color w:val="000000"/>
          <w:kern w:val="0"/>
          <w:lang w:val="zh-CN"/>
        </w:rPr>
        <w:t>元（含</w:t>
      </w:r>
      <w:r>
        <w:rPr>
          <w:rFonts w:ascii="SimHei" w:hAnsi="SimHei" w:eastAsia="黑体"/>
          <w:color w:val="000000"/>
          <w:kern w:val="0"/>
          <w:lang w:val="zh-CN"/>
        </w:rPr>
        <w:t>80</w:t>
      </w:r>
      <w:r>
        <w:rPr>
          <w:rFonts w:ascii="SimHei" w:hAnsi="SimHei" w:eastAsia="黑体"/>
          <w:color w:val="000000"/>
          <w:kern w:val="0"/>
          <w:lang w:val="zh-CN"/>
        </w:rPr>
        <w:t>元），提成为</w:t>
      </w:r>
      <w:r>
        <w:rPr>
          <w:rFonts w:ascii="SimHei" w:hAnsi="SimHei" w:eastAsia="黑体"/>
          <w:color w:val="000000"/>
          <w:kern w:val="0"/>
          <w:lang w:val="zh-CN"/>
        </w:rPr>
        <w:t>10%</w:t>
      </w:r>
      <w:r>
        <w:rPr>
          <w:rFonts w:ascii="SimHei" w:hAnsi="SimHei" w:eastAsia="黑体"/>
          <w:color w:val="000000"/>
          <w:kern w:val="0"/>
          <w:lang w:val="zh-CN"/>
        </w:rPr>
        <w:t>，每平米造价</w:t>
      </w:r>
      <w:r>
        <w:rPr>
          <w:rFonts w:ascii="SimHei" w:hAnsi="SimHei" w:eastAsia="黑体"/>
          <w:color w:val="000000"/>
          <w:kern w:val="0"/>
          <w:lang w:val="zh-CN"/>
        </w:rPr>
        <w:t>120</w:t>
      </w:r>
      <w:r>
        <w:rPr>
          <w:rFonts w:ascii="SimHei" w:hAnsi="SimHei" w:eastAsia="黑体"/>
          <w:color w:val="000000"/>
          <w:kern w:val="0"/>
          <w:lang w:val="zh-CN"/>
        </w:rPr>
        <w:t>元以上（不含</w:t>
      </w:r>
      <w:r>
        <w:rPr>
          <w:rFonts w:ascii="SimHei" w:hAnsi="SimHei" w:eastAsia="黑体"/>
          <w:color w:val="000000"/>
          <w:kern w:val="0"/>
          <w:lang w:val="zh-CN"/>
        </w:rPr>
        <w:t>120</w:t>
      </w:r>
      <w:r>
        <w:rPr>
          <w:rFonts w:ascii="SimHei" w:hAnsi="SimHei" w:eastAsia="黑体"/>
          <w:color w:val="000000"/>
          <w:kern w:val="0"/>
          <w:lang w:val="zh-CN"/>
        </w:rPr>
        <w:t>元），提成为</w:t>
      </w:r>
      <w:r>
        <w:rPr>
          <w:rFonts w:ascii="SimHei" w:hAnsi="SimHei" w:eastAsia="黑体"/>
          <w:color w:val="000000"/>
          <w:kern w:val="0"/>
          <w:lang w:val="zh-CN"/>
        </w:rPr>
        <w:t>15%</w:t>
      </w:r>
      <w:r>
        <w:rPr>
          <w:rFonts w:ascii="SimHei" w:hAnsi="SimHei" w:eastAsia="黑体"/>
          <w:color w:val="000000"/>
          <w:kern w:val="0"/>
          <w:lang w:val="zh-CN"/>
        </w:rPr>
        <w:t>，</w:t>
      </w:r>
    </w:p>
    <w:p>
      <w:pPr>
        <w:pStyle w:val="Normal"/>
        <w:autoSpaceDE w:val="false"/>
        <w:spacing w:lineRule="auto" w:line="360"/>
        <w:ind w:firstLine="420"/>
        <w:jc w:val="start"/>
        <w:rPr>
          <w:rFonts w:ascii="宋体" w:hAnsi="宋体"/>
          <w:color w:val="000000"/>
          <w:kern w:val="0"/>
        </w:rPr>
      </w:pPr>
      <w:r>
        <w:rPr>
          <w:rFonts w:ascii="SimHei" w:hAnsi="SimHei" w:eastAsia="黑体"/>
          <w:color w:val="000000"/>
          <w:kern w:val="0"/>
          <w:lang w:val="zh-CN"/>
        </w:rPr>
        <w:t>设计签订合同金额</w:t>
      </w:r>
      <w:r>
        <w:rPr>
          <w:rFonts w:ascii="SimHei" w:hAnsi="SimHei" w:eastAsia="黑体"/>
          <w:color w:val="000000"/>
          <w:kern w:val="0"/>
        </w:rPr>
        <w:t>50</w:t>
      </w:r>
      <w:r>
        <w:rPr>
          <w:rFonts w:ascii="SimHei" w:hAnsi="SimHei" w:eastAsia="黑体"/>
          <w:color w:val="000000"/>
          <w:kern w:val="0"/>
          <w:lang w:val="zh-CN"/>
        </w:rPr>
        <w:t>万</w:t>
      </w:r>
      <w:r>
        <w:rPr>
          <w:rFonts w:ascii="SimHei" w:hAnsi="SimHei" w:eastAsia="黑体"/>
          <w:color w:val="000000"/>
          <w:kern w:val="0"/>
          <w:lang w:val="zh-CN"/>
        </w:rPr>
        <w:t>(</w:t>
      </w:r>
      <w:r>
        <w:rPr>
          <w:rFonts w:ascii="SimHei" w:hAnsi="SimHei" w:eastAsia="黑体"/>
          <w:color w:val="000000"/>
          <w:kern w:val="0"/>
          <w:lang w:val="zh-CN"/>
        </w:rPr>
        <w:t>含</w:t>
      </w:r>
      <w:r>
        <w:rPr>
          <w:rFonts w:ascii="SimHei" w:hAnsi="SimHei" w:eastAsia="黑体"/>
          <w:color w:val="000000"/>
          <w:kern w:val="0"/>
          <w:lang w:val="zh-CN"/>
        </w:rPr>
        <w:t>50</w:t>
      </w:r>
      <w:r>
        <w:rPr>
          <w:rFonts w:ascii="SimHei" w:hAnsi="SimHei" w:eastAsia="黑体"/>
          <w:color w:val="000000"/>
          <w:kern w:val="0"/>
          <w:lang w:val="zh-CN"/>
        </w:rPr>
        <w:t>万</w:t>
      </w:r>
      <w:r>
        <w:rPr>
          <w:rFonts w:ascii="SimHei" w:hAnsi="SimHei" w:eastAsia="黑体"/>
          <w:color w:val="000000"/>
          <w:kern w:val="0"/>
          <w:lang w:val="zh-CN"/>
        </w:rPr>
        <w:t>)</w:t>
      </w:r>
      <w:r>
        <w:rPr>
          <w:rFonts w:ascii="SimHei" w:hAnsi="SimHei" w:eastAsia="黑体"/>
          <w:color w:val="000000"/>
          <w:kern w:val="0"/>
          <w:lang w:val="zh-CN"/>
        </w:rPr>
        <w:t>以上单子提成</w:t>
      </w:r>
      <w:r>
        <w:rPr>
          <w:rFonts w:ascii="SimHei" w:hAnsi="SimHei" w:eastAsia="黑体"/>
        </w:rPr>
        <w:t>统一按不高于</w:t>
      </w:r>
      <w:r>
        <w:rPr>
          <w:rFonts w:ascii="SimHei" w:hAnsi="SimHei" w:eastAsia="黑体"/>
          <w:color w:val="000000"/>
          <w:kern w:val="0"/>
        </w:rPr>
        <w:t>8</w:t>
      </w:r>
      <w:r>
        <w:rPr>
          <w:rFonts w:ascii="SimHei" w:hAnsi="SimHei" w:eastAsia="黑体"/>
          <w:color w:val="000000"/>
          <w:kern w:val="0"/>
          <w:lang w:val="zh-CN"/>
        </w:rPr>
        <w:t>%</w:t>
      </w:r>
      <w:r>
        <w:rPr>
          <w:rFonts w:ascii="SimHei" w:hAnsi="SimHei" w:eastAsia="黑体"/>
          <w:color w:val="000000"/>
          <w:kern w:val="0"/>
          <w:lang w:val="zh-CN"/>
        </w:rPr>
        <w:t>发放。（且平均每平米造价不低于</w:t>
      </w:r>
      <w:r>
        <w:rPr>
          <w:rFonts w:ascii="SimHei" w:hAnsi="SimHei" w:eastAsia="黑体"/>
          <w:color w:val="000000"/>
          <w:kern w:val="0"/>
          <w:lang w:val="zh-CN"/>
        </w:rPr>
        <w:t>50</w:t>
      </w:r>
      <w:r>
        <w:rPr>
          <w:rFonts w:ascii="SimHei" w:hAnsi="SimHei" w:eastAsia="黑体"/>
          <w:color w:val="000000"/>
          <w:kern w:val="0"/>
          <w:lang w:val="zh-CN"/>
        </w:rPr>
        <w:t>元</w:t>
      </w:r>
      <w:r>
        <w:rPr>
          <w:rFonts w:ascii="SimHei" w:hAnsi="SimHei" w:eastAsia="黑体"/>
          <w:color w:val="000000"/>
          <w:kern w:val="0"/>
          <w:lang w:val="zh-CN"/>
        </w:rPr>
        <w:t>/</w:t>
      </w:r>
      <w:r>
        <w:rPr>
          <w:rFonts w:ascii="SimHei" w:hAnsi="SimHei" w:eastAsia="黑体"/>
          <w:color w:val="000000"/>
          <w:kern w:val="0"/>
          <w:lang w:val="zh-CN"/>
        </w:rPr>
        <w:t>平米）。</w:t>
      </w:r>
    </w:p>
    <w:p>
      <w:pPr>
        <w:pStyle w:val="Normal"/>
        <w:autoSpaceDE w:val="false"/>
        <w:spacing w:lineRule="auto" w:line="360"/>
        <w:ind w:start="420" w:hanging="0"/>
        <w:jc w:val="start"/>
        <w:rPr>
          <w:rFonts w:ascii="宋体" w:hAnsi="宋体"/>
          <w:color w:val="000000"/>
          <w:kern w:val="0"/>
          <w:lang w:val="zh-CN"/>
        </w:rPr>
      </w:pPr>
      <w:r>
        <w:rPr>
          <w:rFonts w:ascii="SimHei" w:hAnsi="SimHei" w:eastAsia="黑体"/>
          <w:color w:val="000000"/>
          <w:kern w:val="0"/>
          <w:lang w:val="zh-CN"/>
        </w:rPr>
        <w:t>签订的设计合同在施工合同签订时如计入工程款，则计入部分不做为设计合同提点，只做为施工合同金额提成。</w:t>
      </w:r>
    </w:p>
    <w:p>
      <w:pPr>
        <w:pStyle w:val="Normal"/>
        <w:autoSpaceDE w:val="false"/>
        <w:spacing w:lineRule="auto" w:line="360"/>
        <w:ind w:start="420" w:hanging="0"/>
        <w:jc w:val="start"/>
        <w:rPr>
          <w:rFonts w:ascii="宋体" w:hAnsi="宋体"/>
          <w:color w:val="000000"/>
          <w:kern w:val="0"/>
          <w:lang w:val="zh-CN"/>
        </w:rPr>
      </w:pPr>
      <w:r>
        <w:rPr>
          <w:rFonts w:ascii="SimHei" w:hAnsi="SimHei" w:eastAsia="黑体"/>
          <w:color w:val="000000"/>
          <w:kern w:val="0"/>
        </w:rPr>
        <w:t>设计合同和施工合同分别签约的情况，设计提成按照设计提成制度发放。 施工合同如果打了折扣按照施工的提成制度进行发放，互不影响。</w:t>
      </w:r>
    </w:p>
    <w:p>
      <w:pPr>
        <w:pStyle w:val="Normal"/>
        <w:autoSpaceDE w:val="false"/>
        <w:spacing w:lineRule="auto" w:line="360"/>
        <w:ind w:start="420" w:hanging="0"/>
        <w:jc w:val="start"/>
        <w:rPr>
          <w:rFonts w:ascii="宋体" w:hAnsi="宋体"/>
          <w:color w:val="000000"/>
          <w:kern w:val="0"/>
          <w:lang w:val="zh-CN"/>
        </w:rPr>
      </w:pPr>
      <w:r>
        <w:rPr>
          <w:rFonts w:ascii="SimHei" w:hAnsi="SimHei" w:eastAsia="黑体"/>
          <w:kern w:val="0"/>
          <w:lang w:val="zh-CN"/>
        </w:rPr>
        <w:t>如设计收费每平米造价低于</w:t>
      </w:r>
      <w:r>
        <w:rPr>
          <w:rFonts w:ascii="SimHei" w:hAnsi="SimHei" w:eastAsia="黑体"/>
          <w:kern w:val="0"/>
          <w:lang w:val="zh-CN"/>
        </w:rPr>
        <w:t>50</w:t>
      </w:r>
      <w:r>
        <w:rPr>
          <w:rFonts w:ascii="SimHei" w:hAnsi="SimHei" w:eastAsia="黑体"/>
          <w:kern w:val="0"/>
          <w:lang w:val="zh-CN"/>
        </w:rPr>
        <w:t>元，则必须上报部门经理方可签订合同。设计提成点数由部门经理最终确定，再由绩效和审核进行核算确定方可发放提成）。</w:t>
      </w:r>
    </w:p>
    <w:p>
      <w:pPr>
        <w:pStyle w:val="1"/>
        <w:numPr>
          <w:ilvl w:val="0"/>
          <w:numId w:val="12"/>
        </w:numPr>
        <w:spacing w:lineRule="auto" w:line="360"/>
        <w:rPr>
          <w:b/>
          <w:b/>
        </w:rPr>
      </w:pPr>
      <w:r>
        <w:rPr>
          <w:rFonts w:ascii="SimHei" w:hAnsi="SimHei" w:eastAsia="黑体"/>
          <w:b/>
        </w:rPr>
        <w:t>打折权限：</w:t>
      </w:r>
    </w:p>
    <w:p>
      <w:pPr>
        <w:pStyle w:val="1"/>
        <w:spacing w:lineRule="auto" w:line="360"/>
        <w:ind w:start="420" w:hanging="0"/>
        <w:rPr/>
      </w:pPr>
      <w:r>
        <w:rPr>
          <w:rFonts w:ascii="SimHei" w:hAnsi="SimHei" w:eastAsia="黑体"/>
        </w:rPr>
        <w:t>施工合同设计师的打折权限为</w:t>
      </w:r>
      <w:r>
        <w:rPr>
          <w:rFonts w:ascii="SimHei" w:hAnsi="SimHei" w:eastAsia="黑体"/>
        </w:rPr>
        <w:t>8.8%</w:t>
      </w:r>
      <w:r>
        <w:rPr>
          <w:rFonts w:ascii="SimHei" w:hAnsi="SimHei" w:eastAsia="黑体"/>
        </w:rPr>
        <w:t>折以上，主管的打折权限为</w:t>
      </w:r>
      <w:r>
        <w:rPr>
          <w:rFonts w:ascii="SimHei" w:hAnsi="SimHei" w:eastAsia="黑体"/>
        </w:rPr>
        <w:t>8.5-8.8</w:t>
      </w:r>
      <w:r>
        <w:rPr>
          <w:rFonts w:ascii="SimHei" w:hAnsi="SimHei" w:eastAsia="黑体"/>
        </w:rPr>
        <w:t>折，部门经理的打折权限为</w:t>
      </w:r>
      <w:r>
        <w:rPr>
          <w:rFonts w:ascii="SimHei" w:hAnsi="SimHei" w:eastAsia="黑体"/>
        </w:rPr>
        <w:t>8.0-8.5</w:t>
      </w:r>
      <w:r>
        <w:rPr>
          <w:rFonts w:ascii="SimHei" w:hAnsi="SimHei" w:eastAsia="黑体"/>
        </w:rPr>
        <w:t>折。</w:t>
      </w:r>
      <w:r>
        <w:rPr>
          <w:rFonts w:ascii="SimHei" w:hAnsi="SimHei" w:eastAsia="黑体"/>
        </w:rPr>
        <w:t>8.5</w:t>
      </w:r>
      <w:r>
        <w:rPr>
          <w:rFonts w:ascii="SimHei" w:hAnsi="SimHei" w:eastAsia="黑体"/>
        </w:rPr>
        <w:t>折以下的（含</w:t>
      </w:r>
      <w:r>
        <w:rPr>
          <w:rFonts w:ascii="SimHei" w:hAnsi="SimHei" w:eastAsia="黑体"/>
        </w:rPr>
        <w:t>8.5</w:t>
      </w:r>
      <w:r>
        <w:rPr>
          <w:rFonts w:ascii="SimHei" w:hAnsi="SimHei" w:eastAsia="黑体"/>
        </w:rPr>
        <w:t>折），必须事先通知市场部人员。</w:t>
      </w:r>
    </w:p>
    <w:p>
      <w:pPr>
        <w:pStyle w:val="1"/>
        <w:numPr>
          <w:ilvl w:val="0"/>
          <w:numId w:val="12"/>
        </w:numPr>
        <w:spacing w:lineRule="auto" w:line="360"/>
        <w:rPr>
          <w:b/>
          <w:b/>
        </w:rPr>
      </w:pPr>
      <w:r>
        <w:rPr>
          <w:rFonts w:ascii="SimHei" w:hAnsi="SimHei" w:eastAsia="黑体"/>
          <w:b/>
        </w:rPr>
        <w:t>提成发放：</w:t>
      </w:r>
    </w:p>
    <w:p>
      <w:pPr>
        <w:pStyle w:val="1"/>
        <w:spacing w:lineRule="auto" w:line="360"/>
        <w:rPr/>
      </w:pPr>
      <w:r>
        <w:rPr>
          <w:rFonts w:ascii="SimHei" w:hAnsi="SimHei" w:eastAsia="黑体"/>
        </w:rPr>
        <w:t>根据收款的进度及比例，和当月的工资一起发放。</w:t>
      </w:r>
    </w:p>
    <w:p>
      <w:pPr>
        <w:pStyle w:val="1"/>
        <w:spacing w:lineRule="auto" w:line="360"/>
        <w:ind w:start="420" w:hanging="105"/>
        <w:rPr/>
      </w:pPr>
      <w:r>
        <w:rPr>
          <w:rFonts w:ascii="SimHei" w:hAnsi="SimHei" w:eastAsia="黑体"/>
        </w:rPr>
        <w:t>（例：</w:t>
      </w:r>
      <w:r>
        <w:rPr>
          <w:rFonts w:ascii="SimHei" w:hAnsi="SimHei" w:eastAsia="黑体"/>
        </w:rPr>
        <w:t>50</w:t>
      </w:r>
      <w:r>
        <w:rPr>
          <w:rFonts w:ascii="SimHei" w:hAnsi="SimHei" w:eastAsia="黑体"/>
        </w:rPr>
        <w:t>万的单，首款为</w:t>
      </w:r>
      <w:r>
        <w:rPr>
          <w:rFonts w:ascii="SimHei" w:hAnsi="SimHei" w:eastAsia="黑体"/>
        </w:rPr>
        <w:t>60%</w:t>
      </w:r>
      <w:r>
        <w:rPr>
          <w:rFonts w:ascii="SimHei" w:hAnsi="SimHei" w:eastAsia="黑体"/>
        </w:rPr>
        <w:t>，中期款</w:t>
      </w:r>
      <w:r>
        <w:rPr>
          <w:rFonts w:ascii="SimHei" w:hAnsi="SimHei" w:eastAsia="黑体"/>
        </w:rPr>
        <w:t>35%</w:t>
      </w:r>
      <w:r>
        <w:rPr>
          <w:rFonts w:ascii="SimHei" w:hAnsi="SimHei" w:eastAsia="黑体"/>
        </w:rPr>
        <w:t>，尾款</w:t>
      </w:r>
      <w:r>
        <w:rPr>
          <w:rFonts w:ascii="SimHei" w:hAnsi="SimHei" w:eastAsia="黑体"/>
        </w:rPr>
        <w:t>5%</w:t>
      </w:r>
      <w:r>
        <w:rPr>
          <w:rFonts w:ascii="SimHei" w:hAnsi="SimHei" w:eastAsia="黑体"/>
        </w:rPr>
        <w:t>，按照</w:t>
      </w:r>
      <w:r>
        <w:rPr>
          <w:rFonts w:ascii="SimHei" w:hAnsi="SimHei" w:eastAsia="黑体"/>
        </w:rPr>
        <w:t>8.5</w:t>
      </w:r>
      <w:r>
        <w:rPr>
          <w:rFonts w:ascii="SimHei" w:hAnsi="SimHei" w:eastAsia="黑体"/>
        </w:rPr>
        <w:t>折</w:t>
      </w:r>
      <w:r>
        <w:rPr>
          <w:rFonts w:ascii="SimHei" w:hAnsi="SimHei" w:eastAsia="黑体"/>
        </w:rPr>
        <w:t>1%</w:t>
      </w:r>
      <w:r>
        <w:rPr>
          <w:rFonts w:ascii="SimHei" w:hAnsi="SimHei" w:eastAsia="黑体"/>
        </w:rPr>
        <w:t>的提成标准计算，提成的发放分别是</w:t>
      </w:r>
      <w:r>
        <w:rPr>
          <w:rFonts w:ascii="SimHei" w:hAnsi="SimHei" w:eastAsia="黑体"/>
        </w:rPr>
        <w:t>3000</w:t>
      </w:r>
      <w:r>
        <w:rPr>
          <w:rFonts w:ascii="SimHei" w:hAnsi="SimHei" w:eastAsia="黑体"/>
        </w:rPr>
        <w:t>元、</w:t>
      </w:r>
      <w:r>
        <w:rPr>
          <w:rFonts w:ascii="SimHei" w:hAnsi="SimHei" w:eastAsia="黑体"/>
        </w:rPr>
        <w:t>1750</w:t>
      </w:r>
      <w:r>
        <w:rPr>
          <w:rFonts w:ascii="SimHei" w:hAnsi="SimHei" w:eastAsia="黑体"/>
        </w:rPr>
        <w:t>、</w:t>
      </w:r>
      <w:r>
        <w:rPr>
          <w:rFonts w:ascii="SimHei" w:hAnsi="SimHei" w:eastAsia="黑体"/>
        </w:rPr>
        <w:t>250</w:t>
      </w:r>
      <w:r>
        <w:rPr>
          <w:rFonts w:ascii="SimHei" w:hAnsi="SimHei" w:eastAsia="黑体"/>
        </w:rPr>
        <w:t>元）</w:t>
      </w:r>
    </w:p>
    <w:p>
      <w:pPr>
        <w:pStyle w:val="Normal"/>
        <w:spacing w:lineRule="auto" w:line="360"/>
        <w:rPr/>
      </w:pPr>
      <w:r>
        <w:rPr>
          <w:rFonts w:cs="宋体" w:ascii="SimHei" w:hAnsi="SimHei" w:eastAsia="黑体"/>
        </w:rPr>
        <w:t xml:space="preserve">    </w:t>
      </w:r>
      <w:r>
        <w:rPr>
          <w:rFonts w:ascii="SimHei" w:hAnsi="SimHei" w:eastAsia="黑体"/>
        </w:rPr>
        <w:t>主案部各分公司经理提成为部门流水的</w:t>
      </w:r>
      <w:r>
        <w:rPr>
          <w:rFonts w:ascii="SimHei" w:hAnsi="SimHei" w:eastAsia="黑体"/>
        </w:rPr>
        <w:t>1</w:t>
      </w:r>
      <w:r>
        <w:rPr>
          <w:rFonts w:cs="宋体" w:ascii="SimHei" w:hAnsi="SimHei" w:eastAsia="黑体"/>
        </w:rPr>
        <w:t>‰</w:t>
      </w:r>
      <w:r>
        <w:rPr>
          <w:rFonts w:ascii="SimHei" w:hAnsi="SimHei" w:eastAsia="黑体"/>
        </w:rPr>
        <w:t>。主管提成为小组流水的</w:t>
      </w:r>
      <w:r>
        <w:rPr>
          <w:rFonts w:ascii="SimHei" w:hAnsi="SimHei" w:eastAsia="黑体"/>
        </w:rPr>
        <w:t>1</w:t>
      </w:r>
      <w:r>
        <w:rPr>
          <w:rFonts w:cs="宋体" w:ascii="SimHei" w:hAnsi="SimHei" w:eastAsia="黑体"/>
        </w:rPr>
        <w:t>‰</w:t>
      </w:r>
      <w:r>
        <w:rPr>
          <w:rFonts w:ascii="SimHei" w:hAnsi="SimHei" w:eastAsia="黑体"/>
        </w:rPr>
        <w:t>。</w:t>
      </w:r>
      <w:r>
        <w:rPr>
          <w:rFonts w:ascii="SimHei" w:hAnsi="SimHei" w:eastAsia="黑体"/>
        </w:rPr>
        <w:t>(</w:t>
      </w:r>
      <w:r>
        <w:rPr>
          <w:rFonts w:ascii="SimHei" w:hAnsi="SimHei" w:eastAsia="黑体"/>
        </w:rPr>
        <w:t>所有见习经理及见习主管</w:t>
      </w:r>
      <w:r>
        <w:rPr>
          <w:rFonts w:ascii="SimHei" w:hAnsi="SimHei" w:eastAsia="黑体"/>
        </w:rPr>
        <w:t>2</w:t>
      </w:r>
      <w:r>
        <w:rPr>
          <w:rFonts w:ascii="SimHei" w:hAnsi="SimHei" w:eastAsia="黑体"/>
        </w:rPr>
        <w:t>个月内不拿流水提成，拿提成时必须本部门总经理签字认可方可发放</w:t>
      </w:r>
      <w:r>
        <w:rPr>
          <w:rFonts w:ascii="SimHei" w:hAnsi="SimHei" w:eastAsia="黑体"/>
        </w:rPr>
        <w:t>.)</w:t>
      </w:r>
    </w:p>
    <w:p>
      <w:pPr>
        <w:pStyle w:val="Normal"/>
        <w:jc w:val="center"/>
        <w:rPr>
          <w:b/>
          <w:b/>
          <w:sz w:val="32"/>
        </w:rPr>
      </w:pPr>
      <w:r>
        <w:rPr>
          <w:rFonts w:ascii="SimHei" w:hAnsi="SimHei" w:eastAsia="黑体"/>
          <w:b/>
          <w:sz w:val="32"/>
        </w:rPr>
      </w:r>
    </w:p>
    <w:p>
      <w:pPr>
        <w:pStyle w:val="Normal"/>
        <w:jc w:val="center"/>
        <w:rPr>
          <w:b/>
          <w:b/>
          <w:sz w:val="28"/>
        </w:rPr>
      </w:pPr>
      <w:r>
        <w:rPr>
          <w:rFonts w:ascii="SimHei" w:hAnsi="SimHei" w:eastAsia="黑体"/>
          <w:b/>
          <w:sz w:val="32"/>
        </w:rPr>
        <w:t>主案部底薪制度标准</w:t>
      </w:r>
      <w:r>
        <w:rPr>
          <w:rFonts w:eastAsia="黑体" w:ascii="SimHei" w:hAnsi="SimHei"/>
          <w:b/>
        </w:rPr>
        <w:t xml:space="preserve">                                                          </w:t>
      </w:r>
    </w:p>
    <w:p>
      <w:pPr>
        <w:pStyle w:val="Normal"/>
        <w:spacing w:lineRule="auto" w:line="360"/>
        <w:rPr>
          <w:b/>
          <w:b/>
        </w:rPr>
      </w:pPr>
      <w:r>
        <w:rPr>
          <w:rFonts w:ascii="SimHei" w:hAnsi="SimHei" w:eastAsia="黑体"/>
          <w:b/>
        </w:rPr>
        <w:t>1</w:t>
      </w:r>
      <w:r>
        <w:rPr>
          <w:rFonts w:ascii="SimHei" w:hAnsi="SimHei" w:eastAsia="黑体"/>
          <w:b/>
        </w:rPr>
        <w:t>、北京分公司主案部薪金标准：</w:t>
      </w:r>
    </w:p>
    <w:p>
      <w:pPr>
        <w:pStyle w:val="Normal"/>
        <w:spacing w:lineRule="auto" w:line="360"/>
        <w:ind w:firstLine="315"/>
        <w:rPr/>
      </w:pPr>
      <w:r>
        <w:rPr>
          <w:rFonts w:ascii="SimHei" w:hAnsi="SimHei" w:eastAsia="黑体"/>
        </w:rPr>
        <w:t>普通员工：</w:t>
      </w:r>
      <w:r>
        <w:rPr>
          <w:rFonts w:ascii="SimHei" w:hAnsi="SimHei" w:eastAsia="黑体"/>
        </w:rPr>
        <w:t>1500</w:t>
      </w:r>
      <w:r>
        <w:rPr>
          <w:rFonts w:cs="宋体" w:ascii="SimHei" w:hAnsi="SimHei" w:eastAsia="黑体"/>
        </w:rPr>
        <w:t>—</w:t>
      </w:r>
      <w:r>
        <w:rPr>
          <w:rFonts w:ascii="SimHei" w:hAnsi="SimHei" w:eastAsia="黑体"/>
        </w:rPr>
        <w:t>1900</w:t>
      </w:r>
      <w:r>
        <w:rPr>
          <w:rFonts w:ascii="SimHei" w:hAnsi="SimHei" w:eastAsia="黑体"/>
        </w:rPr>
        <w:t>、月签单任务额为：</w:t>
      </w:r>
      <w:r>
        <w:rPr>
          <w:rFonts w:ascii="SimHei" w:hAnsi="SimHei" w:eastAsia="黑体"/>
        </w:rPr>
        <w:t>15</w:t>
      </w:r>
      <w:r>
        <w:rPr>
          <w:rFonts w:ascii="SimHei" w:hAnsi="SimHei" w:eastAsia="黑体"/>
        </w:rPr>
        <w:t>万；</w:t>
      </w:r>
    </w:p>
    <w:p>
      <w:pPr>
        <w:pStyle w:val="Normal"/>
        <w:spacing w:lineRule="auto" w:line="360"/>
        <w:ind w:firstLine="315"/>
        <w:rPr/>
      </w:pPr>
      <w:r>
        <w:rPr>
          <w:rFonts w:ascii="SimHei" w:hAnsi="SimHei" w:eastAsia="黑体"/>
        </w:rPr>
        <w:t>优秀员工：</w:t>
      </w:r>
      <w:r>
        <w:rPr>
          <w:rFonts w:ascii="SimHei" w:hAnsi="SimHei" w:eastAsia="黑体"/>
        </w:rPr>
        <w:t>2000</w:t>
      </w:r>
      <w:r>
        <w:rPr>
          <w:rFonts w:cs="宋体" w:ascii="SimHei" w:hAnsi="SimHei" w:eastAsia="黑体"/>
        </w:rPr>
        <w:t>—</w:t>
      </w:r>
      <w:r>
        <w:rPr>
          <w:rFonts w:ascii="SimHei" w:hAnsi="SimHei" w:eastAsia="黑体"/>
        </w:rPr>
        <w:t>2200</w:t>
      </w:r>
      <w:r>
        <w:rPr>
          <w:rFonts w:ascii="SimHei" w:hAnsi="SimHei" w:eastAsia="黑体"/>
        </w:rPr>
        <w:t>、月签单任务额为：</w:t>
      </w:r>
      <w:r>
        <w:rPr>
          <w:rFonts w:ascii="SimHei" w:hAnsi="SimHei" w:eastAsia="黑体"/>
        </w:rPr>
        <w:t>20</w:t>
      </w:r>
      <w:r>
        <w:rPr>
          <w:rFonts w:ascii="SimHei" w:hAnsi="SimHei" w:eastAsia="黑体"/>
        </w:rPr>
        <w:t>万；</w:t>
      </w:r>
    </w:p>
    <w:p>
      <w:pPr>
        <w:pStyle w:val="Normal"/>
        <w:spacing w:lineRule="auto" w:line="360"/>
        <w:ind w:firstLine="315"/>
        <w:rPr/>
      </w:pPr>
      <w:r>
        <w:rPr>
          <w:rFonts w:ascii="SimHei" w:hAnsi="SimHei" w:eastAsia="黑体"/>
        </w:rPr>
        <w:t>主任设计：</w:t>
      </w:r>
      <w:r>
        <w:rPr>
          <w:rFonts w:ascii="SimHei" w:hAnsi="SimHei" w:eastAsia="黑体"/>
        </w:rPr>
        <w:t>2300</w:t>
      </w:r>
      <w:r>
        <w:rPr>
          <w:rFonts w:cs="宋体" w:ascii="SimHei" w:hAnsi="SimHei" w:eastAsia="黑体"/>
        </w:rPr>
        <w:t>—</w:t>
      </w:r>
      <w:r>
        <w:rPr>
          <w:rFonts w:ascii="SimHei" w:hAnsi="SimHei" w:eastAsia="黑体"/>
        </w:rPr>
        <w:t>2500</w:t>
      </w:r>
      <w:r>
        <w:rPr>
          <w:rFonts w:ascii="SimHei" w:hAnsi="SimHei" w:eastAsia="黑体"/>
        </w:rPr>
        <w:t>、月签单任务额为：</w:t>
      </w:r>
      <w:r>
        <w:rPr>
          <w:rFonts w:ascii="SimHei" w:hAnsi="SimHei" w:eastAsia="黑体"/>
        </w:rPr>
        <w:t>25</w:t>
      </w:r>
      <w:r>
        <w:rPr>
          <w:rFonts w:ascii="SimHei" w:hAnsi="SimHei" w:eastAsia="黑体"/>
        </w:rPr>
        <w:t>万；</w:t>
      </w:r>
    </w:p>
    <w:p>
      <w:pPr>
        <w:pStyle w:val="Normal"/>
        <w:spacing w:lineRule="auto" w:line="360"/>
        <w:ind w:firstLine="315"/>
        <w:rPr/>
      </w:pPr>
      <w:r>
        <w:rPr>
          <w:rFonts w:ascii="SimHei" w:hAnsi="SimHei" w:eastAsia="黑体"/>
        </w:rPr>
        <w:t>见习主管：</w:t>
      </w:r>
      <w:r>
        <w:rPr>
          <w:rFonts w:ascii="SimHei" w:hAnsi="SimHei" w:eastAsia="黑体"/>
        </w:rPr>
        <w:t>2600</w:t>
      </w:r>
      <w:r>
        <w:rPr>
          <w:rFonts w:cs="宋体" w:ascii="SimHei" w:hAnsi="SimHei" w:eastAsia="黑体"/>
        </w:rPr>
        <w:t>—</w:t>
      </w:r>
      <w:r>
        <w:rPr>
          <w:rFonts w:ascii="SimHei" w:hAnsi="SimHei" w:eastAsia="黑体"/>
        </w:rPr>
        <w:t>2800</w:t>
      </w:r>
      <w:r>
        <w:rPr>
          <w:rFonts w:ascii="SimHei" w:hAnsi="SimHei" w:eastAsia="黑体"/>
        </w:rPr>
        <w:t>、月签单任务额为：</w:t>
      </w:r>
      <w:r>
        <w:rPr>
          <w:rFonts w:ascii="SimHei" w:hAnsi="SimHei" w:eastAsia="黑体"/>
        </w:rPr>
        <w:t>30</w:t>
      </w:r>
      <w:r>
        <w:rPr>
          <w:rFonts w:ascii="SimHei" w:hAnsi="SimHei" w:eastAsia="黑体"/>
        </w:rPr>
        <w:t>万；</w:t>
      </w:r>
    </w:p>
    <w:p>
      <w:pPr>
        <w:pStyle w:val="Normal"/>
        <w:spacing w:lineRule="auto" w:line="360"/>
        <w:ind w:firstLine="315"/>
        <w:rPr/>
      </w:pPr>
      <w:r>
        <w:rPr>
          <w:rFonts w:ascii="SimHei" w:hAnsi="SimHei" w:eastAsia="黑体"/>
        </w:rPr>
        <w:t>主管：</w:t>
      </w:r>
      <w:r>
        <w:rPr>
          <w:rFonts w:eastAsia="黑体" w:ascii="SimHei" w:hAnsi="SimHei"/>
        </w:rPr>
        <w:t xml:space="preserve">    </w:t>
      </w:r>
      <w:r>
        <w:rPr>
          <w:rFonts w:ascii="SimHei" w:hAnsi="SimHei" w:eastAsia="黑体"/>
        </w:rPr>
        <w:t>2900</w:t>
      </w:r>
      <w:r>
        <w:rPr>
          <w:rFonts w:cs="宋体" w:ascii="SimHei" w:hAnsi="SimHei" w:eastAsia="黑体"/>
        </w:rPr>
        <w:t>—</w:t>
      </w:r>
      <w:r>
        <w:rPr>
          <w:rFonts w:ascii="SimHei" w:hAnsi="SimHei" w:eastAsia="黑体"/>
        </w:rPr>
        <w:t>3500</w:t>
      </w:r>
      <w:r>
        <w:rPr>
          <w:rFonts w:ascii="SimHei" w:hAnsi="SimHei" w:eastAsia="黑体"/>
        </w:rPr>
        <w:t>、月签单任务额为：</w:t>
      </w:r>
      <w:r>
        <w:rPr>
          <w:rFonts w:ascii="SimHei" w:hAnsi="SimHei" w:eastAsia="黑体"/>
        </w:rPr>
        <w:t>30</w:t>
      </w:r>
      <w:r>
        <w:rPr>
          <w:rFonts w:ascii="SimHei" w:hAnsi="SimHei" w:eastAsia="黑体"/>
        </w:rPr>
        <w:t>万；</w:t>
      </w:r>
    </w:p>
    <w:p>
      <w:pPr>
        <w:pStyle w:val="Normal"/>
        <w:spacing w:lineRule="auto" w:line="360"/>
        <w:rPr>
          <w:b/>
          <w:b/>
        </w:rPr>
      </w:pPr>
      <w:r>
        <w:rPr>
          <w:rFonts w:ascii="SimHei" w:hAnsi="SimHei" w:eastAsia="黑体"/>
          <w:b/>
        </w:rPr>
      </w:r>
    </w:p>
    <w:p>
      <w:pPr>
        <w:pStyle w:val="Normal"/>
        <w:spacing w:lineRule="auto" w:line="360"/>
        <w:rPr>
          <w:b/>
          <w:b/>
        </w:rPr>
      </w:pPr>
      <w:r>
        <w:rPr>
          <w:rFonts w:ascii="SimHei" w:hAnsi="SimHei" w:eastAsia="黑体"/>
          <w:b/>
        </w:rPr>
        <w:t>2</w:t>
      </w:r>
      <w:r>
        <w:rPr>
          <w:rFonts w:ascii="SimHei" w:hAnsi="SimHei" w:eastAsia="黑体"/>
          <w:b/>
        </w:rPr>
        <w:t>、成都、武汉分公司主案部薪金标准：</w:t>
      </w:r>
    </w:p>
    <w:p>
      <w:pPr>
        <w:pStyle w:val="Normal"/>
        <w:spacing w:lineRule="auto" w:line="360"/>
        <w:ind w:firstLine="315"/>
        <w:rPr/>
      </w:pPr>
      <w:r>
        <w:rPr>
          <w:rFonts w:ascii="SimHei" w:hAnsi="SimHei" w:eastAsia="黑体"/>
        </w:rPr>
        <w:t>普通员工：</w:t>
      </w:r>
      <w:r>
        <w:rPr>
          <w:rFonts w:ascii="SimHei" w:hAnsi="SimHei" w:eastAsia="黑体"/>
        </w:rPr>
        <w:t>1400</w:t>
      </w:r>
      <w:r>
        <w:rPr>
          <w:rFonts w:cs="宋体" w:ascii="SimHei" w:hAnsi="SimHei" w:eastAsia="黑体"/>
        </w:rPr>
        <w:t>—</w:t>
      </w:r>
      <w:r>
        <w:rPr>
          <w:rFonts w:ascii="SimHei" w:hAnsi="SimHei" w:eastAsia="黑体"/>
        </w:rPr>
        <w:t>1700</w:t>
      </w:r>
      <w:r>
        <w:rPr>
          <w:rFonts w:ascii="SimHei" w:hAnsi="SimHei" w:eastAsia="黑体"/>
        </w:rPr>
        <w:t>、月签单任务额为：</w:t>
      </w:r>
      <w:r>
        <w:rPr>
          <w:rFonts w:ascii="SimHei" w:hAnsi="SimHei" w:eastAsia="黑体"/>
        </w:rPr>
        <w:t>12</w:t>
      </w:r>
      <w:r>
        <w:rPr>
          <w:rFonts w:ascii="SimHei" w:hAnsi="SimHei" w:eastAsia="黑体"/>
        </w:rPr>
        <w:t>万；</w:t>
      </w:r>
    </w:p>
    <w:p>
      <w:pPr>
        <w:pStyle w:val="Normal"/>
        <w:spacing w:lineRule="auto" w:line="360"/>
        <w:ind w:firstLine="315"/>
        <w:rPr/>
      </w:pPr>
      <w:r>
        <w:rPr>
          <w:rFonts w:ascii="SimHei" w:hAnsi="SimHei" w:eastAsia="黑体"/>
        </w:rPr>
        <w:t>优秀员工：</w:t>
      </w:r>
      <w:r>
        <w:rPr>
          <w:rFonts w:ascii="SimHei" w:hAnsi="SimHei" w:eastAsia="黑体"/>
        </w:rPr>
        <w:t>1800</w:t>
      </w:r>
      <w:r>
        <w:rPr>
          <w:rFonts w:cs="宋体" w:ascii="SimHei" w:hAnsi="SimHei" w:eastAsia="黑体"/>
        </w:rPr>
        <w:t>—</w:t>
      </w:r>
      <w:r>
        <w:rPr>
          <w:rFonts w:ascii="SimHei" w:hAnsi="SimHei" w:eastAsia="黑体"/>
        </w:rPr>
        <w:t>2000</w:t>
      </w:r>
      <w:r>
        <w:rPr>
          <w:rFonts w:ascii="SimHei" w:hAnsi="SimHei" w:eastAsia="黑体"/>
        </w:rPr>
        <w:t>、月签单任务额为：</w:t>
      </w:r>
      <w:r>
        <w:rPr>
          <w:rFonts w:ascii="SimHei" w:hAnsi="SimHei" w:eastAsia="黑体"/>
        </w:rPr>
        <w:t>16</w:t>
      </w:r>
      <w:r>
        <w:rPr>
          <w:rFonts w:ascii="SimHei" w:hAnsi="SimHei" w:eastAsia="黑体"/>
        </w:rPr>
        <w:t>万；</w:t>
      </w:r>
    </w:p>
    <w:p>
      <w:pPr>
        <w:pStyle w:val="Normal"/>
        <w:spacing w:lineRule="auto" w:line="360"/>
        <w:ind w:firstLine="315"/>
        <w:rPr/>
      </w:pPr>
      <w:r>
        <w:rPr>
          <w:rFonts w:ascii="SimHei" w:hAnsi="SimHei" w:eastAsia="黑体"/>
        </w:rPr>
        <w:t>主任设计：</w:t>
      </w:r>
      <w:r>
        <w:rPr>
          <w:rFonts w:ascii="SimHei" w:hAnsi="SimHei" w:eastAsia="黑体"/>
        </w:rPr>
        <w:t>2100</w:t>
      </w:r>
      <w:r>
        <w:rPr>
          <w:rFonts w:cs="宋体" w:ascii="SimHei" w:hAnsi="SimHei" w:eastAsia="黑体"/>
        </w:rPr>
        <w:t>—</w:t>
      </w:r>
      <w:r>
        <w:rPr>
          <w:rFonts w:ascii="SimHei" w:hAnsi="SimHei" w:eastAsia="黑体"/>
        </w:rPr>
        <w:t>2300</w:t>
      </w:r>
      <w:r>
        <w:rPr>
          <w:rFonts w:ascii="SimHei" w:hAnsi="SimHei" w:eastAsia="黑体"/>
        </w:rPr>
        <w:t>、月签单任务额为：</w:t>
      </w:r>
      <w:r>
        <w:rPr>
          <w:rFonts w:ascii="SimHei" w:hAnsi="SimHei" w:eastAsia="黑体"/>
        </w:rPr>
        <w:t>20</w:t>
      </w:r>
      <w:r>
        <w:rPr>
          <w:rFonts w:ascii="SimHei" w:hAnsi="SimHei" w:eastAsia="黑体"/>
        </w:rPr>
        <w:t>万；</w:t>
      </w:r>
    </w:p>
    <w:p>
      <w:pPr>
        <w:pStyle w:val="Normal"/>
        <w:spacing w:lineRule="auto" w:line="360"/>
        <w:ind w:firstLine="315"/>
        <w:rPr/>
      </w:pPr>
      <w:r>
        <w:rPr>
          <w:rFonts w:ascii="SimHei" w:hAnsi="SimHei" w:eastAsia="黑体"/>
        </w:rPr>
        <w:t>见习主管：</w:t>
      </w:r>
      <w:r>
        <w:rPr>
          <w:rFonts w:ascii="SimHei" w:hAnsi="SimHei" w:eastAsia="黑体"/>
        </w:rPr>
        <w:t>2400</w:t>
      </w:r>
      <w:r>
        <w:rPr>
          <w:rFonts w:cs="宋体" w:ascii="SimHei" w:hAnsi="SimHei" w:eastAsia="黑体"/>
        </w:rPr>
        <w:t>—</w:t>
      </w:r>
      <w:r>
        <w:rPr>
          <w:rFonts w:ascii="SimHei" w:hAnsi="SimHei" w:eastAsia="黑体"/>
        </w:rPr>
        <w:t>2600</w:t>
      </w:r>
      <w:r>
        <w:rPr>
          <w:rFonts w:ascii="SimHei" w:hAnsi="SimHei" w:eastAsia="黑体"/>
        </w:rPr>
        <w:t>、月签单任务额为：</w:t>
      </w:r>
      <w:r>
        <w:rPr>
          <w:rFonts w:ascii="SimHei" w:hAnsi="SimHei" w:eastAsia="黑体"/>
        </w:rPr>
        <w:t>25</w:t>
      </w:r>
      <w:r>
        <w:rPr>
          <w:rFonts w:ascii="SimHei" w:hAnsi="SimHei" w:eastAsia="黑体"/>
        </w:rPr>
        <w:t>万；</w:t>
      </w:r>
    </w:p>
    <w:p>
      <w:pPr>
        <w:pStyle w:val="Normal"/>
        <w:spacing w:lineRule="auto" w:line="360"/>
        <w:ind w:firstLine="315"/>
        <w:rPr/>
      </w:pPr>
      <w:r>
        <w:rPr>
          <w:rFonts w:ascii="SimHei" w:hAnsi="SimHei" w:eastAsia="黑体"/>
        </w:rPr>
        <w:t>主管：</w:t>
      </w:r>
      <w:r>
        <w:rPr>
          <w:rFonts w:eastAsia="黑体" w:ascii="SimHei" w:hAnsi="SimHei"/>
        </w:rPr>
        <w:t xml:space="preserve">    </w:t>
      </w:r>
      <w:r>
        <w:rPr>
          <w:rFonts w:ascii="SimHei" w:hAnsi="SimHei" w:eastAsia="黑体"/>
        </w:rPr>
        <w:t>2600</w:t>
      </w:r>
      <w:r>
        <w:rPr>
          <w:rFonts w:cs="宋体" w:ascii="SimHei" w:hAnsi="SimHei" w:eastAsia="黑体"/>
        </w:rPr>
        <w:t>—</w:t>
      </w:r>
      <w:r>
        <w:rPr>
          <w:rFonts w:ascii="SimHei" w:hAnsi="SimHei" w:eastAsia="黑体"/>
        </w:rPr>
        <w:t>3200</w:t>
      </w:r>
      <w:r>
        <w:rPr>
          <w:rFonts w:ascii="SimHei" w:hAnsi="SimHei" w:eastAsia="黑体"/>
        </w:rPr>
        <w:t>、月签单任务额为：</w:t>
      </w:r>
      <w:r>
        <w:rPr>
          <w:rFonts w:ascii="SimHei" w:hAnsi="SimHei" w:eastAsia="黑体"/>
        </w:rPr>
        <w:t>25</w:t>
      </w:r>
      <w:r>
        <w:rPr>
          <w:rFonts w:ascii="SimHei" w:hAnsi="SimHei" w:eastAsia="黑体"/>
        </w:rPr>
        <w:t>万；</w:t>
      </w:r>
    </w:p>
    <w:p>
      <w:pPr>
        <w:pStyle w:val="Normal"/>
        <w:spacing w:lineRule="auto" w:line="360"/>
        <w:rPr>
          <w:b/>
          <w:b/>
        </w:rPr>
      </w:pPr>
      <w:r>
        <w:rPr>
          <w:rFonts w:ascii="SimHei" w:hAnsi="SimHei" w:eastAsia="黑体"/>
          <w:b/>
        </w:rPr>
      </w:r>
    </w:p>
    <w:p>
      <w:pPr>
        <w:pStyle w:val="Normal"/>
        <w:spacing w:lineRule="auto" w:line="360"/>
        <w:rPr>
          <w:b/>
          <w:b/>
        </w:rPr>
      </w:pPr>
      <w:r>
        <w:rPr>
          <w:rFonts w:ascii="SimHei" w:hAnsi="SimHei" w:eastAsia="黑体"/>
          <w:b/>
        </w:rPr>
        <w:t>3</w:t>
      </w:r>
      <w:r>
        <w:rPr>
          <w:rFonts w:ascii="SimHei" w:hAnsi="SimHei" w:eastAsia="黑体"/>
          <w:b/>
        </w:rPr>
        <w:t>、郑州、重庆、长沙分公司主案部薪金标准：</w:t>
      </w:r>
    </w:p>
    <w:p>
      <w:pPr>
        <w:pStyle w:val="Normal"/>
        <w:spacing w:lineRule="auto" w:line="360"/>
        <w:ind w:firstLine="315"/>
        <w:rPr/>
      </w:pPr>
      <w:r>
        <w:rPr>
          <w:rFonts w:ascii="SimHei" w:hAnsi="SimHei" w:eastAsia="黑体"/>
        </w:rPr>
        <w:t>普通员工：</w:t>
      </w:r>
      <w:r>
        <w:rPr>
          <w:rFonts w:ascii="SimHei" w:hAnsi="SimHei" w:eastAsia="黑体"/>
        </w:rPr>
        <w:t>1000</w:t>
      </w:r>
      <w:r>
        <w:rPr>
          <w:rFonts w:cs="宋体" w:ascii="SimHei" w:hAnsi="SimHei" w:eastAsia="黑体"/>
        </w:rPr>
        <w:t>—</w:t>
      </w:r>
      <w:r>
        <w:rPr>
          <w:rFonts w:ascii="SimHei" w:hAnsi="SimHei" w:eastAsia="黑体"/>
        </w:rPr>
        <w:t>1200</w:t>
      </w:r>
      <w:r>
        <w:rPr>
          <w:rFonts w:ascii="SimHei" w:hAnsi="SimHei" w:eastAsia="黑体"/>
        </w:rPr>
        <w:t>、月签单任务额为：</w:t>
      </w:r>
      <w:r>
        <w:rPr>
          <w:rFonts w:ascii="SimHei" w:hAnsi="SimHei" w:eastAsia="黑体"/>
        </w:rPr>
        <w:t>10</w:t>
      </w:r>
      <w:r>
        <w:rPr>
          <w:rFonts w:ascii="SimHei" w:hAnsi="SimHei" w:eastAsia="黑体"/>
        </w:rPr>
        <w:t>万</w:t>
      </w:r>
    </w:p>
    <w:p>
      <w:pPr>
        <w:pStyle w:val="Normal"/>
        <w:spacing w:lineRule="auto" w:line="360"/>
        <w:ind w:firstLine="315"/>
        <w:rPr/>
      </w:pPr>
      <w:r>
        <w:rPr>
          <w:rFonts w:ascii="SimHei" w:hAnsi="SimHei" w:eastAsia="黑体"/>
        </w:rPr>
        <w:t>优秀员工：</w:t>
      </w:r>
      <w:r>
        <w:rPr>
          <w:rFonts w:ascii="SimHei" w:hAnsi="SimHei" w:eastAsia="黑体"/>
        </w:rPr>
        <w:t>1300</w:t>
      </w:r>
      <w:r>
        <w:rPr>
          <w:rFonts w:cs="宋体" w:ascii="SimHei" w:hAnsi="SimHei" w:eastAsia="黑体"/>
        </w:rPr>
        <w:t>—</w:t>
      </w:r>
      <w:r>
        <w:rPr>
          <w:rFonts w:ascii="SimHei" w:hAnsi="SimHei" w:eastAsia="黑体"/>
        </w:rPr>
        <w:t>1500</w:t>
      </w:r>
      <w:r>
        <w:rPr>
          <w:rFonts w:ascii="SimHei" w:hAnsi="SimHei" w:eastAsia="黑体"/>
        </w:rPr>
        <w:t>、月签单任务额为：</w:t>
      </w:r>
      <w:r>
        <w:rPr>
          <w:rFonts w:ascii="SimHei" w:hAnsi="SimHei" w:eastAsia="黑体"/>
        </w:rPr>
        <w:t>14</w:t>
      </w:r>
      <w:r>
        <w:rPr>
          <w:rFonts w:ascii="SimHei" w:hAnsi="SimHei" w:eastAsia="黑体"/>
        </w:rPr>
        <w:t>万</w:t>
      </w:r>
    </w:p>
    <w:p>
      <w:pPr>
        <w:pStyle w:val="Normal"/>
        <w:spacing w:lineRule="auto" w:line="360"/>
        <w:ind w:firstLine="315"/>
        <w:rPr/>
      </w:pPr>
      <w:r>
        <w:rPr>
          <w:rFonts w:ascii="SimHei" w:hAnsi="SimHei" w:eastAsia="黑体"/>
        </w:rPr>
        <w:t>主任设计：</w:t>
      </w:r>
      <w:r>
        <w:rPr>
          <w:rFonts w:ascii="SimHei" w:hAnsi="SimHei" w:eastAsia="黑体"/>
        </w:rPr>
        <w:t>1600</w:t>
      </w:r>
      <w:r>
        <w:rPr>
          <w:rFonts w:cs="宋体" w:ascii="SimHei" w:hAnsi="SimHei" w:eastAsia="黑体"/>
        </w:rPr>
        <w:t>—</w:t>
      </w:r>
      <w:r>
        <w:rPr>
          <w:rFonts w:ascii="SimHei" w:hAnsi="SimHei" w:eastAsia="黑体"/>
        </w:rPr>
        <w:t>1900</w:t>
      </w:r>
      <w:r>
        <w:rPr>
          <w:rFonts w:ascii="SimHei" w:hAnsi="SimHei" w:eastAsia="黑体"/>
        </w:rPr>
        <w:t>、月签单任务额为：</w:t>
      </w:r>
      <w:r>
        <w:rPr>
          <w:rFonts w:ascii="SimHei" w:hAnsi="SimHei" w:eastAsia="黑体"/>
        </w:rPr>
        <w:t>18</w:t>
      </w:r>
      <w:r>
        <w:rPr>
          <w:rFonts w:ascii="SimHei" w:hAnsi="SimHei" w:eastAsia="黑体"/>
        </w:rPr>
        <w:t>万</w:t>
      </w:r>
    </w:p>
    <w:p>
      <w:pPr>
        <w:pStyle w:val="Normal"/>
        <w:spacing w:lineRule="auto" w:line="360"/>
        <w:ind w:firstLine="315"/>
        <w:rPr/>
      </w:pPr>
      <w:r>
        <w:rPr>
          <w:rFonts w:ascii="SimHei" w:hAnsi="SimHei" w:eastAsia="黑体"/>
        </w:rPr>
        <w:t>见习主管：</w:t>
      </w:r>
      <w:r>
        <w:rPr>
          <w:rFonts w:ascii="SimHei" w:hAnsi="SimHei" w:eastAsia="黑体"/>
        </w:rPr>
        <w:t>2000</w:t>
      </w:r>
      <w:r>
        <w:rPr>
          <w:rFonts w:cs="宋体" w:ascii="SimHei" w:hAnsi="SimHei" w:eastAsia="黑体"/>
        </w:rPr>
        <w:t>—</w:t>
      </w:r>
      <w:r>
        <w:rPr>
          <w:rFonts w:ascii="SimHei" w:hAnsi="SimHei" w:eastAsia="黑体"/>
        </w:rPr>
        <w:t>2200</w:t>
      </w:r>
      <w:r>
        <w:rPr>
          <w:rFonts w:ascii="SimHei" w:hAnsi="SimHei" w:eastAsia="黑体"/>
        </w:rPr>
        <w:t>、月签单任务额为：</w:t>
      </w:r>
      <w:r>
        <w:rPr>
          <w:rFonts w:ascii="SimHei" w:hAnsi="SimHei" w:eastAsia="黑体"/>
        </w:rPr>
        <w:t>22</w:t>
      </w:r>
      <w:r>
        <w:rPr>
          <w:rFonts w:ascii="SimHei" w:hAnsi="SimHei" w:eastAsia="黑体"/>
        </w:rPr>
        <w:t>万</w:t>
      </w:r>
    </w:p>
    <w:p>
      <w:pPr>
        <w:pStyle w:val="Normal"/>
        <w:spacing w:lineRule="auto" w:line="360"/>
        <w:ind w:firstLine="310"/>
        <w:rPr/>
      </w:pPr>
      <w:r>
        <w:rPr>
          <w:rFonts w:ascii="SimHei" w:hAnsi="SimHei" w:eastAsia="黑体"/>
        </w:rPr>
        <w:t>主管：</w:t>
      </w:r>
      <w:r>
        <w:rPr>
          <w:rFonts w:eastAsia="黑体" w:ascii="SimHei" w:hAnsi="SimHei"/>
        </w:rPr>
        <w:t xml:space="preserve">    </w:t>
      </w:r>
      <w:r>
        <w:rPr>
          <w:rFonts w:ascii="SimHei" w:hAnsi="SimHei" w:eastAsia="黑体"/>
        </w:rPr>
        <w:t>2300</w:t>
      </w:r>
      <w:r>
        <w:rPr>
          <w:rFonts w:cs="宋体" w:ascii="SimHei" w:hAnsi="SimHei" w:eastAsia="黑体"/>
        </w:rPr>
        <w:t>—</w:t>
      </w:r>
      <w:r>
        <w:rPr>
          <w:rFonts w:ascii="SimHei" w:hAnsi="SimHei" w:eastAsia="黑体"/>
        </w:rPr>
        <w:t>3000</w:t>
      </w:r>
      <w:r>
        <w:rPr>
          <w:rFonts w:ascii="SimHei" w:hAnsi="SimHei" w:eastAsia="黑体"/>
        </w:rPr>
        <w:t>、月签单任务额为：</w:t>
      </w:r>
      <w:r>
        <w:rPr>
          <w:rFonts w:ascii="SimHei" w:hAnsi="SimHei" w:eastAsia="黑体"/>
        </w:rPr>
        <w:t>22</w:t>
      </w:r>
      <w:r>
        <w:rPr>
          <w:rFonts w:ascii="SimHei" w:hAnsi="SimHei" w:eastAsia="黑体"/>
        </w:rPr>
        <w:t>万；</w:t>
      </w:r>
    </w:p>
    <w:p>
      <w:pPr>
        <w:pStyle w:val="Normal"/>
        <w:rPr>
          <w:b/>
          <w:b/>
          <w:sz w:val="32"/>
        </w:rPr>
      </w:pPr>
      <w:r>
        <w:rPr>
          <w:rFonts w:ascii="SimHei" w:hAnsi="SimHei" w:eastAsia="黑体"/>
          <w:b/>
          <w:sz w:val="32"/>
        </w:rPr>
      </w:r>
    </w:p>
    <w:p>
      <w:pPr>
        <w:pStyle w:val="Normal"/>
        <w:spacing w:lineRule="auto" w:line="360"/>
        <w:jc w:val="center"/>
        <w:rPr>
          <w:b/>
          <w:b/>
          <w:sz w:val="32"/>
        </w:rPr>
      </w:pPr>
      <w:r>
        <w:rPr>
          <w:rFonts w:ascii="SimHei" w:hAnsi="SimHei" w:eastAsia="黑体"/>
          <w:b/>
          <w:sz w:val="32"/>
        </w:rPr>
      </w:r>
    </w:p>
    <w:p>
      <w:pPr>
        <w:pStyle w:val="Normal"/>
        <w:spacing w:lineRule="auto" w:line="360"/>
        <w:jc w:val="center"/>
        <w:rPr/>
      </w:pPr>
      <w:r>
        <w:rPr>
          <w:rFonts w:ascii="SimHei" w:hAnsi="SimHei" w:eastAsia="黑体"/>
        </w:rPr>
      </w:r>
    </w:p>
    <w:p>
      <w:pPr>
        <w:pStyle w:val="Normal"/>
        <w:spacing w:lineRule="auto" w:line="360"/>
        <w:jc w:val="center"/>
        <w:rPr/>
      </w:pPr>
      <w:r>
        <w:rPr>
          <w:rFonts w:ascii="SimHei" w:hAnsi="SimHei" w:eastAsia="黑体"/>
        </w:rPr>
      </w:r>
    </w:p>
    <w:p>
      <w:pPr>
        <w:pStyle w:val="Normal"/>
        <w:spacing w:lineRule="auto" w:line="360"/>
        <w:jc w:val="center"/>
        <w:rPr/>
      </w:pPr>
      <w:r>
        <w:rPr>
          <w:rFonts w:ascii="SimHei" w:hAnsi="SimHei" w:eastAsia="黑体"/>
        </w:rPr>
      </w:r>
    </w:p>
    <w:p>
      <w:pPr>
        <w:pStyle w:val="Normal"/>
        <w:spacing w:lineRule="auto" w:line="360"/>
        <w:jc w:val="center"/>
        <w:rPr/>
      </w:pPr>
      <w:r>
        <w:rPr>
          <w:rFonts w:eastAsia="黑体" w:ascii="SimHei" w:hAnsi="SimHei"/>
        </w:rPr>
        <w:t xml:space="preserve">                                                         </w:t>
      </w:r>
    </w:p>
    <w:p>
      <w:pPr>
        <w:pStyle w:val="Normal"/>
        <w:spacing w:lineRule="auto" w:line="360"/>
        <w:rPr/>
      </w:pPr>
      <w:r>
        <w:rPr>
          <w:rFonts w:ascii="SimHei" w:hAnsi="SimHei" w:eastAsia="黑体"/>
        </w:rPr>
      </w:r>
    </w:p>
    <w:p>
      <w:pPr>
        <w:pStyle w:val="Normal"/>
        <w:jc w:val="center"/>
        <w:rPr>
          <w:b/>
          <w:b/>
          <w:sz w:val="32"/>
        </w:rPr>
      </w:pPr>
      <w:r>
        <w:rPr>
          <w:rFonts w:ascii="SimHei" w:hAnsi="SimHei" w:eastAsia="黑体"/>
          <w:b/>
          <w:sz w:val="32"/>
        </w:rPr>
      </w:r>
    </w:p>
    <w:p>
      <w:pPr>
        <w:pStyle w:val="Normal"/>
        <w:jc w:val="center"/>
        <w:rPr>
          <w:b/>
          <w:b/>
          <w:sz w:val="28"/>
        </w:rPr>
      </w:pPr>
      <w:r>
        <w:rPr>
          <w:rFonts w:ascii="SimHei" w:hAnsi="SimHei" w:eastAsia="黑体"/>
          <w:b/>
          <w:sz w:val="32"/>
        </w:rPr>
        <w:t>市场部底薪制度标准</w:t>
      </w:r>
      <w:r>
        <w:rPr>
          <w:rFonts w:eastAsia="黑体" w:ascii="SimHei" w:hAnsi="SimHei"/>
          <w:b/>
          <w:sz w:val="28"/>
        </w:rPr>
        <w:t xml:space="preserve">                                                            </w:t>
      </w:r>
    </w:p>
    <w:p>
      <w:pPr>
        <w:pStyle w:val="Normal"/>
        <w:spacing w:lineRule="auto" w:line="360"/>
        <w:rPr>
          <w:b/>
          <w:b/>
        </w:rPr>
      </w:pPr>
      <w:r>
        <w:rPr>
          <w:rFonts w:ascii="SimHei" w:hAnsi="SimHei" w:eastAsia="黑体"/>
          <w:b/>
        </w:rPr>
        <w:t>1</w:t>
      </w:r>
      <w:r>
        <w:rPr>
          <w:rFonts w:ascii="SimHei" w:hAnsi="SimHei" w:eastAsia="黑体"/>
          <w:b/>
        </w:rPr>
        <w:t>、北京分公司市场部薪金标准：</w:t>
      </w:r>
    </w:p>
    <w:p>
      <w:pPr>
        <w:pStyle w:val="Normal"/>
        <w:spacing w:lineRule="auto" w:line="360"/>
        <w:ind w:firstLine="315"/>
        <w:rPr/>
      </w:pPr>
      <w:r>
        <w:rPr>
          <w:rFonts w:ascii="SimHei" w:hAnsi="SimHei" w:eastAsia="黑体"/>
        </w:rPr>
        <w:t>普通员工：</w:t>
      </w:r>
      <w:r>
        <w:rPr>
          <w:rFonts w:ascii="SimHei" w:hAnsi="SimHei" w:eastAsia="黑体"/>
        </w:rPr>
        <w:t>1200</w:t>
      </w:r>
      <w:r>
        <w:rPr>
          <w:rFonts w:cs="宋体" w:ascii="SimHei" w:hAnsi="SimHei" w:eastAsia="黑体"/>
        </w:rPr>
        <w:t>—</w:t>
      </w:r>
      <w:r>
        <w:rPr>
          <w:rFonts w:ascii="SimHei" w:hAnsi="SimHei" w:eastAsia="黑体"/>
        </w:rPr>
        <w:t>1400</w:t>
      </w:r>
      <w:r>
        <w:rPr>
          <w:rFonts w:ascii="SimHei" w:hAnsi="SimHei" w:eastAsia="黑体"/>
        </w:rPr>
        <w:t>、月签单任务额为：</w:t>
      </w:r>
      <w:r>
        <w:rPr>
          <w:rFonts w:ascii="SimHei" w:hAnsi="SimHei" w:eastAsia="黑体"/>
        </w:rPr>
        <w:t>15</w:t>
      </w:r>
      <w:r>
        <w:rPr>
          <w:rFonts w:ascii="SimHei" w:hAnsi="SimHei" w:eastAsia="黑体"/>
        </w:rPr>
        <w:t>万；</w:t>
      </w:r>
    </w:p>
    <w:p>
      <w:pPr>
        <w:pStyle w:val="Normal"/>
        <w:spacing w:lineRule="auto" w:line="360"/>
        <w:ind w:firstLine="315"/>
        <w:rPr/>
      </w:pPr>
      <w:r>
        <w:rPr>
          <w:rFonts w:ascii="SimHei" w:hAnsi="SimHei" w:eastAsia="黑体"/>
        </w:rPr>
        <w:t>优秀员工：</w:t>
      </w:r>
      <w:r>
        <w:rPr>
          <w:rFonts w:ascii="SimHei" w:hAnsi="SimHei" w:eastAsia="黑体"/>
        </w:rPr>
        <w:t>1500</w:t>
      </w:r>
      <w:r>
        <w:rPr>
          <w:rFonts w:cs="宋体" w:ascii="SimHei" w:hAnsi="SimHei" w:eastAsia="黑体"/>
        </w:rPr>
        <w:t>—</w:t>
      </w:r>
      <w:r>
        <w:rPr>
          <w:rFonts w:ascii="SimHei" w:hAnsi="SimHei" w:eastAsia="黑体"/>
        </w:rPr>
        <w:t>1900</w:t>
      </w:r>
      <w:r>
        <w:rPr>
          <w:rFonts w:ascii="SimHei" w:hAnsi="SimHei" w:eastAsia="黑体"/>
        </w:rPr>
        <w:t>、月签单任务额为：</w:t>
      </w:r>
      <w:r>
        <w:rPr>
          <w:rFonts w:ascii="SimHei" w:hAnsi="SimHei" w:eastAsia="黑体"/>
        </w:rPr>
        <w:t>20</w:t>
      </w:r>
      <w:r>
        <w:rPr>
          <w:rFonts w:ascii="SimHei" w:hAnsi="SimHei" w:eastAsia="黑体"/>
        </w:rPr>
        <w:t>万；</w:t>
      </w:r>
    </w:p>
    <w:p>
      <w:pPr>
        <w:pStyle w:val="Normal"/>
        <w:spacing w:lineRule="auto" w:line="360"/>
        <w:ind w:firstLine="315"/>
        <w:rPr/>
      </w:pPr>
      <w:r>
        <w:rPr>
          <w:rFonts w:ascii="SimHei" w:hAnsi="SimHei" w:eastAsia="黑体"/>
        </w:rPr>
        <w:t>主任业务：</w:t>
      </w:r>
      <w:r>
        <w:rPr>
          <w:rFonts w:ascii="SimHei" w:hAnsi="SimHei" w:eastAsia="黑体"/>
        </w:rPr>
        <w:t>2000</w:t>
      </w:r>
      <w:r>
        <w:rPr>
          <w:rFonts w:cs="宋体" w:ascii="SimHei" w:hAnsi="SimHei" w:eastAsia="黑体"/>
        </w:rPr>
        <w:t>—</w:t>
      </w:r>
      <w:r>
        <w:rPr>
          <w:rFonts w:ascii="SimHei" w:hAnsi="SimHei" w:eastAsia="黑体"/>
        </w:rPr>
        <w:t>2200</w:t>
      </w:r>
      <w:r>
        <w:rPr>
          <w:rFonts w:ascii="SimHei" w:hAnsi="SimHei" w:eastAsia="黑体"/>
        </w:rPr>
        <w:t>、月签单任务额为：</w:t>
      </w:r>
      <w:r>
        <w:rPr>
          <w:rFonts w:ascii="SimHei" w:hAnsi="SimHei" w:eastAsia="黑体"/>
        </w:rPr>
        <w:t>25</w:t>
      </w:r>
      <w:r>
        <w:rPr>
          <w:rFonts w:ascii="SimHei" w:hAnsi="SimHei" w:eastAsia="黑体"/>
        </w:rPr>
        <w:t>万；</w:t>
      </w:r>
    </w:p>
    <w:p>
      <w:pPr>
        <w:pStyle w:val="Normal"/>
        <w:spacing w:lineRule="auto" w:line="360"/>
        <w:ind w:firstLine="315"/>
        <w:rPr/>
      </w:pPr>
      <w:r>
        <w:rPr>
          <w:rFonts w:ascii="SimHei" w:hAnsi="SimHei" w:eastAsia="黑体"/>
        </w:rPr>
        <w:t>见习主管：</w:t>
      </w:r>
      <w:r>
        <w:rPr>
          <w:rFonts w:ascii="SimHei" w:hAnsi="SimHei" w:eastAsia="黑体"/>
        </w:rPr>
        <w:t>2300</w:t>
      </w:r>
      <w:r>
        <w:rPr>
          <w:rFonts w:cs="宋体" w:ascii="SimHei" w:hAnsi="SimHei" w:eastAsia="黑体"/>
        </w:rPr>
        <w:t>—</w:t>
      </w:r>
      <w:r>
        <w:rPr>
          <w:rFonts w:ascii="SimHei" w:hAnsi="SimHei" w:eastAsia="黑体"/>
        </w:rPr>
        <w:t>2500</w:t>
      </w:r>
      <w:r>
        <w:rPr>
          <w:rFonts w:ascii="SimHei" w:hAnsi="SimHei" w:eastAsia="黑体"/>
        </w:rPr>
        <w:t>、月签单任务额为：</w:t>
      </w:r>
      <w:r>
        <w:rPr>
          <w:rFonts w:ascii="SimHei" w:hAnsi="SimHei" w:eastAsia="黑体"/>
        </w:rPr>
        <w:t>30</w:t>
      </w:r>
      <w:r>
        <w:rPr>
          <w:rFonts w:ascii="SimHei" w:hAnsi="SimHei" w:eastAsia="黑体"/>
        </w:rPr>
        <w:t>万；</w:t>
      </w:r>
    </w:p>
    <w:p>
      <w:pPr>
        <w:pStyle w:val="Normal"/>
        <w:spacing w:lineRule="auto" w:line="360"/>
        <w:ind w:firstLine="315"/>
        <w:rPr/>
      </w:pPr>
      <w:r>
        <w:rPr>
          <w:rFonts w:ascii="SimHei" w:hAnsi="SimHei" w:eastAsia="黑体"/>
        </w:rPr>
        <w:t>主管：</w:t>
      </w:r>
      <w:r>
        <w:rPr>
          <w:rFonts w:eastAsia="黑体" w:ascii="SimHei" w:hAnsi="SimHei"/>
        </w:rPr>
        <w:t xml:space="preserve">    </w:t>
      </w:r>
      <w:r>
        <w:rPr>
          <w:rFonts w:ascii="SimHei" w:hAnsi="SimHei" w:eastAsia="黑体"/>
        </w:rPr>
        <w:t>2600</w:t>
      </w:r>
      <w:r>
        <w:rPr>
          <w:rFonts w:cs="宋体" w:ascii="SimHei" w:hAnsi="SimHei" w:eastAsia="黑体"/>
        </w:rPr>
        <w:t>—</w:t>
      </w:r>
      <w:r>
        <w:rPr>
          <w:rFonts w:ascii="SimHei" w:hAnsi="SimHei" w:eastAsia="黑体"/>
        </w:rPr>
        <w:t>3000</w:t>
      </w:r>
      <w:r>
        <w:rPr>
          <w:rFonts w:ascii="SimHei" w:hAnsi="SimHei" w:eastAsia="黑体"/>
        </w:rPr>
        <w:t>、月签单任务额为：</w:t>
      </w:r>
      <w:r>
        <w:rPr>
          <w:rFonts w:ascii="SimHei" w:hAnsi="SimHei" w:eastAsia="黑体"/>
        </w:rPr>
        <w:t>30</w:t>
      </w:r>
      <w:r>
        <w:rPr>
          <w:rFonts w:ascii="SimHei" w:hAnsi="SimHei" w:eastAsia="黑体"/>
        </w:rPr>
        <w:t>万；</w:t>
      </w:r>
    </w:p>
    <w:p>
      <w:pPr>
        <w:pStyle w:val="Normal"/>
        <w:spacing w:lineRule="auto" w:line="360"/>
        <w:rPr>
          <w:b/>
          <w:b/>
        </w:rPr>
      </w:pPr>
      <w:r>
        <w:rPr>
          <w:rFonts w:ascii="SimHei" w:hAnsi="SimHei" w:eastAsia="黑体"/>
          <w:b/>
        </w:rPr>
      </w:r>
    </w:p>
    <w:p>
      <w:pPr>
        <w:pStyle w:val="Normal"/>
        <w:spacing w:lineRule="auto" w:line="360"/>
        <w:rPr>
          <w:b/>
          <w:b/>
        </w:rPr>
      </w:pPr>
      <w:r>
        <w:rPr>
          <w:rFonts w:ascii="SimHei" w:hAnsi="SimHei" w:eastAsia="黑体"/>
          <w:b/>
        </w:rPr>
        <w:t>2</w:t>
      </w:r>
      <w:r>
        <w:rPr>
          <w:rFonts w:ascii="SimHei" w:hAnsi="SimHei" w:eastAsia="黑体"/>
          <w:b/>
        </w:rPr>
        <w:t>、成都、武汉分公司市场部薪金标准：</w:t>
      </w:r>
    </w:p>
    <w:p>
      <w:pPr>
        <w:pStyle w:val="Normal"/>
        <w:spacing w:lineRule="auto" w:line="360"/>
        <w:ind w:firstLine="315"/>
        <w:rPr/>
      </w:pPr>
      <w:r>
        <w:rPr>
          <w:rFonts w:ascii="SimHei" w:hAnsi="SimHei" w:eastAsia="黑体"/>
        </w:rPr>
        <w:t>普通员工：</w:t>
      </w:r>
      <w:r>
        <w:rPr>
          <w:rFonts w:ascii="SimHei" w:hAnsi="SimHei" w:eastAsia="黑体"/>
        </w:rPr>
        <w:t>1000</w:t>
      </w:r>
      <w:r>
        <w:rPr>
          <w:rFonts w:cs="宋体" w:ascii="SimHei" w:hAnsi="SimHei" w:eastAsia="黑体"/>
        </w:rPr>
        <w:t>—</w:t>
      </w:r>
      <w:r>
        <w:rPr>
          <w:rFonts w:ascii="SimHei" w:hAnsi="SimHei" w:eastAsia="黑体"/>
        </w:rPr>
        <w:t>1200</w:t>
      </w:r>
      <w:r>
        <w:rPr>
          <w:rFonts w:ascii="SimHei" w:hAnsi="SimHei" w:eastAsia="黑体"/>
        </w:rPr>
        <w:t>、月签单任务额为：</w:t>
      </w:r>
      <w:r>
        <w:rPr>
          <w:rFonts w:ascii="SimHei" w:hAnsi="SimHei" w:eastAsia="黑体"/>
        </w:rPr>
        <w:t>12</w:t>
      </w:r>
      <w:r>
        <w:rPr>
          <w:rFonts w:ascii="SimHei" w:hAnsi="SimHei" w:eastAsia="黑体"/>
        </w:rPr>
        <w:t>万；</w:t>
      </w:r>
    </w:p>
    <w:p>
      <w:pPr>
        <w:pStyle w:val="Normal"/>
        <w:spacing w:lineRule="auto" w:line="360"/>
        <w:ind w:firstLine="315"/>
        <w:rPr/>
      </w:pPr>
      <w:r>
        <w:rPr>
          <w:rFonts w:ascii="SimHei" w:hAnsi="SimHei" w:eastAsia="黑体"/>
        </w:rPr>
        <w:t>优秀员工：</w:t>
      </w:r>
      <w:r>
        <w:rPr>
          <w:rFonts w:ascii="SimHei" w:hAnsi="SimHei" w:eastAsia="黑体"/>
        </w:rPr>
        <w:t>1300</w:t>
      </w:r>
      <w:r>
        <w:rPr>
          <w:rFonts w:cs="宋体" w:ascii="SimHei" w:hAnsi="SimHei" w:eastAsia="黑体"/>
        </w:rPr>
        <w:t>—</w:t>
      </w:r>
      <w:r>
        <w:rPr>
          <w:rFonts w:ascii="SimHei" w:hAnsi="SimHei" w:eastAsia="黑体"/>
        </w:rPr>
        <w:t>1500</w:t>
      </w:r>
      <w:r>
        <w:rPr>
          <w:rFonts w:ascii="SimHei" w:hAnsi="SimHei" w:eastAsia="黑体"/>
        </w:rPr>
        <w:t>、月签单任务额为：</w:t>
      </w:r>
      <w:r>
        <w:rPr>
          <w:rFonts w:ascii="SimHei" w:hAnsi="SimHei" w:eastAsia="黑体"/>
        </w:rPr>
        <w:t>16</w:t>
      </w:r>
      <w:r>
        <w:rPr>
          <w:rFonts w:ascii="SimHei" w:hAnsi="SimHei" w:eastAsia="黑体"/>
        </w:rPr>
        <w:t>万；</w:t>
      </w:r>
    </w:p>
    <w:p>
      <w:pPr>
        <w:pStyle w:val="Normal"/>
        <w:spacing w:lineRule="auto" w:line="360"/>
        <w:ind w:firstLine="315"/>
        <w:rPr/>
      </w:pPr>
      <w:r>
        <w:rPr>
          <w:rFonts w:ascii="SimHei" w:hAnsi="SimHei" w:eastAsia="黑体"/>
        </w:rPr>
        <w:t>主任业务：</w:t>
      </w:r>
      <w:r>
        <w:rPr>
          <w:rFonts w:ascii="SimHei" w:hAnsi="SimHei" w:eastAsia="黑体"/>
        </w:rPr>
        <w:t>1600</w:t>
      </w:r>
      <w:r>
        <w:rPr>
          <w:rFonts w:cs="宋体" w:ascii="SimHei" w:hAnsi="SimHei" w:eastAsia="黑体"/>
        </w:rPr>
        <w:t>—</w:t>
      </w:r>
      <w:r>
        <w:rPr>
          <w:rFonts w:ascii="SimHei" w:hAnsi="SimHei" w:eastAsia="黑体"/>
        </w:rPr>
        <w:t>1800</w:t>
      </w:r>
      <w:r>
        <w:rPr>
          <w:rFonts w:ascii="SimHei" w:hAnsi="SimHei" w:eastAsia="黑体"/>
        </w:rPr>
        <w:t>、月签单任务额为：</w:t>
      </w:r>
      <w:r>
        <w:rPr>
          <w:rFonts w:ascii="SimHei" w:hAnsi="SimHei" w:eastAsia="黑体"/>
        </w:rPr>
        <w:t>20</w:t>
      </w:r>
      <w:r>
        <w:rPr>
          <w:rFonts w:ascii="SimHei" w:hAnsi="SimHei" w:eastAsia="黑体"/>
        </w:rPr>
        <w:t>万；</w:t>
      </w:r>
    </w:p>
    <w:p>
      <w:pPr>
        <w:pStyle w:val="Normal"/>
        <w:spacing w:lineRule="auto" w:line="360"/>
        <w:ind w:firstLine="315"/>
        <w:rPr/>
      </w:pPr>
      <w:r>
        <w:rPr>
          <w:rFonts w:ascii="SimHei" w:hAnsi="SimHei" w:eastAsia="黑体"/>
        </w:rPr>
        <w:t>见习主管：</w:t>
      </w:r>
      <w:r>
        <w:rPr>
          <w:rFonts w:ascii="SimHei" w:hAnsi="SimHei" w:eastAsia="黑体"/>
        </w:rPr>
        <w:t>1900</w:t>
      </w:r>
      <w:r>
        <w:rPr>
          <w:rFonts w:cs="宋体" w:ascii="SimHei" w:hAnsi="SimHei" w:eastAsia="黑体"/>
        </w:rPr>
        <w:t>—</w:t>
      </w:r>
      <w:r>
        <w:rPr>
          <w:rFonts w:ascii="SimHei" w:hAnsi="SimHei" w:eastAsia="黑体"/>
        </w:rPr>
        <w:t>2100</w:t>
      </w:r>
      <w:r>
        <w:rPr>
          <w:rFonts w:ascii="SimHei" w:hAnsi="SimHei" w:eastAsia="黑体"/>
        </w:rPr>
        <w:t>、月签单任务额为：</w:t>
      </w:r>
      <w:r>
        <w:rPr>
          <w:rFonts w:ascii="SimHei" w:hAnsi="SimHei" w:eastAsia="黑体"/>
        </w:rPr>
        <w:t>22</w:t>
      </w:r>
      <w:r>
        <w:rPr>
          <w:rFonts w:ascii="SimHei" w:hAnsi="SimHei" w:eastAsia="黑体"/>
        </w:rPr>
        <w:t>万；</w:t>
      </w:r>
    </w:p>
    <w:p>
      <w:pPr>
        <w:pStyle w:val="Normal"/>
        <w:spacing w:lineRule="auto" w:line="360"/>
        <w:ind w:firstLine="315"/>
        <w:rPr/>
      </w:pPr>
      <w:r>
        <w:rPr>
          <w:rFonts w:ascii="SimHei" w:hAnsi="SimHei" w:eastAsia="黑体"/>
        </w:rPr>
        <w:t>主管：</w:t>
      </w:r>
      <w:r>
        <w:rPr>
          <w:rFonts w:eastAsia="黑体" w:ascii="SimHei" w:hAnsi="SimHei"/>
        </w:rPr>
        <w:t xml:space="preserve">    </w:t>
      </w:r>
      <w:r>
        <w:rPr>
          <w:rFonts w:ascii="SimHei" w:hAnsi="SimHei" w:eastAsia="黑体"/>
        </w:rPr>
        <w:t>2200</w:t>
      </w:r>
      <w:r>
        <w:rPr>
          <w:rFonts w:cs="宋体" w:ascii="SimHei" w:hAnsi="SimHei" w:eastAsia="黑体"/>
        </w:rPr>
        <w:t>—</w:t>
      </w:r>
      <w:r>
        <w:rPr>
          <w:rFonts w:ascii="SimHei" w:hAnsi="SimHei" w:eastAsia="黑体"/>
        </w:rPr>
        <w:t>2800</w:t>
      </w:r>
      <w:r>
        <w:rPr>
          <w:rFonts w:ascii="SimHei" w:hAnsi="SimHei" w:eastAsia="黑体"/>
        </w:rPr>
        <w:t>、月签单任务额为：</w:t>
      </w:r>
      <w:r>
        <w:rPr>
          <w:rFonts w:ascii="SimHei" w:hAnsi="SimHei" w:eastAsia="黑体"/>
        </w:rPr>
        <w:t>25</w:t>
      </w:r>
      <w:r>
        <w:rPr>
          <w:rFonts w:ascii="SimHei" w:hAnsi="SimHei" w:eastAsia="黑体"/>
        </w:rPr>
        <w:t>万；</w:t>
      </w:r>
    </w:p>
    <w:p>
      <w:pPr>
        <w:pStyle w:val="Normal"/>
        <w:spacing w:lineRule="auto" w:line="360"/>
        <w:rPr>
          <w:b/>
          <w:b/>
        </w:rPr>
      </w:pPr>
      <w:r>
        <w:rPr>
          <w:rFonts w:ascii="SimHei" w:hAnsi="SimHei" w:eastAsia="黑体"/>
          <w:b/>
        </w:rPr>
      </w:r>
    </w:p>
    <w:p>
      <w:pPr>
        <w:pStyle w:val="Normal"/>
        <w:spacing w:lineRule="auto" w:line="360"/>
        <w:rPr>
          <w:b/>
          <w:b/>
        </w:rPr>
      </w:pPr>
      <w:r>
        <w:rPr>
          <w:rFonts w:ascii="SimHei" w:hAnsi="SimHei" w:eastAsia="黑体"/>
          <w:b/>
        </w:rPr>
        <w:t>3</w:t>
      </w:r>
      <w:r>
        <w:rPr>
          <w:rFonts w:ascii="SimHei" w:hAnsi="SimHei" w:eastAsia="黑体"/>
          <w:b/>
        </w:rPr>
        <w:t>、郑州、重庆、长沙分公司市场部薪金标准：</w:t>
      </w:r>
    </w:p>
    <w:p>
      <w:pPr>
        <w:pStyle w:val="Normal"/>
        <w:spacing w:lineRule="auto" w:line="360"/>
        <w:ind w:firstLine="315"/>
        <w:rPr/>
      </w:pPr>
      <w:r>
        <w:rPr>
          <w:rFonts w:ascii="SimHei" w:hAnsi="SimHei" w:eastAsia="黑体"/>
        </w:rPr>
        <w:t>普通员工：</w:t>
      </w:r>
      <w:r>
        <w:rPr>
          <w:rFonts w:ascii="SimHei" w:hAnsi="SimHei" w:eastAsia="黑体"/>
        </w:rPr>
        <w:t>800</w:t>
      </w:r>
      <w:r>
        <w:rPr>
          <w:rFonts w:cs="宋体" w:ascii="SimHei" w:hAnsi="SimHei" w:eastAsia="黑体"/>
        </w:rPr>
        <w:t>—</w:t>
      </w:r>
      <w:r>
        <w:rPr>
          <w:rFonts w:ascii="SimHei" w:hAnsi="SimHei" w:eastAsia="黑体"/>
        </w:rPr>
        <w:t>1000</w:t>
      </w:r>
      <w:r>
        <w:rPr>
          <w:rFonts w:ascii="SimHei" w:hAnsi="SimHei" w:eastAsia="黑体"/>
        </w:rPr>
        <w:t>、月签单任务额为：</w:t>
      </w:r>
      <w:r>
        <w:rPr>
          <w:rFonts w:ascii="SimHei" w:hAnsi="SimHei" w:eastAsia="黑体"/>
        </w:rPr>
        <w:t>10</w:t>
      </w:r>
      <w:r>
        <w:rPr>
          <w:rFonts w:ascii="SimHei" w:hAnsi="SimHei" w:eastAsia="黑体"/>
        </w:rPr>
        <w:t>万；</w:t>
      </w:r>
    </w:p>
    <w:p>
      <w:pPr>
        <w:pStyle w:val="Normal"/>
        <w:spacing w:lineRule="auto" w:line="360"/>
        <w:ind w:firstLine="315"/>
        <w:rPr/>
      </w:pPr>
      <w:r>
        <w:rPr>
          <w:rFonts w:ascii="SimHei" w:hAnsi="SimHei" w:eastAsia="黑体"/>
        </w:rPr>
        <w:t>优秀员工：</w:t>
      </w:r>
      <w:r>
        <w:rPr>
          <w:rFonts w:ascii="SimHei" w:hAnsi="SimHei" w:eastAsia="黑体"/>
        </w:rPr>
        <w:t>1100</w:t>
      </w:r>
      <w:r>
        <w:rPr>
          <w:rFonts w:cs="宋体" w:ascii="SimHei" w:hAnsi="SimHei" w:eastAsia="黑体"/>
        </w:rPr>
        <w:t>—</w:t>
      </w:r>
      <w:r>
        <w:rPr>
          <w:rFonts w:ascii="SimHei" w:hAnsi="SimHei" w:eastAsia="黑体"/>
        </w:rPr>
        <w:t>1300</w:t>
      </w:r>
      <w:r>
        <w:rPr>
          <w:rFonts w:ascii="SimHei" w:hAnsi="SimHei" w:eastAsia="黑体"/>
        </w:rPr>
        <w:t>、月签单任务额为：</w:t>
      </w:r>
      <w:r>
        <w:rPr>
          <w:rFonts w:ascii="SimHei" w:hAnsi="SimHei" w:eastAsia="黑体"/>
        </w:rPr>
        <w:t>14</w:t>
      </w:r>
      <w:r>
        <w:rPr>
          <w:rFonts w:ascii="SimHei" w:hAnsi="SimHei" w:eastAsia="黑体"/>
        </w:rPr>
        <w:t>万；</w:t>
      </w:r>
    </w:p>
    <w:p>
      <w:pPr>
        <w:pStyle w:val="Normal"/>
        <w:spacing w:lineRule="auto" w:line="360"/>
        <w:ind w:firstLine="315"/>
        <w:rPr/>
      </w:pPr>
      <w:r>
        <w:rPr>
          <w:rFonts w:ascii="SimHei" w:hAnsi="SimHei" w:eastAsia="黑体"/>
        </w:rPr>
        <w:t>主任业务：</w:t>
      </w:r>
      <w:r>
        <w:rPr>
          <w:rFonts w:ascii="SimHei" w:hAnsi="SimHei" w:eastAsia="黑体"/>
        </w:rPr>
        <w:t>1300</w:t>
      </w:r>
      <w:r>
        <w:rPr>
          <w:rFonts w:cs="宋体" w:ascii="SimHei" w:hAnsi="SimHei" w:eastAsia="黑体"/>
        </w:rPr>
        <w:t>—</w:t>
      </w:r>
      <w:r>
        <w:rPr>
          <w:rFonts w:ascii="SimHei" w:hAnsi="SimHei" w:eastAsia="黑体"/>
        </w:rPr>
        <w:t>1600</w:t>
      </w:r>
      <w:r>
        <w:rPr>
          <w:rFonts w:ascii="SimHei" w:hAnsi="SimHei" w:eastAsia="黑体"/>
        </w:rPr>
        <w:t>、月签单任务额为：</w:t>
      </w:r>
      <w:r>
        <w:rPr>
          <w:rFonts w:ascii="SimHei" w:hAnsi="SimHei" w:eastAsia="黑体"/>
        </w:rPr>
        <w:t>18</w:t>
      </w:r>
      <w:r>
        <w:rPr>
          <w:rFonts w:ascii="SimHei" w:hAnsi="SimHei" w:eastAsia="黑体"/>
        </w:rPr>
        <w:t>万；</w:t>
      </w:r>
    </w:p>
    <w:p>
      <w:pPr>
        <w:pStyle w:val="Normal"/>
        <w:spacing w:lineRule="auto" w:line="360"/>
        <w:ind w:firstLine="315"/>
        <w:rPr/>
      </w:pPr>
      <w:r>
        <w:rPr>
          <w:rFonts w:ascii="SimHei" w:hAnsi="SimHei" w:eastAsia="黑体"/>
        </w:rPr>
        <w:t>见习主管：</w:t>
      </w:r>
      <w:r>
        <w:rPr>
          <w:rFonts w:ascii="SimHei" w:hAnsi="SimHei" w:eastAsia="黑体"/>
        </w:rPr>
        <w:t>1700</w:t>
      </w:r>
      <w:r>
        <w:rPr>
          <w:rFonts w:cs="宋体" w:ascii="SimHei" w:hAnsi="SimHei" w:eastAsia="黑体"/>
        </w:rPr>
        <w:t>—</w:t>
      </w:r>
      <w:r>
        <w:rPr>
          <w:rFonts w:ascii="SimHei" w:hAnsi="SimHei" w:eastAsia="黑体"/>
        </w:rPr>
        <w:t>1900</w:t>
      </w:r>
      <w:r>
        <w:rPr>
          <w:rFonts w:ascii="SimHei" w:hAnsi="SimHei" w:eastAsia="黑体"/>
        </w:rPr>
        <w:t>、月签单任务额为：</w:t>
      </w:r>
      <w:r>
        <w:rPr>
          <w:rFonts w:ascii="SimHei" w:hAnsi="SimHei" w:eastAsia="黑体"/>
        </w:rPr>
        <w:t>20</w:t>
      </w:r>
      <w:r>
        <w:rPr>
          <w:rFonts w:ascii="SimHei" w:hAnsi="SimHei" w:eastAsia="黑体"/>
        </w:rPr>
        <w:t>万；</w:t>
      </w:r>
    </w:p>
    <w:p>
      <w:pPr>
        <w:pStyle w:val="Normal"/>
        <w:spacing w:lineRule="auto" w:line="360"/>
        <w:ind w:firstLine="315"/>
        <w:rPr/>
      </w:pPr>
      <w:r>
        <w:rPr>
          <w:rFonts w:ascii="SimHei" w:hAnsi="SimHei" w:eastAsia="黑体"/>
        </w:rPr>
        <w:t>主管：</w:t>
      </w:r>
      <w:r>
        <w:rPr>
          <w:rFonts w:eastAsia="黑体" w:ascii="SimHei" w:hAnsi="SimHei"/>
        </w:rPr>
        <w:t xml:space="preserve">    </w:t>
      </w:r>
      <w:r>
        <w:rPr>
          <w:rFonts w:ascii="SimHei" w:hAnsi="SimHei" w:eastAsia="黑体"/>
        </w:rPr>
        <w:t>2000</w:t>
      </w:r>
      <w:r>
        <w:rPr>
          <w:rFonts w:cs="宋体" w:ascii="SimHei" w:hAnsi="SimHei" w:eastAsia="黑体"/>
        </w:rPr>
        <w:t>—</w:t>
      </w:r>
      <w:r>
        <w:rPr>
          <w:rFonts w:ascii="SimHei" w:hAnsi="SimHei" w:eastAsia="黑体"/>
        </w:rPr>
        <w:t>2600</w:t>
      </w:r>
      <w:r>
        <w:rPr>
          <w:rFonts w:ascii="SimHei" w:hAnsi="SimHei" w:eastAsia="黑体"/>
        </w:rPr>
        <w:t>、月签单任务额为：</w:t>
      </w:r>
      <w:r>
        <w:rPr>
          <w:rFonts w:ascii="SimHei" w:hAnsi="SimHei" w:eastAsia="黑体"/>
        </w:rPr>
        <w:t>22</w:t>
      </w:r>
      <w:r>
        <w:rPr>
          <w:rFonts w:ascii="SimHei" w:hAnsi="SimHei" w:eastAsia="黑体"/>
        </w:rPr>
        <w:t>万；</w:t>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spacing w:lineRule="auto" w:line="360"/>
        <w:ind w:start="210" w:hanging="210"/>
        <w:jc w:val="start"/>
        <w:rPr/>
      </w:pPr>
      <w:r>
        <w:rPr>
          <w:rFonts w:ascii="SimHei" w:hAnsi="SimHei" w:eastAsia="黑体"/>
        </w:rPr>
      </w:r>
    </w:p>
    <w:p>
      <w:pPr>
        <w:pStyle w:val="Normal"/>
        <w:rPr/>
      </w:pPr>
      <w:r>
        <w:rPr>
          <w:rFonts w:ascii="SimHei" w:hAnsi="SimHei" w:eastAsia="黑体"/>
        </w:rPr>
      </w:r>
    </w:p>
    <w:p>
      <w:pPr>
        <w:pStyle w:val="Normal"/>
        <w:spacing w:lineRule="auto" w:line="480"/>
        <w:jc w:val="center"/>
        <w:rPr>
          <w:b/>
          <w:b/>
          <w:sz w:val="32"/>
        </w:rPr>
      </w:pPr>
      <w:r>
        <w:rPr>
          <w:rFonts w:ascii="SimHei" w:hAnsi="SimHei" w:eastAsia="黑体"/>
          <w:b/>
          <w:sz w:val="32"/>
        </w:rPr>
        <w:t>市场部薪金制度（补充）</w:t>
      </w:r>
    </w:p>
    <w:p>
      <w:pPr>
        <w:pStyle w:val="Normal"/>
        <w:spacing w:lineRule="auto" w:line="480"/>
        <w:jc w:val="start"/>
        <w:rPr>
          <w:b/>
          <w:b/>
          <w:sz w:val="32"/>
        </w:rPr>
      </w:pPr>
      <w:r>
        <w:rPr>
          <w:rFonts w:ascii="SimHei" w:hAnsi="SimHei" w:eastAsia="黑体"/>
          <w:b/>
          <w:sz w:val="24"/>
        </w:rPr>
        <w:t>因现在各部门实行绩效工资，本着激励大家工作的积急性及人性化管理，现特补充市场部薪金制度如下：</w:t>
      </w:r>
      <w:r>
        <w:rPr>
          <w:rFonts w:eastAsia="黑体" w:ascii="SimHei" w:hAnsi="SimHei"/>
          <w:b/>
        </w:rPr>
        <w:t xml:space="preserve"> </w:t>
      </w:r>
      <w:r>
        <w:rPr>
          <w:rFonts w:eastAsia="黑体" w:ascii="SimHei" w:hAnsi="SimHei"/>
          <w:b/>
          <w:sz w:val="32"/>
        </w:rPr>
        <w:t xml:space="preserve">                                                                       </w:t>
      </w:r>
    </w:p>
    <w:p>
      <w:pPr>
        <w:pStyle w:val="Normal"/>
        <w:autoSpaceDE w:val="false"/>
        <w:spacing w:lineRule="auto" w:line="480"/>
        <w:jc w:val="start"/>
        <w:rPr>
          <w:rFonts w:ascii="宋体" w:hAnsi="宋体"/>
          <w:color w:val="000000"/>
          <w:kern w:val="0"/>
          <w:lang w:val="zh-CN"/>
        </w:rPr>
      </w:pPr>
      <w:r>
        <w:rPr>
          <w:rFonts w:ascii="SimHei" w:hAnsi="SimHei" w:eastAsia="黑体"/>
          <w:color w:val="000000"/>
          <w:kern w:val="0"/>
          <w:lang w:val="zh-CN"/>
        </w:rPr>
        <w:t>所有转正员工工资均走绩效，如本月绩效工资低于补助金额，公司则补助当月工资至低保金额，但要减去考勤扣款、保费及其他扣款。如第二个月绩效工资还是低于补助金额，则按实际绩效工资发放，如连续第三个月绩效工资还低于补助金额，除本月按绩效工资发放外，另对本人予以警告或开除！</w:t>
      </w:r>
    </w:p>
    <w:p>
      <w:pPr>
        <w:pStyle w:val="Normal"/>
        <w:spacing w:lineRule="auto" w:line="480"/>
        <w:jc w:val="start"/>
        <w:rPr/>
      </w:pPr>
      <w:r>
        <w:rPr>
          <w:rFonts w:ascii="SimHei" w:hAnsi="SimHei" w:eastAsia="黑体"/>
        </w:rPr>
        <w:t>例：</w:t>
      </w:r>
    </w:p>
    <w:p>
      <w:pPr>
        <w:pStyle w:val="Normal"/>
        <w:spacing w:lineRule="auto" w:line="480"/>
        <w:jc w:val="start"/>
        <w:rPr/>
      </w:pPr>
      <w:r>
        <w:rPr>
          <w:rFonts w:ascii="SimHei" w:hAnsi="SimHei" w:eastAsia="黑体"/>
        </w:rPr>
        <w:t>补助前：绩效工资为</w:t>
      </w:r>
      <w:r>
        <w:rPr>
          <w:rFonts w:ascii="SimHei" w:hAnsi="SimHei" w:eastAsia="黑体"/>
        </w:rPr>
        <w:t>600</w:t>
      </w:r>
      <w:r>
        <w:rPr>
          <w:rFonts w:ascii="SimHei" w:hAnsi="SimHei" w:eastAsia="黑体"/>
        </w:rPr>
        <w:t>，请假</w:t>
      </w:r>
      <w:r>
        <w:rPr>
          <w:rFonts w:ascii="SimHei" w:hAnsi="SimHei" w:eastAsia="黑体"/>
        </w:rPr>
        <w:t>4</w:t>
      </w:r>
      <w:r>
        <w:rPr>
          <w:rFonts w:ascii="SimHei" w:hAnsi="SimHei" w:eastAsia="黑体"/>
        </w:rPr>
        <w:t>天，考勤扣款（</w:t>
      </w:r>
      <w:r>
        <w:rPr>
          <w:rFonts w:ascii="SimHei" w:hAnsi="SimHei" w:eastAsia="黑体"/>
        </w:rPr>
        <w:t>600 / 30 * 4</w:t>
      </w:r>
      <w:r>
        <w:rPr>
          <w:rFonts w:ascii="SimHei" w:hAnsi="SimHei" w:eastAsia="黑体"/>
        </w:rPr>
        <w:t>）</w:t>
      </w:r>
      <w:r>
        <w:rPr>
          <w:rFonts w:ascii="SimHei" w:hAnsi="SimHei" w:eastAsia="黑体"/>
        </w:rPr>
        <w:t>80</w:t>
      </w:r>
      <w:r>
        <w:rPr>
          <w:rFonts w:ascii="SimHei" w:hAnsi="SimHei" w:eastAsia="黑体"/>
        </w:rPr>
        <w:t>元，保费</w:t>
      </w:r>
      <w:r>
        <w:rPr>
          <w:rFonts w:ascii="SimHei" w:hAnsi="SimHei" w:eastAsia="黑体"/>
        </w:rPr>
        <w:t>180</w:t>
      </w:r>
      <w:r>
        <w:rPr>
          <w:rFonts w:ascii="SimHei" w:hAnsi="SimHei" w:eastAsia="黑体"/>
        </w:rPr>
        <w:t>元，无其他扣款，实发工资为</w:t>
      </w:r>
      <w:r>
        <w:rPr>
          <w:rFonts w:ascii="SimHei" w:hAnsi="SimHei" w:eastAsia="黑体"/>
        </w:rPr>
        <w:t>340</w:t>
      </w:r>
      <w:r>
        <w:rPr>
          <w:rFonts w:ascii="SimHei" w:hAnsi="SimHei" w:eastAsia="黑体"/>
        </w:rPr>
        <w:t>元。</w:t>
      </w:r>
    </w:p>
    <w:p>
      <w:pPr>
        <w:pStyle w:val="Normal"/>
        <w:spacing w:lineRule="auto" w:line="480"/>
        <w:jc w:val="start"/>
        <w:rPr/>
      </w:pPr>
      <w:r>
        <w:rPr>
          <w:rFonts w:ascii="SimHei" w:hAnsi="SimHei" w:eastAsia="黑体"/>
        </w:rPr>
        <w:t>补助后：绩效工资</w:t>
      </w:r>
      <w:r>
        <w:rPr>
          <w:rFonts w:ascii="SimHei" w:hAnsi="SimHei" w:eastAsia="黑体"/>
        </w:rPr>
        <w:t>900</w:t>
      </w:r>
      <w:r>
        <w:rPr>
          <w:rFonts w:ascii="SimHei" w:hAnsi="SimHei" w:eastAsia="黑体"/>
        </w:rPr>
        <w:t>元，考勤扣款（</w:t>
      </w:r>
      <w:r>
        <w:rPr>
          <w:rFonts w:ascii="SimHei" w:hAnsi="SimHei" w:eastAsia="黑体"/>
        </w:rPr>
        <w:t>900 / 30 * 4</w:t>
      </w:r>
      <w:r>
        <w:rPr>
          <w:rFonts w:ascii="SimHei" w:hAnsi="SimHei" w:eastAsia="黑体"/>
        </w:rPr>
        <w:t>）</w:t>
      </w:r>
      <w:r>
        <w:rPr>
          <w:rFonts w:ascii="SimHei" w:hAnsi="SimHei" w:eastAsia="黑体"/>
        </w:rPr>
        <w:t>120</w:t>
      </w:r>
      <w:r>
        <w:rPr>
          <w:rFonts w:ascii="SimHei" w:hAnsi="SimHei" w:eastAsia="黑体"/>
        </w:rPr>
        <w:t>元，保费</w:t>
      </w:r>
      <w:r>
        <w:rPr>
          <w:rFonts w:ascii="SimHei" w:hAnsi="SimHei" w:eastAsia="黑体"/>
        </w:rPr>
        <w:t>180</w:t>
      </w:r>
      <w:r>
        <w:rPr>
          <w:rFonts w:ascii="SimHei" w:hAnsi="SimHei" w:eastAsia="黑体"/>
        </w:rPr>
        <w:t>元，无其他扣款，实发工资</w:t>
      </w:r>
      <w:r>
        <w:rPr>
          <w:rFonts w:ascii="SimHei" w:hAnsi="SimHei" w:eastAsia="黑体"/>
        </w:rPr>
        <w:t>600</w:t>
      </w:r>
      <w:r>
        <w:rPr>
          <w:rFonts w:ascii="SimHei" w:hAnsi="SimHei" w:eastAsia="黑体"/>
        </w:rPr>
        <w:t>元。</w:t>
      </w:r>
    </w:p>
    <w:p>
      <w:pPr>
        <w:pStyle w:val="Normal"/>
        <w:spacing w:lineRule="auto" w:line="480"/>
        <w:jc w:val="start"/>
        <w:rPr/>
      </w:pPr>
      <w:r>
        <w:rPr>
          <w:rFonts w:ascii="SimHei" w:hAnsi="SimHei" w:eastAsia="黑体"/>
        </w:rPr>
        <w:t>实际应补助为：</w:t>
      </w:r>
      <w:r>
        <w:rPr>
          <w:rFonts w:ascii="SimHei" w:hAnsi="SimHei" w:eastAsia="黑体"/>
        </w:rPr>
        <w:t>600</w:t>
      </w:r>
      <w:r>
        <w:rPr>
          <w:rFonts w:ascii="SimHei" w:hAnsi="SimHei" w:eastAsia="黑体"/>
        </w:rPr>
        <w:t>元—</w:t>
      </w:r>
      <w:r>
        <w:rPr>
          <w:rFonts w:ascii="SimHei" w:hAnsi="SimHei" w:eastAsia="黑体"/>
        </w:rPr>
        <w:t>340</w:t>
      </w:r>
      <w:r>
        <w:rPr>
          <w:rFonts w:ascii="SimHei" w:hAnsi="SimHei" w:eastAsia="黑体"/>
        </w:rPr>
        <w:t>元</w:t>
      </w:r>
      <w:r>
        <w:rPr>
          <w:rFonts w:eastAsia="黑体" w:ascii="SimHei" w:hAnsi="SimHei"/>
        </w:rPr>
        <w:t xml:space="preserve"> </w:t>
      </w:r>
      <w:r>
        <w:rPr>
          <w:rFonts w:ascii="SimHei" w:hAnsi="SimHei" w:eastAsia="黑体"/>
        </w:rPr>
        <w:t>= 260</w:t>
      </w:r>
      <w:r>
        <w:rPr>
          <w:rFonts w:ascii="SimHei" w:hAnsi="SimHei" w:eastAsia="黑体"/>
        </w:rPr>
        <w:t>元</w:t>
      </w:r>
    </w:p>
    <w:p>
      <w:pPr>
        <w:pStyle w:val="Normal"/>
        <w:spacing w:lineRule="auto" w:line="480"/>
        <w:jc w:val="start"/>
        <w:rPr>
          <w:b/>
          <w:b/>
          <w:sz w:val="32"/>
        </w:rPr>
      </w:pPr>
      <w:r>
        <w:rPr>
          <w:rFonts w:cs="宋体" w:ascii="SimHei" w:hAnsi="SimHei" w:eastAsia="黑体"/>
          <w:color w:val="000000"/>
          <w:kern w:val="0"/>
        </w:rPr>
        <w:t xml:space="preserve">    </w:t>
      </w:r>
      <w:r>
        <w:rPr>
          <w:rFonts w:eastAsia="黑体" w:ascii="SimHei" w:hAnsi="SimHei"/>
          <w:b/>
          <w:sz w:val="32"/>
        </w:rPr>
        <w:t xml:space="preserve">  </w:t>
      </w:r>
    </w:p>
    <w:p>
      <w:pPr>
        <w:pStyle w:val="Normal"/>
        <w:spacing w:lineRule="auto" w:line="480"/>
        <w:jc w:val="center"/>
        <w:rPr>
          <w:b/>
          <w:b/>
          <w:sz w:val="32"/>
        </w:rPr>
      </w:pPr>
      <w:r>
        <w:rPr>
          <w:rFonts w:ascii="SimHei" w:hAnsi="SimHei" w:eastAsia="黑体"/>
          <w:b/>
          <w:sz w:val="32"/>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start="420" w:firstLine="602"/>
        <w:rPr>
          <w:b/>
          <w:b/>
          <w:sz w:val="30"/>
        </w:rPr>
      </w:pPr>
      <w:r>
        <w:rPr>
          <w:rFonts w:ascii="SimHei" w:hAnsi="SimHei" w:eastAsia="黑体"/>
          <w:b/>
          <w:sz w:val="30"/>
        </w:rPr>
      </w:r>
    </w:p>
    <w:p>
      <w:pPr>
        <w:pStyle w:val="1"/>
        <w:spacing w:lineRule="auto" w:line="360"/>
        <w:ind w:hanging="0"/>
        <w:rPr>
          <w:b/>
          <w:b/>
          <w:sz w:val="30"/>
        </w:rPr>
      </w:pPr>
      <w:r>
        <w:rPr>
          <w:rFonts w:ascii="SimHei" w:hAnsi="SimHei" w:eastAsia="黑体"/>
          <w:b/>
          <w:sz w:val="30"/>
        </w:rPr>
      </w:r>
    </w:p>
    <w:p>
      <w:pPr>
        <w:pStyle w:val="1"/>
        <w:spacing w:lineRule="auto" w:line="360"/>
        <w:ind w:hanging="0"/>
        <w:jc w:val="center"/>
        <w:rPr>
          <w:b/>
          <w:b/>
          <w:sz w:val="30"/>
        </w:rPr>
      </w:pPr>
      <w:r>
        <w:rPr>
          <w:rFonts w:ascii="SimHei" w:hAnsi="SimHei" w:eastAsia="黑体"/>
          <w:b/>
          <w:sz w:val="30"/>
        </w:rPr>
        <w:t>分公司区域经理薪金制度</w:t>
      </w:r>
      <w:r>
        <w:rPr>
          <w:rFonts w:eastAsia="黑体" w:ascii="SimHei" w:hAnsi="SimHei"/>
          <w:b/>
          <w:sz w:val="30"/>
        </w:rPr>
        <w:t xml:space="preserve">  </w:t>
      </w:r>
    </w:p>
    <w:p>
      <w:pPr>
        <w:pStyle w:val="1"/>
        <w:spacing w:lineRule="auto" w:line="276"/>
        <w:ind w:start="420" w:hanging="0"/>
        <w:rPr>
          <w:b/>
          <w:b/>
          <w:sz w:val="24"/>
        </w:rPr>
      </w:pPr>
      <w:r>
        <w:rPr>
          <w:rFonts w:ascii="SimHei" w:hAnsi="SimHei" w:eastAsia="黑体"/>
          <w:b/>
          <w:sz w:val="24"/>
        </w:rPr>
        <w:t>1</w:t>
      </w:r>
      <w:r>
        <w:rPr>
          <w:rFonts w:ascii="SimHei" w:hAnsi="SimHei" w:eastAsia="黑体"/>
          <w:b/>
          <w:sz w:val="24"/>
        </w:rPr>
        <w:t>、市场部区域经理</w:t>
      </w:r>
      <w:r>
        <w:rPr>
          <w:rFonts w:eastAsia="黑体" w:ascii="SimHei" w:hAnsi="SimHei"/>
          <w:b/>
          <w:sz w:val="24"/>
        </w:rPr>
        <w:t xml:space="preserve">     </w:t>
      </w:r>
      <w:r>
        <w:rPr>
          <w:rFonts w:ascii="SimHei" w:hAnsi="SimHei" w:eastAsia="黑体"/>
          <w:b/>
        </w:rPr>
        <w:t>薪金＝底薪</w:t>
      </w:r>
      <w:r>
        <w:rPr>
          <w:rFonts w:ascii="SimHei" w:hAnsi="SimHei" w:eastAsia="黑体"/>
          <w:b/>
        </w:rPr>
        <w:t>+</w:t>
      </w:r>
      <w:r>
        <w:rPr>
          <w:rFonts w:ascii="SimHei" w:hAnsi="SimHei" w:eastAsia="黑体"/>
          <w:b/>
        </w:rPr>
        <w:t>提成</w:t>
      </w:r>
      <w:r>
        <w:rPr>
          <w:rFonts w:ascii="SimHei" w:hAnsi="SimHei" w:eastAsia="黑体"/>
          <w:b/>
        </w:rPr>
        <w:t xml:space="preserve">:                                                                               </w:t>
      </w:r>
    </w:p>
    <w:p>
      <w:pPr>
        <w:pStyle w:val="1"/>
        <w:spacing w:lineRule="auto" w:line="360"/>
        <w:ind w:start="840" w:hanging="420"/>
        <w:rPr/>
      </w:pPr>
      <w:r>
        <w:rPr>
          <w:rFonts w:cs="宋体" w:ascii="SimHei" w:hAnsi="SimHei" w:eastAsia="黑体"/>
        </w:rPr>
        <w:t>⑴</w:t>
      </w:r>
      <w:r>
        <w:rPr>
          <w:rFonts w:ascii="SimHei" w:hAnsi="SimHei" w:cs="宋体" w:eastAsia="黑体"/>
        </w:rPr>
        <w:t>、</w:t>
      </w:r>
      <w:r>
        <w:rPr>
          <w:rFonts w:ascii="SimHei" w:hAnsi="SimHei" w:cs="宋体" w:eastAsia="黑体"/>
          <w:b/>
        </w:rPr>
        <w:t>底薪：</w:t>
      </w:r>
      <w:r>
        <w:rPr>
          <w:rFonts w:ascii="SimHei" w:hAnsi="SimHei" w:eastAsia="黑体"/>
        </w:rPr>
        <w:t>区域经理底薪为</w:t>
      </w:r>
      <w:r>
        <w:rPr>
          <w:rFonts w:ascii="SimHei" w:hAnsi="SimHei" w:eastAsia="黑体"/>
        </w:rPr>
        <w:t>4500</w:t>
      </w:r>
      <w:r>
        <w:rPr>
          <w:rFonts w:ascii="SimHei" w:hAnsi="SimHei" w:eastAsia="黑体"/>
        </w:rPr>
        <w:t>元（须管理</w:t>
      </w:r>
      <w:r>
        <w:rPr>
          <w:rFonts w:ascii="SimHei" w:hAnsi="SimHei" w:eastAsia="黑体"/>
        </w:rPr>
        <w:t>3</w:t>
      </w:r>
      <w:r>
        <w:rPr>
          <w:rFonts w:ascii="SimHei" w:hAnsi="SimHei" w:eastAsia="黑体"/>
        </w:rPr>
        <w:t>个以上分公司，如</w:t>
      </w:r>
      <w:r>
        <w:rPr>
          <w:rFonts w:ascii="SimHei" w:hAnsi="SimHei" w:eastAsia="黑体"/>
        </w:rPr>
        <w:t>4</w:t>
      </w:r>
      <w:r>
        <w:rPr>
          <w:rFonts w:ascii="SimHei" w:hAnsi="SimHei" w:eastAsia="黑体"/>
        </w:rPr>
        <w:t>个分公司，则底薪为</w:t>
      </w:r>
      <w:r>
        <w:rPr>
          <w:rFonts w:ascii="SimHei" w:hAnsi="SimHei" w:eastAsia="黑体"/>
        </w:rPr>
        <w:t>5000</w:t>
      </w:r>
      <w:r>
        <w:rPr>
          <w:rFonts w:ascii="SimHei" w:hAnsi="SimHei" w:eastAsia="黑体"/>
        </w:rPr>
        <w:t>元。每多管一个分公司底薪增长</w:t>
      </w:r>
      <w:r>
        <w:rPr>
          <w:rFonts w:ascii="SimHei" w:hAnsi="SimHei" w:eastAsia="黑体"/>
        </w:rPr>
        <w:t>500</w:t>
      </w:r>
      <w:r>
        <w:rPr>
          <w:rFonts w:ascii="SimHei" w:hAnsi="SimHei" w:eastAsia="黑体"/>
        </w:rPr>
        <w:t>元，以此类推）。</w:t>
      </w:r>
      <w:r>
        <w:rPr>
          <w:rFonts w:eastAsia="黑体" w:ascii="SimHei" w:hAnsi="SimHei"/>
        </w:rPr>
        <w:t xml:space="preserve">                                                                        </w:t>
      </w:r>
    </w:p>
    <w:p>
      <w:pPr>
        <w:pStyle w:val="1"/>
        <w:spacing w:lineRule="auto" w:line="360"/>
        <w:ind w:start="420" w:hanging="0"/>
        <w:rPr/>
      </w:pPr>
      <w:r>
        <w:rPr>
          <w:rFonts w:cs="宋体" w:ascii="SimHei" w:hAnsi="SimHei" w:eastAsia="黑体"/>
        </w:rPr>
        <w:t>⑵</w:t>
      </w:r>
      <w:r>
        <w:rPr>
          <w:rFonts w:ascii="SimHei" w:hAnsi="SimHei" w:cs="宋体" w:eastAsia="黑体"/>
        </w:rPr>
        <w:t>、</w:t>
      </w:r>
      <w:r>
        <w:rPr>
          <w:rFonts w:ascii="SimHei" w:hAnsi="SimHei" w:cs="宋体" w:eastAsia="黑体"/>
          <w:b/>
        </w:rPr>
        <w:t>提成：</w:t>
      </w:r>
      <w:r>
        <w:rPr>
          <w:rFonts w:ascii="SimHei" w:hAnsi="SimHei" w:eastAsia="黑体"/>
        </w:rPr>
        <w:t>分公司签单任务额完成</w:t>
      </w:r>
      <w:r>
        <w:rPr>
          <w:rFonts w:ascii="SimHei" w:hAnsi="SimHei" w:eastAsia="黑体"/>
        </w:rPr>
        <w:t>100</w:t>
      </w:r>
      <w:r>
        <w:rPr>
          <w:rFonts w:ascii="SimHei" w:hAnsi="SimHei" w:eastAsia="黑体"/>
        </w:rPr>
        <w:t>－</w:t>
      </w:r>
      <w:r>
        <w:rPr>
          <w:rFonts w:ascii="SimHei" w:hAnsi="SimHei" w:eastAsia="黑体"/>
        </w:rPr>
        <w:t>200</w:t>
      </w:r>
      <w:r>
        <w:rPr>
          <w:rFonts w:ascii="SimHei" w:hAnsi="SimHei" w:eastAsia="黑体"/>
        </w:rPr>
        <w:t>万者，经理提成为：</w:t>
      </w:r>
      <w:r>
        <w:rPr>
          <w:rFonts w:ascii="SimHei" w:hAnsi="SimHei" w:eastAsia="黑体"/>
        </w:rPr>
        <w:t>1000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200</w:t>
      </w:r>
      <w:r>
        <w:rPr>
          <w:rFonts w:ascii="SimHei" w:hAnsi="SimHei" w:eastAsia="黑体"/>
        </w:rPr>
        <w:t>－</w:t>
      </w:r>
      <w:r>
        <w:rPr>
          <w:rFonts w:ascii="SimHei" w:hAnsi="SimHei" w:eastAsia="黑体"/>
        </w:rPr>
        <w:t>300</w:t>
      </w:r>
      <w:r>
        <w:rPr>
          <w:rFonts w:ascii="SimHei" w:hAnsi="SimHei" w:eastAsia="黑体"/>
        </w:rPr>
        <w:t>万者，经理提成为：</w:t>
      </w:r>
      <w:r>
        <w:rPr>
          <w:rFonts w:ascii="SimHei" w:hAnsi="SimHei" w:eastAsia="黑体"/>
        </w:rPr>
        <w:t>2000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300</w:t>
      </w:r>
      <w:r>
        <w:rPr>
          <w:rFonts w:ascii="SimHei" w:hAnsi="SimHei" w:eastAsia="黑体"/>
        </w:rPr>
        <w:t>万以上者，经理提成为：</w:t>
      </w:r>
      <w:r>
        <w:rPr>
          <w:rFonts w:ascii="SimHei" w:hAnsi="SimHei" w:eastAsia="黑体"/>
        </w:rPr>
        <w:t>3000</w:t>
      </w:r>
      <w:r>
        <w:rPr>
          <w:rFonts w:ascii="SimHei" w:hAnsi="SimHei" w:eastAsia="黑体"/>
        </w:rPr>
        <w:t>元；</w:t>
      </w:r>
    </w:p>
    <w:p>
      <w:pPr>
        <w:pStyle w:val="1"/>
        <w:spacing w:lineRule="auto" w:line="360"/>
        <w:ind w:start="420" w:firstLine="1050"/>
        <w:rPr/>
      </w:pPr>
      <w:r>
        <w:rPr>
          <w:rFonts w:ascii="SimHei" w:hAnsi="SimHei" w:eastAsia="黑体"/>
        </w:rPr>
        <w:t>例：王经理管理成都、重庆、西安，任务额完成情况：</w:t>
      </w:r>
    </w:p>
    <w:p>
      <w:pPr>
        <w:pStyle w:val="1"/>
        <w:spacing w:lineRule="auto" w:line="360"/>
        <w:ind w:start="420" w:firstLine="1470"/>
        <w:rPr/>
      </w:pPr>
      <w:r>
        <w:rPr>
          <w:rFonts w:ascii="SimHei" w:hAnsi="SimHei" w:eastAsia="黑体"/>
        </w:rPr>
        <w:t>成都为：</w:t>
      </w:r>
      <w:r>
        <w:rPr>
          <w:rFonts w:ascii="SimHei" w:hAnsi="SimHei" w:eastAsia="黑体"/>
        </w:rPr>
        <w:t>260</w:t>
      </w:r>
      <w:r>
        <w:rPr>
          <w:rFonts w:ascii="SimHei" w:hAnsi="SimHei" w:eastAsia="黑体"/>
        </w:rPr>
        <w:t>万，重庆为：</w:t>
      </w:r>
      <w:r>
        <w:rPr>
          <w:rFonts w:ascii="SimHei" w:hAnsi="SimHei" w:eastAsia="黑体"/>
        </w:rPr>
        <w:t>350</w:t>
      </w:r>
      <w:r>
        <w:rPr>
          <w:rFonts w:ascii="SimHei" w:hAnsi="SimHei" w:eastAsia="黑体"/>
        </w:rPr>
        <w:t>万，西安：</w:t>
      </w:r>
      <w:r>
        <w:rPr>
          <w:rFonts w:ascii="SimHei" w:hAnsi="SimHei" w:eastAsia="黑体"/>
        </w:rPr>
        <w:t>160</w:t>
      </w:r>
      <w:r>
        <w:rPr>
          <w:rFonts w:ascii="SimHei" w:hAnsi="SimHei" w:eastAsia="黑体"/>
        </w:rPr>
        <w:t>万，</w:t>
      </w:r>
    </w:p>
    <w:p>
      <w:pPr>
        <w:pStyle w:val="1"/>
        <w:spacing w:lineRule="auto" w:line="360"/>
        <w:ind w:start="420" w:firstLine="1050"/>
        <w:rPr/>
      </w:pPr>
      <w:r>
        <w:rPr>
          <w:rFonts w:ascii="SimHei" w:hAnsi="SimHei" w:eastAsia="黑体"/>
        </w:rPr>
        <w:t>则王经理薪金为：</w:t>
      </w:r>
      <w:r>
        <w:rPr>
          <w:rFonts w:ascii="SimHei" w:hAnsi="SimHei" w:eastAsia="黑体"/>
        </w:rPr>
        <w:t>4500+2000+3000+1000</w:t>
      </w:r>
      <w:r>
        <w:rPr>
          <w:rFonts w:ascii="SimHei" w:hAnsi="SimHei" w:eastAsia="黑体"/>
        </w:rPr>
        <w:t>＝</w:t>
      </w:r>
      <w:r>
        <w:rPr>
          <w:rFonts w:ascii="SimHei" w:hAnsi="SimHei" w:eastAsia="黑体"/>
        </w:rPr>
        <w:t>10500</w:t>
      </w:r>
      <w:r>
        <w:rPr>
          <w:rFonts w:ascii="SimHei" w:hAnsi="SimHei" w:eastAsia="黑体"/>
        </w:rPr>
        <w:t>元。</w:t>
      </w:r>
    </w:p>
    <w:p>
      <w:pPr>
        <w:pStyle w:val="1"/>
        <w:spacing w:lineRule="auto" w:line="360"/>
        <w:ind w:start="420" w:hanging="0"/>
        <w:rPr>
          <w:b/>
          <w:b/>
          <w:sz w:val="24"/>
        </w:rPr>
      </w:pPr>
      <w:r>
        <w:rPr>
          <w:rFonts w:ascii="SimHei" w:hAnsi="SimHei" w:eastAsia="黑体"/>
          <w:b/>
          <w:sz w:val="24"/>
        </w:rPr>
        <w:t>2</w:t>
      </w:r>
      <w:r>
        <w:rPr>
          <w:rFonts w:ascii="SimHei" w:hAnsi="SimHei" w:eastAsia="黑体"/>
          <w:b/>
          <w:sz w:val="24"/>
        </w:rPr>
        <w:t>、主案部区域经理</w:t>
      </w:r>
      <w:r>
        <w:rPr>
          <w:rFonts w:eastAsia="黑体" w:ascii="SimHei" w:hAnsi="SimHei"/>
          <w:b/>
          <w:sz w:val="24"/>
        </w:rPr>
        <w:t xml:space="preserve">     </w:t>
      </w:r>
      <w:r>
        <w:rPr>
          <w:rFonts w:ascii="SimHei" w:hAnsi="SimHei" w:eastAsia="黑体"/>
          <w:b/>
        </w:rPr>
        <w:t>薪金＝底薪</w:t>
      </w:r>
      <w:r>
        <w:rPr>
          <w:rFonts w:ascii="SimHei" w:hAnsi="SimHei" w:eastAsia="黑体"/>
          <w:b/>
        </w:rPr>
        <w:t>+</w:t>
      </w:r>
      <w:r>
        <w:rPr>
          <w:rFonts w:ascii="SimHei" w:hAnsi="SimHei" w:eastAsia="黑体"/>
          <w:b/>
        </w:rPr>
        <w:t>提成</w:t>
      </w:r>
      <w:r>
        <w:rPr>
          <w:rFonts w:ascii="SimHei" w:hAnsi="SimHei" w:eastAsia="黑体"/>
          <w:b/>
        </w:rPr>
        <w:t xml:space="preserve">:                                                                               </w:t>
      </w:r>
    </w:p>
    <w:p>
      <w:pPr>
        <w:pStyle w:val="1"/>
        <w:spacing w:lineRule="auto" w:line="360"/>
        <w:ind w:start="840" w:hanging="420"/>
        <w:rPr/>
      </w:pPr>
      <w:r>
        <w:rPr>
          <w:rFonts w:cs="宋体" w:ascii="SimHei" w:hAnsi="SimHei" w:eastAsia="黑体"/>
        </w:rPr>
        <w:t>⑴</w:t>
      </w:r>
      <w:r>
        <w:rPr>
          <w:rFonts w:ascii="SimHei" w:hAnsi="SimHei" w:cs="宋体" w:eastAsia="黑体"/>
        </w:rPr>
        <w:t>、</w:t>
      </w:r>
      <w:r>
        <w:rPr>
          <w:rFonts w:ascii="SimHei" w:hAnsi="SimHei" w:cs="宋体" w:eastAsia="黑体"/>
          <w:b/>
        </w:rPr>
        <w:t>底薪：</w:t>
      </w:r>
      <w:r>
        <w:rPr>
          <w:rFonts w:ascii="SimHei" w:hAnsi="SimHei" w:eastAsia="黑体"/>
        </w:rPr>
        <w:t>区域经理底薪为</w:t>
      </w:r>
      <w:r>
        <w:rPr>
          <w:rFonts w:ascii="SimHei" w:hAnsi="SimHei" w:eastAsia="黑体"/>
        </w:rPr>
        <w:t>4500</w:t>
      </w:r>
      <w:r>
        <w:rPr>
          <w:rFonts w:ascii="SimHei" w:hAnsi="SimHei" w:eastAsia="黑体"/>
        </w:rPr>
        <w:t>元（须管理</w:t>
      </w:r>
      <w:r>
        <w:rPr>
          <w:rFonts w:ascii="SimHei" w:hAnsi="SimHei" w:eastAsia="黑体"/>
        </w:rPr>
        <w:t>3</w:t>
      </w:r>
      <w:r>
        <w:rPr>
          <w:rFonts w:ascii="SimHei" w:hAnsi="SimHei" w:eastAsia="黑体"/>
        </w:rPr>
        <w:t>个以上分公司，如</w:t>
      </w:r>
      <w:r>
        <w:rPr>
          <w:rFonts w:ascii="SimHei" w:hAnsi="SimHei" w:eastAsia="黑体"/>
        </w:rPr>
        <w:t>4</w:t>
      </w:r>
      <w:r>
        <w:rPr>
          <w:rFonts w:ascii="SimHei" w:hAnsi="SimHei" w:eastAsia="黑体"/>
        </w:rPr>
        <w:t>个分公司，则底薪为</w:t>
      </w:r>
      <w:r>
        <w:rPr>
          <w:rFonts w:ascii="SimHei" w:hAnsi="SimHei" w:eastAsia="黑体"/>
        </w:rPr>
        <w:t>5000</w:t>
      </w:r>
      <w:r>
        <w:rPr>
          <w:rFonts w:ascii="SimHei" w:hAnsi="SimHei" w:eastAsia="黑体"/>
        </w:rPr>
        <w:t>元。每多管一个分公司底薪增长</w:t>
      </w:r>
      <w:r>
        <w:rPr>
          <w:rFonts w:ascii="SimHei" w:hAnsi="SimHei" w:eastAsia="黑体"/>
        </w:rPr>
        <w:t>500</w:t>
      </w:r>
      <w:r>
        <w:rPr>
          <w:rFonts w:ascii="SimHei" w:hAnsi="SimHei" w:eastAsia="黑体"/>
        </w:rPr>
        <w:t>元，以此类推）。</w:t>
      </w:r>
      <w:r>
        <w:rPr>
          <w:rFonts w:eastAsia="黑体" w:ascii="SimHei" w:hAnsi="SimHei"/>
        </w:rPr>
        <w:t xml:space="preserve">                                                                        </w:t>
      </w:r>
    </w:p>
    <w:p>
      <w:pPr>
        <w:pStyle w:val="1"/>
        <w:spacing w:lineRule="auto" w:line="360"/>
        <w:ind w:start="420" w:hanging="0"/>
        <w:rPr/>
      </w:pPr>
      <w:r>
        <w:rPr>
          <w:rFonts w:cs="宋体" w:ascii="SimHei" w:hAnsi="SimHei" w:eastAsia="黑体"/>
        </w:rPr>
        <w:t>⑵</w:t>
      </w:r>
      <w:r>
        <w:rPr>
          <w:rFonts w:ascii="SimHei" w:hAnsi="SimHei" w:cs="宋体" w:eastAsia="黑体"/>
        </w:rPr>
        <w:t>、</w:t>
      </w:r>
      <w:r>
        <w:rPr>
          <w:rFonts w:ascii="SimHei" w:hAnsi="SimHei" w:cs="宋体" w:eastAsia="黑体"/>
          <w:b/>
        </w:rPr>
        <w:t>提成：</w:t>
      </w:r>
      <w:r>
        <w:rPr>
          <w:rFonts w:ascii="SimHei" w:hAnsi="SimHei" w:eastAsia="黑体"/>
        </w:rPr>
        <w:t>分公司签单任务额完成</w:t>
      </w:r>
      <w:r>
        <w:rPr>
          <w:rFonts w:ascii="SimHei" w:hAnsi="SimHei" w:eastAsia="黑体"/>
        </w:rPr>
        <w:t>100</w:t>
      </w:r>
      <w:r>
        <w:rPr>
          <w:rFonts w:ascii="SimHei" w:hAnsi="SimHei" w:eastAsia="黑体"/>
        </w:rPr>
        <w:t>－</w:t>
      </w:r>
      <w:r>
        <w:rPr>
          <w:rFonts w:ascii="SimHei" w:hAnsi="SimHei" w:eastAsia="黑体"/>
        </w:rPr>
        <w:t>200</w:t>
      </w:r>
      <w:r>
        <w:rPr>
          <w:rFonts w:ascii="SimHei" w:hAnsi="SimHei" w:eastAsia="黑体"/>
        </w:rPr>
        <w:t>万者，经理提成为：</w:t>
      </w:r>
      <w:r>
        <w:rPr>
          <w:rFonts w:ascii="SimHei" w:hAnsi="SimHei" w:eastAsia="黑体"/>
        </w:rPr>
        <w:t>1000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200</w:t>
      </w:r>
      <w:r>
        <w:rPr>
          <w:rFonts w:ascii="SimHei" w:hAnsi="SimHei" w:eastAsia="黑体"/>
        </w:rPr>
        <w:t>－</w:t>
      </w:r>
      <w:r>
        <w:rPr>
          <w:rFonts w:ascii="SimHei" w:hAnsi="SimHei" w:eastAsia="黑体"/>
        </w:rPr>
        <w:t>300</w:t>
      </w:r>
      <w:r>
        <w:rPr>
          <w:rFonts w:ascii="SimHei" w:hAnsi="SimHei" w:eastAsia="黑体"/>
        </w:rPr>
        <w:t>万者，经理提成为：</w:t>
      </w:r>
      <w:r>
        <w:rPr>
          <w:rFonts w:ascii="SimHei" w:hAnsi="SimHei" w:eastAsia="黑体"/>
        </w:rPr>
        <w:t>2000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300</w:t>
      </w:r>
      <w:r>
        <w:rPr>
          <w:rFonts w:ascii="SimHei" w:hAnsi="SimHei" w:eastAsia="黑体"/>
        </w:rPr>
        <w:t>万以上者，经理提成为：</w:t>
      </w:r>
      <w:r>
        <w:rPr>
          <w:rFonts w:ascii="SimHei" w:hAnsi="SimHei" w:eastAsia="黑体"/>
        </w:rPr>
        <w:t>3000</w:t>
      </w:r>
      <w:r>
        <w:rPr>
          <w:rFonts w:ascii="SimHei" w:hAnsi="SimHei" w:eastAsia="黑体"/>
        </w:rPr>
        <w:t>元；</w:t>
      </w:r>
    </w:p>
    <w:p>
      <w:pPr>
        <w:pStyle w:val="1"/>
        <w:spacing w:lineRule="auto" w:line="360"/>
        <w:ind w:start="420" w:firstLine="1050"/>
        <w:rPr/>
      </w:pPr>
      <w:r>
        <w:rPr>
          <w:rFonts w:ascii="SimHei" w:hAnsi="SimHei" w:eastAsia="黑体"/>
        </w:rPr>
        <w:t>例：尹经理管理武汉、杭州，任务额完成情况：</w:t>
      </w:r>
    </w:p>
    <w:p>
      <w:pPr>
        <w:pStyle w:val="1"/>
        <w:spacing w:lineRule="auto" w:line="360"/>
        <w:ind w:start="420" w:firstLine="1470"/>
        <w:rPr/>
      </w:pPr>
      <w:r>
        <w:rPr>
          <w:rFonts w:ascii="SimHei" w:hAnsi="SimHei" w:eastAsia="黑体"/>
        </w:rPr>
        <w:t>武汉为：</w:t>
      </w:r>
      <w:r>
        <w:rPr>
          <w:rFonts w:ascii="SimHei" w:hAnsi="SimHei" w:eastAsia="黑体"/>
        </w:rPr>
        <w:t>140</w:t>
      </w:r>
      <w:r>
        <w:rPr>
          <w:rFonts w:ascii="SimHei" w:hAnsi="SimHei" w:eastAsia="黑体"/>
        </w:rPr>
        <w:t>万，杭州为：</w:t>
      </w:r>
      <w:r>
        <w:rPr>
          <w:rFonts w:ascii="SimHei" w:hAnsi="SimHei" w:eastAsia="黑体"/>
        </w:rPr>
        <w:t>90</w:t>
      </w:r>
      <w:r>
        <w:rPr>
          <w:rFonts w:ascii="SimHei" w:hAnsi="SimHei" w:eastAsia="黑体"/>
        </w:rPr>
        <w:t>万，</w:t>
      </w:r>
    </w:p>
    <w:p>
      <w:pPr>
        <w:pStyle w:val="1"/>
        <w:spacing w:lineRule="auto" w:line="360"/>
        <w:ind w:start="420" w:firstLine="1050"/>
        <w:rPr/>
      </w:pPr>
      <w:r>
        <w:rPr>
          <w:rFonts w:ascii="SimHei" w:hAnsi="SimHei" w:eastAsia="黑体"/>
        </w:rPr>
        <w:t>则尹经理薪金为：</w:t>
      </w:r>
      <w:r>
        <w:rPr>
          <w:rFonts w:ascii="SimHei" w:hAnsi="SimHei" w:eastAsia="黑体"/>
        </w:rPr>
        <w:t>4000+1000</w:t>
      </w:r>
      <w:r>
        <w:rPr>
          <w:rFonts w:ascii="SimHei" w:hAnsi="SimHei" w:eastAsia="黑体"/>
        </w:rPr>
        <w:t>＝</w:t>
      </w:r>
      <w:r>
        <w:rPr>
          <w:rFonts w:ascii="SimHei" w:hAnsi="SimHei" w:eastAsia="黑体"/>
        </w:rPr>
        <w:t>5000</w:t>
      </w:r>
      <w:r>
        <w:rPr>
          <w:rFonts w:ascii="SimHei" w:hAnsi="SimHei" w:eastAsia="黑体"/>
        </w:rPr>
        <w:t>元。</w:t>
      </w:r>
    </w:p>
    <w:p>
      <w:pPr>
        <w:pStyle w:val="1"/>
        <w:spacing w:lineRule="auto" w:line="360"/>
        <w:ind w:start="360" w:hanging="0"/>
        <w:rPr>
          <w:b/>
          <w:b/>
          <w:sz w:val="24"/>
        </w:rPr>
      </w:pPr>
      <w:r>
        <w:rPr>
          <w:rFonts w:ascii="SimHei" w:hAnsi="SimHei" w:eastAsia="黑体"/>
          <w:b/>
          <w:sz w:val="24"/>
        </w:rPr>
        <w:t>3</w:t>
      </w:r>
      <w:r>
        <w:rPr>
          <w:rFonts w:ascii="SimHei" w:hAnsi="SimHei" w:eastAsia="黑体"/>
          <w:b/>
          <w:sz w:val="24"/>
        </w:rPr>
        <w:t>、行政部区域经理</w:t>
      </w:r>
      <w:r>
        <w:rPr>
          <w:rFonts w:eastAsia="黑体" w:ascii="SimHei" w:hAnsi="SimHei"/>
          <w:b/>
          <w:sz w:val="24"/>
        </w:rPr>
        <w:t xml:space="preserve">    </w:t>
      </w:r>
      <w:r>
        <w:rPr>
          <w:rFonts w:ascii="SimHei" w:hAnsi="SimHei" w:eastAsia="黑体"/>
          <w:b/>
        </w:rPr>
        <w:t>薪金＝底薪</w:t>
      </w:r>
      <w:r>
        <w:rPr>
          <w:rFonts w:ascii="SimHei" w:hAnsi="SimHei" w:eastAsia="黑体"/>
          <w:b/>
        </w:rPr>
        <w:t>+</w:t>
      </w:r>
      <w:r>
        <w:rPr>
          <w:rFonts w:ascii="SimHei" w:hAnsi="SimHei" w:eastAsia="黑体"/>
          <w:b/>
        </w:rPr>
        <w:t>提成</w:t>
      </w:r>
      <w:r>
        <w:rPr>
          <w:rFonts w:ascii="SimHei" w:hAnsi="SimHei" w:eastAsia="黑体"/>
          <w:b/>
        </w:rPr>
        <w:t>:</w:t>
      </w:r>
    </w:p>
    <w:p>
      <w:pPr>
        <w:pStyle w:val="1"/>
        <w:spacing w:lineRule="auto" w:line="360"/>
        <w:ind w:start="840" w:hanging="420"/>
        <w:rPr/>
      </w:pPr>
      <w:r>
        <w:rPr>
          <w:rFonts w:cs="宋体" w:ascii="SimHei" w:hAnsi="SimHei" w:eastAsia="黑体"/>
        </w:rPr>
        <w:t>⑴</w:t>
      </w:r>
      <w:r>
        <w:rPr>
          <w:rFonts w:ascii="SimHei" w:hAnsi="SimHei" w:cs="宋体" w:eastAsia="黑体"/>
        </w:rPr>
        <w:t>、</w:t>
      </w:r>
      <w:r>
        <w:rPr>
          <w:rFonts w:ascii="SimHei" w:hAnsi="SimHei" w:cs="宋体" w:eastAsia="黑体"/>
          <w:b/>
        </w:rPr>
        <w:t>底薪：</w:t>
      </w:r>
      <w:r>
        <w:rPr>
          <w:rFonts w:ascii="SimHei" w:hAnsi="SimHei" w:eastAsia="黑体"/>
        </w:rPr>
        <w:t>区域经理底薪为</w:t>
      </w:r>
      <w:r>
        <w:rPr>
          <w:rFonts w:ascii="SimHei" w:hAnsi="SimHei" w:eastAsia="黑体"/>
        </w:rPr>
        <w:t>4000</w:t>
      </w:r>
      <w:r>
        <w:rPr>
          <w:rFonts w:ascii="SimHei" w:hAnsi="SimHei" w:eastAsia="黑体"/>
        </w:rPr>
        <w:t>元（须管理</w:t>
      </w:r>
      <w:r>
        <w:rPr>
          <w:rFonts w:ascii="SimHei" w:hAnsi="SimHei" w:eastAsia="黑体"/>
        </w:rPr>
        <w:t>3</w:t>
      </w:r>
      <w:r>
        <w:rPr>
          <w:rFonts w:ascii="SimHei" w:hAnsi="SimHei" w:eastAsia="黑体"/>
        </w:rPr>
        <w:t>个以上分公司，如</w:t>
      </w:r>
      <w:r>
        <w:rPr>
          <w:rFonts w:ascii="SimHei" w:hAnsi="SimHei" w:eastAsia="黑体"/>
        </w:rPr>
        <w:t>4</w:t>
      </w:r>
      <w:r>
        <w:rPr>
          <w:rFonts w:ascii="SimHei" w:hAnsi="SimHei" w:eastAsia="黑体"/>
        </w:rPr>
        <w:t>个分公司，则底薪为</w:t>
      </w:r>
      <w:r>
        <w:rPr>
          <w:rFonts w:ascii="SimHei" w:hAnsi="SimHei" w:eastAsia="黑体"/>
        </w:rPr>
        <w:t>4500</w:t>
      </w:r>
      <w:r>
        <w:rPr>
          <w:rFonts w:ascii="SimHei" w:hAnsi="SimHei" w:eastAsia="黑体"/>
        </w:rPr>
        <w:t>元。每多管一个分公司底薪增长</w:t>
      </w:r>
      <w:r>
        <w:rPr>
          <w:rFonts w:ascii="SimHei" w:hAnsi="SimHei" w:eastAsia="黑体"/>
        </w:rPr>
        <w:t>500</w:t>
      </w:r>
      <w:r>
        <w:rPr>
          <w:rFonts w:ascii="SimHei" w:hAnsi="SimHei" w:eastAsia="黑体"/>
        </w:rPr>
        <w:t>元，以此类推）。</w:t>
      </w:r>
      <w:r>
        <w:rPr>
          <w:rFonts w:eastAsia="黑体" w:ascii="SimHei" w:hAnsi="SimHei"/>
        </w:rPr>
        <w:t xml:space="preserve">                                                                        </w:t>
      </w:r>
    </w:p>
    <w:p>
      <w:pPr>
        <w:pStyle w:val="1"/>
        <w:spacing w:lineRule="auto" w:line="360"/>
        <w:ind w:start="420" w:hanging="0"/>
        <w:rPr/>
      </w:pPr>
      <w:r>
        <w:rPr>
          <w:rFonts w:cs="宋体" w:ascii="SimHei" w:hAnsi="SimHei" w:eastAsia="黑体"/>
        </w:rPr>
        <w:t>⑵</w:t>
      </w:r>
      <w:r>
        <w:rPr>
          <w:rFonts w:ascii="SimHei" w:hAnsi="SimHei" w:cs="宋体" w:eastAsia="黑体"/>
        </w:rPr>
        <w:t>、</w:t>
      </w:r>
      <w:r>
        <w:rPr>
          <w:rFonts w:ascii="SimHei" w:hAnsi="SimHei" w:cs="宋体" w:eastAsia="黑体"/>
          <w:b/>
        </w:rPr>
        <w:t>提成：</w:t>
      </w:r>
      <w:r>
        <w:rPr>
          <w:rFonts w:ascii="SimHei" w:hAnsi="SimHei" w:eastAsia="黑体"/>
        </w:rPr>
        <w:t>分公司签单任务额完成</w:t>
      </w:r>
      <w:r>
        <w:rPr>
          <w:rFonts w:ascii="SimHei" w:hAnsi="SimHei" w:eastAsia="黑体"/>
        </w:rPr>
        <w:t>50</w:t>
      </w:r>
      <w:r>
        <w:rPr>
          <w:rFonts w:ascii="SimHei" w:hAnsi="SimHei" w:eastAsia="黑体"/>
        </w:rPr>
        <w:t>－</w:t>
      </w:r>
      <w:r>
        <w:rPr>
          <w:rFonts w:ascii="SimHei" w:hAnsi="SimHei" w:eastAsia="黑体"/>
        </w:rPr>
        <w:t>100</w:t>
      </w:r>
      <w:r>
        <w:rPr>
          <w:rFonts w:ascii="SimHei" w:hAnsi="SimHei" w:eastAsia="黑体"/>
        </w:rPr>
        <w:t>万者，经理提成为：</w:t>
      </w:r>
      <w:r>
        <w:rPr>
          <w:rFonts w:ascii="SimHei" w:hAnsi="SimHei" w:eastAsia="黑体"/>
        </w:rPr>
        <w:t>200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100</w:t>
      </w:r>
      <w:r>
        <w:rPr>
          <w:rFonts w:ascii="SimHei" w:hAnsi="SimHei" w:eastAsia="黑体"/>
        </w:rPr>
        <w:t>－</w:t>
      </w:r>
      <w:r>
        <w:rPr>
          <w:rFonts w:ascii="SimHei" w:hAnsi="SimHei" w:eastAsia="黑体"/>
        </w:rPr>
        <w:t>200</w:t>
      </w:r>
      <w:r>
        <w:rPr>
          <w:rFonts w:ascii="SimHei" w:hAnsi="SimHei" w:eastAsia="黑体"/>
        </w:rPr>
        <w:t>万者，经理提成为：</w:t>
      </w:r>
      <w:r>
        <w:rPr>
          <w:rFonts w:ascii="SimHei" w:hAnsi="SimHei" w:eastAsia="黑体"/>
        </w:rPr>
        <w:t>500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200</w:t>
      </w:r>
      <w:r>
        <w:rPr>
          <w:rFonts w:ascii="SimHei" w:hAnsi="SimHei" w:eastAsia="黑体"/>
        </w:rPr>
        <w:t>－</w:t>
      </w:r>
      <w:r>
        <w:rPr>
          <w:rFonts w:ascii="SimHei" w:hAnsi="SimHei" w:eastAsia="黑体"/>
        </w:rPr>
        <w:t>300</w:t>
      </w:r>
      <w:r>
        <w:rPr>
          <w:rFonts w:ascii="SimHei" w:hAnsi="SimHei" w:eastAsia="黑体"/>
        </w:rPr>
        <w:t>万者，经理提成为：</w:t>
      </w:r>
      <w:r>
        <w:rPr>
          <w:rFonts w:ascii="SimHei" w:hAnsi="SimHei" w:eastAsia="黑体"/>
        </w:rPr>
        <w:t>1000</w:t>
      </w:r>
      <w:r>
        <w:rPr>
          <w:rFonts w:ascii="SimHei" w:hAnsi="SimHei" w:eastAsia="黑体"/>
        </w:rPr>
        <w:t>元；</w:t>
      </w:r>
    </w:p>
    <w:p>
      <w:pPr>
        <w:pStyle w:val="1"/>
        <w:spacing w:lineRule="auto" w:line="360"/>
        <w:ind w:start="420" w:firstLine="1050"/>
        <w:rPr/>
      </w:pPr>
      <w:r>
        <w:rPr>
          <w:rFonts w:ascii="SimHei" w:hAnsi="SimHei" w:eastAsia="黑体"/>
        </w:rPr>
        <w:t>分公司签单任务额完成</w:t>
      </w:r>
      <w:r>
        <w:rPr>
          <w:rFonts w:ascii="SimHei" w:hAnsi="SimHei" w:eastAsia="黑体"/>
        </w:rPr>
        <w:t>300</w:t>
      </w:r>
      <w:r>
        <w:rPr>
          <w:rFonts w:ascii="SimHei" w:hAnsi="SimHei" w:eastAsia="黑体"/>
        </w:rPr>
        <w:t>万以上者，经理提成为：</w:t>
      </w:r>
      <w:r>
        <w:rPr>
          <w:rFonts w:ascii="SimHei" w:hAnsi="SimHei" w:eastAsia="黑体"/>
        </w:rPr>
        <w:t>1500</w:t>
      </w:r>
      <w:r>
        <w:rPr>
          <w:rFonts w:ascii="SimHei" w:hAnsi="SimHei" w:eastAsia="黑体"/>
        </w:rPr>
        <w:t>元；</w:t>
      </w:r>
    </w:p>
    <w:p>
      <w:pPr>
        <w:pStyle w:val="1"/>
        <w:spacing w:lineRule="auto" w:line="360"/>
        <w:ind w:start="420" w:firstLine="1050"/>
        <w:rPr/>
      </w:pPr>
      <w:r>
        <w:rPr>
          <w:rFonts w:ascii="SimHei" w:hAnsi="SimHei" w:eastAsia="黑体"/>
        </w:rPr>
        <w:t>例：邓经理管理成都、重庆、西安，任务额完成情况：</w:t>
      </w:r>
    </w:p>
    <w:p>
      <w:pPr>
        <w:pStyle w:val="1"/>
        <w:spacing w:lineRule="auto" w:line="360"/>
        <w:ind w:start="420" w:firstLine="1470"/>
        <w:rPr/>
      </w:pPr>
      <w:r>
        <w:rPr>
          <w:rFonts w:ascii="SimHei" w:hAnsi="SimHei" w:eastAsia="黑体"/>
        </w:rPr>
        <w:t>成都为：</w:t>
      </w:r>
      <w:r>
        <w:rPr>
          <w:rFonts w:ascii="SimHei" w:hAnsi="SimHei" w:eastAsia="黑体"/>
        </w:rPr>
        <w:t>260</w:t>
      </w:r>
      <w:r>
        <w:rPr>
          <w:rFonts w:ascii="SimHei" w:hAnsi="SimHei" w:eastAsia="黑体"/>
        </w:rPr>
        <w:t>万，重庆为：</w:t>
      </w:r>
      <w:r>
        <w:rPr>
          <w:rFonts w:ascii="SimHei" w:hAnsi="SimHei" w:eastAsia="黑体"/>
        </w:rPr>
        <w:t>350</w:t>
      </w:r>
      <w:r>
        <w:rPr>
          <w:rFonts w:ascii="SimHei" w:hAnsi="SimHei" w:eastAsia="黑体"/>
        </w:rPr>
        <w:t>万，西安：</w:t>
      </w:r>
      <w:r>
        <w:rPr>
          <w:rFonts w:ascii="SimHei" w:hAnsi="SimHei" w:eastAsia="黑体"/>
        </w:rPr>
        <w:t>160</w:t>
      </w:r>
      <w:r>
        <w:rPr>
          <w:rFonts w:ascii="SimHei" w:hAnsi="SimHei" w:eastAsia="黑体"/>
        </w:rPr>
        <w:t>万，</w:t>
      </w:r>
    </w:p>
    <w:p>
      <w:pPr>
        <w:pStyle w:val="Normal"/>
        <w:tabs>
          <w:tab w:val="clear" w:pos="420"/>
          <w:tab w:val="center" w:pos="5273" w:leader="none"/>
        </w:tabs>
        <w:spacing w:lineRule="auto" w:line="360"/>
        <w:ind w:firstLine="1890"/>
        <w:rPr/>
      </w:pPr>
      <w:r>
        <w:rPr>
          <w:rFonts w:ascii="SimHei" w:hAnsi="SimHei" w:eastAsia="黑体"/>
        </w:rPr>
        <w:t>则邓经理薪金为：</w:t>
      </w:r>
      <w:r>
        <w:rPr>
          <w:rFonts w:ascii="SimHei" w:hAnsi="SimHei" w:eastAsia="黑体"/>
        </w:rPr>
        <w:t>4000+1000+1500+500</w:t>
      </w:r>
      <w:r>
        <w:rPr>
          <w:rFonts w:ascii="SimHei" w:hAnsi="SimHei" w:eastAsia="黑体"/>
        </w:rPr>
        <w:t>＝</w:t>
      </w:r>
      <w:r>
        <w:rPr>
          <w:rFonts w:ascii="SimHei" w:hAnsi="SimHei" w:eastAsia="黑体"/>
        </w:rPr>
        <w:t>7000</w:t>
      </w:r>
      <w:r>
        <w:rPr>
          <w:rFonts w:ascii="SimHei" w:hAnsi="SimHei" w:eastAsia="黑体"/>
        </w:rPr>
        <w:t>元。</w:t>
      </w:r>
    </w:p>
    <w:p>
      <w:pPr>
        <w:pStyle w:val="Normal"/>
        <w:spacing w:lineRule="auto" w:line="276"/>
        <w:rPr>
          <w:b/>
          <w:b/>
        </w:rPr>
      </w:pPr>
      <w:r>
        <w:rPr>
          <w:rFonts w:ascii="SimHei" w:hAnsi="SimHei" w:eastAsia="黑体"/>
          <w:b/>
        </w:rPr>
        <w:t>注：分公司所有高于</w:t>
      </w:r>
      <w:r>
        <w:rPr>
          <w:rFonts w:ascii="SimHei" w:hAnsi="SimHei" w:eastAsia="黑体"/>
          <w:b/>
        </w:rPr>
        <w:t>100</w:t>
      </w:r>
      <w:r>
        <w:rPr>
          <w:rFonts w:ascii="SimHei" w:hAnsi="SimHei" w:eastAsia="黑体"/>
          <w:b/>
        </w:rPr>
        <w:t>万以上的单必须上报总部重案组陈经理处，望大家严格执行！</w:t>
      </w:r>
    </w:p>
    <w:p>
      <w:pPr>
        <w:pStyle w:val="Normal"/>
        <w:spacing w:lineRule="auto" w:line="276"/>
        <w:ind w:firstLine="422"/>
        <w:rPr>
          <w:b/>
          <w:b/>
        </w:rPr>
      </w:pPr>
      <w:r>
        <w:rPr>
          <w:rFonts w:ascii="SimHei" w:hAnsi="SimHei" w:eastAsia="黑体"/>
          <w:b/>
        </w:rPr>
        <w:t>此标准从</w:t>
      </w:r>
      <w:r>
        <w:rPr>
          <w:rFonts w:ascii="SimHei" w:hAnsi="SimHei" w:eastAsia="黑体"/>
          <w:b/>
        </w:rPr>
        <w:t>2010</w:t>
      </w:r>
      <w:r>
        <w:rPr>
          <w:rFonts w:ascii="SimHei" w:hAnsi="SimHei" w:eastAsia="黑体"/>
          <w:b/>
        </w:rPr>
        <w:t>年</w:t>
      </w:r>
      <w:r>
        <w:rPr>
          <w:rFonts w:ascii="SimHei" w:hAnsi="SimHei" w:eastAsia="黑体"/>
          <w:b/>
        </w:rPr>
        <w:t>11</w:t>
      </w:r>
      <w:r>
        <w:rPr>
          <w:rFonts w:ascii="SimHei" w:hAnsi="SimHei" w:eastAsia="黑体"/>
          <w:b/>
        </w:rPr>
        <w:t>月</w:t>
      </w:r>
      <w:r>
        <w:rPr>
          <w:rFonts w:ascii="SimHei" w:hAnsi="SimHei" w:eastAsia="黑体"/>
          <w:b/>
        </w:rPr>
        <w:t>1</w:t>
      </w:r>
      <w:r>
        <w:rPr>
          <w:rFonts w:ascii="SimHei" w:hAnsi="SimHei" w:eastAsia="黑体"/>
          <w:b/>
        </w:rPr>
        <w:t>日起－</w:t>
      </w:r>
      <w:r>
        <w:rPr>
          <w:rFonts w:ascii="SimHei" w:hAnsi="SimHei" w:eastAsia="黑体"/>
          <w:b/>
        </w:rPr>
        <w:t>2011</w:t>
      </w:r>
      <w:r>
        <w:rPr>
          <w:rFonts w:ascii="SimHei" w:hAnsi="SimHei" w:eastAsia="黑体"/>
          <w:b/>
        </w:rPr>
        <w:t>年</w:t>
      </w:r>
      <w:r>
        <w:rPr>
          <w:rFonts w:ascii="SimHei" w:hAnsi="SimHei" w:eastAsia="黑体"/>
          <w:b/>
        </w:rPr>
        <w:t>1</w:t>
      </w:r>
      <w:r>
        <w:rPr>
          <w:rFonts w:ascii="SimHei" w:hAnsi="SimHei" w:eastAsia="黑体"/>
          <w:b/>
        </w:rPr>
        <w:t>月</w:t>
      </w:r>
      <w:r>
        <w:rPr>
          <w:rFonts w:ascii="SimHei" w:hAnsi="SimHei" w:eastAsia="黑体"/>
          <w:b/>
        </w:rPr>
        <w:t>1</w:t>
      </w:r>
      <w:r>
        <w:rPr>
          <w:rFonts w:ascii="SimHei" w:hAnsi="SimHei" w:eastAsia="黑体"/>
          <w:b/>
        </w:rPr>
        <w:t>日止试行</w:t>
      </w:r>
    </w:p>
    <w:p>
      <w:pPr>
        <w:pStyle w:val="1"/>
        <w:spacing w:lineRule="auto" w:line="360"/>
        <w:ind w:firstLine="419"/>
        <w:jc w:val="center"/>
        <w:rPr>
          <w:b/>
          <w:b/>
          <w:sz w:val="30"/>
        </w:rPr>
      </w:pPr>
      <w:r>
        <w:rPr>
          <w:rFonts w:ascii="SimHei" w:hAnsi="SimHei" w:eastAsia="黑体"/>
          <w:b/>
          <w:sz w:val="30"/>
        </w:rPr>
        <w:t>重案组提成制度</w:t>
      </w:r>
    </w:p>
    <w:p>
      <w:pPr>
        <w:pStyle w:val="1"/>
        <w:spacing w:lineRule="auto" w:line="360"/>
        <w:ind w:start="1559" w:hanging="1372"/>
        <w:rPr>
          <w:sz w:val="24"/>
        </w:rPr>
      </w:pPr>
      <w:r>
        <w:rPr>
          <w:rFonts w:ascii="SimHei" w:hAnsi="SimHei" w:eastAsia="黑体"/>
          <w:sz w:val="24"/>
        </w:rPr>
        <w:t>重案组成员：经理、经理助理、平面方案助理、效果方案助理、预算助理、材料员（配合）、工程部项目人员（配合）</w:t>
      </w:r>
    </w:p>
    <w:p>
      <w:pPr>
        <w:pStyle w:val="1"/>
        <w:spacing w:lineRule="auto" w:line="360"/>
        <w:ind w:start="420" w:hanging="0"/>
        <w:rPr>
          <w:b/>
          <w:b/>
          <w:sz w:val="24"/>
        </w:rPr>
      </w:pPr>
      <w:r>
        <w:rPr>
          <w:rFonts w:ascii="SimHei" w:hAnsi="SimHei" w:eastAsia="黑体"/>
          <w:b/>
        </w:rPr>
        <w:t>重案组经理</w:t>
      </w:r>
      <w:r>
        <w:rPr>
          <w:rFonts w:ascii="SimHei" w:hAnsi="SimHei" w:cs="宋体" w:eastAsia="黑体"/>
          <w:b/>
        </w:rPr>
        <w:t>北京签单提成：</w:t>
      </w:r>
      <w:r>
        <w:rPr>
          <w:rFonts w:ascii="SimHei" w:hAnsi="SimHei" w:eastAsia="黑体"/>
        </w:rPr>
        <w:t>所有签单统一提成为</w:t>
      </w:r>
      <w:r>
        <w:rPr>
          <w:rFonts w:ascii="SimHei" w:hAnsi="SimHei" w:eastAsia="黑体"/>
        </w:rPr>
        <w:t>0.8%</w:t>
      </w:r>
      <w:r>
        <w:rPr>
          <w:rFonts w:ascii="SimHei" w:hAnsi="SimHei" w:eastAsia="黑体"/>
        </w:rPr>
        <w:t>；</w:t>
      </w:r>
    </w:p>
    <w:p>
      <w:pPr>
        <w:pStyle w:val="1"/>
        <w:spacing w:lineRule="auto" w:line="360"/>
        <w:ind w:firstLine="315"/>
        <w:rPr>
          <w:b/>
          <w:b/>
          <w:sz w:val="24"/>
        </w:rPr>
      </w:pPr>
      <w:r>
        <w:rPr>
          <w:rFonts w:cs="宋体" w:ascii="SimHei" w:hAnsi="SimHei" w:eastAsia="黑体"/>
        </w:rPr>
        <w:t xml:space="preserve">     </w:t>
      </w:r>
      <w:r>
        <w:rPr>
          <w:rFonts w:ascii="SimHei" w:hAnsi="SimHei" w:eastAsia="黑体"/>
          <w:b/>
          <w:sz w:val="24"/>
        </w:rPr>
        <w:t>1</w:t>
      </w:r>
      <w:r>
        <w:rPr>
          <w:rFonts w:ascii="SimHei" w:hAnsi="SimHei" w:eastAsia="黑体"/>
          <w:b/>
          <w:sz w:val="24"/>
        </w:rPr>
        <w:t>、</w:t>
      </w:r>
      <w:r>
        <w:rPr>
          <w:rFonts w:ascii="SimHei" w:hAnsi="SimHei" w:eastAsia="黑体"/>
          <w:b/>
        </w:rPr>
        <w:t>经理助理</w:t>
      </w:r>
      <w:r>
        <w:rPr>
          <w:rFonts w:ascii="SimHei" w:hAnsi="SimHei" w:cs="宋体" w:eastAsia="黑体"/>
          <w:b/>
        </w:rPr>
        <w:t>提成：</w:t>
      </w:r>
      <w:r>
        <w:rPr>
          <w:rFonts w:ascii="SimHei" w:hAnsi="SimHei" w:eastAsia="黑体"/>
        </w:rPr>
        <w:t>所有签单统一提成为</w:t>
      </w:r>
      <w:r>
        <w:rPr>
          <w:rFonts w:ascii="SimHei" w:hAnsi="SimHei" w:eastAsia="黑体"/>
        </w:rPr>
        <w:t>0.6</w:t>
      </w:r>
      <w:r>
        <w:rPr>
          <w:rFonts w:cs="宋体" w:ascii="SimHei" w:hAnsi="SimHei" w:eastAsia="黑体"/>
        </w:rPr>
        <w:t>‰</w:t>
      </w:r>
      <w:r>
        <w:rPr>
          <w:rFonts w:ascii="SimHei" w:hAnsi="SimHei" w:eastAsia="黑体"/>
        </w:rPr>
        <w:t>；</w:t>
      </w:r>
    </w:p>
    <w:p>
      <w:pPr>
        <w:pStyle w:val="1"/>
        <w:spacing w:lineRule="auto" w:line="360"/>
        <w:ind w:start="360" w:firstLine="482"/>
        <w:rPr/>
      </w:pPr>
      <w:r>
        <w:rPr>
          <w:rFonts w:ascii="SimHei" w:hAnsi="SimHei" w:eastAsia="黑体"/>
          <w:b/>
          <w:sz w:val="24"/>
        </w:rPr>
        <w:t>2</w:t>
      </w:r>
      <w:r>
        <w:rPr>
          <w:rFonts w:ascii="SimHei" w:hAnsi="SimHei" w:eastAsia="黑体"/>
          <w:b/>
          <w:sz w:val="24"/>
        </w:rPr>
        <w:t>、</w:t>
      </w:r>
      <w:r>
        <w:rPr>
          <w:rFonts w:ascii="SimHei" w:hAnsi="SimHei" w:eastAsia="黑体"/>
          <w:b/>
        </w:rPr>
        <w:t>平面方案助理</w:t>
      </w:r>
      <w:r>
        <w:rPr>
          <w:rFonts w:ascii="SimHei" w:hAnsi="SimHei" w:cs="宋体" w:eastAsia="黑体"/>
          <w:b/>
        </w:rPr>
        <w:t>提成：</w:t>
      </w:r>
      <w:r>
        <w:rPr>
          <w:rFonts w:ascii="SimHei" w:hAnsi="SimHei" w:eastAsia="黑体"/>
        </w:rPr>
        <w:t>所有签单统一提成为</w:t>
      </w:r>
      <w:r>
        <w:rPr>
          <w:rFonts w:ascii="SimHei" w:hAnsi="SimHei" w:eastAsia="黑体"/>
        </w:rPr>
        <w:t>0.4</w:t>
      </w:r>
      <w:r>
        <w:rPr>
          <w:rFonts w:cs="宋体" w:ascii="SimHei" w:hAnsi="SimHei" w:eastAsia="黑体"/>
        </w:rPr>
        <w:t>‰</w:t>
      </w:r>
      <w:r>
        <w:rPr>
          <w:rFonts w:ascii="SimHei" w:hAnsi="SimHei" w:eastAsia="黑体"/>
        </w:rPr>
        <w:t>；</w:t>
      </w:r>
    </w:p>
    <w:p>
      <w:pPr>
        <w:pStyle w:val="1"/>
        <w:spacing w:lineRule="auto" w:line="360"/>
        <w:ind w:start="360" w:firstLine="482"/>
        <w:rPr/>
      </w:pPr>
      <w:r>
        <w:rPr>
          <w:rFonts w:ascii="SimHei" w:hAnsi="SimHei" w:eastAsia="黑体"/>
          <w:b/>
          <w:sz w:val="24"/>
        </w:rPr>
        <w:t>3</w:t>
      </w:r>
      <w:r>
        <w:rPr>
          <w:rFonts w:ascii="SimHei" w:hAnsi="SimHei" w:eastAsia="黑体"/>
          <w:b/>
          <w:sz w:val="24"/>
        </w:rPr>
        <w:t>、</w:t>
      </w:r>
      <w:r>
        <w:rPr>
          <w:rFonts w:ascii="SimHei" w:hAnsi="SimHei" w:eastAsia="黑体"/>
          <w:b/>
        </w:rPr>
        <w:t>效果方案助理</w:t>
      </w:r>
      <w:r>
        <w:rPr>
          <w:rFonts w:ascii="SimHei" w:hAnsi="SimHei" w:cs="宋体" w:eastAsia="黑体"/>
          <w:b/>
        </w:rPr>
        <w:t>提成：</w:t>
      </w:r>
      <w:r>
        <w:rPr>
          <w:rFonts w:ascii="SimHei" w:hAnsi="SimHei" w:eastAsia="黑体"/>
        </w:rPr>
        <w:t>所有签单统一提成为</w:t>
      </w:r>
      <w:r>
        <w:rPr>
          <w:rFonts w:ascii="SimHei" w:hAnsi="SimHei" w:eastAsia="黑体"/>
        </w:rPr>
        <w:t>0.4</w:t>
      </w:r>
      <w:r>
        <w:rPr>
          <w:rFonts w:cs="宋体" w:ascii="SimHei" w:hAnsi="SimHei" w:eastAsia="黑体"/>
        </w:rPr>
        <w:t>‰</w:t>
      </w:r>
      <w:r>
        <w:rPr>
          <w:rFonts w:ascii="SimHei" w:hAnsi="SimHei" w:eastAsia="黑体"/>
        </w:rPr>
        <w:t>；</w:t>
      </w:r>
    </w:p>
    <w:p>
      <w:pPr>
        <w:pStyle w:val="1"/>
        <w:spacing w:lineRule="auto" w:line="360"/>
        <w:ind w:start="360" w:firstLine="482"/>
        <w:rPr/>
      </w:pPr>
      <w:r>
        <w:rPr>
          <w:rFonts w:ascii="SimHei" w:hAnsi="SimHei" w:eastAsia="黑体"/>
          <w:b/>
          <w:sz w:val="24"/>
        </w:rPr>
        <w:t>4</w:t>
      </w:r>
      <w:r>
        <w:rPr>
          <w:rFonts w:ascii="SimHei" w:hAnsi="SimHei" w:eastAsia="黑体"/>
          <w:b/>
          <w:sz w:val="24"/>
        </w:rPr>
        <w:t>、</w:t>
      </w:r>
      <w:r>
        <w:rPr>
          <w:rFonts w:ascii="SimHei" w:hAnsi="SimHei" w:eastAsia="黑体"/>
          <w:b/>
        </w:rPr>
        <w:t>预算助理</w:t>
      </w:r>
      <w:r>
        <w:rPr>
          <w:rFonts w:ascii="SimHei" w:hAnsi="SimHei" w:cs="宋体" w:eastAsia="黑体"/>
          <w:b/>
        </w:rPr>
        <w:t>提成：</w:t>
      </w:r>
      <w:r>
        <w:rPr>
          <w:rFonts w:ascii="SimHei" w:hAnsi="SimHei" w:eastAsia="黑体"/>
        </w:rPr>
        <w:t>所有签单统一提成为</w:t>
      </w:r>
      <w:r>
        <w:rPr>
          <w:rFonts w:ascii="SimHei" w:hAnsi="SimHei" w:eastAsia="黑体"/>
        </w:rPr>
        <w:t>0.3</w:t>
      </w:r>
      <w:r>
        <w:rPr>
          <w:rFonts w:cs="宋体" w:ascii="SimHei" w:hAnsi="SimHei" w:eastAsia="黑体"/>
        </w:rPr>
        <w:t>‰</w:t>
      </w:r>
      <w:r>
        <w:rPr>
          <w:rFonts w:ascii="SimHei" w:hAnsi="SimHei" w:eastAsia="黑体"/>
        </w:rPr>
        <w:t>；</w:t>
      </w:r>
    </w:p>
    <w:p>
      <w:pPr>
        <w:pStyle w:val="1"/>
        <w:spacing w:lineRule="auto" w:line="360"/>
        <w:ind w:start="360" w:firstLine="482"/>
        <w:rPr/>
      </w:pPr>
      <w:r>
        <w:rPr>
          <w:rFonts w:ascii="SimHei" w:hAnsi="SimHei" w:eastAsia="黑体"/>
          <w:b/>
          <w:sz w:val="24"/>
        </w:rPr>
        <w:t>5</w:t>
      </w:r>
      <w:r>
        <w:rPr>
          <w:rFonts w:ascii="SimHei" w:hAnsi="SimHei" w:eastAsia="黑体"/>
          <w:b/>
          <w:sz w:val="24"/>
        </w:rPr>
        <w:t>、</w:t>
      </w:r>
      <w:r>
        <w:rPr>
          <w:rFonts w:ascii="SimHei" w:hAnsi="SimHei" w:eastAsia="黑体"/>
          <w:b/>
        </w:rPr>
        <w:t>材料员、项目配合人员</w:t>
      </w:r>
      <w:r>
        <w:rPr>
          <w:rFonts w:ascii="SimHei" w:hAnsi="SimHei" w:cs="宋体" w:eastAsia="黑体"/>
          <w:b/>
        </w:rPr>
        <w:t>提成：</w:t>
      </w:r>
      <w:r>
        <w:rPr>
          <w:rFonts w:ascii="SimHei" w:hAnsi="SimHei" w:eastAsia="黑体"/>
        </w:rPr>
        <w:t>所有签单统一提成为</w:t>
      </w:r>
      <w:r>
        <w:rPr>
          <w:rFonts w:ascii="SimHei" w:hAnsi="SimHei" w:eastAsia="黑体"/>
        </w:rPr>
        <w:t>0.2</w:t>
      </w:r>
      <w:r>
        <w:rPr>
          <w:rFonts w:cs="宋体" w:ascii="SimHei" w:hAnsi="SimHei" w:eastAsia="黑体"/>
        </w:rPr>
        <w:t>‰</w:t>
      </w:r>
      <w:r>
        <w:rPr>
          <w:rFonts w:ascii="SimHei" w:hAnsi="SimHei" w:eastAsia="黑体"/>
        </w:rPr>
        <w:t>；</w:t>
      </w:r>
      <w:r>
        <w:rPr>
          <w:rFonts w:ascii="SimHei" w:hAnsi="SimHei" w:eastAsia="黑体"/>
          <w:b/>
        </w:rPr>
        <w:t>（提成根据配合情况发放）</w:t>
      </w:r>
    </w:p>
    <w:p>
      <w:pPr>
        <w:pStyle w:val="1"/>
        <w:spacing w:lineRule="auto" w:line="360"/>
        <w:ind w:start="420" w:hanging="0"/>
        <w:rPr/>
      </w:pPr>
      <w:r>
        <w:rPr>
          <w:rFonts w:ascii="SimHei" w:hAnsi="SimHei" w:eastAsia="黑体"/>
          <w:b/>
        </w:rPr>
        <w:t>重案组经理</w:t>
      </w:r>
      <w:r>
        <w:rPr>
          <w:rFonts w:ascii="SimHei" w:hAnsi="SimHei" w:cs="宋体" w:eastAsia="黑体"/>
          <w:b/>
        </w:rPr>
        <w:t>外地公司签单提成：</w:t>
      </w:r>
      <w:r>
        <w:rPr>
          <w:rFonts w:ascii="SimHei" w:hAnsi="SimHei" w:eastAsia="黑体"/>
        </w:rPr>
        <w:t>所有签单统一提成为</w:t>
      </w:r>
      <w:r>
        <w:rPr>
          <w:rFonts w:ascii="SimHei" w:hAnsi="SimHei" w:eastAsia="黑体"/>
        </w:rPr>
        <w:t>0.6%</w:t>
      </w:r>
      <w:r>
        <w:rPr>
          <w:rFonts w:ascii="SimHei" w:hAnsi="SimHei" w:eastAsia="黑体"/>
        </w:rPr>
        <w:t>；</w:t>
      </w:r>
    </w:p>
    <w:p>
      <w:pPr>
        <w:pStyle w:val="1"/>
        <w:numPr>
          <w:ilvl w:val="0"/>
          <w:numId w:val="29"/>
        </w:numPr>
        <w:spacing w:lineRule="auto" w:line="360"/>
        <w:rPr/>
      </w:pPr>
      <w:r>
        <w:rPr>
          <w:rFonts w:ascii="SimHei" w:hAnsi="SimHei" w:eastAsia="黑体"/>
          <w:b/>
        </w:rPr>
        <w:t>重案组成员参与人员提成按北京签单提成发放（只发参与人员提成）。</w:t>
      </w:r>
    </w:p>
    <w:p>
      <w:pPr>
        <w:pStyle w:val="1"/>
        <w:spacing w:lineRule="auto" w:line="360"/>
        <w:ind w:firstLine="316"/>
        <w:rPr>
          <w:b/>
          <w:b/>
        </w:rPr>
      </w:pPr>
      <w:r>
        <w:rPr>
          <w:rFonts w:ascii="SimHei" w:hAnsi="SimHei" w:eastAsia="黑体"/>
          <w:b/>
        </w:rPr>
      </w:r>
    </w:p>
    <w:p>
      <w:pPr>
        <w:pStyle w:val="1"/>
        <w:spacing w:lineRule="auto" w:line="360"/>
        <w:ind w:firstLine="316"/>
        <w:rPr>
          <w:b/>
          <w:b/>
        </w:rPr>
      </w:pPr>
      <w:r>
        <w:rPr>
          <w:rFonts w:ascii="SimHei" w:hAnsi="SimHei" w:eastAsia="黑体"/>
          <w:b/>
        </w:rPr>
        <w:t>注：</w:t>
      </w:r>
      <w:r>
        <w:rPr>
          <w:rFonts w:ascii="SimHei" w:hAnsi="SimHei" w:eastAsia="黑体"/>
          <w:b/>
        </w:rPr>
        <w:t>1</w:t>
      </w:r>
      <w:r>
        <w:rPr>
          <w:rFonts w:ascii="SimHei" w:hAnsi="SimHei" w:eastAsia="黑体"/>
          <w:b/>
        </w:rPr>
        <w:t>、分公司所有</w:t>
      </w:r>
      <w:r>
        <w:rPr>
          <w:rFonts w:ascii="SimHei" w:hAnsi="SimHei" w:eastAsia="黑体"/>
          <w:b/>
        </w:rPr>
        <w:t>100</w:t>
      </w:r>
      <w:r>
        <w:rPr>
          <w:rFonts w:ascii="SimHei" w:hAnsi="SimHei" w:eastAsia="黑体"/>
          <w:b/>
        </w:rPr>
        <w:t>万以上单必须上报重案组经理。</w:t>
      </w:r>
    </w:p>
    <w:p>
      <w:pPr>
        <w:pStyle w:val="1"/>
        <w:numPr>
          <w:ilvl w:val="0"/>
          <w:numId w:val="29"/>
        </w:numPr>
        <w:spacing w:lineRule="auto" w:line="360"/>
        <w:rPr>
          <w:b/>
          <w:b/>
        </w:rPr>
      </w:pPr>
      <w:r>
        <w:rPr>
          <w:rFonts w:ascii="SimHei" w:hAnsi="SimHei" w:eastAsia="黑体"/>
          <w:b/>
        </w:rPr>
        <w:t>预算助理提成按参与人员人数平分。</w:t>
      </w:r>
    </w:p>
    <w:p>
      <w:pPr>
        <w:pStyle w:val="1"/>
        <w:numPr>
          <w:ilvl w:val="0"/>
          <w:numId w:val="29"/>
        </w:numPr>
        <w:spacing w:lineRule="auto" w:line="360"/>
        <w:rPr/>
      </w:pPr>
      <w:r>
        <w:rPr>
          <w:rFonts w:ascii="SimHei" w:hAnsi="SimHei" w:eastAsia="黑体"/>
          <w:b/>
        </w:rPr>
        <w:t>所签图纸核算为外地分公司部门经理业绩。</w:t>
      </w:r>
    </w:p>
    <w:p>
      <w:pPr>
        <w:pStyle w:val="1"/>
        <w:spacing w:lineRule="auto" w:line="360"/>
        <w:rPr/>
      </w:pPr>
      <w:r>
        <w:rPr>
          <w:rFonts w:ascii="SimHei" w:hAnsi="SimHei" w:eastAsia="黑体"/>
        </w:rPr>
      </w:r>
    </w:p>
    <w:p>
      <w:pPr>
        <w:pStyle w:val="1"/>
        <w:spacing w:lineRule="auto" w:line="360"/>
        <w:ind w:start="840" w:hanging="420"/>
        <w:rPr>
          <w:rFonts w:eastAsia="Calibri"/>
        </w:rPr>
      </w:pPr>
      <w:r>
        <w:rPr>
          <w:rFonts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sectPr>
      <w:headerReference w:type="default" r:id="rId2"/>
      <w:footerReference w:type="default" r:id="rId3"/>
      <w:type w:val="nextPage"/>
      <w:pgSz w:w="11906" w:h="16838"/>
      <w:pgMar w:left="567" w:right="567" w:header="312" w:top="680" w:footer="601" w:bottom="65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 w:name="Arial">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Calibri">
    <w:charset w:val="00" w:characterSet="windows-1252"/>
    <w:family w:val="swiss"/>
    <w:pitch w:val="default"/>
  </w:font>
  <w:font w:name="??">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pPr>
    <w:r>
      <w:rPr>
        <w:rStyle w:val="PageNumber"/>
        <w:kern w:val="0"/>
        <w:sz w:val="13"/>
      </w:rPr>
      <w:t>第</w:t>
    </w:r>
    <w:r>
      <w:rPr>
        <w:rStyle w:val="PageNumber"/>
        <w:rFonts w:eastAsia="Times New Roman"/>
        <w:kern w:val="0"/>
        <w:sz w:val="13"/>
      </w:rPr>
      <w:t xml:space="preserve"> </w:t>
    </w:r>
    <w:r>
      <w:rPr>
        <w:kern w:val="0"/>
        <w:sz w:val="13"/>
      </w:rPr>
      <w:fldChar w:fldCharType="begin"/>
    </w:r>
    <w:r>
      <w:rPr>
        <w:kern w:val="0"/>
        <w:sz w:val="13"/>
      </w:rPr>
      <w:instrText> PAGE </w:instrText>
    </w:r>
    <w:r>
      <w:rPr>
        <w:kern w:val="0"/>
        <w:sz w:val="13"/>
      </w:rPr>
      <w:fldChar w:fldCharType="separate"/>
    </w:r>
    <w:r>
      <w:rPr>
        <w:kern w:val="0"/>
        <w:sz w:val="13"/>
      </w:rPr>
      <w:t>26</w:t>
    </w:r>
    <w:r>
      <w:rPr>
        <w:kern w:val="0"/>
        <w:sz w:val="13"/>
      </w:rPr>
      <w:fldChar w:fldCharType="end"/>
    </w:r>
    <w:r>
      <w:rPr>
        <w:rStyle w:val="PageNumber"/>
        <w:rFonts w:eastAsia="Times New Roman"/>
        <w:kern w:val="0"/>
        <w:sz w:val="13"/>
      </w:rPr>
      <w:t xml:space="preserve"> </w:t>
    </w:r>
    <w:r>
      <w:rPr>
        <w:rStyle w:val="PageNumber"/>
        <w:kern w:val="0"/>
        <w:sz w:val="13"/>
      </w:rPr>
      <w:t>页</w:t>
    </w:r>
    <w:r>
      <w:rPr>
        <w:rStyle w:val="PageNumber"/>
        <w:rFonts w:eastAsia="Times New Roman"/>
        <w:kern w:val="0"/>
        <w:sz w:val="13"/>
      </w:rPr>
      <w:t xml:space="preserve">  </w:t>
    </w:r>
    <w:r>
      <w:rPr>
        <w:rStyle w:val="PageNumber"/>
        <w:kern w:val="0"/>
        <w:sz w:val="13"/>
      </w:rPr>
      <w:t>共</w:t>
    </w:r>
    <w:r>
      <w:rPr>
        <w:rStyle w:val="PageNumber"/>
        <w:rFonts w:eastAsia="Times New Roman"/>
        <w:kern w:val="0"/>
        <w:sz w:val="13"/>
      </w:rPr>
      <w:t xml:space="preserve"> </w:t>
    </w:r>
    <w:r>
      <w:rPr>
        <w:kern w:val="0"/>
        <w:sz w:val="13"/>
      </w:rPr>
      <w:fldChar w:fldCharType="begin"/>
    </w:r>
    <w:r>
      <w:rPr>
        <w:kern w:val="0"/>
        <w:sz w:val="13"/>
      </w:rPr>
      <w:instrText> NUMPAGES \* ARABIC </w:instrText>
    </w:r>
    <w:r>
      <w:rPr>
        <w:kern w:val="0"/>
        <w:sz w:val="13"/>
      </w:rPr>
      <w:fldChar w:fldCharType="separate"/>
    </w:r>
    <w:r>
      <w:rPr>
        <w:kern w:val="0"/>
        <w:sz w:val="13"/>
      </w:rPr>
      <w:t>26</w:t>
    </w:r>
    <w:r>
      <w:rPr>
        <w:kern w:val="0"/>
        <w:sz w:val="13"/>
      </w:rPr>
      <w:fldChar w:fldCharType="end"/>
    </w:r>
    <w:r>
      <w:rPr>
        <w:rStyle w:val="PageNumber"/>
        <w:rFonts w:eastAsia="Times New Roman"/>
        <w:kern w:val="0"/>
        <w:sz w:val="13"/>
      </w:rPr>
      <w:t xml:space="preserve"> </w:t>
    </w:r>
    <w:r>
      <w:rPr>
        <w:rStyle w:val="PageNumber"/>
        <w:kern w:val="0"/>
        <w:sz w:val="13"/>
      </w:rPr>
      <w:t>页</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3">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4">
    <w:lvl w:ilvl="0">
      <w:start w:val="1"/>
      <w:numFmt w:val="decimal"/>
      <w:lvlText w:val="%1)"/>
      <w:lvlJc w:val="start"/>
      <w:pPr>
        <w:tabs>
          <w:tab w:val="num" w:pos="0"/>
        </w:tabs>
        <w:ind w:start="780" w:hanging="420"/>
      </w:pPr>
      <w:rPr>
        <w:b/>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5">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color w:val="000000"/>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7">
    <w:lvl w:ilvl="0">
      <w:start w:val="1"/>
      <w:numFmt w:val="decimal"/>
      <w:lvlText w:val="%1)"/>
      <w:lvlJc w:val="start"/>
      <w:pPr>
        <w:tabs>
          <w:tab w:val="num" w:pos="0"/>
        </w:tabs>
        <w:ind w:start="780" w:hanging="420"/>
      </w:pPr>
      <w:rPr>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8">
    <w:lvl w:ilvl="0">
      <w:start w:val="1"/>
      <w:numFmt w:val="decimal"/>
      <w:lvlText w:val="%1)"/>
      <w:lvlJc w:val="start"/>
      <w:pPr>
        <w:tabs>
          <w:tab w:val="num" w:pos="0"/>
        </w:tabs>
        <w:ind w:start="840" w:hanging="420"/>
      </w:pPr>
      <w:rPr>
        <w:b/>
        <w:color w:val="000000"/>
      </w:rPr>
    </w:lvl>
    <w:lvl w:ilvl="1">
      <w:start w:val="1"/>
      <w:numFmt w:val="bullet"/>
      <w:lvlText w:val=""/>
      <w:lvlJc w:val="start"/>
      <w:pPr>
        <w:tabs>
          <w:tab w:val="num" w:pos="0"/>
        </w:tabs>
        <w:ind w:start="1260" w:hanging="420"/>
      </w:pPr>
      <w:rPr>
        <w:rFonts w:ascii="Wingdings" w:hAnsi="Wingdings" w:cs="Wingdings" w:hint="default"/>
      </w:rPr>
    </w:lvl>
    <w:lvl w:ilvl="2">
      <w:start w:val="1"/>
      <w:numFmt w:val="bullet"/>
      <w:lvlText w:val=""/>
      <w:lvlJc w:val="start"/>
      <w:pPr>
        <w:tabs>
          <w:tab w:val="num" w:pos="0"/>
        </w:tabs>
        <w:ind w:start="1680" w:hanging="420"/>
      </w:pPr>
      <w:rPr>
        <w:rFonts w:ascii="Wingdings" w:hAnsi="Wingdings" w:cs="Wingdings" w:hint="default"/>
      </w:rPr>
    </w:lvl>
    <w:lvl w:ilvl="3">
      <w:start w:val="1"/>
      <w:numFmt w:val="bullet"/>
      <w:lvlText w:val=""/>
      <w:lvlJc w:val="start"/>
      <w:pPr>
        <w:tabs>
          <w:tab w:val="num" w:pos="0"/>
        </w:tabs>
        <w:ind w:start="2100" w:hanging="420"/>
      </w:pPr>
      <w:rPr>
        <w:rFonts w:ascii="Wingdings" w:hAnsi="Wingdings" w:cs="Wingdings" w:hint="default"/>
      </w:rPr>
    </w:lvl>
    <w:lvl w:ilvl="4">
      <w:start w:val="1"/>
      <w:numFmt w:val="bullet"/>
      <w:lvlText w:val=""/>
      <w:lvlJc w:val="start"/>
      <w:pPr>
        <w:tabs>
          <w:tab w:val="num" w:pos="0"/>
        </w:tabs>
        <w:ind w:start="2520" w:hanging="420"/>
      </w:pPr>
      <w:rPr>
        <w:rFonts w:ascii="Wingdings" w:hAnsi="Wingdings" w:cs="Wingdings" w:hint="default"/>
      </w:rPr>
    </w:lvl>
    <w:lvl w:ilvl="5">
      <w:start w:val="1"/>
      <w:numFmt w:val="bullet"/>
      <w:lvlText w:val=""/>
      <w:lvlJc w:val="start"/>
      <w:pPr>
        <w:tabs>
          <w:tab w:val="num" w:pos="0"/>
        </w:tabs>
        <w:ind w:start="2940" w:hanging="420"/>
      </w:pPr>
      <w:rPr>
        <w:rFonts w:ascii="Wingdings" w:hAnsi="Wingdings" w:cs="Wingdings" w:hint="default"/>
      </w:rPr>
    </w:lvl>
    <w:lvl w:ilvl="6">
      <w:start w:val="1"/>
      <w:numFmt w:val="bullet"/>
      <w:lvlText w:val=""/>
      <w:lvlJc w:val="start"/>
      <w:pPr>
        <w:tabs>
          <w:tab w:val="num" w:pos="0"/>
        </w:tabs>
        <w:ind w:start="3360" w:hanging="420"/>
      </w:pPr>
      <w:rPr>
        <w:rFonts w:ascii="Wingdings" w:hAnsi="Wingdings" w:cs="Wingdings" w:hint="default"/>
      </w:rPr>
    </w:lvl>
    <w:lvl w:ilvl="7">
      <w:start w:val="1"/>
      <w:numFmt w:val="bullet"/>
      <w:lvlText w:val=""/>
      <w:lvlJc w:val="start"/>
      <w:pPr>
        <w:tabs>
          <w:tab w:val="num" w:pos="0"/>
        </w:tabs>
        <w:ind w:start="3780" w:hanging="420"/>
      </w:pPr>
      <w:rPr>
        <w:rFonts w:ascii="Wingdings" w:hAnsi="Wingdings" w:cs="Wingdings" w:hint="default"/>
      </w:rPr>
    </w:lvl>
    <w:lvl w:ilvl="8">
      <w:start w:val="1"/>
      <w:numFmt w:val="bullet"/>
      <w:lvlText w:val=""/>
      <w:lvlJc w:val="start"/>
      <w:pPr>
        <w:tabs>
          <w:tab w:val="num" w:pos="0"/>
        </w:tabs>
        <w:ind w:start="4200" w:hanging="420"/>
      </w:pPr>
      <w:rPr>
        <w:rFonts w:ascii="Wingdings" w:hAnsi="Wingdings" w:cs="Wingdings" w:hint="default"/>
      </w:rPr>
    </w:lvl>
  </w:abstractNum>
  <w:abstractNum w:abstractNumId="9">
    <w:lvl w:ilvl="0">
      <w:start w:val="1"/>
      <w:numFmt w:val="chineseCountingThousand"/>
      <w:lvlText w:val="%1、"/>
      <w:lvlJc w:val="start"/>
      <w:pPr>
        <w:tabs>
          <w:tab w:val="num" w:pos="0"/>
        </w:tabs>
        <w:ind w:start="420" w:hanging="420"/>
      </w:pPr>
      <w:rPr>
        <w:sz w:val="28"/>
        <w:b/>
        <w:kern w:val="0"/>
        <w:rFonts w:ascii="Arial" w:hAnsi="Arial" w:cs="Arial"/>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0">
    <w:lvl w:ilvl="0">
      <w:start w:val="1"/>
      <w:numFmt w:val="decimal"/>
      <w:lvlText w:val="%1)"/>
      <w:lvlJc w:val="start"/>
      <w:pPr>
        <w:tabs>
          <w:tab w:val="num" w:pos="0"/>
        </w:tabs>
        <w:ind w:start="780" w:hanging="420"/>
      </w:pPr>
      <w:rPr>
        <w:b/>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1">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2">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20" w:hanging="36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decimal"/>
      <w:lvlText w:val="%1)"/>
      <w:lvlJc w:val="start"/>
      <w:pPr>
        <w:tabs>
          <w:tab w:val="num" w:pos="0"/>
        </w:tabs>
        <w:ind w:start="780" w:hanging="420"/>
      </w:pPr>
      <w:rPr>
        <w:b/>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4">
    <w:lvl w:ilvl="0">
      <w:start w:val="1"/>
      <w:numFmt w:val="decimal"/>
      <w:lvlText w:val="%1)"/>
      <w:lvlJc w:val="start"/>
      <w:pPr>
        <w:tabs>
          <w:tab w:val="num" w:pos="0"/>
        </w:tabs>
        <w:ind w:start="2100" w:hanging="420"/>
      </w:pPr>
      <w:rPr>
        <w:color w:val="000000"/>
      </w:rPr>
    </w:lvl>
    <w:lvl w:ilvl="1">
      <w:start w:val="1"/>
      <w:numFmt w:val="lowerLetter"/>
      <w:lvlText w:val="%2)"/>
      <w:lvlJc w:val="start"/>
      <w:pPr>
        <w:tabs>
          <w:tab w:val="num" w:pos="0"/>
        </w:tabs>
        <w:ind w:start="2520" w:hanging="420"/>
      </w:pPr>
      <w:rPr/>
    </w:lvl>
    <w:lvl w:ilvl="2">
      <w:start w:val="1"/>
      <w:numFmt w:val="lowerRoman"/>
      <w:lvlText w:val="%3."/>
      <w:lvlJc w:val="end"/>
      <w:pPr>
        <w:tabs>
          <w:tab w:val="num" w:pos="0"/>
        </w:tabs>
        <w:ind w:start="2940" w:hanging="420"/>
      </w:pPr>
      <w:rPr/>
    </w:lvl>
    <w:lvl w:ilvl="3">
      <w:start w:val="1"/>
      <w:numFmt w:val="decimal"/>
      <w:lvlText w:val="%4."/>
      <w:lvlJc w:val="start"/>
      <w:pPr>
        <w:tabs>
          <w:tab w:val="num" w:pos="0"/>
        </w:tabs>
        <w:ind w:start="3360" w:hanging="420"/>
      </w:pPr>
      <w:rPr/>
    </w:lvl>
    <w:lvl w:ilvl="4">
      <w:start w:val="1"/>
      <w:numFmt w:val="lowerLetter"/>
      <w:lvlText w:val="%5)"/>
      <w:lvlJc w:val="start"/>
      <w:pPr>
        <w:tabs>
          <w:tab w:val="num" w:pos="0"/>
        </w:tabs>
        <w:ind w:start="3780" w:hanging="420"/>
      </w:pPr>
      <w:rPr/>
    </w:lvl>
    <w:lvl w:ilvl="5">
      <w:start w:val="1"/>
      <w:numFmt w:val="lowerRoman"/>
      <w:lvlText w:val="%6."/>
      <w:lvlJc w:val="end"/>
      <w:pPr>
        <w:tabs>
          <w:tab w:val="num" w:pos="0"/>
        </w:tabs>
        <w:ind w:start="4200" w:hanging="420"/>
      </w:pPr>
      <w:rPr/>
    </w:lvl>
    <w:lvl w:ilvl="6">
      <w:start w:val="1"/>
      <w:numFmt w:val="decimal"/>
      <w:lvlText w:val="%7."/>
      <w:lvlJc w:val="start"/>
      <w:pPr>
        <w:tabs>
          <w:tab w:val="num" w:pos="0"/>
        </w:tabs>
        <w:ind w:start="4620" w:hanging="420"/>
      </w:pPr>
      <w:rPr/>
    </w:lvl>
    <w:lvl w:ilvl="7">
      <w:start w:val="1"/>
      <w:numFmt w:val="lowerLetter"/>
      <w:lvlText w:val="%8)"/>
      <w:lvlJc w:val="start"/>
      <w:pPr>
        <w:tabs>
          <w:tab w:val="num" w:pos="0"/>
        </w:tabs>
        <w:ind w:start="5040" w:hanging="420"/>
      </w:pPr>
      <w:rPr/>
    </w:lvl>
    <w:lvl w:ilvl="8">
      <w:start w:val="1"/>
      <w:numFmt w:val="lowerRoman"/>
      <w:lvlText w:val="%9."/>
      <w:lvlJc w:val="end"/>
      <w:pPr>
        <w:tabs>
          <w:tab w:val="num" w:pos="0"/>
        </w:tabs>
        <w:ind w:start="5460" w:hanging="420"/>
      </w:pPr>
      <w:rPr/>
    </w:lvl>
  </w:abstractNum>
  <w:abstractNum w:abstractNumId="15">
    <w:lvl w:ilvl="0">
      <w:start w:val="1"/>
      <w:numFmt w:val="decimal"/>
      <w:lvlText w:val="%1)"/>
      <w:lvlJc w:val="start"/>
      <w:pPr>
        <w:tabs>
          <w:tab w:val="num" w:pos="0"/>
        </w:tabs>
        <w:ind w:start="780" w:hanging="420"/>
      </w:pPr>
      <w:rPr>
        <w:b/>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6">
    <w:lvl w:ilvl="0">
      <w:start w:val="1"/>
      <w:numFmt w:val="decimal"/>
      <w:lvlText w:val="（%1）"/>
      <w:lvlJc w:val="start"/>
      <w:pPr>
        <w:tabs>
          <w:tab w:val="num" w:pos="0"/>
        </w:tabs>
        <w:ind w:start="1500" w:hanging="720"/>
      </w:pPr>
      <w:rPr>
        <w:kern w:val="0"/>
        <w:rFonts w:ascii="Arial" w:hAnsi="Arial" w:cs="Arial"/>
        <w:color w:val="000000"/>
      </w:rPr>
    </w:lvl>
    <w:lvl w:ilvl="1">
      <w:start w:val="1"/>
      <w:numFmt w:val="lowerLetter"/>
      <w:lvlText w:val="%2)"/>
      <w:lvlJc w:val="start"/>
      <w:pPr>
        <w:tabs>
          <w:tab w:val="num" w:pos="0"/>
        </w:tabs>
        <w:ind w:start="1620" w:hanging="420"/>
      </w:pPr>
      <w:rPr/>
    </w:lvl>
    <w:lvl w:ilvl="2">
      <w:start w:val="1"/>
      <w:numFmt w:val="lowerRoman"/>
      <w:lvlText w:val="%3."/>
      <w:lvlJc w:val="end"/>
      <w:pPr>
        <w:tabs>
          <w:tab w:val="num" w:pos="0"/>
        </w:tabs>
        <w:ind w:start="2040" w:hanging="420"/>
      </w:pPr>
      <w:rPr/>
    </w:lvl>
    <w:lvl w:ilvl="3">
      <w:start w:val="1"/>
      <w:numFmt w:val="decimal"/>
      <w:lvlText w:val="%4."/>
      <w:lvlJc w:val="start"/>
      <w:pPr>
        <w:tabs>
          <w:tab w:val="num" w:pos="0"/>
        </w:tabs>
        <w:ind w:start="2460" w:hanging="420"/>
      </w:pPr>
      <w:rPr/>
    </w:lvl>
    <w:lvl w:ilvl="4">
      <w:start w:val="1"/>
      <w:numFmt w:val="lowerLetter"/>
      <w:lvlText w:val="%5)"/>
      <w:lvlJc w:val="start"/>
      <w:pPr>
        <w:tabs>
          <w:tab w:val="num" w:pos="0"/>
        </w:tabs>
        <w:ind w:start="2880" w:hanging="420"/>
      </w:pPr>
      <w:rPr/>
    </w:lvl>
    <w:lvl w:ilvl="5">
      <w:start w:val="1"/>
      <w:numFmt w:val="lowerRoman"/>
      <w:lvlText w:val="%6."/>
      <w:lvlJc w:val="end"/>
      <w:pPr>
        <w:tabs>
          <w:tab w:val="num" w:pos="0"/>
        </w:tabs>
        <w:ind w:start="3300" w:hanging="420"/>
      </w:pPr>
      <w:rPr/>
    </w:lvl>
    <w:lvl w:ilvl="6">
      <w:start w:val="1"/>
      <w:numFmt w:val="decimal"/>
      <w:lvlText w:val="%7."/>
      <w:lvlJc w:val="start"/>
      <w:pPr>
        <w:tabs>
          <w:tab w:val="num" w:pos="0"/>
        </w:tabs>
        <w:ind w:start="3720" w:hanging="420"/>
      </w:pPr>
      <w:rPr/>
    </w:lvl>
    <w:lvl w:ilvl="7">
      <w:start w:val="1"/>
      <w:numFmt w:val="lowerLetter"/>
      <w:lvlText w:val="%8)"/>
      <w:lvlJc w:val="start"/>
      <w:pPr>
        <w:tabs>
          <w:tab w:val="num" w:pos="0"/>
        </w:tabs>
        <w:ind w:start="4140" w:hanging="420"/>
      </w:pPr>
      <w:rPr/>
    </w:lvl>
    <w:lvl w:ilvl="8">
      <w:start w:val="1"/>
      <w:numFmt w:val="lowerRoman"/>
      <w:lvlText w:val="%9."/>
      <w:lvlJc w:val="end"/>
      <w:pPr>
        <w:tabs>
          <w:tab w:val="num" w:pos="0"/>
        </w:tabs>
        <w:ind w:start="4560" w:hanging="420"/>
      </w:pPr>
      <w:rPr/>
    </w:lvl>
  </w:abstractNum>
  <w:abstractNum w:abstractNumId="17">
    <w:lvl w:ilvl="0">
      <w:start w:val="1"/>
      <w:numFmt w:val="decimal"/>
      <w:lvlText w:val="%1)"/>
      <w:lvlJc w:val="start"/>
      <w:pPr>
        <w:tabs>
          <w:tab w:val="num" w:pos="0"/>
        </w:tabs>
        <w:ind w:start="780" w:hanging="420"/>
      </w:pPr>
      <w:rPr>
        <w:b/>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18">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19">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0">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1">
    <w:lvl w:ilvl="0">
      <w:start w:val="1"/>
      <w:numFmt w:val="decimal"/>
      <w:lvlText w:val="%1、"/>
      <w:lvlJc w:val="start"/>
      <w:pPr>
        <w:tabs>
          <w:tab w:val="num" w:pos="0"/>
        </w:tabs>
        <w:ind w:start="720" w:hanging="360"/>
      </w:pPr>
      <w:rPr>
        <w:kern w:val="0"/>
        <w:rFonts w:ascii="Arial" w:hAnsi="Arial" w:cs="Arial"/>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decimal"/>
      <w:lvlText w:val="%1、"/>
      <w:lvlJc w:val="start"/>
      <w:pPr>
        <w:tabs>
          <w:tab w:val="num" w:pos="0"/>
        </w:tabs>
        <w:ind w:start="420" w:hanging="420"/>
      </w:pPr>
      <w:rPr>
        <w:rFonts w:ascii="Times New Roman" w:hAnsi="Times New Roman" w:eastAsia="宋体" w:cs="Times New Roman"/>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3">
    <w:lvl w:ilvl="0">
      <w:start w:val="1"/>
      <w:numFmt w:val="decimal"/>
      <w:lvlText w:val="%1)"/>
      <w:lvlJc w:val="start"/>
      <w:pPr>
        <w:tabs>
          <w:tab w:val="num" w:pos="0"/>
        </w:tabs>
        <w:ind w:start="780" w:hanging="420"/>
      </w:pPr>
      <w:rPr>
        <w:b/>
        <w:color w:val="000000"/>
      </w:rPr>
    </w:lvl>
    <w:lvl w:ilvl="1">
      <w:start w:val="1"/>
      <w:numFmt w:val="lowerLetter"/>
      <w:lvlText w:val="%2)"/>
      <w:lvlJc w:val="start"/>
      <w:pPr>
        <w:tabs>
          <w:tab w:val="num" w:pos="0"/>
        </w:tabs>
        <w:ind w:start="1200" w:hanging="420"/>
      </w:pPr>
      <w:rPr/>
    </w:lvl>
    <w:lvl w:ilvl="2">
      <w:start w:val="1"/>
      <w:numFmt w:val="lowerRoman"/>
      <w:lvlText w:val="%3."/>
      <w:lvlJc w:val="end"/>
      <w:pPr>
        <w:tabs>
          <w:tab w:val="num" w:pos="0"/>
        </w:tabs>
        <w:ind w:start="1620" w:hanging="420"/>
      </w:pPr>
      <w:rPr/>
    </w:lvl>
    <w:lvl w:ilvl="3">
      <w:start w:val="1"/>
      <w:numFmt w:val="decimal"/>
      <w:lvlText w:val="%4."/>
      <w:lvlJc w:val="start"/>
      <w:pPr>
        <w:tabs>
          <w:tab w:val="num" w:pos="0"/>
        </w:tabs>
        <w:ind w:start="2040" w:hanging="420"/>
      </w:pPr>
      <w:rPr/>
    </w:lvl>
    <w:lvl w:ilvl="4">
      <w:start w:val="1"/>
      <w:numFmt w:val="lowerLetter"/>
      <w:lvlText w:val="%5)"/>
      <w:lvlJc w:val="start"/>
      <w:pPr>
        <w:tabs>
          <w:tab w:val="num" w:pos="0"/>
        </w:tabs>
        <w:ind w:start="2460" w:hanging="420"/>
      </w:pPr>
      <w:rPr/>
    </w:lvl>
    <w:lvl w:ilvl="5">
      <w:start w:val="1"/>
      <w:numFmt w:val="lowerRoman"/>
      <w:lvlText w:val="%6."/>
      <w:lvlJc w:val="end"/>
      <w:pPr>
        <w:tabs>
          <w:tab w:val="num" w:pos="0"/>
        </w:tabs>
        <w:ind w:start="2880" w:hanging="420"/>
      </w:pPr>
      <w:rPr/>
    </w:lvl>
    <w:lvl w:ilvl="6">
      <w:start w:val="1"/>
      <w:numFmt w:val="decimal"/>
      <w:lvlText w:val="%7."/>
      <w:lvlJc w:val="start"/>
      <w:pPr>
        <w:tabs>
          <w:tab w:val="num" w:pos="0"/>
        </w:tabs>
        <w:ind w:start="3300" w:hanging="420"/>
      </w:pPr>
      <w:rPr/>
    </w:lvl>
    <w:lvl w:ilvl="7">
      <w:start w:val="1"/>
      <w:numFmt w:val="lowerLetter"/>
      <w:lvlText w:val="%8)"/>
      <w:lvlJc w:val="start"/>
      <w:pPr>
        <w:tabs>
          <w:tab w:val="num" w:pos="0"/>
        </w:tabs>
        <w:ind w:start="3720" w:hanging="420"/>
      </w:pPr>
      <w:rPr/>
    </w:lvl>
    <w:lvl w:ilvl="8">
      <w:start w:val="1"/>
      <w:numFmt w:val="lowerRoman"/>
      <w:lvlText w:val="%9."/>
      <w:lvlJc w:val="end"/>
      <w:pPr>
        <w:tabs>
          <w:tab w:val="num" w:pos="0"/>
        </w:tabs>
        <w:ind w:start="4140" w:hanging="420"/>
      </w:pPr>
      <w:rPr/>
    </w:lvl>
  </w:abstractNum>
  <w:abstractNum w:abstractNumId="24">
    <w:lvl w:ilvl="0">
      <w:start w:val="1"/>
      <w:numFmt w:val="decimal"/>
      <w:lvlText w:val="%1)"/>
      <w:lvlJc w:val="start"/>
      <w:pPr>
        <w:tabs>
          <w:tab w:val="num" w:pos="0"/>
        </w:tabs>
        <w:ind w:start="840" w:hanging="420"/>
      </w:pPr>
      <w:rPr>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5">
    <w:lvl w:ilvl="0">
      <w:start w:val="1"/>
      <w:numFmt w:val="decimal"/>
      <w:lvlText w:val="%1、"/>
      <w:lvlJc w:val="start"/>
      <w:pPr>
        <w:tabs>
          <w:tab w:val="num" w:pos="0"/>
        </w:tabs>
        <w:ind w:start="720" w:hanging="360"/>
      </w:pPr>
      <w:rPr>
        <w:kern w:val="0"/>
        <w:rFonts w:ascii="Arial" w:hAnsi="Arial" w:cs="Arial"/>
        <w:color w:val="000000"/>
      </w:rPr>
    </w:lvl>
    <w:lvl w:ilvl="1">
      <w:start w:val="1"/>
      <w:numFmt w:val="lowerLetter"/>
      <w:lvlText w:val="%2)"/>
      <w:lvlJc w:val="start"/>
      <w:pPr>
        <w:tabs>
          <w:tab w:val="num" w:pos="0"/>
        </w:tabs>
        <w:ind w:start="1052" w:hanging="420"/>
      </w:pPr>
      <w:rPr/>
    </w:lvl>
    <w:lvl w:ilvl="2">
      <w:start w:val="1"/>
      <w:numFmt w:val="lowerRoman"/>
      <w:lvlText w:val="%3."/>
      <w:lvlJc w:val="end"/>
      <w:pPr>
        <w:tabs>
          <w:tab w:val="num" w:pos="0"/>
        </w:tabs>
        <w:ind w:start="1472" w:hanging="420"/>
      </w:pPr>
      <w:rPr/>
    </w:lvl>
    <w:lvl w:ilvl="3">
      <w:start w:val="1"/>
      <w:numFmt w:val="decimal"/>
      <w:lvlText w:val="%4."/>
      <w:lvlJc w:val="start"/>
      <w:pPr>
        <w:tabs>
          <w:tab w:val="num" w:pos="0"/>
        </w:tabs>
        <w:ind w:start="1892" w:hanging="420"/>
      </w:pPr>
      <w:rPr/>
    </w:lvl>
    <w:lvl w:ilvl="4">
      <w:start w:val="1"/>
      <w:numFmt w:val="lowerLetter"/>
      <w:lvlText w:val="%5)"/>
      <w:lvlJc w:val="start"/>
      <w:pPr>
        <w:tabs>
          <w:tab w:val="num" w:pos="0"/>
        </w:tabs>
        <w:ind w:start="2312" w:hanging="420"/>
      </w:pPr>
      <w:rPr/>
    </w:lvl>
    <w:lvl w:ilvl="5">
      <w:start w:val="1"/>
      <w:numFmt w:val="lowerRoman"/>
      <w:lvlText w:val="%6."/>
      <w:lvlJc w:val="end"/>
      <w:pPr>
        <w:tabs>
          <w:tab w:val="num" w:pos="0"/>
        </w:tabs>
        <w:ind w:start="2732" w:hanging="420"/>
      </w:pPr>
      <w:rPr/>
    </w:lvl>
    <w:lvl w:ilvl="6">
      <w:start w:val="1"/>
      <w:numFmt w:val="decimal"/>
      <w:lvlText w:val="%7."/>
      <w:lvlJc w:val="start"/>
      <w:pPr>
        <w:tabs>
          <w:tab w:val="num" w:pos="0"/>
        </w:tabs>
        <w:ind w:start="3152" w:hanging="420"/>
      </w:pPr>
      <w:rPr/>
    </w:lvl>
    <w:lvl w:ilvl="7">
      <w:start w:val="1"/>
      <w:numFmt w:val="lowerLetter"/>
      <w:lvlText w:val="%8)"/>
      <w:lvlJc w:val="start"/>
      <w:pPr>
        <w:tabs>
          <w:tab w:val="num" w:pos="0"/>
        </w:tabs>
        <w:ind w:start="3572" w:hanging="420"/>
      </w:pPr>
      <w:rPr/>
    </w:lvl>
    <w:lvl w:ilvl="8">
      <w:start w:val="1"/>
      <w:numFmt w:val="lowerRoman"/>
      <w:lvlText w:val="%9."/>
      <w:lvlJc w:val="end"/>
      <w:pPr>
        <w:tabs>
          <w:tab w:val="num" w:pos="0"/>
        </w:tabs>
        <w:ind w:start="3992" w:hanging="420"/>
      </w:pPr>
      <w:rPr/>
    </w:lvl>
  </w:abstractNum>
  <w:abstractNum w:abstractNumId="26">
    <w:lvl w:ilvl="0">
      <w:start w:val="1"/>
      <w:numFmt w:val="decimal"/>
      <w:lvlText w:val="%1)"/>
      <w:lvlJc w:val="start"/>
      <w:pPr>
        <w:tabs>
          <w:tab w:val="num" w:pos="0"/>
        </w:tabs>
        <w:ind w:start="840" w:hanging="420"/>
      </w:pPr>
      <w:rPr>
        <w:b/>
        <w:color w:val="000000"/>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7">
    <w:lvl w:ilvl="0">
      <w:start w:val="1"/>
      <w:numFmt w:val="decimal"/>
      <w:lvlText w:val="%1）"/>
      <w:lvlJc w:val="start"/>
      <w:pPr>
        <w:tabs>
          <w:tab w:val="num" w:pos="0"/>
        </w:tabs>
        <w:ind w:start="780" w:hanging="36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28">
    <w:lvl w:ilvl="0">
      <w:start w:val="2"/>
      <w:numFmt w:val="chineseCountingThousand"/>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9">
    <w:lvl w:ilvl="0">
      <w:start w:val="1"/>
      <w:numFmt w:val="decimal"/>
      <w:lvlText w:val="%1、"/>
      <w:lvlJc w:val="start"/>
      <w:pPr>
        <w:tabs>
          <w:tab w:val="num" w:pos="0"/>
        </w:tabs>
        <w:ind w:start="1156" w:hanging="375"/>
      </w:pPr>
      <w:rPr>
        <w:sz w:val="24"/>
        <w:b/>
      </w:rPr>
    </w:lvl>
    <w:lvl w:ilvl="1">
      <w:start w:val="1"/>
      <w:numFmt w:val="lowerLetter"/>
      <w:lvlText w:val="%2)"/>
      <w:lvlJc w:val="start"/>
      <w:pPr>
        <w:tabs>
          <w:tab w:val="num" w:pos="0"/>
        </w:tabs>
        <w:ind w:start="1621" w:hanging="420"/>
      </w:pPr>
      <w:rPr/>
    </w:lvl>
    <w:lvl w:ilvl="2">
      <w:start w:val="1"/>
      <w:numFmt w:val="lowerRoman"/>
      <w:lvlText w:val="%3."/>
      <w:lvlJc w:val="end"/>
      <w:pPr>
        <w:tabs>
          <w:tab w:val="num" w:pos="0"/>
        </w:tabs>
        <w:ind w:start="2041" w:hanging="420"/>
      </w:pPr>
      <w:rPr/>
    </w:lvl>
    <w:lvl w:ilvl="3">
      <w:start w:val="1"/>
      <w:numFmt w:val="decimal"/>
      <w:lvlText w:val="%4."/>
      <w:lvlJc w:val="start"/>
      <w:pPr>
        <w:tabs>
          <w:tab w:val="num" w:pos="0"/>
        </w:tabs>
        <w:ind w:start="2461" w:hanging="420"/>
      </w:pPr>
      <w:rPr/>
    </w:lvl>
    <w:lvl w:ilvl="4">
      <w:start w:val="1"/>
      <w:numFmt w:val="lowerLetter"/>
      <w:lvlText w:val="%5)"/>
      <w:lvlJc w:val="start"/>
      <w:pPr>
        <w:tabs>
          <w:tab w:val="num" w:pos="0"/>
        </w:tabs>
        <w:ind w:start="2881" w:hanging="420"/>
      </w:pPr>
      <w:rPr/>
    </w:lvl>
    <w:lvl w:ilvl="5">
      <w:start w:val="1"/>
      <w:numFmt w:val="lowerRoman"/>
      <w:lvlText w:val="%6."/>
      <w:lvlJc w:val="end"/>
      <w:pPr>
        <w:tabs>
          <w:tab w:val="num" w:pos="0"/>
        </w:tabs>
        <w:ind w:start="3301" w:hanging="420"/>
      </w:pPr>
      <w:rPr/>
    </w:lvl>
    <w:lvl w:ilvl="6">
      <w:start w:val="1"/>
      <w:numFmt w:val="decimal"/>
      <w:lvlText w:val="%7."/>
      <w:lvlJc w:val="start"/>
      <w:pPr>
        <w:tabs>
          <w:tab w:val="num" w:pos="0"/>
        </w:tabs>
        <w:ind w:start="3721" w:hanging="420"/>
      </w:pPr>
      <w:rPr/>
    </w:lvl>
    <w:lvl w:ilvl="7">
      <w:start w:val="1"/>
      <w:numFmt w:val="lowerLetter"/>
      <w:lvlText w:val="%8)"/>
      <w:lvlJc w:val="start"/>
      <w:pPr>
        <w:tabs>
          <w:tab w:val="num" w:pos="0"/>
        </w:tabs>
        <w:ind w:start="4141" w:hanging="420"/>
      </w:pPr>
      <w:rPr/>
    </w:lvl>
    <w:lvl w:ilvl="8">
      <w:start w:val="1"/>
      <w:numFmt w:val="lowerRoman"/>
      <w:lvlText w:val="%9."/>
      <w:lvlJc w:val="end"/>
      <w:pPr>
        <w:tabs>
          <w:tab w:val="num" w:pos="0"/>
        </w:tabs>
        <w:ind w:start="4561" w:hanging="420"/>
      </w:pPr>
      <w:rPr/>
    </w:lvl>
  </w:abstractNum>
  <w:abstractNum w:abstractNumId="30">
    <w:lvl w:ilvl="0">
      <w:start w:val="1"/>
      <w:numFmt w:val="decimal"/>
      <w:lvlText w:val="%1）"/>
      <w:lvlJc w:val="start"/>
      <w:pPr>
        <w:tabs>
          <w:tab w:val="num" w:pos="0"/>
        </w:tabs>
        <w:ind w:start="990" w:hanging="360"/>
      </w:pPr>
      <w:rPr/>
    </w:lvl>
    <w:lvl w:ilvl="1">
      <w:start w:val="1"/>
      <w:numFmt w:val="lowerLetter"/>
      <w:lvlText w:val="%2)"/>
      <w:lvlJc w:val="start"/>
      <w:pPr>
        <w:tabs>
          <w:tab w:val="num" w:pos="0"/>
        </w:tabs>
        <w:ind w:start="1470" w:hanging="420"/>
      </w:pPr>
      <w:rPr/>
    </w:lvl>
    <w:lvl w:ilvl="2">
      <w:start w:val="1"/>
      <w:numFmt w:val="lowerRoman"/>
      <w:lvlText w:val="%3."/>
      <w:lvlJc w:val="end"/>
      <w:pPr>
        <w:tabs>
          <w:tab w:val="num" w:pos="0"/>
        </w:tabs>
        <w:ind w:start="1890" w:hanging="420"/>
      </w:pPr>
      <w:rPr/>
    </w:lvl>
    <w:lvl w:ilvl="3">
      <w:start w:val="1"/>
      <w:numFmt w:val="decimal"/>
      <w:lvlText w:val="%4."/>
      <w:lvlJc w:val="start"/>
      <w:pPr>
        <w:tabs>
          <w:tab w:val="num" w:pos="0"/>
        </w:tabs>
        <w:ind w:start="2310" w:hanging="420"/>
      </w:pPr>
      <w:rPr/>
    </w:lvl>
    <w:lvl w:ilvl="4">
      <w:start w:val="1"/>
      <w:numFmt w:val="lowerLetter"/>
      <w:lvlText w:val="%5)"/>
      <w:lvlJc w:val="start"/>
      <w:pPr>
        <w:tabs>
          <w:tab w:val="num" w:pos="0"/>
        </w:tabs>
        <w:ind w:start="2730" w:hanging="420"/>
      </w:pPr>
      <w:rPr/>
    </w:lvl>
    <w:lvl w:ilvl="5">
      <w:start w:val="1"/>
      <w:numFmt w:val="lowerRoman"/>
      <w:lvlText w:val="%6."/>
      <w:lvlJc w:val="end"/>
      <w:pPr>
        <w:tabs>
          <w:tab w:val="num" w:pos="0"/>
        </w:tabs>
        <w:ind w:start="3150" w:hanging="420"/>
      </w:pPr>
      <w:rPr/>
    </w:lvl>
    <w:lvl w:ilvl="6">
      <w:start w:val="1"/>
      <w:numFmt w:val="decimal"/>
      <w:lvlText w:val="%7."/>
      <w:lvlJc w:val="start"/>
      <w:pPr>
        <w:tabs>
          <w:tab w:val="num" w:pos="0"/>
        </w:tabs>
        <w:ind w:start="3570" w:hanging="420"/>
      </w:pPr>
      <w:rPr/>
    </w:lvl>
    <w:lvl w:ilvl="7">
      <w:start w:val="1"/>
      <w:numFmt w:val="lowerLetter"/>
      <w:lvlText w:val="%8)"/>
      <w:lvlJc w:val="start"/>
      <w:pPr>
        <w:tabs>
          <w:tab w:val="num" w:pos="0"/>
        </w:tabs>
        <w:ind w:start="3990" w:hanging="420"/>
      </w:pPr>
      <w:rPr/>
    </w:lvl>
    <w:lvl w:ilvl="8">
      <w:start w:val="1"/>
      <w:numFmt w:val="lowerRoman"/>
      <w:lvlText w:val="%9."/>
      <w:lvlJc w:val="end"/>
      <w:pPr>
        <w:tabs>
          <w:tab w:val="num" w:pos="0"/>
        </w:tabs>
        <w:ind w:start="441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8"/>
    <w:lvlOverride w:ilvl="0">
      <w:startOverride w:val="1"/>
    </w:lvlOverride>
  </w:num>
</w:numbering>
</file>

<file path=word/settings.xml><?xml version="1.0" encoding="utf-8"?>
<w:settings xmlns:w="http://schemas.openxmlformats.org/wordprocessingml/2006/main">
  <w:zoom w:percent="88"/>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hi-IN"/>
    </w:rPr>
  </w:style>
  <w:style w:type="paragraph" w:styleId="Heading1">
    <w:name w:val="Heading 1"/>
    <w:basedOn w:val="Normal"/>
    <w:next w:val="Normal"/>
    <w:qFormat/>
    <w:pPr>
      <w:keepNext w:val="true"/>
      <w:keepLines/>
      <w:numPr>
        <w:ilvl w:val="0"/>
        <w:numId w:val="1"/>
      </w:numPr>
      <w:spacing w:lineRule="auto" w:line="576" w:before="340" w:after="330"/>
      <w:outlineLvl w:val="0"/>
    </w:pPr>
    <w:rPr>
      <w:b/>
      <w:kern w:val="2"/>
      <w:sz w:val="44"/>
    </w:rPr>
  </w:style>
  <w:style w:type="character" w:styleId="WW8Num1z0">
    <w:name w:val="WW8Num1z0"/>
    <w:qFormat/>
    <w:rPr>
      <w:b/>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color w:val="000000"/>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color w:val="00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b/>
      <w:color w:val="000000"/>
    </w:rPr>
  </w:style>
  <w:style w:type="character" w:styleId="WW8Num7z1">
    <w:name w:val="WW8Num7z1"/>
    <w:qFormat/>
    <w:rPr>
      <w:rFonts w:ascii="Wingdings" w:hAnsi="Wingdings" w:cs="Wingdings"/>
    </w:rPr>
  </w:style>
  <w:style w:type="character" w:styleId="WW8Num8z0">
    <w:name w:val="WW8Num8z0"/>
    <w:qFormat/>
    <w:rPr>
      <w:rFonts w:ascii="Arial" w:hAnsi="Arial" w:cs="Arial"/>
      <w:b/>
      <w:color w:val="000000"/>
      <w:kern w:val="0"/>
      <w:sz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color w:val="000000"/>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b/>
      <w:color w:val="00000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color w:val="000000"/>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b/>
      <w:color w:val="000000"/>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Arial" w:hAnsi="Arial" w:cs="Arial"/>
      <w:color w:val="000000"/>
      <w:kern w:val="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b/>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color w:val="000000"/>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b/>
      <w:color w:val="000000"/>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b/>
      <w:color w:val="000000"/>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color w:val="000000"/>
      <w:kern w:val="0"/>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Times New Roman" w:hAnsi="Times New Roman" w:eastAsia="宋体" w:cs="Times New Roman"/>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color w:val="000000"/>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color w:val="000000"/>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color w:val="000000"/>
      <w:kern w:val="0"/>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b/>
      <w:color w:val="000000"/>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b/>
      <w:sz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Style13">
    <w:name w:val="默认段落字体"/>
    <w:qFormat/>
    <w:rPr/>
  </w:style>
  <w:style w:type="character" w:styleId="InternetLink">
    <w:name w:val="Hyperlink"/>
    <w:basedOn w:val="Style13"/>
    <w:rPr>
      <w:color w:val="0000FF"/>
      <w:u w:val="single"/>
    </w:rPr>
  </w:style>
  <w:style w:type="character" w:styleId="PageNumber">
    <w:name w:val="Page Number"/>
    <w:basedOn w:val="Style13"/>
    <w:rPr/>
  </w:style>
  <w:style w:type="character" w:styleId="Char">
    <w:name w:val="批注框文本 Char"/>
    <w:basedOn w:val="Style13"/>
    <w:qFormat/>
    <w:rPr>
      <w:kern w:val="2"/>
      <w:sz w:val="18"/>
    </w:rPr>
  </w:style>
  <w:style w:type="character" w:styleId="Char1">
    <w:name w:val="日期 Char1"/>
    <w:basedOn w:val="Style13"/>
    <w:qFormat/>
    <w:rPr>
      <w:kern w:val="2"/>
      <w:sz w:val="21"/>
    </w:rPr>
  </w:style>
  <w:style w:type="character" w:styleId="Char2">
    <w:name w:val="日期 Char"/>
    <w:basedOn w:val="Style13"/>
    <w:qFormat/>
    <w:rPr>
      <w:kern w:val="2"/>
      <w:sz w:val="21"/>
    </w:rPr>
  </w:style>
  <w:style w:type="character" w:styleId="Font">
    <w:name w:val="font"/>
    <w:basedOn w:val="Style13"/>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日期"/>
    <w:basedOn w:val="Normal"/>
    <w:next w:val="Normal"/>
    <w:qFormat/>
    <w:pPr>
      <w:ind w:start="100" w:hanging="0"/>
    </w:pPr>
    <w:rPr>
      <w:kern w:val="2"/>
      <w:sz w:val="21"/>
    </w:rPr>
  </w:style>
  <w:style w:type="paragraph" w:styleId="Style15">
    <w:name w:val="批注框文本"/>
    <w:basedOn w:val="Normal"/>
    <w:qFormat/>
    <w:pPr/>
    <w:rPr>
      <w:kern w:val="2"/>
      <w:sz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rPr>
  </w:style>
  <w:style w:type="paragraph" w:styleId="Style16">
    <w:name w:val="普通(网站)"/>
    <w:basedOn w:val="Normal"/>
    <w:qFormat/>
    <w:pPr>
      <w:widowControl/>
      <w:spacing w:before="280" w:after="280"/>
      <w:jc w:val="start"/>
    </w:pPr>
    <w:rPr>
      <w:rFonts w:ascii="宋体" w:hAnsi="宋体" w:cs="宋体"/>
      <w:kern w:val="0"/>
      <w:sz w:val="24"/>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1">
    <w:name w:val="列出段落1"/>
    <w:basedOn w:val="Normal"/>
    <w:qFormat/>
    <w:pPr>
      <w:ind w:firstLine="420"/>
    </w:pPr>
    <w:rPr>
      <w:rFonts w:ascii="Calibri" w:hAnsi="Calibri" w:cs="Calibri"/>
    </w:rPr>
  </w:style>
  <w:style w:type="paragraph" w:styleId="Style17">
    <w:name w:val="列出段落"/>
    <w:basedOn w:val="Normal"/>
    <w:qFormat/>
    <w:pPr>
      <w:ind w:firstLine="4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2010-09-30T02:08:00Z</dcterms:created>
  <dc:creator>瑞祥</dc:creator>
  <dc:description/>
  <dc:language>en-US</dc:language>
  <cp:lastModifiedBy>WPS_1513252146</cp:lastModifiedBy>
  <cp:lastPrinted>2010-10-06T16:55:00Z</cp:lastPrinted>
  <dcterms:modified xsi:type="dcterms:W3CDTF">2018-01-18T10:53:08Z</dcterms:modified>
  <cp:revision>13</cp:revision>
  <dc:subject/>
  <dc:title>瑞祥公司介绍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