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TML"/>
        <w:numPr>
          <w:ilvl w:val="0"/>
          <w:numId w:val="0"/>
        </w:numPr>
        <w:spacing w:lineRule="exact" w:line="400"/>
        <w:jc w:val="center"/>
        <w:rPr>
          <w:rFonts w:ascii="宋体" w:hAnsi="宋体" w:eastAsia="宋体" w:cs="宋体"/>
          <w:b/>
          <w:b/>
          <w:bCs/>
          <w:sz w:val="24"/>
          <w:szCs w:val="27"/>
        </w:rPr>
      </w:pPr>
      <w:r>
        <w:rPr>
          <w:rFonts w:eastAsia="黑体" w:cs="宋体" w:ascii="SimHei" w:hAnsi="SimHei"/>
          <w:b/>
          <w:bCs/>
          <w:sz w:val="24"/>
          <w:szCs w:val="27"/>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97" w:right="1797" w:header="850" w:top="1440" w:footer="992" w:bottom="1440" w:gutter="0"/>
          <w:pgNumType w:fmt="decimal"/>
          <w:formProt w:val="false"/>
          <w:titlePg/>
          <w:textDirection w:val="lrTb"/>
          <w:docGrid w:type="lines" w:linePitch="312" w:charSpace="0"/>
        </w:sectPr>
      </w:pPr>
    </w:p>
    <w:p>
      <w:pPr>
        <w:pStyle w:val="HTML"/>
        <w:spacing w:lineRule="exact" w:line="400"/>
        <w:jc w:val="center"/>
        <w:rPr>
          <w:rFonts w:ascii="宋体" w:hAnsi="宋体" w:eastAsia="宋体" w:cs="宋体"/>
          <w:b/>
          <w:b/>
          <w:bCs/>
          <w:sz w:val="24"/>
        </w:rPr>
      </w:pPr>
      <w:r>
        <w:rPr>
          <w:rFonts w:ascii="SimHei" w:hAnsi="SimHei" w:cs="宋体" w:eastAsia="黑体"/>
          <w:b/>
          <w:bCs/>
          <w:sz w:val="24"/>
          <w:szCs w:val="27"/>
        </w:rPr>
        <w:t>家电制造业薪资制度</w:t>
      </w:r>
    </w:p>
    <w:p>
      <w:pPr>
        <w:pStyle w:val="HTML"/>
        <w:spacing w:lineRule="exact" w:line="400"/>
        <w:rPr>
          <w:rFonts w:ascii="宋体" w:hAnsi="宋体" w:eastAsia="宋体" w:cs="宋体"/>
          <w:b/>
          <w:b/>
          <w:bCs/>
          <w:sz w:val="21"/>
          <w:szCs w:val="27"/>
        </w:rPr>
      </w:pPr>
      <w:r>
        <w:rPr>
          <w:rFonts w:eastAsia="黑体" w:cs="宋体" w:ascii="SimHei" w:hAnsi="SimHei"/>
          <w:b/>
          <w:bCs/>
          <w:sz w:val="21"/>
          <w:szCs w:val="27"/>
        </w:rPr>
      </w:r>
    </w:p>
    <w:p>
      <w:pPr>
        <w:pStyle w:val="HTML"/>
        <w:spacing w:lineRule="exact" w:line="400"/>
        <w:rPr>
          <w:rFonts w:ascii="宋体" w:hAnsi="宋体" w:eastAsia="宋体" w:cs="宋体"/>
          <w:sz w:val="21"/>
          <w:szCs w:val="27"/>
        </w:rPr>
      </w:pPr>
      <w:r>
        <w:rPr>
          <w:rFonts w:eastAsia="黑体" w:cs="宋体" w:ascii="SimHei" w:hAnsi="SimHei"/>
          <w:sz w:val="21"/>
          <w:szCs w:val="27"/>
        </w:rPr>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一、</w:t>
      </w:r>
      <w:r>
        <w:rPr>
          <w:rFonts w:ascii="SimHei" w:hAnsi="SimHei" w:cs="宋体" w:eastAsia="黑体"/>
          <w:sz w:val="21"/>
          <w:szCs w:val="27"/>
        </w:rPr>
        <w:t>总则</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第一条  目的</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本规则是依据人事管理规章的规定，订定员工薪资的相关事项。</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第二条  薪资原则</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员工薪资是以社会水准、公司支薪能力、物价指数变化、本人担任工作的能力、经验、年龄等为考量的因素后，作为评估薪资标准的依据。</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第三条  薪资结构</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薪资包括固定薪资及临时薪资两大部</w:t>
      </w:r>
      <w:r>
        <w:rPr>
          <w:rFonts w:ascii="SimHei" w:hAnsi="SimHei" w:cs="宋体" w:eastAsia="黑体"/>
          <w:sz w:val="21"/>
          <w:szCs w:val="27"/>
        </w:rPr>
        <w:t>分</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第四条  支薪方法</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薪资给付除特别规定的情况外，原则上由直属主管</w:t>
      </w:r>
      <w:r>
        <w:rPr>
          <w:rFonts w:eastAsia="黑体" w:cs="宋体" w:ascii="SimHei" w:hAnsi="SimHei"/>
          <w:sz w:val="21"/>
          <w:szCs w:val="27"/>
        </w:rPr>
        <w:t>(</w:t>
      </w:r>
      <w:r>
        <w:rPr>
          <w:rFonts w:ascii="SimHei" w:hAnsi="SimHei" w:cs="宋体" w:eastAsia="黑体"/>
          <w:sz w:val="21"/>
          <w:szCs w:val="27"/>
        </w:rPr>
        <w:t>管理职以上</w:t>
      </w:r>
      <w:r>
        <w:rPr>
          <w:rFonts w:eastAsia="黑体" w:cs="宋体" w:ascii="SimHei" w:hAnsi="SimHei"/>
          <w:sz w:val="21"/>
          <w:szCs w:val="27"/>
        </w:rPr>
        <w:t>)</w:t>
      </w:r>
      <w:r>
        <w:rPr>
          <w:rFonts w:ascii="SimHei" w:hAnsi="SimHei" w:cs="宋体" w:eastAsia="黑体"/>
          <w:sz w:val="21"/>
          <w:szCs w:val="27"/>
        </w:rPr>
        <w:t>直接将薪资交予本人；或委任会计科的经办人，直接交予本人。</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薪资给付亦可经由下列的规定，直接将薪资</w:t>
      </w:r>
      <w:r>
        <w:rPr>
          <w:rFonts w:eastAsia="黑体" w:cs="宋体" w:ascii="SimHei" w:hAnsi="SimHei"/>
          <w:sz w:val="21"/>
          <w:szCs w:val="27"/>
        </w:rPr>
        <w:t>(</w:t>
      </w:r>
      <w:r>
        <w:rPr>
          <w:rFonts w:ascii="SimHei" w:hAnsi="SimHei" w:cs="宋体" w:eastAsia="黑体"/>
          <w:sz w:val="21"/>
          <w:szCs w:val="27"/>
        </w:rPr>
        <w:t>含临时奖金</w:t>
      </w:r>
      <w:r>
        <w:rPr>
          <w:rFonts w:eastAsia="黑体" w:cs="宋体" w:ascii="SimHei" w:hAnsi="SimHei"/>
          <w:sz w:val="21"/>
          <w:szCs w:val="27"/>
        </w:rPr>
        <w:t>)</w:t>
      </w:r>
      <w:r>
        <w:rPr>
          <w:rFonts w:ascii="SimHei" w:hAnsi="SimHei" w:cs="宋体" w:eastAsia="黑体"/>
          <w:sz w:val="21"/>
          <w:szCs w:val="27"/>
        </w:rPr>
        <w:t>全额或部</w:t>
      </w:r>
      <w:r>
        <w:rPr>
          <w:rFonts w:ascii="SimHei" w:hAnsi="SimHei" w:cs="宋体" w:eastAsia="黑体"/>
          <w:sz w:val="21"/>
          <w:szCs w:val="27"/>
        </w:rPr>
        <w:t>分</w:t>
      </w:r>
      <w:r>
        <w:rPr>
          <w:rFonts w:ascii="SimHei" w:hAnsi="SimHei" w:cs="宋体" w:eastAsia="黑体"/>
          <w:sz w:val="21"/>
          <w:szCs w:val="27"/>
        </w:rPr>
        <w:t>汇入员工的银行</w:t>
      </w:r>
      <w:r>
        <w:rPr>
          <w:rFonts w:ascii="SimHei" w:hAnsi="SimHei" w:cs="宋体" w:eastAsia="黑体"/>
          <w:sz w:val="21"/>
          <w:szCs w:val="27"/>
        </w:rPr>
        <w:t>账</w:t>
      </w:r>
      <w:r>
        <w:rPr>
          <w:rFonts w:ascii="SimHei" w:hAnsi="SimHei" w:cs="宋体" w:eastAsia="黑体"/>
          <w:sz w:val="21"/>
          <w:szCs w:val="27"/>
        </w:rPr>
        <w:t>户内。</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1.</w:t>
      </w:r>
      <w:r>
        <w:rPr>
          <w:rFonts w:ascii="SimHei" w:hAnsi="SimHei" w:cs="宋体" w:eastAsia="黑体"/>
          <w:sz w:val="21"/>
          <w:szCs w:val="27"/>
        </w:rPr>
        <w:t>员工希望将薪资汇入本人的</w:t>
      </w:r>
      <w:r>
        <w:rPr>
          <w:rFonts w:ascii="SimHei" w:hAnsi="SimHei" w:cs="宋体" w:eastAsia="黑体"/>
          <w:sz w:val="21"/>
          <w:szCs w:val="27"/>
        </w:rPr>
        <w:t>账</w:t>
      </w:r>
      <w:r>
        <w:rPr>
          <w:rFonts w:ascii="SimHei" w:hAnsi="SimHei" w:cs="宋体" w:eastAsia="黑体"/>
          <w:sz w:val="21"/>
          <w:szCs w:val="27"/>
        </w:rPr>
        <w:t>户时，必须依照下列的规定，填具书面表格的手续后，交付会计科办理。</w:t>
      </w:r>
      <w:r>
        <w:rPr>
          <w:rFonts w:ascii="SimHei" w:hAnsi="SimHei" w:cs="宋体" w:eastAsia="黑体"/>
          <w:sz w:val="21"/>
          <w:szCs w:val="27"/>
          <w:lang w:eastAsia="zh-CN"/>
        </w:rPr>
        <w:t>（</w:t>
      </w:r>
      <w:r>
        <w:rPr>
          <w:rFonts w:ascii="SimHei" w:hAnsi="SimHei" w:cs="宋体" w:eastAsia="黑体"/>
          <w:sz w:val="21"/>
          <w:szCs w:val="27"/>
          <w:lang w:val="en-US" w:eastAsia="zh-CN"/>
        </w:rPr>
        <w:t>薪酬制度</w:t>
      </w:r>
      <w:r>
        <w:rPr>
          <w:rFonts w:ascii="SimHei" w:hAnsi="SimHei" w:cs="宋体" w:eastAsia="黑体"/>
          <w:sz w:val="21"/>
          <w:szCs w:val="27"/>
          <w:lang w:eastAsia="zh-CN"/>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(1)</w:t>
      </w:r>
      <w:r>
        <w:rPr>
          <w:rFonts w:ascii="SimHei" w:hAnsi="SimHei" w:cs="宋体" w:eastAsia="黑体"/>
          <w:sz w:val="21"/>
          <w:szCs w:val="27"/>
        </w:rPr>
        <w:t>希望汇入本人</w:t>
      </w:r>
      <w:r>
        <w:rPr>
          <w:rFonts w:ascii="SimHei" w:hAnsi="SimHei" w:cs="宋体" w:eastAsia="黑体"/>
          <w:sz w:val="21"/>
          <w:szCs w:val="27"/>
        </w:rPr>
        <w:t>账</w:t>
      </w:r>
      <w:r>
        <w:rPr>
          <w:rFonts w:ascii="SimHei" w:hAnsi="SimHei" w:cs="宋体" w:eastAsia="黑体"/>
          <w:sz w:val="21"/>
          <w:szCs w:val="27"/>
        </w:rPr>
        <w:t>户内的薪资范围及金额。</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(2)</w:t>
      </w:r>
      <w:r>
        <w:rPr>
          <w:rFonts w:ascii="SimHei" w:hAnsi="SimHei" w:cs="宋体" w:eastAsia="黑体"/>
          <w:sz w:val="21"/>
          <w:szCs w:val="27"/>
        </w:rPr>
        <w:t>员工指定的金融机关及存款类别、帐号。</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(3)</w:t>
      </w:r>
      <w:r>
        <w:rPr>
          <w:rFonts w:ascii="SimHei" w:hAnsi="SimHei" w:cs="宋体" w:eastAsia="黑体"/>
          <w:sz w:val="21"/>
          <w:szCs w:val="27"/>
        </w:rPr>
        <w:t>申请手续必须在薪资结算前</w:t>
      </w:r>
      <w:r>
        <w:rPr>
          <w:rFonts w:eastAsia="黑体" w:cs="宋体" w:ascii="SimHei" w:hAnsi="SimHei"/>
          <w:sz w:val="21"/>
          <w:szCs w:val="27"/>
        </w:rPr>
        <w:t>10</w:t>
      </w:r>
      <w:r>
        <w:rPr>
          <w:rFonts w:ascii="SimHei" w:hAnsi="SimHei" w:cs="宋体" w:eastAsia="黑体"/>
          <w:sz w:val="21"/>
          <w:szCs w:val="27"/>
        </w:rPr>
        <w:t>天办妥，方可生效。</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2.</w:t>
      </w:r>
      <w:r>
        <w:rPr>
          <w:rFonts w:ascii="SimHei" w:hAnsi="SimHei" w:cs="宋体" w:eastAsia="黑体"/>
          <w:sz w:val="21"/>
          <w:szCs w:val="27"/>
        </w:rPr>
        <w:t>金融机关的指定原则上以与公司有所往来或公司指定的金融机关为主。但在公司</w:t>
      </w:r>
    </w:p>
    <w:p>
      <w:pPr>
        <w:pStyle w:val="HTML"/>
        <w:spacing w:lineRule="exact" w:line="400"/>
        <w:rPr>
          <w:rFonts w:ascii="宋体" w:hAnsi="宋体" w:eastAsia="宋体" w:cs="宋体"/>
          <w:sz w:val="21"/>
          <w:szCs w:val="27"/>
        </w:rPr>
      </w:pPr>
      <w:r>
        <w:rPr>
          <w:rFonts w:ascii="SimHei" w:hAnsi="SimHei" w:cs="宋体" w:eastAsia="黑体"/>
          <w:sz w:val="21"/>
          <w:szCs w:val="27"/>
        </w:rPr>
        <w:t>认为有其必要时，可在本人申请指定的金融机关办理。</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第五条  扣除金</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下列规定可从每月薪资中直接扣除：</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法令规定事项。</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基于薪资扣除的规定，并与工会取得协议的事项。</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第六条  薪资的偿还与处理</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虚报、怠于申报及误算时的溢领，必须在发现后立即偿还。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因误算而给付的薪资，公司可在一个月内，可向员工行使追索权。</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第七条  离职时的薪资</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薪资计算期间员工遭解雇或申请离职时的薪资，凡采日薪月给制或月薪制者，仍给付基本薪资。</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加给额的给付则依当月出勤日数乘以月薪比例</w:t>
      </w:r>
      <w:r>
        <w:rPr>
          <w:rFonts w:eastAsia="黑体" w:cs="宋体" w:ascii="SimHei" w:hAnsi="SimHei"/>
          <w:sz w:val="21"/>
          <w:szCs w:val="27"/>
        </w:rPr>
        <w:t>(</w:t>
      </w:r>
      <w:r>
        <w:rPr>
          <w:rFonts w:ascii="SimHei" w:hAnsi="SimHei" w:cs="宋体" w:eastAsia="黑体"/>
          <w:sz w:val="21"/>
          <w:szCs w:val="27"/>
        </w:rPr>
        <w:t>以</w:t>
      </w:r>
      <w:r>
        <w:rPr>
          <w:rFonts w:eastAsia="黑体" w:cs="宋体" w:ascii="SimHei" w:hAnsi="SimHei"/>
          <w:sz w:val="21"/>
          <w:szCs w:val="27"/>
        </w:rPr>
        <w:t>1</w:t>
      </w:r>
      <w:r>
        <w:rPr>
          <w:rFonts w:ascii="SimHei" w:hAnsi="SimHei" w:cs="宋体" w:eastAsia="黑体"/>
          <w:sz w:val="21"/>
          <w:szCs w:val="27"/>
        </w:rPr>
        <w:t>／</w:t>
      </w:r>
      <w:r>
        <w:rPr>
          <w:rFonts w:eastAsia="黑体" w:cs="宋体" w:ascii="SimHei" w:hAnsi="SimHei"/>
          <w:sz w:val="21"/>
          <w:szCs w:val="27"/>
        </w:rPr>
        <w:t>25</w:t>
      </w:r>
      <w:r>
        <w:rPr>
          <w:rFonts w:ascii="SimHei" w:hAnsi="SimHei" w:cs="宋体" w:eastAsia="黑体"/>
          <w:sz w:val="21"/>
          <w:szCs w:val="27"/>
        </w:rPr>
        <w:t>计算</w:t>
      </w:r>
      <w:r>
        <w:rPr>
          <w:rFonts w:eastAsia="黑体" w:cs="宋体" w:ascii="SimHei" w:hAnsi="SimHei"/>
          <w:sz w:val="21"/>
          <w:szCs w:val="27"/>
        </w:rPr>
        <w:t>)</w:t>
      </w:r>
      <w:r>
        <w:rPr>
          <w:rFonts w:ascii="SimHei" w:hAnsi="SimHei" w:cs="宋体" w:eastAsia="黑体"/>
          <w:sz w:val="21"/>
          <w:szCs w:val="27"/>
        </w:rPr>
        <w:t>计算；至于各项的津贴，则不予以给付。</w:t>
      </w:r>
      <w:r>
        <w:rPr>
          <w:rFonts w:ascii="SimHei" w:hAnsi="SimHei" w:cs="宋体" w:eastAsia="黑体"/>
          <w:sz w:val="21"/>
          <w:szCs w:val="27"/>
          <w:lang w:eastAsia="zh-CN"/>
        </w:rPr>
        <w:t>（</w:t>
      </w:r>
      <w:r>
        <w:rPr>
          <w:rFonts w:ascii="SimHei" w:hAnsi="SimHei" w:cs="宋体" w:eastAsia="黑体"/>
          <w:sz w:val="21"/>
          <w:szCs w:val="27"/>
          <w:lang w:val="en-US" w:eastAsia="zh-CN"/>
        </w:rPr>
        <w:t>薪酬管理</w:t>
      </w:r>
      <w:r>
        <w:rPr>
          <w:rFonts w:ascii="SimHei" w:hAnsi="SimHei" w:cs="宋体" w:eastAsia="黑体"/>
          <w:sz w:val="21"/>
          <w:szCs w:val="27"/>
          <w:lang w:eastAsia="zh-CN"/>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三</w:t>
      </w:r>
      <w:r>
        <w:rPr>
          <w:rFonts w:eastAsia="黑体" w:cs="宋体" w:ascii="SimHei" w:hAnsi="SimHei"/>
          <w:sz w:val="21"/>
          <w:szCs w:val="27"/>
        </w:rPr>
        <w:t>)</w:t>
      </w:r>
      <w:r>
        <w:rPr>
          <w:rFonts w:ascii="SimHei" w:hAnsi="SimHei" w:cs="宋体" w:eastAsia="黑体"/>
          <w:sz w:val="21"/>
          <w:szCs w:val="27"/>
        </w:rPr>
        <w:t>退职金的计算则依离职前</w:t>
      </w:r>
      <w:r>
        <w:rPr>
          <w:rFonts w:eastAsia="黑体" w:cs="宋体" w:ascii="SimHei" w:hAnsi="SimHei"/>
          <w:sz w:val="21"/>
          <w:szCs w:val="27"/>
        </w:rPr>
        <w:t>6</w:t>
      </w:r>
      <w:r>
        <w:rPr>
          <w:rFonts w:ascii="SimHei" w:hAnsi="SimHei" w:cs="宋体" w:eastAsia="黑体"/>
          <w:sz w:val="21"/>
          <w:szCs w:val="27"/>
        </w:rPr>
        <w:t>个月内的平均基本薪资乘以基准比例所得的基本额给付。</w:t>
      </w:r>
    </w:p>
    <w:p>
      <w:pPr>
        <w:pStyle w:val="HTML"/>
        <w:spacing w:lineRule="exact" w:line="400"/>
        <w:rPr>
          <w:rFonts w:ascii="宋体" w:hAnsi="宋体" w:eastAsia="宋体" w:cs="宋体"/>
          <w:sz w:val="21"/>
          <w:szCs w:val="27"/>
        </w:rPr>
      </w:pPr>
      <w:r>
        <w:rPr>
          <w:rFonts w:eastAsia="黑体" w:cs="宋体" w:ascii="SimHei" w:hAnsi="SimHei"/>
          <w:sz w:val="21"/>
          <w:szCs w:val="27"/>
        </w:rPr>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二、</w:t>
      </w:r>
      <w:r>
        <w:rPr>
          <w:rFonts w:ascii="SimHei" w:hAnsi="SimHei" w:cs="宋体" w:eastAsia="黑体"/>
          <w:sz w:val="21"/>
          <w:szCs w:val="27"/>
        </w:rPr>
        <w:t>薪资计算及结付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第八条  薪资计算期间及支付日</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薪资计算期间从上个月</w:t>
      </w:r>
      <w:r>
        <w:rPr>
          <w:rFonts w:eastAsia="黑体" w:cs="宋体" w:ascii="SimHei" w:hAnsi="SimHei"/>
          <w:sz w:val="21"/>
          <w:szCs w:val="27"/>
        </w:rPr>
        <w:t>21</w:t>
      </w:r>
      <w:r>
        <w:rPr>
          <w:rFonts w:ascii="SimHei" w:hAnsi="SimHei" w:cs="宋体" w:eastAsia="黑体"/>
          <w:sz w:val="21"/>
          <w:szCs w:val="27"/>
        </w:rPr>
        <w:t>日开始到本月</w:t>
      </w:r>
      <w:r>
        <w:rPr>
          <w:rFonts w:eastAsia="黑体" w:cs="宋体" w:ascii="SimHei" w:hAnsi="SimHei"/>
          <w:sz w:val="21"/>
          <w:szCs w:val="27"/>
        </w:rPr>
        <w:t>20</w:t>
      </w:r>
      <w:r>
        <w:rPr>
          <w:rFonts w:ascii="SimHei" w:hAnsi="SimHei" w:cs="宋体" w:eastAsia="黑体"/>
          <w:sz w:val="21"/>
          <w:szCs w:val="27"/>
        </w:rPr>
        <w:t>日为止，并于该月</w:t>
      </w:r>
      <w:r>
        <w:rPr>
          <w:rFonts w:eastAsia="黑体" w:cs="宋体" w:ascii="SimHei" w:hAnsi="SimHei"/>
          <w:sz w:val="21"/>
          <w:szCs w:val="27"/>
        </w:rPr>
        <w:t>27</w:t>
      </w:r>
      <w:r>
        <w:rPr>
          <w:rFonts w:ascii="SimHei" w:hAnsi="SimHei" w:cs="宋体" w:eastAsia="黑体"/>
          <w:sz w:val="21"/>
          <w:szCs w:val="27"/>
        </w:rPr>
        <w:t>日发放。但遇支薪日适为休假日时，则提早于前一日发放。</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年度结算薪资期间，从</w:t>
      </w:r>
      <w:r>
        <w:rPr>
          <w:rFonts w:eastAsia="黑体" w:cs="宋体" w:ascii="SimHei" w:hAnsi="SimHei"/>
          <w:sz w:val="21"/>
          <w:szCs w:val="27"/>
        </w:rPr>
        <w:t>1</w:t>
      </w:r>
      <w:r>
        <w:rPr>
          <w:rFonts w:ascii="SimHei" w:hAnsi="SimHei" w:cs="宋体" w:eastAsia="黑体"/>
          <w:sz w:val="21"/>
          <w:szCs w:val="27"/>
        </w:rPr>
        <w:t>月</w:t>
      </w:r>
      <w:r>
        <w:rPr>
          <w:rFonts w:eastAsia="黑体" w:cs="宋体" w:ascii="SimHei" w:hAnsi="SimHei"/>
          <w:sz w:val="21"/>
          <w:szCs w:val="27"/>
        </w:rPr>
        <w:t>1</w:t>
      </w:r>
      <w:r>
        <w:rPr>
          <w:rFonts w:ascii="SimHei" w:hAnsi="SimHei" w:cs="宋体" w:eastAsia="黑体"/>
          <w:sz w:val="21"/>
          <w:szCs w:val="27"/>
        </w:rPr>
        <w:t>日开始到</w:t>
      </w:r>
      <w:r>
        <w:rPr>
          <w:rFonts w:eastAsia="黑体" w:cs="宋体" w:ascii="SimHei" w:hAnsi="SimHei"/>
          <w:sz w:val="21"/>
          <w:szCs w:val="27"/>
        </w:rPr>
        <w:t>12</w:t>
      </w:r>
      <w:r>
        <w:rPr>
          <w:rFonts w:ascii="SimHei" w:hAnsi="SimHei" w:cs="宋体" w:eastAsia="黑体"/>
          <w:sz w:val="21"/>
          <w:szCs w:val="27"/>
        </w:rPr>
        <w:t>月</w:t>
      </w:r>
      <w:r>
        <w:rPr>
          <w:rFonts w:eastAsia="黑体" w:cs="宋体" w:ascii="SimHei" w:hAnsi="SimHei"/>
          <w:sz w:val="21"/>
          <w:szCs w:val="27"/>
        </w:rPr>
        <w:t>31</w:t>
      </w:r>
      <w:r>
        <w:rPr>
          <w:rFonts w:ascii="SimHei" w:hAnsi="SimHei" w:cs="宋体" w:eastAsia="黑体"/>
          <w:sz w:val="21"/>
          <w:szCs w:val="27"/>
        </w:rPr>
        <w:t>日为止，采历年制为薪资会计年度。</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三</w:t>
      </w:r>
      <w:r>
        <w:rPr>
          <w:rFonts w:eastAsia="黑体" w:cs="宋体" w:ascii="SimHei" w:hAnsi="SimHei"/>
          <w:sz w:val="21"/>
          <w:szCs w:val="27"/>
        </w:rPr>
        <w:t>)</w:t>
      </w:r>
      <w:r>
        <w:rPr>
          <w:rFonts w:ascii="SimHei" w:hAnsi="SimHei" w:cs="宋体" w:eastAsia="黑体"/>
          <w:sz w:val="21"/>
          <w:szCs w:val="27"/>
        </w:rPr>
        <w:t>因业务上的不得已理由，而无法按期给付薪资时，可于支薪日前</w:t>
      </w:r>
      <w:r>
        <w:rPr>
          <w:rFonts w:eastAsia="黑体" w:cs="宋体" w:ascii="SimHei" w:hAnsi="SimHei"/>
          <w:sz w:val="21"/>
          <w:szCs w:val="27"/>
        </w:rPr>
        <w:t>10</w:t>
      </w:r>
      <w:r>
        <w:rPr>
          <w:rFonts w:ascii="SimHei" w:hAnsi="SimHei" w:cs="宋体" w:eastAsia="黑体"/>
          <w:sz w:val="21"/>
          <w:szCs w:val="27"/>
        </w:rPr>
        <w:t>天公告变更支薪日期，并通知公司所有员工。</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四</w:t>
      </w:r>
      <w:r>
        <w:rPr>
          <w:rFonts w:eastAsia="黑体" w:cs="宋体" w:ascii="SimHei" w:hAnsi="SimHei"/>
          <w:sz w:val="21"/>
          <w:szCs w:val="27"/>
        </w:rPr>
        <w:t>)</w:t>
      </w:r>
      <w:r>
        <w:rPr>
          <w:rFonts w:ascii="SimHei" w:hAnsi="SimHei" w:cs="宋体" w:eastAsia="黑体"/>
          <w:sz w:val="21"/>
          <w:szCs w:val="27"/>
        </w:rPr>
        <w:t>临时薪资的给付则依据有关条款的规定办理；支薪日期则视其需要由人事科自行订定。</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第九条  非常给付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凡具下列资格者，可经由本人或扶养亲属申请给付已执行勤务时间的工资。本条例中第一、二项的申请，得于提出申请后</w:t>
      </w:r>
      <w:r>
        <w:rPr>
          <w:rFonts w:eastAsia="黑体" w:cs="宋体" w:ascii="SimHei" w:hAnsi="SimHei"/>
          <w:sz w:val="21"/>
          <w:szCs w:val="27"/>
        </w:rPr>
        <w:t>7</w:t>
      </w:r>
      <w:r>
        <w:rPr>
          <w:rFonts w:ascii="SimHei" w:hAnsi="SimHei" w:cs="宋体" w:eastAsia="黑体"/>
          <w:sz w:val="21"/>
          <w:szCs w:val="27"/>
        </w:rPr>
        <w:t>日内尽速给付；第三项以后者，则视其需要申请给付：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本人死亡时。</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离职或遭解雇者。</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三</w:t>
      </w:r>
      <w:r>
        <w:rPr>
          <w:rFonts w:eastAsia="黑体" w:cs="宋体" w:ascii="SimHei" w:hAnsi="SimHei"/>
          <w:sz w:val="21"/>
          <w:szCs w:val="27"/>
        </w:rPr>
        <w:t>)</w:t>
      </w:r>
      <w:r>
        <w:rPr>
          <w:rFonts w:ascii="SimHei" w:hAnsi="SimHei" w:cs="宋体" w:eastAsia="黑体"/>
          <w:sz w:val="21"/>
          <w:szCs w:val="27"/>
        </w:rPr>
        <w:t>结婚或生产时。</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四</w:t>
      </w:r>
      <w:r>
        <w:rPr>
          <w:rFonts w:eastAsia="黑体" w:cs="宋体" w:ascii="SimHei" w:hAnsi="SimHei"/>
          <w:sz w:val="21"/>
          <w:szCs w:val="27"/>
        </w:rPr>
        <w:t>)</w:t>
      </w:r>
      <w:r>
        <w:rPr>
          <w:rFonts w:ascii="SimHei" w:hAnsi="SimHei" w:cs="宋体" w:eastAsia="黑体"/>
          <w:sz w:val="21"/>
          <w:szCs w:val="27"/>
        </w:rPr>
        <w:t>生病或受意外灾害时。</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五</w:t>
      </w:r>
      <w:r>
        <w:rPr>
          <w:rFonts w:eastAsia="黑体" w:cs="宋体" w:ascii="SimHei" w:hAnsi="SimHei"/>
          <w:sz w:val="21"/>
          <w:szCs w:val="27"/>
        </w:rPr>
        <w:t>)</w:t>
      </w:r>
      <w:r>
        <w:rPr>
          <w:rFonts w:ascii="SimHei" w:hAnsi="SimHei" w:cs="宋体" w:eastAsia="黑体"/>
          <w:sz w:val="21"/>
          <w:szCs w:val="27"/>
        </w:rPr>
        <w:t>为葬仪费用时。</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六</w:t>
      </w:r>
      <w:r>
        <w:rPr>
          <w:rFonts w:eastAsia="黑体" w:cs="宋体" w:ascii="SimHei" w:hAnsi="SimHei"/>
          <w:sz w:val="21"/>
          <w:szCs w:val="27"/>
        </w:rPr>
        <w:t>)</w:t>
      </w:r>
      <w:r>
        <w:rPr>
          <w:rFonts w:ascii="SimHei" w:hAnsi="SimHei" w:cs="宋体" w:eastAsia="黑体"/>
          <w:sz w:val="21"/>
          <w:szCs w:val="27"/>
        </w:rPr>
        <w:t>其他经公司认可的事由。</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第十条  零数的计算</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薪资计算时若有未达元以下的尾数产生时，一律计算至元为单位。此外，基本薪资及各项津贴的计算，一律以元为单位计算。</w:t>
      </w:r>
      <w:r>
        <w:rPr>
          <w:rFonts w:ascii="SimHei" w:hAnsi="SimHei" w:cs="宋体" w:eastAsia="黑体"/>
          <w:sz w:val="21"/>
          <w:szCs w:val="27"/>
          <w:lang w:eastAsia="zh-CN"/>
        </w:rPr>
        <w:t>（</w:t>
      </w:r>
      <w:r>
        <w:rPr>
          <w:rFonts w:ascii="SimHei" w:hAnsi="SimHei" w:cs="宋体" w:eastAsia="黑体"/>
          <w:sz w:val="21"/>
          <w:szCs w:val="27"/>
          <w:lang w:val="en-US" w:eastAsia="zh-CN"/>
        </w:rPr>
        <w:t>薪酬管理</w:t>
      </w:r>
      <w:r>
        <w:rPr>
          <w:rFonts w:ascii="SimHei" w:hAnsi="SimHei" w:cs="宋体" w:eastAsia="黑体"/>
          <w:sz w:val="21"/>
          <w:szCs w:val="27"/>
          <w:lang w:eastAsia="zh-CN"/>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三、</w:t>
      </w:r>
      <w:r>
        <w:rPr>
          <w:rFonts w:ascii="SimHei" w:hAnsi="SimHei" w:cs="宋体" w:eastAsia="黑体"/>
          <w:sz w:val="21"/>
          <w:szCs w:val="27"/>
        </w:rPr>
        <w:t>基准内薪资</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第十一条  基本薪资的决定</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基本薪资乃为考量员工的年龄、学历、经历、经验能力、职务及绩效等因素后，决定给付的标准。</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第十二条  基本薪资的种类</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基本薪资的给付，分为月薪制及日薪月结制</w:t>
      </w:r>
      <w:r>
        <w:rPr>
          <w:rFonts w:eastAsia="黑体" w:cs="宋体" w:ascii="SimHei" w:hAnsi="SimHei"/>
          <w:sz w:val="21"/>
          <w:szCs w:val="27"/>
        </w:rPr>
        <w:t>2</w:t>
      </w:r>
      <w:r>
        <w:rPr>
          <w:rFonts w:ascii="SimHei" w:hAnsi="SimHei" w:cs="宋体" w:eastAsia="黑体"/>
          <w:sz w:val="21"/>
          <w:szCs w:val="27"/>
        </w:rPr>
        <w:t>种，并依下列规定计算：</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月薪制除公司人事规章有特别规定外，对于缺勤、迟到、早退、私自外出等皆不予以扣除。</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日薪月结制员工的缺勤、迟到、早退及私自外出等怠工勤务日数，皆按</w:t>
      </w:r>
      <w:r>
        <w:rPr>
          <w:rFonts w:eastAsia="黑体" w:cs="宋体" w:ascii="SimHei" w:hAnsi="SimHei"/>
          <w:sz w:val="21"/>
          <w:szCs w:val="27"/>
        </w:rPr>
        <w:t>(</w:t>
      </w:r>
      <w:r>
        <w:rPr>
          <w:rFonts w:ascii="SimHei" w:hAnsi="SimHei" w:cs="宋体" w:eastAsia="黑体"/>
          <w:sz w:val="21"/>
          <w:szCs w:val="27"/>
        </w:rPr>
        <w:t>基本薪资</w:t>
      </w:r>
      <w:r>
        <w:rPr>
          <w:rFonts w:eastAsia="黑体" w:cs="宋体" w:ascii="SimHei" w:hAnsi="SimHei"/>
          <w:sz w:val="21"/>
          <w:szCs w:val="27"/>
        </w:rPr>
        <w:t>×1</w:t>
      </w:r>
      <w:r>
        <w:rPr>
          <w:rFonts w:ascii="SimHei" w:hAnsi="SimHei" w:cs="宋体" w:eastAsia="黑体"/>
          <w:sz w:val="21"/>
          <w:szCs w:val="27"/>
        </w:rPr>
        <w:t>／</w:t>
      </w:r>
      <w:r>
        <w:rPr>
          <w:rFonts w:eastAsia="黑体" w:cs="宋体" w:ascii="SimHei" w:hAnsi="SimHei"/>
          <w:sz w:val="21"/>
          <w:szCs w:val="27"/>
        </w:rPr>
        <w:t>25×</w:t>
      </w:r>
      <w:r>
        <w:rPr>
          <w:rFonts w:ascii="SimHei" w:hAnsi="SimHei" w:cs="宋体" w:eastAsia="黑体"/>
          <w:sz w:val="21"/>
          <w:szCs w:val="27"/>
        </w:rPr>
        <w:t>当月怠工日数</w:t>
      </w:r>
      <w:r>
        <w:rPr>
          <w:rFonts w:eastAsia="黑体" w:cs="宋体" w:ascii="SimHei" w:hAnsi="SimHei"/>
          <w:sz w:val="21"/>
          <w:szCs w:val="27"/>
        </w:rPr>
        <w:t>)</w:t>
      </w:r>
      <w:r>
        <w:rPr>
          <w:rFonts w:ascii="SimHei" w:hAnsi="SimHei" w:cs="宋体" w:eastAsia="黑体"/>
          <w:sz w:val="21"/>
          <w:szCs w:val="27"/>
        </w:rPr>
        <w:t>的扣除额计算。</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第十三条  月薪制适用的基准</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月薪制适用的资格如下：</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科长级以上的职位者。</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薪资计算期间的出勤率达</w:t>
      </w:r>
      <w:r>
        <w:rPr>
          <w:rFonts w:eastAsia="黑体" w:cs="宋体" w:ascii="SimHei" w:hAnsi="SimHei"/>
          <w:sz w:val="21"/>
          <w:szCs w:val="27"/>
        </w:rPr>
        <w:t>98</w:t>
      </w:r>
      <w:r>
        <w:rPr>
          <w:rFonts w:ascii="SimHei" w:hAnsi="SimHei" w:cs="宋体" w:eastAsia="黑体"/>
          <w:sz w:val="21"/>
          <w:szCs w:val="27"/>
        </w:rPr>
        <w:t>％以上者，并符合下列的资格者：</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1.</w:t>
      </w:r>
      <w:r>
        <w:rPr>
          <w:rFonts w:ascii="SimHei" w:hAnsi="SimHei" w:cs="宋体" w:eastAsia="黑体"/>
          <w:sz w:val="21"/>
          <w:szCs w:val="27"/>
        </w:rPr>
        <w:t>在公司服务满</w:t>
      </w:r>
      <w:r>
        <w:rPr>
          <w:rFonts w:eastAsia="黑体" w:cs="宋体" w:ascii="SimHei" w:hAnsi="SimHei"/>
          <w:sz w:val="21"/>
          <w:szCs w:val="27"/>
        </w:rPr>
        <w:t>2</w:t>
      </w:r>
      <w:r>
        <w:rPr>
          <w:rFonts w:ascii="SimHei" w:hAnsi="SimHei" w:cs="宋体" w:eastAsia="黑体"/>
          <w:sz w:val="21"/>
          <w:szCs w:val="27"/>
        </w:rPr>
        <w:t>年以上者</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2.</w:t>
      </w:r>
      <w:r>
        <w:rPr>
          <w:rFonts w:ascii="SimHei" w:hAnsi="SimHei" w:cs="宋体" w:eastAsia="黑体"/>
          <w:sz w:val="21"/>
          <w:szCs w:val="27"/>
        </w:rPr>
        <w:t>表现优异的员工，并经由部门主管及人事科评定后认可者。任用资格，则视情况另行规定。</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第十四条  月薪制适用的特例</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采月薪制的员工在薪资计算期间若因下列情形或有关条款所规定事项，而无法执行勤务时，则该员工的缺勤薪资应按计日或计时制的计算方式，自薪资中扣除：</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就职及复职前的缺勤日数。</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连续缺勤达</w:t>
      </w:r>
      <w:r>
        <w:rPr>
          <w:rFonts w:eastAsia="黑体" w:cs="宋体" w:ascii="SimHei" w:hAnsi="SimHei"/>
          <w:sz w:val="21"/>
          <w:szCs w:val="27"/>
        </w:rPr>
        <w:t>10</w:t>
      </w:r>
      <w:r>
        <w:rPr>
          <w:rFonts w:ascii="SimHei" w:hAnsi="SimHei" w:cs="宋体" w:eastAsia="黑体"/>
          <w:sz w:val="21"/>
          <w:szCs w:val="27"/>
        </w:rPr>
        <w:t>日以上者。</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三</w:t>
      </w:r>
      <w:r>
        <w:rPr>
          <w:rFonts w:eastAsia="黑体" w:cs="宋体" w:ascii="SimHei" w:hAnsi="SimHei"/>
          <w:sz w:val="21"/>
          <w:szCs w:val="27"/>
        </w:rPr>
        <w:t>)</w:t>
      </w:r>
      <w:r>
        <w:rPr>
          <w:rFonts w:ascii="SimHei" w:hAnsi="SimHei" w:cs="宋体" w:eastAsia="黑体"/>
          <w:sz w:val="21"/>
          <w:szCs w:val="27"/>
        </w:rPr>
        <w:t>非事先请假的缺勤者。但若为不可抗拒的事件而无法事先请假时，则应于上班后三日内提出证明申请。</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四</w:t>
      </w:r>
      <w:r>
        <w:rPr>
          <w:rFonts w:eastAsia="黑体" w:cs="宋体" w:ascii="SimHei" w:hAnsi="SimHei"/>
          <w:sz w:val="21"/>
          <w:szCs w:val="27"/>
        </w:rPr>
        <w:t>)</w:t>
      </w:r>
      <w:r>
        <w:rPr>
          <w:rFonts w:ascii="SimHei" w:hAnsi="SimHei" w:cs="宋体" w:eastAsia="黑体"/>
          <w:sz w:val="21"/>
          <w:szCs w:val="27"/>
        </w:rPr>
        <w:t>其他，因公司因素而无法执行正常勤务时，则另行规定。</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第十五条  加给</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通过试用期间并为正式任用员工时，则应视该员适用的资格制度，并从该月起任用其资格等级，并依照表</w:t>
      </w:r>
      <w:r>
        <w:rPr>
          <w:rFonts w:eastAsia="黑体" w:cs="宋体" w:ascii="SimHei" w:hAnsi="SimHei"/>
          <w:sz w:val="21"/>
          <w:szCs w:val="27"/>
        </w:rPr>
        <w:t>-1</w:t>
      </w:r>
      <w:r>
        <w:rPr>
          <w:rFonts w:ascii="SimHei" w:hAnsi="SimHei" w:cs="宋体" w:eastAsia="黑体"/>
          <w:sz w:val="21"/>
          <w:szCs w:val="27"/>
        </w:rPr>
        <w:t>的规定给付其加给薪资。</w:t>
      </w:r>
    </w:p>
    <w:p>
      <w:pPr>
        <w:pStyle w:val="HTML"/>
        <w:spacing w:lineRule="exact" w:line="400"/>
        <w:rPr>
          <w:rFonts w:ascii="宋体" w:hAnsi="宋体" w:eastAsia="宋体" w:cs="宋体"/>
          <w:sz w:val="21"/>
          <w:szCs w:val="27"/>
        </w:rPr>
      </w:pPr>
      <w:r>
        <w:rPr>
          <w:rFonts w:ascii="SimHei" w:hAnsi="SimHei" w:cs="宋体" w:eastAsia="黑体"/>
          <w:sz w:val="21"/>
          <w:szCs w:val="27"/>
        </w:rPr>
        <w:t>表</w:t>
      </w:r>
      <w:r>
        <w:rPr>
          <w:rFonts w:eastAsia="黑体" w:cs="宋体" w:ascii="SimHei" w:hAnsi="SimHei"/>
          <w:sz w:val="21"/>
          <w:szCs w:val="27"/>
        </w:rPr>
        <w:t>-1</w:t>
      </w:r>
    </w:p>
    <w:tbl>
      <w:tblPr>
        <w:tblW w:w="8529" w:type="dxa"/>
        <w:jc w:val="start"/>
        <w:tblInd w:w="0" w:type="dxa"/>
        <w:tblLayout w:type="fixed"/>
        <w:tblCellMar>
          <w:top w:w="0" w:type="dxa"/>
          <w:start w:w="108" w:type="dxa"/>
          <w:bottom w:w="0" w:type="dxa"/>
          <w:end w:w="108" w:type="dxa"/>
        </w:tblCellMar>
      </w:tblPr>
      <w:tblGrid>
        <w:gridCol w:w="1132"/>
        <w:gridCol w:w="321"/>
        <w:gridCol w:w="322"/>
        <w:gridCol w:w="321"/>
        <w:gridCol w:w="322"/>
        <w:gridCol w:w="322"/>
        <w:gridCol w:w="321"/>
        <w:gridCol w:w="322"/>
        <w:gridCol w:w="321"/>
        <w:gridCol w:w="322"/>
        <w:gridCol w:w="322"/>
        <w:gridCol w:w="321"/>
        <w:gridCol w:w="322"/>
        <w:gridCol w:w="321"/>
        <w:gridCol w:w="322"/>
        <w:gridCol w:w="322"/>
        <w:gridCol w:w="321"/>
        <w:gridCol w:w="322"/>
        <w:gridCol w:w="321"/>
        <w:gridCol w:w="322"/>
        <w:gridCol w:w="322"/>
        <w:gridCol w:w="321"/>
        <w:gridCol w:w="322"/>
        <w:gridCol w:w="322"/>
      </w:tblGrid>
      <w:tr>
        <w:trPr>
          <w:cantSplit w:val="true"/>
        </w:trPr>
        <w:tc>
          <w:tcPr>
            <w:tcW w:w="1132"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ascii="SimHei" w:hAnsi="SimHei" w:cs="宋体" w:eastAsia="黑体"/>
                <w:sz w:val="21"/>
                <w:szCs w:val="27"/>
              </w:rPr>
              <w:t>等级</w:t>
            </w:r>
          </w:p>
        </w:tc>
        <w:tc>
          <w:tcPr>
            <w:tcW w:w="643" w:type="dxa"/>
            <w:gridSpan w:val="2"/>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Ⅰ</w:t>
            </w:r>
          </w:p>
        </w:tc>
        <w:tc>
          <w:tcPr>
            <w:tcW w:w="965" w:type="dxa"/>
            <w:gridSpan w:val="3"/>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Ⅱ</w:t>
            </w:r>
          </w:p>
        </w:tc>
        <w:tc>
          <w:tcPr>
            <w:tcW w:w="1286" w:type="dxa"/>
            <w:gridSpan w:val="4"/>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Ⅲ</w:t>
            </w:r>
          </w:p>
        </w:tc>
        <w:tc>
          <w:tcPr>
            <w:tcW w:w="1286" w:type="dxa"/>
            <w:gridSpan w:val="4"/>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Ⅳ</w:t>
            </w:r>
          </w:p>
        </w:tc>
        <w:tc>
          <w:tcPr>
            <w:tcW w:w="1287" w:type="dxa"/>
            <w:gridSpan w:val="4"/>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Ⅴ</w:t>
            </w:r>
          </w:p>
        </w:tc>
        <w:tc>
          <w:tcPr>
            <w:tcW w:w="1930" w:type="dxa"/>
            <w:gridSpan w:val="6"/>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Ⅵ</w:t>
            </w:r>
          </w:p>
        </w:tc>
      </w:tr>
      <w:tr>
        <w:trPr/>
        <w:tc>
          <w:tcPr>
            <w:tcW w:w="1132"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ascii="SimHei" w:hAnsi="SimHei" w:cs="宋体" w:eastAsia="黑体"/>
                <w:sz w:val="21"/>
                <w:szCs w:val="27"/>
              </w:rPr>
              <w:t>职等薪资</w:t>
            </w:r>
          </w:p>
        </w:tc>
        <w:tc>
          <w:tcPr>
            <w:tcW w:w="321"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1</w:t>
            </w:r>
          </w:p>
        </w:tc>
        <w:tc>
          <w:tcPr>
            <w:tcW w:w="322"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2</w:t>
            </w:r>
          </w:p>
        </w:tc>
        <w:tc>
          <w:tcPr>
            <w:tcW w:w="321"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1</w:t>
            </w:r>
          </w:p>
        </w:tc>
        <w:tc>
          <w:tcPr>
            <w:tcW w:w="322"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2</w:t>
            </w:r>
          </w:p>
        </w:tc>
        <w:tc>
          <w:tcPr>
            <w:tcW w:w="322"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3</w:t>
            </w:r>
          </w:p>
        </w:tc>
        <w:tc>
          <w:tcPr>
            <w:tcW w:w="321"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1</w:t>
            </w:r>
          </w:p>
        </w:tc>
        <w:tc>
          <w:tcPr>
            <w:tcW w:w="322"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2</w:t>
            </w:r>
          </w:p>
        </w:tc>
        <w:tc>
          <w:tcPr>
            <w:tcW w:w="321"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3</w:t>
            </w:r>
          </w:p>
        </w:tc>
        <w:tc>
          <w:tcPr>
            <w:tcW w:w="322"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4</w:t>
            </w:r>
          </w:p>
        </w:tc>
        <w:tc>
          <w:tcPr>
            <w:tcW w:w="322"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1</w:t>
            </w:r>
          </w:p>
        </w:tc>
        <w:tc>
          <w:tcPr>
            <w:tcW w:w="321"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2</w:t>
            </w:r>
          </w:p>
        </w:tc>
        <w:tc>
          <w:tcPr>
            <w:tcW w:w="322"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3</w:t>
            </w:r>
          </w:p>
        </w:tc>
        <w:tc>
          <w:tcPr>
            <w:tcW w:w="321"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4</w:t>
            </w:r>
          </w:p>
        </w:tc>
        <w:tc>
          <w:tcPr>
            <w:tcW w:w="322"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1</w:t>
            </w:r>
          </w:p>
        </w:tc>
        <w:tc>
          <w:tcPr>
            <w:tcW w:w="322"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2</w:t>
            </w:r>
          </w:p>
        </w:tc>
        <w:tc>
          <w:tcPr>
            <w:tcW w:w="321"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3</w:t>
            </w:r>
          </w:p>
        </w:tc>
        <w:tc>
          <w:tcPr>
            <w:tcW w:w="322"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4</w:t>
            </w:r>
          </w:p>
        </w:tc>
        <w:tc>
          <w:tcPr>
            <w:tcW w:w="321"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1</w:t>
            </w:r>
          </w:p>
        </w:tc>
        <w:tc>
          <w:tcPr>
            <w:tcW w:w="322"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2</w:t>
            </w:r>
          </w:p>
        </w:tc>
        <w:tc>
          <w:tcPr>
            <w:tcW w:w="322"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3</w:t>
            </w:r>
          </w:p>
        </w:tc>
        <w:tc>
          <w:tcPr>
            <w:tcW w:w="321"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4</w:t>
            </w:r>
          </w:p>
        </w:tc>
        <w:tc>
          <w:tcPr>
            <w:tcW w:w="322"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5</w:t>
            </w:r>
          </w:p>
        </w:tc>
        <w:tc>
          <w:tcPr>
            <w:tcW w:w="322"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6</w:t>
            </w:r>
          </w:p>
        </w:tc>
      </w:tr>
    </w:tbl>
    <w:p>
      <w:pPr>
        <w:pStyle w:val="HTML"/>
        <w:rPr>
          <w:rFonts w:ascii="宋体" w:hAnsi="宋体" w:eastAsia="宋体" w:cs="宋体"/>
          <w:sz w:val="21"/>
          <w:szCs w:val="27"/>
        </w:rPr>
      </w:pPr>
      <w:r>
        <w:rPr>
          <w:rFonts w:eastAsia="黑体" w:cs="宋体" w:ascii="SimHei" w:hAnsi="SimHei"/>
          <w:sz w:val="21"/>
          <w:szCs w:val="27"/>
        </w:rPr>
      </w:r>
    </w:p>
    <w:p>
      <w:pPr>
        <w:pStyle w:val="HTML"/>
        <w:spacing w:lineRule="exact" w:line="400"/>
        <w:rPr>
          <w:rFonts w:ascii="宋体" w:hAnsi="宋体" w:eastAsia="宋体" w:cs="宋体"/>
          <w:sz w:val="21"/>
          <w:szCs w:val="27"/>
        </w:rPr>
      </w:pPr>
      <w:r>
        <w:rPr>
          <w:rFonts w:eastAsia="黑体" w:cs="宋体" w:ascii="SimHei" w:hAnsi="SimHei"/>
          <w:sz w:val="21"/>
          <w:szCs w:val="27"/>
        </w:rPr>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第十六条  职等制度概要</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升等与其他职等制度，则适用于“职等制度概要”的规定事项办理。</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第十七条  责任津贴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担任管理职及专门职位者，依其所担任的职位给付如表</w:t>
      </w:r>
      <w:r>
        <w:rPr>
          <w:rFonts w:eastAsia="黑体" w:cs="宋体" w:ascii="SimHei" w:hAnsi="SimHei"/>
          <w:sz w:val="21"/>
          <w:szCs w:val="27"/>
        </w:rPr>
        <w:t>-2</w:t>
      </w:r>
      <w:r>
        <w:rPr>
          <w:rFonts w:ascii="SimHei" w:hAnsi="SimHei" w:cs="宋体" w:eastAsia="黑体"/>
          <w:sz w:val="21"/>
          <w:szCs w:val="27"/>
        </w:rPr>
        <w:t>所列的津贴额：</w:t>
      </w:r>
    </w:p>
    <w:p>
      <w:pPr>
        <w:pStyle w:val="HTML"/>
        <w:numPr>
          <w:ilvl w:val="0"/>
          <w:numId w:val="1"/>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00"/>
        <w:rPr>
          <w:rFonts w:ascii="宋体" w:hAnsi="宋体" w:eastAsia="宋体" w:cs="宋体"/>
          <w:sz w:val="21"/>
          <w:szCs w:val="27"/>
        </w:rPr>
      </w:pPr>
      <w:r>
        <w:rPr>
          <w:rFonts w:ascii="SimHei" w:hAnsi="SimHei" w:cs="宋体" w:eastAsia="黑体"/>
          <w:sz w:val="21"/>
          <w:szCs w:val="27"/>
        </w:rPr>
        <w:t>管理职</w:t>
      </w:r>
    </w:p>
    <w:p>
      <w:pPr>
        <w:pStyle w:val="HTML"/>
        <w:spacing w:lineRule="exact" w:line="400"/>
        <w:ind w:start="420" w:hanging="0"/>
        <w:rPr>
          <w:rFonts w:ascii="宋体" w:hAnsi="宋体" w:eastAsia="宋体" w:cs="宋体"/>
          <w:sz w:val="21"/>
          <w:szCs w:val="27"/>
        </w:rPr>
      </w:pPr>
      <w:r>
        <w:rPr>
          <w:rFonts w:ascii="SimHei" w:hAnsi="SimHei" w:cs="宋体" w:eastAsia="黑体"/>
          <w:sz w:val="21"/>
          <w:szCs w:val="27"/>
        </w:rPr>
        <w:t>表</w:t>
      </w:r>
      <w:r>
        <w:rPr>
          <w:rFonts w:eastAsia="黑体" w:cs="宋体" w:ascii="SimHei" w:hAnsi="SimHei"/>
          <w:sz w:val="21"/>
          <w:szCs w:val="27"/>
        </w:rPr>
        <w:t>-2</w:t>
      </w:r>
    </w:p>
    <w:tbl>
      <w:tblPr>
        <w:tblW w:w="8001" w:type="dxa"/>
        <w:jc w:val="start"/>
        <w:tblInd w:w="528" w:type="dxa"/>
        <w:tblLayout w:type="fixed"/>
        <w:tblCellMar>
          <w:top w:w="0" w:type="dxa"/>
          <w:start w:w="108" w:type="dxa"/>
          <w:bottom w:w="0" w:type="dxa"/>
          <w:end w:w="108" w:type="dxa"/>
        </w:tblCellMar>
      </w:tblPr>
      <w:tblGrid>
        <w:gridCol w:w="2100"/>
        <w:gridCol w:w="1365"/>
        <w:gridCol w:w="1124"/>
        <w:gridCol w:w="1706"/>
        <w:gridCol w:w="1706"/>
      </w:tblGrid>
      <w:tr>
        <w:trPr/>
        <w:tc>
          <w:tcPr>
            <w:tcW w:w="2100"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ascii="SimHei" w:hAnsi="SimHei" w:cs="宋体" w:eastAsia="黑体"/>
                <w:sz w:val="21"/>
                <w:szCs w:val="27"/>
              </w:rPr>
              <w:t>管理职位</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ascii="SimHei" w:hAnsi="SimHei" w:cs="宋体" w:eastAsia="黑体"/>
                <w:sz w:val="21"/>
                <w:szCs w:val="27"/>
              </w:rPr>
              <w:t>专门职位</w:t>
            </w:r>
          </w:p>
        </w:tc>
        <w:tc>
          <w:tcPr>
            <w:tcW w:w="1124"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ascii="SimHei" w:hAnsi="SimHei" w:cs="宋体" w:eastAsia="黑体"/>
                <w:sz w:val="21"/>
                <w:szCs w:val="27"/>
              </w:rPr>
              <w:t>等</w:t>
            </w:r>
          </w:p>
        </w:tc>
        <w:tc>
          <w:tcPr>
            <w:tcW w:w="1706"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ascii="SimHei" w:hAnsi="SimHei" w:cs="宋体" w:eastAsia="黑体"/>
                <w:sz w:val="21"/>
                <w:szCs w:val="27"/>
              </w:rPr>
              <w:t>级</w:t>
            </w:r>
          </w:p>
        </w:tc>
        <w:tc>
          <w:tcPr>
            <w:tcW w:w="1706"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ascii="SimHei" w:hAnsi="SimHei" w:cs="宋体" w:eastAsia="黑体"/>
                <w:sz w:val="21"/>
                <w:szCs w:val="27"/>
              </w:rPr>
              <w:t>每月津贴</w:t>
            </w:r>
          </w:p>
        </w:tc>
      </w:tr>
      <w:tr>
        <w:trPr>
          <w:cantSplit w:val="true"/>
        </w:trPr>
        <w:tc>
          <w:tcPr>
            <w:tcW w:w="2100" w:type="dxa"/>
            <w:vMerge w:val="restart"/>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ascii="SimHei" w:hAnsi="SimHei" w:cs="宋体" w:eastAsia="黑体"/>
                <w:sz w:val="21"/>
                <w:szCs w:val="27"/>
              </w:rPr>
              <w:t>组长</w:t>
            </w:r>
          </w:p>
        </w:tc>
        <w:tc>
          <w:tcPr>
            <w:tcW w:w="1365" w:type="dxa"/>
            <w:vMerge w:val="restart"/>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ascii="SimHei" w:hAnsi="SimHei" w:cs="宋体" w:eastAsia="黑体"/>
                <w:sz w:val="21"/>
                <w:szCs w:val="27"/>
              </w:rPr>
              <w:t>主任</w:t>
            </w:r>
          </w:p>
        </w:tc>
        <w:tc>
          <w:tcPr>
            <w:tcW w:w="1124" w:type="dxa"/>
            <w:vMerge w:val="restart"/>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1</w:t>
            </w:r>
          </w:p>
        </w:tc>
        <w:tc>
          <w:tcPr>
            <w:tcW w:w="1706"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1</w:t>
            </w:r>
          </w:p>
        </w:tc>
        <w:tc>
          <w:tcPr>
            <w:tcW w:w="1706" w:type="dxa"/>
            <w:vMerge w:val="restart"/>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ascii="SimHei" w:hAnsi="SimHei" w:cs="宋体" w:eastAsia="黑体"/>
                <w:sz w:val="21"/>
                <w:szCs w:val="27"/>
              </w:rPr>
              <w:t>附表Ⅱ</w:t>
            </w:r>
          </w:p>
        </w:tc>
      </w:tr>
      <w:tr>
        <w:trPr>
          <w:cantSplit w:val="true"/>
        </w:trPr>
        <w:tc>
          <w:tcPr>
            <w:tcW w:w="2100" w:type="dxa"/>
            <w:vMerge w:val="continue"/>
            <w:tcBorders>
              <w:top w:val="single" w:sz="4" w:space="0" w:color="000000"/>
              <w:start w:val="single" w:sz="4" w:space="0" w:color="000000"/>
              <w:bottom w:val="single" w:sz="4" w:space="0" w:color="000000"/>
              <w:end w:val="single" w:sz="4" w:space="0" w:color="000000"/>
            </w:tcBorders>
            <w:vAlign w:val="center"/>
          </w:tcPr>
          <w:p>
            <w:pPr>
              <w:pStyle w:val="HTML"/>
              <w:snapToGrid w:val="false"/>
              <w:jc w:val="center"/>
              <w:rPr>
                <w:rFonts w:ascii="宋体" w:hAnsi="宋体" w:eastAsia="宋体" w:cs="宋体"/>
                <w:sz w:val="21"/>
                <w:szCs w:val="27"/>
              </w:rPr>
            </w:pPr>
            <w:r>
              <w:rPr>
                <w:rFonts w:eastAsia="宋体" w:cs="宋体" w:ascii="宋体" w:hAnsi="宋体"/>
                <w:sz w:val="21"/>
                <w:szCs w:val="27"/>
              </w:rPr>
            </w:r>
          </w:p>
        </w:tc>
        <w:tc>
          <w:tcPr>
            <w:tcW w:w="1365" w:type="dxa"/>
            <w:vMerge w:val="continue"/>
            <w:tcBorders>
              <w:top w:val="single" w:sz="4" w:space="0" w:color="000000"/>
              <w:start w:val="single" w:sz="4" w:space="0" w:color="000000"/>
              <w:bottom w:val="single" w:sz="4" w:space="0" w:color="000000"/>
              <w:end w:val="single" w:sz="4" w:space="0" w:color="000000"/>
            </w:tcBorders>
            <w:vAlign w:val="center"/>
          </w:tcPr>
          <w:p>
            <w:pPr>
              <w:pStyle w:val="HTML"/>
              <w:snapToGrid w:val="false"/>
              <w:jc w:val="center"/>
              <w:rPr>
                <w:rFonts w:ascii="宋体" w:hAnsi="宋体" w:eastAsia="宋体" w:cs="宋体"/>
                <w:sz w:val="21"/>
                <w:szCs w:val="27"/>
              </w:rPr>
            </w:pPr>
            <w:r>
              <w:rPr>
                <w:rFonts w:eastAsia="宋体" w:cs="宋体" w:ascii="宋体" w:hAnsi="宋体"/>
                <w:sz w:val="21"/>
                <w:szCs w:val="27"/>
              </w:rPr>
            </w:r>
          </w:p>
        </w:tc>
        <w:tc>
          <w:tcPr>
            <w:tcW w:w="1124" w:type="dxa"/>
            <w:vMerge w:val="continue"/>
            <w:tcBorders>
              <w:top w:val="single" w:sz="4" w:space="0" w:color="000000"/>
              <w:start w:val="single" w:sz="4" w:space="0" w:color="000000"/>
              <w:bottom w:val="single" w:sz="4" w:space="0" w:color="000000"/>
              <w:end w:val="single" w:sz="4" w:space="0" w:color="000000"/>
            </w:tcBorders>
            <w:vAlign w:val="center"/>
          </w:tcPr>
          <w:p>
            <w:pPr>
              <w:pStyle w:val="HTML"/>
              <w:snapToGrid w:val="false"/>
              <w:jc w:val="center"/>
              <w:rPr>
                <w:rFonts w:ascii="宋体" w:hAnsi="宋体" w:eastAsia="宋体" w:cs="宋体"/>
                <w:sz w:val="21"/>
                <w:szCs w:val="27"/>
              </w:rPr>
            </w:pPr>
            <w:r>
              <w:rPr>
                <w:rFonts w:eastAsia="宋体" w:cs="宋体" w:ascii="宋体" w:hAnsi="宋体"/>
                <w:sz w:val="21"/>
                <w:szCs w:val="27"/>
              </w:rPr>
            </w:r>
          </w:p>
        </w:tc>
        <w:tc>
          <w:tcPr>
            <w:tcW w:w="1706"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2</w:t>
            </w:r>
          </w:p>
        </w:tc>
        <w:tc>
          <w:tcPr>
            <w:tcW w:w="1706" w:type="dxa"/>
            <w:vMerge w:val="continue"/>
            <w:tcBorders>
              <w:top w:val="single" w:sz="4" w:space="0" w:color="000000"/>
              <w:start w:val="single" w:sz="4" w:space="0" w:color="000000"/>
              <w:bottom w:val="single" w:sz="4" w:space="0" w:color="000000"/>
              <w:end w:val="single" w:sz="4" w:space="0" w:color="000000"/>
            </w:tcBorders>
            <w:vAlign w:val="center"/>
          </w:tcPr>
          <w:p>
            <w:pPr>
              <w:pStyle w:val="HTML"/>
              <w:snapToGrid w:val="false"/>
              <w:rPr>
                <w:rFonts w:ascii="宋体" w:hAnsi="宋体" w:eastAsia="宋体" w:cs="宋体"/>
                <w:sz w:val="21"/>
                <w:szCs w:val="27"/>
              </w:rPr>
            </w:pPr>
            <w:r>
              <w:rPr>
                <w:rFonts w:eastAsia="宋体" w:cs="宋体" w:ascii="宋体" w:hAnsi="宋体"/>
                <w:sz w:val="21"/>
                <w:szCs w:val="27"/>
              </w:rPr>
            </w:r>
          </w:p>
        </w:tc>
      </w:tr>
      <w:tr>
        <w:trPr>
          <w:cantSplit w:val="true"/>
        </w:trPr>
        <w:tc>
          <w:tcPr>
            <w:tcW w:w="2100" w:type="dxa"/>
            <w:vMerge w:val="continue"/>
            <w:tcBorders>
              <w:top w:val="single" w:sz="4" w:space="0" w:color="000000"/>
              <w:start w:val="single" w:sz="4" w:space="0" w:color="000000"/>
              <w:bottom w:val="single" w:sz="4" w:space="0" w:color="000000"/>
              <w:end w:val="single" w:sz="4" w:space="0" w:color="000000"/>
            </w:tcBorders>
            <w:vAlign w:val="center"/>
          </w:tcPr>
          <w:p>
            <w:pPr>
              <w:pStyle w:val="HTML"/>
              <w:snapToGrid w:val="false"/>
              <w:jc w:val="center"/>
              <w:rPr>
                <w:rFonts w:ascii="宋体" w:hAnsi="宋体" w:eastAsia="宋体" w:cs="宋体"/>
                <w:sz w:val="21"/>
                <w:szCs w:val="27"/>
              </w:rPr>
            </w:pPr>
            <w:r>
              <w:rPr>
                <w:rFonts w:eastAsia="宋体" w:cs="宋体" w:ascii="宋体" w:hAnsi="宋体"/>
                <w:sz w:val="21"/>
                <w:szCs w:val="27"/>
              </w:rPr>
            </w:r>
          </w:p>
        </w:tc>
        <w:tc>
          <w:tcPr>
            <w:tcW w:w="1365" w:type="dxa"/>
            <w:vMerge w:val="continue"/>
            <w:tcBorders>
              <w:top w:val="single" w:sz="4" w:space="0" w:color="000000"/>
              <w:start w:val="single" w:sz="4" w:space="0" w:color="000000"/>
              <w:bottom w:val="single" w:sz="4" w:space="0" w:color="000000"/>
              <w:end w:val="single" w:sz="4" w:space="0" w:color="000000"/>
            </w:tcBorders>
            <w:vAlign w:val="center"/>
          </w:tcPr>
          <w:p>
            <w:pPr>
              <w:pStyle w:val="HTML"/>
              <w:snapToGrid w:val="false"/>
              <w:jc w:val="center"/>
              <w:rPr>
                <w:rFonts w:ascii="宋体" w:hAnsi="宋体" w:eastAsia="宋体" w:cs="宋体"/>
                <w:sz w:val="21"/>
                <w:szCs w:val="27"/>
              </w:rPr>
            </w:pPr>
            <w:r>
              <w:rPr>
                <w:rFonts w:eastAsia="宋体" w:cs="宋体" w:ascii="宋体" w:hAnsi="宋体"/>
                <w:sz w:val="21"/>
                <w:szCs w:val="27"/>
              </w:rPr>
            </w:r>
          </w:p>
        </w:tc>
        <w:tc>
          <w:tcPr>
            <w:tcW w:w="1124" w:type="dxa"/>
            <w:vMerge w:val="continue"/>
            <w:tcBorders>
              <w:top w:val="single" w:sz="4" w:space="0" w:color="000000"/>
              <w:start w:val="single" w:sz="4" w:space="0" w:color="000000"/>
              <w:bottom w:val="single" w:sz="4" w:space="0" w:color="000000"/>
              <w:end w:val="single" w:sz="4" w:space="0" w:color="000000"/>
            </w:tcBorders>
            <w:vAlign w:val="center"/>
          </w:tcPr>
          <w:p>
            <w:pPr>
              <w:pStyle w:val="HTML"/>
              <w:snapToGrid w:val="false"/>
              <w:jc w:val="center"/>
              <w:rPr>
                <w:rFonts w:ascii="宋体" w:hAnsi="宋体" w:eastAsia="宋体" w:cs="宋体"/>
                <w:sz w:val="21"/>
                <w:szCs w:val="27"/>
              </w:rPr>
            </w:pPr>
            <w:r>
              <w:rPr>
                <w:rFonts w:eastAsia="宋体" w:cs="宋体" w:ascii="宋体" w:hAnsi="宋体"/>
                <w:sz w:val="21"/>
                <w:szCs w:val="27"/>
              </w:rPr>
            </w:r>
          </w:p>
        </w:tc>
        <w:tc>
          <w:tcPr>
            <w:tcW w:w="1706"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3</w:t>
            </w:r>
          </w:p>
        </w:tc>
        <w:tc>
          <w:tcPr>
            <w:tcW w:w="1706" w:type="dxa"/>
            <w:vMerge w:val="continue"/>
            <w:tcBorders>
              <w:top w:val="single" w:sz="4" w:space="0" w:color="000000"/>
              <w:start w:val="single" w:sz="4" w:space="0" w:color="000000"/>
              <w:bottom w:val="single" w:sz="4" w:space="0" w:color="000000"/>
              <w:end w:val="single" w:sz="4" w:space="0" w:color="000000"/>
            </w:tcBorders>
            <w:vAlign w:val="center"/>
          </w:tcPr>
          <w:p>
            <w:pPr>
              <w:pStyle w:val="HTML"/>
              <w:snapToGrid w:val="false"/>
              <w:rPr>
                <w:rFonts w:ascii="宋体" w:hAnsi="宋体" w:eastAsia="宋体" w:cs="宋体"/>
                <w:sz w:val="21"/>
                <w:szCs w:val="27"/>
              </w:rPr>
            </w:pPr>
            <w:r>
              <w:rPr>
                <w:rFonts w:eastAsia="宋体" w:cs="宋体" w:ascii="宋体" w:hAnsi="宋体"/>
                <w:sz w:val="21"/>
                <w:szCs w:val="27"/>
              </w:rPr>
            </w:r>
          </w:p>
        </w:tc>
      </w:tr>
      <w:tr>
        <w:trPr>
          <w:cantSplit w:val="true"/>
        </w:trPr>
        <w:tc>
          <w:tcPr>
            <w:tcW w:w="2100" w:type="dxa"/>
            <w:vMerge w:val="restart"/>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ascii="SimHei" w:hAnsi="SimHei" w:cs="宋体" w:eastAsia="黑体"/>
                <w:sz w:val="21"/>
                <w:szCs w:val="27"/>
              </w:rPr>
              <w:t>科长</w:t>
            </w:r>
          </w:p>
          <w:p>
            <w:pPr>
              <w:pStyle w:val="HTML"/>
              <w:jc w:val="center"/>
              <w:rPr>
                <w:rFonts w:ascii="宋体" w:hAnsi="宋体" w:eastAsia="宋体" w:cs="宋体"/>
                <w:sz w:val="21"/>
                <w:szCs w:val="27"/>
              </w:rPr>
            </w:pPr>
            <w:r>
              <w:rPr>
                <w:rFonts w:ascii="SimHei" w:hAnsi="SimHei" w:cs="宋体" w:eastAsia="黑体"/>
                <w:sz w:val="21"/>
                <w:szCs w:val="27"/>
              </w:rPr>
              <w:t>（含营业主任）</w:t>
            </w:r>
          </w:p>
        </w:tc>
        <w:tc>
          <w:tcPr>
            <w:tcW w:w="1365" w:type="dxa"/>
            <w:vMerge w:val="restart"/>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ascii="SimHei" w:hAnsi="SimHei" w:cs="宋体" w:eastAsia="黑体"/>
                <w:sz w:val="21"/>
                <w:szCs w:val="27"/>
              </w:rPr>
              <w:t>调查员</w:t>
            </w:r>
          </w:p>
        </w:tc>
        <w:tc>
          <w:tcPr>
            <w:tcW w:w="1124" w:type="dxa"/>
            <w:vMerge w:val="restart"/>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2</w:t>
            </w:r>
          </w:p>
        </w:tc>
        <w:tc>
          <w:tcPr>
            <w:tcW w:w="1706"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1</w:t>
            </w:r>
          </w:p>
        </w:tc>
        <w:tc>
          <w:tcPr>
            <w:tcW w:w="1706" w:type="dxa"/>
            <w:vMerge w:val="continue"/>
            <w:tcBorders>
              <w:top w:val="single" w:sz="4" w:space="0" w:color="000000"/>
              <w:start w:val="single" w:sz="4" w:space="0" w:color="000000"/>
              <w:bottom w:val="single" w:sz="4" w:space="0" w:color="000000"/>
              <w:end w:val="single" w:sz="4" w:space="0" w:color="000000"/>
            </w:tcBorders>
            <w:vAlign w:val="center"/>
          </w:tcPr>
          <w:p>
            <w:pPr>
              <w:pStyle w:val="HTML"/>
              <w:snapToGrid w:val="false"/>
              <w:rPr>
                <w:rFonts w:ascii="宋体" w:hAnsi="宋体" w:eastAsia="宋体" w:cs="宋体"/>
                <w:sz w:val="21"/>
                <w:szCs w:val="27"/>
              </w:rPr>
            </w:pPr>
            <w:r>
              <w:rPr>
                <w:rFonts w:eastAsia="宋体" w:cs="宋体" w:ascii="宋体" w:hAnsi="宋体"/>
                <w:sz w:val="21"/>
                <w:szCs w:val="27"/>
              </w:rPr>
            </w:r>
          </w:p>
        </w:tc>
      </w:tr>
      <w:tr>
        <w:trPr>
          <w:cantSplit w:val="true"/>
        </w:trPr>
        <w:tc>
          <w:tcPr>
            <w:tcW w:w="2100" w:type="dxa"/>
            <w:vMerge w:val="continue"/>
            <w:tcBorders>
              <w:top w:val="single" w:sz="4" w:space="0" w:color="000000"/>
              <w:start w:val="single" w:sz="4" w:space="0" w:color="000000"/>
              <w:bottom w:val="single" w:sz="4" w:space="0" w:color="000000"/>
              <w:end w:val="single" w:sz="4" w:space="0" w:color="000000"/>
            </w:tcBorders>
            <w:vAlign w:val="center"/>
          </w:tcPr>
          <w:p>
            <w:pPr>
              <w:pStyle w:val="HTML"/>
              <w:snapToGrid w:val="false"/>
              <w:jc w:val="center"/>
              <w:rPr>
                <w:rFonts w:ascii="宋体" w:hAnsi="宋体" w:eastAsia="宋体" w:cs="宋体"/>
                <w:sz w:val="21"/>
                <w:szCs w:val="27"/>
              </w:rPr>
            </w:pPr>
            <w:r>
              <w:rPr>
                <w:rFonts w:eastAsia="宋体" w:cs="宋体" w:ascii="宋体" w:hAnsi="宋体"/>
                <w:sz w:val="21"/>
                <w:szCs w:val="27"/>
              </w:rPr>
            </w:r>
          </w:p>
        </w:tc>
        <w:tc>
          <w:tcPr>
            <w:tcW w:w="1365" w:type="dxa"/>
            <w:vMerge w:val="continue"/>
            <w:tcBorders>
              <w:top w:val="single" w:sz="4" w:space="0" w:color="000000"/>
              <w:start w:val="single" w:sz="4" w:space="0" w:color="000000"/>
              <w:bottom w:val="single" w:sz="4" w:space="0" w:color="000000"/>
              <w:end w:val="single" w:sz="4" w:space="0" w:color="000000"/>
            </w:tcBorders>
            <w:vAlign w:val="center"/>
          </w:tcPr>
          <w:p>
            <w:pPr>
              <w:pStyle w:val="HTML"/>
              <w:snapToGrid w:val="false"/>
              <w:jc w:val="center"/>
              <w:rPr>
                <w:rFonts w:ascii="宋体" w:hAnsi="宋体" w:eastAsia="宋体" w:cs="宋体"/>
                <w:sz w:val="21"/>
                <w:szCs w:val="27"/>
              </w:rPr>
            </w:pPr>
            <w:r>
              <w:rPr>
                <w:rFonts w:eastAsia="宋体" w:cs="宋体" w:ascii="宋体" w:hAnsi="宋体"/>
                <w:sz w:val="21"/>
                <w:szCs w:val="27"/>
              </w:rPr>
            </w:r>
          </w:p>
        </w:tc>
        <w:tc>
          <w:tcPr>
            <w:tcW w:w="1124" w:type="dxa"/>
            <w:vMerge w:val="continue"/>
            <w:tcBorders>
              <w:top w:val="single" w:sz="4" w:space="0" w:color="000000"/>
              <w:start w:val="single" w:sz="4" w:space="0" w:color="000000"/>
              <w:bottom w:val="single" w:sz="4" w:space="0" w:color="000000"/>
              <w:end w:val="single" w:sz="4" w:space="0" w:color="000000"/>
            </w:tcBorders>
            <w:vAlign w:val="center"/>
          </w:tcPr>
          <w:p>
            <w:pPr>
              <w:pStyle w:val="HTML"/>
              <w:snapToGrid w:val="false"/>
              <w:jc w:val="center"/>
              <w:rPr>
                <w:rFonts w:ascii="宋体" w:hAnsi="宋体" w:eastAsia="宋体" w:cs="宋体"/>
                <w:sz w:val="21"/>
                <w:szCs w:val="27"/>
              </w:rPr>
            </w:pPr>
            <w:r>
              <w:rPr>
                <w:rFonts w:eastAsia="宋体" w:cs="宋体" w:ascii="宋体" w:hAnsi="宋体"/>
                <w:sz w:val="21"/>
                <w:szCs w:val="27"/>
              </w:rPr>
            </w:r>
          </w:p>
        </w:tc>
        <w:tc>
          <w:tcPr>
            <w:tcW w:w="1706"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2</w:t>
            </w:r>
          </w:p>
        </w:tc>
        <w:tc>
          <w:tcPr>
            <w:tcW w:w="1706" w:type="dxa"/>
            <w:vMerge w:val="continue"/>
            <w:tcBorders>
              <w:top w:val="single" w:sz="4" w:space="0" w:color="000000"/>
              <w:start w:val="single" w:sz="4" w:space="0" w:color="000000"/>
              <w:bottom w:val="single" w:sz="4" w:space="0" w:color="000000"/>
              <w:end w:val="single" w:sz="4" w:space="0" w:color="000000"/>
            </w:tcBorders>
            <w:vAlign w:val="center"/>
          </w:tcPr>
          <w:p>
            <w:pPr>
              <w:pStyle w:val="HTML"/>
              <w:snapToGrid w:val="false"/>
              <w:rPr>
                <w:rFonts w:ascii="宋体" w:hAnsi="宋体" w:eastAsia="宋体" w:cs="宋体"/>
                <w:sz w:val="21"/>
                <w:szCs w:val="27"/>
              </w:rPr>
            </w:pPr>
            <w:r>
              <w:rPr>
                <w:rFonts w:eastAsia="宋体" w:cs="宋体" w:ascii="宋体" w:hAnsi="宋体"/>
                <w:sz w:val="21"/>
                <w:szCs w:val="27"/>
              </w:rPr>
            </w:r>
          </w:p>
        </w:tc>
      </w:tr>
      <w:tr>
        <w:trPr>
          <w:cantSplit w:val="true"/>
        </w:trPr>
        <w:tc>
          <w:tcPr>
            <w:tcW w:w="2100"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ascii="SimHei" w:hAnsi="SimHei" w:cs="宋体" w:eastAsia="黑体"/>
                <w:sz w:val="21"/>
                <w:szCs w:val="27"/>
              </w:rPr>
              <w:t>助理（含副厂长）</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ascii="SimHei" w:hAnsi="SimHei" w:cs="宋体" w:eastAsia="黑体"/>
                <w:sz w:val="21"/>
                <w:szCs w:val="27"/>
              </w:rPr>
              <w:t>调查科主任</w:t>
            </w:r>
          </w:p>
        </w:tc>
        <w:tc>
          <w:tcPr>
            <w:tcW w:w="1124"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3</w:t>
            </w:r>
          </w:p>
        </w:tc>
        <w:tc>
          <w:tcPr>
            <w:tcW w:w="1706"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1</w:t>
            </w:r>
          </w:p>
        </w:tc>
        <w:tc>
          <w:tcPr>
            <w:tcW w:w="1706" w:type="dxa"/>
            <w:vMerge w:val="continue"/>
            <w:tcBorders>
              <w:top w:val="single" w:sz="4" w:space="0" w:color="000000"/>
              <w:start w:val="single" w:sz="4" w:space="0" w:color="000000"/>
              <w:bottom w:val="single" w:sz="4" w:space="0" w:color="000000"/>
              <w:end w:val="single" w:sz="4" w:space="0" w:color="000000"/>
            </w:tcBorders>
            <w:vAlign w:val="center"/>
          </w:tcPr>
          <w:p>
            <w:pPr>
              <w:pStyle w:val="HTML"/>
              <w:snapToGrid w:val="false"/>
              <w:rPr>
                <w:rFonts w:ascii="宋体" w:hAnsi="宋体" w:eastAsia="宋体" w:cs="宋体"/>
                <w:sz w:val="21"/>
                <w:szCs w:val="27"/>
              </w:rPr>
            </w:pPr>
            <w:r>
              <w:rPr>
                <w:rFonts w:eastAsia="宋体" w:cs="宋体" w:ascii="宋体" w:hAnsi="宋体"/>
                <w:sz w:val="21"/>
                <w:szCs w:val="27"/>
              </w:rPr>
            </w:r>
          </w:p>
        </w:tc>
      </w:tr>
      <w:tr>
        <w:trPr>
          <w:cantSplit w:val="true"/>
        </w:trPr>
        <w:tc>
          <w:tcPr>
            <w:tcW w:w="2100"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ascii="SimHei" w:hAnsi="SimHei" w:cs="宋体" w:eastAsia="黑体"/>
                <w:sz w:val="21"/>
                <w:szCs w:val="27"/>
              </w:rPr>
              <w:t>经理（含厂长）</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HTML"/>
              <w:snapToGrid w:val="false"/>
              <w:jc w:val="center"/>
              <w:rPr>
                <w:rFonts w:ascii="宋体" w:hAnsi="宋体" w:eastAsia="宋体" w:cs="宋体"/>
                <w:sz w:val="21"/>
                <w:szCs w:val="27"/>
              </w:rPr>
            </w:pPr>
            <w:r>
              <w:rPr>
                <w:rFonts w:eastAsia="黑体" w:cs="宋体" w:ascii="SimHei" w:hAnsi="SimHei"/>
                <w:sz w:val="21"/>
                <w:szCs w:val="27"/>
              </w:rPr>
            </w:r>
          </w:p>
        </w:tc>
        <w:tc>
          <w:tcPr>
            <w:tcW w:w="1124"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4</w:t>
            </w:r>
          </w:p>
        </w:tc>
        <w:tc>
          <w:tcPr>
            <w:tcW w:w="1706" w:type="dxa"/>
            <w:tcBorders>
              <w:top w:val="single" w:sz="4" w:space="0" w:color="000000"/>
              <w:start w:val="single" w:sz="4" w:space="0" w:color="000000"/>
              <w:bottom w:val="single" w:sz="4" w:space="0" w:color="000000"/>
              <w:end w:val="single" w:sz="4" w:space="0" w:color="000000"/>
            </w:tcBorders>
            <w:vAlign w:val="center"/>
          </w:tcPr>
          <w:p>
            <w:pPr>
              <w:pStyle w:val="HTML"/>
              <w:jc w:val="center"/>
              <w:rPr>
                <w:rFonts w:ascii="宋体" w:hAnsi="宋体" w:eastAsia="宋体" w:cs="宋体"/>
                <w:sz w:val="21"/>
                <w:szCs w:val="27"/>
              </w:rPr>
            </w:pPr>
            <w:r>
              <w:rPr>
                <w:rFonts w:eastAsia="黑体" w:cs="宋体" w:ascii="SimHei" w:hAnsi="SimHei"/>
                <w:sz w:val="21"/>
                <w:szCs w:val="27"/>
              </w:rPr>
              <w:t>1</w:t>
            </w:r>
          </w:p>
        </w:tc>
        <w:tc>
          <w:tcPr>
            <w:tcW w:w="1706" w:type="dxa"/>
            <w:vMerge w:val="continue"/>
            <w:tcBorders>
              <w:top w:val="single" w:sz="4" w:space="0" w:color="000000"/>
              <w:start w:val="single" w:sz="4" w:space="0" w:color="000000"/>
              <w:bottom w:val="single" w:sz="4" w:space="0" w:color="000000"/>
              <w:end w:val="single" w:sz="4" w:space="0" w:color="000000"/>
            </w:tcBorders>
            <w:vAlign w:val="center"/>
          </w:tcPr>
          <w:p>
            <w:pPr>
              <w:pStyle w:val="HTML"/>
              <w:snapToGrid w:val="false"/>
              <w:rPr>
                <w:rFonts w:ascii="宋体" w:hAnsi="宋体" w:eastAsia="宋体" w:cs="宋体"/>
                <w:sz w:val="21"/>
                <w:szCs w:val="27"/>
              </w:rPr>
            </w:pPr>
            <w:r>
              <w:rPr>
                <w:rFonts w:eastAsia="宋体" w:cs="宋体" w:ascii="宋体" w:hAnsi="宋体"/>
                <w:sz w:val="21"/>
                <w:szCs w:val="27"/>
              </w:rPr>
            </w:r>
          </w:p>
        </w:tc>
      </w:tr>
    </w:tbl>
    <w:p>
      <w:pPr>
        <w:pStyle w:val="HTML"/>
        <w:rPr>
          <w:rFonts w:ascii="宋体" w:hAnsi="宋体" w:eastAsia="宋体" w:cs="宋体"/>
          <w:sz w:val="21"/>
          <w:szCs w:val="27"/>
        </w:rPr>
      </w:pPr>
      <w:r>
        <w:rPr>
          <w:rFonts w:eastAsia="黑体" w:cs="宋体" w:ascii="SimHei" w:hAnsi="SimHei"/>
          <w:sz w:val="21"/>
          <w:szCs w:val="27"/>
        </w:rPr>
      </w:r>
    </w:p>
    <w:p>
      <w:pPr>
        <w:pStyle w:val="HTML"/>
        <w:rPr>
          <w:rFonts w:ascii="宋体" w:hAnsi="宋体" w:eastAsia="宋体" w:cs="宋体"/>
          <w:sz w:val="21"/>
          <w:szCs w:val="27"/>
        </w:rPr>
      </w:pPr>
      <w:r>
        <w:rPr>
          <w:rFonts w:eastAsia="黑体" w:cs="宋体" w:ascii="SimHei" w:hAnsi="SimHei"/>
          <w:sz w:val="21"/>
          <w:szCs w:val="27"/>
        </w:rPr>
      </w:r>
    </w:p>
    <w:p>
      <w:pPr>
        <w:pStyle w:val="HTML"/>
        <w:spacing w:lineRule="exact" w:line="400"/>
        <w:ind w:firstLine="420"/>
        <w:rPr>
          <w:rFonts w:ascii="宋体" w:hAnsi="宋体" w:eastAsia="宋体" w:cs="宋体"/>
          <w:sz w:val="21"/>
          <w:szCs w:val="27"/>
        </w:rPr>
      </w:pP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专门职</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调查科主任、调查员及主任等职位，均依照上列的资格给付责任津贴。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第十八条  责任津贴的支付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责任津贴给付原则于正式任职的当月开始支付，卸任时的第二个月取消其资格给付。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第十九条  住宅津贴给付原则</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任宅津贴须依各地区的员工正式任职时起算，从异动后第二个月起开始变更。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缺勤达一个月以上者，则从第二个月开始不予以给付。但恢复勤务时，则从下个支</w:t>
      </w:r>
    </w:p>
    <w:p>
      <w:pPr>
        <w:pStyle w:val="HTML"/>
        <w:spacing w:lineRule="exact" w:line="400"/>
        <w:rPr>
          <w:rFonts w:ascii="宋体" w:hAnsi="宋体" w:eastAsia="宋体" w:cs="宋体"/>
          <w:sz w:val="21"/>
          <w:szCs w:val="27"/>
        </w:rPr>
      </w:pPr>
      <w:r>
        <w:rPr>
          <w:rFonts w:ascii="SimHei" w:hAnsi="SimHei" w:cs="宋体" w:eastAsia="黑体"/>
          <w:sz w:val="21"/>
          <w:szCs w:val="27"/>
        </w:rPr>
        <w:t>薪日起依出勤日数给付。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三</w:t>
      </w:r>
      <w:r>
        <w:rPr>
          <w:rFonts w:eastAsia="黑体" w:cs="宋体" w:ascii="SimHei" w:hAnsi="SimHei"/>
          <w:sz w:val="21"/>
          <w:szCs w:val="27"/>
        </w:rPr>
        <w:t>)</w:t>
      </w:r>
      <w:r>
        <w:rPr>
          <w:rFonts w:ascii="SimHei" w:hAnsi="SimHei" w:cs="宋体" w:eastAsia="黑体"/>
          <w:sz w:val="21"/>
          <w:szCs w:val="27"/>
        </w:rPr>
        <w:t>薪资计算期间中途任职者，其勤务时间未达</w:t>
      </w:r>
      <w:r>
        <w:rPr>
          <w:rFonts w:eastAsia="黑体" w:cs="宋体" w:ascii="SimHei" w:hAnsi="SimHei"/>
          <w:sz w:val="21"/>
          <w:szCs w:val="27"/>
        </w:rPr>
        <w:t>15</w:t>
      </w:r>
      <w:r>
        <w:rPr>
          <w:rFonts w:ascii="SimHei" w:hAnsi="SimHei" w:cs="宋体" w:eastAsia="黑体"/>
          <w:sz w:val="21"/>
          <w:szCs w:val="27"/>
        </w:rPr>
        <w:t>日以上时，则不予以给付津贴。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四</w:t>
      </w:r>
      <w:r>
        <w:rPr>
          <w:rFonts w:eastAsia="黑体" w:cs="宋体" w:ascii="SimHei" w:hAnsi="SimHei"/>
          <w:sz w:val="21"/>
          <w:szCs w:val="27"/>
        </w:rPr>
        <w:t>)</w:t>
      </w:r>
      <w:r>
        <w:rPr>
          <w:rFonts w:ascii="SimHei" w:hAnsi="SimHei" w:cs="宋体" w:eastAsia="黑体"/>
          <w:sz w:val="21"/>
          <w:szCs w:val="27"/>
        </w:rPr>
        <w:t>因调职而派至他区的异动，从事实发生的第二个月起，应视其调派地区给付津贴。</w:t>
      </w:r>
    </w:p>
    <w:p>
      <w:pPr>
        <w:pStyle w:val="HTML"/>
        <w:spacing w:lineRule="exact" w:line="400"/>
        <w:rPr>
          <w:rFonts w:ascii="宋体" w:hAnsi="宋体" w:eastAsia="宋体" w:cs="宋体"/>
          <w:sz w:val="21"/>
          <w:szCs w:val="27"/>
        </w:rPr>
      </w:pPr>
      <w:r>
        <w:rPr>
          <w:rFonts w:ascii="SimHei" w:hAnsi="SimHei" w:cs="宋体" w:eastAsia="黑体"/>
          <w:sz w:val="21"/>
          <w:szCs w:val="27"/>
        </w:rPr>
        <w:t>但申请变更津贴额时则必须在事实发生的当月份提出申请。</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第二十条  扶养津贴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公司对于须负担家计并对扶养眷属提供最低生活保障的员工，可依下列资格支付津贴：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扶养资格</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1.</w:t>
      </w:r>
      <w:r>
        <w:rPr>
          <w:rFonts w:ascii="SimHei" w:hAnsi="SimHei" w:cs="宋体" w:eastAsia="黑体"/>
          <w:sz w:val="21"/>
          <w:szCs w:val="27"/>
        </w:rPr>
        <w:t>配偶</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(1)</w:t>
      </w:r>
      <w:r>
        <w:rPr>
          <w:rFonts w:ascii="SimHei" w:hAnsi="SimHei" w:cs="宋体" w:eastAsia="黑体"/>
          <w:sz w:val="21"/>
          <w:szCs w:val="27"/>
        </w:rPr>
        <w:t>所得税法上承认配偶，并依表</w:t>
      </w:r>
      <w:r>
        <w:rPr>
          <w:rFonts w:eastAsia="黑体" w:cs="宋体" w:ascii="SimHei" w:hAnsi="SimHei"/>
          <w:sz w:val="21"/>
          <w:szCs w:val="27"/>
        </w:rPr>
        <w:t>-6</w:t>
      </w:r>
      <w:r>
        <w:rPr>
          <w:rFonts w:ascii="SimHei" w:hAnsi="SimHei" w:cs="宋体" w:eastAsia="黑体"/>
          <w:sz w:val="21"/>
          <w:szCs w:val="27"/>
        </w:rPr>
        <w:t>的规定给付。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(2)</w:t>
      </w:r>
      <w:r>
        <w:rPr>
          <w:rFonts w:ascii="SimHei" w:hAnsi="SimHei" w:cs="宋体" w:eastAsia="黑体"/>
          <w:sz w:val="21"/>
          <w:szCs w:val="27"/>
        </w:rPr>
        <w:t>夫妇皆在公司上班者，仅支付丈夫的扶养津贴。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2.</w:t>
      </w:r>
      <w:r>
        <w:rPr>
          <w:rFonts w:ascii="SimHei" w:hAnsi="SimHei" w:cs="宋体" w:eastAsia="黑体"/>
          <w:sz w:val="21"/>
          <w:szCs w:val="27"/>
        </w:rPr>
        <w:t>其他扶养亲属</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(1)</w:t>
      </w:r>
      <w:r>
        <w:rPr>
          <w:rFonts w:ascii="SimHei" w:hAnsi="SimHei" w:cs="宋体" w:eastAsia="黑体"/>
          <w:sz w:val="21"/>
          <w:szCs w:val="27"/>
        </w:rPr>
        <w:t>责任津贴</w:t>
      </w:r>
      <w:r>
        <w:rPr>
          <w:rFonts w:eastAsia="黑体" w:cs="宋体" w:ascii="SimHei" w:hAnsi="SimHei"/>
          <w:sz w:val="21"/>
          <w:szCs w:val="27"/>
        </w:rPr>
        <w:t>2</w:t>
      </w:r>
      <w:r>
        <w:rPr>
          <w:rFonts w:ascii="SimHei" w:hAnsi="SimHei" w:cs="宋体" w:eastAsia="黑体"/>
          <w:sz w:val="21"/>
          <w:szCs w:val="27"/>
        </w:rPr>
        <w:t>职等以上者，其扶养眷属最多不得超过</w:t>
      </w:r>
      <w:r>
        <w:rPr>
          <w:rFonts w:eastAsia="黑体" w:cs="宋体" w:ascii="SimHei" w:hAnsi="SimHei"/>
          <w:sz w:val="21"/>
          <w:szCs w:val="27"/>
        </w:rPr>
        <w:t>2</w:t>
      </w:r>
      <w:r>
        <w:rPr>
          <w:rFonts w:ascii="SimHei" w:hAnsi="SimHei" w:cs="宋体" w:eastAsia="黑体"/>
          <w:sz w:val="21"/>
          <w:szCs w:val="27"/>
        </w:rPr>
        <w:t>人。</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(2)</w:t>
      </w:r>
      <w:r>
        <w:rPr>
          <w:rFonts w:ascii="SimHei" w:hAnsi="SimHei" w:cs="宋体" w:eastAsia="黑体"/>
          <w:sz w:val="21"/>
          <w:szCs w:val="27"/>
        </w:rPr>
        <w:t>夫妇皆在公司上班者择</w:t>
      </w:r>
      <w:r>
        <w:rPr>
          <w:rFonts w:ascii="SimHei" w:hAnsi="SimHei" w:cs="宋体" w:eastAsia="黑体"/>
          <w:sz w:val="21"/>
          <w:szCs w:val="27"/>
        </w:rPr>
        <w:t>一</w:t>
      </w:r>
      <w:r>
        <w:rPr>
          <w:rFonts w:ascii="SimHei" w:hAnsi="SimHei" w:cs="宋体" w:eastAsia="黑体"/>
          <w:sz w:val="21"/>
          <w:szCs w:val="27"/>
        </w:rPr>
        <w:t>支付。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扶养亲属系指和本人共同生活</w:t>
      </w:r>
      <w:r>
        <w:rPr>
          <w:rFonts w:eastAsia="黑体" w:cs="宋体" w:ascii="SimHei" w:hAnsi="SimHei"/>
          <w:sz w:val="21"/>
          <w:szCs w:val="27"/>
        </w:rPr>
        <w:t>(</w:t>
      </w:r>
      <w:r>
        <w:rPr>
          <w:rFonts w:ascii="SimHei" w:hAnsi="SimHei" w:cs="宋体" w:eastAsia="黑体"/>
          <w:sz w:val="21"/>
          <w:szCs w:val="27"/>
        </w:rPr>
        <w:t>依靠本人收入赖以维持生计者，在</w:t>
      </w:r>
      <w:r>
        <w:rPr>
          <w:rFonts w:eastAsia="黑体" w:cs="宋体" w:ascii="SimHei" w:hAnsi="SimHei"/>
          <w:sz w:val="21"/>
          <w:szCs w:val="27"/>
        </w:rPr>
        <w:t>2</w:t>
      </w:r>
      <w:r>
        <w:rPr>
          <w:rFonts w:ascii="SimHei" w:hAnsi="SimHei" w:cs="宋体" w:eastAsia="黑体"/>
          <w:sz w:val="21"/>
          <w:szCs w:val="27"/>
        </w:rPr>
        <w:t>等亲的范围内</w:t>
      </w:r>
      <w:r>
        <w:rPr>
          <w:rFonts w:eastAsia="黑体" w:cs="宋体" w:ascii="SimHei" w:hAnsi="SimHei"/>
          <w:sz w:val="21"/>
          <w:szCs w:val="27"/>
        </w:rPr>
        <w:t>)</w:t>
      </w:r>
      <w:r>
        <w:rPr>
          <w:rFonts w:ascii="SimHei" w:hAnsi="SimHei" w:cs="宋体" w:eastAsia="黑体"/>
          <w:sz w:val="21"/>
          <w:szCs w:val="27"/>
        </w:rPr>
        <w:t>者，可依下列资格评定。但有不得已的理由且必须与扶养亲属分居时，应提具相关证明文件并经由人事科确认后，可依规定办理津贴给付。</w:t>
      </w:r>
      <w:r>
        <w:rPr>
          <w:rFonts w:ascii="SimHei" w:hAnsi="SimHei" w:cs="宋体" w:eastAsia="黑体"/>
          <w:sz w:val="21"/>
          <w:szCs w:val="27"/>
          <w:lang w:eastAsia="zh-CN"/>
        </w:rPr>
        <w:t>（</w:t>
      </w:r>
      <w:r>
        <w:rPr>
          <w:rFonts w:ascii="SimHei" w:hAnsi="SimHei" w:cs="宋体" w:eastAsia="黑体"/>
          <w:sz w:val="21"/>
          <w:szCs w:val="27"/>
          <w:lang w:val="en-US" w:eastAsia="zh-CN"/>
        </w:rPr>
        <w:t>薪酬相关</w:t>
      </w:r>
      <w:r>
        <w:rPr>
          <w:rFonts w:ascii="SimHei" w:hAnsi="SimHei" w:cs="宋体" w:eastAsia="黑体"/>
          <w:sz w:val="21"/>
          <w:szCs w:val="27"/>
          <w:lang w:eastAsia="zh-CN"/>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1.</w:t>
      </w:r>
      <w:r>
        <w:rPr>
          <w:rFonts w:ascii="SimHei" w:hAnsi="SimHei" w:cs="宋体" w:eastAsia="黑体"/>
          <w:sz w:val="21"/>
          <w:szCs w:val="27"/>
        </w:rPr>
        <w:t>配偶者</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2.</w:t>
      </w:r>
      <w:r>
        <w:rPr>
          <w:rFonts w:ascii="SimHei" w:hAnsi="SimHei" w:cs="宋体" w:eastAsia="黑体"/>
          <w:sz w:val="21"/>
          <w:szCs w:val="27"/>
        </w:rPr>
        <w:t>未满</w:t>
      </w:r>
      <w:r>
        <w:rPr>
          <w:rFonts w:eastAsia="黑体" w:cs="宋体" w:ascii="SimHei" w:hAnsi="SimHei"/>
          <w:sz w:val="21"/>
          <w:szCs w:val="27"/>
        </w:rPr>
        <w:t>18</w:t>
      </w:r>
      <w:r>
        <w:rPr>
          <w:rFonts w:ascii="SimHei" w:hAnsi="SimHei" w:cs="宋体" w:eastAsia="黑体"/>
          <w:sz w:val="21"/>
          <w:szCs w:val="27"/>
        </w:rPr>
        <w:t>岁的子女及弟妹</w:t>
      </w:r>
      <w:r>
        <w:rPr>
          <w:rFonts w:eastAsia="黑体" w:cs="宋体" w:ascii="SimHei" w:hAnsi="SimHei"/>
          <w:sz w:val="21"/>
          <w:szCs w:val="27"/>
        </w:rPr>
        <w:t>(</w:t>
      </w:r>
      <w:r>
        <w:rPr>
          <w:rFonts w:ascii="SimHei" w:hAnsi="SimHei" w:cs="宋体" w:eastAsia="黑体"/>
          <w:sz w:val="21"/>
          <w:szCs w:val="27"/>
        </w:rPr>
        <w:t>不含已就业者</w:t>
      </w:r>
      <w:r>
        <w:rPr>
          <w:rFonts w:eastAsia="黑体" w:cs="宋体" w:ascii="SimHei" w:hAnsi="SimHei"/>
          <w:sz w:val="21"/>
          <w:szCs w:val="27"/>
        </w:rPr>
        <w:t>)</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3.</w:t>
      </w:r>
      <w:r>
        <w:rPr>
          <w:rFonts w:ascii="SimHei" w:hAnsi="SimHei" w:cs="宋体" w:eastAsia="黑体"/>
          <w:sz w:val="21"/>
          <w:szCs w:val="27"/>
        </w:rPr>
        <w:t>满</w:t>
      </w:r>
      <w:r>
        <w:rPr>
          <w:rFonts w:eastAsia="黑体" w:cs="宋体" w:ascii="SimHei" w:hAnsi="SimHei"/>
          <w:sz w:val="21"/>
          <w:szCs w:val="27"/>
        </w:rPr>
        <w:t>60</w:t>
      </w:r>
      <w:r>
        <w:rPr>
          <w:rFonts w:ascii="SimHei" w:hAnsi="SimHei" w:cs="宋体" w:eastAsia="黑体"/>
          <w:sz w:val="21"/>
          <w:szCs w:val="27"/>
        </w:rPr>
        <w:t>岁以上的公母</w:t>
      </w:r>
      <w:r>
        <w:rPr>
          <w:rFonts w:eastAsia="黑体" w:cs="宋体" w:ascii="SimHei" w:hAnsi="SimHei"/>
          <w:sz w:val="21"/>
          <w:szCs w:val="27"/>
        </w:rPr>
        <w:t>(</w:t>
      </w:r>
      <w:r>
        <w:rPr>
          <w:rFonts w:ascii="SimHei" w:hAnsi="SimHei" w:cs="宋体" w:eastAsia="黑体"/>
          <w:sz w:val="21"/>
          <w:szCs w:val="27"/>
        </w:rPr>
        <w:t>不含有所得收入或不动产收入者</w:t>
      </w:r>
      <w:r>
        <w:rPr>
          <w:rFonts w:eastAsia="黑体" w:cs="宋体" w:ascii="SimHei" w:hAnsi="SimHei"/>
          <w:sz w:val="21"/>
          <w:szCs w:val="27"/>
        </w:rPr>
        <w:t>)</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4.</w:t>
      </w:r>
      <w:r>
        <w:rPr>
          <w:rFonts w:ascii="SimHei" w:hAnsi="SimHei" w:cs="宋体" w:eastAsia="黑体"/>
          <w:sz w:val="21"/>
          <w:szCs w:val="27"/>
        </w:rPr>
        <w:t>残疾者</w:t>
      </w:r>
      <w:r>
        <w:rPr>
          <w:rFonts w:eastAsia="黑体" w:cs="宋体" w:ascii="SimHei" w:hAnsi="SimHei"/>
          <w:sz w:val="21"/>
          <w:szCs w:val="27"/>
        </w:rPr>
        <w:t>(2</w:t>
      </w:r>
      <w:r>
        <w:rPr>
          <w:rFonts w:ascii="SimHei" w:hAnsi="SimHei" w:cs="宋体" w:eastAsia="黑体"/>
          <w:sz w:val="21"/>
          <w:szCs w:val="27"/>
        </w:rPr>
        <w:t>等亲范围内</w:t>
      </w:r>
      <w:r>
        <w:rPr>
          <w:rFonts w:eastAsia="黑体" w:cs="宋体" w:ascii="SimHei" w:hAnsi="SimHei"/>
          <w:sz w:val="21"/>
          <w:szCs w:val="27"/>
        </w:rPr>
        <w:t>)</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5.</w:t>
      </w:r>
      <w:r>
        <w:rPr>
          <w:rFonts w:ascii="SimHei" w:hAnsi="SimHei" w:cs="宋体" w:eastAsia="黑体"/>
          <w:sz w:val="21"/>
          <w:szCs w:val="27"/>
        </w:rPr>
        <w:t>其他，法令所规定者</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第二十一条  扶养津贴给付的规定</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新进员工及扶养亲属增加者，应从事实发生当月份起开始给付扶养津贴，扶养亲属减少者，则应于事实发生的第二个月起实施减额津贴。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缺勤一个月以上时，第</w:t>
      </w:r>
      <w:r>
        <w:rPr>
          <w:rFonts w:ascii="SimHei" w:hAnsi="SimHei" w:cs="宋体" w:eastAsia="黑体"/>
          <w:sz w:val="21"/>
          <w:szCs w:val="27"/>
        </w:rPr>
        <w:t>二</w:t>
      </w:r>
      <w:r>
        <w:rPr>
          <w:rFonts w:ascii="SimHei" w:hAnsi="SimHei" w:cs="宋体" w:eastAsia="黑体"/>
          <w:sz w:val="21"/>
          <w:szCs w:val="27"/>
        </w:rPr>
        <w:t>个月份起即不给付。连续缺勤</w:t>
      </w:r>
      <w:r>
        <w:rPr>
          <w:rFonts w:eastAsia="黑体" w:cs="宋体" w:ascii="SimHei" w:hAnsi="SimHei"/>
          <w:sz w:val="21"/>
          <w:szCs w:val="27"/>
        </w:rPr>
        <w:t>2</w:t>
      </w:r>
      <w:r>
        <w:rPr>
          <w:rFonts w:ascii="SimHei" w:hAnsi="SimHei" w:cs="宋体" w:eastAsia="黑体"/>
          <w:sz w:val="21"/>
          <w:szCs w:val="27"/>
        </w:rPr>
        <w:t>个月以上者再度上班时，则从恢复上班当月份开始给付。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三</w:t>
      </w:r>
      <w:r>
        <w:rPr>
          <w:rFonts w:eastAsia="黑体" w:cs="宋体" w:ascii="SimHei" w:hAnsi="SimHei"/>
          <w:sz w:val="21"/>
          <w:szCs w:val="27"/>
        </w:rPr>
        <w:t>)</w:t>
      </w:r>
      <w:r>
        <w:rPr>
          <w:rFonts w:ascii="SimHei" w:hAnsi="SimHei" w:cs="宋体" w:eastAsia="黑体"/>
          <w:sz w:val="21"/>
          <w:szCs w:val="27"/>
        </w:rPr>
        <w:t>欲接受亲属津贴或有异动者，原则上应于事实发生的一个月内提出申请，并经由直属主管向上呈报。</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第二十二条  职务津贴的种类</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凡具下列资格者，可支领职务津贴</w:t>
      </w:r>
      <w:r>
        <w:rPr>
          <w:rFonts w:eastAsia="黑体" w:cs="宋体" w:ascii="SimHei" w:hAnsi="SimHei"/>
          <w:sz w:val="21"/>
          <w:szCs w:val="27"/>
        </w:rPr>
        <w:t>(</w:t>
      </w:r>
      <w:r>
        <w:rPr>
          <w:rFonts w:ascii="SimHei" w:hAnsi="SimHei" w:cs="宋体" w:eastAsia="黑体"/>
          <w:sz w:val="21"/>
          <w:szCs w:val="27"/>
        </w:rPr>
        <w:t>但已接受责任津贴者，不在此范围内</w:t>
      </w:r>
      <w:r>
        <w:rPr>
          <w:rFonts w:eastAsia="黑体" w:cs="宋体" w:ascii="SimHei" w:hAnsi="SimHei"/>
          <w:sz w:val="21"/>
          <w:szCs w:val="27"/>
        </w:rPr>
        <w:t>)</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机械津贴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1.</w:t>
      </w:r>
      <w:r>
        <w:rPr>
          <w:rFonts w:ascii="SimHei" w:hAnsi="SimHei" w:cs="宋体" w:eastAsia="黑体"/>
          <w:sz w:val="21"/>
          <w:szCs w:val="27"/>
        </w:rPr>
        <w:t>重作业</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2.</w:t>
      </w:r>
      <w:r>
        <w:rPr>
          <w:rFonts w:ascii="SimHei" w:hAnsi="SimHei" w:cs="宋体" w:eastAsia="黑体"/>
          <w:sz w:val="21"/>
          <w:szCs w:val="27"/>
        </w:rPr>
        <w:t>轻作业</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3.</w:t>
      </w:r>
      <w:r>
        <w:rPr>
          <w:rFonts w:ascii="SimHei" w:hAnsi="SimHei" w:cs="宋体" w:eastAsia="黑体"/>
          <w:sz w:val="21"/>
          <w:szCs w:val="27"/>
        </w:rPr>
        <w:t>其他</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营业津贴</w:t>
      </w:r>
      <w:r>
        <w:rPr>
          <w:rFonts w:eastAsia="黑体" w:cs="宋体" w:ascii="SimHei" w:hAnsi="SimHei"/>
          <w:sz w:val="21"/>
          <w:szCs w:val="27"/>
        </w:rPr>
        <w:t>(</w:t>
      </w:r>
      <w:r>
        <w:rPr>
          <w:rFonts w:ascii="SimHei" w:hAnsi="SimHei" w:cs="宋体" w:eastAsia="黑体"/>
          <w:sz w:val="21"/>
          <w:szCs w:val="27"/>
        </w:rPr>
        <w:t>定额</w:t>
      </w:r>
      <w:r>
        <w:rPr>
          <w:rFonts w:eastAsia="黑体" w:cs="宋体" w:ascii="SimHei" w:hAnsi="SimHei"/>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三</w:t>
      </w:r>
      <w:r>
        <w:rPr>
          <w:rFonts w:eastAsia="黑体" w:cs="宋体" w:ascii="SimHei" w:hAnsi="SimHei"/>
          <w:sz w:val="21"/>
          <w:szCs w:val="27"/>
        </w:rPr>
        <w:t>)</w:t>
      </w:r>
      <w:r>
        <w:rPr>
          <w:rFonts w:ascii="SimHei" w:hAnsi="SimHei" w:cs="宋体" w:eastAsia="黑体"/>
          <w:sz w:val="21"/>
          <w:szCs w:val="27"/>
        </w:rPr>
        <w:t>驾驶津贴</w:t>
      </w:r>
      <w:r>
        <w:rPr>
          <w:rFonts w:eastAsia="黑体" w:cs="宋体" w:ascii="SimHei" w:hAnsi="SimHei"/>
          <w:sz w:val="21"/>
          <w:szCs w:val="27"/>
        </w:rPr>
        <w:t>(</w:t>
      </w:r>
      <w:r>
        <w:rPr>
          <w:rFonts w:ascii="SimHei" w:hAnsi="SimHei" w:cs="宋体" w:eastAsia="黑体"/>
          <w:sz w:val="21"/>
          <w:szCs w:val="27"/>
        </w:rPr>
        <w:t>基本津贴额</w:t>
      </w:r>
      <w:r>
        <w:rPr>
          <w:rFonts w:eastAsia="黑体" w:cs="宋体" w:ascii="SimHei" w:hAnsi="SimHei"/>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四</w:t>
      </w:r>
      <w:r>
        <w:rPr>
          <w:rFonts w:eastAsia="黑体" w:cs="宋体" w:ascii="SimHei" w:hAnsi="SimHei"/>
          <w:sz w:val="21"/>
          <w:szCs w:val="27"/>
        </w:rPr>
        <w:t>)</w:t>
      </w:r>
      <w:r>
        <w:rPr>
          <w:rFonts w:ascii="SimHei" w:hAnsi="SimHei" w:cs="宋体" w:eastAsia="黑体"/>
          <w:sz w:val="21"/>
          <w:szCs w:val="27"/>
        </w:rPr>
        <w:t>警卫津贴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五</w:t>
      </w:r>
      <w:r>
        <w:rPr>
          <w:rFonts w:eastAsia="黑体" w:cs="宋体" w:ascii="SimHei" w:hAnsi="SimHei"/>
          <w:sz w:val="21"/>
          <w:szCs w:val="27"/>
        </w:rPr>
        <w:t>)</w:t>
      </w:r>
      <w:r>
        <w:rPr>
          <w:rFonts w:ascii="SimHei" w:hAnsi="SimHei" w:cs="宋体" w:eastAsia="黑体"/>
          <w:sz w:val="21"/>
          <w:szCs w:val="27"/>
        </w:rPr>
        <w:t>柜台、电话接线津贴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六</w:t>
      </w:r>
      <w:r>
        <w:rPr>
          <w:rFonts w:eastAsia="黑体" w:cs="宋体" w:ascii="SimHei" w:hAnsi="SimHei"/>
          <w:sz w:val="21"/>
          <w:szCs w:val="27"/>
        </w:rPr>
        <w:t>)</w:t>
      </w:r>
      <w:r>
        <w:rPr>
          <w:rFonts w:ascii="SimHei" w:hAnsi="SimHei" w:cs="宋体" w:eastAsia="黑体"/>
          <w:sz w:val="21"/>
          <w:szCs w:val="27"/>
        </w:rPr>
        <w:t>厨房</w:t>
      </w:r>
      <w:r>
        <w:rPr>
          <w:rFonts w:ascii="SimHei" w:hAnsi="SimHei" w:cs="宋体" w:eastAsia="黑体"/>
          <w:sz w:val="21"/>
          <w:szCs w:val="27"/>
        </w:rPr>
        <w:t>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第二十三条  机械津贴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从事机械加工作业者，应考量其作业危险性及油渍污染程度，给付下列的津贴：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重作业：每月津贴额，依表</w:t>
      </w:r>
      <w:r>
        <w:rPr>
          <w:rFonts w:eastAsia="黑体" w:cs="宋体" w:ascii="SimHei" w:hAnsi="SimHei"/>
          <w:sz w:val="21"/>
          <w:szCs w:val="27"/>
        </w:rPr>
        <w:t>-5</w:t>
      </w:r>
      <w:r>
        <w:rPr>
          <w:rFonts w:ascii="SimHei" w:hAnsi="SimHei" w:cs="宋体" w:eastAsia="黑体"/>
          <w:sz w:val="21"/>
          <w:szCs w:val="27"/>
        </w:rPr>
        <w:t>的规定处理。</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轻作业：每月津贴额，依表</w:t>
      </w:r>
      <w:r>
        <w:rPr>
          <w:rFonts w:eastAsia="黑体" w:cs="宋体" w:ascii="SimHei" w:hAnsi="SimHei"/>
          <w:sz w:val="21"/>
          <w:szCs w:val="27"/>
        </w:rPr>
        <w:t>-5</w:t>
      </w:r>
      <w:r>
        <w:rPr>
          <w:rFonts w:ascii="SimHei" w:hAnsi="SimHei" w:cs="宋体" w:eastAsia="黑体"/>
          <w:sz w:val="21"/>
          <w:szCs w:val="27"/>
        </w:rPr>
        <w:t>的规定处理。</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三</w:t>
      </w:r>
      <w:r>
        <w:rPr>
          <w:rFonts w:eastAsia="黑体" w:cs="宋体" w:ascii="SimHei" w:hAnsi="SimHei"/>
          <w:sz w:val="21"/>
          <w:szCs w:val="27"/>
        </w:rPr>
        <w:t>)</w:t>
      </w:r>
      <w:r>
        <w:rPr>
          <w:rFonts w:ascii="SimHei" w:hAnsi="SimHei" w:cs="宋体" w:eastAsia="黑体"/>
          <w:sz w:val="21"/>
          <w:szCs w:val="27"/>
        </w:rPr>
        <w:t>其他：每月津贴额，依表</w:t>
      </w:r>
      <w:r>
        <w:rPr>
          <w:rFonts w:eastAsia="黑体" w:cs="宋体" w:ascii="SimHei" w:hAnsi="SimHei"/>
          <w:sz w:val="21"/>
          <w:szCs w:val="27"/>
        </w:rPr>
        <w:t>-5</w:t>
      </w:r>
      <w:r>
        <w:rPr>
          <w:rFonts w:ascii="SimHei" w:hAnsi="SimHei" w:cs="宋体" w:eastAsia="黑体"/>
          <w:sz w:val="21"/>
          <w:szCs w:val="27"/>
        </w:rPr>
        <w:t>的规定办理。</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第二十四条  机械津贴的给付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从事业务推广的营业人员，则依表</w:t>
      </w:r>
      <w:r>
        <w:rPr>
          <w:rFonts w:eastAsia="黑体" w:cs="宋体" w:ascii="SimHei" w:hAnsi="SimHei"/>
          <w:sz w:val="21"/>
          <w:szCs w:val="27"/>
        </w:rPr>
        <w:t>-5</w:t>
      </w:r>
      <w:r>
        <w:rPr>
          <w:rFonts w:ascii="SimHei" w:hAnsi="SimHei" w:cs="宋体" w:eastAsia="黑体"/>
          <w:sz w:val="21"/>
          <w:szCs w:val="27"/>
        </w:rPr>
        <w:t>的规定给付津贴。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第二十五条  营业津贴的给付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营业津贴的给付从勤务开始起即给付；卸任后的第一个支薪日止停止给付。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第二十六条  警卫津贴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从事警卫勤务者</w:t>
      </w:r>
      <w:r>
        <w:rPr>
          <w:rFonts w:eastAsia="黑体" w:cs="宋体" w:ascii="SimHei" w:hAnsi="SimHei"/>
          <w:sz w:val="21"/>
          <w:szCs w:val="27"/>
        </w:rPr>
        <w:t>(</w:t>
      </w:r>
      <w:r>
        <w:rPr>
          <w:rFonts w:ascii="SimHei" w:hAnsi="SimHei" w:cs="宋体" w:eastAsia="黑体"/>
          <w:sz w:val="21"/>
          <w:szCs w:val="27"/>
        </w:rPr>
        <w:t>夜间隔夜班的勤务</w:t>
      </w:r>
      <w:r>
        <w:rPr>
          <w:rFonts w:eastAsia="黑体" w:cs="宋体" w:ascii="SimHei" w:hAnsi="SimHei"/>
          <w:sz w:val="21"/>
          <w:szCs w:val="27"/>
        </w:rPr>
        <w:t>)</w:t>
      </w:r>
      <w:r>
        <w:rPr>
          <w:rFonts w:ascii="SimHei" w:hAnsi="SimHei" w:cs="宋体" w:eastAsia="黑体"/>
          <w:sz w:val="21"/>
          <w:szCs w:val="27"/>
        </w:rPr>
        <w:t>，则依表</w:t>
      </w:r>
      <w:r>
        <w:rPr>
          <w:rFonts w:eastAsia="黑体" w:cs="宋体" w:ascii="SimHei" w:hAnsi="SimHei"/>
          <w:sz w:val="21"/>
          <w:szCs w:val="27"/>
        </w:rPr>
        <w:t>-5</w:t>
      </w:r>
      <w:r>
        <w:rPr>
          <w:rFonts w:ascii="SimHei" w:hAnsi="SimHei" w:cs="宋体" w:eastAsia="黑体"/>
          <w:sz w:val="21"/>
          <w:szCs w:val="27"/>
        </w:rPr>
        <w:t>的规定给付津贴。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第二十七条  驾驶津贴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从事驾驶勤务者，则依下列标准给付津贴：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总经理乘坐车辆则依表</w:t>
      </w:r>
      <w:r>
        <w:rPr>
          <w:rFonts w:eastAsia="黑体" w:cs="宋体" w:ascii="SimHei" w:hAnsi="SimHei"/>
          <w:sz w:val="21"/>
          <w:szCs w:val="27"/>
        </w:rPr>
        <w:t>-5</w:t>
      </w:r>
      <w:r>
        <w:rPr>
          <w:rFonts w:ascii="SimHei" w:hAnsi="SimHei" w:cs="宋体" w:eastAsia="黑体"/>
          <w:sz w:val="21"/>
          <w:szCs w:val="27"/>
        </w:rPr>
        <w:t>的规定给付津贴。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业务用车辆则依表</w:t>
      </w:r>
      <w:r>
        <w:rPr>
          <w:rFonts w:eastAsia="黑体" w:cs="宋体" w:ascii="SimHei" w:hAnsi="SimHei"/>
          <w:sz w:val="21"/>
          <w:szCs w:val="27"/>
        </w:rPr>
        <w:t>-5</w:t>
      </w:r>
      <w:r>
        <w:rPr>
          <w:rFonts w:ascii="SimHei" w:hAnsi="SimHei" w:cs="宋体" w:eastAsia="黑体"/>
          <w:sz w:val="21"/>
          <w:szCs w:val="27"/>
        </w:rPr>
        <w:t xml:space="preserve">的规定给付津贴。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第二十八条  柜台、电话接线津贴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休息时间轮值柜台及电话接线勤务者，则依表</w:t>
      </w:r>
      <w:r>
        <w:rPr>
          <w:rFonts w:eastAsia="黑体" w:cs="宋体" w:ascii="SimHei" w:hAnsi="SimHei"/>
          <w:sz w:val="21"/>
          <w:szCs w:val="27"/>
        </w:rPr>
        <w:t>-5</w:t>
      </w:r>
      <w:r>
        <w:rPr>
          <w:rFonts w:ascii="SimHei" w:hAnsi="SimHei" w:cs="宋体" w:eastAsia="黑体"/>
          <w:sz w:val="21"/>
          <w:szCs w:val="27"/>
        </w:rPr>
        <w:t>的规定给付津贴。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第二十九条  厨房津贴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勤务时间内，不定时支援员工餐厅的勤务者，则依表</w:t>
      </w:r>
      <w:r>
        <w:rPr>
          <w:rFonts w:eastAsia="黑体" w:cs="宋体" w:ascii="SimHei" w:hAnsi="SimHei"/>
          <w:sz w:val="21"/>
          <w:szCs w:val="27"/>
        </w:rPr>
        <w:t>-5</w:t>
      </w:r>
      <w:r>
        <w:rPr>
          <w:rFonts w:ascii="SimHei" w:hAnsi="SimHei" w:cs="宋体" w:eastAsia="黑体"/>
          <w:sz w:val="21"/>
          <w:szCs w:val="27"/>
        </w:rPr>
        <w:t>的规定给付</w:t>
      </w:r>
      <w:r>
        <w:rPr>
          <w:rFonts w:ascii="SimHei" w:hAnsi="SimHei" w:cs="宋体" w:eastAsia="黑体"/>
          <w:sz w:val="21"/>
          <w:szCs w:val="27"/>
        </w:rPr>
        <w:t>津贴</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第三十条  警卫勤务，柜台及电话接线勤务，厨房勤务津贴的给付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警卫、柜台及电话接线生</w:t>
      </w:r>
      <w:r>
        <w:rPr>
          <w:rFonts w:ascii="SimHei" w:hAnsi="SimHei" w:cs="宋体" w:eastAsia="黑体"/>
          <w:sz w:val="21"/>
          <w:szCs w:val="27"/>
        </w:rPr>
        <w:t>、</w:t>
      </w:r>
      <w:r>
        <w:rPr>
          <w:rFonts w:ascii="SimHei" w:hAnsi="SimHei" w:cs="宋体" w:eastAsia="黑体"/>
          <w:sz w:val="21"/>
          <w:szCs w:val="27"/>
        </w:rPr>
        <w:t>厨房勤务等津贴，应从接授勤务当月开始给付，自卸任后的下一个支薪日止停止给付。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接授本项津贴者，不再支付轮值津贴。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第三十一条  责任津贴及职务津贴的处理</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缺勤日数达</w:t>
      </w:r>
      <w:r>
        <w:rPr>
          <w:rFonts w:eastAsia="黑体" w:cs="宋体" w:ascii="SimHei" w:hAnsi="SimHei"/>
          <w:sz w:val="21"/>
          <w:szCs w:val="27"/>
        </w:rPr>
        <w:t>10</w:t>
      </w:r>
      <w:r>
        <w:rPr>
          <w:rFonts w:ascii="SimHei" w:hAnsi="SimHei" w:cs="宋体" w:eastAsia="黑体"/>
          <w:sz w:val="21"/>
          <w:szCs w:val="27"/>
        </w:rPr>
        <w:t>天以上者，则采按日计算。</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缺勤达</w:t>
      </w:r>
      <w:r>
        <w:rPr>
          <w:rFonts w:eastAsia="黑体" w:cs="宋体" w:ascii="SimHei" w:hAnsi="SimHei"/>
          <w:sz w:val="21"/>
          <w:szCs w:val="27"/>
        </w:rPr>
        <w:t>15</w:t>
      </w:r>
      <w:r>
        <w:rPr>
          <w:rFonts w:ascii="SimHei" w:hAnsi="SimHei" w:cs="宋体" w:eastAsia="黑体"/>
          <w:sz w:val="21"/>
          <w:szCs w:val="27"/>
        </w:rPr>
        <w:t>日以上者，则不给付该项津贴。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三</w:t>
      </w:r>
      <w:r>
        <w:rPr>
          <w:rFonts w:eastAsia="黑体" w:cs="宋体" w:ascii="SimHei" w:hAnsi="SimHei"/>
          <w:sz w:val="21"/>
          <w:szCs w:val="27"/>
        </w:rPr>
        <w:t>)</w:t>
      </w:r>
      <w:r>
        <w:rPr>
          <w:rFonts w:ascii="SimHei" w:hAnsi="SimHei" w:cs="宋体" w:eastAsia="黑体"/>
          <w:sz w:val="21"/>
          <w:szCs w:val="27"/>
        </w:rPr>
        <w:t>薪资计算期间中途进入公司或职位及职务有所异动者，应视异动发生日起采按日计算。</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第三十二条  调整津贴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遇下列的情形时，公司可视其需要性限期调整津贴：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合并或重整公司时，新负责人认为有调整津贴的必要时。</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留职停薪者复职时，经人事科评定有调整津贴的必要时。</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三</w:t>
      </w:r>
      <w:r>
        <w:rPr>
          <w:rFonts w:eastAsia="黑体" w:cs="宋体" w:ascii="SimHei" w:hAnsi="SimHei"/>
          <w:sz w:val="21"/>
          <w:szCs w:val="27"/>
        </w:rPr>
        <w:t>)</w:t>
      </w:r>
      <w:r>
        <w:rPr>
          <w:rFonts w:ascii="SimHei" w:hAnsi="SimHei" w:cs="宋体" w:eastAsia="黑体"/>
          <w:sz w:val="21"/>
          <w:szCs w:val="27"/>
        </w:rPr>
        <w:t>有关薪资给付基准及相关制度的修订后，认为有补偿差额的必要时。</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四</w:t>
      </w:r>
      <w:r>
        <w:rPr>
          <w:rFonts w:eastAsia="黑体" w:cs="宋体" w:ascii="SimHei" w:hAnsi="SimHei"/>
          <w:sz w:val="21"/>
          <w:szCs w:val="27"/>
        </w:rPr>
        <w:t>)</w:t>
      </w:r>
      <w:r>
        <w:rPr>
          <w:rFonts w:ascii="SimHei" w:hAnsi="SimHei" w:cs="宋体" w:eastAsia="黑体"/>
          <w:sz w:val="21"/>
          <w:szCs w:val="27"/>
        </w:rPr>
        <w:t>前项的基准及给付额等规定，应视其需要情况另行订定。</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五</w:t>
      </w:r>
      <w:r>
        <w:rPr>
          <w:rFonts w:eastAsia="黑体" w:cs="宋体" w:ascii="SimHei" w:hAnsi="SimHei"/>
          <w:sz w:val="21"/>
          <w:szCs w:val="27"/>
        </w:rPr>
        <w:t>)</w:t>
      </w:r>
      <w:r>
        <w:rPr>
          <w:rFonts w:ascii="SimHei" w:hAnsi="SimHei" w:cs="宋体" w:eastAsia="黑体"/>
          <w:sz w:val="21"/>
          <w:szCs w:val="27"/>
        </w:rPr>
        <w:t>因调职、外调等人事异动致使薪资基准额减少者，经人事科评定后，认为有补偿其</w:t>
      </w:r>
    </w:p>
    <w:p>
      <w:pPr>
        <w:pStyle w:val="HTML"/>
        <w:spacing w:lineRule="exact" w:line="400"/>
        <w:rPr>
          <w:rFonts w:ascii="宋体" w:hAnsi="宋体" w:eastAsia="宋体" w:cs="宋体"/>
          <w:sz w:val="21"/>
          <w:szCs w:val="27"/>
        </w:rPr>
      </w:pPr>
      <w:r>
        <w:rPr>
          <w:rFonts w:ascii="SimHei" w:hAnsi="SimHei" w:cs="宋体" w:eastAsia="黑体"/>
          <w:sz w:val="21"/>
          <w:szCs w:val="27"/>
        </w:rPr>
        <w:t>差额的必要时。</w:t>
      </w:r>
    </w:p>
    <w:p>
      <w:pPr>
        <w:pStyle w:val="HTML"/>
        <w:spacing w:lineRule="exact" w:line="400"/>
        <w:rPr>
          <w:rFonts w:ascii="宋体" w:hAnsi="宋体" w:eastAsia="宋体" w:cs="宋体"/>
          <w:sz w:val="21"/>
          <w:szCs w:val="27"/>
        </w:rPr>
      </w:pPr>
      <w:r>
        <w:rPr>
          <w:rFonts w:eastAsia="黑体" w:cs="宋体" w:ascii="SimHei" w:hAnsi="SimHei"/>
          <w:sz w:val="21"/>
          <w:szCs w:val="27"/>
        </w:rPr>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四、</w:t>
      </w:r>
      <w:r>
        <w:rPr>
          <w:rFonts w:ascii="SimHei" w:hAnsi="SimHei" w:cs="宋体" w:eastAsia="黑体"/>
          <w:sz w:val="21"/>
          <w:szCs w:val="27"/>
        </w:rPr>
        <w:t>基准外薪资</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第三十三条  加班津贴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勤务时间外的加班</w:t>
      </w:r>
      <w:r>
        <w:rPr>
          <w:rFonts w:eastAsia="黑体" w:cs="宋体" w:ascii="SimHei" w:hAnsi="SimHei"/>
          <w:sz w:val="21"/>
          <w:szCs w:val="27"/>
        </w:rPr>
        <w:t>(</w:t>
      </w:r>
      <w:r>
        <w:rPr>
          <w:rFonts w:ascii="SimHei" w:hAnsi="SimHei" w:cs="宋体" w:eastAsia="黑体"/>
          <w:sz w:val="21"/>
          <w:szCs w:val="27"/>
        </w:rPr>
        <w:t>不含假日加班及深夜加班</w:t>
      </w:r>
      <w:r>
        <w:rPr>
          <w:rFonts w:eastAsia="黑体" w:cs="宋体" w:ascii="SimHei" w:hAnsi="SimHei"/>
          <w:sz w:val="21"/>
          <w:szCs w:val="27"/>
        </w:rPr>
        <w:t>)</w:t>
      </w:r>
      <w:r>
        <w:rPr>
          <w:rFonts w:ascii="SimHei" w:hAnsi="SimHei" w:cs="宋体" w:eastAsia="黑体"/>
          <w:sz w:val="21"/>
          <w:szCs w:val="27"/>
        </w:rPr>
        <w:t>，每小时则增加</w:t>
      </w:r>
      <w:r>
        <w:rPr>
          <w:rFonts w:eastAsia="黑体" w:cs="宋体" w:ascii="SimHei" w:hAnsi="SimHei"/>
          <w:sz w:val="21"/>
          <w:szCs w:val="27"/>
        </w:rPr>
        <w:t>130%</w:t>
      </w:r>
      <w:r>
        <w:rPr>
          <w:rFonts w:ascii="SimHei" w:hAnsi="SimHei" w:cs="宋体" w:eastAsia="黑体"/>
          <w:sz w:val="21"/>
          <w:szCs w:val="27"/>
        </w:rPr>
        <w:t>的薪资做为加班津贴。但接受第二十</w:t>
      </w:r>
      <w:r>
        <w:rPr>
          <w:rFonts w:ascii="SimHei" w:hAnsi="SimHei" w:cs="宋体" w:eastAsia="黑体"/>
          <w:sz w:val="21"/>
          <w:szCs w:val="27"/>
        </w:rPr>
        <w:t>五</w:t>
      </w:r>
      <w:r>
        <w:rPr>
          <w:rFonts w:ascii="SimHei" w:hAnsi="SimHei" w:cs="宋体" w:eastAsia="黑体"/>
          <w:sz w:val="21"/>
          <w:szCs w:val="27"/>
        </w:rPr>
        <w:t>条的营业津贴者及第二十</w:t>
      </w:r>
      <w:r>
        <w:rPr>
          <w:rFonts w:ascii="SimHei" w:hAnsi="SimHei" w:cs="宋体" w:eastAsia="黑体"/>
          <w:sz w:val="21"/>
          <w:szCs w:val="27"/>
        </w:rPr>
        <w:t>七</w:t>
      </w:r>
      <w:r>
        <w:rPr>
          <w:rFonts w:ascii="SimHei" w:hAnsi="SimHei" w:cs="宋体" w:eastAsia="黑体"/>
          <w:sz w:val="21"/>
          <w:szCs w:val="27"/>
        </w:rPr>
        <w:t>条第</w:t>
      </w:r>
      <w:r>
        <w:rPr>
          <w:rFonts w:ascii="SimHei" w:hAnsi="SimHei" w:cs="宋体" w:eastAsia="黑体"/>
          <w:sz w:val="21"/>
          <w:szCs w:val="27"/>
        </w:rPr>
        <w:t>一</w:t>
      </w:r>
      <w:r>
        <w:rPr>
          <w:rFonts w:ascii="SimHei" w:hAnsi="SimHei" w:cs="宋体" w:eastAsia="黑体"/>
          <w:sz w:val="21"/>
          <w:szCs w:val="27"/>
        </w:rPr>
        <w:t>项</w:t>
      </w:r>
      <w:r>
        <w:rPr>
          <w:rFonts w:eastAsia="黑体" w:cs="宋体" w:ascii="SimHei" w:hAnsi="SimHei"/>
          <w:sz w:val="21"/>
          <w:szCs w:val="27"/>
        </w:rPr>
        <w:t>(1)</w:t>
      </w:r>
      <w:r>
        <w:rPr>
          <w:rFonts w:ascii="SimHei" w:hAnsi="SimHei" w:cs="宋体" w:eastAsia="黑体"/>
          <w:sz w:val="21"/>
          <w:szCs w:val="27"/>
        </w:rPr>
        <w:t>驾驶总经理座车者，则依照第四十二条规定办理。</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勤务时间外</w:t>
      </w:r>
      <w:r>
        <w:rPr>
          <w:rFonts w:eastAsia="黑体" w:cs="宋体" w:ascii="SimHei" w:hAnsi="SimHei"/>
          <w:sz w:val="21"/>
          <w:szCs w:val="27"/>
        </w:rPr>
        <w:t>(</w:t>
      </w:r>
      <w:r>
        <w:rPr>
          <w:rFonts w:ascii="SimHei" w:hAnsi="SimHei" w:cs="宋体" w:eastAsia="黑体"/>
          <w:sz w:val="21"/>
          <w:szCs w:val="27"/>
        </w:rPr>
        <w:t>加班、提早上班</w:t>
      </w:r>
      <w:r>
        <w:rPr>
          <w:rFonts w:eastAsia="黑体" w:cs="宋体" w:ascii="SimHei" w:hAnsi="SimHei"/>
          <w:sz w:val="21"/>
          <w:szCs w:val="27"/>
        </w:rPr>
        <w:t>)</w:t>
      </w:r>
      <w:r>
        <w:rPr>
          <w:rFonts w:ascii="SimHei" w:hAnsi="SimHei" w:cs="宋体" w:eastAsia="黑体"/>
          <w:sz w:val="21"/>
          <w:szCs w:val="27"/>
        </w:rPr>
        <w:t>的时间计算，得扣除下班后及上班休息时间，并以开</w:t>
      </w:r>
    </w:p>
    <w:p>
      <w:pPr>
        <w:pStyle w:val="HTML"/>
        <w:spacing w:lineRule="exact" w:line="400"/>
        <w:rPr>
          <w:rFonts w:ascii="宋体" w:hAnsi="宋体" w:eastAsia="宋体" w:cs="宋体"/>
          <w:sz w:val="21"/>
          <w:szCs w:val="27"/>
        </w:rPr>
      </w:pPr>
      <w:r>
        <w:rPr>
          <w:rFonts w:ascii="SimHei" w:hAnsi="SimHei" w:cs="宋体" w:eastAsia="黑体"/>
          <w:sz w:val="21"/>
          <w:szCs w:val="27"/>
        </w:rPr>
        <w:t>始工作后最初的单位以</w:t>
      </w:r>
      <w:r>
        <w:rPr>
          <w:rFonts w:eastAsia="黑体" w:cs="宋体" w:ascii="SimHei" w:hAnsi="SimHei"/>
          <w:sz w:val="21"/>
          <w:szCs w:val="27"/>
        </w:rPr>
        <w:t>30</w:t>
      </w:r>
      <w:r>
        <w:rPr>
          <w:rFonts w:ascii="SimHei" w:hAnsi="SimHei" w:cs="宋体" w:eastAsia="黑体"/>
          <w:sz w:val="21"/>
          <w:szCs w:val="27"/>
        </w:rPr>
        <w:t>分钟为</w:t>
      </w:r>
      <w:r>
        <w:rPr>
          <w:rFonts w:eastAsia="黑体" w:cs="宋体" w:ascii="SimHei" w:hAnsi="SimHei"/>
          <w:sz w:val="21"/>
          <w:szCs w:val="27"/>
        </w:rPr>
        <w:t>1</w:t>
      </w:r>
      <w:r>
        <w:rPr>
          <w:rFonts w:ascii="SimHei" w:hAnsi="SimHei" w:cs="宋体" w:eastAsia="黑体"/>
          <w:sz w:val="21"/>
          <w:szCs w:val="27"/>
        </w:rPr>
        <w:t>单位，下班前每</w:t>
      </w:r>
      <w:r>
        <w:rPr>
          <w:rFonts w:eastAsia="黑体" w:cs="宋体" w:ascii="SimHei" w:hAnsi="SimHei"/>
          <w:sz w:val="21"/>
          <w:szCs w:val="27"/>
        </w:rPr>
        <w:t>15</w:t>
      </w:r>
      <w:r>
        <w:rPr>
          <w:rFonts w:ascii="SimHei" w:hAnsi="SimHei" w:cs="宋体" w:eastAsia="黑体"/>
          <w:sz w:val="21"/>
          <w:szCs w:val="27"/>
        </w:rPr>
        <w:t>分钟为</w:t>
      </w:r>
      <w:r>
        <w:rPr>
          <w:rFonts w:eastAsia="黑体" w:cs="宋体" w:ascii="SimHei" w:hAnsi="SimHei"/>
          <w:sz w:val="21"/>
          <w:szCs w:val="27"/>
        </w:rPr>
        <w:t>1</w:t>
      </w:r>
      <w:r>
        <w:rPr>
          <w:rFonts w:ascii="SimHei" w:hAnsi="SimHei" w:cs="宋体" w:eastAsia="黑体"/>
          <w:sz w:val="21"/>
          <w:szCs w:val="27"/>
        </w:rPr>
        <w:t>单位等皆不予以计算。</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第三十四条  假日加班津贴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假日加班时，可依下列标准乘以计时工资即为假日加班津贴：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 xml:space="preserve">星期日        </w:t>
      </w:r>
      <w:r>
        <w:rPr>
          <w:rFonts w:eastAsia="黑体" w:cs="宋体" w:ascii="SimHei" w:hAnsi="SimHei"/>
          <w:sz w:val="21"/>
          <w:szCs w:val="27"/>
        </w:rPr>
        <w:t>140</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法</w:t>
      </w:r>
      <w:r>
        <w:rPr>
          <w:rFonts w:ascii="SimHei" w:hAnsi="SimHei" w:cs="宋体" w:eastAsia="黑体"/>
          <w:sz w:val="21"/>
          <w:szCs w:val="27"/>
        </w:rPr>
        <w:t xml:space="preserve">定假日      </w:t>
      </w:r>
      <w:r>
        <w:rPr>
          <w:rFonts w:eastAsia="黑体" w:cs="宋体" w:ascii="SimHei" w:hAnsi="SimHei"/>
          <w:sz w:val="21"/>
          <w:szCs w:val="27"/>
        </w:rPr>
        <w:t>150</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三</w:t>
      </w:r>
      <w:r>
        <w:rPr>
          <w:rFonts w:eastAsia="黑体" w:cs="宋体" w:ascii="SimHei" w:hAnsi="SimHei"/>
          <w:sz w:val="21"/>
          <w:szCs w:val="27"/>
        </w:rPr>
        <w:t>)</w:t>
      </w:r>
      <w:r>
        <w:rPr>
          <w:rFonts w:ascii="SimHei" w:hAnsi="SimHei" w:cs="宋体" w:eastAsia="黑体"/>
          <w:sz w:val="21"/>
          <w:szCs w:val="27"/>
        </w:rPr>
        <w:t xml:space="preserve">春节          </w:t>
      </w:r>
      <w:r>
        <w:rPr>
          <w:rFonts w:eastAsia="黑体" w:cs="宋体" w:ascii="SimHei" w:hAnsi="SimHei"/>
          <w:sz w:val="21"/>
          <w:szCs w:val="27"/>
        </w:rPr>
        <w:t>200%</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第三十五条  深夜加班津贴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深夜加班津贴的计算方法乃以标准薪资除以一般加班费，再加上计时薪资的</w:t>
      </w:r>
      <w:r>
        <w:rPr>
          <w:rFonts w:eastAsia="黑体" w:cs="宋体" w:ascii="SimHei" w:hAnsi="SimHei"/>
          <w:sz w:val="21"/>
          <w:szCs w:val="27"/>
        </w:rPr>
        <w:t>30%</w:t>
      </w:r>
      <w:r>
        <w:rPr>
          <w:rFonts w:ascii="SimHei" w:hAnsi="SimHei" w:cs="宋体" w:eastAsia="黑体"/>
          <w:sz w:val="21"/>
          <w:szCs w:val="27"/>
        </w:rPr>
        <w:t>。轮班勤务则另行规定。</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假日加班至深夜时除比照第</w:t>
      </w:r>
      <w:r>
        <w:rPr>
          <w:rFonts w:ascii="SimHei" w:hAnsi="SimHei" w:cs="宋体" w:eastAsia="黑体"/>
          <w:sz w:val="21"/>
          <w:szCs w:val="27"/>
        </w:rPr>
        <w:t>三十四</w:t>
      </w:r>
      <w:r>
        <w:rPr>
          <w:rFonts w:ascii="SimHei" w:hAnsi="SimHei" w:cs="宋体" w:eastAsia="黑体"/>
          <w:sz w:val="21"/>
          <w:szCs w:val="27"/>
        </w:rPr>
        <w:t>条的假日区分外，并依区分的假日加班费，加上平日计时薪资的</w:t>
      </w:r>
      <w:r>
        <w:rPr>
          <w:rFonts w:eastAsia="黑体" w:cs="宋体" w:ascii="SimHei" w:hAnsi="SimHei"/>
          <w:sz w:val="21"/>
          <w:szCs w:val="27"/>
        </w:rPr>
        <w:t>40</w:t>
      </w:r>
      <w:r>
        <w:rPr>
          <w:rFonts w:ascii="SimHei" w:hAnsi="SimHei" w:cs="宋体" w:eastAsia="黑体"/>
          <w:sz w:val="21"/>
          <w:szCs w:val="27"/>
        </w:rPr>
        <w:t>％后给付。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第三十六条  前三条的加班时间若在一个月内的一般加班超过</w:t>
      </w:r>
      <w:r>
        <w:rPr>
          <w:rFonts w:eastAsia="黑体" w:cs="宋体" w:ascii="SimHei" w:hAnsi="SimHei"/>
          <w:sz w:val="21"/>
          <w:szCs w:val="27"/>
        </w:rPr>
        <w:t>30</w:t>
      </w:r>
      <w:r>
        <w:rPr>
          <w:rFonts w:ascii="SimHei" w:hAnsi="SimHei" w:cs="宋体" w:eastAsia="黑体"/>
          <w:sz w:val="21"/>
          <w:szCs w:val="27"/>
        </w:rPr>
        <w:t>小时时、假日加班时间超过</w:t>
      </w:r>
      <w:r>
        <w:rPr>
          <w:rFonts w:eastAsia="黑体" w:cs="宋体" w:ascii="SimHei" w:hAnsi="SimHei"/>
          <w:sz w:val="21"/>
          <w:szCs w:val="27"/>
        </w:rPr>
        <w:t>16</w:t>
      </w:r>
      <w:r>
        <w:rPr>
          <w:rFonts w:ascii="SimHei" w:hAnsi="SimHei" w:cs="宋体" w:eastAsia="黑体"/>
          <w:sz w:val="21"/>
          <w:szCs w:val="27"/>
        </w:rPr>
        <w:t>个小时时、深夜加班时间超过</w:t>
      </w:r>
      <w:r>
        <w:rPr>
          <w:rFonts w:eastAsia="黑体" w:cs="宋体" w:ascii="SimHei" w:hAnsi="SimHei"/>
          <w:sz w:val="21"/>
          <w:szCs w:val="27"/>
        </w:rPr>
        <w:t>6</w:t>
      </w:r>
      <w:r>
        <w:rPr>
          <w:rFonts w:ascii="SimHei" w:hAnsi="SimHei" w:cs="宋体" w:eastAsia="黑体"/>
          <w:sz w:val="21"/>
          <w:szCs w:val="27"/>
        </w:rPr>
        <w:t>个小时等，皆再加算</w:t>
      </w:r>
      <w:r>
        <w:rPr>
          <w:rFonts w:eastAsia="黑体" w:cs="宋体" w:ascii="SimHei" w:hAnsi="SimHei"/>
          <w:sz w:val="21"/>
          <w:szCs w:val="27"/>
        </w:rPr>
        <w:t>10</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第三十七条  加班津贴的重</w:t>
      </w:r>
      <w:r>
        <w:rPr>
          <w:rFonts w:ascii="SimHei" w:hAnsi="SimHei" w:cs="宋体" w:eastAsia="黑体"/>
          <w:sz w:val="21"/>
          <w:szCs w:val="27"/>
        </w:rPr>
        <w:t>复</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一般加七班与假日加班若有重</w:t>
      </w:r>
      <w:r>
        <w:rPr>
          <w:rFonts w:ascii="SimHei" w:hAnsi="SimHei" w:cs="宋体" w:eastAsia="黑体"/>
          <w:sz w:val="21"/>
          <w:szCs w:val="27"/>
        </w:rPr>
        <w:t>复</w:t>
      </w:r>
      <w:r>
        <w:rPr>
          <w:rFonts w:ascii="SimHei" w:hAnsi="SimHei" w:cs="宋体" w:eastAsia="黑体"/>
          <w:sz w:val="21"/>
          <w:szCs w:val="27"/>
        </w:rPr>
        <w:t>时，则不再补贴其津贴额。</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第三十八条  特殊勤务</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特殊勤务者的加班津贴，则视实际需要采另行规定。</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第三十九条  营业津贴的定率等级额</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外勤营业员</w:t>
      </w:r>
      <w:r>
        <w:rPr>
          <w:rFonts w:eastAsia="黑体" w:cs="宋体" w:ascii="SimHei" w:hAnsi="SimHei"/>
          <w:sz w:val="21"/>
          <w:szCs w:val="27"/>
        </w:rPr>
        <w:t>(</w:t>
      </w:r>
      <w:r>
        <w:rPr>
          <w:rFonts w:ascii="SimHei" w:hAnsi="SimHei" w:cs="宋体" w:eastAsia="黑体"/>
          <w:sz w:val="21"/>
          <w:szCs w:val="27"/>
        </w:rPr>
        <w:t>第</w:t>
      </w:r>
      <w:r>
        <w:rPr>
          <w:rFonts w:ascii="SimHei" w:hAnsi="SimHei" w:cs="宋体" w:eastAsia="黑体"/>
          <w:sz w:val="21"/>
          <w:szCs w:val="27"/>
        </w:rPr>
        <w:t>二十五</w:t>
      </w:r>
      <w:r>
        <w:rPr>
          <w:rFonts w:ascii="SimHei" w:hAnsi="SimHei" w:cs="宋体" w:eastAsia="黑体"/>
          <w:sz w:val="21"/>
          <w:szCs w:val="27"/>
        </w:rPr>
        <w:t>条</w:t>
      </w:r>
      <w:r>
        <w:rPr>
          <w:rFonts w:eastAsia="黑体" w:cs="宋体" w:ascii="SimHei" w:hAnsi="SimHei"/>
          <w:sz w:val="21"/>
          <w:szCs w:val="27"/>
        </w:rPr>
        <w:t>)</w:t>
      </w:r>
      <w:r>
        <w:rPr>
          <w:rFonts w:ascii="SimHei" w:hAnsi="SimHei" w:cs="宋体" w:eastAsia="黑体"/>
          <w:sz w:val="21"/>
          <w:szCs w:val="27"/>
        </w:rPr>
        <w:t>及总经理驾驶员</w:t>
      </w:r>
      <w:r>
        <w:rPr>
          <w:rFonts w:eastAsia="黑体" w:cs="宋体" w:ascii="SimHei" w:hAnsi="SimHei"/>
          <w:sz w:val="21"/>
          <w:szCs w:val="27"/>
        </w:rPr>
        <w:t>(</w:t>
      </w:r>
      <w:r>
        <w:rPr>
          <w:rFonts w:ascii="SimHei" w:hAnsi="SimHei" w:cs="宋体" w:eastAsia="黑体"/>
          <w:sz w:val="21"/>
          <w:szCs w:val="27"/>
        </w:rPr>
        <w:t>第</w:t>
      </w:r>
      <w:r>
        <w:rPr>
          <w:rFonts w:ascii="SimHei" w:hAnsi="SimHei" w:cs="宋体" w:eastAsia="黑体"/>
          <w:sz w:val="21"/>
          <w:szCs w:val="27"/>
        </w:rPr>
        <w:t>二十七</w:t>
      </w:r>
      <w:r>
        <w:rPr>
          <w:rFonts w:ascii="SimHei" w:hAnsi="SimHei" w:cs="宋体" w:eastAsia="黑体"/>
          <w:sz w:val="21"/>
          <w:szCs w:val="27"/>
        </w:rPr>
        <w:t>条第</w:t>
      </w:r>
      <w:r>
        <w:rPr>
          <w:rFonts w:ascii="SimHei" w:hAnsi="SimHei" w:cs="宋体" w:eastAsia="黑体"/>
          <w:sz w:val="21"/>
          <w:szCs w:val="27"/>
        </w:rPr>
        <w:t>一</w:t>
      </w:r>
      <w:r>
        <w:rPr>
          <w:rFonts w:ascii="SimHei" w:hAnsi="SimHei" w:cs="宋体" w:eastAsia="黑体"/>
          <w:sz w:val="21"/>
          <w:szCs w:val="27"/>
        </w:rPr>
        <w:t>项</w:t>
      </w:r>
      <w:r>
        <w:rPr>
          <w:rFonts w:eastAsia="黑体" w:cs="宋体" w:ascii="SimHei" w:hAnsi="SimHei"/>
          <w:sz w:val="21"/>
          <w:szCs w:val="27"/>
        </w:rPr>
        <w:t>)</w:t>
      </w:r>
      <w:r>
        <w:rPr>
          <w:rFonts w:ascii="SimHei" w:hAnsi="SimHei" w:cs="宋体" w:eastAsia="黑体"/>
          <w:sz w:val="21"/>
          <w:szCs w:val="27"/>
        </w:rPr>
        <w:t>的定率等级额给付的计算，乃以前三个月平均加班时数为基数，并依此平均加班时间依表</w:t>
      </w:r>
      <w:r>
        <w:rPr>
          <w:rFonts w:eastAsia="黑体" w:cs="宋体" w:ascii="SimHei" w:hAnsi="SimHei"/>
          <w:sz w:val="21"/>
          <w:szCs w:val="27"/>
        </w:rPr>
        <w:t>-7</w:t>
      </w:r>
      <w:r>
        <w:rPr>
          <w:rFonts w:ascii="SimHei" w:hAnsi="SimHei" w:cs="宋体" w:eastAsia="黑体"/>
          <w:sz w:val="21"/>
          <w:szCs w:val="27"/>
        </w:rPr>
        <w:t>的规定计算该月份的基准外薪资。</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定率等级额在任用满</w:t>
      </w:r>
      <w:r>
        <w:rPr>
          <w:rFonts w:eastAsia="黑体" w:cs="宋体" w:ascii="SimHei" w:hAnsi="SimHei"/>
          <w:sz w:val="21"/>
          <w:szCs w:val="27"/>
        </w:rPr>
        <w:t>3</w:t>
      </w:r>
      <w:r>
        <w:rPr>
          <w:rFonts w:ascii="SimHei" w:hAnsi="SimHei" w:cs="宋体" w:eastAsia="黑体"/>
          <w:sz w:val="21"/>
          <w:szCs w:val="27"/>
        </w:rPr>
        <w:t>个月后给付，但卸任后的第一个支薪日，即不再给付。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三</w:t>
      </w:r>
      <w:r>
        <w:rPr>
          <w:rFonts w:eastAsia="黑体" w:cs="宋体" w:ascii="SimHei" w:hAnsi="SimHei"/>
          <w:sz w:val="21"/>
          <w:szCs w:val="27"/>
        </w:rPr>
        <w:t>)</w:t>
      </w:r>
      <w:r>
        <w:rPr>
          <w:rFonts w:ascii="SimHei" w:hAnsi="SimHei" w:cs="宋体" w:eastAsia="黑体"/>
          <w:sz w:val="21"/>
          <w:szCs w:val="27"/>
        </w:rPr>
        <w:t>试用期间的营业津贴通常以一般的加班津贴给付。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四</w:t>
      </w:r>
      <w:r>
        <w:rPr>
          <w:rFonts w:eastAsia="黑体" w:cs="宋体" w:ascii="SimHei" w:hAnsi="SimHei"/>
          <w:sz w:val="21"/>
          <w:szCs w:val="27"/>
        </w:rPr>
        <w:t>)</w:t>
      </w:r>
      <w:r>
        <w:rPr>
          <w:rFonts w:ascii="SimHei" w:hAnsi="SimHei" w:cs="宋体" w:eastAsia="黑体"/>
          <w:sz w:val="21"/>
          <w:szCs w:val="27"/>
        </w:rPr>
        <w:t>采定率等级额者，不须再给付一般加班费</w:t>
      </w:r>
      <w:r>
        <w:rPr>
          <w:rFonts w:eastAsia="黑体" w:cs="宋体" w:ascii="SimHei" w:hAnsi="SimHei"/>
          <w:sz w:val="21"/>
          <w:szCs w:val="27"/>
        </w:rPr>
        <w:t>(</w:t>
      </w:r>
      <w:r>
        <w:rPr>
          <w:rFonts w:ascii="SimHei" w:hAnsi="SimHei" w:cs="宋体" w:eastAsia="黑体"/>
          <w:sz w:val="21"/>
          <w:szCs w:val="27"/>
        </w:rPr>
        <w:t>不含假日加班津贴</w:t>
      </w:r>
      <w:r>
        <w:rPr>
          <w:rFonts w:eastAsia="黑体" w:cs="宋体" w:ascii="SimHei" w:hAnsi="SimHei"/>
          <w:sz w:val="21"/>
          <w:szCs w:val="27"/>
        </w:rPr>
        <w:t>)</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第四十条  驾驶行车津贴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驾驶津贴除依第二十</w:t>
      </w:r>
      <w:r>
        <w:rPr>
          <w:rFonts w:ascii="SimHei" w:hAnsi="SimHei" w:cs="宋体" w:eastAsia="黑体"/>
          <w:sz w:val="21"/>
          <w:szCs w:val="27"/>
        </w:rPr>
        <w:t>七</w:t>
      </w:r>
      <w:r>
        <w:rPr>
          <w:rFonts w:ascii="SimHei" w:hAnsi="SimHei" w:cs="宋体" w:eastAsia="黑体"/>
          <w:sz w:val="21"/>
          <w:szCs w:val="27"/>
        </w:rPr>
        <w:t>条的规定外，经公司许可后，驾驶公用车者，两者皆依附表</w:t>
      </w:r>
      <w:r>
        <w:rPr>
          <w:rFonts w:eastAsia="黑体" w:cs="宋体" w:ascii="SimHei" w:hAnsi="SimHei"/>
          <w:sz w:val="21"/>
          <w:szCs w:val="27"/>
        </w:rPr>
        <w:t>-7</w:t>
      </w:r>
      <w:r>
        <w:rPr>
          <w:rFonts w:ascii="SimHei" w:hAnsi="SimHei" w:cs="宋体" w:eastAsia="黑体"/>
          <w:sz w:val="21"/>
          <w:szCs w:val="27"/>
        </w:rPr>
        <w:t>的规定，以公务车行驶的公里数给付驾驶行车津贴。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第四十一条  交通津贴</w:t>
      </w:r>
    </w:p>
    <w:p>
      <w:pPr>
        <w:pStyle w:val="HTML"/>
        <w:spacing w:lineRule="exact" w:line="400"/>
        <w:rPr>
          <w:rFonts w:ascii="宋体" w:hAnsi="宋体" w:eastAsia="宋体" w:cs="宋体"/>
          <w:sz w:val="21"/>
        </w:rPr>
      </w:pPr>
      <w:r>
        <w:rPr>
          <w:rFonts w:eastAsia="黑体" w:cs="宋体" w:ascii="SimHei" w:hAnsi="SimHei"/>
          <w:sz w:val="21"/>
          <w:szCs w:val="27"/>
        </w:rPr>
        <w:t xml:space="preserve">    </w:t>
      </w:r>
      <w:r>
        <w:rPr>
          <w:rFonts w:ascii="SimHei" w:hAnsi="SimHei" w:cs="宋体" w:eastAsia="黑体"/>
          <w:sz w:val="21"/>
          <w:szCs w:val="27"/>
        </w:rPr>
        <w:t>公司每</w:t>
      </w:r>
      <w:r>
        <w:rPr>
          <w:rFonts w:eastAsia="黑体" w:cs="宋体" w:ascii="SimHei" w:hAnsi="SimHei"/>
          <w:sz w:val="21"/>
          <w:szCs w:val="27"/>
        </w:rPr>
        <w:t>3</w:t>
      </w:r>
      <w:r>
        <w:rPr>
          <w:rFonts w:ascii="SimHei" w:hAnsi="SimHei" w:cs="宋体" w:eastAsia="黑体"/>
          <w:sz w:val="21"/>
          <w:szCs w:val="27"/>
        </w:rPr>
        <w:t>个月给付一次来回定期公共车票或相等的金额，作为员工的交通津贴。但员工利用自备的交通工具时，则不另行补贴其差额津贴，皆以定额的交通津贴为基准。</w:t>
      </w:r>
    </w:p>
    <w:p>
      <w:pPr>
        <w:pStyle w:val="HTML"/>
        <w:spacing w:lineRule="exact" w:line="400"/>
        <w:rPr>
          <w:rFonts w:ascii="宋体" w:hAnsi="宋体" w:eastAsia="宋体" w:cs="宋体"/>
          <w:sz w:val="21"/>
          <w:szCs w:val="27"/>
        </w:rPr>
      </w:pPr>
      <w:r>
        <w:rPr>
          <w:rFonts w:eastAsia="黑体" w:cs="宋体" w:ascii="SimHei" w:hAnsi="SimHei"/>
          <w:sz w:val="21"/>
          <w:szCs w:val="27"/>
        </w:rPr>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第四十二条  轮班津贴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从事轮班制勤务的员工，可依下列规定</w:t>
      </w:r>
      <w:r>
        <w:rPr>
          <w:rFonts w:eastAsia="黑体" w:cs="宋体" w:ascii="SimHei" w:hAnsi="SimHei"/>
          <w:sz w:val="21"/>
          <w:szCs w:val="27"/>
        </w:rPr>
        <w:t>(</w:t>
      </w:r>
      <w:r>
        <w:rPr>
          <w:rFonts w:ascii="SimHei" w:hAnsi="SimHei" w:cs="宋体" w:eastAsia="黑体"/>
          <w:sz w:val="21"/>
          <w:szCs w:val="27"/>
        </w:rPr>
        <w:t>采定额、定率</w:t>
      </w:r>
      <w:r>
        <w:rPr>
          <w:rFonts w:eastAsia="黑体" w:cs="宋体" w:ascii="SimHei" w:hAnsi="SimHei"/>
          <w:sz w:val="21"/>
          <w:szCs w:val="27"/>
        </w:rPr>
        <w:t>)</w:t>
      </w:r>
      <w:r>
        <w:rPr>
          <w:rFonts w:ascii="SimHei" w:hAnsi="SimHei" w:cs="宋体" w:eastAsia="黑体"/>
          <w:sz w:val="21"/>
          <w:szCs w:val="27"/>
        </w:rPr>
        <w:t>给付轮班津贴。但固定夜班勤务者，则不给予定率分的津贴：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固定薪资</w:t>
      </w:r>
      <w:r>
        <w:rPr>
          <w:rFonts w:eastAsia="黑体" w:cs="宋体" w:ascii="SimHei" w:hAnsi="SimHei"/>
          <w:sz w:val="21"/>
          <w:szCs w:val="27"/>
        </w:rPr>
        <w:t>(</w:t>
      </w:r>
      <w:r>
        <w:rPr>
          <w:rFonts w:ascii="SimHei" w:hAnsi="SimHei" w:cs="宋体" w:eastAsia="黑体"/>
          <w:sz w:val="21"/>
          <w:szCs w:val="27"/>
        </w:rPr>
        <w:t>每次勤务</w:t>
      </w:r>
      <w:r>
        <w:rPr>
          <w:rFonts w:eastAsia="黑体" w:cs="宋体" w:ascii="SimHei" w:hAnsi="SimHei"/>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1.</w:t>
      </w:r>
      <w:r>
        <w:rPr>
          <w:rFonts w:ascii="SimHei" w:hAnsi="SimHei" w:cs="宋体" w:eastAsia="黑体"/>
          <w:sz w:val="21"/>
          <w:szCs w:val="27"/>
        </w:rPr>
        <w:t>早班    表</w:t>
      </w:r>
      <w:r>
        <w:rPr>
          <w:rFonts w:eastAsia="黑体" w:cs="宋体" w:ascii="SimHei" w:hAnsi="SimHei"/>
          <w:sz w:val="21"/>
          <w:szCs w:val="27"/>
        </w:rPr>
        <w:t>-7</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2.</w:t>
      </w:r>
      <w:r>
        <w:rPr>
          <w:rFonts w:ascii="SimHei" w:hAnsi="SimHei" w:cs="宋体" w:eastAsia="黑体"/>
          <w:sz w:val="21"/>
          <w:szCs w:val="27"/>
        </w:rPr>
        <w:t>晚班    表</w:t>
      </w:r>
      <w:r>
        <w:rPr>
          <w:rFonts w:eastAsia="黑体" w:cs="宋体" w:ascii="SimHei" w:hAnsi="SimHei"/>
          <w:sz w:val="21"/>
          <w:szCs w:val="27"/>
        </w:rPr>
        <w:t>-7</w:t>
      </w:r>
      <w:r>
        <w:rPr>
          <w:rFonts w:eastAsia="黑体" w:cs="宋体" w:ascii="SimHei" w:hAnsi="SimHei"/>
          <w:sz w:val="21"/>
          <w:szCs w:val="27"/>
        </w:rPr>
        <w:t xml:space="preserve"> </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 xml:space="preserve">固定比率 </w:t>
      </w:r>
      <w:r>
        <w:rPr>
          <w:rFonts w:eastAsia="黑体" w:cs="宋体" w:ascii="SimHei" w:hAnsi="SimHei"/>
          <w:sz w:val="21"/>
          <w:szCs w:val="27"/>
        </w:rPr>
        <w:t>(</w:t>
      </w:r>
      <w:r>
        <w:rPr>
          <w:rFonts w:ascii="SimHei" w:hAnsi="SimHei" w:cs="宋体" w:eastAsia="黑体"/>
          <w:sz w:val="21"/>
          <w:szCs w:val="27"/>
        </w:rPr>
        <w:t>定率</w:t>
      </w:r>
      <w:r>
        <w:rPr>
          <w:rFonts w:eastAsia="黑体" w:cs="宋体" w:ascii="SimHei" w:hAnsi="SimHei"/>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1.</w:t>
      </w:r>
      <w:r>
        <w:rPr>
          <w:rFonts w:ascii="SimHei" w:hAnsi="SimHei" w:cs="宋体" w:eastAsia="黑体"/>
          <w:sz w:val="21"/>
          <w:szCs w:val="27"/>
        </w:rPr>
        <w:t>规定勤务时间外的加班从凌晨</w:t>
      </w:r>
      <w:r>
        <w:rPr>
          <w:rFonts w:eastAsia="黑体" w:cs="宋体" w:ascii="SimHei" w:hAnsi="SimHei"/>
          <w:sz w:val="21"/>
          <w:szCs w:val="27"/>
        </w:rPr>
        <w:t>5</w:t>
      </w:r>
      <w:r>
        <w:rPr>
          <w:rFonts w:ascii="SimHei" w:hAnsi="SimHei" w:cs="宋体" w:eastAsia="黑体"/>
          <w:sz w:val="21"/>
          <w:szCs w:val="27"/>
        </w:rPr>
        <w:t>时到</w:t>
      </w:r>
      <w:r>
        <w:rPr>
          <w:rFonts w:eastAsia="黑体" w:cs="宋体" w:ascii="SimHei" w:hAnsi="SimHei"/>
          <w:sz w:val="21"/>
          <w:szCs w:val="27"/>
        </w:rPr>
        <w:t>8</w:t>
      </w:r>
      <w:r>
        <w:rPr>
          <w:rFonts w:ascii="SimHei" w:hAnsi="SimHei" w:cs="宋体" w:eastAsia="黑体"/>
          <w:sz w:val="21"/>
          <w:szCs w:val="27"/>
        </w:rPr>
        <w:t>时</w:t>
      </w:r>
      <w:r>
        <w:rPr>
          <w:rFonts w:eastAsia="黑体" w:cs="宋体" w:ascii="SimHei" w:hAnsi="SimHei"/>
          <w:sz w:val="21"/>
          <w:szCs w:val="27"/>
        </w:rPr>
        <w:t>30</w:t>
      </w:r>
      <w:r>
        <w:rPr>
          <w:rFonts w:ascii="SimHei" w:hAnsi="SimHei" w:cs="宋体" w:eastAsia="黑体"/>
          <w:sz w:val="21"/>
          <w:szCs w:val="27"/>
        </w:rPr>
        <w:t>分、</w:t>
      </w:r>
      <w:r>
        <w:rPr>
          <w:rFonts w:eastAsia="黑体" w:cs="宋体" w:ascii="SimHei" w:hAnsi="SimHei"/>
          <w:sz w:val="21"/>
          <w:szCs w:val="27"/>
        </w:rPr>
        <w:t>17</w:t>
      </w:r>
      <w:r>
        <w:rPr>
          <w:rFonts w:ascii="SimHei" w:hAnsi="SimHei" w:cs="宋体" w:eastAsia="黑体"/>
          <w:sz w:val="21"/>
          <w:szCs w:val="27"/>
        </w:rPr>
        <w:t>时</w:t>
      </w:r>
      <w:r>
        <w:rPr>
          <w:rFonts w:eastAsia="黑体" w:cs="宋体" w:ascii="SimHei" w:hAnsi="SimHei"/>
          <w:sz w:val="21"/>
          <w:szCs w:val="27"/>
        </w:rPr>
        <w:t>30</w:t>
      </w:r>
      <w:r>
        <w:rPr>
          <w:rFonts w:ascii="SimHei" w:hAnsi="SimHei" w:cs="宋体" w:eastAsia="黑体"/>
          <w:sz w:val="21"/>
          <w:szCs w:val="27"/>
        </w:rPr>
        <w:t>分至</w:t>
      </w:r>
      <w:r>
        <w:rPr>
          <w:rFonts w:eastAsia="黑体" w:cs="宋体" w:ascii="SimHei" w:hAnsi="SimHei"/>
          <w:sz w:val="21"/>
          <w:szCs w:val="27"/>
        </w:rPr>
        <w:t>22</w:t>
      </w:r>
      <w:r>
        <w:rPr>
          <w:rFonts w:ascii="SimHei" w:hAnsi="SimHei" w:cs="宋体" w:eastAsia="黑体"/>
          <w:sz w:val="21"/>
          <w:szCs w:val="27"/>
        </w:rPr>
        <w:t>时等的勤务，每小时给付计时工资为</w:t>
      </w:r>
      <w:r>
        <w:rPr>
          <w:rFonts w:eastAsia="黑体" w:cs="宋体" w:ascii="SimHei" w:hAnsi="SimHei"/>
          <w:sz w:val="21"/>
          <w:szCs w:val="27"/>
        </w:rPr>
        <w:t>130%</w:t>
      </w:r>
      <w:r>
        <w:rPr>
          <w:rFonts w:ascii="SimHei" w:hAnsi="SimHei" w:cs="宋体" w:eastAsia="黑体"/>
          <w:sz w:val="21"/>
          <w:szCs w:val="27"/>
        </w:rPr>
        <w:t>；从</w:t>
      </w:r>
      <w:r>
        <w:rPr>
          <w:rFonts w:eastAsia="黑体" w:cs="宋体" w:ascii="SimHei" w:hAnsi="SimHei"/>
          <w:sz w:val="21"/>
          <w:szCs w:val="27"/>
        </w:rPr>
        <w:t>22</w:t>
      </w:r>
      <w:r>
        <w:rPr>
          <w:rFonts w:ascii="SimHei" w:hAnsi="SimHei" w:cs="宋体" w:eastAsia="黑体"/>
          <w:sz w:val="21"/>
          <w:szCs w:val="27"/>
        </w:rPr>
        <w:t>时到凌晨</w:t>
      </w:r>
      <w:r>
        <w:rPr>
          <w:rFonts w:eastAsia="黑体" w:cs="宋体" w:ascii="SimHei" w:hAnsi="SimHei"/>
          <w:sz w:val="21"/>
          <w:szCs w:val="27"/>
        </w:rPr>
        <w:t>5</w:t>
      </w:r>
      <w:r>
        <w:rPr>
          <w:rFonts w:ascii="SimHei" w:hAnsi="SimHei" w:cs="宋体" w:eastAsia="黑体"/>
          <w:sz w:val="21"/>
          <w:szCs w:val="27"/>
        </w:rPr>
        <w:t>时的勤务，每小时给付的计时工资则增为</w:t>
      </w:r>
      <w:r>
        <w:rPr>
          <w:rFonts w:eastAsia="黑体" w:cs="宋体" w:ascii="SimHei" w:hAnsi="SimHei"/>
          <w:sz w:val="21"/>
          <w:szCs w:val="27"/>
        </w:rPr>
        <w:t>145%</w:t>
      </w:r>
      <w:r>
        <w:rPr>
          <w:rFonts w:ascii="SimHei" w:hAnsi="SimHei" w:cs="宋体" w:eastAsia="黑体"/>
          <w:sz w:val="21"/>
          <w:szCs w:val="27"/>
        </w:rPr>
        <w:t>的津贴。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2.</w:t>
      </w:r>
      <w:r>
        <w:rPr>
          <w:rFonts w:ascii="SimHei" w:hAnsi="SimHei" w:cs="宋体" w:eastAsia="黑体"/>
          <w:sz w:val="21"/>
          <w:szCs w:val="27"/>
        </w:rPr>
        <w:t>规定勤务时间外的加班，亦适用于第</w:t>
      </w:r>
      <w:r>
        <w:rPr>
          <w:rFonts w:ascii="SimHei" w:hAnsi="SimHei" w:cs="宋体" w:eastAsia="黑体"/>
          <w:sz w:val="21"/>
          <w:szCs w:val="27"/>
        </w:rPr>
        <w:t>三十五</w:t>
      </w:r>
      <w:r>
        <w:rPr>
          <w:rFonts w:ascii="SimHei" w:hAnsi="SimHei" w:cs="宋体" w:eastAsia="黑体"/>
          <w:sz w:val="21"/>
          <w:szCs w:val="27"/>
        </w:rPr>
        <w:t>条、第</w:t>
      </w:r>
      <w:r>
        <w:rPr>
          <w:rFonts w:ascii="SimHei" w:hAnsi="SimHei" w:cs="宋体" w:eastAsia="黑体"/>
          <w:sz w:val="21"/>
          <w:szCs w:val="27"/>
        </w:rPr>
        <w:t>三十六</w:t>
      </w:r>
      <w:r>
        <w:rPr>
          <w:rFonts w:ascii="SimHei" w:hAnsi="SimHei" w:cs="宋体" w:eastAsia="黑体"/>
          <w:sz w:val="21"/>
          <w:szCs w:val="27"/>
        </w:rPr>
        <w:t>条、第</w:t>
      </w:r>
      <w:r>
        <w:rPr>
          <w:rFonts w:ascii="SimHei" w:hAnsi="SimHei" w:cs="宋体" w:eastAsia="黑体"/>
          <w:sz w:val="21"/>
          <w:szCs w:val="27"/>
        </w:rPr>
        <w:t>三十七</w:t>
      </w:r>
      <w:r>
        <w:rPr>
          <w:rFonts w:ascii="SimHei" w:hAnsi="SimHei" w:cs="宋体" w:eastAsia="黑体"/>
          <w:sz w:val="21"/>
          <w:szCs w:val="27"/>
        </w:rPr>
        <w:t>条的规定。</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第四十三条  调拨津贴</w:t>
      </w:r>
    </w:p>
    <w:p>
      <w:pPr>
        <w:pStyle w:val="HTML"/>
        <w:spacing w:lineRule="exact" w:line="400"/>
        <w:rPr>
          <w:rFonts w:ascii="宋体" w:hAnsi="宋体" w:eastAsia="宋体" w:cs="宋体"/>
          <w:color w:val="000000"/>
          <w:sz w:val="21"/>
          <w:szCs w:val="27"/>
        </w:rPr>
      </w:pPr>
      <w:r>
        <w:rPr>
          <w:rFonts w:eastAsia="黑体" w:cs="宋体" w:ascii="SimHei" w:hAnsi="SimHei"/>
          <w:sz w:val="21"/>
          <w:szCs w:val="27"/>
        </w:rPr>
        <w:t xml:space="preserve">    </w:t>
      </w:r>
      <w:r>
        <w:rPr>
          <w:rFonts w:ascii="SimHei" w:hAnsi="SimHei" w:cs="宋体" w:eastAsia="黑体"/>
          <w:sz w:val="21"/>
          <w:szCs w:val="27"/>
        </w:rPr>
        <w:t>因业务上的需要，员工必须于休假日内执行勤务时，并于翌日补休</w:t>
      </w:r>
      <w:r>
        <w:rPr>
          <w:rFonts w:ascii="SimHei" w:hAnsi="SimHei" w:cs="宋体" w:eastAsia="黑体"/>
          <w:color w:val="000000"/>
          <w:sz w:val="21"/>
          <w:szCs w:val="27"/>
        </w:rPr>
        <w:t>者，或连续的休假而调拨勤务</w:t>
      </w:r>
      <w:r>
        <w:rPr>
          <w:rFonts w:ascii="SimHei" w:hAnsi="SimHei" w:cs="宋体" w:eastAsia="黑体"/>
          <w:color w:val="000000"/>
          <w:sz w:val="21"/>
          <w:szCs w:val="27"/>
        </w:rPr>
        <w:t>时</w:t>
      </w:r>
      <w:r>
        <w:rPr>
          <w:rFonts w:ascii="SimHei" w:hAnsi="SimHei" w:cs="宋体" w:eastAsia="黑体"/>
          <w:color w:val="000000"/>
          <w:sz w:val="21"/>
          <w:szCs w:val="27"/>
        </w:rPr>
        <w:t>，则给予一般计时工资的</w:t>
      </w:r>
      <w:r>
        <w:rPr>
          <w:rFonts w:eastAsia="黑体" w:cs="宋体" w:ascii="SimHei" w:hAnsi="SimHei"/>
          <w:color w:val="000000"/>
          <w:sz w:val="21"/>
          <w:szCs w:val="27"/>
        </w:rPr>
        <w:t>40%</w:t>
      </w:r>
      <w:r>
        <w:rPr>
          <w:rFonts w:ascii="SimHei" w:hAnsi="SimHei" w:cs="宋体" w:eastAsia="黑体"/>
          <w:color w:val="000000"/>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第四十四条  奖学金</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公司为鼓励在职人员进修或部</w:t>
      </w:r>
      <w:r>
        <w:rPr>
          <w:rFonts w:ascii="SimHei" w:hAnsi="SimHei" w:cs="宋体" w:eastAsia="黑体"/>
          <w:sz w:val="21"/>
          <w:szCs w:val="27"/>
        </w:rPr>
        <w:t>分</w:t>
      </w:r>
      <w:r>
        <w:rPr>
          <w:rFonts w:ascii="SimHei" w:hAnsi="SimHei" w:cs="宋体" w:eastAsia="黑体"/>
          <w:sz w:val="21"/>
          <w:szCs w:val="27"/>
        </w:rPr>
        <w:t>在学的勤务者，则依表</w:t>
      </w:r>
      <w:r>
        <w:rPr>
          <w:rFonts w:eastAsia="黑体" w:cs="宋体" w:ascii="SimHei" w:hAnsi="SimHei"/>
          <w:sz w:val="21"/>
          <w:szCs w:val="27"/>
        </w:rPr>
        <w:t>-7</w:t>
      </w:r>
      <w:r>
        <w:rPr>
          <w:rFonts w:ascii="SimHei" w:hAnsi="SimHei" w:cs="宋体" w:eastAsia="黑体"/>
          <w:sz w:val="21"/>
          <w:szCs w:val="27"/>
        </w:rPr>
        <w:t>的规定给付奖学金，以兹鼓励。</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第四十五条  出差津贴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因业务上的需要，而必须赴外地考察或洽谈业务时，则依下列给付的标准，以固定</w:t>
      </w:r>
      <w:r>
        <w:rPr>
          <w:rFonts w:eastAsia="黑体" w:cs="宋体" w:ascii="SimHei" w:hAnsi="SimHei"/>
          <w:sz w:val="21"/>
          <w:szCs w:val="27"/>
        </w:rPr>
        <w:t>+</w:t>
      </w:r>
      <w:r>
        <w:rPr>
          <w:rFonts w:ascii="SimHei" w:hAnsi="SimHei" w:cs="宋体" w:eastAsia="黑体"/>
          <w:sz w:val="21"/>
          <w:szCs w:val="27"/>
        </w:rPr>
        <w:t>固定比率金额的总额为津贴的基准。</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固定金额  每次津贴额为</w:t>
      </w:r>
      <w:r>
        <w:rPr>
          <w:rFonts w:eastAsia="黑体" w:cs="宋体" w:ascii="SimHei" w:hAnsi="SimHei"/>
          <w:sz w:val="21"/>
          <w:szCs w:val="27"/>
        </w:rPr>
        <w:t>300</w:t>
      </w:r>
      <w:r>
        <w:rPr>
          <w:rFonts w:ascii="SimHei" w:hAnsi="SimHei" w:cs="宋体" w:eastAsia="黑体"/>
          <w:sz w:val="21"/>
          <w:szCs w:val="27"/>
        </w:rPr>
        <w:t>元</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固定比率</w:t>
      </w:r>
      <w:r>
        <w:rPr>
          <w:rFonts w:ascii="SimHei" w:hAnsi="SimHei" w:cs="宋体" w:eastAsia="黑体"/>
          <w:sz w:val="21"/>
          <w:szCs w:val="27"/>
        </w:rPr>
        <w:t xml:space="preserve">  </w:t>
      </w:r>
      <w:r>
        <w:rPr>
          <w:rFonts w:ascii="SimHei" w:hAnsi="SimHei" w:cs="宋体" w:eastAsia="黑体"/>
          <w:sz w:val="21"/>
          <w:szCs w:val="27"/>
        </w:rPr>
        <w:t>定率</w:t>
      </w:r>
      <w:r>
        <w:rPr>
          <w:rFonts w:eastAsia="黑体" w:cs="宋体" w:ascii="SimHei" w:hAnsi="SimHei"/>
          <w:sz w:val="21"/>
          <w:szCs w:val="27"/>
        </w:rPr>
        <w:t>(</w:t>
      </w:r>
      <w:r>
        <w:rPr>
          <w:rFonts w:ascii="SimHei" w:hAnsi="SimHei" w:cs="宋体" w:eastAsia="黑体"/>
          <w:sz w:val="21"/>
          <w:szCs w:val="27"/>
        </w:rPr>
        <w:t>基准内薪资</w:t>
      </w:r>
      <w:r>
        <w:rPr>
          <w:rFonts w:eastAsia="黑体" w:cs="宋体" w:ascii="SimHei" w:hAnsi="SimHei"/>
          <w:sz w:val="21"/>
          <w:szCs w:val="27"/>
        </w:rPr>
        <w:t>)×0.25×</w:t>
      </w:r>
      <w:r>
        <w:rPr>
          <w:rFonts w:ascii="SimHei" w:hAnsi="SimHei" w:cs="宋体" w:eastAsia="黑体"/>
          <w:sz w:val="21"/>
          <w:szCs w:val="27"/>
        </w:rPr>
        <w:t>出差日数／</w:t>
      </w:r>
      <w:r>
        <w:rPr>
          <w:rFonts w:eastAsia="黑体" w:cs="宋体" w:ascii="SimHei" w:hAnsi="SimHei"/>
          <w:sz w:val="21"/>
          <w:szCs w:val="27"/>
        </w:rPr>
        <w:t>4</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五、</w:t>
      </w:r>
      <w:r>
        <w:rPr>
          <w:rFonts w:ascii="SimHei" w:hAnsi="SimHei" w:cs="宋体" w:eastAsia="黑体"/>
          <w:sz w:val="21"/>
          <w:szCs w:val="27"/>
        </w:rPr>
        <w:t>缺勤时的处理</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第四十六条  停业津贴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公司因经营权的变更、重整、受天然意外灾害或不可抗拒的灾害而必需部</w:t>
      </w:r>
      <w:r>
        <w:rPr>
          <w:rFonts w:ascii="SimHei" w:hAnsi="SimHei" w:cs="宋体" w:eastAsia="黑体"/>
          <w:sz w:val="21"/>
          <w:szCs w:val="27"/>
        </w:rPr>
        <w:t>分</w:t>
      </w:r>
      <w:r>
        <w:rPr>
          <w:rFonts w:ascii="SimHei" w:hAnsi="SimHei" w:cs="宋体" w:eastAsia="黑体"/>
          <w:sz w:val="21"/>
          <w:szCs w:val="27"/>
        </w:rPr>
        <w:t>或全部员工停业时，应于停止勤务期间给付员工</w:t>
      </w:r>
      <w:r>
        <w:rPr>
          <w:rFonts w:eastAsia="黑体" w:cs="宋体" w:ascii="SimHei" w:hAnsi="SimHei"/>
          <w:sz w:val="21"/>
          <w:szCs w:val="27"/>
        </w:rPr>
        <w:t>80</w:t>
      </w:r>
      <w:r>
        <w:rPr>
          <w:rFonts w:ascii="SimHei" w:hAnsi="SimHei" w:cs="宋体" w:eastAsia="黑体"/>
          <w:sz w:val="21"/>
          <w:szCs w:val="27"/>
        </w:rPr>
        <w:t>％的基准内薪资，作为停业时的津贴。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第四十七条  产前、产后的处理</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女性员工产前、产后的休假得依劳动基准法的规定，给予</w:t>
      </w:r>
      <w:r>
        <w:rPr>
          <w:rFonts w:eastAsia="黑体" w:cs="宋体" w:ascii="SimHei" w:hAnsi="SimHei"/>
          <w:sz w:val="21"/>
          <w:szCs w:val="27"/>
        </w:rPr>
        <w:t>56</w:t>
      </w:r>
      <w:r>
        <w:rPr>
          <w:rFonts w:ascii="SimHei" w:hAnsi="SimHei" w:cs="宋体" w:eastAsia="黑体"/>
          <w:sz w:val="21"/>
          <w:szCs w:val="27"/>
        </w:rPr>
        <w:t>天的产假；休假期间的薪资，得依规定照常给付。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第四十八条  事故休假</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因意外的事由而缺勤时，则依下列方式处理：</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年度有薪休假，薪资照常予以给付。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下列的特别休假时，薪资亦照常给付：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1.</w:t>
      </w:r>
      <w:r>
        <w:rPr>
          <w:rFonts w:ascii="SimHei" w:hAnsi="SimHei" w:cs="宋体" w:eastAsia="黑体"/>
          <w:sz w:val="21"/>
          <w:szCs w:val="27"/>
        </w:rPr>
        <w:t>婚假。</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2.</w:t>
      </w:r>
      <w:r>
        <w:rPr>
          <w:rFonts w:ascii="SimHei" w:hAnsi="SimHei" w:cs="宋体" w:eastAsia="黑体"/>
          <w:sz w:val="21"/>
          <w:szCs w:val="27"/>
        </w:rPr>
        <w:t>丧假。</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3.</w:t>
      </w:r>
      <w:r>
        <w:rPr>
          <w:rFonts w:ascii="SimHei" w:hAnsi="SimHei" w:cs="宋体" w:eastAsia="黑体"/>
          <w:sz w:val="21"/>
          <w:szCs w:val="27"/>
        </w:rPr>
        <w:t>产假</w:t>
      </w:r>
      <w:r>
        <w:rPr>
          <w:rFonts w:eastAsia="黑体" w:cs="宋体" w:ascii="SimHei" w:hAnsi="SimHei"/>
          <w:sz w:val="21"/>
          <w:szCs w:val="27"/>
        </w:rPr>
        <w:t>(</w:t>
      </w:r>
      <w:r>
        <w:rPr>
          <w:rFonts w:ascii="SimHei" w:hAnsi="SimHei" w:cs="宋体" w:eastAsia="黑体"/>
          <w:sz w:val="21"/>
          <w:szCs w:val="27"/>
        </w:rPr>
        <w:t>第四十</w:t>
      </w:r>
      <w:r>
        <w:rPr>
          <w:rFonts w:ascii="SimHei" w:hAnsi="SimHei" w:cs="宋体" w:eastAsia="黑体"/>
          <w:sz w:val="21"/>
          <w:szCs w:val="27"/>
        </w:rPr>
        <w:t>七</w:t>
      </w:r>
      <w:r>
        <w:rPr>
          <w:rFonts w:ascii="SimHei" w:hAnsi="SimHei" w:cs="宋体" w:eastAsia="黑体"/>
          <w:sz w:val="21"/>
          <w:szCs w:val="27"/>
        </w:rPr>
        <w:t>条的规定</w:t>
      </w:r>
      <w:r>
        <w:rPr>
          <w:rFonts w:eastAsia="黑体" w:cs="宋体" w:ascii="SimHei" w:hAnsi="SimHei"/>
          <w:sz w:val="21"/>
          <w:szCs w:val="27"/>
        </w:rPr>
        <w:t>)</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4.</w:t>
      </w:r>
      <w:r>
        <w:rPr>
          <w:rFonts w:ascii="SimHei" w:hAnsi="SimHei" w:cs="宋体" w:eastAsia="黑体"/>
          <w:sz w:val="21"/>
          <w:szCs w:val="27"/>
        </w:rPr>
        <w:t>补休。</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5.</w:t>
      </w:r>
      <w:r>
        <w:rPr>
          <w:rFonts w:ascii="SimHei" w:hAnsi="SimHei" w:cs="宋体" w:eastAsia="黑体"/>
          <w:sz w:val="21"/>
          <w:szCs w:val="27"/>
        </w:rPr>
        <w:t>天然意外灾害，公司认为必须休假时。</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6.</w:t>
      </w:r>
      <w:r>
        <w:rPr>
          <w:rFonts w:ascii="SimHei" w:hAnsi="SimHei" w:cs="宋体" w:eastAsia="黑体"/>
          <w:sz w:val="21"/>
          <w:szCs w:val="27"/>
        </w:rPr>
        <w:t>公司与工会特别协定的休假。</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第四十九条  工会活动</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员工从事工会活动而停止勤务的时间，则不支付其薪资，但公司与工会共同举办的活动有协议时，则不在此限。</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第五十条  停职</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员工在勤务时间内申请离职或遭解雇时的缺勤</w:t>
      </w:r>
      <w:r>
        <w:rPr>
          <w:rFonts w:eastAsia="黑体" w:cs="宋体" w:ascii="SimHei" w:hAnsi="SimHei"/>
          <w:sz w:val="21"/>
          <w:szCs w:val="27"/>
        </w:rPr>
        <w:t>(</w:t>
      </w:r>
      <w:r>
        <w:rPr>
          <w:rFonts w:ascii="SimHei" w:hAnsi="SimHei" w:cs="宋体" w:eastAsia="黑体"/>
          <w:sz w:val="21"/>
          <w:szCs w:val="27"/>
        </w:rPr>
        <w:t>第七条第一项</w:t>
      </w:r>
      <w:r>
        <w:rPr>
          <w:rFonts w:eastAsia="黑体" w:cs="宋体" w:ascii="SimHei" w:hAnsi="SimHei"/>
          <w:sz w:val="21"/>
          <w:szCs w:val="27"/>
        </w:rPr>
        <w:t>)</w:t>
      </w:r>
      <w:r>
        <w:rPr>
          <w:rFonts w:ascii="SimHei" w:hAnsi="SimHei" w:cs="宋体" w:eastAsia="黑体"/>
          <w:sz w:val="21"/>
          <w:szCs w:val="27"/>
        </w:rPr>
        <w:t>时，不给予缺勤时的薪资。</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第五十一条  缺勤一个月以上时</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因业务上的负伤疾病，连续缺勤达一个月以上者，第一个月的薪资则照常给付。第</w:t>
      </w:r>
    </w:p>
    <w:p>
      <w:pPr>
        <w:pStyle w:val="HTML"/>
        <w:spacing w:lineRule="exact" w:line="400"/>
        <w:rPr>
          <w:rFonts w:ascii="宋体" w:hAnsi="宋体" w:eastAsia="宋体" w:cs="宋体"/>
          <w:sz w:val="21"/>
          <w:szCs w:val="27"/>
        </w:rPr>
      </w:pPr>
      <w:r>
        <w:rPr>
          <w:rFonts w:ascii="SimHei" w:hAnsi="SimHei" w:cs="宋体" w:eastAsia="黑体"/>
          <w:sz w:val="21"/>
          <w:szCs w:val="27"/>
        </w:rPr>
        <w:t>二个月仍缺勤时，则不再给付其薪资，但可由其部门主管代为申请劳保及团体意外险的伤残给付。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非业务上的负伤疾病并在每一计薪期间的缺勤日数达</w:t>
      </w:r>
      <w:r>
        <w:rPr>
          <w:rFonts w:eastAsia="黑体" w:cs="宋体" w:ascii="SimHei" w:hAnsi="SimHei"/>
          <w:sz w:val="21"/>
          <w:szCs w:val="27"/>
        </w:rPr>
        <w:t>15</w:t>
      </w:r>
      <w:r>
        <w:rPr>
          <w:rFonts w:ascii="SimHei" w:hAnsi="SimHei" w:cs="宋体" w:eastAsia="黑体"/>
          <w:sz w:val="21"/>
          <w:szCs w:val="27"/>
        </w:rPr>
        <w:t>日以上者，则不予给付薪资。</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第五十二条  行使公民权</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下列规定中，若因行使公民权时的缺勤，薪资应照常给付：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行使公民权时。</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出庭做证时。</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三</w:t>
      </w:r>
      <w:r>
        <w:rPr>
          <w:rFonts w:eastAsia="黑体" w:cs="宋体" w:ascii="SimHei" w:hAnsi="SimHei"/>
          <w:sz w:val="21"/>
          <w:szCs w:val="27"/>
        </w:rPr>
        <w:t>)</w:t>
      </w:r>
      <w:r>
        <w:rPr>
          <w:rFonts w:ascii="SimHei" w:hAnsi="SimHei" w:cs="宋体" w:eastAsia="黑体"/>
          <w:sz w:val="21"/>
          <w:szCs w:val="27"/>
        </w:rPr>
        <w:t>点阅或教育召集时。</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六、</w:t>
      </w:r>
      <w:r>
        <w:rPr>
          <w:rFonts w:ascii="SimHei" w:hAnsi="SimHei" w:cs="宋体" w:eastAsia="黑体"/>
          <w:sz w:val="21"/>
          <w:szCs w:val="27"/>
        </w:rPr>
        <w:t>临时薪资</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第五十三条  奖金</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奖金给付原则上每年采</w:t>
      </w:r>
      <w:r>
        <w:rPr>
          <w:rFonts w:eastAsia="黑体" w:cs="宋体" w:ascii="SimHei" w:hAnsi="SimHei"/>
          <w:sz w:val="21"/>
          <w:szCs w:val="27"/>
        </w:rPr>
        <w:t>2</w:t>
      </w:r>
      <w:r>
        <w:rPr>
          <w:rFonts w:ascii="SimHei" w:hAnsi="SimHei" w:cs="宋体" w:eastAsia="黑体"/>
          <w:sz w:val="21"/>
          <w:szCs w:val="27"/>
        </w:rPr>
        <w:t>次发放，并于</w:t>
      </w:r>
      <w:r>
        <w:rPr>
          <w:rFonts w:eastAsia="黑体" w:cs="宋体" w:ascii="SimHei" w:hAnsi="SimHei"/>
          <w:sz w:val="21"/>
          <w:szCs w:val="27"/>
        </w:rPr>
        <w:t>6</w:t>
      </w:r>
      <w:r>
        <w:rPr>
          <w:rFonts w:ascii="SimHei" w:hAnsi="SimHei" w:cs="宋体" w:eastAsia="黑体"/>
          <w:sz w:val="21"/>
          <w:szCs w:val="27"/>
        </w:rPr>
        <w:t>月</w:t>
      </w:r>
      <w:r>
        <w:rPr>
          <w:rFonts w:eastAsia="黑体" w:cs="宋体" w:ascii="SimHei" w:hAnsi="SimHei"/>
          <w:sz w:val="21"/>
          <w:szCs w:val="27"/>
        </w:rPr>
        <w:t>30</w:t>
      </w:r>
      <w:r>
        <w:rPr>
          <w:rFonts w:ascii="SimHei" w:hAnsi="SimHei" w:cs="宋体" w:eastAsia="黑体"/>
          <w:sz w:val="21"/>
          <w:szCs w:val="27"/>
        </w:rPr>
        <w:t>日</w:t>
      </w:r>
      <w:r>
        <w:rPr>
          <w:rFonts w:eastAsia="黑体" w:cs="宋体" w:ascii="SimHei" w:hAnsi="SimHei"/>
          <w:sz w:val="21"/>
          <w:szCs w:val="27"/>
        </w:rPr>
        <w:t>(</w:t>
      </w:r>
      <w:r>
        <w:rPr>
          <w:rFonts w:ascii="SimHei" w:hAnsi="SimHei" w:cs="宋体" w:eastAsia="黑体"/>
          <w:sz w:val="21"/>
          <w:szCs w:val="27"/>
        </w:rPr>
        <w:t>上期</w:t>
      </w:r>
      <w:r>
        <w:rPr>
          <w:rFonts w:eastAsia="黑体" w:cs="宋体" w:ascii="SimHei" w:hAnsi="SimHei"/>
          <w:sz w:val="21"/>
          <w:szCs w:val="27"/>
        </w:rPr>
        <w:t>)</w:t>
      </w:r>
      <w:r>
        <w:rPr>
          <w:rFonts w:ascii="SimHei" w:hAnsi="SimHei" w:cs="宋体" w:eastAsia="黑体"/>
          <w:sz w:val="21"/>
          <w:szCs w:val="27"/>
        </w:rPr>
        <w:t>及</w:t>
      </w:r>
      <w:r>
        <w:rPr>
          <w:rFonts w:eastAsia="黑体" w:cs="宋体" w:ascii="SimHei" w:hAnsi="SimHei"/>
          <w:sz w:val="21"/>
          <w:szCs w:val="27"/>
        </w:rPr>
        <w:t>12</w:t>
      </w:r>
      <w:r>
        <w:rPr>
          <w:rFonts w:ascii="SimHei" w:hAnsi="SimHei" w:cs="宋体" w:eastAsia="黑体"/>
          <w:sz w:val="21"/>
          <w:szCs w:val="27"/>
        </w:rPr>
        <w:t>月</w:t>
      </w:r>
      <w:r>
        <w:rPr>
          <w:rFonts w:eastAsia="黑体" w:cs="宋体" w:ascii="SimHei" w:hAnsi="SimHei"/>
          <w:sz w:val="21"/>
          <w:szCs w:val="27"/>
        </w:rPr>
        <w:t>5</w:t>
      </w:r>
      <w:r>
        <w:rPr>
          <w:rFonts w:ascii="SimHei" w:hAnsi="SimHei" w:cs="宋体" w:eastAsia="黑体"/>
          <w:sz w:val="21"/>
          <w:szCs w:val="27"/>
        </w:rPr>
        <w:t>日</w:t>
      </w:r>
      <w:r>
        <w:rPr>
          <w:rFonts w:eastAsia="黑体" w:cs="宋体" w:ascii="SimHei" w:hAnsi="SimHei"/>
          <w:sz w:val="21"/>
          <w:szCs w:val="27"/>
        </w:rPr>
        <w:t>(</w:t>
      </w:r>
      <w:r>
        <w:rPr>
          <w:rFonts w:ascii="SimHei" w:hAnsi="SimHei" w:cs="宋体" w:eastAsia="黑体"/>
          <w:sz w:val="21"/>
          <w:szCs w:val="27"/>
        </w:rPr>
        <w:t>下期</w:t>
      </w:r>
      <w:r>
        <w:rPr>
          <w:rFonts w:eastAsia="黑体" w:cs="宋体" w:ascii="SimHei" w:hAnsi="SimHei"/>
          <w:sz w:val="21"/>
          <w:szCs w:val="27"/>
        </w:rPr>
        <w:t>)</w:t>
      </w:r>
      <w:r>
        <w:rPr>
          <w:rFonts w:ascii="SimHei" w:hAnsi="SimHei" w:cs="宋体" w:eastAsia="黑体"/>
          <w:sz w:val="21"/>
          <w:szCs w:val="27"/>
        </w:rPr>
        <w:t>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 xml:space="preserve">第五十四条  </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奖金支付的对象，以奖金计算期间到发放日止，仍在职的员工为原则。</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奖金计算期间服务满</w:t>
      </w:r>
      <w:r>
        <w:rPr>
          <w:rFonts w:eastAsia="黑体" w:cs="宋体" w:ascii="SimHei" w:hAnsi="SimHei"/>
          <w:sz w:val="21"/>
          <w:szCs w:val="27"/>
        </w:rPr>
        <w:t>6</w:t>
      </w:r>
      <w:r>
        <w:rPr>
          <w:rFonts w:ascii="SimHei" w:hAnsi="SimHei" w:cs="宋体" w:eastAsia="黑体"/>
          <w:sz w:val="21"/>
          <w:szCs w:val="27"/>
        </w:rPr>
        <w:t>个月以上者，则应给付</w:t>
      </w:r>
      <w:r>
        <w:rPr>
          <w:rFonts w:eastAsia="黑体" w:cs="宋体" w:ascii="SimHei" w:hAnsi="SimHei"/>
          <w:sz w:val="21"/>
          <w:szCs w:val="27"/>
        </w:rPr>
        <w:t>100%</w:t>
      </w:r>
      <w:r>
        <w:rPr>
          <w:rFonts w:ascii="SimHei" w:hAnsi="SimHei" w:cs="宋体" w:eastAsia="黑体"/>
          <w:sz w:val="21"/>
          <w:szCs w:val="27"/>
        </w:rPr>
        <w:t>的金额，但未满</w:t>
      </w:r>
      <w:r>
        <w:rPr>
          <w:rFonts w:eastAsia="黑体" w:cs="宋体" w:ascii="SimHei" w:hAnsi="SimHei"/>
          <w:sz w:val="21"/>
          <w:szCs w:val="27"/>
        </w:rPr>
        <w:t>6</w:t>
      </w:r>
      <w:r>
        <w:rPr>
          <w:rFonts w:ascii="SimHei" w:hAnsi="SimHei" w:cs="宋体" w:eastAsia="黑体"/>
          <w:sz w:val="21"/>
          <w:szCs w:val="27"/>
        </w:rPr>
        <w:t>个月者，则依下列方式给付。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1.</w:t>
      </w:r>
      <w:r>
        <w:rPr>
          <w:rFonts w:ascii="SimHei" w:hAnsi="SimHei" w:cs="宋体" w:eastAsia="黑体"/>
          <w:sz w:val="21"/>
          <w:szCs w:val="27"/>
        </w:rPr>
        <w:t>服务满</w:t>
      </w:r>
      <w:r>
        <w:rPr>
          <w:rFonts w:eastAsia="黑体" w:cs="宋体" w:ascii="SimHei" w:hAnsi="SimHei"/>
          <w:sz w:val="21"/>
          <w:szCs w:val="27"/>
        </w:rPr>
        <w:t>5</w:t>
      </w:r>
      <w:r>
        <w:rPr>
          <w:rFonts w:ascii="SimHei" w:hAnsi="SimHei" w:cs="宋体" w:eastAsia="黑体"/>
          <w:sz w:val="21"/>
          <w:szCs w:val="27"/>
        </w:rPr>
        <w:t>个月以上，未满</w:t>
      </w:r>
      <w:r>
        <w:rPr>
          <w:rFonts w:eastAsia="黑体" w:cs="宋体" w:ascii="SimHei" w:hAnsi="SimHei"/>
          <w:sz w:val="21"/>
          <w:szCs w:val="27"/>
        </w:rPr>
        <w:t>6</w:t>
      </w:r>
      <w:r>
        <w:rPr>
          <w:rFonts w:ascii="SimHei" w:hAnsi="SimHei" w:cs="宋体" w:eastAsia="黑体"/>
          <w:sz w:val="21"/>
          <w:szCs w:val="27"/>
        </w:rPr>
        <w:t>个月者  给付</w:t>
      </w:r>
      <w:r>
        <w:rPr>
          <w:rFonts w:eastAsia="黑体" w:cs="宋体" w:ascii="SimHei" w:hAnsi="SimHei"/>
          <w:sz w:val="21"/>
          <w:szCs w:val="27"/>
        </w:rPr>
        <w:t>90</w:t>
      </w:r>
      <w:r>
        <w:rPr>
          <w:rFonts w:ascii="SimHei" w:hAnsi="SimHei" w:cs="宋体" w:eastAsia="黑体"/>
          <w:sz w:val="21"/>
          <w:szCs w:val="27"/>
        </w:rPr>
        <w:t>％奖金。</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2.</w:t>
      </w:r>
      <w:r>
        <w:rPr>
          <w:rFonts w:ascii="SimHei" w:hAnsi="SimHei" w:cs="宋体" w:eastAsia="黑体"/>
          <w:sz w:val="21"/>
          <w:szCs w:val="27"/>
        </w:rPr>
        <w:t>服务满</w:t>
      </w:r>
      <w:r>
        <w:rPr>
          <w:rFonts w:eastAsia="黑体" w:cs="宋体" w:ascii="SimHei" w:hAnsi="SimHei"/>
          <w:sz w:val="21"/>
          <w:szCs w:val="27"/>
        </w:rPr>
        <w:t>4</w:t>
      </w:r>
      <w:r>
        <w:rPr>
          <w:rFonts w:ascii="SimHei" w:hAnsi="SimHei" w:cs="宋体" w:eastAsia="黑体"/>
          <w:sz w:val="21"/>
          <w:szCs w:val="27"/>
        </w:rPr>
        <w:t>个月以上，未满</w:t>
      </w:r>
      <w:r>
        <w:rPr>
          <w:rFonts w:eastAsia="黑体" w:cs="宋体" w:ascii="SimHei" w:hAnsi="SimHei"/>
          <w:sz w:val="21"/>
          <w:szCs w:val="27"/>
        </w:rPr>
        <w:t>5</w:t>
      </w:r>
      <w:r>
        <w:rPr>
          <w:rFonts w:ascii="SimHei" w:hAnsi="SimHei" w:cs="宋体" w:eastAsia="黑体"/>
          <w:sz w:val="21"/>
          <w:szCs w:val="27"/>
        </w:rPr>
        <w:t>个月者  给付</w:t>
      </w:r>
      <w:r>
        <w:rPr>
          <w:rFonts w:eastAsia="黑体" w:cs="宋体" w:ascii="SimHei" w:hAnsi="SimHei"/>
          <w:sz w:val="21"/>
          <w:szCs w:val="27"/>
        </w:rPr>
        <w:t>75</w:t>
      </w:r>
      <w:r>
        <w:rPr>
          <w:rFonts w:ascii="SimHei" w:hAnsi="SimHei" w:cs="宋体" w:eastAsia="黑体"/>
          <w:sz w:val="21"/>
          <w:szCs w:val="27"/>
        </w:rPr>
        <w:t>％奖金。</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3.</w:t>
      </w:r>
      <w:r>
        <w:rPr>
          <w:rFonts w:ascii="SimHei" w:hAnsi="SimHei" w:cs="宋体" w:eastAsia="黑体"/>
          <w:sz w:val="21"/>
          <w:szCs w:val="27"/>
        </w:rPr>
        <w:t>服务满</w:t>
      </w:r>
      <w:r>
        <w:rPr>
          <w:rFonts w:eastAsia="黑体" w:cs="宋体" w:ascii="SimHei" w:hAnsi="SimHei"/>
          <w:sz w:val="21"/>
          <w:szCs w:val="27"/>
        </w:rPr>
        <w:t>3</w:t>
      </w:r>
      <w:r>
        <w:rPr>
          <w:rFonts w:ascii="SimHei" w:hAnsi="SimHei" w:cs="宋体" w:eastAsia="黑体"/>
          <w:sz w:val="21"/>
          <w:szCs w:val="27"/>
        </w:rPr>
        <w:t>个月以上，未满</w:t>
      </w:r>
      <w:r>
        <w:rPr>
          <w:rFonts w:eastAsia="黑体" w:cs="宋体" w:ascii="SimHei" w:hAnsi="SimHei"/>
          <w:sz w:val="21"/>
          <w:szCs w:val="27"/>
        </w:rPr>
        <w:t>4</w:t>
      </w:r>
      <w:r>
        <w:rPr>
          <w:rFonts w:ascii="SimHei" w:hAnsi="SimHei" w:cs="宋体" w:eastAsia="黑体"/>
          <w:sz w:val="21"/>
          <w:szCs w:val="27"/>
        </w:rPr>
        <w:t>个月者  给付</w:t>
      </w:r>
      <w:r>
        <w:rPr>
          <w:rFonts w:eastAsia="黑体" w:cs="宋体" w:ascii="SimHei" w:hAnsi="SimHei"/>
          <w:sz w:val="21"/>
          <w:szCs w:val="27"/>
        </w:rPr>
        <w:t>50</w:t>
      </w:r>
      <w:r>
        <w:rPr>
          <w:rFonts w:ascii="SimHei" w:hAnsi="SimHei" w:cs="宋体" w:eastAsia="黑体"/>
          <w:sz w:val="21"/>
          <w:szCs w:val="27"/>
        </w:rPr>
        <w:t>％奖金。</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4.</w:t>
      </w:r>
      <w:r>
        <w:rPr>
          <w:rFonts w:ascii="SimHei" w:hAnsi="SimHei" w:cs="宋体" w:eastAsia="黑体"/>
          <w:sz w:val="21"/>
          <w:szCs w:val="27"/>
        </w:rPr>
        <w:t>服务满</w:t>
      </w:r>
      <w:r>
        <w:rPr>
          <w:rFonts w:eastAsia="黑体" w:cs="宋体" w:ascii="SimHei" w:hAnsi="SimHei"/>
          <w:sz w:val="21"/>
          <w:szCs w:val="27"/>
        </w:rPr>
        <w:t>2</w:t>
      </w:r>
      <w:r>
        <w:rPr>
          <w:rFonts w:ascii="SimHei" w:hAnsi="SimHei" w:cs="宋体" w:eastAsia="黑体"/>
          <w:sz w:val="21"/>
          <w:szCs w:val="27"/>
        </w:rPr>
        <w:t>个月以上，未满</w:t>
      </w:r>
      <w:r>
        <w:rPr>
          <w:rFonts w:eastAsia="黑体" w:cs="宋体" w:ascii="SimHei" w:hAnsi="SimHei"/>
          <w:sz w:val="21"/>
          <w:szCs w:val="27"/>
        </w:rPr>
        <w:t>3</w:t>
      </w:r>
      <w:r>
        <w:rPr>
          <w:rFonts w:ascii="SimHei" w:hAnsi="SimHei" w:cs="宋体" w:eastAsia="黑体"/>
          <w:sz w:val="21"/>
          <w:szCs w:val="27"/>
        </w:rPr>
        <w:t>个月者  给付</w:t>
      </w:r>
      <w:r>
        <w:rPr>
          <w:rFonts w:eastAsia="黑体" w:cs="宋体" w:ascii="SimHei" w:hAnsi="SimHei"/>
          <w:sz w:val="21"/>
          <w:szCs w:val="27"/>
        </w:rPr>
        <w:t>25</w:t>
      </w:r>
      <w:r>
        <w:rPr>
          <w:rFonts w:ascii="SimHei" w:hAnsi="SimHei" w:cs="宋体" w:eastAsia="黑体"/>
          <w:sz w:val="21"/>
          <w:szCs w:val="27"/>
        </w:rPr>
        <w:t>％奖金。</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5.</w:t>
      </w:r>
      <w:r>
        <w:rPr>
          <w:rFonts w:ascii="SimHei" w:hAnsi="SimHei" w:cs="宋体" w:eastAsia="黑体"/>
          <w:sz w:val="21"/>
          <w:szCs w:val="27"/>
        </w:rPr>
        <w:t>服务满</w:t>
      </w:r>
      <w:r>
        <w:rPr>
          <w:rFonts w:eastAsia="黑体" w:cs="宋体" w:ascii="SimHei" w:hAnsi="SimHei"/>
          <w:sz w:val="21"/>
          <w:szCs w:val="27"/>
        </w:rPr>
        <w:t>1</w:t>
      </w:r>
      <w:r>
        <w:rPr>
          <w:rFonts w:ascii="SimHei" w:hAnsi="SimHei" w:cs="宋体" w:eastAsia="黑体"/>
          <w:sz w:val="21"/>
          <w:szCs w:val="27"/>
        </w:rPr>
        <w:t>个月以上，未满</w:t>
      </w:r>
      <w:r>
        <w:rPr>
          <w:rFonts w:eastAsia="黑体" w:cs="宋体" w:ascii="SimHei" w:hAnsi="SimHei"/>
          <w:sz w:val="21"/>
          <w:szCs w:val="27"/>
        </w:rPr>
        <w:t>2</w:t>
      </w:r>
      <w:r>
        <w:rPr>
          <w:rFonts w:ascii="SimHei" w:hAnsi="SimHei" w:cs="宋体" w:eastAsia="黑体"/>
          <w:sz w:val="21"/>
          <w:szCs w:val="27"/>
        </w:rPr>
        <w:t>个月者  给付</w:t>
      </w:r>
      <w:r>
        <w:rPr>
          <w:rFonts w:eastAsia="黑体" w:cs="宋体" w:ascii="SimHei" w:hAnsi="SimHei"/>
          <w:sz w:val="21"/>
          <w:szCs w:val="27"/>
        </w:rPr>
        <w:t>10</w:t>
      </w:r>
      <w:r>
        <w:rPr>
          <w:rFonts w:ascii="SimHei" w:hAnsi="SimHei" w:cs="宋体" w:eastAsia="黑体"/>
          <w:sz w:val="21"/>
          <w:szCs w:val="27"/>
        </w:rPr>
        <w:t>％奖金。</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6.</w:t>
      </w:r>
      <w:r>
        <w:rPr>
          <w:rFonts w:ascii="SimHei" w:hAnsi="SimHei" w:cs="宋体" w:eastAsia="黑体"/>
          <w:sz w:val="21"/>
          <w:szCs w:val="27"/>
        </w:rPr>
        <w:t>服务未满</w:t>
      </w:r>
      <w:r>
        <w:rPr>
          <w:rFonts w:eastAsia="黑体" w:cs="宋体" w:ascii="SimHei" w:hAnsi="SimHei"/>
          <w:sz w:val="21"/>
          <w:szCs w:val="27"/>
        </w:rPr>
        <w:t>1</w:t>
      </w:r>
      <w:r>
        <w:rPr>
          <w:rFonts w:ascii="SimHei" w:hAnsi="SimHei" w:cs="宋体" w:eastAsia="黑体"/>
          <w:sz w:val="21"/>
          <w:szCs w:val="27"/>
        </w:rPr>
        <w:t>个月者，不予以给付。</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三</w:t>
      </w:r>
      <w:r>
        <w:rPr>
          <w:rFonts w:eastAsia="黑体" w:cs="宋体" w:ascii="SimHei" w:hAnsi="SimHei"/>
          <w:sz w:val="21"/>
          <w:szCs w:val="27"/>
        </w:rPr>
        <w:t>)</w:t>
      </w:r>
      <w:r>
        <w:rPr>
          <w:rFonts w:ascii="SimHei" w:hAnsi="SimHei" w:cs="宋体" w:eastAsia="黑体"/>
          <w:sz w:val="21"/>
          <w:szCs w:val="27"/>
        </w:rPr>
        <w:t>非正式员工或奖金计算期间为试用员工时，则视其工作表现，由人事科另行订定。</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第五十五条  奖金计算期间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上期奖金的计算期间从前</w:t>
      </w:r>
      <w:r>
        <w:rPr>
          <w:rFonts w:eastAsia="黑体" w:cs="宋体" w:ascii="SimHei" w:hAnsi="SimHei"/>
          <w:sz w:val="21"/>
          <w:szCs w:val="27"/>
        </w:rPr>
        <w:t>1</w:t>
      </w:r>
      <w:r>
        <w:rPr>
          <w:rFonts w:ascii="SimHei" w:hAnsi="SimHei" w:cs="宋体" w:eastAsia="黑体"/>
          <w:sz w:val="21"/>
          <w:szCs w:val="27"/>
        </w:rPr>
        <w:t>年</w:t>
      </w:r>
      <w:r>
        <w:rPr>
          <w:rFonts w:eastAsia="黑体" w:cs="宋体" w:ascii="SimHei" w:hAnsi="SimHei"/>
          <w:sz w:val="21"/>
          <w:szCs w:val="27"/>
        </w:rPr>
        <w:t>11</w:t>
      </w:r>
      <w:r>
        <w:rPr>
          <w:rFonts w:ascii="SimHei" w:hAnsi="SimHei" w:cs="宋体" w:eastAsia="黑体"/>
          <w:sz w:val="21"/>
          <w:szCs w:val="27"/>
        </w:rPr>
        <w:t>月</w:t>
      </w:r>
      <w:r>
        <w:rPr>
          <w:rFonts w:eastAsia="黑体" w:cs="宋体" w:ascii="SimHei" w:hAnsi="SimHei"/>
          <w:sz w:val="21"/>
          <w:szCs w:val="27"/>
        </w:rPr>
        <w:t>21</w:t>
      </w:r>
      <w:r>
        <w:rPr>
          <w:rFonts w:ascii="SimHei" w:hAnsi="SimHei" w:cs="宋体" w:eastAsia="黑体"/>
          <w:sz w:val="21"/>
          <w:szCs w:val="27"/>
        </w:rPr>
        <w:t>日至该年度</w:t>
      </w:r>
      <w:r>
        <w:rPr>
          <w:rFonts w:eastAsia="黑体" w:cs="宋体" w:ascii="SimHei" w:hAnsi="SimHei"/>
          <w:sz w:val="21"/>
          <w:szCs w:val="27"/>
        </w:rPr>
        <w:t>5</w:t>
      </w:r>
      <w:r>
        <w:rPr>
          <w:rFonts w:ascii="SimHei" w:hAnsi="SimHei" w:cs="宋体" w:eastAsia="黑体"/>
          <w:sz w:val="21"/>
          <w:szCs w:val="27"/>
        </w:rPr>
        <w:t>月</w:t>
      </w:r>
      <w:r>
        <w:rPr>
          <w:rFonts w:eastAsia="黑体" w:cs="宋体" w:ascii="SimHei" w:hAnsi="SimHei"/>
          <w:sz w:val="21"/>
          <w:szCs w:val="27"/>
        </w:rPr>
        <w:t>20</w:t>
      </w:r>
      <w:r>
        <w:rPr>
          <w:rFonts w:ascii="SimHei" w:hAnsi="SimHei" w:cs="宋体" w:eastAsia="黑体"/>
          <w:sz w:val="21"/>
          <w:szCs w:val="27"/>
        </w:rPr>
        <w:t>日止。</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下期奖金的计算期间从该年度</w:t>
      </w:r>
      <w:r>
        <w:rPr>
          <w:rFonts w:eastAsia="黑体" w:cs="宋体" w:ascii="SimHei" w:hAnsi="SimHei"/>
          <w:sz w:val="21"/>
          <w:szCs w:val="27"/>
        </w:rPr>
        <w:t>5</w:t>
      </w:r>
      <w:r>
        <w:rPr>
          <w:rFonts w:ascii="SimHei" w:hAnsi="SimHei" w:cs="宋体" w:eastAsia="黑体"/>
          <w:sz w:val="21"/>
          <w:szCs w:val="27"/>
        </w:rPr>
        <w:t>月</w:t>
      </w:r>
      <w:r>
        <w:rPr>
          <w:rFonts w:eastAsia="黑体" w:cs="宋体" w:ascii="SimHei" w:hAnsi="SimHei"/>
          <w:sz w:val="21"/>
          <w:szCs w:val="27"/>
        </w:rPr>
        <w:t>21</w:t>
      </w:r>
      <w:r>
        <w:rPr>
          <w:rFonts w:ascii="SimHei" w:hAnsi="SimHei" w:cs="宋体" w:eastAsia="黑体"/>
          <w:sz w:val="21"/>
          <w:szCs w:val="27"/>
        </w:rPr>
        <w:t>日至</w:t>
      </w:r>
      <w:r>
        <w:rPr>
          <w:rFonts w:eastAsia="黑体" w:cs="宋体" w:ascii="SimHei" w:hAnsi="SimHei"/>
          <w:sz w:val="21"/>
          <w:szCs w:val="27"/>
        </w:rPr>
        <w:t>11</w:t>
      </w:r>
      <w:r>
        <w:rPr>
          <w:rFonts w:ascii="SimHei" w:hAnsi="SimHei" w:cs="宋体" w:eastAsia="黑体"/>
          <w:sz w:val="21"/>
          <w:szCs w:val="27"/>
        </w:rPr>
        <w:t>月</w:t>
      </w:r>
      <w:r>
        <w:rPr>
          <w:rFonts w:eastAsia="黑体" w:cs="宋体" w:ascii="SimHei" w:hAnsi="SimHei"/>
          <w:sz w:val="21"/>
          <w:szCs w:val="27"/>
        </w:rPr>
        <w:t>20</w:t>
      </w:r>
      <w:r>
        <w:rPr>
          <w:rFonts w:ascii="SimHei" w:hAnsi="SimHei" w:cs="宋体" w:eastAsia="黑体"/>
          <w:sz w:val="21"/>
          <w:szCs w:val="27"/>
        </w:rPr>
        <w:t>日止。</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第五十六条  奖金的计算方法</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个人奖金的计算方法如下：</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计算基础额</w:t>
      </w:r>
      <w:r>
        <w:rPr>
          <w:rFonts w:eastAsia="黑体" w:cs="宋体" w:ascii="SimHei" w:hAnsi="SimHei"/>
          <w:sz w:val="21"/>
          <w:szCs w:val="27"/>
        </w:rPr>
        <w:t>)×(</w:t>
      </w:r>
      <w:r>
        <w:rPr>
          <w:rFonts w:ascii="SimHei" w:hAnsi="SimHei" w:cs="宋体" w:eastAsia="黑体"/>
          <w:sz w:val="21"/>
          <w:szCs w:val="27"/>
        </w:rPr>
        <w:t>给付率</w:t>
      </w:r>
      <w:r>
        <w:rPr>
          <w:rFonts w:eastAsia="黑体" w:cs="宋体" w:ascii="SimHei" w:hAnsi="SimHei"/>
          <w:sz w:val="21"/>
          <w:szCs w:val="27"/>
        </w:rPr>
        <w:t>)×(</w:t>
      </w:r>
      <w:r>
        <w:rPr>
          <w:rFonts w:ascii="SimHei" w:hAnsi="SimHei" w:cs="宋体" w:eastAsia="黑体"/>
          <w:sz w:val="21"/>
          <w:szCs w:val="27"/>
        </w:rPr>
        <w:t>出勤系数</w:t>
      </w:r>
      <w:r>
        <w:rPr>
          <w:rFonts w:eastAsia="黑体" w:cs="宋体" w:ascii="SimHei" w:hAnsi="SimHei"/>
          <w:sz w:val="21"/>
          <w:szCs w:val="27"/>
        </w:rPr>
        <w:t>)=</w:t>
      </w:r>
      <w:r>
        <w:rPr>
          <w:rFonts w:ascii="SimHei" w:hAnsi="SimHei" w:cs="宋体" w:eastAsia="黑体"/>
          <w:sz w:val="21"/>
          <w:szCs w:val="27"/>
        </w:rPr>
        <w:t>个人奖金额</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奖金计算基础额以奖金计算期间内员工的最高基准薪资</w:t>
      </w:r>
      <w:r>
        <w:rPr>
          <w:rFonts w:eastAsia="黑体" w:cs="宋体" w:ascii="SimHei" w:hAnsi="SimHei"/>
          <w:sz w:val="21"/>
          <w:szCs w:val="27"/>
        </w:rPr>
        <w:t>(</w:t>
      </w:r>
      <w:r>
        <w:rPr>
          <w:rFonts w:ascii="SimHei" w:hAnsi="SimHei" w:cs="宋体" w:eastAsia="黑体"/>
          <w:sz w:val="21"/>
          <w:szCs w:val="27"/>
        </w:rPr>
        <w:t>基本薪资、加给</w:t>
      </w:r>
      <w:r>
        <w:rPr>
          <w:rFonts w:eastAsia="黑体" w:cs="宋体" w:ascii="SimHei" w:hAnsi="SimHei"/>
          <w:sz w:val="21"/>
          <w:szCs w:val="27"/>
        </w:rPr>
        <w:t>)</w:t>
      </w:r>
      <w:r>
        <w:rPr>
          <w:rFonts w:ascii="SimHei" w:hAnsi="SimHei" w:cs="宋体" w:eastAsia="黑体"/>
          <w:sz w:val="21"/>
          <w:szCs w:val="27"/>
        </w:rPr>
        <w:t>加上各项津贴</w:t>
      </w:r>
      <w:r>
        <w:rPr>
          <w:rFonts w:eastAsia="黑体" w:cs="宋体" w:ascii="SimHei" w:hAnsi="SimHei"/>
          <w:sz w:val="21"/>
          <w:szCs w:val="27"/>
        </w:rPr>
        <w:t>(</w:t>
      </w:r>
      <w:r>
        <w:rPr>
          <w:rFonts w:ascii="SimHei" w:hAnsi="SimHei" w:cs="宋体" w:eastAsia="黑体"/>
          <w:sz w:val="21"/>
          <w:szCs w:val="27"/>
        </w:rPr>
        <w:t>责任津贴、住宅津贴、扶养津贴及特殊职务津贴</w:t>
      </w:r>
      <w:r>
        <w:rPr>
          <w:rFonts w:eastAsia="黑体" w:cs="宋体" w:ascii="SimHei" w:hAnsi="SimHei"/>
          <w:sz w:val="21"/>
          <w:szCs w:val="27"/>
        </w:rPr>
        <w:t>)</w:t>
      </w:r>
      <w:r>
        <w:rPr>
          <w:rFonts w:ascii="SimHei" w:hAnsi="SimHei" w:cs="宋体" w:eastAsia="黑体"/>
          <w:sz w:val="21"/>
          <w:szCs w:val="27"/>
        </w:rPr>
        <w:t>的总额为计算基础额。</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三</w:t>
      </w:r>
      <w:r>
        <w:rPr>
          <w:rFonts w:eastAsia="黑体" w:cs="宋体" w:ascii="SimHei" w:hAnsi="SimHei"/>
          <w:sz w:val="21"/>
          <w:szCs w:val="27"/>
        </w:rPr>
        <w:t>)</w:t>
      </w:r>
      <w:r>
        <w:rPr>
          <w:rFonts w:ascii="SimHei" w:hAnsi="SimHei" w:cs="宋体" w:eastAsia="黑体"/>
          <w:sz w:val="21"/>
          <w:szCs w:val="27"/>
        </w:rPr>
        <w:t>给付率则视公司营业的成长及员工考绩等因素，由人事科个别订定。</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七、</w:t>
      </w:r>
      <w:r>
        <w:rPr>
          <w:rFonts w:ascii="SimHei" w:hAnsi="SimHei" w:cs="宋体" w:eastAsia="黑体"/>
          <w:sz w:val="21"/>
          <w:szCs w:val="27"/>
        </w:rPr>
        <w:t>其他</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第五十七条  年龄别最低薪资</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公司依员工的年龄及已婚者的最低薪资为基本薪资及加给等给付的依据。</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年龄别最低薪资</w:t>
      </w:r>
      <w:r>
        <w:rPr>
          <w:rFonts w:eastAsia="黑体" w:cs="宋体" w:ascii="SimHei" w:hAnsi="SimHei"/>
          <w:sz w:val="21"/>
          <w:szCs w:val="27"/>
        </w:rPr>
        <w:t>(</w:t>
      </w:r>
      <w:r>
        <w:rPr>
          <w:rFonts w:ascii="SimHei" w:hAnsi="SimHei" w:cs="宋体" w:eastAsia="黑体"/>
          <w:sz w:val="21"/>
          <w:szCs w:val="27"/>
        </w:rPr>
        <w:t>男女</w:t>
      </w:r>
      <w:r>
        <w:rPr>
          <w:rFonts w:eastAsia="黑体" w:cs="宋体" w:ascii="SimHei" w:hAnsi="SimHei"/>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1.</w:t>
      </w:r>
      <w:r>
        <w:rPr>
          <w:rFonts w:ascii="SimHei" w:hAnsi="SimHei" w:cs="宋体" w:eastAsia="黑体"/>
          <w:sz w:val="21"/>
          <w:szCs w:val="27"/>
        </w:rPr>
        <w:t>职务别最低薪资</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2.18</w:t>
      </w:r>
      <w:r>
        <w:rPr>
          <w:rFonts w:ascii="SimHei" w:hAnsi="SimHei" w:cs="宋体" w:eastAsia="黑体"/>
          <w:sz w:val="21"/>
          <w:szCs w:val="27"/>
        </w:rPr>
        <w:t>岁</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3.25</w:t>
      </w:r>
      <w:r>
        <w:rPr>
          <w:rFonts w:ascii="SimHei" w:hAnsi="SimHei" w:cs="宋体" w:eastAsia="黑体"/>
          <w:sz w:val="21"/>
          <w:szCs w:val="27"/>
        </w:rPr>
        <w:t>岁</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4.30</w:t>
      </w:r>
      <w:r>
        <w:rPr>
          <w:rFonts w:ascii="SimHei" w:hAnsi="SimHei" w:cs="宋体" w:eastAsia="黑体"/>
          <w:sz w:val="21"/>
          <w:szCs w:val="27"/>
        </w:rPr>
        <w:t>岁</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5.35</w:t>
      </w:r>
      <w:r>
        <w:rPr>
          <w:rFonts w:ascii="SimHei" w:hAnsi="SimHei" w:cs="宋体" w:eastAsia="黑体"/>
          <w:sz w:val="21"/>
          <w:szCs w:val="27"/>
        </w:rPr>
        <w:t>岁</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已婚人员别的最低薪资标准</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30</w:t>
      </w:r>
      <w:r>
        <w:rPr>
          <w:rFonts w:ascii="SimHei" w:hAnsi="SimHei" w:cs="宋体" w:eastAsia="黑体"/>
          <w:sz w:val="21"/>
          <w:szCs w:val="27"/>
        </w:rPr>
        <w:t>岁以上</w:t>
      </w:r>
      <w:r>
        <w:rPr>
          <w:rFonts w:eastAsia="黑体" w:cs="宋体" w:ascii="SimHei" w:hAnsi="SimHei"/>
          <w:sz w:val="21"/>
          <w:szCs w:val="27"/>
        </w:rPr>
        <w:t>4</w:t>
      </w:r>
      <w:r>
        <w:rPr>
          <w:rFonts w:ascii="SimHei" w:hAnsi="SimHei" w:cs="宋体" w:eastAsia="黑体"/>
          <w:sz w:val="21"/>
          <w:szCs w:val="27"/>
        </w:rPr>
        <w:t>人的家庭者。</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三</w:t>
      </w:r>
      <w:r>
        <w:rPr>
          <w:rFonts w:eastAsia="黑体" w:cs="宋体" w:ascii="SimHei" w:hAnsi="SimHei"/>
          <w:sz w:val="21"/>
          <w:szCs w:val="27"/>
        </w:rPr>
        <w:t>)</w:t>
      </w:r>
      <w:r>
        <w:rPr>
          <w:rFonts w:ascii="SimHei" w:hAnsi="SimHei" w:cs="宋体" w:eastAsia="黑体"/>
          <w:sz w:val="21"/>
          <w:szCs w:val="27"/>
        </w:rPr>
        <w:t>薪资最低标准适用于完全出勤时。</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第五十八条  晋升</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公司视员工的工作表现于每年</w:t>
      </w:r>
      <w:r>
        <w:rPr>
          <w:rFonts w:eastAsia="黑体" w:cs="宋体" w:ascii="SimHei" w:hAnsi="SimHei"/>
          <w:sz w:val="21"/>
          <w:szCs w:val="27"/>
        </w:rPr>
        <w:t>12</w:t>
      </w:r>
      <w:r>
        <w:rPr>
          <w:rFonts w:ascii="SimHei" w:hAnsi="SimHei" w:cs="宋体" w:eastAsia="黑体"/>
          <w:sz w:val="21"/>
          <w:szCs w:val="27"/>
        </w:rPr>
        <w:t>月</w:t>
      </w:r>
      <w:r>
        <w:rPr>
          <w:rFonts w:eastAsia="黑体" w:cs="宋体" w:ascii="SimHei" w:hAnsi="SimHei"/>
          <w:sz w:val="21"/>
          <w:szCs w:val="27"/>
        </w:rPr>
        <w:t>31</w:t>
      </w:r>
      <w:r>
        <w:rPr>
          <w:rFonts w:ascii="SimHei" w:hAnsi="SimHei" w:cs="宋体" w:eastAsia="黑体"/>
          <w:sz w:val="21"/>
          <w:szCs w:val="27"/>
        </w:rPr>
        <w:t>日起实施晋升。原则上若无特别的需要</w:t>
      </w:r>
    </w:p>
    <w:p>
      <w:pPr>
        <w:pStyle w:val="HTML"/>
        <w:spacing w:lineRule="exact" w:line="400"/>
        <w:rPr>
          <w:rFonts w:ascii="宋体" w:hAnsi="宋体" w:eastAsia="宋体" w:cs="宋体"/>
          <w:sz w:val="21"/>
          <w:szCs w:val="27"/>
        </w:rPr>
      </w:pPr>
      <w:r>
        <w:rPr>
          <w:rFonts w:ascii="SimHei" w:hAnsi="SimHei" w:cs="宋体" w:eastAsia="黑体"/>
          <w:sz w:val="21"/>
          <w:szCs w:val="27"/>
        </w:rPr>
        <w:t>时，则不采用临时晋升的办法。</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资格晋升以</w:t>
      </w:r>
      <w:r>
        <w:rPr>
          <w:rFonts w:eastAsia="黑体" w:cs="宋体" w:ascii="SimHei" w:hAnsi="SimHei"/>
          <w:sz w:val="21"/>
          <w:szCs w:val="27"/>
        </w:rPr>
        <w:t>12</w:t>
      </w:r>
      <w:r>
        <w:rPr>
          <w:rFonts w:ascii="SimHei" w:hAnsi="SimHei" w:cs="宋体" w:eastAsia="黑体"/>
          <w:sz w:val="21"/>
          <w:szCs w:val="27"/>
        </w:rPr>
        <w:t>月</w:t>
      </w:r>
      <w:r>
        <w:rPr>
          <w:rFonts w:eastAsia="黑体" w:cs="宋体" w:ascii="SimHei" w:hAnsi="SimHei"/>
          <w:sz w:val="21"/>
          <w:szCs w:val="27"/>
        </w:rPr>
        <w:t>30</w:t>
      </w:r>
      <w:r>
        <w:rPr>
          <w:rFonts w:ascii="SimHei" w:hAnsi="SimHei" w:cs="宋体" w:eastAsia="黑体"/>
          <w:sz w:val="21"/>
          <w:szCs w:val="27"/>
        </w:rPr>
        <w:t>日前仍在职的员工，但有下列情况者，则不予以晋升：</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1.</w:t>
      </w:r>
      <w:r>
        <w:rPr>
          <w:rFonts w:ascii="SimHei" w:hAnsi="SimHei" w:cs="宋体" w:eastAsia="黑体"/>
          <w:sz w:val="21"/>
          <w:szCs w:val="27"/>
        </w:rPr>
        <w:t>停职者</w:t>
      </w:r>
      <w:r>
        <w:rPr>
          <w:rFonts w:eastAsia="黑体" w:cs="宋体" w:ascii="SimHei" w:hAnsi="SimHei"/>
          <w:sz w:val="21"/>
          <w:szCs w:val="27"/>
        </w:rPr>
        <w:t>(</w:t>
      </w:r>
      <w:r>
        <w:rPr>
          <w:rFonts w:ascii="SimHei" w:hAnsi="SimHei" w:cs="宋体" w:eastAsia="黑体"/>
          <w:sz w:val="21"/>
          <w:szCs w:val="27"/>
        </w:rPr>
        <w:t>留职停薪者</w:t>
      </w:r>
      <w:r>
        <w:rPr>
          <w:rFonts w:eastAsia="黑体" w:cs="宋体" w:ascii="SimHei" w:hAnsi="SimHei"/>
          <w:sz w:val="21"/>
          <w:szCs w:val="27"/>
        </w:rPr>
        <w:t>)</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2.</w:t>
      </w:r>
      <w:r>
        <w:rPr>
          <w:rFonts w:ascii="SimHei" w:hAnsi="SimHei" w:cs="宋体" w:eastAsia="黑体"/>
          <w:sz w:val="21"/>
          <w:szCs w:val="27"/>
        </w:rPr>
        <w:t>该年度缺勤日数达</w:t>
      </w:r>
      <w:r>
        <w:rPr>
          <w:rFonts w:eastAsia="黑体" w:cs="宋体" w:ascii="SimHei" w:hAnsi="SimHei"/>
          <w:sz w:val="21"/>
          <w:szCs w:val="27"/>
        </w:rPr>
        <w:t>45</w:t>
      </w:r>
      <w:r>
        <w:rPr>
          <w:rFonts w:ascii="SimHei" w:hAnsi="SimHei" w:cs="宋体" w:eastAsia="黑体"/>
          <w:sz w:val="21"/>
          <w:szCs w:val="27"/>
        </w:rPr>
        <w:t>天以上者。</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3.</w:t>
      </w:r>
      <w:r>
        <w:rPr>
          <w:rFonts w:ascii="SimHei" w:hAnsi="SimHei" w:cs="宋体" w:eastAsia="黑体"/>
          <w:sz w:val="21"/>
          <w:szCs w:val="27"/>
        </w:rPr>
        <w:t>晋升发布日前离职者。</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4.</w:t>
      </w:r>
      <w:r>
        <w:rPr>
          <w:rFonts w:ascii="SimHei" w:hAnsi="SimHei" w:cs="宋体" w:eastAsia="黑体"/>
          <w:sz w:val="21"/>
          <w:szCs w:val="27"/>
        </w:rPr>
        <w:t>该年度受惩戒处</w:t>
      </w:r>
      <w:r>
        <w:rPr>
          <w:rFonts w:ascii="SimHei" w:hAnsi="SimHei" w:cs="宋体" w:eastAsia="黑体"/>
          <w:sz w:val="21"/>
          <w:szCs w:val="27"/>
        </w:rPr>
        <w:t>分</w:t>
      </w:r>
      <w:r>
        <w:rPr>
          <w:rFonts w:ascii="SimHei" w:hAnsi="SimHei" w:cs="宋体" w:eastAsia="黑体"/>
          <w:sz w:val="21"/>
          <w:szCs w:val="27"/>
        </w:rPr>
        <w:t>者。</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5.</w:t>
      </w:r>
      <w:r>
        <w:rPr>
          <w:rFonts w:ascii="SimHei" w:hAnsi="SimHei" w:cs="宋体" w:eastAsia="黑体"/>
          <w:sz w:val="21"/>
          <w:szCs w:val="27"/>
        </w:rPr>
        <w:t>其他经人事科评定认为不具晋升资格者。</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第五十九条  其他薪资</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其他未规定的薪资如有疑义产生时，则由人事科另行订定。</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八、</w:t>
      </w:r>
      <w:r>
        <w:rPr>
          <w:rFonts w:ascii="SimHei" w:hAnsi="SimHei" w:cs="宋体" w:eastAsia="黑体"/>
          <w:sz w:val="21"/>
          <w:szCs w:val="27"/>
        </w:rPr>
        <w:t>附则</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第六十条  实施日期</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本规则从    年    月    日起开始实施。</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九、</w:t>
      </w:r>
      <w:r>
        <w:rPr>
          <w:rFonts w:ascii="SimHei" w:hAnsi="SimHei" w:cs="宋体" w:eastAsia="黑体"/>
          <w:sz w:val="21"/>
          <w:szCs w:val="27"/>
        </w:rPr>
        <w:t>薪资规则细则——适用于月薪制的相关细则</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第一条  目的</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本细则详细规定有关薪资规则第</w:t>
      </w:r>
      <w:r>
        <w:rPr>
          <w:rFonts w:ascii="SimHei" w:hAnsi="SimHei" w:cs="宋体" w:eastAsia="黑体"/>
          <w:sz w:val="21"/>
          <w:szCs w:val="27"/>
        </w:rPr>
        <w:t>十三</w:t>
      </w:r>
      <w:r>
        <w:rPr>
          <w:rFonts w:ascii="SimHei" w:hAnsi="SimHei" w:cs="宋体" w:eastAsia="黑体"/>
          <w:sz w:val="21"/>
          <w:szCs w:val="27"/>
        </w:rPr>
        <w:t>条第</w:t>
      </w:r>
      <w:r>
        <w:rPr>
          <w:rFonts w:ascii="SimHei" w:hAnsi="SimHei" w:cs="宋体" w:eastAsia="黑体"/>
          <w:sz w:val="21"/>
          <w:szCs w:val="27"/>
        </w:rPr>
        <w:t>二</w:t>
      </w:r>
      <w:r>
        <w:rPr>
          <w:rFonts w:ascii="SimHei" w:hAnsi="SimHei" w:cs="宋体" w:eastAsia="黑体"/>
          <w:sz w:val="21"/>
          <w:szCs w:val="27"/>
        </w:rPr>
        <w:t>项的规定。</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第二条  适用资格</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薪资计算期间的出勤率达</w:t>
      </w:r>
      <w:r>
        <w:rPr>
          <w:rFonts w:eastAsia="黑体" w:cs="宋体" w:ascii="SimHei" w:hAnsi="SimHei"/>
          <w:sz w:val="21"/>
          <w:szCs w:val="27"/>
        </w:rPr>
        <w:t>98</w:t>
      </w:r>
      <w:r>
        <w:rPr>
          <w:rFonts w:ascii="SimHei" w:hAnsi="SimHei" w:cs="宋体" w:eastAsia="黑体"/>
          <w:sz w:val="21"/>
          <w:szCs w:val="27"/>
        </w:rPr>
        <w:t>％以上者，适用于月薪制。</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公司服务年资以每年</w:t>
      </w:r>
      <w:r>
        <w:rPr>
          <w:rFonts w:eastAsia="黑体" w:cs="宋体" w:ascii="SimHei" w:hAnsi="SimHei"/>
          <w:sz w:val="21"/>
          <w:szCs w:val="27"/>
        </w:rPr>
        <w:t>12</w:t>
      </w:r>
      <w:r>
        <w:rPr>
          <w:rFonts w:ascii="SimHei" w:hAnsi="SimHei" w:cs="宋体" w:eastAsia="黑体"/>
          <w:sz w:val="21"/>
          <w:szCs w:val="27"/>
        </w:rPr>
        <w:t>月</w:t>
      </w:r>
      <w:r>
        <w:rPr>
          <w:rFonts w:eastAsia="黑体" w:cs="宋体" w:ascii="SimHei" w:hAnsi="SimHei"/>
          <w:sz w:val="21"/>
          <w:szCs w:val="27"/>
        </w:rPr>
        <w:t>31</w:t>
      </w:r>
      <w:r>
        <w:rPr>
          <w:rFonts w:ascii="SimHei" w:hAnsi="SimHei" w:cs="宋体" w:eastAsia="黑体"/>
          <w:sz w:val="21"/>
          <w:szCs w:val="27"/>
        </w:rPr>
        <w:t>日为计算年资的基准。</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三</w:t>
      </w:r>
      <w:r>
        <w:rPr>
          <w:rFonts w:eastAsia="黑体" w:cs="宋体" w:ascii="SimHei" w:hAnsi="SimHei"/>
          <w:sz w:val="21"/>
          <w:szCs w:val="27"/>
        </w:rPr>
        <w:t>)</w:t>
      </w:r>
      <w:r>
        <w:rPr>
          <w:rFonts w:ascii="SimHei" w:hAnsi="SimHei" w:cs="宋体" w:eastAsia="黑体"/>
          <w:sz w:val="21"/>
          <w:szCs w:val="27"/>
        </w:rPr>
        <w:t>下列规定的员工，不适用于月薪制：</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1.</w:t>
      </w:r>
      <w:r>
        <w:rPr>
          <w:rFonts w:ascii="SimHei" w:hAnsi="SimHei" w:cs="宋体" w:eastAsia="黑体"/>
          <w:sz w:val="21"/>
          <w:szCs w:val="27"/>
        </w:rPr>
        <w:t>该年度中受惩戒处分者。</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2.</w:t>
      </w:r>
      <w:r>
        <w:rPr>
          <w:rFonts w:ascii="SimHei" w:hAnsi="SimHei" w:cs="宋体" w:eastAsia="黑体"/>
          <w:sz w:val="21"/>
          <w:szCs w:val="27"/>
        </w:rPr>
        <w:t>遭资格取消，惩戒未满一年者。</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3.</w:t>
      </w:r>
      <w:r>
        <w:rPr>
          <w:rFonts w:ascii="SimHei" w:hAnsi="SimHei" w:cs="宋体" w:eastAsia="黑体"/>
          <w:sz w:val="21"/>
          <w:szCs w:val="27"/>
        </w:rPr>
        <w:t>经人事科评定认为不适用者。</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第三条  适用时期及适用日</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月薪制的适用资格评定及取消，一年共分</w:t>
      </w:r>
      <w:r>
        <w:rPr>
          <w:rFonts w:eastAsia="黑体" w:cs="宋体" w:ascii="SimHei" w:hAnsi="SimHei"/>
          <w:sz w:val="21"/>
          <w:szCs w:val="27"/>
        </w:rPr>
        <w:t>2</w:t>
      </w:r>
      <w:r>
        <w:rPr>
          <w:rFonts w:ascii="SimHei" w:hAnsi="SimHei" w:cs="宋体" w:eastAsia="黑体"/>
          <w:sz w:val="21"/>
          <w:szCs w:val="27"/>
        </w:rPr>
        <w:t>次</w:t>
      </w:r>
      <w:r>
        <w:rPr>
          <w:rFonts w:eastAsia="黑体" w:cs="宋体" w:ascii="SimHei" w:hAnsi="SimHei"/>
          <w:sz w:val="21"/>
          <w:szCs w:val="27"/>
        </w:rPr>
        <w:t>(6</w:t>
      </w:r>
      <w:r>
        <w:rPr>
          <w:rFonts w:ascii="SimHei" w:hAnsi="SimHei" w:cs="宋体" w:eastAsia="黑体"/>
          <w:sz w:val="21"/>
          <w:szCs w:val="27"/>
        </w:rPr>
        <w:t>月及</w:t>
      </w:r>
      <w:r>
        <w:rPr>
          <w:rFonts w:eastAsia="黑体" w:cs="宋体" w:ascii="SimHei" w:hAnsi="SimHei"/>
          <w:sz w:val="21"/>
          <w:szCs w:val="27"/>
        </w:rPr>
        <w:t>12</w:t>
      </w:r>
      <w:r>
        <w:rPr>
          <w:rFonts w:ascii="SimHei" w:hAnsi="SimHei" w:cs="宋体" w:eastAsia="黑体"/>
          <w:sz w:val="21"/>
          <w:szCs w:val="27"/>
        </w:rPr>
        <w:t>月，评估，适用日发布时间为</w:t>
      </w:r>
      <w:r>
        <w:rPr>
          <w:rFonts w:eastAsia="黑体" w:cs="宋体" w:ascii="SimHei" w:hAnsi="SimHei"/>
          <w:sz w:val="21"/>
          <w:szCs w:val="27"/>
        </w:rPr>
        <w:t>6</w:t>
      </w:r>
      <w:r>
        <w:rPr>
          <w:rFonts w:ascii="SimHei" w:hAnsi="SimHei" w:cs="宋体" w:eastAsia="黑体"/>
          <w:sz w:val="21"/>
          <w:szCs w:val="27"/>
        </w:rPr>
        <w:t>月</w:t>
      </w:r>
      <w:r>
        <w:rPr>
          <w:rFonts w:eastAsia="黑体" w:cs="宋体" w:ascii="SimHei" w:hAnsi="SimHei"/>
          <w:sz w:val="21"/>
          <w:szCs w:val="27"/>
        </w:rPr>
        <w:t>20</w:t>
      </w:r>
      <w:r>
        <w:rPr>
          <w:rFonts w:ascii="SimHei" w:hAnsi="SimHei" w:cs="宋体" w:eastAsia="黑体"/>
          <w:sz w:val="21"/>
          <w:szCs w:val="27"/>
        </w:rPr>
        <w:t>日及</w:t>
      </w:r>
      <w:r>
        <w:rPr>
          <w:rFonts w:eastAsia="黑体" w:cs="宋体" w:ascii="SimHei" w:hAnsi="SimHei"/>
          <w:sz w:val="21"/>
          <w:szCs w:val="27"/>
        </w:rPr>
        <w:t>12</w:t>
      </w:r>
      <w:r>
        <w:rPr>
          <w:rFonts w:ascii="SimHei" w:hAnsi="SimHei" w:cs="宋体" w:eastAsia="黑体"/>
          <w:sz w:val="21"/>
          <w:szCs w:val="27"/>
        </w:rPr>
        <w:t>月</w:t>
      </w:r>
      <w:r>
        <w:rPr>
          <w:rFonts w:eastAsia="黑体" w:cs="宋体" w:ascii="SimHei" w:hAnsi="SimHei"/>
          <w:sz w:val="21"/>
          <w:szCs w:val="27"/>
        </w:rPr>
        <w:t>20</w:t>
      </w:r>
      <w:r>
        <w:rPr>
          <w:rFonts w:ascii="SimHei" w:hAnsi="SimHei" w:cs="宋体" w:eastAsia="黑体"/>
          <w:sz w:val="21"/>
          <w:szCs w:val="27"/>
        </w:rPr>
        <w:t>日，并于发布日后的下一个支薪日起实施</w:t>
      </w:r>
      <w:r>
        <w:rPr>
          <w:rFonts w:eastAsia="黑体" w:cs="宋体" w:ascii="SimHei" w:hAnsi="SimHei"/>
          <w:sz w:val="21"/>
          <w:szCs w:val="27"/>
        </w:rPr>
        <w:t>)</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第四条  出勤率的计算</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出勤率的计算应于每年</w:t>
      </w:r>
      <w:r>
        <w:rPr>
          <w:rFonts w:eastAsia="黑体" w:cs="宋体" w:ascii="SimHei" w:hAnsi="SimHei"/>
          <w:sz w:val="21"/>
          <w:szCs w:val="27"/>
        </w:rPr>
        <w:t>5</w:t>
      </w:r>
      <w:r>
        <w:rPr>
          <w:rFonts w:ascii="SimHei" w:hAnsi="SimHei" w:cs="宋体" w:eastAsia="黑体"/>
          <w:sz w:val="21"/>
          <w:szCs w:val="27"/>
        </w:rPr>
        <w:t>月</w:t>
      </w:r>
      <w:r>
        <w:rPr>
          <w:rFonts w:eastAsia="黑体" w:cs="宋体" w:ascii="SimHei" w:hAnsi="SimHei"/>
          <w:sz w:val="21"/>
          <w:szCs w:val="27"/>
        </w:rPr>
        <w:t>20</w:t>
      </w:r>
      <w:r>
        <w:rPr>
          <w:rFonts w:ascii="SimHei" w:hAnsi="SimHei" w:cs="宋体" w:eastAsia="黑体"/>
          <w:sz w:val="21"/>
          <w:szCs w:val="27"/>
        </w:rPr>
        <w:t>日及</w:t>
      </w:r>
      <w:r>
        <w:rPr>
          <w:rFonts w:eastAsia="黑体" w:cs="宋体" w:ascii="SimHei" w:hAnsi="SimHei"/>
          <w:sz w:val="21"/>
          <w:szCs w:val="27"/>
        </w:rPr>
        <w:t>11</w:t>
      </w:r>
      <w:r>
        <w:rPr>
          <w:rFonts w:ascii="SimHei" w:hAnsi="SimHei" w:cs="宋体" w:eastAsia="黑体"/>
          <w:sz w:val="21"/>
          <w:szCs w:val="27"/>
        </w:rPr>
        <w:t>月</w:t>
      </w:r>
      <w:r>
        <w:rPr>
          <w:rFonts w:eastAsia="黑体" w:cs="宋体" w:ascii="SimHei" w:hAnsi="SimHei"/>
          <w:sz w:val="21"/>
          <w:szCs w:val="27"/>
        </w:rPr>
        <w:t>20</w:t>
      </w:r>
      <w:r>
        <w:rPr>
          <w:rFonts w:ascii="SimHei" w:hAnsi="SimHei" w:cs="宋体" w:eastAsia="黑体"/>
          <w:sz w:val="21"/>
          <w:szCs w:val="27"/>
        </w:rPr>
        <w:t>日实施。</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第五条  出勤计算期间</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出勤率的计算期间以六个月为一单位，从前</w:t>
      </w:r>
      <w:r>
        <w:rPr>
          <w:rFonts w:eastAsia="黑体" w:cs="宋体" w:ascii="SimHei" w:hAnsi="SimHei"/>
          <w:sz w:val="21"/>
          <w:szCs w:val="27"/>
        </w:rPr>
        <w:t>1</w:t>
      </w:r>
      <w:r>
        <w:rPr>
          <w:rFonts w:ascii="SimHei" w:hAnsi="SimHei" w:cs="宋体" w:eastAsia="黑体"/>
          <w:sz w:val="21"/>
          <w:szCs w:val="27"/>
        </w:rPr>
        <w:t>年度</w:t>
      </w:r>
      <w:r>
        <w:rPr>
          <w:rFonts w:eastAsia="黑体" w:cs="宋体" w:ascii="SimHei" w:hAnsi="SimHei"/>
          <w:sz w:val="21"/>
          <w:szCs w:val="27"/>
        </w:rPr>
        <w:t>11</w:t>
      </w:r>
      <w:r>
        <w:rPr>
          <w:rFonts w:ascii="SimHei" w:hAnsi="SimHei" w:cs="宋体" w:eastAsia="黑体"/>
          <w:sz w:val="21"/>
          <w:szCs w:val="27"/>
        </w:rPr>
        <w:t>月</w:t>
      </w:r>
      <w:r>
        <w:rPr>
          <w:rFonts w:eastAsia="黑体" w:cs="宋体" w:ascii="SimHei" w:hAnsi="SimHei"/>
          <w:sz w:val="21"/>
          <w:szCs w:val="27"/>
        </w:rPr>
        <w:t>21</w:t>
      </w:r>
      <w:r>
        <w:rPr>
          <w:rFonts w:ascii="SimHei" w:hAnsi="SimHei" w:cs="宋体" w:eastAsia="黑体"/>
          <w:sz w:val="21"/>
          <w:szCs w:val="27"/>
        </w:rPr>
        <w:t>日到该年度</w:t>
      </w:r>
      <w:r>
        <w:rPr>
          <w:rFonts w:eastAsia="黑体" w:cs="宋体" w:ascii="SimHei" w:hAnsi="SimHei"/>
          <w:sz w:val="21"/>
          <w:szCs w:val="27"/>
        </w:rPr>
        <w:t>5</w:t>
      </w:r>
      <w:r>
        <w:rPr>
          <w:rFonts w:ascii="SimHei" w:hAnsi="SimHei" w:cs="宋体" w:eastAsia="黑体"/>
          <w:sz w:val="21"/>
          <w:szCs w:val="27"/>
        </w:rPr>
        <w:t>月</w:t>
      </w:r>
      <w:r>
        <w:rPr>
          <w:rFonts w:eastAsia="黑体" w:cs="宋体" w:ascii="SimHei" w:hAnsi="SimHei"/>
          <w:sz w:val="21"/>
          <w:szCs w:val="27"/>
        </w:rPr>
        <w:t>20</w:t>
      </w:r>
      <w:r>
        <w:rPr>
          <w:rFonts w:ascii="SimHei" w:hAnsi="SimHei" w:cs="宋体" w:eastAsia="黑体"/>
          <w:sz w:val="21"/>
          <w:szCs w:val="27"/>
        </w:rPr>
        <w:t>日止为上期；该年度</w:t>
      </w:r>
      <w:r>
        <w:rPr>
          <w:rFonts w:eastAsia="黑体" w:cs="宋体" w:ascii="SimHei" w:hAnsi="SimHei"/>
          <w:sz w:val="21"/>
          <w:szCs w:val="27"/>
        </w:rPr>
        <w:t>5</w:t>
      </w:r>
      <w:r>
        <w:rPr>
          <w:rFonts w:ascii="SimHei" w:hAnsi="SimHei" w:cs="宋体" w:eastAsia="黑体"/>
          <w:sz w:val="21"/>
          <w:szCs w:val="27"/>
        </w:rPr>
        <w:t>月</w:t>
      </w:r>
      <w:r>
        <w:rPr>
          <w:rFonts w:eastAsia="黑体" w:cs="宋体" w:ascii="SimHei" w:hAnsi="SimHei"/>
          <w:sz w:val="21"/>
          <w:szCs w:val="27"/>
        </w:rPr>
        <w:t>21</w:t>
      </w:r>
      <w:r>
        <w:rPr>
          <w:rFonts w:ascii="SimHei" w:hAnsi="SimHei" w:cs="宋体" w:eastAsia="黑体"/>
          <w:sz w:val="21"/>
          <w:szCs w:val="27"/>
        </w:rPr>
        <w:t>日到</w:t>
      </w:r>
      <w:r>
        <w:rPr>
          <w:rFonts w:eastAsia="黑体" w:cs="宋体" w:ascii="SimHei" w:hAnsi="SimHei"/>
          <w:sz w:val="21"/>
          <w:szCs w:val="27"/>
        </w:rPr>
        <w:t>11</w:t>
      </w:r>
      <w:r>
        <w:rPr>
          <w:rFonts w:ascii="SimHei" w:hAnsi="SimHei" w:cs="宋体" w:eastAsia="黑体"/>
          <w:sz w:val="21"/>
          <w:szCs w:val="27"/>
        </w:rPr>
        <w:t>月</w:t>
      </w:r>
      <w:r>
        <w:rPr>
          <w:rFonts w:eastAsia="黑体" w:cs="宋体" w:ascii="SimHei" w:hAnsi="SimHei"/>
          <w:sz w:val="21"/>
          <w:szCs w:val="27"/>
        </w:rPr>
        <w:t>20</w:t>
      </w:r>
      <w:r>
        <w:rPr>
          <w:rFonts w:ascii="SimHei" w:hAnsi="SimHei" w:cs="宋体" w:eastAsia="黑体"/>
          <w:sz w:val="21"/>
          <w:szCs w:val="27"/>
        </w:rPr>
        <w:t>日止为下期。</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第六条  适用基准及取消</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适用月薪制的资格者，必须连续二年以上的出勤率达</w:t>
      </w:r>
      <w:r>
        <w:rPr>
          <w:rFonts w:eastAsia="黑体" w:cs="宋体" w:ascii="SimHei" w:hAnsi="SimHei"/>
          <w:sz w:val="21"/>
          <w:szCs w:val="27"/>
        </w:rPr>
        <w:t>98</w:t>
      </w:r>
      <w:r>
        <w:rPr>
          <w:rFonts w:ascii="SimHei" w:hAnsi="SimHei" w:cs="宋体" w:eastAsia="黑体"/>
          <w:sz w:val="21"/>
          <w:szCs w:val="27"/>
        </w:rPr>
        <w:t>％以上者。</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有下列规定的情形发生时，即取消其适用资格：</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1.</w:t>
      </w:r>
      <w:r>
        <w:rPr>
          <w:rFonts w:ascii="SimHei" w:hAnsi="SimHei" w:cs="宋体" w:eastAsia="黑体"/>
          <w:sz w:val="21"/>
          <w:szCs w:val="27"/>
        </w:rPr>
        <w:t>连续二年的出勤率未达</w:t>
      </w:r>
      <w:r>
        <w:rPr>
          <w:rFonts w:eastAsia="黑体" w:cs="宋体" w:ascii="SimHei" w:hAnsi="SimHei"/>
          <w:sz w:val="21"/>
          <w:szCs w:val="27"/>
        </w:rPr>
        <w:t>98</w:t>
      </w:r>
      <w:r>
        <w:rPr>
          <w:rFonts w:ascii="SimHei" w:hAnsi="SimHei" w:cs="宋体" w:eastAsia="黑体"/>
          <w:sz w:val="21"/>
          <w:szCs w:val="27"/>
        </w:rPr>
        <w:t>％以上者。</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2.</w:t>
      </w:r>
      <w:r>
        <w:rPr>
          <w:rFonts w:ascii="SimHei" w:hAnsi="SimHei" w:cs="宋体" w:eastAsia="黑体"/>
          <w:sz w:val="21"/>
          <w:szCs w:val="27"/>
        </w:rPr>
        <w:t>经人事科评定其考绩不合格，或受惩戒处分者，取消其资格任用。</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第七条  取消者再适用</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经第六条第</w:t>
      </w:r>
      <w:r>
        <w:rPr>
          <w:rFonts w:ascii="SimHei" w:hAnsi="SimHei" w:cs="宋体" w:eastAsia="黑体"/>
          <w:sz w:val="21"/>
          <w:szCs w:val="27"/>
        </w:rPr>
        <w:t>二</w:t>
      </w:r>
      <w:r>
        <w:rPr>
          <w:rFonts w:ascii="SimHei" w:hAnsi="SimHei" w:cs="宋体" w:eastAsia="黑体"/>
          <w:sz w:val="21"/>
          <w:szCs w:val="27"/>
        </w:rPr>
        <w:t>项的资格取消者，若于任职一年后的年度出勤率达</w:t>
      </w:r>
      <w:r>
        <w:rPr>
          <w:rFonts w:eastAsia="黑体" w:cs="宋体" w:ascii="SimHei" w:hAnsi="SimHei"/>
          <w:sz w:val="21"/>
          <w:szCs w:val="27"/>
        </w:rPr>
        <w:t>98</w:t>
      </w:r>
      <w:r>
        <w:rPr>
          <w:rFonts w:ascii="SimHei" w:hAnsi="SimHei" w:cs="宋体" w:eastAsia="黑体"/>
          <w:sz w:val="21"/>
          <w:szCs w:val="27"/>
        </w:rPr>
        <w:t>％以上时，可恢复其月薪制。</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再适用者，因故遭取消时，原则上不再适用月薪制。但因取消后的两年内表现优异或连续</w:t>
      </w:r>
      <w:r>
        <w:rPr>
          <w:rFonts w:ascii="SimHei" w:hAnsi="SimHei" w:cs="宋体" w:eastAsia="黑体"/>
          <w:sz w:val="21"/>
          <w:szCs w:val="27"/>
        </w:rPr>
        <w:t>两</w:t>
      </w:r>
      <w:r>
        <w:rPr>
          <w:rFonts w:ascii="SimHei" w:hAnsi="SimHei" w:cs="宋体" w:eastAsia="黑体"/>
          <w:sz w:val="21"/>
          <w:szCs w:val="27"/>
        </w:rPr>
        <w:t>年内的出勤率达</w:t>
      </w:r>
      <w:r>
        <w:rPr>
          <w:rFonts w:eastAsia="黑体" w:cs="宋体" w:ascii="SimHei" w:hAnsi="SimHei"/>
          <w:sz w:val="21"/>
          <w:szCs w:val="27"/>
        </w:rPr>
        <w:t>99</w:t>
      </w:r>
      <w:r>
        <w:rPr>
          <w:rFonts w:ascii="SimHei" w:hAnsi="SimHei" w:cs="宋体" w:eastAsia="黑体"/>
          <w:sz w:val="21"/>
          <w:szCs w:val="27"/>
        </w:rPr>
        <w:t>％以上时，方可恢复其月薪制。</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第八条  出勤率的扣除</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ascii="SimHei" w:hAnsi="SimHei" w:cs="宋体" w:eastAsia="黑体"/>
          <w:sz w:val="21"/>
          <w:szCs w:val="27"/>
        </w:rPr>
        <w:t>出勤率的计算以规定的年度勤务日数除以缺勤日数即是，并依下列的规定扣除：</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一</w:t>
      </w:r>
      <w:r>
        <w:rPr>
          <w:rFonts w:eastAsia="黑体" w:cs="宋体" w:ascii="SimHei" w:hAnsi="SimHei"/>
          <w:sz w:val="21"/>
          <w:szCs w:val="27"/>
        </w:rPr>
        <w:t>)</w:t>
      </w:r>
      <w:r>
        <w:rPr>
          <w:rFonts w:ascii="SimHei" w:hAnsi="SimHei" w:cs="宋体" w:eastAsia="黑体"/>
          <w:sz w:val="21"/>
          <w:szCs w:val="27"/>
        </w:rPr>
        <w:t>下列的缺勤原则上不予以扣除薪资及出勤率：</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1.</w:t>
      </w:r>
      <w:r>
        <w:rPr>
          <w:rFonts w:ascii="SimHei" w:hAnsi="SimHei" w:cs="宋体" w:eastAsia="黑体"/>
          <w:sz w:val="21"/>
          <w:szCs w:val="27"/>
        </w:rPr>
        <w:t>年度有薪休假</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2.</w:t>
      </w:r>
      <w:r>
        <w:rPr>
          <w:rFonts w:ascii="SimHei" w:hAnsi="SimHei" w:cs="宋体" w:eastAsia="黑体"/>
          <w:sz w:val="21"/>
          <w:szCs w:val="27"/>
        </w:rPr>
        <w:t>特别休假</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3.</w:t>
      </w:r>
      <w:r>
        <w:rPr>
          <w:rFonts w:ascii="SimHei" w:hAnsi="SimHei" w:cs="宋体" w:eastAsia="黑体"/>
          <w:sz w:val="21"/>
          <w:szCs w:val="27"/>
        </w:rPr>
        <w:t>产前产后休假</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4.</w:t>
      </w:r>
      <w:r>
        <w:rPr>
          <w:rFonts w:ascii="SimHei" w:hAnsi="SimHei" w:cs="宋体" w:eastAsia="黑体"/>
          <w:sz w:val="21"/>
          <w:szCs w:val="27"/>
        </w:rPr>
        <w:t>事故休假</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5.</w:t>
      </w:r>
      <w:r>
        <w:rPr>
          <w:rFonts w:ascii="SimHei" w:hAnsi="SimHei" w:cs="宋体" w:eastAsia="黑体"/>
          <w:sz w:val="21"/>
          <w:szCs w:val="27"/>
        </w:rPr>
        <w:t>业务上疾病的缺勤</w:t>
      </w:r>
      <w:r>
        <w:rPr>
          <w:rFonts w:eastAsia="黑体" w:cs="宋体" w:ascii="SimHei" w:hAnsi="SimHei"/>
          <w:sz w:val="21"/>
          <w:szCs w:val="27"/>
        </w:rPr>
        <w:t>(</w:t>
      </w:r>
      <w:r>
        <w:rPr>
          <w:rFonts w:ascii="SimHei" w:hAnsi="SimHei" w:cs="宋体" w:eastAsia="黑体"/>
          <w:sz w:val="21"/>
          <w:szCs w:val="27"/>
        </w:rPr>
        <w:t>未满</w:t>
      </w:r>
      <w:r>
        <w:rPr>
          <w:rFonts w:eastAsia="黑体" w:cs="宋体" w:ascii="SimHei" w:hAnsi="SimHei"/>
          <w:sz w:val="21"/>
          <w:szCs w:val="27"/>
        </w:rPr>
        <w:t>1</w:t>
      </w:r>
      <w:r>
        <w:rPr>
          <w:rFonts w:ascii="SimHei" w:hAnsi="SimHei" w:cs="宋体" w:eastAsia="黑体"/>
          <w:sz w:val="21"/>
          <w:szCs w:val="27"/>
        </w:rPr>
        <w:t>个月</w:t>
      </w:r>
      <w:r>
        <w:rPr>
          <w:rFonts w:eastAsia="黑体" w:cs="宋体" w:ascii="SimHei" w:hAnsi="SimHei"/>
          <w:sz w:val="21"/>
          <w:szCs w:val="27"/>
        </w:rPr>
        <w:t>)</w:t>
      </w:r>
      <w:r>
        <w:rPr>
          <w:rFonts w:ascii="SimHei" w:hAnsi="SimHei" w:cs="宋体" w:eastAsia="黑体"/>
          <w:sz w:val="21"/>
          <w:szCs w:val="27"/>
        </w:rPr>
        <w:t>。</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二</w:t>
      </w:r>
      <w:r>
        <w:rPr>
          <w:rFonts w:eastAsia="黑体" w:cs="宋体" w:ascii="SimHei" w:hAnsi="SimHei"/>
          <w:sz w:val="21"/>
          <w:szCs w:val="27"/>
        </w:rPr>
        <w:t>)</w:t>
      </w:r>
      <w:r>
        <w:rPr>
          <w:rFonts w:ascii="SimHei" w:hAnsi="SimHei" w:cs="宋体" w:eastAsia="黑体"/>
          <w:sz w:val="21"/>
          <w:szCs w:val="27"/>
        </w:rPr>
        <w:t>下列的缺勤，则依实际缺勤日数，予以扣除：</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1.</w:t>
      </w:r>
      <w:r>
        <w:rPr>
          <w:rFonts w:ascii="SimHei" w:hAnsi="SimHei" w:cs="宋体" w:eastAsia="黑体"/>
          <w:sz w:val="21"/>
          <w:szCs w:val="27"/>
        </w:rPr>
        <w:t>业务外负伤疾病的缺勤。</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2.</w:t>
      </w:r>
      <w:r>
        <w:rPr>
          <w:rFonts w:ascii="SimHei" w:hAnsi="SimHei" w:cs="宋体" w:eastAsia="黑体"/>
          <w:sz w:val="21"/>
          <w:szCs w:val="27"/>
        </w:rPr>
        <w:t>员工因私人事由的缺勤</w:t>
      </w:r>
      <w:r>
        <w:rPr>
          <w:rFonts w:eastAsia="黑体" w:cs="宋体" w:ascii="SimHei" w:hAnsi="SimHei"/>
          <w:sz w:val="21"/>
          <w:szCs w:val="27"/>
        </w:rPr>
        <w:t>(</w:t>
      </w:r>
      <w:r>
        <w:rPr>
          <w:rFonts w:ascii="SimHei" w:hAnsi="SimHei" w:cs="宋体" w:eastAsia="黑体"/>
          <w:sz w:val="21"/>
          <w:szCs w:val="27"/>
        </w:rPr>
        <w:t>以事先请假者为限</w:t>
      </w:r>
      <w:r>
        <w:rPr>
          <w:rFonts w:eastAsia="黑体" w:cs="宋体" w:ascii="SimHei" w:hAnsi="SimHei"/>
          <w:sz w:val="21"/>
          <w:szCs w:val="27"/>
        </w:rPr>
        <w:t>)</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3.</w:t>
      </w:r>
      <w:r>
        <w:rPr>
          <w:rFonts w:ascii="SimHei" w:hAnsi="SimHei" w:cs="宋体" w:eastAsia="黑体"/>
          <w:sz w:val="21"/>
          <w:szCs w:val="27"/>
        </w:rPr>
        <w:t>未事先请假的缺勤</w:t>
      </w:r>
      <w:r>
        <w:rPr>
          <w:rFonts w:eastAsia="黑体" w:cs="宋体" w:ascii="SimHei" w:hAnsi="SimHei"/>
          <w:sz w:val="21"/>
          <w:szCs w:val="27"/>
        </w:rPr>
        <w:t>(</w:t>
      </w:r>
      <w:r>
        <w:rPr>
          <w:rFonts w:ascii="SimHei" w:hAnsi="SimHei" w:cs="宋体" w:eastAsia="黑体"/>
          <w:sz w:val="21"/>
          <w:szCs w:val="27"/>
        </w:rPr>
        <w:t>以旷职的缺勤论</w:t>
      </w:r>
      <w:r>
        <w:rPr>
          <w:rFonts w:eastAsia="黑体" w:cs="宋体" w:ascii="SimHei" w:hAnsi="SimHei"/>
          <w:sz w:val="21"/>
          <w:szCs w:val="27"/>
        </w:rPr>
        <w:t>)</w:t>
      </w:r>
      <w:r>
        <w:rPr>
          <w:rFonts w:ascii="SimHei" w:hAnsi="SimHei" w:cs="宋体" w:eastAsia="黑体"/>
          <w:sz w:val="21"/>
          <w:szCs w:val="27"/>
        </w:rPr>
        <w:t>。</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4.</w:t>
      </w:r>
      <w:r>
        <w:rPr>
          <w:rFonts w:ascii="SimHei" w:hAnsi="SimHei" w:cs="宋体" w:eastAsia="黑体"/>
          <w:sz w:val="21"/>
          <w:szCs w:val="27"/>
        </w:rPr>
        <w:t>迟到、早退、私自外出的缺勤，以</w:t>
      </w:r>
      <w:r>
        <w:rPr>
          <w:rFonts w:eastAsia="黑体" w:cs="宋体" w:ascii="SimHei" w:hAnsi="SimHei"/>
          <w:sz w:val="21"/>
          <w:szCs w:val="27"/>
        </w:rPr>
        <w:t>30</w:t>
      </w:r>
      <w:r>
        <w:rPr>
          <w:rFonts w:ascii="SimHei" w:hAnsi="SimHei" w:cs="宋体" w:eastAsia="黑体"/>
          <w:sz w:val="21"/>
          <w:szCs w:val="27"/>
        </w:rPr>
        <w:t>分钟为计算单位，超过</w:t>
      </w:r>
      <w:r>
        <w:rPr>
          <w:rFonts w:eastAsia="黑体" w:cs="宋体" w:ascii="SimHei" w:hAnsi="SimHei"/>
          <w:sz w:val="21"/>
          <w:szCs w:val="27"/>
        </w:rPr>
        <w:t>30</w:t>
      </w:r>
      <w:r>
        <w:rPr>
          <w:rFonts w:ascii="SimHei" w:hAnsi="SimHei" w:cs="宋体" w:eastAsia="黑体"/>
          <w:sz w:val="21"/>
          <w:szCs w:val="27"/>
        </w:rPr>
        <w:t>分钟以上上者，扣除一日的缺勤率。</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r>
        <w:rPr>
          <w:rFonts w:eastAsia="黑体" w:cs="宋体" w:ascii="SimHei" w:hAnsi="SimHei"/>
          <w:sz w:val="21"/>
          <w:szCs w:val="27"/>
        </w:rPr>
        <w:t>(</w:t>
      </w:r>
      <w:r>
        <w:rPr>
          <w:rFonts w:ascii="SimHei" w:hAnsi="SimHei" w:cs="宋体" w:eastAsia="黑体"/>
          <w:sz w:val="21"/>
          <w:szCs w:val="27"/>
        </w:rPr>
        <w:t>三</w:t>
      </w:r>
      <w:r>
        <w:rPr>
          <w:rFonts w:eastAsia="黑体" w:cs="宋体" w:ascii="SimHei" w:hAnsi="SimHei"/>
          <w:sz w:val="21"/>
          <w:szCs w:val="27"/>
        </w:rPr>
        <w:t>)</w:t>
      </w:r>
      <w:r>
        <w:rPr>
          <w:rFonts w:ascii="SimHei" w:hAnsi="SimHei" w:cs="宋体" w:eastAsia="黑体"/>
          <w:sz w:val="21"/>
          <w:szCs w:val="27"/>
        </w:rPr>
        <w:t>薪资计算期间的停职时，其未执行勤务日数，则不予以计算。</w:t>
      </w:r>
    </w:p>
    <w:p>
      <w:pPr>
        <w:pStyle w:val="HTML"/>
        <w:spacing w:lineRule="exact" w:line="400"/>
        <w:rPr>
          <w:rFonts w:ascii="宋体" w:hAnsi="宋体" w:eastAsia="宋体" w:cs="宋体"/>
          <w:sz w:val="21"/>
          <w:szCs w:val="27"/>
        </w:rPr>
      </w:pPr>
      <w:r>
        <w:rPr>
          <w:rFonts w:eastAsia="黑体" w:cs="宋体" w:ascii="SimHei" w:hAnsi="SimHei"/>
          <w:sz w:val="21"/>
          <w:szCs w:val="27"/>
        </w:rPr>
        <w:t xml:space="preserve">    </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第九条  附则</w:t>
      </w:r>
    </w:p>
    <w:p>
      <w:pPr>
        <w:pStyle w:val="HTML"/>
        <w:spacing w:lineRule="exact" w:line="400"/>
        <w:ind w:firstLine="420"/>
        <w:rPr>
          <w:rFonts w:ascii="宋体" w:hAnsi="宋体" w:eastAsia="宋体" w:cs="宋体"/>
          <w:sz w:val="21"/>
          <w:szCs w:val="27"/>
        </w:rPr>
      </w:pPr>
      <w:r>
        <w:rPr>
          <w:rFonts w:ascii="SimHei" w:hAnsi="SimHei" w:cs="宋体" w:eastAsia="黑体"/>
          <w:sz w:val="21"/>
          <w:szCs w:val="27"/>
        </w:rPr>
        <w:t>薪资规则细则从    年    月    日起开始实施。</w:t>
      </w:r>
    </w:p>
    <w:p>
      <w:pPr>
        <w:pStyle w:val="Style15"/>
        <w:spacing w:before="0" w:after="0"/>
        <w:rPr>
          <w:rFonts w:ascii="宋体" w:hAnsi="宋体" w:eastAsia="宋体" w:cs="宋体"/>
          <w:sz w:val="21"/>
          <w:szCs w:val="27"/>
        </w:rPr>
      </w:pPr>
      <w:r>
        <w:rPr>
          <w:rFonts w:eastAsia="黑体" w:cs="宋体" w:ascii="SimHei" w:hAnsi="SimHei"/>
          <w:sz w:val="21"/>
          <w:szCs w:val="27"/>
        </w:rPr>
      </w:r>
    </w:p>
    <w:p>
      <w:pPr>
        <w:pStyle w:val="Style15"/>
        <w:spacing w:before="0" w:after="0"/>
        <w:rPr/>
      </w:pPr>
      <w:r>
        <w:rPr>
          <w:rFonts w:ascii="SimHei" w:hAnsi="SimHei" w:eastAsia="黑体"/>
        </w:rPr>
      </w:r>
    </w:p>
    <w:p>
      <w:pPr>
        <w:pStyle w:val="Style15"/>
        <w:spacing w:before="0" w:after="0"/>
        <w:rPr>
          <w:rFonts w:ascii="宋体" w:hAnsi="宋体" w:eastAsia="宋体" w:cs="宋体"/>
          <w:sz w:val="21"/>
        </w:rPr>
      </w:pPr>
      <w:r>
        <w:rPr>
          <w:rFonts w:eastAsia="黑体" w:cs="宋体" w:ascii="SimHei" w:hAnsi="SimHei"/>
          <w:sz w:val="21"/>
        </w:rPr>
      </w:r>
    </w:p>
    <w:p>
      <w:pPr>
        <w:pStyle w:val="Style15"/>
        <w:spacing w:before="0" w:after="0"/>
        <w:jc w:val="center"/>
        <w:rPr>
          <w:rFonts w:ascii="宋体" w:hAnsi="宋体" w:eastAsia="宋体" w:cs="宋体"/>
          <w:b/>
          <w:b/>
          <w:bCs/>
          <w:sz w:val="21"/>
        </w:rPr>
      </w:pPr>
      <w:r>
        <w:rPr>
          <w:rFonts w:ascii="SimHei" w:hAnsi="SimHei" w:cs="宋体" w:eastAsia="黑体"/>
          <w:b/>
          <w:bCs/>
          <w:sz w:val="21"/>
        </w:rPr>
        <w:t>表</w:t>
      </w:r>
      <w:r>
        <w:rPr>
          <w:rFonts w:eastAsia="黑体" w:cs="宋体" w:ascii="SimHei" w:hAnsi="SimHei"/>
          <w:b/>
          <w:bCs/>
          <w:sz w:val="21"/>
        </w:rPr>
        <w:t xml:space="preserve">-3  </w:t>
      </w:r>
      <w:r>
        <w:rPr>
          <w:rFonts w:ascii="SimHei" w:hAnsi="SimHei" w:cs="宋体" w:eastAsia="黑体"/>
          <w:b/>
          <w:bCs/>
          <w:sz w:val="21"/>
        </w:rPr>
        <w:t>职等薪资表 （单位：元）</w:t>
      </w:r>
    </w:p>
    <w:tbl>
      <w:tblPr>
        <w:tblW w:w="8529" w:type="dxa"/>
        <w:jc w:val="start"/>
        <w:tblInd w:w="0" w:type="dxa"/>
        <w:tblLayout w:type="fixed"/>
        <w:tblCellMar>
          <w:top w:w="0" w:type="dxa"/>
          <w:start w:w="108" w:type="dxa"/>
          <w:bottom w:w="0" w:type="dxa"/>
          <w:end w:w="108" w:type="dxa"/>
        </w:tblCellMar>
      </w:tblPr>
      <w:tblGrid>
        <w:gridCol w:w="2843"/>
        <w:gridCol w:w="2843"/>
        <w:gridCol w:w="2843"/>
      </w:tblGrid>
      <w:tr>
        <w:trPr/>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等</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级</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职等薪资</w:t>
            </w:r>
          </w:p>
        </w:tc>
      </w:tr>
      <w:tr>
        <w:trPr/>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Ⅰ</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1</w:t>
            </w:r>
          </w:p>
          <w:p>
            <w:pPr>
              <w:pStyle w:val="Style15"/>
              <w:spacing w:before="0" w:after="0"/>
              <w:jc w:val="center"/>
              <w:rPr>
                <w:rFonts w:ascii="宋体" w:hAnsi="宋体" w:eastAsia="宋体" w:cs="宋体"/>
                <w:sz w:val="21"/>
              </w:rPr>
            </w:pPr>
            <w:r>
              <w:rPr>
                <w:rFonts w:eastAsia="黑体" w:cs="宋体" w:ascii="SimHei" w:hAnsi="SimHei"/>
                <w:sz w:val="21"/>
              </w:rPr>
              <w:t>2</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1000</w:t>
            </w:r>
          </w:p>
          <w:p>
            <w:pPr>
              <w:pStyle w:val="Style15"/>
              <w:spacing w:before="0" w:after="0"/>
              <w:jc w:val="center"/>
              <w:rPr>
                <w:rFonts w:ascii="宋体" w:hAnsi="宋体" w:eastAsia="宋体" w:cs="宋体"/>
                <w:sz w:val="21"/>
              </w:rPr>
            </w:pPr>
            <w:r>
              <w:rPr>
                <w:rFonts w:eastAsia="黑体" w:cs="宋体" w:ascii="SimHei" w:hAnsi="SimHei"/>
                <w:sz w:val="21"/>
              </w:rPr>
              <w:t>1300</w:t>
            </w:r>
          </w:p>
        </w:tc>
      </w:tr>
      <w:tr>
        <w:trPr/>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Ⅱ</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1</w:t>
            </w:r>
          </w:p>
          <w:p>
            <w:pPr>
              <w:pStyle w:val="Style15"/>
              <w:spacing w:before="0" w:after="0"/>
              <w:jc w:val="center"/>
              <w:rPr>
                <w:rFonts w:ascii="宋体" w:hAnsi="宋体" w:eastAsia="宋体" w:cs="宋体"/>
                <w:sz w:val="21"/>
              </w:rPr>
            </w:pPr>
            <w:r>
              <w:rPr>
                <w:rFonts w:eastAsia="黑体" w:cs="宋体" w:ascii="SimHei" w:hAnsi="SimHei"/>
                <w:sz w:val="21"/>
              </w:rPr>
              <w:t>2</w:t>
            </w:r>
          </w:p>
          <w:p>
            <w:pPr>
              <w:pStyle w:val="Style15"/>
              <w:spacing w:before="0" w:after="0"/>
              <w:jc w:val="center"/>
              <w:rPr>
                <w:rFonts w:ascii="宋体" w:hAnsi="宋体" w:eastAsia="宋体" w:cs="宋体"/>
                <w:sz w:val="21"/>
              </w:rPr>
            </w:pPr>
            <w:r>
              <w:rPr>
                <w:rFonts w:eastAsia="黑体" w:cs="宋体" w:ascii="SimHei" w:hAnsi="SimHei"/>
                <w:sz w:val="21"/>
              </w:rPr>
              <w:t>3</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1400</w:t>
            </w:r>
          </w:p>
          <w:p>
            <w:pPr>
              <w:pStyle w:val="Style15"/>
              <w:spacing w:before="0" w:after="0"/>
              <w:jc w:val="center"/>
              <w:rPr>
                <w:rFonts w:ascii="宋体" w:hAnsi="宋体" w:eastAsia="宋体" w:cs="宋体"/>
                <w:sz w:val="21"/>
              </w:rPr>
            </w:pPr>
            <w:r>
              <w:rPr>
                <w:rFonts w:eastAsia="黑体" w:cs="宋体" w:ascii="SimHei" w:hAnsi="SimHei"/>
                <w:sz w:val="21"/>
              </w:rPr>
              <w:t>1600</w:t>
            </w:r>
          </w:p>
          <w:p>
            <w:pPr>
              <w:pStyle w:val="Style15"/>
              <w:spacing w:before="0" w:after="0"/>
              <w:jc w:val="center"/>
              <w:rPr>
                <w:rFonts w:ascii="宋体" w:hAnsi="宋体" w:eastAsia="宋体" w:cs="宋体"/>
                <w:sz w:val="21"/>
              </w:rPr>
            </w:pPr>
            <w:r>
              <w:rPr>
                <w:rFonts w:eastAsia="黑体" w:cs="宋体" w:ascii="SimHei" w:hAnsi="SimHei"/>
                <w:sz w:val="21"/>
              </w:rPr>
              <w:t>1700</w:t>
            </w:r>
          </w:p>
        </w:tc>
      </w:tr>
      <w:tr>
        <w:trPr/>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Ⅲ</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1</w:t>
            </w:r>
          </w:p>
          <w:p>
            <w:pPr>
              <w:pStyle w:val="Style15"/>
              <w:spacing w:before="0" w:after="0"/>
              <w:jc w:val="center"/>
              <w:rPr>
                <w:rFonts w:ascii="宋体" w:hAnsi="宋体" w:eastAsia="宋体" w:cs="宋体"/>
                <w:sz w:val="21"/>
              </w:rPr>
            </w:pPr>
            <w:r>
              <w:rPr>
                <w:rFonts w:eastAsia="黑体" w:cs="宋体" w:ascii="SimHei" w:hAnsi="SimHei"/>
                <w:sz w:val="21"/>
              </w:rPr>
              <w:t>2</w:t>
            </w:r>
          </w:p>
          <w:p>
            <w:pPr>
              <w:pStyle w:val="Style15"/>
              <w:spacing w:before="0" w:after="0"/>
              <w:jc w:val="center"/>
              <w:rPr>
                <w:rFonts w:ascii="宋体" w:hAnsi="宋体" w:eastAsia="宋体" w:cs="宋体"/>
                <w:sz w:val="21"/>
              </w:rPr>
            </w:pPr>
            <w:r>
              <w:rPr>
                <w:rFonts w:eastAsia="黑体" w:cs="宋体" w:ascii="SimHei" w:hAnsi="SimHei"/>
                <w:sz w:val="21"/>
              </w:rPr>
              <w:t>3</w:t>
            </w:r>
          </w:p>
          <w:p>
            <w:pPr>
              <w:pStyle w:val="Style15"/>
              <w:spacing w:before="0" w:after="0"/>
              <w:jc w:val="center"/>
              <w:rPr>
                <w:rFonts w:ascii="宋体" w:hAnsi="宋体" w:eastAsia="宋体" w:cs="宋体"/>
                <w:sz w:val="21"/>
              </w:rPr>
            </w:pPr>
            <w:r>
              <w:rPr>
                <w:rFonts w:eastAsia="黑体" w:cs="宋体" w:ascii="SimHei" w:hAnsi="SimHei"/>
                <w:sz w:val="21"/>
              </w:rPr>
              <w:t>4</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1900</w:t>
            </w:r>
          </w:p>
          <w:p>
            <w:pPr>
              <w:pStyle w:val="Style15"/>
              <w:spacing w:before="0" w:after="0"/>
              <w:jc w:val="center"/>
              <w:rPr>
                <w:rFonts w:ascii="宋体" w:hAnsi="宋体" w:eastAsia="宋体" w:cs="宋体"/>
                <w:sz w:val="21"/>
              </w:rPr>
            </w:pPr>
            <w:r>
              <w:rPr>
                <w:rFonts w:eastAsia="黑体" w:cs="宋体" w:ascii="SimHei" w:hAnsi="SimHei"/>
                <w:sz w:val="21"/>
              </w:rPr>
              <w:t>2000</w:t>
            </w:r>
          </w:p>
          <w:p>
            <w:pPr>
              <w:pStyle w:val="Style15"/>
              <w:spacing w:before="0" w:after="0"/>
              <w:jc w:val="center"/>
              <w:rPr>
                <w:rFonts w:ascii="宋体" w:hAnsi="宋体" w:eastAsia="宋体" w:cs="宋体"/>
                <w:sz w:val="21"/>
              </w:rPr>
            </w:pPr>
            <w:r>
              <w:rPr>
                <w:rFonts w:eastAsia="黑体" w:cs="宋体" w:ascii="SimHei" w:hAnsi="SimHei"/>
                <w:sz w:val="21"/>
              </w:rPr>
              <w:t>2200</w:t>
            </w:r>
          </w:p>
          <w:p>
            <w:pPr>
              <w:pStyle w:val="Style15"/>
              <w:spacing w:before="0" w:after="0"/>
              <w:jc w:val="center"/>
              <w:rPr>
                <w:rFonts w:ascii="宋体" w:hAnsi="宋体" w:eastAsia="宋体" w:cs="宋体"/>
                <w:sz w:val="21"/>
              </w:rPr>
            </w:pPr>
            <w:r>
              <w:rPr>
                <w:rFonts w:eastAsia="黑体" w:cs="宋体" w:ascii="SimHei" w:hAnsi="SimHei"/>
                <w:sz w:val="21"/>
              </w:rPr>
              <w:t>2300</w:t>
            </w:r>
          </w:p>
        </w:tc>
      </w:tr>
      <w:tr>
        <w:trPr/>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Ⅳ</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1</w:t>
            </w:r>
          </w:p>
          <w:p>
            <w:pPr>
              <w:pStyle w:val="Style15"/>
              <w:spacing w:before="0" w:after="0"/>
              <w:jc w:val="center"/>
              <w:rPr>
                <w:rFonts w:ascii="宋体" w:hAnsi="宋体" w:eastAsia="宋体" w:cs="宋体"/>
                <w:sz w:val="21"/>
              </w:rPr>
            </w:pPr>
            <w:r>
              <w:rPr>
                <w:rFonts w:eastAsia="黑体" w:cs="宋体" w:ascii="SimHei" w:hAnsi="SimHei"/>
                <w:sz w:val="21"/>
              </w:rPr>
              <w:t>2</w:t>
            </w:r>
          </w:p>
          <w:p>
            <w:pPr>
              <w:pStyle w:val="Style15"/>
              <w:spacing w:before="0" w:after="0"/>
              <w:jc w:val="center"/>
              <w:rPr>
                <w:rFonts w:ascii="宋体" w:hAnsi="宋体" w:eastAsia="宋体" w:cs="宋体"/>
                <w:sz w:val="21"/>
              </w:rPr>
            </w:pPr>
            <w:r>
              <w:rPr>
                <w:rFonts w:eastAsia="黑体" w:cs="宋体" w:ascii="SimHei" w:hAnsi="SimHei"/>
                <w:sz w:val="21"/>
              </w:rPr>
              <w:t>3</w:t>
            </w:r>
          </w:p>
          <w:p>
            <w:pPr>
              <w:pStyle w:val="Style15"/>
              <w:spacing w:before="0" w:after="0"/>
              <w:jc w:val="center"/>
              <w:rPr>
                <w:rFonts w:ascii="宋体" w:hAnsi="宋体" w:eastAsia="宋体" w:cs="宋体"/>
                <w:sz w:val="21"/>
              </w:rPr>
            </w:pPr>
            <w:r>
              <w:rPr>
                <w:rFonts w:eastAsia="黑体" w:cs="宋体" w:ascii="SimHei" w:hAnsi="SimHei"/>
                <w:sz w:val="21"/>
              </w:rPr>
              <w:t>4</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2500</w:t>
            </w:r>
          </w:p>
          <w:p>
            <w:pPr>
              <w:pStyle w:val="Style15"/>
              <w:spacing w:before="0" w:after="0"/>
              <w:jc w:val="center"/>
              <w:rPr>
                <w:rFonts w:ascii="宋体" w:hAnsi="宋体" w:eastAsia="宋体" w:cs="宋体"/>
                <w:sz w:val="21"/>
              </w:rPr>
            </w:pPr>
            <w:r>
              <w:rPr>
                <w:rFonts w:eastAsia="黑体" w:cs="宋体" w:ascii="SimHei" w:hAnsi="SimHei"/>
                <w:sz w:val="21"/>
              </w:rPr>
              <w:t>2800</w:t>
            </w:r>
          </w:p>
          <w:p>
            <w:pPr>
              <w:pStyle w:val="Style15"/>
              <w:spacing w:before="0" w:after="0"/>
              <w:jc w:val="center"/>
              <w:rPr>
                <w:rFonts w:ascii="宋体" w:hAnsi="宋体" w:eastAsia="宋体" w:cs="宋体"/>
                <w:sz w:val="21"/>
              </w:rPr>
            </w:pPr>
            <w:r>
              <w:rPr>
                <w:rFonts w:eastAsia="黑体" w:cs="宋体" w:ascii="SimHei" w:hAnsi="SimHei"/>
                <w:sz w:val="21"/>
              </w:rPr>
              <w:t>3000</w:t>
            </w:r>
          </w:p>
          <w:p>
            <w:pPr>
              <w:pStyle w:val="Style15"/>
              <w:spacing w:before="0" w:after="0"/>
              <w:jc w:val="center"/>
              <w:rPr>
                <w:rFonts w:ascii="宋体" w:hAnsi="宋体" w:eastAsia="宋体" w:cs="宋体"/>
                <w:sz w:val="21"/>
              </w:rPr>
            </w:pPr>
            <w:r>
              <w:rPr>
                <w:rFonts w:eastAsia="黑体" w:cs="宋体" w:ascii="SimHei" w:hAnsi="SimHei"/>
                <w:sz w:val="21"/>
              </w:rPr>
              <w:t>3500</w:t>
            </w:r>
          </w:p>
        </w:tc>
      </w:tr>
      <w:tr>
        <w:trPr/>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Ⅴ</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1</w:t>
            </w:r>
          </w:p>
          <w:p>
            <w:pPr>
              <w:pStyle w:val="Style15"/>
              <w:spacing w:before="0" w:after="0"/>
              <w:jc w:val="center"/>
              <w:rPr>
                <w:rFonts w:ascii="宋体" w:hAnsi="宋体" w:eastAsia="宋体" w:cs="宋体"/>
                <w:sz w:val="21"/>
              </w:rPr>
            </w:pPr>
            <w:r>
              <w:rPr>
                <w:rFonts w:eastAsia="黑体" w:cs="宋体" w:ascii="SimHei" w:hAnsi="SimHei"/>
                <w:sz w:val="21"/>
              </w:rPr>
              <w:t>2</w:t>
            </w:r>
          </w:p>
          <w:p>
            <w:pPr>
              <w:pStyle w:val="Style15"/>
              <w:spacing w:before="0" w:after="0"/>
              <w:jc w:val="center"/>
              <w:rPr>
                <w:rFonts w:ascii="宋体" w:hAnsi="宋体" w:eastAsia="宋体" w:cs="宋体"/>
                <w:sz w:val="21"/>
              </w:rPr>
            </w:pPr>
            <w:r>
              <w:rPr>
                <w:rFonts w:eastAsia="黑体" w:cs="宋体" w:ascii="SimHei" w:hAnsi="SimHei"/>
                <w:sz w:val="21"/>
              </w:rPr>
              <w:t>3</w:t>
            </w:r>
          </w:p>
          <w:p>
            <w:pPr>
              <w:pStyle w:val="Style15"/>
              <w:spacing w:before="0" w:after="0"/>
              <w:jc w:val="center"/>
              <w:rPr>
                <w:rFonts w:ascii="宋体" w:hAnsi="宋体" w:eastAsia="宋体" w:cs="宋体"/>
                <w:sz w:val="21"/>
              </w:rPr>
            </w:pPr>
            <w:r>
              <w:rPr>
                <w:rFonts w:eastAsia="黑体" w:cs="宋体" w:ascii="SimHei" w:hAnsi="SimHei"/>
                <w:sz w:val="21"/>
              </w:rPr>
              <w:t>4</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3700</w:t>
            </w:r>
          </w:p>
          <w:p>
            <w:pPr>
              <w:pStyle w:val="Style15"/>
              <w:spacing w:before="0" w:after="0"/>
              <w:jc w:val="center"/>
              <w:rPr>
                <w:rFonts w:ascii="宋体" w:hAnsi="宋体" w:eastAsia="宋体" w:cs="宋体"/>
                <w:sz w:val="21"/>
              </w:rPr>
            </w:pPr>
            <w:r>
              <w:rPr>
                <w:rFonts w:eastAsia="黑体" w:cs="宋体" w:ascii="SimHei" w:hAnsi="SimHei"/>
                <w:sz w:val="21"/>
              </w:rPr>
              <w:t>4000</w:t>
            </w:r>
          </w:p>
          <w:p>
            <w:pPr>
              <w:pStyle w:val="Style15"/>
              <w:spacing w:before="0" w:after="0"/>
              <w:jc w:val="center"/>
              <w:rPr>
                <w:rFonts w:ascii="宋体" w:hAnsi="宋体" w:eastAsia="宋体" w:cs="宋体"/>
                <w:sz w:val="21"/>
              </w:rPr>
            </w:pPr>
            <w:r>
              <w:rPr>
                <w:rFonts w:eastAsia="黑体" w:cs="宋体" w:ascii="SimHei" w:hAnsi="SimHei"/>
                <w:sz w:val="21"/>
              </w:rPr>
              <w:t>4300</w:t>
            </w:r>
          </w:p>
          <w:p>
            <w:pPr>
              <w:pStyle w:val="Style15"/>
              <w:spacing w:before="0" w:after="0"/>
              <w:jc w:val="center"/>
              <w:rPr>
                <w:rFonts w:ascii="宋体" w:hAnsi="宋体" w:eastAsia="宋体" w:cs="宋体"/>
                <w:sz w:val="21"/>
              </w:rPr>
            </w:pPr>
            <w:r>
              <w:rPr>
                <w:rFonts w:eastAsia="黑体" w:cs="宋体" w:ascii="SimHei" w:hAnsi="SimHei"/>
                <w:sz w:val="21"/>
              </w:rPr>
              <w:t>4600</w:t>
            </w:r>
          </w:p>
        </w:tc>
      </w:tr>
      <w:tr>
        <w:trPr/>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Ⅵ</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1</w:t>
            </w:r>
          </w:p>
          <w:p>
            <w:pPr>
              <w:pStyle w:val="Style15"/>
              <w:spacing w:before="0" w:after="0"/>
              <w:jc w:val="center"/>
              <w:rPr>
                <w:rFonts w:ascii="宋体" w:hAnsi="宋体" w:eastAsia="宋体" w:cs="宋体"/>
                <w:sz w:val="21"/>
              </w:rPr>
            </w:pPr>
            <w:r>
              <w:rPr>
                <w:rFonts w:eastAsia="黑体" w:cs="宋体" w:ascii="SimHei" w:hAnsi="SimHei"/>
                <w:sz w:val="21"/>
              </w:rPr>
              <w:t>2</w:t>
            </w:r>
          </w:p>
          <w:p>
            <w:pPr>
              <w:pStyle w:val="Style15"/>
              <w:spacing w:before="0" w:after="0"/>
              <w:jc w:val="center"/>
              <w:rPr>
                <w:rFonts w:ascii="宋体" w:hAnsi="宋体" w:eastAsia="宋体" w:cs="宋体"/>
                <w:sz w:val="21"/>
              </w:rPr>
            </w:pPr>
            <w:r>
              <w:rPr>
                <w:rFonts w:eastAsia="黑体" w:cs="宋体" w:ascii="SimHei" w:hAnsi="SimHei"/>
                <w:sz w:val="21"/>
              </w:rPr>
              <w:t>3</w:t>
            </w:r>
          </w:p>
          <w:p>
            <w:pPr>
              <w:pStyle w:val="Style15"/>
              <w:spacing w:before="0" w:after="0"/>
              <w:jc w:val="center"/>
              <w:rPr>
                <w:rFonts w:ascii="宋体" w:hAnsi="宋体" w:eastAsia="宋体" w:cs="宋体"/>
                <w:sz w:val="21"/>
              </w:rPr>
            </w:pPr>
            <w:r>
              <w:rPr>
                <w:rFonts w:eastAsia="黑体" w:cs="宋体" w:ascii="SimHei" w:hAnsi="SimHei"/>
                <w:sz w:val="21"/>
              </w:rPr>
              <w:t>4</w:t>
            </w:r>
          </w:p>
          <w:p>
            <w:pPr>
              <w:pStyle w:val="Style15"/>
              <w:spacing w:before="0" w:after="0"/>
              <w:jc w:val="center"/>
              <w:rPr>
                <w:rFonts w:ascii="宋体" w:hAnsi="宋体" w:eastAsia="宋体" w:cs="宋体"/>
                <w:sz w:val="21"/>
              </w:rPr>
            </w:pPr>
            <w:r>
              <w:rPr>
                <w:rFonts w:eastAsia="黑体" w:cs="宋体" w:ascii="SimHei" w:hAnsi="SimHei"/>
                <w:sz w:val="21"/>
              </w:rPr>
              <w:t>5</w:t>
            </w:r>
          </w:p>
          <w:p>
            <w:pPr>
              <w:pStyle w:val="Style15"/>
              <w:spacing w:before="0" w:after="0"/>
              <w:jc w:val="center"/>
              <w:rPr>
                <w:rFonts w:ascii="宋体" w:hAnsi="宋体" w:eastAsia="宋体" w:cs="宋体"/>
                <w:sz w:val="21"/>
              </w:rPr>
            </w:pPr>
            <w:r>
              <w:rPr>
                <w:rFonts w:eastAsia="黑体" w:cs="宋体" w:ascii="SimHei" w:hAnsi="SimHei"/>
                <w:sz w:val="21"/>
              </w:rPr>
              <w:t>6</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4900</w:t>
            </w:r>
          </w:p>
          <w:p>
            <w:pPr>
              <w:pStyle w:val="Style15"/>
              <w:spacing w:before="0" w:after="0"/>
              <w:jc w:val="center"/>
              <w:rPr>
                <w:rFonts w:ascii="宋体" w:hAnsi="宋体" w:eastAsia="宋体" w:cs="宋体"/>
                <w:sz w:val="21"/>
              </w:rPr>
            </w:pPr>
            <w:r>
              <w:rPr>
                <w:rFonts w:eastAsia="黑体" w:cs="宋体" w:ascii="SimHei" w:hAnsi="SimHei"/>
                <w:sz w:val="21"/>
              </w:rPr>
              <w:t>5200</w:t>
            </w:r>
          </w:p>
          <w:p>
            <w:pPr>
              <w:pStyle w:val="Style15"/>
              <w:spacing w:before="0" w:after="0"/>
              <w:jc w:val="center"/>
              <w:rPr>
                <w:rFonts w:ascii="宋体" w:hAnsi="宋体" w:eastAsia="宋体" w:cs="宋体"/>
                <w:sz w:val="21"/>
              </w:rPr>
            </w:pPr>
            <w:r>
              <w:rPr>
                <w:rFonts w:eastAsia="黑体" w:cs="宋体" w:ascii="SimHei" w:hAnsi="SimHei"/>
                <w:sz w:val="21"/>
              </w:rPr>
              <w:t>5500</w:t>
            </w:r>
          </w:p>
          <w:p>
            <w:pPr>
              <w:pStyle w:val="Style15"/>
              <w:spacing w:before="0" w:after="0"/>
              <w:jc w:val="center"/>
              <w:rPr>
                <w:rFonts w:ascii="宋体" w:hAnsi="宋体" w:eastAsia="宋体" w:cs="宋体"/>
                <w:sz w:val="21"/>
              </w:rPr>
            </w:pPr>
            <w:r>
              <w:rPr>
                <w:rFonts w:eastAsia="黑体" w:cs="宋体" w:ascii="SimHei" w:hAnsi="SimHei"/>
                <w:sz w:val="21"/>
              </w:rPr>
              <w:t>5800</w:t>
            </w:r>
          </w:p>
          <w:p>
            <w:pPr>
              <w:pStyle w:val="Style15"/>
              <w:spacing w:before="0" w:after="0"/>
              <w:jc w:val="center"/>
              <w:rPr>
                <w:rFonts w:ascii="宋体" w:hAnsi="宋体" w:eastAsia="宋体" w:cs="宋体"/>
                <w:sz w:val="21"/>
              </w:rPr>
            </w:pPr>
            <w:r>
              <w:rPr>
                <w:rFonts w:eastAsia="黑体" w:cs="宋体" w:ascii="SimHei" w:hAnsi="SimHei"/>
                <w:sz w:val="21"/>
              </w:rPr>
              <w:t>6100</w:t>
            </w:r>
          </w:p>
          <w:p>
            <w:pPr>
              <w:pStyle w:val="Style15"/>
              <w:spacing w:before="0" w:after="0"/>
              <w:jc w:val="center"/>
              <w:rPr>
                <w:rFonts w:ascii="宋体" w:hAnsi="宋体" w:eastAsia="宋体" w:cs="宋体"/>
                <w:sz w:val="21"/>
              </w:rPr>
            </w:pPr>
            <w:r>
              <w:rPr>
                <w:rFonts w:eastAsia="黑体" w:cs="宋体" w:ascii="SimHei" w:hAnsi="SimHei"/>
                <w:sz w:val="21"/>
              </w:rPr>
              <w:t>6400</w:t>
            </w:r>
          </w:p>
        </w:tc>
      </w:tr>
    </w:tbl>
    <w:p>
      <w:pPr>
        <w:pStyle w:val="Style15"/>
        <w:spacing w:before="0" w:after="0"/>
        <w:rPr>
          <w:rFonts w:ascii="宋体" w:hAnsi="宋体" w:eastAsia="宋体" w:cs="宋体"/>
          <w:sz w:val="21"/>
        </w:rPr>
      </w:pPr>
      <w:r>
        <w:rPr>
          <w:rFonts w:eastAsia="黑体" w:cs="宋体" w:ascii="SimHei" w:hAnsi="SimHei"/>
          <w:sz w:val="21"/>
        </w:rPr>
      </w:r>
    </w:p>
    <w:p>
      <w:pPr>
        <w:pStyle w:val="Style15"/>
        <w:spacing w:before="0" w:after="0"/>
        <w:jc w:val="center"/>
        <w:rPr>
          <w:rFonts w:ascii="宋体" w:hAnsi="宋体" w:eastAsia="宋体" w:cs="宋体"/>
          <w:b/>
          <w:b/>
          <w:bCs/>
          <w:sz w:val="21"/>
        </w:rPr>
      </w:pPr>
      <w:r>
        <w:rPr>
          <w:rFonts w:ascii="SimHei" w:hAnsi="SimHei" w:cs="宋体" w:eastAsia="黑体"/>
          <w:b/>
          <w:bCs/>
          <w:sz w:val="21"/>
        </w:rPr>
        <w:t>表</w:t>
      </w:r>
      <w:r>
        <w:rPr>
          <w:rFonts w:eastAsia="黑体" w:cs="宋体" w:ascii="SimHei" w:hAnsi="SimHei"/>
          <w:b/>
          <w:bCs/>
          <w:sz w:val="21"/>
        </w:rPr>
        <w:t xml:space="preserve">-4  </w:t>
      </w:r>
      <w:r>
        <w:rPr>
          <w:rFonts w:ascii="SimHei" w:hAnsi="SimHei" w:cs="宋体" w:eastAsia="黑体"/>
          <w:b/>
          <w:bCs/>
          <w:sz w:val="21"/>
        </w:rPr>
        <w:t>责任津贴表 （单位：元）</w:t>
      </w:r>
    </w:p>
    <w:tbl>
      <w:tblPr>
        <w:tblW w:w="8529" w:type="dxa"/>
        <w:jc w:val="start"/>
        <w:tblInd w:w="0" w:type="dxa"/>
        <w:tblLayout w:type="fixed"/>
        <w:tblCellMar>
          <w:top w:w="0" w:type="dxa"/>
          <w:start w:w="108" w:type="dxa"/>
          <w:bottom w:w="0" w:type="dxa"/>
          <w:end w:w="108" w:type="dxa"/>
        </w:tblCellMar>
      </w:tblPr>
      <w:tblGrid>
        <w:gridCol w:w="2843"/>
        <w:gridCol w:w="2843"/>
        <w:gridCol w:w="2843"/>
      </w:tblGrid>
      <w:tr>
        <w:trPr/>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等</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级</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责任津贴</w:t>
            </w:r>
          </w:p>
        </w:tc>
      </w:tr>
      <w:tr>
        <w:trPr/>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Ⅰ</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1</w:t>
            </w:r>
          </w:p>
          <w:p>
            <w:pPr>
              <w:pStyle w:val="Style15"/>
              <w:spacing w:before="0" w:after="0"/>
              <w:jc w:val="center"/>
              <w:rPr>
                <w:rFonts w:ascii="宋体" w:hAnsi="宋体" w:eastAsia="宋体" w:cs="宋体"/>
                <w:sz w:val="21"/>
              </w:rPr>
            </w:pPr>
            <w:r>
              <w:rPr>
                <w:rFonts w:eastAsia="黑体" w:cs="宋体" w:ascii="SimHei" w:hAnsi="SimHei"/>
                <w:sz w:val="21"/>
              </w:rPr>
              <w:t>2</w:t>
            </w:r>
          </w:p>
          <w:p>
            <w:pPr>
              <w:pStyle w:val="Style15"/>
              <w:spacing w:before="0" w:after="0"/>
              <w:jc w:val="center"/>
              <w:rPr>
                <w:rFonts w:ascii="宋体" w:hAnsi="宋体" w:eastAsia="宋体" w:cs="宋体"/>
                <w:sz w:val="21"/>
              </w:rPr>
            </w:pPr>
            <w:r>
              <w:rPr>
                <w:rFonts w:eastAsia="黑体" w:cs="宋体" w:ascii="SimHei" w:hAnsi="SimHei"/>
                <w:sz w:val="21"/>
              </w:rPr>
              <w:t>3</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1000</w:t>
            </w:r>
          </w:p>
          <w:p>
            <w:pPr>
              <w:pStyle w:val="Style15"/>
              <w:spacing w:before="0" w:after="0"/>
              <w:jc w:val="center"/>
              <w:rPr>
                <w:rFonts w:ascii="宋体" w:hAnsi="宋体" w:eastAsia="宋体" w:cs="宋体"/>
                <w:sz w:val="21"/>
              </w:rPr>
            </w:pPr>
            <w:r>
              <w:rPr>
                <w:rFonts w:eastAsia="黑体" w:cs="宋体" w:ascii="SimHei" w:hAnsi="SimHei"/>
                <w:sz w:val="21"/>
              </w:rPr>
              <w:t>1200</w:t>
            </w:r>
          </w:p>
          <w:p>
            <w:pPr>
              <w:pStyle w:val="Style15"/>
              <w:spacing w:before="0" w:after="0"/>
              <w:jc w:val="center"/>
              <w:rPr>
                <w:rFonts w:ascii="宋体" w:hAnsi="宋体" w:eastAsia="宋体" w:cs="宋体"/>
                <w:sz w:val="21"/>
              </w:rPr>
            </w:pPr>
            <w:r>
              <w:rPr>
                <w:rFonts w:eastAsia="黑体" w:cs="宋体" w:ascii="SimHei" w:hAnsi="SimHei"/>
                <w:sz w:val="21"/>
              </w:rPr>
              <w:t>1500</w:t>
            </w:r>
          </w:p>
        </w:tc>
      </w:tr>
      <w:tr>
        <w:trPr/>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Ⅱ</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1</w:t>
            </w:r>
          </w:p>
          <w:p>
            <w:pPr>
              <w:pStyle w:val="Style15"/>
              <w:spacing w:before="0" w:after="0"/>
              <w:jc w:val="center"/>
              <w:rPr>
                <w:rFonts w:ascii="宋体" w:hAnsi="宋体" w:eastAsia="宋体" w:cs="宋体"/>
                <w:sz w:val="21"/>
              </w:rPr>
            </w:pPr>
            <w:r>
              <w:rPr>
                <w:rFonts w:eastAsia="黑体" w:cs="宋体" w:ascii="SimHei" w:hAnsi="SimHei"/>
                <w:sz w:val="21"/>
              </w:rPr>
              <w:t>2</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5600</w:t>
            </w:r>
          </w:p>
          <w:p>
            <w:pPr>
              <w:pStyle w:val="Style15"/>
              <w:spacing w:before="0" w:after="0"/>
              <w:jc w:val="center"/>
              <w:rPr>
                <w:rFonts w:ascii="宋体" w:hAnsi="宋体" w:eastAsia="宋体" w:cs="宋体"/>
                <w:sz w:val="21"/>
              </w:rPr>
            </w:pPr>
            <w:r>
              <w:rPr>
                <w:rFonts w:eastAsia="黑体" w:cs="宋体" w:ascii="SimHei" w:hAnsi="SimHei"/>
                <w:sz w:val="21"/>
              </w:rPr>
              <w:t>6300</w:t>
            </w:r>
          </w:p>
        </w:tc>
      </w:tr>
      <w:tr>
        <w:trPr/>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cs="宋体" w:ascii="SimHei" w:hAnsi="SimHei" w:eastAsia="黑体"/>
                <w:sz w:val="21"/>
              </w:rPr>
              <w:t>Ⅲ</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1</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7500</w:t>
            </w:r>
          </w:p>
        </w:tc>
      </w:tr>
      <w:tr>
        <w:trPr/>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cs="宋体" w:ascii="SimHei" w:hAnsi="SimHei" w:eastAsia="黑体"/>
                <w:sz w:val="21"/>
              </w:rPr>
              <w:t>Ⅳ</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1</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8800</w:t>
            </w:r>
          </w:p>
        </w:tc>
      </w:tr>
    </w:tbl>
    <w:p>
      <w:pPr>
        <w:pStyle w:val="Style15"/>
        <w:spacing w:before="0" w:after="0"/>
        <w:rPr>
          <w:rFonts w:ascii="宋体" w:hAnsi="宋体" w:eastAsia="宋体" w:cs="宋体"/>
          <w:sz w:val="21"/>
        </w:rPr>
      </w:pPr>
      <w:r>
        <w:rPr>
          <w:rFonts w:eastAsia="黑体" w:cs="宋体" w:ascii="SimHei" w:hAnsi="SimHei"/>
          <w:sz w:val="21"/>
        </w:rPr>
      </w:r>
    </w:p>
    <w:p>
      <w:pPr>
        <w:pStyle w:val="Style15"/>
        <w:spacing w:before="0" w:after="0"/>
        <w:jc w:val="center"/>
        <w:rPr>
          <w:rFonts w:ascii="宋体" w:hAnsi="宋体" w:eastAsia="宋体" w:cs="宋体"/>
          <w:b/>
          <w:b/>
          <w:bCs/>
          <w:sz w:val="21"/>
        </w:rPr>
      </w:pPr>
      <w:r>
        <w:rPr>
          <w:rFonts w:ascii="SimHei" w:hAnsi="SimHei" w:cs="宋体" w:eastAsia="黑体"/>
          <w:b/>
          <w:bCs/>
          <w:sz w:val="21"/>
        </w:rPr>
        <w:t>表</w:t>
      </w:r>
      <w:r>
        <w:rPr>
          <w:rFonts w:eastAsia="黑体" w:cs="宋体" w:ascii="SimHei" w:hAnsi="SimHei"/>
          <w:b/>
          <w:bCs/>
          <w:sz w:val="21"/>
        </w:rPr>
        <w:t xml:space="preserve">-5  </w:t>
      </w:r>
      <w:r>
        <w:rPr>
          <w:rFonts w:ascii="SimHei" w:hAnsi="SimHei" w:cs="宋体" w:eastAsia="黑体"/>
          <w:b/>
          <w:bCs/>
          <w:sz w:val="21"/>
        </w:rPr>
        <w:t>特殊事务津贴表  （单位：元）</w:t>
      </w:r>
    </w:p>
    <w:tbl>
      <w:tblPr>
        <w:tblW w:w="8529" w:type="dxa"/>
        <w:jc w:val="start"/>
        <w:tblInd w:w="0" w:type="dxa"/>
        <w:tblLayout w:type="fixed"/>
        <w:tblCellMar>
          <w:top w:w="0" w:type="dxa"/>
          <w:start w:w="108" w:type="dxa"/>
          <w:bottom w:w="0" w:type="dxa"/>
          <w:end w:w="108" w:type="dxa"/>
        </w:tblCellMar>
      </w:tblPr>
      <w:tblGrid>
        <w:gridCol w:w="843"/>
        <w:gridCol w:w="945"/>
        <w:gridCol w:w="2476"/>
        <w:gridCol w:w="4265"/>
      </w:tblGrid>
      <w:tr>
        <w:trPr/>
        <w:tc>
          <w:tcPr>
            <w:tcW w:w="4264" w:type="dxa"/>
            <w:gridSpan w:val="3"/>
            <w:tcBorders>
              <w:top w:val="single" w:sz="4" w:space="0" w:color="000000"/>
              <w:start w:val="single" w:sz="4" w:space="0" w:color="000000"/>
              <w:bottom w:val="single" w:sz="4" w:space="0" w:color="000000"/>
              <w:end w:val="single" w:sz="4" w:space="0" w:color="000000"/>
            </w:tcBorders>
          </w:tcPr>
          <w:p>
            <w:pPr>
              <w:pStyle w:val="Style15"/>
              <w:spacing w:before="0" w:after="0"/>
              <w:rPr>
                <w:rFonts w:ascii="宋体" w:hAnsi="宋体" w:eastAsia="宋体" w:cs="宋体"/>
                <w:sz w:val="21"/>
              </w:rPr>
            </w:pPr>
            <w:r>
              <w:rPr>
                <w:rFonts w:ascii="SimHei" w:hAnsi="SimHei" w:cs="宋体" w:eastAsia="黑体"/>
                <w:sz w:val="21"/>
              </w:rPr>
              <w:t>特殊职务</w:t>
            </w:r>
          </w:p>
        </w:tc>
        <w:tc>
          <w:tcPr>
            <w:tcW w:w="4265" w:type="dxa"/>
            <w:tcBorders>
              <w:top w:val="single" w:sz="4" w:space="0" w:color="000000"/>
              <w:start w:val="single" w:sz="4" w:space="0" w:color="000000"/>
              <w:bottom w:val="single" w:sz="4" w:space="0" w:color="000000"/>
              <w:end w:val="single" w:sz="4" w:space="0" w:color="000000"/>
            </w:tcBorders>
          </w:tcPr>
          <w:p>
            <w:pPr>
              <w:pStyle w:val="Style15"/>
              <w:spacing w:before="0" w:after="0"/>
              <w:rPr>
                <w:rFonts w:ascii="宋体" w:hAnsi="宋体" w:eastAsia="宋体" w:cs="宋体"/>
                <w:sz w:val="21"/>
              </w:rPr>
            </w:pPr>
            <w:r>
              <w:rPr>
                <w:rFonts w:ascii="SimHei" w:hAnsi="SimHei" w:cs="宋体" w:eastAsia="黑体"/>
                <w:sz w:val="21"/>
              </w:rPr>
              <w:t>津贴额</w:t>
            </w:r>
          </w:p>
        </w:tc>
      </w:tr>
      <w:tr>
        <w:trPr/>
        <w:tc>
          <w:tcPr>
            <w:tcW w:w="4264" w:type="dxa"/>
            <w:gridSpan w:val="3"/>
            <w:tcBorders>
              <w:top w:val="single" w:sz="4" w:space="0" w:color="000000"/>
              <w:start w:val="single" w:sz="4" w:space="0" w:color="000000"/>
              <w:bottom w:val="single" w:sz="4" w:space="0" w:color="000000"/>
              <w:end w:val="single" w:sz="4" w:space="0" w:color="000000"/>
            </w:tcBorders>
          </w:tcPr>
          <w:p>
            <w:pPr>
              <w:pStyle w:val="Style15"/>
              <w:spacing w:before="0" w:after="0"/>
              <w:rPr>
                <w:rFonts w:ascii="宋体" w:hAnsi="宋体" w:eastAsia="宋体" w:cs="宋体"/>
                <w:sz w:val="21"/>
              </w:rPr>
            </w:pPr>
            <w:r>
              <w:rPr>
                <w:rFonts w:ascii="SimHei" w:hAnsi="SimHei" w:cs="宋体" w:eastAsia="黑体"/>
                <w:sz w:val="21"/>
              </w:rPr>
              <w:t>机械津贴</w:t>
            </w:r>
          </w:p>
          <w:p>
            <w:pPr>
              <w:pStyle w:val="Style15"/>
              <w:spacing w:before="0" w:after="0"/>
              <w:ind w:firstLine="1245"/>
              <w:rPr>
                <w:rFonts w:ascii="宋体" w:hAnsi="宋体" w:eastAsia="宋体" w:cs="宋体"/>
                <w:sz w:val="21"/>
              </w:rPr>
            </w:pPr>
            <w:r>
              <w:rPr>
                <w:rFonts w:ascii="SimHei" w:hAnsi="SimHei" w:cs="宋体" w:eastAsia="黑体"/>
                <w:sz w:val="21"/>
              </w:rPr>
              <w:t>重作业</w:t>
            </w:r>
          </w:p>
          <w:p>
            <w:pPr>
              <w:pStyle w:val="Style15"/>
              <w:spacing w:before="0" w:after="0"/>
              <w:ind w:firstLine="1245"/>
              <w:rPr>
                <w:rFonts w:ascii="宋体" w:hAnsi="宋体" w:eastAsia="宋体" w:cs="宋体"/>
                <w:sz w:val="21"/>
              </w:rPr>
            </w:pPr>
            <w:r>
              <w:rPr>
                <w:rFonts w:ascii="SimHei" w:hAnsi="SimHei" w:cs="宋体" w:eastAsia="黑体"/>
                <w:sz w:val="21"/>
              </w:rPr>
              <w:t>轻作业</w:t>
            </w:r>
          </w:p>
          <w:p>
            <w:pPr>
              <w:pStyle w:val="Style15"/>
              <w:spacing w:before="0" w:after="0"/>
              <w:ind w:firstLine="1245"/>
              <w:rPr>
                <w:rFonts w:ascii="宋体" w:hAnsi="宋体" w:eastAsia="宋体" w:cs="宋体"/>
                <w:sz w:val="21"/>
              </w:rPr>
            </w:pPr>
            <w:r>
              <w:rPr>
                <w:rFonts w:ascii="SimHei" w:hAnsi="SimHei" w:cs="宋体" w:eastAsia="黑体"/>
                <w:sz w:val="21"/>
              </w:rPr>
              <w:t>其  他</w:t>
            </w:r>
          </w:p>
        </w:tc>
        <w:tc>
          <w:tcPr>
            <w:tcW w:w="4265" w:type="dxa"/>
            <w:tcBorders>
              <w:top w:val="single" w:sz="4" w:space="0" w:color="000000"/>
              <w:start w:val="single" w:sz="4" w:space="0" w:color="000000"/>
              <w:bottom w:val="single" w:sz="4" w:space="0" w:color="000000"/>
              <w:end w:val="single" w:sz="4" w:space="0" w:color="000000"/>
            </w:tcBorders>
          </w:tcPr>
          <w:p>
            <w:pPr>
              <w:pStyle w:val="Style15"/>
              <w:snapToGrid w:val="false"/>
              <w:spacing w:before="0" w:after="0"/>
              <w:rPr>
                <w:rFonts w:ascii="宋体" w:hAnsi="宋体" w:eastAsia="宋体" w:cs="宋体"/>
                <w:sz w:val="21"/>
              </w:rPr>
            </w:pPr>
            <w:r>
              <w:rPr>
                <w:rFonts w:eastAsia="黑体" w:cs="宋体" w:ascii="SimHei" w:hAnsi="SimHei"/>
                <w:sz w:val="21"/>
              </w:rPr>
            </w:r>
          </w:p>
          <w:p>
            <w:pPr>
              <w:pStyle w:val="Style15"/>
              <w:spacing w:before="0" w:after="0"/>
              <w:rPr>
                <w:rFonts w:ascii="宋体" w:hAnsi="宋体" w:eastAsia="宋体" w:cs="宋体"/>
                <w:sz w:val="21"/>
              </w:rPr>
            </w:pPr>
            <w:r>
              <w:rPr>
                <w:rFonts w:eastAsia="黑体" w:cs="宋体" w:ascii="SimHei" w:hAnsi="SimHei"/>
                <w:sz w:val="21"/>
              </w:rPr>
              <w:t>600</w:t>
            </w:r>
          </w:p>
          <w:p>
            <w:pPr>
              <w:pStyle w:val="Style15"/>
              <w:spacing w:before="0" w:after="0"/>
              <w:rPr>
                <w:rFonts w:ascii="宋体" w:hAnsi="宋体" w:eastAsia="宋体" w:cs="宋体"/>
                <w:sz w:val="21"/>
              </w:rPr>
            </w:pPr>
            <w:r>
              <w:rPr>
                <w:rFonts w:eastAsia="黑体" w:cs="宋体" w:ascii="SimHei" w:hAnsi="SimHei"/>
                <w:sz w:val="21"/>
              </w:rPr>
              <w:t>400</w:t>
            </w:r>
          </w:p>
          <w:p>
            <w:pPr>
              <w:pStyle w:val="Style15"/>
              <w:spacing w:before="0" w:after="0"/>
              <w:rPr>
                <w:rFonts w:ascii="宋体" w:hAnsi="宋体" w:eastAsia="宋体" w:cs="宋体"/>
                <w:sz w:val="21"/>
              </w:rPr>
            </w:pPr>
            <w:r>
              <w:rPr>
                <w:rFonts w:eastAsia="黑体" w:cs="宋体" w:ascii="SimHei" w:hAnsi="SimHei"/>
                <w:sz w:val="21"/>
              </w:rPr>
              <w:t>300</w:t>
            </w:r>
          </w:p>
        </w:tc>
      </w:tr>
      <w:tr>
        <w:trPr/>
        <w:tc>
          <w:tcPr>
            <w:tcW w:w="4264" w:type="dxa"/>
            <w:gridSpan w:val="3"/>
            <w:tcBorders>
              <w:top w:val="single" w:sz="4" w:space="0" w:color="000000"/>
              <w:start w:val="single" w:sz="4" w:space="0" w:color="000000"/>
              <w:bottom w:val="single" w:sz="4" w:space="0" w:color="000000"/>
              <w:end w:val="single" w:sz="4" w:space="0" w:color="000000"/>
            </w:tcBorders>
          </w:tcPr>
          <w:p>
            <w:pPr>
              <w:pStyle w:val="Style15"/>
              <w:spacing w:before="0" w:after="0"/>
              <w:rPr>
                <w:rFonts w:ascii="宋体" w:hAnsi="宋体" w:eastAsia="宋体" w:cs="宋体"/>
                <w:sz w:val="21"/>
              </w:rPr>
            </w:pPr>
            <w:r>
              <w:rPr>
                <w:rFonts w:ascii="SimHei" w:hAnsi="SimHei" w:cs="宋体" w:eastAsia="黑体"/>
                <w:sz w:val="21"/>
              </w:rPr>
              <w:t>营业津贴（定额）</w:t>
            </w:r>
          </w:p>
        </w:tc>
        <w:tc>
          <w:tcPr>
            <w:tcW w:w="4265" w:type="dxa"/>
            <w:tcBorders>
              <w:top w:val="single" w:sz="4" w:space="0" w:color="000000"/>
              <w:start w:val="single" w:sz="4" w:space="0" w:color="000000"/>
              <w:bottom w:val="single" w:sz="4" w:space="0" w:color="000000"/>
              <w:end w:val="single" w:sz="4" w:space="0" w:color="000000"/>
            </w:tcBorders>
          </w:tcPr>
          <w:p>
            <w:pPr>
              <w:pStyle w:val="Style15"/>
              <w:spacing w:before="0" w:after="0"/>
              <w:rPr>
                <w:rFonts w:ascii="宋体" w:hAnsi="宋体" w:eastAsia="宋体" w:cs="宋体"/>
                <w:sz w:val="21"/>
              </w:rPr>
            </w:pPr>
            <w:r>
              <w:rPr>
                <w:rFonts w:eastAsia="黑体" w:cs="宋体" w:ascii="SimHei" w:hAnsi="SimHei"/>
                <w:sz w:val="21"/>
              </w:rPr>
              <w:t>1250</w:t>
            </w:r>
          </w:p>
        </w:tc>
      </w:tr>
      <w:tr>
        <w:trPr>
          <w:trHeight w:val="315" w:hRule="atLeast"/>
          <w:cantSplit w:val="true"/>
        </w:trPr>
        <w:tc>
          <w:tcPr>
            <w:tcW w:w="843" w:type="dxa"/>
            <w:vMerge w:val="restart"/>
            <w:tcBorders>
              <w:top w:val="single" w:sz="4" w:space="0" w:color="000000"/>
              <w:start w:val="single" w:sz="4" w:space="0" w:color="000000"/>
              <w:bottom w:val="single" w:sz="4" w:space="0" w:color="000000"/>
              <w:end w:val="single" w:sz="4" w:space="0" w:color="000000"/>
            </w:tcBorders>
          </w:tcPr>
          <w:p>
            <w:pPr>
              <w:pStyle w:val="Style15"/>
              <w:spacing w:before="0" w:after="0"/>
              <w:rPr>
                <w:rFonts w:ascii="宋体" w:hAnsi="宋体" w:eastAsia="宋体" w:cs="宋体"/>
                <w:sz w:val="21"/>
              </w:rPr>
            </w:pPr>
            <w:r>
              <w:rPr>
                <w:rFonts w:ascii="SimHei" w:hAnsi="SimHei" w:cs="宋体" w:eastAsia="黑体"/>
                <w:sz w:val="21"/>
              </w:rPr>
              <w:t>驾驶津贴</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Style15"/>
              <w:spacing w:before="0" w:after="0"/>
              <w:rPr>
                <w:rFonts w:ascii="宋体" w:hAnsi="宋体" w:eastAsia="宋体" w:cs="宋体"/>
                <w:sz w:val="21"/>
              </w:rPr>
            </w:pPr>
            <w:r>
              <w:rPr>
                <w:rFonts w:ascii="SimHei" w:hAnsi="SimHei" w:cs="宋体" w:eastAsia="黑体"/>
                <w:sz w:val="21"/>
              </w:rPr>
              <w:t>基本津贴</w:t>
            </w:r>
          </w:p>
        </w:tc>
        <w:tc>
          <w:tcPr>
            <w:tcW w:w="2476" w:type="dxa"/>
            <w:tcBorders>
              <w:top w:val="single" w:sz="4" w:space="0" w:color="000000"/>
              <w:start w:val="single" w:sz="4" w:space="0" w:color="000000"/>
              <w:bottom w:val="single" w:sz="4" w:space="0" w:color="000000"/>
              <w:end w:val="single" w:sz="4" w:space="0" w:color="000000"/>
            </w:tcBorders>
          </w:tcPr>
          <w:p>
            <w:pPr>
              <w:pStyle w:val="Style15"/>
              <w:spacing w:before="0" w:after="0"/>
              <w:rPr>
                <w:rFonts w:ascii="宋体" w:hAnsi="宋体" w:eastAsia="宋体" w:cs="宋体"/>
                <w:sz w:val="21"/>
              </w:rPr>
            </w:pPr>
            <w:r>
              <w:rPr>
                <w:rFonts w:ascii="SimHei" w:hAnsi="SimHei" w:cs="宋体" w:eastAsia="黑体"/>
                <w:sz w:val="21"/>
              </w:rPr>
              <w:t>驾驶员</w:t>
            </w:r>
          </w:p>
        </w:tc>
        <w:tc>
          <w:tcPr>
            <w:tcW w:w="4265" w:type="dxa"/>
            <w:vMerge w:val="restart"/>
            <w:tcBorders>
              <w:top w:val="single" w:sz="4" w:space="0" w:color="000000"/>
              <w:start w:val="single" w:sz="4" w:space="0" w:color="000000"/>
              <w:bottom w:val="single" w:sz="4" w:space="0" w:color="000000"/>
              <w:end w:val="single" w:sz="4" w:space="0" w:color="000000"/>
            </w:tcBorders>
          </w:tcPr>
          <w:p>
            <w:pPr>
              <w:pStyle w:val="Style15"/>
              <w:snapToGrid w:val="false"/>
              <w:spacing w:before="0" w:after="0"/>
              <w:rPr>
                <w:rFonts w:ascii="宋体" w:hAnsi="宋体" w:eastAsia="宋体" w:cs="宋体"/>
                <w:sz w:val="21"/>
              </w:rPr>
            </w:pPr>
            <w:r>
              <w:rPr>
                <w:rFonts w:eastAsia="黑体" w:cs="宋体" w:ascii="SimHei" w:hAnsi="SimHei"/>
                <w:sz w:val="21"/>
              </w:rPr>
            </w:r>
          </w:p>
          <w:p>
            <w:pPr>
              <w:pStyle w:val="Style15"/>
              <w:spacing w:before="0" w:after="0"/>
              <w:rPr>
                <w:rFonts w:ascii="宋体" w:hAnsi="宋体" w:eastAsia="宋体" w:cs="宋体"/>
                <w:sz w:val="21"/>
              </w:rPr>
            </w:pPr>
            <w:r>
              <w:rPr>
                <w:rFonts w:eastAsia="黑体" w:cs="宋体" w:ascii="SimHei" w:hAnsi="SimHei"/>
                <w:sz w:val="21"/>
              </w:rPr>
              <w:t>800</w:t>
            </w:r>
          </w:p>
          <w:p>
            <w:pPr>
              <w:pStyle w:val="Style15"/>
              <w:spacing w:before="0" w:after="0"/>
              <w:rPr>
                <w:rFonts w:ascii="宋体" w:hAnsi="宋体" w:eastAsia="宋体" w:cs="宋体"/>
                <w:sz w:val="21"/>
              </w:rPr>
            </w:pPr>
            <w:r>
              <w:rPr>
                <w:rFonts w:eastAsia="黑体" w:cs="宋体" w:ascii="SimHei" w:hAnsi="SimHei"/>
                <w:sz w:val="21"/>
              </w:rPr>
              <w:t>500</w:t>
            </w:r>
          </w:p>
        </w:tc>
      </w:tr>
      <w:tr>
        <w:trPr>
          <w:trHeight w:val="315" w:hRule="atLeast"/>
          <w:cantSplit w:val="true"/>
        </w:trPr>
        <w:tc>
          <w:tcPr>
            <w:tcW w:w="843" w:type="dxa"/>
            <w:vMerge w:val="continue"/>
            <w:tcBorders>
              <w:top w:val="single" w:sz="4" w:space="0" w:color="000000"/>
              <w:start w:val="single" w:sz="4" w:space="0" w:color="000000"/>
              <w:bottom w:val="single" w:sz="4" w:space="0" w:color="000000"/>
              <w:end w:val="single" w:sz="4" w:space="0" w:color="000000"/>
            </w:tcBorders>
          </w:tcPr>
          <w:p>
            <w:pPr>
              <w:pStyle w:val="Style15"/>
              <w:snapToGrid w:val="false"/>
              <w:spacing w:before="0" w:after="0"/>
              <w:rPr>
                <w:rFonts w:ascii="宋体" w:hAnsi="宋体" w:eastAsia="宋体" w:cs="宋体"/>
                <w:sz w:val="21"/>
              </w:rPr>
            </w:pPr>
            <w:r>
              <w:rPr>
                <w:rFonts w:eastAsia="宋体" w:cs="宋体" w:ascii="宋体" w:hAnsi="宋体"/>
                <w:sz w:val="21"/>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Style15"/>
              <w:snapToGrid w:val="false"/>
              <w:spacing w:before="0" w:after="0"/>
              <w:rPr>
                <w:rFonts w:ascii="宋体" w:hAnsi="宋体" w:eastAsia="宋体" w:cs="宋体"/>
                <w:sz w:val="21"/>
              </w:rPr>
            </w:pPr>
            <w:r>
              <w:rPr>
                <w:rFonts w:eastAsia="宋体" w:cs="宋体" w:ascii="宋体" w:hAnsi="宋体"/>
                <w:sz w:val="21"/>
              </w:rPr>
            </w:r>
          </w:p>
        </w:tc>
        <w:tc>
          <w:tcPr>
            <w:tcW w:w="2476" w:type="dxa"/>
            <w:tcBorders>
              <w:top w:val="single" w:sz="4" w:space="0" w:color="000000"/>
              <w:start w:val="single" w:sz="4" w:space="0" w:color="000000"/>
              <w:bottom w:val="single" w:sz="4" w:space="0" w:color="000000"/>
              <w:end w:val="single" w:sz="4" w:space="0" w:color="000000"/>
            </w:tcBorders>
          </w:tcPr>
          <w:p>
            <w:pPr>
              <w:pStyle w:val="Style15"/>
              <w:spacing w:before="0" w:after="0"/>
              <w:rPr>
                <w:rFonts w:ascii="宋体" w:hAnsi="宋体" w:eastAsia="宋体" w:cs="宋体"/>
                <w:sz w:val="21"/>
              </w:rPr>
            </w:pPr>
            <w:r>
              <w:rPr>
                <w:rFonts w:ascii="SimHei" w:hAnsi="SimHei" w:cs="宋体" w:eastAsia="黑体"/>
                <w:sz w:val="21"/>
              </w:rPr>
              <w:t>总经理用</w:t>
            </w:r>
          </w:p>
          <w:p>
            <w:pPr>
              <w:pStyle w:val="Style15"/>
              <w:spacing w:before="0" w:after="0"/>
              <w:rPr>
                <w:rFonts w:ascii="宋体" w:hAnsi="宋体" w:eastAsia="宋体" w:cs="宋体"/>
                <w:sz w:val="21"/>
              </w:rPr>
            </w:pPr>
            <w:r>
              <w:rPr>
                <w:rFonts w:ascii="SimHei" w:hAnsi="SimHei" w:cs="宋体" w:eastAsia="黑体"/>
                <w:sz w:val="21"/>
              </w:rPr>
              <w:t>业务用</w:t>
            </w:r>
          </w:p>
        </w:tc>
        <w:tc>
          <w:tcPr>
            <w:tcW w:w="4265" w:type="dxa"/>
            <w:vMerge w:val="continue"/>
            <w:tcBorders>
              <w:top w:val="single" w:sz="4" w:space="0" w:color="000000"/>
              <w:start w:val="single" w:sz="4" w:space="0" w:color="000000"/>
              <w:bottom w:val="single" w:sz="4" w:space="0" w:color="000000"/>
              <w:end w:val="single" w:sz="4" w:space="0" w:color="000000"/>
            </w:tcBorders>
          </w:tcPr>
          <w:p>
            <w:pPr>
              <w:pStyle w:val="Style15"/>
              <w:snapToGrid w:val="false"/>
              <w:spacing w:before="0" w:after="0"/>
              <w:rPr>
                <w:rFonts w:ascii="宋体" w:hAnsi="宋体" w:eastAsia="宋体" w:cs="宋体"/>
                <w:sz w:val="21"/>
              </w:rPr>
            </w:pPr>
            <w:r>
              <w:rPr>
                <w:rFonts w:eastAsia="宋体" w:cs="宋体" w:ascii="宋体" w:hAnsi="宋体"/>
                <w:sz w:val="21"/>
              </w:rPr>
            </w:r>
          </w:p>
        </w:tc>
      </w:tr>
      <w:tr>
        <w:trPr/>
        <w:tc>
          <w:tcPr>
            <w:tcW w:w="4264" w:type="dxa"/>
            <w:gridSpan w:val="3"/>
            <w:tcBorders>
              <w:top w:val="single" w:sz="4" w:space="0" w:color="000000"/>
              <w:start w:val="single" w:sz="4" w:space="0" w:color="000000"/>
              <w:bottom w:val="single" w:sz="4" w:space="0" w:color="000000"/>
              <w:end w:val="single" w:sz="4" w:space="0" w:color="000000"/>
            </w:tcBorders>
          </w:tcPr>
          <w:p>
            <w:pPr>
              <w:pStyle w:val="Style15"/>
              <w:spacing w:before="0" w:after="0"/>
              <w:rPr>
                <w:rFonts w:ascii="宋体" w:hAnsi="宋体" w:eastAsia="宋体" w:cs="宋体"/>
                <w:sz w:val="21"/>
              </w:rPr>
            </w:pPr>
            <w:r>
              <w:rPr>
                <w:rFonts w:ascii="SimHei" w:hAnsi="SimHei" w:cs="宋体" w:eastAsia="黑体"/>
                <w:sz w:val="21"/>
              </w:rPr>
              <w:t>警卫津贴</w:t>
            </w:r>
          </w:p>
        </w:tc>
        <w:tc>
          <w:tcPr>
            <w:tcW w:w="4265" w:type="dxa"/>
            <w:tcBorders>
              <w:top w:val="single" w:sz="4" w:space="0" w:color="000000"/>
              <w:start w:val="single" w:sz="4" w:space="0" w:color="000000"/>
              <w:bottom w:val="single" w:sz="4" w:space="0" w:color="000000"/>
              <w:end w:val="single" w:sz="4" w:space="0" w:color="000000"/>
            </w:tcBorders>
          </w:tcPr>
          <w:p>
            <w:pPr>
              <w:pStyle w:val="Style15"/>
              <w:spacing w:before="0" w:after="0"/>
              <w:rPr>
                <w:rFonts w:ascii="宋体" w:hAnsi="宋体" w:eastAsia="宋体" w:cs="宋体"/>
                <w:sz w:val="21"/>
              </w:rPr>
            </w:pPr>
            <w:r>
              <w:rPr>
                <w:rFonts w:eastAsia="黑体" w:cs="宋体" w:ascii="SimHei" w:hAnsi="SimHei"/>
                <w:sz w:val="21"/>
              </w:rPr>
              <w:t>600</w:t>
            </w:r>
          </w:p>
        </w:tc>
      </w:tr>
      <w:tr>
        <w:trPr/>
        <w:tc>
          <w:tcPr>
            <w:tcW w:w="4264" w:type="dxa"/>
            <w:gridSpan w:val="3"/>
            <w:tcBorders>
              <w:top w:val="single" w:sz="4" w:space="0" w:color="000000"/>
              <w:start w:val="single" w:sz="4" w:space="0" w:color="000000"/>
              <w:bottom w:val="single" w:sz="4" w:space="0" w:color="000000"/>
              <w:end w:val="single" w:sz="4" w:space="0" w:color="000000"/>
            </w:tcBorders>
          </w:tcPr>
          <w:p>
            <w:pPr>
              <w:pStyle w:val="Style15"/>
              <w:spacing w:before="0" w:after="0"/>
              <w:rPr>
                <w:rFonts w:ascii="宋体" w:hAnsi="宋体" w:eastAsia="宋体" w:cs="宋体"/>
                <w:sz w:val="21"/>
              </w:rPr>
            </w:pPr>
            <w:r>
              <w:rPr>
                <w:rFonts w:ascii="SimHei" w:hAnsi="SimHei" w:cs="宋体" w:eastAsia="黑体"/>
                <w:sz w:val="21"/>
              </w:rPr>
              <w:t>柜台、电话接线津贴</w:t>
            </w:r>
          </w:p>
        </w:tc>
        <w:tc>
          <w:tcPr>
            <w:tcW w:w="4265" w:type="dxa"/>
            <w:tcBorders>
              <w:top w:val="single" w:sz="4" w:space="0" w:color="000000"/>
              <w:start w:val="single" w:sz="4" w:space="0" w:color="000000"/>
              <w:bottom w:val="single" w:sz="4" w:space="0" w:color="000000"/>
              <w:end w:val="single" w:sz="4" w:space="0" w:color="000000"/>
            </w:tcBorders>
          </w:tcPr>
          <w:p>
            <w:pPr>
              <w:pStyle w:val="Style15"/>
              <w:spacing w:before="0" w:after="0"/>
              <w:rPr>
                <w:rFonts w:ascii="宋体" w:hAnsi="宋体" w:eastAsia="宋体" w:cs="宋体"/>
                <w:sz w:val="21"/>
              </w:rPr>
            </w:pPr>
            <w:r>
              <w:rPr>
                <w:rFonts w:eastAsia="黑体" w:cs="宋体" w:ascii="SimHei" w:hAnsi="SimHei"/>
                <w:sz w:val="21"/>
              </w:rPr>
              <w:t>400</w:t>
            </w:r>
          </w:p>
        </w:tc>
      </w:tr>
      <w:tr>
        <w:trPr/>
        <w:tc>
          <w:tcPr>
            <w:tcW w:w="4264" w:type="dxa"/>
            <w:gridSpan w:val="3"/>
            <w:tcBorders>
              <w:top w:val="single" w:sz="4" w:space="0" w:color="000000"/>
              <w:start w:val="single" w:sz="4" w:space="0" w:color="000000"/>
              <w:bottom w:val="single" w:sz="4" w:space="0" w:color="000000"/>
              <w:end w:val="single" w:sz="4" w:space="0" w:color="000000"/>
            </w:tcBorders>
          </w:tcPr>
          <w:p>
            <w:pPr>
              <w:pStyle w:val="Style15"/>
              <w:spacing w:before="0" w:after="0"/>
              <w:rPr>
                <w:rFonts w:ascii="宋体" w:hAnsi="宋体" w:eastAsia="宋体" w:cs="宋体"/>
                <w:sz w:val="21"/>
              </w:rPr>
            </w:pPr>
            <w:r>
              <w:rPr>
                <w:rFonts w:ascii="SimHei" w:hAnsi="SimHei" w:cs="宋体" w:eastAsia="黑体"/>
                <w:sz w:val="21"/>
              </w:rPr>
              <w:t>厨房津贴</w:t>
            </w:r>
          </w:p>
        </w:tc>
        <w:tc>
          <w:tcPr>
            <w:tcW w:w="4265" w:type="dxa"/>
            <w:tcBorders>
              <w:top w:val="single" w:sz="4" w:space="0" w:color="000000"/>
              <w:start w:val="single" w:sz="4" w:space="0" w:color="000000"/>
              <w:bottom w:val="single" w:sz="4" w:space="0" w:color="000000"/>
              <w:end w:val="single" w:sz="4" w:space="0" w:color="000000"/>
            </w:tcBorders>
          </w:tcPr>
          <w:p>
            <w:pPr>
              <w:pStyle w:val="Style15"/>
              <w:spacing w:before="0" w:after="0"/>
              <w:rPr>
                <w:rFonts w:ascii="宋体" w:hAnsi="宋体" w:eastAsia="宋体" w:cs="宋体"/>
                <w:sz w:val="21"/>
              </w:rPr>
            </w:pPr>
            <w:r>
              <w:rPr>
                <w:rFonts w:eastAsia="黑体" w:cs="宋体" w:ascii="SimHei" w:hAnsi="SimHei"/>
                <w:sz w:val="21"/>
              </w:rPr>
              <w:t>450</w:t>
            </w:r>
          </w:p>
        </w:tc>
      </w:tr>
    </w:tbl>
    <w:p>
      <w:pPr>
        <w:pStyle w:val="Style15"/>
        <w:spacing w:before="0" w:after="0"/>
        <w:rPr>
          <w:rFonts w:ascii="宋体" w:hAnsi="宋体" w:eastAsia="宋体" w:cs="宋体"/>
          <w:sz w:val="21"/>
        </w:rPr>
      </w:pPr>
      <w:r>
        <w:rPr>
          <w:rFonts w:eastAsia="黑体" w:cs="宋体" w:ascii="SimHei" w:hAnsi="SimHei"/>
          <w:sz w:val="21"/>
        </w:rPr>
      </w:r>
    </w:p>
    <w:p>
      <w:pPr>
        <w:pStyle w:val="Style15"/>
        <w:spacing w:before="0" w:after="0"/>
        <w:rPr>
          <w:rFonts w:ascii="宋体" w:hAnsi="宋体" w:eastAsia="宋体" w:cs="宋体"/>
          <w:b/>
          <w:b/>
          <w:bCs/>
          <w:sz w:val="21"/>
        </w:rPr>
      </w:pPr>
      <w:r>
        <w:rPr>
          <w:rFonts w:ascii="SimHei" w:hAnsi="SimHei" w:cs="宋体" w:eastAsia="黑体"/>
          <w:b/>
          <w:bCs/>
          <w:sz w:val="21"/>
        </w:rPr>
        <w:t>表</w:t>
      </w:r>
      <w:r>
        <w:rPr>
          <w:rFonts w:eastAsia="黑体" w:cs="宋体" w:ascii="SimHei" w:hAnsi="SimHei"/>
          <w:b/>
          <w:bCs/>
          <w:sz w:val="21"/>
        </w:rPr>
        <w:t>-6</w:t>
      </w:r>
    </w:p>
    <w:tbl>
      <w:tblPr>
        <w:tblW w:w="8529" w:type="dxa"/>
        <w:jc w:val="start"/>
        <w:tblInd w:w="0" w:type="dxa"/>
        <w:tblLayout w:type="fixed"/>
        <w:tblCellMar>
          <w:top w:w="0" w:type="dxa"/>
          <w:start w:w="108" w:type="dxa"/>
          <w:bottom w:w="0" w:type="dxa"/>
          <w:end w:w="108" w:type="dxa"/>
        </w:tblCellMar>
      </w:tblPr>
      <w:tblGrid>
        <w:gridCol w:w="633"/>
        <w:gridCol w:w="630"/>
        <w:gridCol w:w="1470"/>
        <w:gridCol w:w="1076"/>
        <w:gridCol w:w="1076"/>
        <w:gridCol w:w="1076"/>
        <w:gridCol w:w="1077"/>
        <w:gridCol w:w="1491"/>
      </w:tblGrid>
      <w:tr>
        <w:trPr>
          <w:trHeight w:val="158"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等级</w:t>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职务</w:t>
            </w:r>
          </w:p>
        </w:tc>
        <w:tc>
          <w:tcPr>
            <w:tcW w:w="1470"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薪资制度</w:t>
            </w:r>
          </w:p>
        </w:tc>
        <w:tc>
          <w:tcPr>
            <w:tcW w:w="2152" w:type="dxa"/>
            <w:gridSpan w:val="2"/>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职位</w:t>
            </w:r>
          </w:p>
        </w:tc>
        <w:tc>
          <w:tcPr>
            <w:tcW w:w="1076"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责任津贴</w:t>
            </w:r>
          </w:p>
        </w:tc>
        <w:tc>
          <w:tcPr>
            <w:tcW w:w="1077"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现场津贴</w:t>
            </w:r>
          </w:p>
        </w:tc>
        <w:tc>
          <w:tcPr>
            <w:tcW w:w="1491"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加给</w:t>
            </w:r>
          </w:p>
        </w:tc>
      </w:tr>
      <w:tr>
        <w:trPr>
          <w:trHeight w:val="157"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总公司</w:t>
            </w:r>
          </w:p>
        </w:tc>
        <w:tc>
          <w:tcPr>
            <w:tcW w:w="1076"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现场</w:t>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r>
      <w:tr>
        <w:trPr>
          <w:trHeight w:val="186"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6</w:t>
            </w:r>
          </w:p>
        </w:tc>
        <w:tc>
          <w:tcPr>
            <w:tcW w:w="630" w:type="dxa"/>
            <w:vMerge w:val="restart"/>
            <w:tcBorders>
              <w:top w:val="single" w:sz="4" w:space="0" w:color="000000"/>
              <w:start w:val="single" w:sz="4" w:space="0" w:color="000000"/>
              <w:bottom w:val="single" w:sz="4" w:space="0" w:color="000000"/>
              <w:end w:val="single" w:sz="4" w:space="0" w:color="000000"/>
            </w:tcBorders>
            <w:textDirection w:val="tbRl"/>
            <w:vAlign w:val="center"/>
          </w:tcPr>
          <w:p>
            <w:pPr>
              <w:pStyle w:val="Style15"/>
              <w:spacing w:before="0" w:after="0"/>
              <w:ind w:start="113" w:end="113" w:hanging="0"/>
              <w:jc w:val="center"/>
              <w:rPr>
                <w:rFonts w:ascii="宋体" w:hAnsi="宋体" w:eastAsia="宋体" w:cs="宋体"/>
                <w:sz w:val="21"/>
              </w:rPr>
            </w:pPr>
            <w:r>
              <w:rPr>
                <w:rFonts w:ascii="SimHei" w:hAnsi="SimHei" w:cs="宋体" w:eastAsia="黑体"/>
                <w:sz w:val="21"/>
              </w:rPr>
              <w:t>管理职</w:t>
            </w:r>
          </w:p>
        </w:tc>
        <w:tc>
          <w:tcPr>
            <w:tcW w:w="1470"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月薪制</w:t>
            </w:r>
          </w:p>
        </w:tc>
        <w:tc>
          <w:tcPr>
            <w:tcW w:w="1076"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总经理</w:t>
            </w:r>
          </w:p>
          <w:p>
            <w:pPr>
              <w:pStyle w:val="Style15"/>
              <w:spacing w:before="0" w:after="0"/>
              <w:jc w:val="center"/>
              <w:rPr>
                <w:rFonts w:ascii="宋体" w:hAnsi="宋体" w:eastAsia="宋体" w:cs="宋体"/>
                <w:sz w:val="21"/>
              </w:rPr>
            </w:pPr>
            <w:r>
              <w:rPr>
                <w:rFonts w:ascii="SimHei" w:hAnsi="SimHei" w:cs="宋体" w:eastAsia="黑体"/>
                <w:sz w:val="21"/>
              </w:rPr>
              <w:t>副总经理</w:t>
            </w:r>
          </w:p>
        </w:tc>
        <w:tc>
          <w:tcPr>
            <w:tcW w:w="1076"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处长</w:t>
            </w:r>
          </w:p>
          <w:p>
            <w:pPr>
              <w:pStyle w:val="Style15"/>
              <w:spacing w:before="0" w:after="0"/>
              <w:jc w:val="center"/>
              <w:rPr>
                <w:rFonts w:ascii="宋体" w:hAnsi="宋体" w:eastAsia="宋体" w:cs="宋体"/>
                <w:sz w:val="21"/>
              </w:rPr>
            </w:pPr>
            <w:r>
              <w:rPr>
                <w:rFonts w:ascii="SimHei" w:hAnsi="SimHei" w:cs="宋体" w:eastAsia="黑体"/>
                <w:sz w:val="21"/>
              </w:rPr>
              <w:t>副处长</w:t>
            </w:r>
          </w:p>
          <w:p>
            <w:pPr>
              <w:pStyle w:val="Style15"/>
              <w:spacing w:before="0" w:after="0"/>
              <w:jc w:val="center"/>
              <w:rPr>
                <w:rFonts w:ascii="宋体" w:hAnsi="宋体" w:eastAsia="宋体" w:cs="宋体"/>
                <w:sz w:val="21"/>
              </w:rPr>
            </w:pPr>
            <w:r>
              <w:rPr>
                <w:rFonts w:ascii="SimHei" w:hAnsi="SimHei" w:cs="宋体" w:eastAsia="黑体"/>
                <w:sz w:val="21"/>
              </w:rPr>
              <w:t>店长</w:t>
            </w:r>
          </w:p>
        </w:tc>
        <w:tc>
          <w:tcPr>
            <w:tcW w:w="1076"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5000</w:t>
            </w:r>
          </w:p>
          <w:p>
            <w:pPr>
              <w:pStyle w:val="Style15"/>
              <w:spacing w:before="0" w:after="0"/>
              <w:jc w:val="center"/>
              <w:rPr>
                <w:rFonts w:ascii="宋体" w:hAnsi="宋体" w:eastAsia="宋体" w:cs="宋体"/>
                <w:sz w:val="21"/>
              </w:rPr>
            </w:pPr>
            <w:r>
              <w:rPr>
                <w:rFonts w:eastAsia="黑体" w:cs="宋体" w:ascii="SimHei" w:hAnsi="SimHei"/>
                <w:sz w:val="21"/>
              </w:rPr>
              <w:t>|</w:t>
            </w:r>
          </w:p>
          <w:p>
            <w:pPr>
              <w:pStyle w:val="Style15"/>
              <w:spacing w:before="0" w:after="0"/>
              <w:jc w:val="center"/>
              <w:rPr>
                <w:rFonts w:ascii="宋体" w:hAnsi="宋体" w:eastAsia="宋体" w:cs="宋体"/>
                <w:sz w:val="21"/>
              </w:rPr>
            </w:pPr>
            <w:r>
              <w:rPr>
                <w:rFonts w:eastAsia="黑体" w:cs="宋体" w:ascii="SimHei" w:hAnsi="SimHei"/>
                <w:sz w:val="21"/>
              </w:rPr>
              <w:t>4000</w:t>
            </w:r>
            <w:r>
              <w:rPr>
                <w:rFonts w:ascii="SimHei" w:hAnsi="SimHei" w:cs="宋体" w:eastAsia="黑体"/>
                <w:sz w:val="21"/>
              </w:rPr>
              <w:t>元</w:t>
            </w:r>
          </w:p>
        </w:tc>
        <w:tc>
          <w:tcPr>
            <w:tcW w:w="1077"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6700</w:t>
            </w:r>
          </w:p>
          <w:p>
            <w:pPr>
              <w:pStyle w:val="Style15"/>
              <w:spacing w:before="0" w:after="0"/>
              <w:jc w:val="center"/>
              <w:rPr>
                <w:rFonts w:ascii="宋体" w:hAnsi="宋体" w:eastAsia="宋体" w:cs="宋体"/>
                <w:sz w:val="21"/>
              </w:rPr>
            </w:pPr>
            <w:r>
              <w:rPr>
                <w:rFonts w:eastAsia="黑体" w:cs="宋体" w:ascii="SimHei" w:hAnsi="SimHei"/>
                <w:sz w:val="21"/>
              </w:rPr>
              <w:t>|</w:t>
            </w:r>
          </w:p>
          <w:p>
            <w:pPr>
              <w:pStyle w:val="Style15"/>
              <w:spacing w:before="0" w:after="0"/>
              <w:jc w:val="center"/>
              <w:rPr>
                <w:rFonts w:ascii="宋体" w:hAnsi="宋体" w:eastAsia="宋体" w:cs="宋体"/>
                <w:sz w:val="21"/>
              </w:rPr>
            </w:pPr>
            <w:r>
              <w:rPr>
                <w:rFonts w:eastAsia="黑体" w:cs="宋体" w:ascii="SimHei" w:hAnsi="SimHei"/>
                <w:sz w:val="21"/>
              </w:rPr>
              <w:t>5700</w:t>
            </w:r>
            <w:r>
              <w:rPr>
                <w:rFonts w:ascii="SimHei" w:hAnsi="SimHei" w:cs="宋体" w:eastAsia="黑体"/>
                <w:sz w:val="21"/>
              </w:rPr>
              <w:t>元</w:t>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A10500</w:t>
            </w:r>
          </w:p>
        </w:tc>
      </w:tr>
      <w:tr>
        <w:trPr>
          <w:trHeight w:val="186"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ind w:start="113" w:end="113" w:hanging="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B10200</w:t>
            </w:r>
          </w:p>
        </w:tc>
      </w:tr>
      <w:tr>
        <w:trPr>
          <w:trHeight w:val="186"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ind w:start="113" w:end="113" w:hanging="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C10000</w:t>
            </w:r>
          </w:p>
        </w:tc>
      </w:tr>
      <w:tr>
        <w:trPr>
          <w:trHeight w:val="186"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ind w:start="113" w:end="113" w:hanging="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D9800</w:t>
            </w:r>
          </w:p>
        </w:tc>
      </w:tr>
      <w:tr>
        <w:trPr>
          <w:trHeight w:val="186"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ind w:start="113" w:end="113" w:hanging="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E9500</w:t>
            </w:r>
          </w:p>
        </w:tc>
      </w:tr>
      <w:tr>
        <w:trPr>
          <w:trHeight w:val="249"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5</w:t>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ind w:start="113" w:end="113" w:hanging="0"/>
              <w:jc w:val="center"/>
              <w:rPr>
                <w:rFonts w:ascii="宋体" w:hAnsi="宋体" w:eastAsia="宋体" w:cs="宋体"/>
                <w:sz w:val="21"/>
              </w:rPr>
            </w:pPr>
            <w:r>
              <w:rPr>
                <w:rFonts w:eastAsia="宋体" w:cs="宋体" w:ascii="宋体" w:hAnsi="宋体"/>
                <w:sz w:val="21"/>
              </w:rPr>
            </w:r>
          </w:p>
        </w:tc>
        <w:tc>
          <w:tcPr>
            <w:tcW w:w="1470"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月薪制</w:t>
            </w:r>
          </w:p>
        </w:tc>
        <w:tc>
          <w:tcPr>
            <w:tcW w:w="1076"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总经理</w:t>
            </w:r>
          </w:p>
          <w:p>
            <w:pPr>
              <w:pStyle w:val="Style15"/>
              <w:spacing w:before="0" w:after="0"/>
              <w:jc w:val="center"/>
              <w:rPr>
                <w:rFonts w:ascii="宋体" w:hAnsi="宋体" w:eastAsia="宋体" w:cs="宋体"/>
                <w:sz w:val="21"/>
              </w:rPr>
            </w:pPr>
            <w:r>
              <w:rPr>
                <w:rFonts w:ascii="SimHei" w:hAnsi="SimHei" w:cs="宋体" w:eastAsia="黑体"/>
                <w:sz w:val="21"/>
              </w:rPr>
              <w:t>副总经理</w:t>
            </w:r>
          </w:p>
          <w:p>
            <w:pPr>
              <w:pStyle w:val="Style15"/>
              <w:spacing w:before="0" w:after="0"/>
              <w:jc w:val="center"/>
              <w:rPr>
                <w:rFonts w:ascii="宋体" w:hAnsi="宋体" w:eastAsia="宋体" w:cs="宋体"/>
                <w:sz w:val="21"/>
              </w:rPr>
            </w:pPr>
            <w:r>
              <w:rPr>
                <w:rFonts w:ascii="SimHei" w:hAnsi="SimHei" w:cs="宋体" w:eastAsia="黑体"/>
                <w:sz w:val="21"/>
              </w:rPr>
              <w:t>经理</w:t>
            </w:r>
          </w:p>
        </w:tc>
        <w:tc>
          <w:tcPr>
            <w:tcW w:w="1076"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处长</w:t>
            </w:r>
          </w:p>
          <w:p>
            <w:pPr>
              <w:pStyle w:val="Style15"/>
              <w:spacing w:before="0" w:after="0"/>
              <w:jc w:val="center"/>
              <w:rPr>
                <w:rFonts w:ascii="宋体" w:hAnsi="宋体" w:eastAsia="宋体" w:cs="宋体"/>
                <w:sz w:val="21"/>
              </w:rPr>
            </w:pPr>
            <w:r>
              <w:rPr>
                <w:rFonts w:ascii="SimHei" w:hAnsi="SimHei" w:cs="宋体" w:eastAsia="黑体"/>
                <w:sz w:val="21"/>
              </w:rPr>
              <w:t>副处长</w:t>
            </w:r>
          </w:p>
          <w:p>
            <w:pPr>
              <w:pStyle w:val="Style15"/>
              <w:spacing w:before="0" w:after="0"/>
              <w:jc w:val="center"/>
              <w:rPr>
                <w:rFonts w:ascii="宋体" w:hAnsi="宋体" w:eastAsia="宋体" w:cs="宋体"/>
                <w:sz w:val="21"/>
              </w:rPr>
            </w:pPr>
            <w:r>
              <w:rPr>
                <w:rFonts w:ascii="SimHei" w:hAnsi="SimHei" w:cs="宋体" w:eastAsia="黑体"/>
                <w:sz w:val="21"/>
              </w:rPr>
              <w:t>店长</w:t>
            </w:r>
          </w:p>
          <w:p>
            <w:pPr>
              <w:pStyle w:val="Style15"/>
              <w:spacing w:before="0" w:after="0"/>
              <w:jc w:val="center"/>
              <w:rPr>
                <w:rFonts w:ascii="宋体" w:hAnsi="宋体" w:eastAsia="宋体" w:cs="宋体"/>
                <w:sz w:val="21"/>
              </w:rPr>
            </w:pPr>
            <w:r>
              <w:rPr>
                <w:rFonts w:ascii="SimHei" w:hAnsi="SimHei" w:cs="宋体" w:eastAsia="黑体"/>
                <w:sz w:val="21"/>
              </w:rPr>
              <w:t>副店长</w:t>
            </w:r>
          </w:p>
        </w:tc>
        <w:tc>
          <w:tcPr>
            <w:tcW w:w="1076"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4000</w:t>
            </w:r>
          </w:p>
          <w:p>
            <w:pPr>
              <w:pStyle w:val="Style15"/>
              <w:spacing w:before="0" w:after="0"/>
              <w:jc w:val="center"/>
              <w:rPr>
                <w:rFonts w:ascii="宋体" w:hAnsi="宋体" w:eastAsia="宋体" w:cs="宋体"/>
                <w:sz w:val="21"/>
              </w:rPr>
            </w:pPr>
            <w:r>
              <w:rPr>
                <w:rFonts w:eastAsia="黑体" w:cs="宋体" w:ascii="SimHei" w:hAnsi="SimHei"/>
                <w:sz w:val="21"/>
              </w:rPr>
              <w:t>|</w:t>
            </w:r>
          </w:p>
          <w:p>
            <w:pPr>
              <w:pStyle w:val="Style15"/>
              <w:spacing w:before="0" w:after="0"/>
              <w:jc w:val="center"/>
              <w:rPr>
                <w:rFonts w:ascii="宋体" w:hAnsi="宋体" w:eastAsia="宋体" w:cs="宋体"/>
                <w:sz w:val="21"/>
              </w:rPr>
            </w:pPr>
            <w:r>
              <w:rPr>
                <w:rFonts w:eastAsia="黑体" w:cs="宋体" w:ascii="SimHei" w:hAnsi="SimHei"/>
                <w:sz w:val="21"/>
              </w:rPr>
              <w:t>2500</w:t>
            </w:r>
            <w:r>
              <w:rPr>
                <w:rFonts w:ascii="SimHei" w:hAnsi="SimHei" w:cs="宋体" w:eastAsia="黑体"/>
                <w:sz w:val="21"/>
              </w:rPr>
              <w:t>元</w:t>
            </w:r>
          </w:p>
        </w:tc>
        <w:tc>
          <w:tcPr>
            <w:tcW w:w="1077"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5100</w:t>
            </w:r>
          </w:p>
          <w:p>
            <w:pPr>
              <w:pStyle w:val="Style15"/>
              <w:spacing w:before="0" w:after="0"/>
              <w:jc w:val="center"/>
              <w:rPr>
                <w:rFonts w:ascii="宋体" w:hAnsi="宋体" w:eastAsia="宋体" w:cs="宋体"/>
                <w:sz w:val="21"/>
              </w:rPr>
            </w:pPr>
            <w:r>
              <w:rPr>
                <w:rFonts w:eastAsia="黑体" w:cs="宋体" w:ascii="SimHei" w:hAnsi="SimHei"/>
                <w:sz w:val="21"/>
              </w:rPr>
              <w:t>|</w:t>
            </w:r>
          </w:p>
          <w:p>
            <w:pPr>
              <w:pStyle w:val="Style15"/>
              <w:spacing w:before="0" w:after="0"/>
              <w:jc w:val="center"/>
              <w:rPr>
                <w:rFonts w:ascii="宋体" w:hAnsi="宋体" w:eastAsia="宋体" w:cs="宋体"/>
                <w:sz w:val="21"/>
              </w:rPr>
            </w:pPr>
            <w:r>
              <w:rPr>
                <w:rFonts w:eastAsia="黑体" w:cs="宋体" w:ascii="SimHei" w:hAnsi="SimHei"/>
                <w:sz w:val="21"/>
              </w:rPr>
              <w:t>4700</w:t>
            </w:r>
            <w:r>
              <w:rPr>
                <w:rFonts w:ascii="SimHei" w:hAnsi="SimHei" w:cs="宋体" w:eastAsia="黑体"/>
                <w:sz w:val="21"/>
              </w:rPr>
              <w:t>元</w:t>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A9100</w:t>
            </w:r>
          </w:p>
        </w:tc>
      </w:tr>
      <w:tr>
        <w:trPr>
          <w:trHeight w:val="249"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ind w:start="113" w:end="113" w:hanging="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B8800</w:t>
            </w:r>
          </w:p>
        </w:tc>
      </w:tr>
      <w:tr>
        <w:trPr>
          <w:trHeight w:val="249"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ind w:start="113" w:end="113" w:hanging="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C8500</w:t>
            </w:r>
          </w:p>
        </w:tc>
      </w:tr>
      <w:tr>
        <w:trPr>
          <w:trHeight w:val="249"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ind w:start="113" w:end="113" w:hanging="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D8200</w:t>
            </w:r>
          </w:p>
        </w:tc>
      </w:tr>
      <w:tr>
        <w:trPr>
          <w:trHeight w:val="249"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ind w:start="113" w:end="113" w:hanging="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E7900</w:t>
            </w:r>
          </w:p>
        </w:tc>
      </w:tr>
      <w:tr>
        <w:trPr>
          <w:trHeight w:val="186"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4</w:t>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ind w:start="113" w:end="113" w:hanging="0"/>
              <w:jc w:val="center"/>
              <w:rPr>
                <w:rFonts w:ascii="宋体" w:hAnsi="宋体" w:eastAsia="宋体" w:cs="宋体"/>
                <w:sz w:val="21"/>
              </w:rPr>
            </w:pPr>
            <w:r>
              <w:rPr>
                <w:rFonts w:eastAsia="宋体" w:cs="宋体" w:ascii="宋体" w:hAnsi="宋体"/>
                <w:sz w:val="21"/>
              </w:rPr>
            </w:r>
          </w:p>
        </w:tc>
        <w:tc>
          <w:tcPr>
            <w:tcW w:w="1470"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月薪制</w:t>
            </w:r>
          </w:p>
        </w:tc>
        <w:tc>
          <w:tcPr>
            <w:tcW w:w="1076"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经理</w:t>
            </w:r>
          </w:p>
          <w:p>
            <w:pPr>
              <w:pStyle w:val="Style15"/>
              <w:spacing w:before="0" w:after="0"/>
              <w:jc w:val="center"/>
              <w:rPr>
                <w:rFonts w:ascii="宋体" w:hAnsi="宋体" w:eastAsia="宋体" w:cs="宋体"/>
                <w:sz w:val="21"/>
              </w:rPr>
            </w:pPr>
            <w:r>
              <w:rPr>
                <w:rFonts w:ascii="SimHei" w:hAnsi="SimHei" w:cs="宋体" w:eastAsia="黑体"/>
                <w:sz w:val="21"/>
              </w:rPr>
              <w:t>副理</w:t>
            </w:r>
          </w:p>
          <w:p>
            <w:pPr>
              <w:pStyle w:val="Style15"/>
              <w:spacing w:before="0" w:after="0"/>
              <w:jc w:val="center"/>
              <w:rPr>
                <w:rFonts w:ascii="宋体" w:hAnsi="宋体" w:eastAsia="宋体" w:cs="宋体"/>
                <w:sz w:val="21"/>
              </w:rPr>
            </w:pPr>
            <w:r>
              <w:rPr>
                <w:rFonts w:ascii="SimHei" w:hAnsi="SimHei" w:cs="宋体" w:eastAsia="黑体"/>
                <w:sz w:val="21"/>
              </w:rPr>
              <w:t>主任</w:t>
            </w:r>
          </w:p>
        </w:tc>
        <w:tc>
          <w:tcPr>
            <w:tcW w:w="1076"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店长</w:t>
            </w:r>
          </w:p>
          <w:p>
            <w:pPr>
              <w:pStyle w:val="Style15"/>
              <w:spacing w:before="0" w:after="0"/>
              <w:jc w:val="center"/>
              <w:rPr>
                <w:rFonts w:ascii="宋体" w:hAnsi="宋体" w:eastAsia="宋体" w:cs="宋体"/>
                <w:sz w:val="21"/>
              </w:rPr>
            </w:pPr>
            <w:r>
              <w:rPr>
                <w:rFonts w:ascii="SimHei" w:hAnsi="SimHei" w:cs="宋体" w:eastAsia="黑体"/>
                <w:sz w:val="21"/>
              </w:rPr>
              <w:t>副店长</w:t>
            </w:r>
          </w:p>
          <w:p>
            <w:pPr>
              <w:pStyle w:val="Style15"/>
              <w:spacing w:before="0" w:after="0"/>
              <w:jc w:val="center"/>
              <w:rPr>
                <w:rFonts w:ascii="宋体" w:hAnsi="宋体" w:eastAsia="宋体" w:cs="宋体"/>
                <w:sz w:val="21"/>
              </w:rPr>
            </w:pPr>
            <w:r>
              <w:rPr>
                <w:rFonts w:ascii="SimHei" w:hAnsi="SimHei" w:cs="宋体" w:eastAsia="黑体"/>
                <w:sz w:val="21"/>
              </w:rPr>
              <w:t>调度长</w:t>
            </w:r>
          </w:p>
        </w:tc>
        <w:tc>
          <w:tcPr>
            <w:tcW w:w="1076"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3000</w:t>
            </w:r>
          </w:p>
          <w:p>
            <w:pPr>
              <w:pStyle w:val="Style15"/>
              <w:spacing w:before="0" w:after="0"/>
              <w:jc w:val="center"/>
              <w:rPr>
                <w:rFonts w:ascii="宋体" w:hAnsi="宋体" w:eastAsia="宋体" w:cs="宋体"/>
                <w:sz w:val="21"/>
              </w:rPr>
            </w:pPr>
            <w:r>
              <w:rPr>
                <w:rFonts w:eastAsia="黑体" w:cs="宋体" w:ascii="SimHei" w:hAnsi="SimHei"/>
                <w:sz w:val="21"/>
              </w:rPr>
              <w:t>|</w:t>
            </w:r>
          </w:p>
          <w:p>
            <w:pPr>
              <w:pStyle w:val="Style15"/>
              <w:spacing w:before="0" w:after="0"/>
              <w:jc w:val="center"/>
              <w:rPr>
                <w:rFonts w:ascii="宋体" w:hAnsi="宋体" w:eastAsia="宋体" w:cs="宋体"/>
                <w:sz w:val="21"/>
              </w:rPr>
            </w:pPr>
            <w:r>
              <w:rPr>
                <w:rFonts w:eastAsia="黑体" w:cs="宋体" w:ascii="SimHei" w:hAnsi="SimHei"/>
                <w:sz w:val="21"/>
              </w:rPr>
              <w:t>2000</w:t>
            </w:r>
            <w:r>
              <w:rPr>
                <w:rFonts w:ascii="SimHei" w:hAnsi="SimHei" w:cs="宋体" w:eastAsia="黑体"/>
                <w:sz w:val="21"/>
              </w:rPr>
              <w:t>元</w:t>
            </w:r>
          </w:p>
        </w:tc>
        <w:tc>
          <w:tcPr>
            <w:tcW w:w="1077"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3700</w:t>
            </w:r>
          </w:p>
          <w:p>
            <w:pPr>
              <w:pStyle w:val="Style15"/>
              <w:spacing w:before="0" w:after="0"/>
              <w:jc w:val="center"/>
              <w:rPr>
                <w:rFonts w:ascii="宋体" w:hAnsi="宋体" w:eastAsia="宋体" w:cs="宋体"/>
                <w:sz w:val="21"/>
              </w:rPr>
            </w:pPr>
            <w:r>
              <w:rPr>
                <w:rFonts w:eastAsia="黑体" w:cs="宋体" w:ascii="SimHei" w:hAnsi="SimHei"/>
                <w:sz w:val="21"/>
              </w:rPr>
              <w:t>|</w:t>
            </w:r>
          </w:p>
          <w:p>
            <w:pPr>
              <w:pStyle w:val="Style15"/>
              <w:spacing w:before="0" w:after="0"/>
              <w:jc w:val="center"/>
              <w:rPr>
                <w:rFonts w:ascii="宋体" w:hAnsi="宋体" w:eastAsia="宋体" w:cs="宋体"/>
                <w:sz w:val="21"/>
              </w:rPr>
            </w:pPr>
            <w:r>
              <w:rPr>
                <w:rFonts w:eastAsia="黑体" w:cs="宋体" w:ascii="SimHei" w:hAnsi="SimHei"/>
                <w:sz w:val="21"/>
              </w:rPr>
              <w:t>3500</w:t>
            </w:r>
            <w:r>
              <w:rPr>
                <w:rFonts w:ascii="SimHei" w:hAnsi="SimHei" w:cs="宋体" w:eastAsia="黑体"/>
                <w:sz w:val="21"/>
              </w:rPr>
              <w:t>元</w:t>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A7700</w:t>
            </w:r>
          </w:p>
        </w:tc>
      </w:tr>
      <w:tr>
        <w:trPr>
          <w:trHeight w:val="186"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ind w:start="113" w:end="113" w:hanging="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B7500</w:t>
            </w:r>
          </w:p>
        </w:tc>
      </w:tr>
      <w:tr>
        <w:trPr>
          <w:trHeight w:val="186"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ind w:start="113" w:end="113" w:hanging="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C7300</w:t>
            </w:r>
          </w:p>
        </w:tc>
      </w:tr>
      <w:tr>
        <w:trPr>
          <w:trHeight w:val="186"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ind w:start="113" w:end="113" w:hanging="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D7100</w:t>
            </w:r>
          </w:p>
        </w:tc>
      </w:tr>
      <w:tr>
        <w:trPr>
          <w:trHeight w:val="186"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ind w:start="113" w:end="113" w:hanging="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E6900</w:t>
            </w:r>
          </w:p>
        </w:tc>
      </w:tr>
      <w:tr>
        <w:trPr>
          <w:trHeight w:val="249"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3</w:t>
            </w:r>
          </w:p>
        </w:tc>
        <w:tc>
          <w:tcPr>
            <w:tcW w:w="630" w:type="dxa"/>
            <w:vMerge w:val="restart"/>
            <w:tcBorders>
              <w:top w:val="single" w:sz="4" w:space="0" w:color="000000"/>
              <w:start w:val="single" w:sz="4" w:space="0" w:color="000000"/>
              <w:bottom w:val="single" w:sz="4" w:space="0" w:color="000000"/>
              <w:end w:val="single" w:sz="4" w:space="0" w:color="000000"/>
            </w:tcBorders>
            <w:textDirection w:val="tbRl"/>
            <w:vAlign w:val="center"/>
          </w:tcPr>
          <w:p>
            <w:pPr>
              <w:pStyle w:val="Style15"/>
              <w:spacing w:before="0" w:after="0"/>
              <w:ind w:start="113" w:end="113" w:hanging="0"/>
              <w:jc w:val="center"/>
              <w:rPr>
                <w:rFonts w:ascii="宋体" w:hAnsi="宋体" w:eastAsia="宋体" w:cs="宋体"/>
                <w:sz w:val="21"/>
              </w:rPr>
            </w:pPr>
            <w:r>
              <w:rPr>
                <w:rFonts w:ascii="SimHei" w:hAnsi="SimHei" w:cs="宋体" w:eastAsia="黑体"/>
                <w:sz w:val="21"/>
              </w:rPr>
              <w:t>一般职</w:t>
            </w:r>
          </w:p>
        </w:tc>
        <w:tc>
          <w:tcPr>
            <w:tcW w:w="1470"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月薪制</w:t>
            </w:r>
          </w:p>
          <w:p>
            <w:pPr>
              <w:pStyle w:val="Style15"/>
              <w:spacing w:before="0" w:after="0"/>
              <w:jc w:val="center"/>
              <w:rPr>
                <w:rFonts w:ascii="宋体" w:hAnsi="宋体" w:eastAsia="宋体" w:cs="宋体"/>
                <w:sz w:val="21"/>
              </w:rPr>
            </w:pPr>
            <w:r>
              <w:rPr>
                <w:rFonts w:ascii="SimHei" w:hAnsi="SimHei" w:cs="宋体" w:eastAsia="黑体"/>
                <w:sz w:val="21"/>
              </w:rPr>
              <w:t>日结月薪制</w:t>
            </w:r>
          </w:p>
          <w:p>
            <w:pPr>
              <w:pStyle w:val="Style15"/>
              <w:spacing w:before="0" w:after="0"/>
              <w:jc w:val="center"/>
              <w:rPr>
                <w:rFonts w:ascii="宋体" w:hAnsi="宋体" w:eastAsia="宋体" w:cs="宋体"/>
                <w:sz w:val="21"/>
              </w:rPr>
            </w:pPr>
            <w:r>
              <w:rPr>
                <w:rFonts w:ascii="SimHei" w:hAnsi="SimHei" w:cs="宋体" w:eastAsia="黑体"/>
                <w:sz w:val="21"/>
              </w:rPr>
              <w:t>日薪制</w:t>
            </w:r>
          </w:p>
        </w:tc>
        <w:tc>
          <w:tcPr>
            <w:tcW w:w="1076"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主任</w:t>
            </w:r>
          </w:p>
          <w:p>
            <w:pPr>
              <w:pStyle w:val="Style15"/>
              <w:spacing w:before="0" w:after="0"/>
              <w:jc w:val="center"/>
              <w:rPr>
                <w:rFonts w:ascii="宋体" w:hAnsi="宋体" w:eastAsia="宋体" w:cs="宋体"/>
                <w:sz w:val="21"/>
              </w:rPr>
            </w:pPr>
            <w:r>
              <w:rPr>
                <w:rFonts w:ascii="SimHei" w:hAnsi="SimHei" w:cs="宋体" w:eastAsia="黑体"/>
                <w:sz w:val="21"/>
              </w:rPr>
              <w:t>副主任</w:t>
            </w:r>
          </w:p>
        </w:tc>
        <w:tc>
          <w:tcPr>
            <w:tcW w:w="1076"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副店长</w:t>
            </w:r>
          </w:p>
          <w:p>
            <w:pPr>
              <w:pStyle w:val="Style15"/>
              <w:spacing w:before="0" w:after="0"/>
              <w:jc w:val="center"/>
              <w:rPr>
                <w:rFonts w:ascii="宋体" w:hAnsi="宋体" w:eastAsia="宋体" w:cs="宋体"/>
                <w:sz w:val="21"/>
              </w:rPr>
            </w:pPr>
            <w:r>
              <w:rPr>
                <w:rFonts w:ascii="SimHei" w:hAnsi="SimHei" w:cs="宋体" w:eastAsia="黑体"/>
                <w:sz w:val="21"/>
              </w:rPr>
              <w:t>调度长</w:t>
            </w:r>
          </w:p>
          <w:p>
            <w:pPr>
              <w:pStyle w:val="Style15"/>
              <w:spacing w:before="0" w:after="0"/>
              <w:jc w:val="center"/>
              <w:rPr>
                <w:rFonts w:ascii="宋体" w:hAnsi="宋体" w:eastAsia="宋体" w:cs="宋体"/>
                <w:sz w:val="21"/>
              </w:rPr>
            </w:pPr>
            <w:r>
              <w:rPr>
                <w:rFonts w:ascii="SimHei" w:hAnsi="SimHei" w:cs="宋体" w:eastAsia="黑体"/>
                <w:sz w:val="21"/>
              </w:rPr>
              <w:t>主任</w:t>
            </w:r>
          </w:p>
          <w:p>
            <w:pPr>
              <w:pStyle w:val="Style15"/>
              <w:spacing w:before="0" w:after="0"/>
              <w:jc w:val="center"/>
              <w:rPr>
                <w:rFonts w:ascii="宋体" w:hAnsi="宋体" w:eastAsia="宋体" w:cs="宋体"/>
                <w:sz w:val="21"/>
              </w:rPr>
            </w:pPr>
            <w:r>
              <w:rPr>
                <w:rFonts w:ascii="SimHei" w:hAnsi="SimHei" w:cs="宋体" w:eastAsia="黑体"/>
                <w:sz w:val="21"/>
              </w:rPr>
              <w:t>主厨</w:t>
            </w:r>
          </w:p>
        </w:tc>
        <w:tc>
          <w:tcPr>
            <w:tcW w:w="1076"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2000</w:t>
            </w:r>
          </w:p>
          <w:p>
            <w:pPr>
              <w:pStyle w:val="Style15"/>
              <w:spacing w:before="0" w:after="0"/>
              <w:jc w:val="center"/>
              <w:rPr>
                <w:rFonts w:ascii="宋体" w:hAnsi="宋体" w:eastAsia="宋体" w:cs="宋体"/>
                <w:sz w:val="21"/>
              </w:rPr>
            </w:pPr>
            <w:r>
              <w:rPr>
                <w:rFonts w:eastAsia="黑体" w:cs="宋体" w:ascii="SimHei" w:hAnsi="SimHei"/>
                <w:sz w:val="21"/>
              </w:rPr>
              <w:t>|</w:t>
            </w:r>
          </w:p>
          <w:p>
            <w:pPr>
              <w:pStyle w:val="Style15"/>
              <w:spacing w:before="0" w:after="0"/>
              <w:jc w:val="center"/>
              <w:rPr>
                <w:rFonts w:ascii="宋体" w:hAnsi="宋体" w:eastAsia="宋体" w:cs="宋体"/>
                <w:sz w:val="21"/>
              </w:rPr>
            </w:pPr>
            <w:r>
              <w:rPr>
                <w:rFonts w:eastAsia="黑体" w:cs="宋体" w:ascii="SimHei" w:hAnsi="SimHei"/>
                <w:sz w:val="21"/>
              </w:rPr>
              <w:t>1500</w:t>
            </w:r>
            <w:r>
              <w:rPr>
                <w:rFonts w:ascii="SimHei" w:hAnsi="SimHei" w:cs="宋体" w:eastAsia="黑体"/>
                <w:sz w:val="21"/>
              </w:rPr>
              <w:t>元</w:t>
            </w:r>
          </w:p>
        </w:tc>
        <w:tc>
          <w:tcPr>
            <w:tcW w:w="1077"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3000</w:t>
            </w:r>
          </w:p>
          <w:p>
            <w:pPr>
              <w:pStyle w:val="Style15"/>
              <w:spacing w:before="0" w:after="0"/>
              <w:jc w:val="center"/>
              <w:rPr>
                <w:rFonts w:ascii="宋体" w:hAnsi="宋体" w:eastAsia="宋体" w:cs="宋体"/>
                <w:sz w:val="21"/>
              </w:rPr>
            </w:pPr>
            <w:r>
              <w:rPr>
                <w:rFonts w:eastAsia="黑体" w:cs="宋体" w:ascii="SimHei" w:hAnsi="SimHei"/>
                <w:sz w:val="21"/>
              </w:rPr>
              <w:t>|</w:t>
            </w:r>
          </w:p>
          <w:p>
            <w:pPr>
              <w:pStyle w:val="Style15"/>
              <w:spacing w:before="0" w:after="0"/>
              <w:jc w:val="center"/>
              <w:rPr>
                <w:rFonts w:ascii="宋体" w:hAnsi="宋体" w:eastAsia="宋体" w:cs="宋体"/>
                <w:sz w:val="21"/>
              </w:rPr>
            </w:pPr>
            <w:r>
              <w:rPr>
                <w:rFonts w:eastAsia="黑体" w:cs="宋体" w:ascii="SimHei" w:hAnsi="SimHei"/>
                <w:sz w:val="21"/>
              </w:rPr>
              <w:t>2500</w:t>
            </w:r>
            <w:r>
              <w:rPr>
                <w:rFonts w:ascii="SimHei" w:hAnsi="SimHei" w:cs="宋体" w:eastAsia="黑体"/>
                <w:sz w:val="21"/>
              </w:rPr>
              <w:t>元</w:t>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A5600</w:t>
            </w:r>
          </w:p>
        </w:tc>
      </w:tr>
      <w:tr>
        <w:trPr>
          <w:trHeight w:val="249"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ind w:start="113" w:end="113" w:hanging="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B5400</w:t>
            </w:r>
          </w:p>
        </w:tc>
      </w:tr>
      <w:tr>
        <w:trPr>
          <w:trHeight w:val="249"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ind w:start="113" w:end="113" w:hanging="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C5200</w:t>
            </w:r>
          </w:p>
        </w:tc>
      </w:tr>
      <w:tr>
        <w:trPr>
          <w:trHeight w:val="249"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ind w:start="113" w:end="113" w:hanging="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D5000</w:t>
            </w:r>
          </w:p>
        </w:tc>
      </w:tr>
      <w:tr>
        <w:trPr>
          <w:trHeight w:val="249"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ind w:start="113" w:end="113" w:hanging="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E4800</w:t>
            </w:r>
          </w:p>
        </w:tc>
      </w:tr>
      <w:tr>
        <w:trPr>
          <w:trHeight w:val="186"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2</w:t>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70"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月薪制</w:t>
            </w:r>
          </w:p>
          <w:p>
            <w:pPr>
              <w:pStyle w:val="Style15"/>
              <w:spacing w:before="0" w:after="0"/>
              <w:jc w:val="center"/>
              <w:rPr>
                <w:rFonts w:ascii="宋体" w:hAnsi="宋体" w:eastAsia="宋体" w:cs="宋体"/>
                <w:sz w:val="21"/>
              </w:rPr>
            </w:pPr>
            <w:r>
              <w:rPr>
                <w:rFonts w:ascii="SimHei" w:hAnsi="SimHei" w:cs="宋体" w:eastAsia="黑体"/>
                <w:sz w:val="21"/>
              </w:rPr>
              <w:t>日结月薪制</w:t>
            </w:r>
          </w:p>
          <w:p>
            <w:pPr>
              <w:pStyle w:val="Style15"/>
              <w:spacing w:before="0" w:after="0"/>
              <w:jc w:val="center"/>
              <w:rPr>
                <w:rFonts w:ascii="宋体" w:hAnsi="宋体" w:eastAsia="宋体" w:cs="宋体"/>
                <w:sz w:val="21"/>
              </w:rPr>
            </w:pPr>
            <w:r>
              <w:rPr>
                <w:rFonts w:ascii="SimHei" w:hAnsi="SimHei" w:cs="宋体" w:eastAsia="黑体"/>
                <w:sz w:val="21"/>
              </w:rPr>
              <w:t>日薪制</w:t>
            </w:r>
          </w:p>
        </w:tc>
        <w:tc>
          <w:tcPr>
            <w:tcW w:w="1076"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黑体" w:cs="宋体" w:ascii="SimHei" w:hAnsi="SimHei"/>
                <w:sz w:val="21"/>
              </w:rPr>
            </w:r>
          </w:p>
        </w:tc>
        <w:tc>
          <w:tcPr>
            <w:tcW w:w="1076"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大厨</w:t>
            </w:r>
          </w:p>
          <w:p>
            <w:pPr>
              <w:pStyle w:val="Style15"/>
              <w:spacing w:before="0" w:after="0"/>
              <w:jc w:val="center"/>
              <w:rPr>
                <w:rFonts w:ascii="宋体" w:hAnsi="宋体" w:eastAsia="宋体" w:cs="宋体"/>
                <w:sz w:val="21"/>
              </w:rPr>
            </w:pPr>
            <w:r>
              <w:rPr>
                <w:rFonts w:eastAsia="黑体" w:cs="宋体" w:ascii="SimHei" w:hAnsi="SimHei"/>
                <w:sz w:val="21"/>
              </w:rPr>
              <w:t>2</w:t>
            </w:r>
            <w:r>
              <w:rPr>
                <w:rFonts w:ascii="SimHei" w:hAnsi="SimHei" w:cs="宋体" w:eastAsia="黑体"/>
                <w:sz w:val="21"/>
              </w:rPr>
              <w:t>厨</w:t>
            </w:r>
          </w:p>
          <w:p>
            <w:pPr>
              <w:pStyle w:val="Style15"/>
              <w:spacing w:before="0" w:after="0"/>
              <w:jc w:val="center"/>
              <w:rPr>
                <w:rFonts w:ascii="宋体" w:hAnsi="宋体" w:eastAsia="宋体" w:cs="宋体"/>
                <w:sz w:val="21"/>
              </w:rPr>
            </w:pPr>
            <w:r>
              <w:rPr>
                <w:rFonts w:eastAsia="黑体" w:cs="宋体" w:ascii="SimHei" w:hAnsi="SimHei"/>
                <w:sz w:val="21"/>
              </w:rPr>
              <w:t>2</w:t>
            </w:r>
            <w:r>
              <w:rPr>
                <w:rFonts w:ascii="SimHei" w:hAnsi="SimHei" w:cs="宋体" w:eastAsia="黑体"/>
                <w:sz w:val="21"/>
              </w:rPr>
              <w:t>等店员</w:t>
            </w:r>
          </w:p>
        </w:tc>
        <w:tc>
          <w:tcPr>
            <w:tcW w:w="1076"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黑体" w:cs="宋体" w:ascii="SimHei" w:hAnsi="SimHei"/>
                <w:sz w:val="21"/>
              </w:rPr>
            </w:r>
          </w:p>
        </w:tc>
        <w:tc>
          <w:tcPr>
            <w:tcW w:w="1077"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2300</w:t>
            </w:r>
            <w:r>
              <w:rPr>
                <w:rFonts w:ascii="SimHei" w:hAnsi="SimHei" w:cs="宋体" w:eastAsia="黑体"/>
                <w:sz w:val="21"/>
              </w:rPr>
              <w:t>元</w:t>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A4500</w:t>
            </w:r>
          </w:p>
        </w:tc>
      </w:tr>
      <w:tr>
        <w:trPr>
          <w:trHeight w:val="186"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B4200</w:t>
            </w:r>
          </w:p>
        </w:tc>
      </w:tr>
      <w:tr>
        <w:trPr>
          <w:trHeight w:val="186"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C4000</w:t>
            </w:r>
          </w:p>
        </w:tc>
      </w:tr>
      <w:tr>
        <w:trPr>
          <w:trHeight w:val="186"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D3800</w:t>
            </w:r>
          </w:p>
        </w:tc>
      </w:tr>
      <w:tr>
        <w:trPr>
          <w:trHeight w:val="186"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E3600</w:t>
            </w:r>
          </w:p>
        </w:tc>
      </w:tr>
      <w:tr>
        <w:trPr>
          <w:trHeight w:val="249" w:hRule="atLeast"/>
          <w:cantSplit w:val="true"/>
        </w:trPr>
        <w:tc>
          <w:tcPr>
            <w:tcW w:w="633"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1</w:t>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70"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月薪制</w:t>
            </w:r>
          </w:p>
          <w:p>
            <w:pPr>
              <w:pStyle w:val="Style15"/>
              <w:spacing w:before="0" w:after="0"/>
              <w:jc w:val="center"/>
              <w:rPr>
                <w:rFonts w:ascii="宋体" w:hAnsi="宋体" w:eastAsia="宋体" w:cs="宋体"/>
                <w:sz w:val="21"/>
              </w:rPr>
            </w:pPr>
            <w:r>
              <w:rPr>
                <w:rFonts w:ascii="SimHei" w:hAnsi="SimHei" w:cs="宋体" w:eastAsia="黑体"/>
                <w:sz w:val="21"/>
              </w:rPr>
              <w:t>日结月薪制</w:t>
            </w:r>
          </w:p>
          <w:p>
            <w:pPr>
              <w:pStyle w:val="Style15"/>
              <w:spacing w:before="0" w:after="0"/>
              <w:jc w:val="center"/>
              <w:rPr>
                <w:rFonts w:ascii="宋体" w:hAnsi="宋体" w:eastAsia="宋体" w:cs="宋体"/>
                <w:sz w:val="21"/>
              </w:rPr>
            </w:pPr>
            <w:r>
              <w:rPr>
                <w:rFonts w:ascii="SimHei" w:hAnsi="SimHei" w:cs="宋体" w:eastAsia="黑体"/>
                <w:sz w:val="21"/>
              </w:rPr>
              <w:t>日薪制</w:t>
            </w:r>
          </w:p>
          <w:p>
            <w:pPr>
              <w:pStyle w:val="Style15"/>
              <w:spacing w:before="0" w:after="0"/>
              <w:jc w:val="center"/>
              <w:rPr>
                <w:rFonts w:ascii="宋体" w:hAnsi="宋体" w:eastAsia="宋体" w:cs="宋体"/>
                <w:sz w:val="21"/>
              </w:rPr>
            </w:pPr>
            <w:r>
              <w:rPr>
                <w:rFonts w:ascii="SimHei" w:hAnsi="SimHei" w:cs="宋体" w:eastAsia="黑体"/>
                <w:sz w:val="21"/>
              </w:rPr>
              <w:t>计时制</w:t>
            </w:r>
          </w:p>
        </w:tc>
        <w:tc>
          <w:tcPr>
            <w:tcW w:w="1076"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黑体" w:cs="宋体" w:ascii="SimHei" w:hAnsi="SimHei"/>
                <w:sz w:val="21"/>
              </w:rPr>
            </w:r>
          </w:p>
        </w:tc>
        <w:tc>
          <w:tcPr>
            <w:tcW w:w="1076"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1</w:t>
            </w:r>
            <w:r>
              <w:rPr>
                <w:rFonts w:ascii="SimHei" w:hAnsi="SimHei" w:cs="宋体" w:eastAsia="黑体"/>
                <w:sz w:val="21"/>
              </w:rPr>
              <w:t>等店员</w:t>
            </w:r>
          </w:p>
          <w:p>
            <w:pPr>
              <w:pStyle w:val="Style15"/>
              <w:spacing w:before="0" w:after="0"/>
              <w:jc w:val="center"/>
              <w:rPr>
                <w:rFonts w:ascii="宋体" w:hAnsi="宋体" w:eastAsia="宋体" w:cs="宋体"/>
                <w:sz w:val="21"/>
              </w:rPr>
            </w:pPr>
            <w:r>
              <w:rPr>
                <w:rFonts w:eastAsia="黑体" w:cs="宋体" w:ascii="SimHei" w:hAnsi="SimHei"/>
                <w:sz w:val="21"/>
              </w:rPr>
              <w:t>3</w:t>
            </w:r>
            <w:r>
              <w:rPr>
                <w:rFonts w:ascii="SimHei" w:hAnsi="SimHei" w:cs="宋体" w:eastAsia="黑体"/>
                <w:sz w:val="21"/>
              </w:rPr>
              <w:t>厨</w:t>
            </w:r>
          </w:p>
        </w:tc>
        <w:tc>
          <w:tcPr>
            <w:tcW w:w="1076"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黑体" w:cs="宋体" w:ascii="SimHei" w:hAnsi="SimHei"/>
                <w:sz w:val="21"/>
              </w:rPr>
            </w:r>
          </w:p>
        </w:tc>
        <w:tc>
          <w:tcPr>
            <w:tcW w:w="1077"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1800</w:t>
            </w:r>
            <w:r>
              <w:rPr>
                <w:rFonts w:ascii="SimHei" w:hAnsi="SimHei" w:cs="宋体" w:eastAsia="黑体"/>
                <w:sz w:val="21"/>
              </w:rPr>
              <w:t>元</w:t>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A3400</w:t>
            </w:r>
          </w:p>
        </w:tc>
      </w:tr>
      <w:tr>
        <w:trPr>
          <w:trHeight w:val="249"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B3200</w:t>
            </w:r>
          </w:p>
        </w:tc>
      </w:tr>
      <w:tr>
        <w:trPr>
          <w:trHeight w:val="249"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C3000</w:t>
            </w:r>
          </w:p>
        </w:tc>
      </w:tr>
      <w:tr>
        <w:trPr>
          <w:trHeight w:val="249"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D2800</w:t>
            </w:r>
          </w:p>
        </w:tc>
      </w:tr>
      <w:tr>
        <w:trPr>
          <w:trHeight w:val="249" w:hRule="atLeast"/>
          <w:cantSplit w:val="true"/>
        </w:trPr>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630" w:type="dxa"/>
            <w:vMerge w:val="continue"/>
            <w:tcBorders>
              <w:top w:val="single" w:sz="4" w:space="0" w:color="000000"/>
              <w:start w:val="single" w:sz="4" w:space="0" w:color="000000"/>
              <w:bottom w:val="single" w:sz="4" w:space="0" w:color="000000"/>
              <w:end w:val="single" w:sz="4" w:space="0" w:color="000000"/>
            </w:tcBorders>
            <w:textDirection w:val="tbRl"/>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6"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Style15"/>
              <w:snapToGrid w:val="false"/>
              <w:spacing w:before="0" w:after="0"/>
              <w:jc w:val="center"/>
              <w:rPr>
                <w:rFonts w:ascii="宋体" w:hAnsi="宋体" w:eastAsia="宋体" w:cs="宋体"/>
                <w:sz w:val="21"/>
              </w:rPr>
            </w:pPr>
            <w:r>
              <w:rPr>
                <w:rFonts w:eastAsia="宋体" w:cs="宋体" w:ascii="宋体" w:hAnsi="宋体"/>
                <w:sz w:val="21"/>
              </w:rPr>
            </w:r>
          </w:p>
        </w:tc>
        <w:tc>
          <w:tcPr>
            <w:tcW w:w="1491"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E2600</w:t>
            </w:r>
          </w:p>
        </w:tc>
      </w:tr>
    </w:tbl>
    <w:p>
      <w:pPr>
        <w:pStyle w:val="Style15"/>
        <w:spacing w:before="0" w:after="0"/>
        <w:rPr>
          <w:rFonts w:ascii="宋体" w:hAnsi="宋体" w:eastAsia="宋体" w:cs="宋体"/>
          <w:sz w:val="21"/>
        </w:rPr>
      </w:pPr>
      <w:r>
        <w:rPr>
          <w:rFonts w:eastAsia="黑体" w:cs="宋体" w:ascii="SimHei" w:hAnsi="SimHei"/>
          <w:sz w:val="21"/>
        </w:rPr>
      </w:r>
    </w:p>
    <w:p>
      <w:pPr>
        <w:pStyle w:val="Style15"/>
        <w:spacing w:before="0" w:after="0"/>
        <w:rPr>
          <w:rFonts w:ascii="宋体" w:hAnsi="宋体" w:eastAsia="宋体" w:cs="宋体"/>
          <w:b/>
          <w:b/>
          <w:bCs/>
          <w:sz w:val="21"/>
        </w:rPr>
      </w:pPr>
      <w:r>
        <w:rPr>
          <w:rFonts w:ascii="SimHei" w:hAnsi="SimHei" w:cs="宋体" w:eastAsia="黑体"/>
          <w:b/>
          <w:bCs/>
          <w:sz w:val="21"/>
        </w:rPr>
        <w:t>表</w:t>
      </w:r>
      <w:r>
        <w:rPr>
          <w:rFonts w:eastAsia="黑体" w:cs="宋体" w:ascii="SimHei" w:hAnsi="SimHei"/>
          <w:b/>
          <w:bCs/>
          <w:sz w:val="21"/>
        </w:rPr>
        <w:t>-7</w:t>
      </w:r>
    </w:p>
    <w:tbl>
      <w:tblPr>
        <w:tblW w:w="8529" w:type="dxa"/>
        <w:jc w:val="start"/>
        <w:tblInd w:w="0" w:type="dxa"/>
        <w:tblLayout w:type="fixed"/>
        <w:tblCellMar>
          <w:top w:w="0" w:type="dxa"/>
          <w:start w:w="108" w:type="dxa"/>
          <w:bottom w:w="0" w:type="dxa"/>
          <w:end w:w="108" w:type="dxa"/>
        </w:tblCellMar>
      </w:tblPr>
      <w:tblGrid>
        <w:gridCol w:w="2843"/>
        <w:gridCol w:w="1421"/>
        <w:gridCol w:w="1422"/>
        <w:gridCol w:w="2843"/>
      </w:tblGrid>
      <w:tr>
        <w:trPr>
          <w:cantSplit w:val="true"/>
        </w:trPr>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轮班津贴</w:t>
            </w:r>
          </w:p>
          <w:p>
            <w:pPr>
              <w:pStyle w:val="Style15"/>
              <w:spacing w:before="0" w:after="0"/>
              <w:jc w:val="center"/>
              <w:rPr>
                <w:rFonts w:ascii="宋体" w:hAnsi="宋体" w:eastAsia="宋体" w:cs="宋体"/>
                <w:sz w:val="21"/>
              </w:rPr>
            </w:pPr>
            <w:r>
              <w:rPr>
                <w:rFonts w:ascii="SimHei" w:hAnsi="SimHei" w:cs="宋体" w:eastAsia="黑体"/>
                <w:sz w:val="21"/>
              </w:rPr>
              <w:t>（定额）</w:t>
            </w:r>
          </w:p>
        </w:tc>
        <w:tc>
          <w:tcPr>
            <w:tcW w:w="2843" w:type="dxa"/>
            <w:gridSpan w:val="2"/>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早班</w:t>
            </w:r>
          </w:p>
          <w:p>
            <w:pPr>
              <w:pStyle w:val="Style15"/>
              <w:spacing w:before="0" w:after="0"/>
              <w:jc w:val="center"/>
              <w:rPr>
                <w:rFonts w:ascii="宋体" w:hAnsi="宋体" w:eastAsia="宋体" w:cs="宋体"/>
                <w:sz w:val="21"/>
              </w:rPr>
            </w:pPr>
            <w:r>
              <w:rPr>
                <w:rFonts w:ascii="SimHei" w:hAnsi="SimHei" w:cs="宋体" w:eastAsia="黑体"/>
                <w:sz w:val="21"/>
              </w:rPr>
              <w:t>夜班</w:t>
            </w:r>
          </w:p>
          <w:p>
            <w:pPr>
              <w:pStyle w:val="Style15"/>
              <w:spacing w:before="0" w:after="0"/>
              <w:jc w:val="center"/>
              <w:rPr>
                <w:rFonts w:ascii="宋体" w:hAnsi="宋体" w:eastAsia="宋体" w:cs="宋体"/>
                <w:sz w:val="21"/>
              </w:rPr>
            </w:pPr>
            <w:r>
              <w:rPr>
                <w:rFonts w:ascii="SimHei" w:hAnsi="SimHei" w:cs="宋体" w:eastAsia="黑体"/>
                <w:sz w:val="21"/>
              </w:rPr>
              <w:t>交替轮班</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50</w:t>
            </w:r>
            <w:r>
              <w:rPr>
                <w:rFonts w:ascii="SimHei" w:hAnsi="SimHei" w:cs="宋体" w:eastAsia="黑体"/>
                <w:sz w:val="21"/>
              </w:rPr>
              <w:t>元</w:t>
            </w:r>
          </w:p>
          <w:p>
            <w:pPr>
              <w:pStyle w:val="Style15"/>
              <w:spacing w:before="0" w:after="0"/>
              <w:jc w:val="center"/>
              <w:rPr>
                <w:rFonts w:ascii="宋体" w:hAnsi="宋体" w:eastAsia="宋体" w:cs="宋体"/>
                <w:sz w:val="21"/>
              </w:rPr>
            </w:pPr>
            <w:r>
              <w:rPr>
                <w:rFonts w:eastAsia="黑体" w:cs="宋体" w:ascii="SimHei" w:hAnsi="SimHei"/>
                <w:sz w:val="21"/>
              </w:rPr>
              <w:t>80</w:t>
            </w:r>
            <w:r>
              <w:rPr>
                <w:rFonts w:ascii="SimHei" w:hAnsi="SimHei" w:cs="宋体" w:eastAsia="黑体"/>
                <w:sz w:val="21"/>
              </w:rPr>
              <w:t>元</w:t>
            </w:r>
          </w:p>
          <w:p>
            <w:pPr>
              <w:pStyle w:val="Style15"/>
              <w:spacing w:before="0" w:after="0"/>
              <w:jc w:val="center"/>
              <w:rPr>
                <w:rFonts w:ascii="宋体" w:hAnsi="宋体" w:eastAsia="宋体" w:cs="宋体"/>
                <w:sz w:val="21"/>
              </w:rPr>
            </w:pPr>
            <w:r>
              <w:rPr>
                <w:rFonts w:eastAsia="黑体" w:cs="宋体" w:ascii="SimHei" w:hAnsi="SimHei"/>
                <w:sz w:val="21"/>
              </w:rPr>
              <w:t>60</w:t>
            </w:r>
            <w:r>
              <w:rPr>
                <w:rFonts w:ascii="SimHei" w:hAnsi="SimHei" w:cs="宋体" w:eastAsia="黑体"/>
                <w:sz w:val="21"/>
              </w:rPr>
              <w:t>元</w:t>
            </w:r>
          </w:p>
        </w:tc>
      </w:tr>
      <w:tr>
        <w:trPr>
          <w:cantSplit w:val="true"/>
        </w:trPr>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奖学金</w:t>
            </w:r>
          </w:p>
        </w:tc>
        <w:tc>
          <w:tcPr>
            <w:tcW w:w="2843" w:type="dxa"/>
            <w:gridSpan w:val="2"/>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每学期</w:t>
            </w:r>
          </w:p>
        </w:tc>
        <w:tc>
          <w:tcPr>
            <w:tcW w:w="2843" w:type="dxa"/>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1000</w:t>
            </w:r>
            <w:r>
              <w:rPr>
                <w:rFonts w:ascii="SimHei" w:hAnsi="SimHei" w:cs="宋体" w:eastAsia="黑体"/>
                <w:sz w:val="21"/>
              </w:rPr>
              <w:t>元</w:t>
            </w:r>
          </w:p>
        </w:tc>
      </w:tr>
      <w:tr>
        <w:trPr/>
        <w:tc>
          <w:tcPr>
            <w:tcW w:w="4264" w:type="dxa"/>
            <w:gridSpan w:val="2"/>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平均加班时数</w:t>
            </w:r>
          </w:p>
        </w:tc>
        <w:tc>
          <w:tcPr>
            <w:tcW w:w="4265" w:type="dxa"/>
            <w:gridSpan w:val="2"/>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（每个月）定率等级额</w:t>
            </w:r>
          </w:p>
        </w:tc>
      </w:tr>
      <w:tr>
        <w:trPr/>
        <w:tc>
          <w:tcPr>
            <w:tcW w:w="4264" w:type="dxa"/>
            <w:gridSpan w:val="2"/>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5</w:t>
            </w:r>
            <w:r>
              <w:rPr>
                <w:rFonts w:ascii="SimHei" w:hAnsi="SimHei" w:cs="宋体" w:eastAsia="黑体"/>
                <w:sz w:val="21"/>
              </w:rPr>
              <w:t>小时未满</w:t>
            </w:r>
          </w:p>
          <w:p>
            <w:pPr>
              <w:pStyle w:val="Style15"/>
              <w:spacing w:before="0" w:after="0"/>
              <w:jc w:val="center"/>
              <w:rPr>
                <w:rFonts w:ascii="宋体" w:hAnsi="宋体" w:eastAsia="宋体" w:cs="宋体"/>
                <w:sz w:val="21"/>
              </w:rPr>
            </w:pPr>
            <w:r>
              <w:rPr>
                <w:rFonts w:eastAsia="黑体" w:cs="宋体" w:ascii="SimHei" w:hAnsi="SimHei"/>
                <w:sz w:val="21"/>
              </w:rPr>
              <w:t>5</w:t>
            </w:r>
            <w:r>
              <w:rPr>
                <w:rFonts w:ascii="SimHei" w:hAnsi="SimHei" w:cs="宋体" w:eastAsia="黑体"/>
                <w:sz w:val="21"/>
              </w:rPr>
              <w:t>小时以上未满</w:t>
            </w:r>
            <w:r>
              <w:rPr>
                <w:rFonts w:eastAsia="黑体" w:cs="宋体" w:ascii="SimHei" w:hAnsi="SimHei"/>
                <w:sz w:val="21"/>
              </w:rPr>
              <w:t>10</w:t>
            </w:r>
            <w:r>
              <w:rPr>
                <w:rFonts w:ascii="SimHei" w:hAnsi="SimHei" w:cs="宋体" w:eastAsia="黑体"/>
                <w:sz w:val="21"/>
              </w:rPr>
              <w:t>时</w:t>
            </w:r>
          </w:p>
          <w:p>
            <w:pPr>
              <w:pStyle w:val="Style15"/>
              <w:spacing w:before="0" w:after="0"/>
              <w:jc w:val="center"/>
              <w:rPr>
                <w:rFonts w:ascii="宋体" w:hAnsi="宋体" w:eastAsia="宋体" w:cs="宋体"/>
                <w:sz w:val="21"/>
              </w:rPr>
            </w:pPr>
            <w:r>
              <w:rPr>
                <w:rFonts w:eastAsia="黑体" w:cs="宋体" w:ascii="SimHei" w:hAnsi="SimHei"/>
                <w:sz w:val="21"/>
              </w:rPr>
              <w:t>10</w:t>
            </w:r>
            <w:r>
              <w:rPr>
                <w:rFonts w:ascii="SimHei" w:hAnsi="SimHei" w:cs="宋体" w:eastAsia="黑体"/>
                <w:sz w:val="21"/>
              </w:rPr>
              <w:t>小时以上未满</w:t>
            </w:r>
            <w:r>
              <w:rPr>
                <w:rFonts w:eastAsia="黑体" w:cs="宋体" w:ascii="SimHei" w:hAnsi="SimHei"/>
                <w:sz w:val="21"/>
              </w:rPr>
              <w:t>15</w:t>
            </w:r>
            <w:r>
              <w:rPr>
                <w:rFonts w:ascii="SimHei" w:hAnsi="SimHei" w:cs="宋体" w:eastAsia="黑体"/>
                <w:sz w:val="21"/>
              </w:rPr>
              <w:t>时</w:t>
            </w:r>
          </w:p>
          <w:p>
            <w:pPr>
              <w:pStyle w:val="Style15"/>
              <w:spacing w:before="0" w:after="0"/>
              <w:jc w:val="center"/>
              <w:rPr>
                <w:rFonts w:ascii="宋体" w:hAnsi="宋体" w:eastAsia="宋体" w:cs="宋体"/>
                <w:sz w:val="21"/>
              </w:rPr>
            </w:pPr>
            <w:r>
              <w:rPr>
                <w:rFonts w:eastAsia="黑体" w:cs="宋体" w:ascii="SimHei" w:hAnsi="SimHei"/>
                <w:sz w:val="21"/>
              </w:rPr>
              <w:t>15</w:t>
            </w:r>
            <w:r>
              <w:rPr>
                <w:rFonts w:ascii="SimHei" w:hAnsi="SimHei" w:cs="宋体" w:eastAsia="黑体"/>
                <w:sz w:val="21"/>
              </w:rPr>
              <w:t>小时以上未满</w:t>
            </w:r>
            <w:r>
              <w:rPr>
                <w:rFonts w:eastAsia="黑体" w:cs="宋体" w:ascii="SimHei" w:hAnsi="SimHei"/>
                <w:sz w:val="21"/>
              </w:rPr>
              <w:t>20</w:t>
            </w:r>
            <w:r>
              <w:rPr>
                <w:rFonts w:ascii="SimHei" w:hAnsi="SimHei" w:cs="宋体" w:eastAsia="黑体"/>
                <w:sz w:val="21"/>
              </w:rPr>
              <w:t>时</w:t>
            </w:r>
          </w:p>
          <w:p>
            <w:pPr>
              <w:pStyle w:val="Style15"/>
              <w:spacing w:before="0" w:after="0"/>
              <w:jc w:val="center"/>
              <w:rPr>
                <w:rFonts w:ascii="宋体" w:hAnsi="宋体" w:eastAsia="宋体" w:cs="宋体"/>
                <w:sz w:val="21"/>
              </w:rPr>
            </w:pPr>
            <w:r>
              <w:rPr>
                <w:rFonts w:eastAsia="黑体" w:cs="宋体" w:ascii="SimHei" w:hAnsi="SimHei"/>
                <w:sz w:val="21"/>
              </w:rPr>
              <w:t>20</w:t>
            </w:r>
            <w:r>
              <w:rPr>
                <w:rFonts w:ascii="SimHei" w:hAnsi="SimHei" w:cs="宋体" w:eastAsia="黑体"/>
                <w:sz w:val="21"/>
              </w:rPr>
              <w:t>小时以上未满</w:t>
            </w:r>
            <w:r>
              <w:rPr>
                <w:rFonts w:eastAsia="黑体" w:cs="宋体" w:ascii="SimHei" w:hAnsi="SimHei"/>
                <w:sz w:val="21"/>
              </w:rPr>
              <w:t>24</w:t>
            </w:r>
            <w:r>
              <w:rPr>
                <w:rFonts w:ascii="SimHei" w:hAnsi="SimHei" w:cs="宋体" w:eastAsia="黑体"/>
                <w:sz w:val="21"/>
              </w:rPr>
              <w:t>时</w:t>
            </w:r>
          </w:p>
          <w:p>
            <w:pPr>
              <w:pStyle w:val="Style15"/>
              <w:spacing w:before="0" w:after="0"/>
              <w:jc w:val="center"/>
              <w:rPr>
                <w:rFonts w:ascii="宋体" w:hAnsi="宋体" w:eastAsia="宋体" w:cs="宋体"/>
                <w:sz w:val="21"/>
              </w:rPr>
            </w:pPr>
            <w:r>
              <w:rPr>
                <w:rFonts w:eastAsia="黑体" w:cs="宋体" w:ascii="SimHei" w:hAnsi="SimHei"/>
                <w:sz w:val="21"/>
              </w:rPr>
              <w:t>24</w:t>
            </w:r>
            <w:r>
              <w:rPr>
                <w:rFonts w:ascii="SimHei" w:hAnsi="SimHei" w:cs="宋体" w:eastAsia="黑体"/>
                <w:sz w:val="21"/>
              </w:rPr>
              <w:t>小时以上未满</w:t>
            </w:r>
            <w:r>
              <w:rPr>
                <w:rFonts w:eastAsia="黑体" w:cs="宋体" w:ascii="SimHei" w:hAnsi="SimHei"/>
                <w:sz w:val="21"/>
              </w:rPr>
              <w:t>28</w:t>
            </w:r>
            <w:r>
              <w:rPr>
                <w:rFonts w:ascii="SimHei" w:hAnsi="SimHei" w:cs="宋体" w:eastAsia="黑体"/>
                <w:sz w:val="21"/>
              </w:rPr>
              <w:t>时</w:t>
            </w:r>
          </w:p>
          <w:p>
            <w:pPr>
              <w:pStyle w:val="Style15"/>
              <w:spacing w:before="0" w:after="0"/>
              <w:jc w:val="center"/>
              <w:rPr>
                <w:rFonts w:ascii="宋体" w:hAnsi="宋体" w:eastAsia="宋体" w:cs="宋体"/>
                <w:sz w:val="21"/>
              </w:rPr>
            </w:pPr>
            <w:r>
              <w:rPr>
                <w:rFonts w:eastAsia="黑体" w:cs="宋体" w:ascii="SimHei" w:hAnsi="SimHei"/>
                <w:sz w:val="21"/>
              </w:rPr>
              <w:t>28</w:t>
            </w:r>
            <w:r>
              <w:rPr>
                <w:rFonts w:ascii="SimHei" w:hAnsi="SimHei" w:cs="宋体" w:eastAsia="黑体"/>
                <w:sz w:val="21"/>
              </w:rPr>
              <w:t>小时以上未满</w:t>
            </w:r>
            <w:r>
              <w:rPr>
                <w:rFonts w:eastAsia="黑体" w:cs="宋体" w:ascii="SimHei" w:hAnsi="SimHei"/>
                <w:sz w:val="21"/>
              </w:rPr>
              <w:t>32</w:t>
            </w:r>
            <w:r>
              <w:rPr>
                <w:rFonts w:ascii="SimHei" w:hAnsi="SimHei" w:cs="宋体" w:eastAsia="黑体"/>
                <w:sz w:val="21"/>
              </w:rPr>
              <w:t>时</w:t>
            </w:r>
          </w:p>
          <w:p>
            <w:pPr>
              <w:pStyle w:val="Style15"/>
              <w:spacing w:before="0" w:after="0"/>
              <w:jc w:val="center"/>
              <w:rPr>
                <w:rFonts w:ascii="宋体" w:hAnsi="宋体" w:eastAsia="宋体" w:cs="宋体"/>
                <w:sz w:val="21"/>
              </w:rPr>
            </w:pPr>
            <w:r>
              <w:rPr>
                <w:rFonts w:eastAsia="黑体" w:cs="宋体" w:ascii="SimHei" w:hAnsi="SimHei"/>
                <w:sz w:val="21"/>
              </w:rPr>
              <w:t>32</w:t>
            </w:r>
            <w:r>
              <w:rPr>
                <w:rFonts w:ascii="SimHei" w:hAnsi="SimHei" w:cs="宋体" w:eastAsia="黑体"/>
                <w:sz w:val="21"/>
              </w:rPr>
              <w:t>小时以上未满</w:t>
            </w:r>
            <w:r>
              <w:rPr>
                <w:rFonts w:eastAsia="黑体" w:cs="宋体" w:ascii="SimHei" w:hAnsi="SimHei"/>
                <w:sz w:val="21"/>
              </w:rPr>
              <w:t>36</w:t>
            </w:r>
            <w:r>
              <w:rPr>
                <w:rFonts w:ascii="SimHei" w:hAnsi="SimHei" w:cs="宋体" w:eastAsia="黑体"/>
                <w:sz w:val="21"/>
              </w:rPr>
              <w:t>时</w:t>
            </w:r>
          </w:p>
          <w:p>
            <w:pPr>
              <w:pStyle w:val="Style15"/>
              <w:spacing w:before="0" w:after="0"/>
              <w:jc w:val="center"/>
              <w:rPr>
                <w:rFonts w:ascii="宋体" w:hAnsi="宋体" w:eastAsia="宋体" w:cs="宋体"/>
                <w:sz w:val="21"/>
              </w:rPr>
            </w:pPr>
            <w:r>
              <w:rPr>
                <w:rFonts w:eastAsia="黑体" w:cs="宋体" w:ascii="SimHei" w:hAnsi="SimHei"/>
                <w:sz w:val="21"/>
              </w:rPr>
              <w:t>36</w:t>
            </w:r>
            <w:r>
              <w:rPr>
                <w:rFonts w:ascii="SimHei" w:hAnsi="SimHei" w:cs="宋体" w:eastAsia="黑体"/>
                <w:sz w:val="21"/>
              </w:rPr>
              <w:t>小时以上</w:t>
            </w:r>
          </w:p>
        </w:tc>
        <w:tc>
          <w:tcPr>
            <w:tcW w:w="4265" w:type="dxa"/>
            <w:gridSpan w:val="2"/>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基本薪资</w:t>
            </w:r>
            <w:r>
              <w:rPr>
                <w:rFonts w:eastAsia="黑体" w:cs="宋体" w:ascii="SimHei" w:hAnsi="SimHei"/>
                <w:sz w:val="21"/>
              </w:rPr>
              <w:t>×3%</w:t>
            </w:r>
          </w:p>
          <w:p>
            <w:pPr>
              <w:pStyle w:val="Style15"/>
              <w:spacing w:before="0" w:after="0"/>
              <w:jc w:val="center"/>
              <w:rPr>
                <w:rFonts w:ascii="宋体" w:hAnsi="宋体" w:eastAsia="宋体" w:cs="宋体"/>
                <w:sz w:val="21"/>
              </w:rPr>
            </w:pPr>
            <w:r>
              <w:rPr>
                <w:rFonts w:ascii="SimHei" w:hAnsi="SimHei" w:cs="宋体" w:eastAsia="黑体"/>
                <w:sz w:val="21"/>
              </w:rPr>
              <w:t>基本薪资</w:t>
            </w:r>
            <w:r>
              <w:rPr>
                <w:rFonts w:eastAsia="黑体" w:cs="宋体" w:ascii="SimHei" w:hAnsi="SimHei"/>
                <w:sz w:val="21"/>
              </w:rPr>
              <w:t>×6.5%</w:t>
            </w:r>
          </w:p>
          <w:p>
            <w:pPr>
              <w:pStyle w:val="Style15"/>
              <w:spacing w:before="0" w:after="0"/>
              <w:jc w:val="center"/>
              <w:rPr>
                <w:rFonts w:ascii="宋体" w:hAnsi="宋体" w:eastAsia="宋体" w:cs="宋体"/>
                <w:sz w:val="21"/>
              </w:rPr>
            </w:pPr>
            <w:r>
              <w:rPr>
                <w:rFonts w:ascii="SimHei" w:hAnsi="SimHei" w:cs="宋体" w:eastAsia="黑体"/>
                <w:sz w:val="21"/>
              </w:rPr>
              <w:t>基本薪资</w:t>
            </w:r>
            <w:r>
              <w:rPr>
                <w:rFonts w:eastAsia="黑体" w:cs="宋体" w:ascii="SimHei" w:hAnsi="SimHei"/>
                <w:sz w:val="21"/>
              </w:rPr>
              <w:t>×10.5%</w:t>
            </w:r>
          </w:p>
          <w:p>
            <w:pPr>
              <w:pStyle w:val="Style15"/>
              <w:spacing w:before="0" w:after="0"/>
              <w:jc w:val="center"/>
              <w:rPr>
                <w:rFonts w:ascii="宋体" w:hAnsi="宋体" w:eastAsia="宋体" w:cs="宋体"/>
                <w:sz w:val="21"/>
              </w:rPr>
            </w:pPr>
            <w:r>
              <w:rPr>
                <w:rFonts w:ascii="SimHei" w:hAnsi="SimHei" w:cs="宋体" w:eastAsia="黑体"/>
                <w:sz w:val="21"/>
              </w:rPr>
              <w:t>基本薪资</w:t>
            </w:r>
            <w:r>
              <w:rPr>
                <w:rFonts w:eastAsia="黑体" w:cs="宋体" w:ascii="SimHei" w:hAnsi="SimHei"/>
                <w:sz w:val="21"/>
              </w:rPr>
              <w:t>×15%</w:t>
            </w:r>
          </w:p>
          <w:p>
            <w:pPr>
              <w:pStyle w:val="Style15"/>
              <w:spacing w:before="0" w:after="0"/>
              <w:jc w:val="center"/>
              <w:rPr>
                <w:rFonts w:ascii="宋体" w:hAnsi="宋体" w:eastAsia="宋体" w:cs="宋体"/>
                <w:sz w:val="21"/>
              </w:rPr>
            </w:pPr>
            <w:r>
              <w:rPr>
                <w:rFonts w:ascii="SimHei" w:hAnsi="SimHei" w:cs="宋体" w:eastAsia="黑体"/>
                <w:sz w:val="21"/>
              </w:rPr>
              <w:t>基本薪资</w:t>
            </w:r>
            <w:r>
              <w:rPr>
                <w:rFonts w:eastAsia="黑体" w:cs="宋体" w:ascii="SimHei" w:hAnsi="SimHei"/>
                <w:sz w:val="21"/>
              </w:rPr>
              <w:t>×19.5%</w:t>
            </w:r>
          </w:p>
          <w:p>
            <w:pPr>
              <w:pStyle w:val="Style15"/>
              <w:spacing w:before="0" w:after="0"/>
              <w:jc w:val="center"/>
              <w:rPr>
                <w:rFonts w:ascii="宋体" w:hAnsi="宋体" w:eastAsia="宋体" w:cs="宋体"/>
                <w:sz w:val="21"/>
              </w:rPr>
            </w:pPr>
            <w:r>
              <w:rPr>
                <w:rFonts w:ascii="SimHei" w:hAnsi="SimHei" w:cs="宋体" w:eastAsia="黑体"/>
                <w:sz w:val="21"/>
              </w:rPr>
              <w:t>基本薪资</w:t>
            </w:r>
            <w:r>
              <w:rPr>
                <w:rFonts w:eastAsia="黑体" w:cs="宋体" w:ascii="SimHei" w:hAnsi="SimHei"/>
                <w:sz w:val="21"/>
              </w:rPr>
              <w:t>×23.5%</w:t>
            </w:r>
          </w:p>
          <w:p>
            <w:pPr>
              <w:pStyle w:val="Style15"/>
              <w:spacing w:before="0" w:after="0"/>
              <w:jc w:val="center"/>
              <w:rPr>
                <w:rFonts w:ascii="宋体" w:hAnsi="宋体" w:eastAsia="宋体" w:cs="宋体"/>
                <w:sz w:val="21"/>
              </w:rPr>
            </w:pPr>
            <w:r>
              <w:rPr>
                <w:rFonts w:ascii="SimHei" w:hAnsi="SimHei" w:cs="宋体" w:eastAsia="黑体"/>
                <w:sz w:val="21"/>
              </w:rPr>
              <w:t>基本薪资</w:t>
            </w:r>
            <w:r>
              <w:rPr>
                <w:rFonts w:eastAsia="黑体" w:cs="宋体" w:ascii="SimHei" w:hAnsi="SimHei"/>
                <w:sz w:val="21"/>
              </w:rPr>
              <w:t>×27.5%</w:t>
            </w:r>
          </w:p>
          <w:p>
            <w:pPr>
              <w:pStyle w:val="Style15"/>
              <w:spacing w:before="0" w:after="0"/>
              <w:jc w:val="center"/>
              <w:rPr>
                <w:rFonts w:ascii="宋体" w:hAnsi="宋体" w:eastAsia="宋体" w:cs="宋体"/>
                <w:sz w:val="21"/>
              </w:rPr>
            </w:pPr>
            <w:r>
              <w:rPr>
                <w:rFonts w:ascii="SimHei" w:hAnsi="SimHei" w:cs="宋体" w:eastAsia="黑体"/>
                <w:sz w:val="21"/>
              </w:rPr>
              <w:t>基本薪资</w:t>
            </w:r>
            <w:r>
              <w:rPr>
                <w:rFonts w:eastAsia="黑体" w:cs="宋体" w:ascii="SimHei" w:hAnsi="SimHei"/>
                <w:sz w:val="21"/>
              </w:rPr>
              <w:t>×30%</w:t>
            </w:r>
          </w:p>
          <w:p>
            <w:pPr>
              <w:pStyle w:val="Style15"/>
              <w:spacing w:before="0" w:after="0"/>
              <w:jc w:val="center"/>
              <w:rPr>
                <w:rFonts w:ascii="宋体" w:hAnsi="宋体" w:eastAsia="宋体" w:cs="宋体"/>
                <w:sz w:val="21"/>
              </w:rPr>
            </w:pPr>
            <w:r>
              <w:rPr>
                <w:rFonts w:ascii="SimHei" w:hAnsi="SimHei" w:cs="宋体" w:eastAsia="黑体"/>
                <w:sz w:val="21"/>
              </w:rPr>
              <w:t>基本薪资</w:t>
            </w:r>
            <w:r>
              <w:rPr>
                <w:rFonts w:eastAsia="黑体" w:cs="宋体" w:ascii="SimHei" w:hAnsi="SimHei"/>
                <w:sz w:val="21"/>
              </w:rPr>
              <w:t>×31%</w:t>
            </w:r>
          </w:p>
        </w:tc>
      </w:tr>
      <w:tr>
        <w:trPr/>
        <w:tc>
          <w:tcPr>
            <w:tcW w:w="4264" w:type="dxa"/>
            <w:gridSpan w:val="2"/>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公务用车行车距离</w:t>
            </w:r>
          </w:p>
        </w:tc>
        <w:tc>
          <w:tcPr>
            <w:tcW w:w="4265" w:type="dxa"/>
            <w:gridSpan w:val="2"/>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每月津贴额</w:t>
            </w:r>
          </w:p>
        </w:tc>
      </w:tr>
      <w:tr>
        <w:trPr/>
        <w:tc>
          <w:tcPr>
            <w:tcW w:w="4264" w:type="dxa"/>
            <w:gridSpan w:val="2"/>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ascii="SimHei" w:hAnsi="SimHei" w:cs="宋体" w:eastAsia="黑体"/>
                <w:sz w:val="21"/>
              </w:rPr>
              <w:t>未满</w:t>
            </w:r>
            <w:r>
              <w:rPr>
                <w:rFonts w:eastAsia="黑体" w:cs="宋体" w:ascii="SimHei" w:hAnsi="SimHei"/>
                <w:sz w:val="21"/>
              </w:rPr>
              <w:t>100</w:t>
            </w:r>
            <w:r>
              <w:rPr>
                <w:rFonts w:ascii="SimHei" w:hAnsi="SimHei" w:cs="宋体" w:eastAsia="黑体"/>
                <w:sz w:val="21"/>
              </w:rPr>
              <w:t>公里</w:t>
            </w:r>
          </w:p>
          <w:p>
            <w:pPr>
              <w:pStyle w:val="Style15"/>
              <w:spacing w:before="0" w:after="0"/>
              <w:jc w:val="center"/>
              <w:rPr>
                <w:rFonts w:ascii="宋体" w:hAnsi="宋体" w:eastAsia="宋体" w:cs="宋体"/>
                <w:sz w:val="21"/>
              </w:rPr>
            </w:pPr>
            <w:r>
              <w:rPr>
                <w:rFonts w:eastAsia="黑体" w:cs="宋体" w:ascii="SimHei" w:hAnsi="SimHei"/>
                <w:sz w:val="21"/>
              </w:rPr>
              <w:t>100</w:t>
            </w:r>
            <w:r>
              <w:rPr>
                <w:rFonts w:ascii="SimHei" w:hAnsi="SimHei" w:cs="宋体" w:eastAsia="黑体"/>
                <w:sz w:val="21"/>
              </w:rPr>
              <w:t>公里以上未满</w:t>
            </w:r>
            <w:r>
              <w:rPr>
                <w:rFonts w:eastAsia="黑体" w:cs="宋体" w:ascii="SimHei" w:hAnsi="SimHei"/>
                <w:sz w:val="21"/>
              </w:rPr>
              <w:t>500</w:t>
            </w:r>
            <w:r>
              <w:rPr>
                <w:rFonts w:ascii="SimHei" w:hAnsi="SimHei" w:cs="宋体" w:eastAsia="黑体"/>
                <w:sz w:val="21"/>
              </w:rPr>
              <w:t>公里</w:t>
            </w:r>
          </w:p>
          <w:p>
            <w:pPr>
              <w:pStyle w:val="Style15"/>
              <w:spacing w:before="0" w:after="0"/>
              <w:jc w:val="center"/>
              <w:rPr>
                <w:rFonts w:ascii="宋体" w:hAnsi="宋体" w:eastAsia="宋体" w:cs="宋体"/>
                <w:sz w:val="21"/>
              </w:rPr>
            </w:pPr>
            <w:r>
              <w:rPr>
                <w:rFonts w:eastAsia="黑体" w:cs="宋体" w:ascii="SimHei" w:hAnsi="SimHei"/>
                <w:sz w:val="21"/>
              </w:rPr>
              <w:t>500</w:t>
            </w:r>
            <w:r>
              <w:rPr>
                <w:rFonts w:ascii="SimHei" w:hAnsi="SimHei" w:cs="宋体" w:eastAsia="黑体"/>
                <w:sz w:val="21"/>
              </w:rPr>
              <w:t>公里以上未满</w:t>
            </w:r>
            <w:r>
              <w:rPr>
                <w:rFonts w:eastAsia="黑体" w:cs="宋体" w:ascii="SimHei" w:hAnsi="SimHei"/>
                <w:sz w:val="21"/>
              </w:rPr>
              <w:t>1000</w:t>
            </w:r>
            <w:r>
              <w:rPr>
                <w:rFonts w:ascii="SimHei" w:hAnsi="SimHei" w:cs="宋体" w:eastAsia="黑体"/>
                <w:sz w:val="21"/>
              </w:rPr>
              <w:t>公里</w:t>
            </w:r>
          </w:p>
          <w:p>
            <w:pPr>
              <w:pStyle w:val="Style15"/>
              <w:spacing w:before="0" w:after="0"/>
              <w:jc w:val="center"/>
              <w:rPr>
                <w:rFonts w:ascii="宋体" w:hAnsi="宋体" w:eastAsia="宋体" w:cs="宋体"/>
                <w:sz w:val="21"/>
              </w:rPr>
            </w:pPr>
            <w:r>
              <w:rPr>
                <w:rFonts w:eastAsia="黑体" w:cs="宋体" w:ascii="SimHei" w:hAnsi="SimHei"/>
                <w:sz w:val="21"/>
              </w:rPr>
              <w:t>1000</w:t>
            </w:r>
            <w:r>
              <w:rPr>
                <w:rFonts w:ascii="SimHei" w:hAnsi="SimHei" w:cs="宋体" w:eastAsia="黑体"/>
                <w:sz w:val="21"/>
              </w:rPr>
              <w:t>公里以上未满</w:t>
            </w:r>
            <w:r>
              <w:rPr>
                <w:rFonts w:eastAsia="黑体" w:cs="宋体" w:ascii="SimHei" w:hAnsi="SimHei"/>
                <w:sz w:val="21"/>
              </w:rPr>
              <w:t>1500</w:t>
            </w:r>
            <w:r>
              <w:rPr>
                <w:rFonts w:ascii="SimHei" w:hAnsi="SimHei" w:cs="宋体" w:eastAsia="黑体"/>
                <w:sz w:val="21"/>
              </w:rPr>
              <w:t>公里</w:t>
            </w:r>
          </w:p>
          <w:p>
            <w:pPr>
              <w:pStyle w:val="Style15"/>
              <w:spacing w:before="0" w:after="0"/>
              <w:jc w:val="center"/>
              <w:rPr>
                <w:rFonts w:ascii="宋体" w:hAnsi="宋体" w:eastAsia="宋体" w:cs="宋体"/>
                <w:sz w:val="21"/>
              </w:rPr>
            </w:pPr>
            <w:r>
              <w:rPr>
                <w:rFonts w:eastAsia="黑体" w:cs="宋体" w:ascii="SimHei" w:hAnsi="SimHei"/>
                <w:sz w:val="21"/>
              </w:rPr>
              <w:t>1500</w:t>
            </w:r>
            <w:r>
              <w:rPr>
                <w:rFonts w:ascii="SimHei" w:hAnsi="SimHei" w:cs="宋体" w:eastAsia="黑体"/>
                <w:sz w:val="21"/>
              </w:rPr>
              <w:t>公里以上未满</w:t>
            </w:r>
            <w:r>
              <w:rPr>
                <w:rFonts w:eastAsia="黑体" w:cs="宋体" w:ascii="SimHei" w:hAnsi="SimHei"/>
                <w:sz w:val="21"/>
              </w:rPr>
              <w:t>2000</w:t>
            </w:r>
            <w:r>
              <w:rPr>
                <w:rFonts w:ascii="SimHei" w:hAnsi="SimHei" w:cs="宋体" w:eastAsia="黑体"/>
                <w:sz w:val="21"/>
              </w:rPr>
              <w:t>公里</w:t>
            </w:r>
          </w:p>
          <w:p>
            <w:pPr>
              <w:pStyle w:val="Style15"/>
              <w:spacing w:before="0" w:after="0"/>
              <w:jc w:val="center"/>
              <w:rPr>
                <w:rFonts w:ascii="宋体" w:hAnsi="宋体" w:eastAsia="宋体" w:cs="宋体"/>
                <w:sz w:val="21"/>
              </w:rPr>
            </w:pPr>
            <w:r>
              <w:rPr>
                <w:rFonts w:eastAsia="黑体" w:cs="宋体" w:ascii="SimHei" w:hAnsi="SimHei"/>
                <w:sz w:val="21"/>
              </w:rPr>
              <w:t>2000</w:t>
            </w:r>
            <w:r>
              <w:rPr>
                <w:rFonts w:ascii="SimHei" w:hAnsi="SimHei" w:cs="宋体" w:eastAsia="黑体"/>
                <w:sz w:val="21"/>
              </w:rPr>
              <w:t>公里以上</w:t>
            </w:r>
          </w:p>
        </w:tc>
        <w:tc>
          <w:tcPr>
            <w:tcW w:w="4265" w:type="dxa"/>
            <w:gridSpan w:val="2"/>
            <w:tcBorders>
              <w:top w:val="single" w:sz="4" w:space="0" w:color="000000"/>
              <w:start w:val="single" w:sz="4" w:space="0" w:color="000000"/>
              <w:bottom w:val="single" w:sz="4" w:space="0" w:color="000000"/>
              <w:end w:val="single" w:sz="4" w:space="0" w:color="000000"/>
            </w:tcBorders>
            <w:vAlign w:val="center"/>
          </w:tcPr>
          <w:p>
            <w:pPr>
              <w:pStyle w:val="Style15"/>
              <w:spacing w:before="0" w:after="0"/>
              <w:jc w:val="center"/>
              <w:rPr>
                <w:rFonts w:ascii="宋体" w:hAnsi="宋体" w:eastAsia="宋体" w:cs="宋体"/>
                <w:sz w:val="21"/>
              </w:rPr>
            </w:pPr>
            <w:r>
              <w:rPr>
                <w:rFonts w:eastAsia="黑体" w:cs="宋体" w:ascii="SimHei" w:hAnsi="SimHei"/>
                <w:sz w:val="21"/>
              </w:rPr>
              <w:t>1000</w:t>
            </w:r>
            <w:r>
              <w:rPr>
                <w:rFonts w:ascii="SimHei" w:hAnsi="SimHei" w:cs="宋体" w:eastAsia="黑体"/>
                <w:sz w:val="21"/>
              </w:rPr>
              <w:t>元</w:t>
            </w:r>
          </w:p>
          <w:p>
            <w:pPr>
              <w:pStyle w:val="Style15"/>
              <w:spacing w:before="0" w:after="0"/>
              <w:jc w:val="center"/>
              <w:rPr>
                <w:rFonts w:ascii="宋体" w:hAnsi="宋体" w:eastAsia="宋体" w:cs="宋体"/>
                <w:sz w:val="21"/>
              </w:rPr>
            </w:pPr>
            <w:r>
              <w:rPr>
                <w:rFonts w:eastAsia="黑体" w:cs="宋体" w:ascii="SimHei" w:hAnsi="SimHei"/>
                <w:sz w:val="21"/>
              </w:rPr>
              <w:t>1700</w:t>
            </w:r>
            <w:r>
              <w:rPr>
                <w:rFonts w:ascii="SimHei" w:hAnsi="SimHei" w:cs="宋体" w:eastAsia="黑体"/>
                <w:sz w:val="21"/>
              </w:rPr>
              <w:t>元</w:t>
            </w:r>
          </w:p>
          <w:p>
            <w:pPr>
              <w:pStyle w:val="Style15"/>
              <w:spacing w:before="0" w:after="0"/>
              <w:jc w:val="center"/>
              <w:rPr>
                <w:rFonts w:ascii="宋体" w:hAnsi="宋体" w:eastAsia="宋体" w:cs="宋体"/>
                <w:sz w:val="21"/>
              </w:rPr>
            </w:pPr>
            <w:r>
              <w:rPr>
                <w:rFonts w:eastAsia="黑体" w:cs="宋体" w:ascii="SimHei" w:hAnsi="SimHei"/>
                <w:sz w:val="21"/>
              </w:rPr>
              <w:t>2500</w:t>
            </w:r>
            <w:r>
              <w:rPr>
                <w:rFonts w:ascii="SimHei" w:hAnsi="SimHei" w:cs="宋体" w:eastAsia="黑体"/>
                <w:sz w:val="21"/>
              </w:rPr>
              <w:t>元</w:t>
            </w:r>
          </w:p>
          <w:p>
            <w:pPr>
              <w:pStyle w:val="Style15"/>
              <w:spacing w:before="0" w:after="0"/>
              <w:jc w:val="center"/>
              <w:rPr>
                <w:rFonts w:ascii="宋体" w:hAnsi="宋体" w:eastAsia="宋体" w:cs="宋体"/>
                <w:sz w:val="21"/>
              </w:rPr>
            </w:pPr>
            <w:r>
              <w:rPr>
                <w:rFonts w:eastAsia="黑体" w:cs="宋体" w:ascii="SimHei" w:hAnsi="SimHei"/>
                <w:sz w:val="21"/>
              </w:rPr>
              <w:t>3300</w:t>
            </w:r>
            <w:r>
              <w:rPr>
                <w:rFonts w:ascii="SimHei" w:hAnsi="SimHei" w:cs="宋体" w:eastAsia="黑体"/>
                <w:sz w:val="21"/>
              </w:rPr>
              <w:t>元</w:t>
            </w:r>
          </w:p>
          <w:p>
            <w:pPr>
              <w:pStyle w:val="Style15"/>
              <w:spacing w:before="0" w:after="0"/>
              <w:jc w:val="center"/>
              <w:rPr>
                <w:rFonts w:ascii="宋体" w:hAnsi="宋体" w:eastAsia="宋体" w:cs="宋体"/>
                <w:sz w:val="21"/>
              </w:rPr>
            </w:pPr>
            <w:r>
              <w:rPr>
                <w:rFonts w:eastAsia="黑体" w:cs="宋体" w:ascii="SimHei" w:hAnsi="SimHei"/>
                <w:sz w:val="21"/>
              </w:rPr>
              <w:t>3800</w:t>
            </w:r>
            <w:r>
              <w:rPr>
                <w:rFonts w:ascii="SimHei" w:hAnsi="SimHei" w:cs="宋体" w:eastAsia="黑体"/>
                <w:sz w:val="21"/>
              </w:rPr>
              <w:t>元</w:t>
            </w:r>
          </w:p>
          <w:p>
            <w:pPr>
              <w:pStyle w:val="Style15"/>
              <w:spacing w:before="0" w:after="0"/>
              <w:jc w:val="center"/>
              <w:rPr>
                <w:rFonts w:ascii="宋体" w:hAnsi="宋体" w:eastAsia="宋体" w:cs="宋体"/>
                <w:sz w:val="21"/>
              </w:rPr>
            </w:pPr>
            <w:r>
              <w:rPr>
                <w:rFonts w:eastAsia="黑体" w:cs="宋体" w:ascii="SimHei" w:hAnsi="SimHei"/>
                <w:sz w:val="21"/>
              </w:rPr>
              <w:t>4500</w:t>
            </w:r>
            <w:r>
              <w:rPr>
                <w:rFonts w:ascii="SimHei" w:hAnsi="SimHei" w:cs="宋体" w:eastAsia="黑体"/>
                <w:sz w:val="21"/>
              </w:rPr>
              <w:t>元</w:t>
            </w:r>
          </w:p>
        </w:tc>
      </w:tr>
    </w:tbl>
    <w:p>
      <w:pPr>
        <w:pStyle w:val="Style15"/>
        <w:spacing w:before="0" w:after="0"/>
        <w:rPr>
          <w:rFonts w:ascii="宋体" w:hAnsi="宋体" w:eastAsia="宋体" w:cs="宋体"/>
          <w:sz w:val="21"/>
        </w:rPr>
      </w:pPr>
      <w:r>
        <w:rPr>
          <w:rFonts w:eastAsia="黑体" w:cs="宋体" w:ascii="SimHei" w:hAnsi="SimHei"/>
          <w:sz w:val="21"/>
        </w:rPr>
      </w:r>
    </w:p>
    <w:sectPr>
      <w:type w:val="continuous"/>
      <w:pgSz w:w="11906" w:h="16838"/>
      <w:pgMar w:left="1797" w:right="1797" w:header="850" w:top="1440" w:footer="992" w:bottom="1440" w:gutter="0"/>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charset w:val="86"/>
    <w:family w:val="auto"/>
    <w:pitch w:val="default"/>
  </w:font>
  <w:font w:name="Liberation Sans">
    <w:altName w:val="Arial"/>
    <w:charset w:val="01" w:characterSet="utf-8"/>
    <w:family w:val="swiss"/>
    <w:pitch w:val="variable"/>
  </w:font>
  <w:font w:name="Arial Unicode MS">
    <w:altName w:val="Arial"/>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eastAsia="宋体"/>
        <w:lang w:eastAsia="zh-CN"/>
      </w:rPr>
    </w:pPr>
    <w:r>
      <w:rPr>
        <w:rFonts w:eastAsia="宋体"/>
        <w:lang w:eastAsia="zh-C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jc w:val="both"/>
      <w:rPr>
        <w:rFonts w:eastAsia="宋体"/>
        <w:sz w:val="18"/>
        <w:lang w:val="zh-CN" w:eastAsia="zh-CN"/>
      </w:rPr>
    </w:pPr>
    <w:r>
      <w:rPr>
        <w:rFonts w:eastAsia="宋体"/>
        <w:sz w:val="18"/>
        <w:lang w:val="zh-CN" w:eastAsia="zh-CN"/>
      </w:rPr>
      <w:drawing>
        <wp:anchor behindDoc="0" distT="0" distB="0" distL="0" distR="0" simplePos="0" locked="0" layoutInCell="0" allowOverlap="1" relativeHeight="22">
          <wp:simplePos x="0" y="0"/>
          <wp:positionH relativeFrom="column">
            <wp:align>center</wp:align>
          </wp:positionH>
          <wp:positionV relativeFrom="paragraph">
            <wp:posOffset>635</wp:posOffset>
          </wp:positionV>
          <wp:extent cx="17992725" cy="2809875"/>
          <wp:effectExtent l="0" t="0" r="0" b="0"/>
          <wp:wrapSquare wrapText="largest"/>
          <wp:docPr id="1" name="图片 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 title=""/>
                  <pic:cNvPicPr>
                    <a:picLocks noChangeAspect="1" noChangeArrowheads="1"/>
                  </pic:cNvPicPr>
                </pic:nvPicPr>
                <pic:blipFill>
                  <a:blip r:embed="rId1"/>
                  <a:stretch>
                    <a:fillRect/>
                  </a:stretch>
                </pic:blipFill>
                <pic:spPr bwMode="auto">
                  <a:xfrm>
                    <a:off x="0" y="0"/>
                    <a:ext cx="17992725" cy="2809875"/>
                  </a:xfrm>
                  <a:prstGeom prst="rect">
                    <a:avLst/>
                  </a:prstGeom>
                </pic:spPr>
              </pic:pic>
            </a:graphicData>
          </a:graphic>
        </wp:anchor>
      </w:drawing>
      <w:drawing>
        <wp:anchor behindDoc="1" distT="0" distB="0" distL="114935" distR="114935" simplePos="0" locked="0" layoutInCell="0" allowOverlap="1" relativeHeight="42">
          <wp:simplePos x="0" y="0"/>
          <wp:positionH relativeFrom="margin">
            <wp:align>center</wp:align>
          </wp:positionH>
          <wp:positionV relativeFrom="margin">
            <wp:align>center</wp:align>
          </wp:positionV>
          <wp:extent cx="5273675" cy="7049770"/>
          <wp:effectExtent l="0" t="0" r="0" b="0"/>
          <wp:wrapNone/>
          <wp:docPr id="2" name="WordPictureWatermark1557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5570" descr="" title=""/>
                  <pic:cNvPicPr>
                    <a:picLocks noChangeAspect="1" noChangeArrowheads="1"/>
                  </pic:cNvPicPr>
                </pic:nvPicPr>
                <pic:blipFill>
                  <a:blip r:embed="rId2">
                    <a:lum bright="70000" contrast="-70000"/>
                  </a:blip>
                  <a:srcRect l="-10" t="-7" r="-10" b="-7"/>
                  <a:stretch>
                    <a:fillRect/>
                  </a:stretch>
                </pic:blipFill>
                <pic:spPr bwMode="auto">
                  <a:xfrm>
                    <a:off x="0" y="0"/>
                    <a:ext cx="5273675" cy="704977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jc w:val="both"/>
      <w:rPr>
        <w:rFonts w:eastAsia="宋体"/>
        <w:sz w:val="18"/>
        <w:lang w:val="zh-CN" w:eastAsia="zh-CN"/>
      </w:rPr>
    </w:pPr>
    <w:r>
      <w:rPr>
        <w:rFonts w:eastAsia="宋体"/>
        <w:sz w:val="18"/>
        <w:lang w:val="zh-CN" w:eastAsia="zh-CN"/>
      </w:rPr>
      <w:drawing>
        <wp:anchor behindDoc="0" distT="0" distB="0" distL="0" distR="0" simplePos="0" locked="0" layoutInCell="0" allowOverlap="1" relativeHeight="12">
          <wp:simplePos x="0" y="0"/>
          <wp:positionH relativeFrom="column">
            <wp:align>center</wp:align>
          </wp:positionH>
          <wp:positionV relativeFrom="paragraph">
            <wp:posOffset>635</wp:posOffset>
          </wp:positionV>
          <wp:extent cx="17992725" cy="2809875"/>
          <wp:effectExtent l="0" t="0" r="0" b="0"/>
          <wp:wrapSquare wrapText="largest"/>
          <wp:docPr id="3" name="图片 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 title=""/>
                  <pic:cNvPicPr>
                    <a:picLocks noChangeAspect="1" noChangeArrowheads="1"/>
                  </pic:cNvPicPr>
                </pic:nvPicPr>
                <pic:blipFill>
                  <a:blip r:embed="rId1"/>
                  <a:stretch>
                    <a:fillRect/>
                  </a:stretch>
                </pic:blipFill>
                <pic:spPr bwMode="auto">
                  <a:xfrm>
                    <a:off x="0" y="0"/>
                    <a:ext cx="17992725" cy="2809875"/>
                  </a:xfrm>
                  <a:prstGeom prst="rect">
                    <a:avLst/>
                  </a:prstGeom>
                </pic:spPr>
              </pic:pic>
            </a:graphicData>
          </a:graphic>
        </wp:anchor>
      </w:drawing>
      <w:drawing>
        <wp:anchor behindDoc="1" distT="0" distB="0" distL="114935" distR="114935" simplePos="0" locked="0" layoutInCell="0" allowOverlap="1" relativeHeight="32">
          <wp:simplePos x="0" y="0"/>
          <wp:positionH relativeFrom="margin">
            <wp:align>center</wp:align>
          </wp:positionH>
          <wp:positionV relativeFrom="margin">
            <wp:align>center</wp:align>
          </wp:positionV>
          <wp:extent cx="5273675" cy="7049770"/>
          <wp:effectExtent l="0" t="0" r="0" b="0"/>
          <wp:wrapNone/>
          <wp:docPr id="4" name="WordPictureWatermark1557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5570" descr="" title=""/>
                  <pic:cNvPicPr>
                    <a:picLocks noChangeAspect="1" noChangeArrowheads="1"/>
                  </pic:cNvPicPr>
                </pic:nvPicPr>
                <pic:blipFill>
                  <a:blip r:embed="rId2">
                    <a:lum bright="70000" contrast="-70000"/>
                  </a:blip>
                  <a:srcRect l="-10" t="-7" r="-10" b="-7"/>
                  <a:stretch>
                    <a:fillRect/>
                  </a:stretch>
                </pic:blipFill>
                <pic:spPr bwMode="auto">
                  <a:xfrm>
                    <a:off x="0" y="0"/>
                    <a:ext cx="5273675" cy="704977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eastAsia="宋体"/>
        <w:sz w:val="30"/>
        <w:lang w:val="zh-CN" w:eastAsia="zh-CN"/>
      </w:rPr>
    </w:pPr>
    <w:r>
      <w:rPr>
        <w:rFonts w:eastAsia="宋体"/>
        <w:sz w:val="30"/>
        <w:lang w:val="zh-CN" w:eastAsia="zh-CN"/>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7992725" cy="2809875"/>
          <wp:effectExtent l="0" t="0" r="0" b="0"/>
          <wp:wrapSquare wrapText="largest"/>
          <wp:docPr id="5" name="图片 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 title=""/>
                  <pic:cNvPicPr>
                    <a:picLocks noChangeAspect="1" noChangeArrowheads="1"/>
                  </pic:cNvPicPr>
                </pic:nvPicPr>
                <pic:blipFill>
                  <a:blip r:embed="rId1"/>
                  <a:stretch>
                    <a:fillRect/>
                  </a:stretch>
                </pic:blipFill>
                <pic:spPr bwMode="auto">
                  <a:xfrm>
                    <a:off x="0" y="0"/>
                    <a:ext cx="17992725" cy="2809875"/>
                  </a:xfrm>
                  <a:prstGeom prst="rect">
                    <a:avLst/>
                  </a:prstGeom>
                </pic:spPr>
              </pic:pic>
            </a:graphicData>
          </a:graphic>
        </wp:anchor>
      </w:drawing>
      <w:drawing>
        <wp:anchor behindDoc="1" distT="0" distB="0" distL="114935" distR="114935" simplePos="0" locked="0" layoutInCell="0" allowOverlap="1" relativeHeight="43">
          <wp:simplePos x="0" y="0"/>
          <wp:positionH relativeFrom="margin">
            <wp:align>center</wp:align>
          </wp:positionH>
          <wp:positionV relativeFrom="margin">
            <wp:align>center</wp:align>
          </wp:positionV>
          <wp:extent cx="5273675" cy="7049770"/>
          <wp:effectExtent l="0" t="0" r="0" b="0"/>
          <wp:wrapNone/>
          <wp:docPr id="6" name="WordPictureWatermark1557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15570" descr="" title=""/>
                  <pic:cNvPicPr>
                    <a:picLocks noChangeAspect="1" noChangeArrowheads="1"/>
                  </pic:cNvPicPr>
                </pic:nvPicPr>
                <pic:blipFill>
                  <a:blip r:embed="rId2">
                    <a:lum bright="70000" contrast="-70000"/>
                  </a:blip>
                  <a:srcRect l="-10" t="-7" r="-10" b="-7"/>
                  <a:stretch>
                    <a:fillRect/>
                  </a:stretch>
                </pic:blipFill>
                <pic:spPr bwMode="auto">
                  <a:xfrm>
                    <a:off x="0" y="0"/>
                    <a:ext cx="5273675" cy="704977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hineseCountingThousand"/>
      <w:lvlText w:val="(%1)"/>
      <w:lvlJc w:val="start"/>
      <w:pPr>
        <w:tabs>
          <w:tab w:val="num" w:pos="0"/>
        </w:tabs>
        <w:ind w:start="840" w:hanging="420"/>
      </w:pPr>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evenAndOddHeaders/>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宋体" w:hAnsi="宋体" w:eastAsia="宋体"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4">
    <w:name w:val="默认段落字体"/>
    <w:qFormat/>
    <w:rPr/>
  </w:style>
  <w:style w:type="character" w:styleId="InternetLink">
    <w:name w:val="Hyperlink"/>
    <w:basedOn w:val="Style14"/>
    <w:rPr>
      <w:color w:val="0000FF"/>
      <w:u w:val="single"/>
    </w:rPr>
  </w:style>
  <w:style w:type="character" w:styleId="VisitedInternetLink">
    <w:name w:val="FollowedHyperlink"/>
    <w:basedOn w:val="Style14"/>
    <w:rPr>
      <w:color w:val="800080"/>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5">
    <w:name w:val="普通(网站)"/>
    <w:basedOn w:val="Normal"/>
    <w:qFormat/>
    <w:pPr>
      <w:widowControl/>
      <w:spacing w:before="280" w:after="280"/>
      <w:jc w:val="start"/>
    </w:pPr>
    <w:rPr>
      <w:rFonts w:ascii="Arial Unicode MS;Arial" w:hAnsi="Arial Unicode MS;Arial" w:eastAsia="Arial Unicode MS;Arial" w:cs="Arial Unicode MS;Arial"/>
      <w:kern w:val="0"/>
      <w:sz w:val="24"/>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Arial Unicode MS;Arial" w:hAnsi="Arial Unicode MS;Arial" w:eastAsia="Arial Unicode MS;Arial" w:cs="Arial Unicode MS;Arial"/>
      <w:kern w:val="0"/>
      <w:sz w:val="20"/>
      <w:szCs w:val="20"/>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Relationships>
</file>

<file path=docProps/app.xml><?xml version="1.0" encoding="utf-8"?>
<Properties xmlns="http://schemas.openxmlformats.org/officeDocument/2006/extended-properties" xmlns:vt="http://schemas.openxmlformats.org/officeDocument/2006/docPropsVTypes">
  <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2014-12-08T17:04:04Z</dcterms:created>
  <dc:creator>ruthout</dc:creator>
  <dc:description/>
  <dc:language>en-US</dc:language>
  <cp:lastModifiedBy>ruthout</cp:lastModifiedBy>
  <dcterms:modified xsi:type="dcterms:W3CDTF">2016-01-07T14:37:29Z</dcterms:modified>
  <cp:revision>1</cp:revision>
  <dc:subject/>
  <dc:title>家电制造业薪资制度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