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D6C" w:rsidRDefault="00D53663">
      <w:pPr>
        <w:pStyle w:val="12"/>
        <w:spacing w:line="360" w:lineRule="auto"/>
        <w:jc w:val="center"/>
        <w:rPr>
          <w:rFonts w:ascii="宋体" w:cs="Times New Roman"/>
          <w:b/>
          <w:bCs/>
          <w:sz w:val="56"/>
          <w:szCs w:val="56"/>
        </w:rPr>
      </w:pPr>
      <w:r>
        <w:rPr>
          <w:rFonts w:ascii="SimHei" w:hAnsi="SimHei" w:cs="宋体" w:hint="eastAsia" w:eastAsia="黑体"/>
          <w:b/>
          <w:bCs/>
          <w:sz w:val="56"/>
          <w:szCs w:val="56"/>
        </w:rPr>
        <w:t>**大学</w:t>
      </w:r>
      <w:r w:rsidR="00167E90">
        <w:rPr>
          <w:rFonts w:ascii="SimHei" w:hAnsi="SimHei" w:cs="宋体" w:hint="eastAsia" w:eastAsia="黑体"/>
          <w:b/>
          <w:bCs/>
          <w:sz w:val="56"/>
          <w:szCs w:val="56"/>
        </w:rPr>
        <w:t>薪酬</w:t>
      </w:r>
      <w:r w:rsidR="00167E90">
        <w:rPr>
          <w:rFonts w:ascii="SimHei" w:hAnsi="SimHei" w:cs="宋体" w:hint="eastAsia" w:eastAsia="黑体"/>
          <w:b/>
          <w:bCs/>
          <w:sz w:val="56"/>
          <w:szCs w:val="56"/>
        </w:rPr>
        <w:t>福利</w:t>
      </w:r>
      <w:r w:rsidR="00167E90">
        <w:rPr>
          <w:rFonts w:ascii="SimHei" w:hAnsi="SimHei" w:cs="宋体" w:hint="eastAsia" w:eastAsia="黑体"/>
          <w:b/>
          <w:bCs/>
          <w:sz w:val="56"/>
          <w:szCs w:val="56"/>
        </w:rPr>
        <w:t>管理</w:t>
      </w:r>
      <w:r w:rsidR="00167E90">
        <w:rPr>
          <w:rFonts w:ascii="SimHei" w:hAnsi="SimHei" w:cs="宋体" w:hint="eastAsia" w:eastAsia="黑体"/>
          <w:b/>
          <w:bCs/>
          <w:sz w:val="56"/>
          <w:szCs w:val="56"/>
        </w:rPr>
        <w:t>制度</w:t>
      </w:r>
    </w:p>
    <w:p w:rsidR="003C3D6C" w:rsidRDefault="003C3D6C">
      <w:pPr>
        <w:pStyle w:val="12"/>
        <w:spacing w:line="360" w:lineRule="auto"/>
        <w:jc w:val="center"/>
        <w:rPr>
          <w:rFonts w:ascii="宋体" w:cs="Times New Roman"/>
          <w:b/>
          <w:bCs/>
          <w:sz w:val="56"/>
          <w:szCs w:val="56"/>
        </w:rPr>
      </w:pPr>
    </w:p>
    <w:p w:rsidR="003C3D6C" w:rsidRDefault="003C3D6C">
      <w:pPr>
        <w:pStyle w:val="12"/>
        <w:spacing w:line="360" w:lineRule="auto"/>
        <w:jc w:val="both"/>
        <w:rPr>
          <w:rFonts w:cs="Times New Roman"/>
          <w:b/>
          <w:bCs/>
        </w:rPr>
      </w:pPr>
    </w:p>
    <w:p w:rsidR="003C3D6C" w:rsidRDefault="00167E90" w:rsidP="00D13BB6">
      <w:pPr>
        <w:pStyle w:val="1"/>
        <w:spacing w:after="312" w:line="360" w:lineRule="auto"/>
      </w:pPr>
      <w:bookmarkStart w:id="0" w:name="_Toc525915866"/>
      <w:bookmarkStart w:id="1" w:name="_Toc287008619"/>
      <w:r>
        <w:rPr>
          <w:rFonts w:cs="宋体" w:hint="eastAsia" w:ascii="SimHei" w:hAnsi="SimHei" w:eastAsia="黑体"/>
        </w:rPr>
        <w:t>第一章</w:t>
      </w:r>
      <w:r>
        <w:rPr>
          <w:rFonts w:ascii="SimHei" w:hAnsi="SimHei" w:eastAsia="黑体"/>
        </w:rPr>
        <w:t xml:space="preserve">  </w:t>
      </w:r>
      <w:r>
        <w:rPr>
          <w:rFonts w:cs="宋体" w:hint="eastAsia" w:ascii="SimHei" w:hAnsi="SimHei" w:eastAsia="黑体"/>
        </w:rPr>
        <w:t>总则</w:t>
      </w:r>
      <w:bookmarkEnd w:id="0"/>
      <w:bookmarkEnd w:id="1"/>
    </w:p>
    <w:p w:rsidR="003C3D6C" w:rsidRDefault="00167E90" w:rsidP="00D13BB6">
      <w:pPr>
        <w:numPr>
          <w:ilvl w:val="0"/>
          <w:numId w:val="1"/>
        </w:numPr>
        <w:tabs>
          <w:tab w:val="clear" w:pos="1287"/>
          <w:tab w:val="left" w:pos="1442"/>
        </w:tabs>
        <w:spacing w:line="360" w:lineRule="auto"/>
        <w:ind w:firstLineChars="204" w:firstLine="490"/>
        <w:rPr>
          <w:sz w:val="24"/>
          <w:szCs w:val="24"/>
        </w:rPr>
      </w:pPr>
      <w:r>
        <w:rPr>
          <w:rFonts w:cs="宋体" w:hint="eastAsia" w:ascii="SimHei" w:hAnsi="SimHei" w:eastAsia="黑体"/>
          <w:sz w:val="24"/>
          <w:szCs w:val="24"/>
        </w:rPr>
        <w:t>适用范围</w:t>
      </w:r>
    </w:p>
    <w:p w:rsidR="003C3D6C" w:rsidRDefault="00167E90" w:rsidP="00D13BB6">
      <w:pPr>
        <w:spacing w:line="360" w:lineRule="auto"/>
        <w:ind w:firstLineChars="198" w:firstLine="475"/>
        <w:rPr>
          <w:sz w:val="24"/>
          <w:szCs w:val="24"/>
        </w:rPr>
      </w:pPr>
      <w:r>
        <w:rPr>
          <w:rFonts w:cs="宋体" w:hint="eastAsia" w:ascii="SimHei" w:hAnsi="SimHei" w:eastAsia="黑体"/>
          <w:sz w:val="24"/>
          <w:szCs w:val="24"/>
        </w:rPr>
        <w:t>本方案适用于</w:t>
      </w:r>
      <w:r w:rsidR="00857572">
        <w:rPr>
          <w:rFonts w:cs="宋体" w:hint="eastAsia" w:ascii="SimHei" w:hAnsi="SimHei" w:eastAsia="黑体"/>
          <w:sz w:val="24"/>
          <w:szCs w:val="24"/>
        </w:rPr>
        <w:t>**</w:t>
      </w:r>
      <w:r w:rsidR="00857572">
        <w:rPr>
          <w:rFonts w:cs="宋体" w:hint="eastAsia" w:ascii="SimHei" w:hAnsi="SimHei" w:eastAsia="黑体"/>
          <w:sz w:val="24"/>
          <w:szCs w:val="24"/>
        </w:rPr>
        <w:t>大学</w:t>
      </w:r>
      <w:r>
        <w:rPr>
          <w:rFonts w:cs="宋体" w:hint="eastAsia" w:ascii="SimHei" w:hAnsi="SimHei" w:eastAsia="黑体"/>
          <w:sz w:val="24"/>
          <w:szCs w:val="24"/>
        </w:rPr>
        <w:t>全体教职员工</w:t>
      </w:r>
      <w:r>
        <w:rPr>
          <w:rFonts w:cs="宋体" w:hint="eastAsia" w:ascii="SimHei" w:hAnsi="SimHei" w:eastAsia="黑体"/>
          <w:sz w:val="24"/>
          <w:szCs w:val="24"/>
        </w:rPr>
        <w:t>。</w:t>
      </w:r>
    </w:p>
    <w:p w:rsidR="003C3D6C" w:rsidRDefault="00167E90" w:rsidP="00D13BB6">
      <w:pPr>
        <w:numPr>
          <w:ilvl w:val="0"/>
          <w:numId w:val="1"/>
        </w:numPr>
        <w:tabs>
          <w:tab w:val="clear" w:pos="1287"/>
          <w:tab w:val="left" w:pos="1442"/>
        </w:tabs>
        <w:spacing w:line="360" w:lineRule="auto"/>
        <w:ind w:firstLineChars="204" w:firstLine="490"/>
        <w:rPr>
          <w:sz w:val="24"/>
          <w:szCs w:val="24"/>
        </w:rPr>
      </w:pPr>
      <w:r>
        <w:rPr>
          <w:rFonts w:cs="宋体" w:hint="eastAsia" w:ascii="SimHei" w:hAnsi="SimHei" w:eastAsia="黑体"/>
          <w:sz w:val="24"/>
          <w:szCs w:val="24"/>
        </w:rPr>
        <w:t>目的</w:t>
      </w:r>
    </w:p>
    <w:p w:rsidR="003C3D6C" w:rsidRDefault="00167E90" w:rsidP="00D13BB6">
      <w:pPr>
        <w:spacing w:line="360" w:lineRule="auto"/>
        <w:ind w:firstLineChars="198" w:firstLine="475"/>
        <w:rPr>
          <w:sz w:val="24"/>
          <w:szCs w:val="24"/>
        </w:rPr>
      </w:pPr>
      <w:r>
        <w:rPr>
          <w:rFonts w:cs="宋体" w:hint="eastAsia" w:ascii="SimHei" w:hAnsi="SimHei" w:eastAsia="黑体"/>
          <w:sz w:val="24"/>
          <w:szCs w:val="24"/>
        </w:rPr>
        <w:t>制定本方案的目的在于营造公平合理的薪酬管理氛围，</w:t>
      </w:r>
      <w:r>
        <w:rPr>
          <w:rFonts w:cs="宋体" w:hint="eastAsia" w:ascii="SimHei" w:hAnsi="SimHei" w:eastAsia="黑体"/>
          <w:sz w:val="24"/>
          <w:szCs w:val="24"/>
        </w:rPr>
        <w:t>建立员工能上能下的薪酬通道，并将员工与学校教学教研质量提升、管理服务质量提升和运营效果有效结合起来。</w:t>
      </w:r>
    </w:p>
    <w:p w:rsidR="003C3D6C" w:rsidRDefault="00167E90" w:rsidP="00D13BB6">
      <w:pPr>
        <w:numPr>
          <w:ilvl w:val="0"/>
          <w:numId w:val="1"/>
        </w:numPr>
        <w:tabs>
          <w:tab w:val="clear" w:pos="1287"/>
          <w:tab w:val="left" w:pos="1442"/>
        </w:tabs>
        <w:spacing w:line="360" w:lineRule="auto"/>
        <w:ind w:firstLineChars="204" w:firstLine="490"/>
        <w:rPr>
          <w:sz w:val="24"/>
          <w:szCs w:val="24"/>
        </w:rPr>
      </w:pPr>
      <w:r>
        <w:rPr>
          <w:rFonts w:cs="宋体" w:hint="eastAsia" w:ascii="SimHei" w:hAnsi="SimHei" w:eastAsia="黑体"/>
          <w:sz w:val="24"/>
          <w:szCs w:val="24"/>
        </w:rPr>
        <w:t>原则</w:t>
      </w:r>
    </w:p>
    <w:p w:rsidR="003C3D6C" w:rsidRDefault="00167E90" w:rsidP="00D13BB6">
      <w:pPr>
        <w:spacing w:line="360" w:lineRule="auto"/>
        <w:ind w:firstLineChars="198" w:firstLine="475"/>
        <w:rPr>
          <w:sz w:val="24"/>
          <w:szCs w:val="24"/>
        </w:rPr>
      </w:pPr>
      <w:r>
        <w:rPr>
          <w:rFonts w:cs="宋体" w:hint="eastAsia" w:ascii="SimHei" w:hAnsi="SimHei" w:eastAsia="黑体"/>
          <w:sz w:val="24"/>
          <w:szCs w:val="24"/>
        </w:rPr>
        <w:t>遵循按劳分配、效率优先、公平公正及可持续发展的原则。</w:t>
      </w:r>
    </w:p>
    <w:p w:rsidR="003C3D6C" w:rsidRDefault="00167E90" w:rsidP="00D13BB6">
      <w:pPr>
        <w:numPr>
          <w:ilvl w:val="0"/>
          <w:numId w:val="1"/>
        </w:numPr>
        <w:tabs>
          <w:tab w:val="clear" w:pos="1287"/>
          <w:tab w:val="left" w:pos="1442"/>
        </w:tabs>
        <w:spacing w:line="360" w:lineRule="auto"/>
        <w:ind w:firstLineChars="204" w:firstLine="490"/>
        <w:rPr>
          <w:sz w:val="24"/>
          <w:szCs w:val="24"/>
        </w:rPr>
      </w:pPr>
      <w:r>
        <w:rPr>
          <w:rFonts w:cs="宋体" w:hint="eastAsia" w:ascii="SimHei" w:hAnsi="SimHei" w:eastAsia="黑体"/>
          <w:sz w:val="24"/>
          <w:szCs w:val="24"/>
        </w:rPr>
        <w:t>依据</w:t>
      </w:r>
    </w:p>
    <w:p w:rsidR="003C3D6C" w:rsidRDefault="00167E90" w:rsidP="00D13BB6">
      <w:pPr>
        <w:spacing w:line="360" w:lineRule="auto"/>
        <w:ind w:firstLineChars="198" w:firstLine="475"/>
        <w:rPr>
          <w:sz w:val="24"/>
          <w:szCs w:val="24"/>
        </w:rPr>
      </w:pPr>
      <w:r>
        <w:rPr>
          <w:rFonts w:cs="宋体" w:hint="eastAsia" w:ascii="SimHei" w:hAnsi="SimHei" w:eastAsia="黑体"/>
          <w:sz w:val="24"/>
          <w:szCs w:val="24"/>
        </w:rPr>
        <w:t>薪酬分配的依据是：综合考虑员工承担的责任大小、员工所具备的与履行职责相关的技能</w:t>
      </w:r>
      <w:r>
        <w:rPr>
          <w:rFonts w:ascii="SimHei" w:hAnsi="SimHei" w:eastAsia="黑体"/>
          <w:sz w:val="24"/>
          <w:szCs w:val="24"/>
        </w:rPr>
        <w:t>/</w:t>
      </w:r>
      <w:r>
        <w:rPr>
          <w:rFonts w:cs="宋体" w:hint="eastAsia" w:ascii="SimHei" w:hAnsi="SimHei" w:eastAsia="黑体"/>
          <w:sz w:val="24"/>
          <w:szCs w:val="24"/>
        </w:rPr>
        <w:t>能力高低、工作量的大小、付出的努力程度及工作成效。</w:t>
      </w:r>
    </w:p>
    <w:p w:rsidR="003C3D6C" w:rsidRDefault="00167E90" w:rsidP="00D13BB6">
      <w:pPr>
        <w:numPr>
          <w:ilvl w:val="0"/>
          <w:numId w:val="1"/>
        </w:numPr>
        <w:tabs>
          <w:tab w:val="clear" w:pos="1287"/>
          <w:tab w:val="left" w:pos="1442"/>
        </w:tabs>
        <w:spacing w:line="360" w:lineRule="auto"/>
        <w:ind w:firstLineChars="204" w:firstLine="490"/>
        <w:rPr>
          <w:sz w:val="24"/>
          <w:szCs w:val="24"/>
        </w:rPr>
      </w:pPr>
      <w:r>
        <w:rPr>
          <w:rFonts w:cs="宋体" w:hint="eastAsia" w:ascii="SimHei" w:hAnsi="SimHei" w:eastAsia="黑体"/>
          <w:sz w:val="24"/>
          <w:szCs w:val="24"/>
        </w:rPr>
        <w:t>薪酬总额与薪酬水平</w:t>
      </w:r>
    </w:p>
    <w:p w:rsidR="003C3D6C" w:rsidRDefault="00167E90" w:rsidP="00D13BB6">
      <w:pPr>
        <w:spacing w:line="360" w:lineRule="auto"/>
        <w:ind w:firstLineChars="200" w:firstLine="480"/>
        <w:rPr>
          <w:sz w:val="24"/>
          <w:szCs w:val="24"/>
        </w:rPr>
      </w:pPr>
      <w:r>
        <w:rPr>
          <w:rFonts w:cs="宋体" w:hint="eastAsia" w:ascii="SimHei" w:hAnsi="SimHei" w:eastAsia="黑体"/>
          <w:color w:val="000000"/>
          <w:sz w:val="24"/>
          <w:szCs w:val="24"/>
        </w:rPr>
        <w:t>在综合考虑学校发展战略、成本控制策略的基础上，在每学期期末，根据本学期招生情况、运营业绩、薪酬总额与薪酬水平、下学期招生目标，并参照人力资源市场情况、地区及同行业薪酬变化情况，由</w:t>
      </w:r>
      <w:r>
        <w:rPr>
          <w:rFonts w:cs="宋体" w:hint="eastAsia" w:ascii="SimHei" w:hAnsi="SimHei" w:eastAsia="黑体"/>
          <w:color w:val="000000"/>
          <w:sz w:val="24"/>
          <w:szCs w:val="24"/>
        </w:rPr>
        <w:t>人事科</w:t>
      </w:r>
      <w:r>
        <w:rPr>
          <w:rFonts w:cs="宋体" w:hint="eastAsia" w:ascii="SimHei" w:hAnsi="SimHei" w:eastAsia="黑体"/>
          <w:color w:val="000000"/>
          <w:sz w:val="24"/>
          <w:szCs w:val="24"/>
        </w:rPr>
        <w:t>拟定</w:t>
      </w:r>
      <w:r>
        <w:rPr>
          <w:rFonts w:cs="宋体" w:hint="eastAsia" w:ascii="SimHei" w:hAnsi="SimHei" w:eastAsia="黑体"/>
          <w:color w:val="000000"/>
          <w:sz w:val="24"/>
          <w:szCs w:val="24"/>
        </w:rPr>
        <w:t>经</w:t>
      </w:r>
      <w:r>
        <w:rPr>
          <w:rFonts w:cs="宋体" w:hint="eastAsia" w:ascii="SimHei" w:hAnsi="SimHei" w:eastAsia="黑体"/>
          <w:sz w:val="24"/>
          <w:szCs w:val="24"/>
        </w:rPr>
        <w:t>薪酬绩效管理委员会</w:t>
      </w:r>
      <w:r>
        <w:rPr>
          <w:rFonts w:cs="宋体" w:hint="eastAsia" w:ascii="SimHei" w:hAnsi="SimHei" w:eastAsia="黑体"/>
          <w:color w:val="000000"/>
          <w:sz w:val="24"/>
          <w:szCs w:val="24"/>
        </w:rPr>
        <w:t>批准后实施。</w:t>
      </w:r>
    </w:p>
    <w:p w:rsidR="003C3D6C" w:rsidRDefault="00167E90" w:rsidP="00D13BB6">
      <w:pPr>
        <w:pStyle w:val="1"/>
        <w:spacing w:after="312" w:line="360" w:lineRule="auto"/>
        <w:rPr>
          <w:b w:val="0"/>
          <w:bCs w:val="0"/>
        </w:rPr>
      </w:pPr>
      <w:bookmarkStart w:id="2" w:name="_Toc525915867"/>
      <w:bookmarkStart w:id="3" w:name="_Toc287008620"/>
      <w:r>
        <w:rPr>
          <w:rFonts w:cs="宋体" w:hint="eastAsia" w:ascii="SimHei" w:hAnsi="SimHei" w:eastAsia="黑体"/>
        </w:rPr>
        <w:t>第二章</w:t>
      </w:r>
      <w:r>
        <w:rPr>
          <w:rFonts w:ascii="SimHei" w:hAnsi="SimHei" w:eastAsia="黑体"/>
        </w:rPr>
        <w:t xml:space="preserve">  </w:t>
      </w:r>
      <w:r>
        <w:rPr>
          <w:rFonts w:cs="宋体" w:hint="eastAsia" w:ascii="SimHei" w:hAnsi="SimHei" w:eastAsia="黑体"/>
        </w:rPr>
        <w:t>薪酬体系</w:t>
      </w:r>
      <w:bookmarkEnd w:id="2"/>
      <w:bookmarkEnd w:id="3"/>
    </w:p>
    <w:p w:rsidR="003C3D6C" w:rsidRDefault="00167E90">
      <w:pPr>
        <w:numPr>
          <w:ilvl w:val="0"/>
          <w:numId w:val="1"/>
        </w:numPr>
        <w:tabs>
          <w:tab w:val="clear" w:pos="1287"/>
          <w:tab w:val="left" w:pos="1442"/>
        </w:tabs>
        <w:spacing w:line="360" w:lineRule="auto"/>
        <w:ind w:firstLine="490"/>
        <w:rPr>
          <w:sz w:val="24"/>
          <w:szCs w:val="24"/>
        </w:rPr>
      </w:pPr>
      <w:r>
        <w:rPr>
          <w:rFonts w:cs="宋体" w:hint="eastAsia" w:ascii="SimHei" w:hAnsi="SimHei" w:eastAsia="黑体"/>
          <w:sz w:val="24"/>
          <w:szCs w:val="24"/>
        </w:rPr>
        <w:t>学校</w:t>
      </w:r>
      <w:r>
        <w:rPr>
          <w:rFonts w:cs="宋体" w:hint="eastAsia" w:ascii="SimHei" w:hAnsi="SimHei" w:eastAsia="黑体"/>
          <w:sz w:val="24"/>
          <w:szCs w:val="24"/>
        </w:rPr>
        <w:t>教职</w:t>
      </w:r>
      <w:r>
        <w:rPr>
          <w:rFonts w:cs="宋体" w:hint="eastAsia" w:ascii="SimHei" w:hAnsi="SimHei" w:eastAsia="黑体"/>
          <w:sz w:val="24"/>
          <w:szCs w:val="24"/>
        </w:rPr>
        <w:t>员工根据工作内容和性质的不同分成</w:t>
      </w:r>
      <w:r>
        <w:rPr>
          <w:rFonts w:cs="宋体" w:hint="eastAsia" w:ascii="SimHei" w:hAnsi="SimHei" w:eastAsia="黑体"/>
          <w:sz w:val="24"/>
          <w:szCs w:val="24"/>
        </w:rPr>
        <w:t>四个</w:t>
      </w:r>
      <w:r>
        <w:rPr>
          <w:rFonts w:cs="宋体" w:hint="eastAsia" w:ascii="SimHei" w:hAnsi="SimHei" w:eastAsia="黑体"/>
          <w:sz w:val="24"/>
          <w:szCs w:val="24"/>
        </w:rPr>
        <w:t>类别：</w:t>
      </w:r>
      <w:r>
        <w:rPr>
          <w:rFonts w:cs="宋体" w:hint="eastAsia" w:ascii="SimHei" w:hAnsi="SimHei" w:eastAsia="黑体"/>
          <w:sz w:val="24"/>
          <w:szCs w:val="24"/>
        </w:rPr>
        <w:t>高级管理类、教师类、职能管理类、其它类</w:t>
      </w:r>
      <w:r>
        <w:rPr>
          <w:rFonts w:cs="宋体" w:hint="eastAsia" w:ascii="SimHei" w:hAnsi="SimHei" w:eastAsia="黑体"/>
          <w:sz w:val="24"/>
          <w:szCs w:val="24"/>
        </w:rPr>
        <w:t>。</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（一）高级管理类：董事会和</w:t>
      </w:r>
      <w:r>
        <w:rPr>
          <w:rFonts w:cs="宋体" w:hint="eastAsia" w:ascii="SimHei" w:hAnsi="SimHei" w:eastAsia="黑体"/>
          <w:sz w:val="24"/>
          <w:szCs w:val="24"/>
        </w:rPr>
        <w:t>校务管理委员会</w:t>
      </w:r>
      <w:r>
        <w:rPr>
          <w:rFonts w:cs="宋体" w:hint="eastAsia" w:ascii="SimHei" w:hAnsi="SimHei" w:eastAsia="黑体"/>
          <w:sz w:val="24"/>
          <w:szCs w:val="24"/>
        </w:rPr>
        <w:t>成员</w:t>
      </w:r>
      <w:r>
        <w:rPr>
          <w:rFonts w:cs="宋体" w:hint="eastAsia" w:ascii="SimHei" w:hAnsi="SimHei" w:eastAsia="黑体"/>
          <w:sz w:val="24"/>
          <w:szCs w:val="24"/>
        </w:rPr>
        <w:t>（以下简称校委会）</w:t>
      </w:r>
      <w:r>
        <w:rPr>
          <w:rFonts w:cs="宋体" w:hint="eastAsia" w:ascii="SimHei" w:hAnsi="SimHei" w:eastAsia="黑体"/>
          <w:sz w:val="24"/>
          <w:szCs w:val="24"/>
        </w:rPr>
        <w:t>岗位，即</w:t>
      </w:r>
      <w:r w:rsidR="000C3424">
        <w:rPr>
          <w:rFonts w:cs="宋体" w:hint="eastAsia" w:ascii="SimHei" w:hAnsi="SimHei" w:eastAsia="黑体"/>
          <w:sz w:val="24"/>
          <w:szCs w:val="24"/>
        </w:rPr>
        <w:t>名誉校长</w:t>
      </w:r>
      <w:r>
        <w:rPr>
          <w:rFonts w:cs="宋体" w:hint="eastAsia" w:ascii="SimHei" w:hAnsi="SimHei" w:eastAsia="黑体"/>
          <w:sz w:val="24"/>
          <w:szCs w:val="24"/>
        </w:rPr>
        <w:t>、</w:t>
      </w:r>
      <w:r>
        <w:rPr>
          <w:rFonts w:cs="宋体" w:hint="eastAsia" w:ascii="SimHei" w:hAnsi="SimHei" w:eastAsia="黑体"/>
          <w:sz w:val="24"/>
          <w:szCs w:val="24"/>
        </w:rPr>
        <w:t>校长、副校长等岗位；</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（二）教师类包括：</w:t>
      </w:r>
      <w:r>
        <w:rPr>
          <w:rFonts w:cs="宋体" w:hint="eastAsia" w:ascii="SimHei" w:hAnsi="SimHei" w:eastAsia="黑体"/>
          <w:sz w:val="24"/>
          <w:szCs w:val="24"/>
        </w:rPr>
        <w:t>各专业</w:t>
      </w:r>
      <w:r>
        <w:rPr>
          <w:rFonts w:cs="宋体" w:hint="eastAsia" w:ascii="SimHei" w:hAnsi="SimHei" w:eastAsia="黑体"/>
          <w:sz w:val="24"/>
          <w:szCs w:val="24"/>
        </w:rPr>
        <w:t>教师</w:t>
      </w:r>
      <w:r>
        <w:rPr>
          <w:rFonts w:cs="宋体" w:hint="eastAsia" w:ascii="SimHei" w:hAnsi="SimHei" w:eastAsia="黑体"/>
          <w:sz w:val="24"/>
          <w:szCs w:val="24"/>
        </w:rPr>
        <w:t>、教授等</w:t>
      </w:r>
      <w:r>
        <w:rPr>
          <w:rFonts w:cs="宋体" w:hint="eastAsia" w:ascii="SimHei" w:hAnsi="SimHei" w:eastAsia="黑体"/>
          <w:sz w:val="24"/>
          <w:szCs w:val="24"/>
        </w:rPr>
        <w:t>岗位；</w:t>
      </w:r>
    </w:p>
    <w:p w:rsidR="003C3D6C" w:rsidRDefault="00167E90" w:rsidP="00D13BB6">
      <w:pPr>
        <w:spacing w:line="360" w:lineRule="auto"/>
        <w:ind w:firstLineChars="200" w:firstLine="480"/>
        <w:rPr>
          <w:rFonts w:cs="宋体"/>
          <w:sz w:val="24"/>
          <w:szCs w:val="24"/>
        </w:rPr>
      </w:pPr>
      <w:r>
        <w:rPr>
          <w:rFonts w:cs="宋体" w:hint="eastAsia" w:ascii="SimHei" w:hAnsi="SimHei" w:eastAsia="黑体"/>
          <w:sz w:val="24"/>
          <w:szCs w:val="24"/>
        </w:rPr>
        <w:t>（三）</w:t>
      </w:r>
      <w:r>
        <w:rPr>
          <w:rFonts w:cs="宋体" w:hint="eastAsia" w:ascii="SimHei" w:hAnsi="SimHei" w:eastAsia="黑体"/>
          <w:sz w:val="24"/>
          <w:szCs w:val="24"/>
        </w:rPr>
        <w:t>职能</w:t>
      </w:r>
      <w:r>
        <w:rPr>
          <w:rFonts w:cs="宋体" w:hint="eastAsia" w:ascii="SimHei" w:hAnsi="SimHei" w:eastAsia="黑体"/>
          <w:sz w:val="24"/>
          <w:szCs w:val="24"/>
        </w:rPr>
        <w:t>管理类：</w:t>
      </w:r>
      <w:r>
        <w:rPr>
          <w:rFonts w:cs="宋体" w:hint="eastAsia" w:ascii="SimHei" w:hAnsi="SimHei" w:eastAsia="黑体"/>
          <w:sz w:val="24"/>
          <w:szCs w:val="24"/>
        </w:rPr>
        <w:t>除了上述两类以外的所有教学、行政、后勤管理岗位；</w:t>
      </w:r>
    </w:p>
    <w:p w:rsidR="003C3D6C" w:rsidRDefault="00167E90" w:rsidP="00D13BB6">
      <w:pPr>
        <w:spacing w:line="360" w:lineRule="auto"/>
        <w:ind w:firstLineChars="200" w:firstLine="480"/>
        <w:rPr>
          <w:rFonts w:cs="宋体"/>
          <w:sz w:val="24"/>
          <w:szCs w:val="24"/>
        </w:rPr>
      </w:pPr>
      <w:r>
        <w:rPr>
          <w:rFonts w:cs="宋体" w:hint="eastAsia" w:ascii="SimHei" w:hAnsi="SimHei" w:eastAsia="黑体"/>
          <w:sz w:val="24"/>
          <w:szCs w:val="24"/>
        </w:rPr>
        <w:t>（四）其它类：</w:t>
      </w:r>
      <w:r>
        <w:rPr>
          <w:rFonts w:cs="宋体" w:hint="eastAsia" w:ascii="SimHei" w:hAnsi="SimHei" w:eastAsia="黑体"/>
          <w:sz w:val="24"/>
          <w:szCs w:val="24"/>
        </w:rPr>
        <w:t>技工勤类</w:t>
      </w:r>
      <w:r>
        <w:rPr>
          <w:rFonts w:cs="宋体" w:hint="eastAsia" w:ascii="SimHei" w:hAnsi="SimHei" w:eastAsia="黑体"/>
          <w:sz w:val="24"/>
          <w:szCs w:val="24"/>
        </w:rPr>
        <w:t>基层</w:t>
      </w:r>
      <w:r>
        <w:rPr>
          <w:rFonts w:cs="宋体" w:hint="eastAsia" w:ascii="SimHei" w:hAnsi="SimHei" w:eastAsia="黑体"/>
          <w:sz w:val="24"/>
          <w:szCs w:val="24"/>
        </w:rPr>
        <w:t>员工</w:t>
      </w:r>
      <w:r>
        <w:rPr>
          <w:rFonts w:cs="宋体" w:hint="eastAsia" w:ascii="SimHei" w:hAnsi="SimHei" w:eastAsia="黑体"/>
          <w:sz w:val="24"/>
          <w:szCs w:val="24"/>
        </w:rPr>
        <w:t>。</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说明：针对招生营销的奖励性薪酬应当随当季招生策略变化而变化，不在本方案中反映，因此招生类不单列。</w:t>
      </w:r>
    </w:p>
    <w:p w:rsidR="003C3D6C" w:rsidRDefault="00167E90" w:rsidP="00D13BB6">
      <w:pPr>
        <w:numPr>
          <w:ilvl w:val="0"/>
          <w:numId w:val="1"/>
        </w:numPr>
        <w:tabs>
          <w:tab w:val="clear" w:pos="1287"/>
          <w:tab w:val="left" w:pos="1442"/>
        </w:tabs>
        <w:spacing w:line="360" w:lineRule="auto"/>
        <w:ind w:firstLineChars="204" w:firstLine="490"/>
        <w:rPr>
          <w:sz w:val="24"/>
          <w:szCs w:val="24"/>
        </w:rPr>
      </w:pPr>
      <w:r>
        <w:rPr>
          <w:rFonts w:cs="宋体" w:hint="eastAsia" w:ascii="SimHei" w:hAnsi="SimHei" w:eastAsia="黑体"/>
          <w:sz w:val="24"/>
          <w:szCs w:val="24"/>
        </w:rPr>
        <w:t>针对这</w:t>
      </w:r>
      <w:r>
        <w:rPr>
          <w:rFonts w:cs="宋体" w:hint="eastAsia" w:ascii="SimHei" w:hAnsi="SimHei" w:eastAsia="黑体"/>
          <w:sz w:val="24"/>
          <w:szCs w:val="24"/>
        </w:rPr>
        <w:t>四</w:t>
      </w:r>
      <w:r>
        <w:rPr>
          <w:rFonts w:cs="宋体" w:hint="eastAsia" w:ascii="SimHei" w:hAnsi="SimHei" w:eastAsia="黑体"/>
          <w:sz w:val="24"/>
          <w:szCs w:val="24"/>
        </w:rPr>
        <w:t>种类别，薪酬体系分别采取三种不同类别：与学校年度经营业绩相关的年薪制；与教学时间和</w:t>
      </w:r>
      <w:r>
        <w:rPr>
          <w:rFonts w:cs="宋体" w:hint="eastAsia" w:ascii="SimHei" w:hAnsi="SimHei" w:eastAsia="黑体"/>
          <w:sz w:val="24"/>
          <w:szCs w:val="24"/>
        </w:rPr>
        <w:t>质量</w:t>
      </w:r>
      <w:r>
        <w:rPr>
          <w:rFonts w:cs="宋体" w:hint="eastAsia" w:ascii="SimHei" w:hAnsi="SimHei" w:eastAsia="黑体"/>
          <w:sz w:val="24"/>
          <w:szCs w:val="24"/>
        </w:rPr>
        <w:t>相关的课时工资制；与岗位职责和业绩相关的岗位工资制。</w:t>
      </w:r>
    </w:p>
    <w:p w:rsidR="003C3D6C" w:rsidRDefault="00167E90" w:rsidP="00D13BB6">
      <w:pPr>
        <w:numPr>
          <w:ilvl w:val="0"/>
          <w:numId w:val="1"/>
        </w:numPr>
        <w:tabs>
          <w:tab w:val="clear" w:pos="1287"/>
          <w:tab w:val="left" w:pos="1442"/>
        </w:tabs>
        <w:spacing w:line="360" w:lineRule="auto"/>
        <w:ind w:firstLineChars="204" w:firstLine="490"/>
        <w:rPr>
          <w:sz w:val="24"/>
          <w:szCs w:val="24"/>
        </w:rPr>
      </w:pPr>
      <w:r>
        <w:rPr>
          <w:rFonts w:cs="宋体" w:hint="eastAsia" w:ascii="SimHei" w:hAnsi="SimHei" w:eastAsia="黑体"/>
          <w:sz w:val="24"/>
          <w:szCs w:val="24"/>
        </w:rPr>
        <w:t>享受年薪制的员工，其工作特征是以学期和年度</w:t>
      </w:r>
      <w:r>
        <w:rPr>
          <w:rFonts w:cs="宋体" w:hint="eastAsia" w:ascii="SimHei" w:hAnsi="SimHei" w:eastAsia="黑体"/>
          <w:color w:val="000000"/>
          <w:sz w:val="24"/>
          <w:szCs w:val="24"/>
        </w:rPr>
        <w:t>为周期</w:t>
      </w:r>
      <w:r>
        <w:rPr>
          <w:rFonts w:cs="宋体" w:hint="eastAsia" w:ascii="SimHei" w:hAnsi="SimHei" w:eastAsia="黑体"/>
          <w:sz w:val="24"/>
          <w:szCs w:val="24"/>
        </w:rPr>
        <w:t>对学校经营工作业绩进行评估并根据</w:t>
      </w:r>
      <w:r>
        <w:rPr>
          <w:rFonts w:cs="宋体" w:hint="eastAsia" w:ascii="SimHei" w:hAnsi="SimHei" w:eastAsia="黑体"/>
          <w:sz w:val="24"/>
          <w:szCs w:val="24"/>
        </w:rPr>
        <w:t>相关</w:t>
      </w:r>
      <w:r>
        <w:rPr>
          <w:rFonts w:cs="宋体" w:hint="eastAsia" w:ascii="SimHei" w:hAnsi="SimHei" w:eastAsia="黑体"/>
          <w:sz w:val="24"/>
          <w:szCs w:val="24"/>
        </w:rPr>
        <w:t>规定发放相应的薪酬。这部分员工包括董事会、校</w:t>
      </w:r>
      <w:r>
        <w:rPr>
          <w:rFonts w:cs="宋体" w:hint="eastAsia" w:ascii="SimHei" w:hAnsi="SimHei" w:eastAsia="黑体"/>
          <w:sz w:val="24"/>
          <w:szCs w:val="24"/>
        </w:rPr>
        <w:t>委</w:t>
      </w:r>
      <w:r>
        <w:rPr>
          <w:rFonts w:cs="宋体" w:hint="eastAsia" w:ascii="SimHei" w:hAnsi="SimHei" w:eastAsia="黑体"/>
          <w:sz w:val="24"/>
          <w:szCs w:val="24"/>
        </w:rPr>
        <w:t>会成员以及其他董事会批准可享受年薪的</w:t>
      </w:r>
      <w:r>
        <w:rPr>
          <w:rFonts w:cs="宋体" w:hint="eastAsia" w:ascii="SimHei" w:hAnsi="SimHei" w:eastAsia="黑体"/>
          <w:sz w:val="24"/>
          <w:szCs w:val="24"/>
        </w:rPr>
        <w:t>教职</w:t>
      </w:r>
      <w:r>
        <w:rPr>
          <w:rFonts w:cs="宋体" w:hint="eastAsia" w:ascii="SimHei" w:hAnsi="SimHei" w:eastAsia="黑体"/>
          <w:sz w:val="24"/>
          <w:szCs w:val="24"/>
        </w:rPr>
        <w:t>员工。</w:t>
      </w:r>
    </w:p>
    <w:p w:rsidR="003C3D6C" w:rsidRDefault="00167E90" w:rsidP="00D13BB6">
      <w:pPr>
        <w:numPr>
          <w:ilvl w:val="0"/>
          <w:numId w:val="1"/>
        </w:numPr>
        <w:tabs>
          <w:tab w:val="clear" w:pos="1287"/>
          <w:tab w:val="left" w:pos="1442"/>
        </w:tabs>
        <w:spacing w:line="360" w:lineRule="auto"/>
        <w:ind w:firstLineChars="204" w:firstLine="490"/>
        <w:rPr>
          <w:sz w:val="24"/>
          <w:szCs w:val="24"/>
        </w:rPr>
      </w:pPr>
      <w:r>
        <w:rPr>
          <w:rFonts w:cs="宋体" w:hint="eastAsia" w:ascii="SimHei" w:hAnsi="SimHei" w:eastAsia="黑体"/>
          <w:sz w:val="24"/>
          <w:szCs w:val="24"/>
        </w:rPr>
        <w:t>实行课时工资制的员工是学校一线教学员工。</w:t>
      </w:r>
    </w:p>
    <w:p w:rsidR="003C3D6C" w:rsidRDefault="00167E90" w:rsidP="00D13BB6">
      <w:pPr>
        <w:numPr>
          <w:ilvl w:val="0"/>
          <w:numId w:val="1"/>
        </w:numPr>
        <w:tabs>
          <w:tab w:val="clear" w:pos="1287"/>
          <w:tab w:val="left" w:pos="1442"/>
        </w:tabs>
        <w:spacing w:line="360" w:lineRule="auto"/>
        <w:ind w:firstLineChars="204" w:firstLine="490"/>
        <w:rPr>
          <w:sz w:val="24"/>
          <w:szCs w:val="24"/>
        </w:rPr>
      </w:pPr>
      <w:r>
        <w:rPr>
          <w:rFonts w:cs="宋体" w:hint="eastAsia" w:ascii="SimHei" w:hAnsi="SimHei" w:eastAsia="黑体"/>
          <w:sz w:val="24"/>
          <w:szCs w:val="24"/>
        </w:rPr>
        <w:t>实行岗位工资制的员工是学校内从事非教学工作的员工，即除董事会、校</w:t>
      </w:r>
      <w:r>
        <w:rPr>
          <w:rFonts w:cs="宋体" w:hint="eastAsia" w:ascii="SimHei" w:hAnsi="SimHei" w:eastAsia="黑体"/>
          <w:sz w:val="24"/>
          <w:szCs w:val="24"/>
        </w:rPr>
        <w:t>委</w:t>
      </w:r>
      <w:r>
        <w:rPr>
          <w:rFonts w:cs="宋体" w:hint="eastAsia" w:ascii="SimHei" w:hAnsi="SimHei" w:eastAsia="黑体"/>
          <w:sz w:val="24"/>
          <w:szCs w:val="24"/>
        </w:rPr>
        <w:t>会、教师以外的所有</w:t>
      </w:r>
      <w:r>
        <w:rPr>
          <w:rFonts w:cs="宋体" w:hint="eastAsia" w:ascii="SimHei" w:hAnsi="SimHei" w:eastAsia="黑体"/>
          <w:sz w:val="24"/>
          <w:szCs w:val="24"/>
        </w:rPr>
        <w:t>教职</w:t>
      </w:r>
      <w:r>
        <w:rPr>
          <w:rFonts w:cs="宋体" w:hint="eastAsia" w:ascii="SimHei" w:hAnsi="SimHei" w:eastAsia="黑体"/>
          <w:sz w:val="24"/>
          <w:szCs w:val="24"/>
        </w:rPr>
        <w:t>员工。</w:t>
      </w:r>
    </w:p>
    <w:p w:rsidR="003C3D6C" w:rsidRDefault="00167E90" w:rsidP="00D13BB6">
      <w:pPr>
        <w:numPr>
          <w:ilvl w:val="0"/>
          <w:numId w:val="1"/>
        </w:numPr>
        <w:tabs>
          <w:tab w:val="clear" w:pos="1287"/>
          <w:tab w:val="left" w:pos="1442"/>
        </w:tabs>
        <w:spacing w:line="360" w:lineRule="auto"/>
        <w:ind w:firstLineChars="204" w:firstLine="490"/>
        <w:rPr>
          <w:sz w:val="24"/>
          <w:szCs w:val="24"/>
        </w:rPr>
      </w:pPr>
      <w:r>
        <w:rPr>
          <w:rFonts w:cs="宋体" w:hint="eastAsia" w:ascii="SimHei" w:hAnsi="SimHei" w:eastAsia="黑体"/>
          <w:sz w:val="24"/>
          <w:szCs w:val="24"/>
        </w:rPr>
        <w:t>特聘人员的薪酬</w:t>
      </w:r>
      <w:r>
        <w:rPr>
          <w:rFonts w:cs="宋体" w:hint="eastAsia" w:ascii="SimHei" w:hAnsi="SimHei" w:eastAsia="黑体"/>
          <w:sz w:val="24"/>
          <w:szCs w:val="24"/>
        </w:rPr>
        <w:t>由</w:t>
      </w:r>
      <w:r>
        <w:rPr>
          <w:rFonts w:cs="宋体" w:hint="eastAsia" w:ascii="SimHei" w:hAnsi="SimHei" w:eastAsia="黑体"/>
          <w:sz w:val="24"/>
          <w:szCs w:val="24"/>
        </w:rPr>
        <w:t>薪酬绩效管理委员会</w:t>
      </w:r>
      <w:r>
        <w:rPr>
          <w:rFonts w:cs="宋体" w:hint="eastAsia" w:ascii="SimHei" w:hAnsi="SimHei" w:eastAsia="黑体"/>
          <w:sz w:val="24"/>
          <w:szCs w:val="24"/>
        </w:rPr>
        <w:t>商议确定</w:t>
      </w:r>
      <w:r>
        <w:rPr>
          <w:rFonts w:cs="宋体" w:hint="eastAsia" w:ascii="SimHei" w:hAnsi="SimHei" w:eastAsia="黑体"/>
          <w:sz w:val="24"/>
          <w:szCs w:val="24"/>
        </w:rPr>
        <w:t>。</w:t>
      </w:r>
    </w:p>
    <w:p w:rsidR="003C3D6C" w:rsidRDefault="00167E90" w:rsidP="00D13BB6">
      <w:pPr>
        <w:pStyle w:val="1"/>
        <w:spacing w:after="312" w:line="360" w:lineRule="auto"/>
        <w:rPr>
          <w:color w:val="000000"/>
        </w:rPr>
      </w:pPr>
      <w:bookmarkStart w:id="4" w:name="_Toc525915868"/>
      <w:bookmarkStart w:id="5" w:name="_Toc287008621"/>
      <w:r>
        <w:rPr>
          <w:rFonts w:cs="宋体" w:hint="eastAsia" w:ascii="SimHei" w:hAnsi="SimHei" w:eastAsia="黑体"/>
        </w:rPr>
        <w:t>第三章</w:t>
      </w:r>
      <w:r>
        <w:rPr>
          <w:rFonts w:ascii="SimHei" w:hAnsi="SimHei" w:eastAsia="黑体"/>
        </w:rPr>
        <w:t xml:space="preserve">  </w:t>
      </w:r>
      <w:bookmarkEnd w:id="4"/>
      <w:r>
        <w:rPr>
          <w:rFonts w:cs="宋体" w:hint="eastAsia" w:ascii="SimHei" w:hAnsi="SimHei" w:eastAsia="黑体"/>
          <w:color w:val="000000"/>
        </w:rPr>
        <w:t>年薪</w:t>
      </w:r>
      <w:bookmarkEnd w:id="5"/>
    </w:p>
    <w:p w:rsidR="003C3D6C" w:rsidRDefault="00167E90" w:rsidP="00D13BB6">
      <w:pPr>
        <w:numPr>
          <w:ilvl w:val="0"/>
          <w:numId w:val="1"/>
        </w:numPr>
        <w:tabs>
          <w:tab w:val="clear" w:pos="1287"/>
          <w:tab w:val="left" w:pos="1680"/>
        </w:tabs>
        <w:spacing w:line="360" w:lineRule="auto"/>
        <w:ind w:firstLineChars="204" w:firstLine="490"/>
        <w:rPr>
          <w:sz w:val="24"/>
          <w:szCs w:val="24"/>
        </w:rPr>
      </w:pPr>
      <w:r>
        <w:rPr>
          <w:rFonts w:cs="宋体" w:hint="eastAsia" w:ascii="SimHei" w:hAnsi="SimHei" w:eastAsia="黑体"/>
          <w:sz w:val="24"/>
          <w:szCs w:val="24"/>
        </w:rPr>
        <w:t>年薪的适用范围</w:t>
      </w:r>
    </w:p>
    <w:p w:rsidR="003C3D6C" w:rsidRDefault="00167E90" w:rsidP="00D13BB6">
      <w:pPr>
        <w:spacing w:line="360" w:lineRule="auto"/>
        <w:ind w:firstLineChars="198" w:firstLine="475"/>
        <w:rPr>
          <w:sz w:val="24"/>
          <w:szCs w:val="24"/>
        </w:rPr>
      </w:pPr>
      <w:r>
        <w:rPr>
          <w:rFonts w:cs="宋体" w:hint="eastAsia" w:ascii="SimHei" w:hAnsi="SimHei" w:eastAsia="黑体"/>
          <w:color w:val="000000"/>
          <w:sz w:val="24"/>
          <w:szCs w:val="24"/>
        </w:rPr>
        <w:t>年薪适用于董事会成员、</w:t>
      </w:r>
      <w:r>
        <w:rPr>
          <w:rFonts w:cs="宋体" w:hint="eastAsia" w:ascii="SimHei" w:hAnsi="SimHei" w:eastAsia="黑体"/>
          <w:sz w:val="24"/>
          <w:szCs w:val="24"/>
        </w:rPr>
        <w:t>校</w:t>
      </w:r>
      <w:r>
        <w:rPr>
          <w:rFonts w:cs="宋体" w:hint="eastAsia" w:ascii="SimHei" w:hAnsi="SimHei" w:eastAsia="黑体"/>
          <w:sz w:val="24"/>
          <w:szCs w:val="24"/>
        </w:rPr>
        <w:t>委</w:t>
      </w:r>
      <w:r>
        <w:rPr>
          <w:rFonts w:cs="宋体" w:hint="eastAsia" w:ascii="SimHei" w:hAnsi="SimHei" w:eastAsia="黑体"/>
          <w:sz w:val="24"/>
          <w:szCs w:val="24"/>
        </w:rPr>
        <w:t>会</w:t>
      </w:r>
      <w:r>
        <w:rPr>
          <w:rFonts w:cs="宋体" w:hint="eastAsia" w:ascii="SimHei" w:hAnsi="SimHei" w:eastAsia="黑体"/>
          <w:color w:val="000000"/>
          <w:sz w:val="24"/>
          <w:szCs w:val="24"/>
        </w:rPr>
        <w:t>成员以及其他由董事会批准可享受年薪制管理的成员</w:t>
      </w:r>
      <w:r>
        <w:rPr>
          <w:rFonts w:cs="宋体" w:hint="eastAsia" w:ascii="SimHei" w:hAnsi="SimHei" w:eastAsia="黑体"/>
          <w:sz w:val="24"/>
          <w:szCs w:val="24"/>
        </w:rPr>
        <w:t>。</w:t>
      </w:r>
    </w:p>
    <w:p w:rsidR="003C3D6C" w:rsidRDefault="00167E90" w:rsidP="00D13BB6">
      <w:pPr>
        <w:numPr>
          <w:ilvl w:val="0"/>
          <w:numId w:val="1"/>
        </w:numPr>
        <w:tabs>
          <w:tab w:val="clear" w:pos="1287"/>
          <w:tab w:val="left" w:pos="1701"/>
        </w:tabs>
        <w:spacing w:line="360" w:lineRule="auto"/>
        <w:ind w:firstLineChars="204" w:firstLine="490"/>
        <w:rPr>
          <w:sz w:val="24"/>
          <w:szCs w:val="24"/>
        </w:rPr>
      </w:pPr>
      <w:r>
        <w:rPr>
          <w:rFonts w:cs="宋体" w:hint="eastAsia" w:ascii="SimHei" w:hAnsi="SimHei" w:eastAsia="黑体"/>
          <w:sz w:val="24"/>
          <w:szCs w:val="24"/>
        </w:rPr>
        <w:t>实行</w:t>
      </w:r>
      <w:r>
        <w:rPr>
          <w:rFonts w:cs="宋体" w:hint="eastAsia" w:ascii="SimHei" w:hAnsi="SimHei" w:eastAsia="黑体"/>
          <w:sz w:val="24"/>
          <w:szCs w:val="24"/>
        </w:rPr>
        <w:t>年薪</w:t>
      </w:r>
      <w:r>
        <w:rPr>
          <w:rFonts w:cs="宋体" w:hint="eastAsia" w:ascii="SimHei" w:hAnsi="SimHei" w:eastAsia="黑体"/>
          <w:sz w:val="24"/>
          <w:szCs w:val="24"/>
        </w:rPr>
        <w:t>制</w:t>
      </w:r>
      <w:r>
        <w:rPr>
          <w:rFonts w:cs="宋体" w:hint="eastAsia" w:ascii="SimHei" w:hAnsi="SimHei" w:eastAsia="黑体"/>
          <w:sz w:val="24"/>
          <w:szCs w:val="24"/>
        </w:rPr>
        <w:t>管理</w:t>
      </w:r>
      <w:r>
        <w:rPr>
          <w:rFonts w:cs="宋体" w:hint="eastAsia" w:ascii="SimHei" w:hAnsi="SimHei" w:eastAsia="黑体"/>
          <w:sz w:val="24"/>
          <w:szCs w:val="24"/>
        </w:rPr>
        <w:t>的办法</w:t>
      </w:r>
      <w:r>
        <w:rPr>
          <w:rFonts w:cs="宋体" w:hint="eastAsia" w:ascii="SimHei" w:hAnsi="SimHei" w:eastAsia="黑体"/>
          <w:sz w:val="24"/>
          <w:szCs w:val="24"/>
        </w:rPr>
        <w:t>见《</w:t>
      </w:r>
      <w:r>
        <w:rPr>
          <w:rFonts w:cs="宋体" w:hint="eastAsia" w:ascii="SimHei" w:hAnsi="SimHei" w:eastAsia="黑体"/>
          <w:sz w:val="24"/>
          <w:szCs w:val="24"/>
        </w:rPr>
        <w:t>高管人员</w:t>
      </w:r>
      <w:r>
        <w:rPr>
          <w:rFonts w:cs="宋体" w:hint="eastAsia" w:ascii="SimHei" w:hAnsi="SimHei" w:eastAsia="黑体"/>
          <w:sz w:val="24"/>
          <w:szCs w:val="24"/>
        </w:rPr>
        <w:t>薪酬管理办法</w:t>
      </w:r>
      <w:r>
        <w:rPr>
          <w:rFonts w:cs="宋体" w:hint="eastAsia" w:ascii="SimHei" w:hAnsi="SimHei" w:eastAsia="黑体"/>
          <w:sz w:val="24"/>
          <w:szCs w:val="24"/>
        </w:rPr>
        <w:t>（待定）</w:t>
      </w:r>
      <w:r>
        <w:rPr>
          <w:rFonts w:cs="宋体" w:hint="eastAsia" w:ascii="SimHei" w:hAnsi="SimHei" w:eastAsia="黑体"/>
          <w:sz w:val="24"/>
          <w:szCs w:val="24"/>
        </w:rPr>
        <w:t>》。</w:t>
      </w:r>
    </w:p>
    <w:p w:rsidR="003C3D6C" w:rsidRDefault="00167E90" w:rsidP="00D13BB6">
      <w:pPr>
        <w:pStyle w:val="1"/>
        <w:spacing w:after="312" w:line="360" w:lineRule="auto"/>
        <w:rPr>
          <w:color w:val="000000"/>
        </w:rPr>
      </w:pPr>
      <w:bookmarkStart w:id="6" w:name="_Toc287008622"/>
      <w:r>
        <w:rPr>
          <w:rFonts w:cs="宋体" w:hint="eastAsia" w:ascii="SimHei" w:hAnsi="SimHei" w:eastAsia="黑体"/>
        </w:rPr>
        <w:t>第四章</w:t>
      </w:r>
      <w:r>
        <w:rPr>
          <w:rFonts w:ascii="SimHei" w:hAnsi="SimHei" w:eastAsia="黑体"/>
        </w:rPr>
        <w:t xml:space="preserve">  </w:t>
      </w:r>
      <w:r>
        <w:rPr>
          <w:rFonts w:cs="宋体" w:hint="eastAsia" w:ascii="SimHei" w:hAnsi="SimHei" w:eastAsia="黑体"/>
        </w:rPr>
        <w:t>教师薪酬收入</w:t>
      </w:r>
      <w:bookmarkEnd w:id="6"/>
    </w:p>
    <w:p w:rsidR="003C3D6C" w:rsidRDefault="00167E90" w:rsidP="00D13BB6">
      <w:pPr>
        <w:numPr>
          <w:ilvl w:val="0"/>
          <w:numId w:val="1"/>
        </w:numPr>
        <w:tabs>
          <w:tab w:val="clear" w:pos="1287"/>
          <w:tab w:val="left" w:pos="1680"/>
        </w:tabs>
        <w:spacing w:line="360" w:lineRule="auto"/>
        <w:ind w:firstLineChars="204" w:firstLine="490"/>
        <w:rPr>
          <w:sz w:val="24"/>
          <w:szCs w:val="24"/>
        </w:rPr>
      </w:pPr>
      <w:r>
        <w:rPr>
          <w:rFonts w:cs="宋体" w:hint="eastAsia" w:ascii="SimHei" w:hAnsi="SimHei" w:eastAsia="黑体"/>
          <w:sz w:val="24"/>
          <w:szCs w:val="24"/>
        </w:rPr>
        <w:t>适用范围：</w:t>
      </w:r>
      <w:r>
        <w:rPr>
          <w:rFonts w:cs="宋体" w:hint="eastAsia" w:ascii="SimHei" w:hAnsi="SimHei" w:eastAsia="黑体"/>
          <w:sz w:val="24"/>
          <w:szCs w:val="24"/>
        </w:rPr>
        <w:t>各专业</w:t>
      </w:r>
      <w:r>
        <w:rPr>
          <w:rFonts w:cs="宋体" w:hint="eastAsia" w:ascii="SimHei" w:hAnsi="SimHei" w:eastAsia="黑体"/>
          <w:sz w:val="24"/>
          <w:szCs w:val="24"/>
        </w:rPr>
        <w:t>教师</w:t>
      </w:r>
      <w:r>
        <w:rPr>
          <w:rFonts w:cs="宋体" w:hint="eastAsia" w:ascii="SimHei" w:hAnsi="SimHei" w:eastAsia="黑体"/>
          <w:sz w:val="24"/>
          <w:szCs w:val="24"/>
        </w:rPr>
        <w:t>、教授等</w:t>
      </w:r>
      <w:r>
        <w:rPr>
          <w:rFonts w:cs="宋体" w:hint="eastAsia" w:ascii="SimHei" w:hAnsi="SimHei" w:eastAsia="黑体"/>
          <w:sz w:val="24"/>
          <w:szCs w:val="24"/>
        </w:rPr>
        <w:t>岗位。</w:t>
      </w:r>
    </w:p>
    <w:p w:rsidR="003C3D6C" w:rsidRDefault="00167E90" w:rsidP="00D13BB6">
      <w:pPr>
        <w:numPr>
          <w:ilvl w:val="0"/>
          <w:numId w:val="1"/>
        </w:numPr>
        <w:tabs>
          <w:tab w:val="clear" w:pos="1287"/>
          <w:tab w:val="left" w:pos="1680"/>
        </w:tabs>
        <w:spacing w:line="360" w:lineRule="auto"/>
        <w:ind w:firstLineChars="204" w:firstLine="490"/>
        <w:rPr>
          <w:sz w:val="24"/>
          <w:szCs w:val="24"/>
        </w:rPr>
      </w:pPr>
      <w:r>
        <w:rPr>
          <w:rFonts w:cs="宋体" w:hint="eastAsia" w:ascii="SimHei" w:hAnsi="SimHei" w:eastAsia="黑体"/>
          <w:sz w:val="24"/>
          <w:szCs w:val="24"/>
        </w:rPr>
        <w:t>教师薪酬收入由以下几个部分组成：</w:t>
      </w:r>
    </w:p>
    <w:p w:rsidR="003C3D6C" w:rsidRDefault="00167E90">
      <w:pPr>
        <w:spacing w:line="360" w:lineRule="auto"/>
        <w:rPr>
          <w:sz w:val="24"/>
          <w:szCs w:val="24"/>
        </w:rPr>
      </w:pPr>
      <w:r>
        <w:rPr>
          <w:rFonts w:cs="宋体" w:hint="eastAsia" w:ascii="SimHei" w:hAnsi="SimHei" w:eastAsia="黑体"/>
          <w:sz w:val="24"/>
          <w:szCs w:val="24"/>
        </w:rPr>
        <w:t xml:space="preserve">    </w:t>
      </w:r>
      <w:r>
        <w:rPr>
          <w:rFonts w:cs="宋体" w:hint="eastAsia" w:ascii="SimHei" w:hAnsi="SimHei" w:eastAsia="黑体"/>
          <w:sz w:val="24"/>
          <w:szCs w:val="24"/>
        </w:rPr>
        <w:t>（一）工资：包括基础工资、课时工资、绩效工资，按月度核算发放；</w:t>
      </w:r>
    </w:p>
    <w:p w:rsidR="003C3D6C" w:rsidRDefault="00167E90" w:rsidP="00D13BB6">
      <w:pPr>
        <w:numPr>
          <w:ilvl w:val="0"/>
          <w:numId w:val="2"/>
        </w:numPr>
        <w:tabs>
          <w:tab w:val="left" w:pos="1680"/>
        </w:tabs>
        <w:spacing w:line="360" w:lineRule="auto"/>
        <w:ind w:leftChars="204" w:left="428"/>
        <w:rPr>
          <w:rFonts w:cs="宋体"/>
          <w:sz w:val="24"/>
          <w:szCs w:val="24"/>
        </w:rPr>
      </w:pPr>
      <w:r>
        <w:rPr>
          <w:rFonts w:cs="宋体" w:hint="eastAsia" w:ascii="SimHei" w:hAnsi="SimHei" w:eastAsia="黑体"/>
          <w:sz w:val="24"/>
          <w:szCs w:val="24"/>
        </w:rPr>
        <w:t>奖金：期末奖金</w:t>
      </w:r>
      <w:r>
        <w:rPr>
          <w:rFonts w:cs="宋体" w:hint="eastAsia" w:ascii="SimHei" w:hAnsi="SimHei" w:eastAsia="黑体"/>
          <w:sz w:val="24"/>
          <w:szCs w:val="24"/>
        </w:rPr>
        <w:t>、年终奖、</w:t>
      </w:r>
      <w:r>
        <w:rPr>
          <w:rFonts w:cs="宋体" w:hint="eastAsia" w:ascii="SimHei" w:hAnsi="SimHei" w:eastAsia="黑体"/>
          <w:sz w:val="24"/>
          <w:szCs w:val="24"/>
        </w:rPr>
        <w:t>其</w:t>
      </w:r>
      <w:r>
        <w:rPr>
          <w:rFonts w:cs="宋体" w:hint="eastAsia" w:ascii="SimHei" w:hAnsi="SimHei" w:eastAsia="黑体"/>
          <w:sz w:val="24"/>
          <w:szCs w:val="24"/>
        </w:rPr>
        <w:t>它</w:t>
      </w:r>
      <w:r>
        <w:rPr>
          <w:rFonts w:cs="宋体" w:hint="eastAsia" w:ascii="SimHei" w:hAnsi="SimHei" w:eastAsia="黑体"/>
          <w:sz w:val="24"/>
          <w:szCs w:val="24"/>
        </w:rPr>
        <w:t>嘉奖；</w:t>
      </w:r>
    </w:p>
    <w:p w:rsidR="003C3D6C" w:rsidRDefault="00167E90" w:rsidP="00D13BB6">
      <w:pPr>
        <w:numPr>
          <w:ilvl w:val="0"/>
          <w:numId w:val="2"/>
        </w:numPr>
        <w:tabs>
          <w:tab w:val="left" w:pos="1680"/>
        </w:tabs>
        <w:spacing w:line="360" w:lineRule="auto"/>
        <w:ind w:leftChars="204" w:left="428"/>
        <w:rPr>
          <w:sz w:val="24"/>
          <w:szCs w:val="24"/>
        </w:rPr>
      </w:pPr>
      <w:r>
        <w:rPr>
          <w:rFonts w:cs="宋体" w:hint="eastAsia" w:ascii="SimHei" w:hAnsi="SimHei" w:eastAsia="黑体"/>
          <w:sz w:val="24"/>
          <w:szCs w:val="24"/>
        </w:rPr>
        <w:t>津贴：包括</w:t>
      </w:r>
      <w:r>
        <w:rPr>
          <w:rFonts w:cs="宋体" w:hint="eastAsia" w:ascii="SimHei" w:hAnsi="SimHei" w:eastAsia="黑体"/>
          <w:sz w:val="24"/>
          <w:szCs w:val="24"/>
        </w:rPr>
        <w:t>兼职津贴、职称津贴、话费</w:t>
      </w:r>
      <w:r>
        <w:rPr>
          <w:rFonts w:cs="宋体" w:hint="eastAsia" w:ascii="SimHei" w:hAnsi="SimHei" w:eastAsia="黑体"/>
          <w:sz w:val="24"/>
          <w:szCs w:val="24"/>
        </w:rPr>
        <w:t>津贴、校龄津贴</w:t>
      </w:r>
      <w:r>
        <w:rPr>
          <w:rFonts w:cs="宋体" w:hint="eastAsia" w:ascii="SimHei" w:hAnsi="SimHei" w:eastAsia="黑体"/>
          <w:sz w:val="24"/>
          <w:szCs w:val="24"/>
        </w:rPr>
        <w:t>、特殊津贴</w:t>
      </w:r>
      <w:r>
        <w:rPr>
          <w:rFonts w:cs="宋体" w:hint="eastAsia" w:ascii="SimHei" w:hAnsi="SimHei" w:eastAsia="黑体"/>
          <w:sz w:val="24"/>
          <w:szCs w:val="24"/>
        </w:rPr>
        <w:t>等；</w:t>
      </w:r>
    </w:p>
    <w:p w:rsidR="003C3D6C" w:rsidRDefault="00167E90" w:rsidP="00D13BB6">
      <w:pPr>
        <w:numPr>
          <w:ilvl w:val="0"/>
          <w:numId w:val="2"/>
        </w:numPr>
        <w:tabs>
          <w:tab w:val="left" w:pos="1680"/>
        </w:tabs>
        <w:spacing w:line="360" w:lineRule="auto"/>
        <w:ind w:leftChars="204" w:left="428"/>
        <w:rPr>
          <w:sz w:val="24"/>
          <w:szCs w:val="24"/>
        </w:rPr>
      </w:pPr>
      <w:r>
        <w:rPr>
          <w:rFonts w:cs="宋体" w:hint="eastAsia" w:ascii="SimHei" w:hAnsi="SimHei" w:eastAsia="黑体"/>
          <w:sz w:val="24"/>
          <w:szCs w:val="24"/>
        </w:rPr>
        <w:t>其他福利：包括</w:t>
      </w:r>
      <w:r>
        <w:rPr>
          <w:rFonts w:cs="宋体" w:hint="eastAsia" w:ascii="SimHei" w:hAnsi="SimHei" w:eastAsia="黑体"/>
          <w:sz w:val="24"/>
          <w:szCs w:val="24"/>
        </w:rPr>
        <w:t>社会</w:t>
      </w:r>
      <w:r>
        <w:rPr>
          <w:rFonts w:cs="宋体" w:hint="eastAsia" w:ascii="SimHei" w:hAnsi="SimHei" w:eastAsia="黑体"/>
          <w:sz w:val="24"/>
          <w:szCs w:val="24"/>
        </w:rPr>
        <w:t>保险</w:t>
      </w:r>
      <w:r>
        <w:rPr>
          <w:rFonts w:cs="宋体" w:hint="eastAsia" w:ascii="SimHei" w:hAnsi="SimHei" w:eastAsia="黑体"/>
          <w:sz w:val="24"/>
          <w:szCs w:val="24"/>
        </w:rPr>
        <w:t>、住房公积金</w:t>
      </w:r>
      <w:r>
        <w:rPr>
          <w:rFonts w:cs="宋体" w:hint="eastAsia" w:ascii="SimHei" w:hAnsi="SimHei" w:eastAsia="黑体"/>
          <w:sz w:val="24"/>
          <w:szCs w:val="24"/>
        </w:rPr>
        <w:t>、住房</w:t>
      </w:r>
      <w:r>
        <w:rPr>
          <w:rFonts w:cs="宋体" w:hint="eastAsia" w:ascii="SimHei" w:hAnsi="SimHei" w:eastAsia="黑体"/>
          <w:sz w:val="24"/>
          <w:szCs w:val="24"/>
        </w:rPr>
        <w:t>补贴</w:t>
      </w:r>
      <w:r>
        <w:rPr>
          <w:rFonts w:cs="宋体" w:hint="eastAsia" w:ascii="SimHei" w:hAnsi="SimHei" w:eastAsia="黑体"/>
          <w:sz w:val="24"/>
          <w:szCs w:val="24"/>
        </w:rPr>
        <w:t>、</w:t>
      </w:r>
      <w:r>
        <w:rPr>
          <w:rFonts w:cs="宋体" w:hint="eastAsia" w:ascii="SimHei" w:hAnsi="SimHei" w:eastAsia="黑体"/>
          <w:sz w:val="24"/>
          <w:szCs w:val="24"/>
        </w:rPr>
        <w:t>餐费补贴、交通补贴、节假日过节费、过节物资、生日福利</w:t>
      </w:r>
      <w:r>
        <w:rPr>
          <w:rFonts w:cs="宋体" w:hint="eastAsia" w:ascii="SimHei" w:hAnsi="SimHei" w:eastAsia="黑体"/>
          <w:sz w:val="24"/>
          <w:szCs w:val="24"/>
        </w:rPr>
        <w:t>及其他</w:t>
      </w:r>
      <w:r>
        <w:rPr>
          <w:rFonts w:cs="宋体" w:hint="eastAsia" w:ascii="SimHei" w:hAnsi="SimHei" w:eastAsia="黑体"/>
          <w:sz w:val="24"/>
          <w:szCs w:val="24"/>
        </w:rPr>
        <w:t>等</w:t>
      </w:r>
      <w:r>
        <w:rPr>
          <w:rFonts w:cs="宋体" w:hint="eastAsia" w:ascii="SimHei" w:hAnsi="SimHei" w:eastAsia="黑体"/>
          <w:sz w:val="24"/>
          <w:szCs w:val="24"/>
        </w:rPr>
        <w:t>。</w:t>
      </w:r>
    </w:p>
    <w:p w:rsidR="003C3D6C" w:rsidRDefault="00167E90" w:rsidP="00D13BB6">
      <w:pPr>
        <w:numPr>
          <w:ilvl w:val="0"/>
          <w:numId w:val="1"/>
        </w:numPr>
        <w:tabs>
          <w:tab w:val="clear" w:pos="1287"/>
          <w:tab w:val="left" w:pos="1680"/>
        </w:tabs>
        <w:spacing w:line="360" w:lineRule="auto"/>
        <w:ind w:firstLineChars="204" w:firstLine="490"/>
        <w:rPr>
          <w:sz w:val="24"/>
          <w:szCs w:val="24"/>
        </w:rPr>
      </w:pPr>
      <w:r>
        <w:rPr>
          <w:rFonts w:cs="宋体" w:hint="eastAsia" w:ascii="SimHei" w:hAnsi="SimHei" w:eastAsia="黑体"/>
          <w:sz w:val="24"/>
          <w:szCs w:val="24"/>
        </w:rPr>
        <w:t>教师薪酬收入水平根据其</w:t>
      </w:r>
      <w:r>
        <w:rPr>
          <w:rFonts w:cs="宋体" w:hint="eastAsia" w:ascii="SimHei" w:hAnsi="SimHei" w:eastAsia="黑体"/>
          <w:sz w:val="24"/>
          <w:szCs w:val="24"/>
        </w:rPr>
        <w:t>职称、教龄、</w:t>
      </w:r>
      <w:r>
        <w:rPr>
          <w:rFonts w:cs="宋体" w:hint="eastAsia" w:ascii="SimHei" w:hAnsi="SimHei" w:eastAsia="黑体"/>
          <w:sz w:val="24"/>
          <w:szCs w:val="24"/>
        </w:rPr>
        <w:t>岗位价值分析、外部工资水平比对确定。</w:t>
      </w:r>
    </w:p>
    <w:p w:rsidR="003C3D6C" w:rsidRDefault="00167E90" w:rsidP="00D13BB6">
      <w:pPr>
        <w:numPr>
          <w:ilvl w:val="0"/>
          <w:numId w:val="1"/>
        </w:numPr>
        <w:tabs>
          <w:tab w:val="clear" w:pos="1287"/>
          <w:tab w:val="left" w:pos="1680"/>
        </w:tabs>
        <w:spacing w:line="360" w:lineRule="auto"/>
        <w:ind w:firstLineChars="204" w:firstLine="490"/>
        <w:rPr>
          <w:sz w:val="24"/>
          <w:szCs w:val="24"/>
        </w:rPr>
      </w:pPr>
      <w:r>
        <w:rPr>
          <w:rFonts w:cs="宋体" w:hint="eastAsia" w:ascii="SimHei" w:hAnsi="SimHei" w:eastAsia="黑体"/>
          <w:sz w:val="24"/>
          <w:szCs w:val="24"/>
        </w:rPr>
        <w:t>基础工资</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教师类基础工资设置</w:t>
      </w:r>
      <w:r>
        <w:rPr>
          <w:rFonts w:cs="宋体" w:hint="eastAsia" w:ascii="SimHei" w:hAnsi="SimHei" w:eastAsia="黑体"/>
          <w:sz w:val="24"/>
          <w:szCs w:val="24"/>
        </w:rPr>
        <w:t>四</w:t>
      </w:r>
      <w:r>
        <w:rPr>
          <w:rFonts w:cs="宋体" w:hint="eastAsia" w:ascii="SimHei" w:hAnsi="SimHei" w:eastAsia="黑体"/>
          <w:sz w:val="24"/>
          <w:szCs w:val="24"/>
        </w:rPr>
        <w:t>个等级，从</w:t>
      </w:r>
      <w:r w:rsidR="00D53663">
        <w:rPr>
          <w:rFonts w:hint="eastAsia" w:ascii="SimHei" w:hAnsi="SimHei" w:eastAsia="黑体"/>
          <w:sz w:val="24"/>
          <w:szCs w:val="24"/>
        </w:rPr>
        <w:t>3</w:t>
      </w:r>
      <w:r>
        <w:rPr>
          <w:rFonts w:hint="eastAsia" w:ascii="SimHei" w:hAnsi="SimHei" w:eastAsia="黑体"/>
          <w:sz w:val="24"/>
          <w:szCs w:val="24"/>
        </w:rPr>
        <w:t>000</w:t>
      </w:r>
      <w:r>
        <w:rPr>
          <w:rFonts w:cs="宋体" w:hint="eastAsia" w:ascii="SimHei" w:hAnsi="SimHei" w:eastAsia="黑体"/>
          <w:sz w:val="24"/>
          <w:szCs w:val="24"/>
        </w:rPr>
        <w:t>元</w:t>
      </w:r>
      <w:r>
        <w:rPr>
          <w:rFonts w:ascii="SimHei" w:hAnsi="SimHei" w:eastAsia="黑体"/>
          <w:sz w:val="24"/>
          <w:szCs w:val="24"/>
        </w:rPr>
        <w:t>/</w:t>
      </w:r>
      <w:r>
        <w:rPr>
          <w:rFonts w:cs="宋体" w:hint="eastAsia" w:ascii="SimHei" w:hAnsi="SimHei" w:eastAsia="黑体"/>
          <w:sz w:val="24"/>
          <w:szCs w:val="24"/>
        </w:rPr>
        <w:t>月到</w:t>
      </w:r>
      <w:r w:rsidR="00D53663">
        <w:rPr>
          <w:rFonts w:hint="eastAsia" w:ascii="SimHei" w:hAnsi="SimHei" w:eastAsia="黑体"/>
          <w:sz w:val="24"/>
          <w:szCs w:val="24"/>
        </w:rPr>
        <w:t>50</w:t>
      </w:r>
      <w:r>
        <w:rPr>
          <w:rFonts w:hint="eastAsia" w:ascii="SimHei" w:hAnsi="SimHei" w:eastAsia="黑体"/>
          <w:sz w:val="24"/>
          <w:szCs w:val="24"/>
        </w:rPr>
        <w:t>00</w:t>
      </w:r>
      <w:r>
        <w:rPr>
          <w:rFonts w:cs="宋体" w:hint="eastAsia" w:ascii="SimHei" w:hAnsi="SimHei" w:eastAsia="黑体"/>
          <w:sz w:val="24"/>
          <w:szCs w:val="24"/>
        </w:rPr>
        <w:t>元</w:t>
      </w:r>
      <w:r>
        <w:rPr>
          <w:rFonts w:ascii="SimHei" w:hAnsi="SimHei" w:eastAsia="黑体"/>
          <w:sz w:val="24"/>
          <w:szCs w:val="24"/>
        </w:rPr>
        <w:t>/</w:t>
      </w:r>
      <w:r>
        <w:rPr>
          <w:rFonts w:cs="宋体" w:hint="eastAsia" w:ascii="SimHei" w:hAnsi="SimHei" w:eastAsia="黑体"/>
          <w:sz w:val="24"/>
          <w:szCs w:val="24"/>
        </w:rPr>
        <w:t>月，每个等级相差</w:t>
      </w:r>
      <w:r>
        <w:rPr>
          <w:rFonts w:hint="eastAsia" w:ascii="SimHei" w:hAnsi="SimHei" w:eastAsia="黑体"/>
          <w:sz w:val="24"/>
          <w:szCs w:val="24"/>
        </w:rPr>
        <w:t>5</w:t>
      </w:r>
      <w:r>
        <w:rPr>
          <w:rFonts w:ascii="SimHei" w:hAnsi="SimHei" w:eastAsia="黑体"/>
          <w:sz w:val="24"/>
          <w:szCs w:val="24"/>
        </w:rPr>
        <w:t>00</w:t>
      </w:r>
      <w:r>
        <w:rPr>
          <w:rFonts w:cs="宋体" w:hint="eastAsia" w:ascii="SimHei" w:hAnsi="SimHei" w:eastAsia="黑体"/>
          <w:sz w:val="24"/>
          <w:szCs w:val="24"/>
        </w:rPr>
        <w:t>元（见附件一：</w:t>
      </w:r>
      <w:r>
        <w:rPr>
          <w:rFonts w:cs="宋体" w:ascii="SimHei" w:hAnsi="SimHei" w:eastAsia="黑体"/>
          <w:sz w:val="24"/>
          <w:szCs w:val="24"/>
        </w:rPr>
        <w:t xml:space="preserve"> </w:t>
      </w:r>
      <w:r>
        <w:rPr>
          <w:rFonts w:cs="宋体" w:hint="eastAsia" w:ascii="SimHei" w:hAnsi="SimHei" w:eastAsia="黑体"/>
          <w:sz w:val="24"/>
          <w:szCs w:val="24"/>
        </w:rPr>
        <w:t>教师基础工资等级表）。</w:t>
      </w:r>
      <w:r>
        <w:rPr>
          <w:rFonts w:cs="宋体" w:hint="eastAsia" w:ascii="SimHei" w:hAnsi="SimHei" w:eastAsia="黑体"/>
          <w:sz w:val="24"/>
          <w:szCs w:val="24"/>
        </w:rPr>
        <w:t>教师入职初始基础工资</w:t>
      </w:r>
      <w:r>
        <w:rPr>
          <w:rFonts w:cs="宋体" w:hint="eastAsia" w:ascii="SimHei" w:hAnsi="SimHei" w:eastAsia="黑体"/>
          <w:sz w:val="24"/>
          <w:szCs w:val="24"/>
        </w:rPr>
        <w:t>根据学历和职称确定，此后每个学年调整一次，调整办法见本手册第</w:t>
      </w:r>
      <w:r>
        <w:rPr>
          <w:rFonts w:cs="宋体" w:hint="eastAsia" w:ascii="SimHei" w:hAnsi="SimHei" w:eastAsia="黑体"/>
          <w:sz w:val="24"/>
          <w:szCs w:val="24"/>
        </w:rPr>
        <w:t>八</w:t>
      </w:r>
      <w:r>
        <w:rPr>
          <w:rFonts w:cs="宋体" w:hint="eastAsia" w:ascii="SimHei" w:hAnsi="SimHei" w:eastAsia="黑体"/>
          <w:sz w:val="24"/>
          <w:szCs w:val="24"/>
        </w:rPr>
        <w:t>章：工资调整。</w:t>
      </w:r>
    </w:p>
    <w:p w:rsidR="003C3D6C" w:rsidRDefault="00167E90" w:rsidP="00D13BB6">
      <w:pPr>
        <w:numPr>
          <w:ilvl w:val="0"/>
          <w:numId w:val="1"/>
        </w:numPr>
        <w:tabs>
          <w:tab w:val="clear" w:pos="1287"/>
          <w:tab w:val="left" w:pos="1560"/>
        </w:tabs>
        <w:spacing w:line="360" w:lineRule="auto"/>
        <w:ind w:firstLineChars="204" w:firstLine="490"/>
        <w:rPr>
          <w:sz w:val="24"/>
          <w:szCs w:val="24"/>
        </w:rPr>
      </w:pPr>
      <w:r>
        <w:rPr>
          <w:rFonts w:cs="宋体" w:hint="eastAsia" w:ascii="SimHei" w:hAnsi="SimHei" w:eastAsia="黑体"/>
          <w:sz w:val="24"/>
          <w:szCs w:val="24"/>
        </w:rPr>
        <w:t>课时工资</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课时工资标准如下：</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课时工资</w:t>
      </w:r>
      <w:r>
        <w:rPr>
          <w:rFonts w:cs="宋体" w:hint="eastAsia" w:ascii="SimHei" w:hAnsi="SimHei" w:eastAsia="黑体"/>
          <w:sz w:val="24"/>
          <w:szCs w:val="24"/>
        </w:rPr>
        <w:t>共</w:t>
      </w:r>
      <w:r>
        <w:rPr>
          <w:rFonts w:cs="宋体" w:hint="eastAsia" w:ascii="SimHei" w:hAnsi="SimHei" w:eastAsia="黑体"/>
          <w:sz w:val="24"/>
          <w:szCs w:val="24"/>
        </w:rPr>
        <w:t>设置</w:t>
      </w:r>
      <w:r>
        <w:rPr>
          <w:rFonts w:cs="宋体" w:hint="eastAsia" w:ascii="SimHei" w:hAnsi="SimHei" w:eastAsia="黑体"/>
          <w:sz w:val="24"/>
          <w:szCs w:val="24"/>
        </w:rPr>
        <w:t>四</w:t>
      </w:r>
      <w:r>
        <w:rPr>
          <w:rFonts w:cs="宋体" w:hint="eastAsia" w:ascii="SimHei" w:hAnsi="SimHei" w:eastAsia="黑体"/>
          <w:sz w:val="24"/>
          <w:szCs w:val="24"/>
        </w:rPr>
        <w:t>个等级，</w:t>
      </w:r>
      <w:r>
        <w:rPr>
          <w:rFonts w:cs="宋体" w:hint="eastAsia" w:ascii="SimHei" w:hAnsi="SimHei" w:eastAsia="黑体"/>
          <w:sz w:val="24"/>
          <w:szCs w:val="24"/>
        </w:rPr>
        <w:t>专职</w:t>
      </w:r>
      <w:r w:rsidR="00D53663">
        <w:rPr>
          <w:rFonts w:cs="宋体" w:hint="eastAsia" w:ascii="SimHei" w:hAnsi="SimHei" w:eastAsia="黑体"/>
          <w:sz w:val="24"/>
          <w:szCs w:val="24"/>
        </w:rPr>
        <w:t>、兼职</w:t>
      </w:r>
      <w:r>
        <w:rPr>
          <w:rFonts w:cs="宋体" w:hint="eastAsia" w:ascii="SimHei" w:hAnsi="SimHei" w:eastAsia="黑体"/>
          <w:sz w:val="24"/>
          <w:szCs w:val="24"/>
        </w:rPr>
        <w:t>教师</w:t>
      </w:r>
      <w:r>
        <w:rPr>
          <w:rFonts w:cs="宋体" w:hint="eastAsia" w:ascii="SimHei" w:hAnsi="SimHei" w:eastAsia="黑体"/>
          <w:sz w:val="24"/>
          <w:szCs w:val="24"/>
        </w:rPr>
        <w:t>从</w:t>
      </w:r>
      <w:r w:rsidR="00D53663">
        <w:rPr>
          <w:rFonts w:hint="eastAsia" w:ascii="SimHei" w:hAnsi="SimHei" w:eastAsia="黑体"/>
          <w:sz w:val="24"/>
          <w:szCs w:val="24"/>
        </w:rPr>
        <w:t>8</w:t>
      </w:r>
      <w:r>
        <w:rPr>
          <w:rFonts w:hint="eastAsia" w:ascii="SimHei" w:hAnsi="SimHei" w:eastAsia="黑体"/>
          <w:sz w:val="24"/>
          <w:szCs w:val="24"/>
        </w:rPr>
        <w:t>0</w:t>
      </w:r>
      <w:r>
        <w:rPr>
          <w:rFonts w:cs="宋体" w:hint="eastAsia" w:ascii="SimHei" w:hAnsi="SimHei" w:eastAsia="黑体"/>
          <w:sz w:val="24"/>
          <w:szCs w:val="24"/>
        </w:rPr>
        <w:t>元</w:t>
      </w:r>
      <w:r>
        <w:rPr>
          <w:rFonts w:ascii="SimHei" w:hAnsi="SimHei" w:eastAsia="黑体"/>
          <w:sz w:val="24"/>
          <w:szCs w:val="24"/>
        </w:rPr>
        <w:t>/</w:t>
      </w:r>
      <w:r>
        <w:rPr>
          <w:rFonts w:cs="宋体" w:hint="eastAsia" w:ascii="SimHei" w:hAnsi="SimHei" w:eastAsia="黑体"/>
          <w:sz w:val="24"/>
          <w:szCs w:val="24"/>
        </w:rPr>
        <w:t>课时</w:t>
      </w:r>
      <w:r>
        <w:rPr>
          <w:rFonts w:cs="宋体" w:hint="eastAsia" w:ascii="SimHei" w:hAnsi="SimHei" w:eastAsia="黑体"/>
          <w:sz w:val="24"/>
          <w:szCs w:val="24"/>
        </w:rPr>
        <w:t>到</w:t>
      </w:r>
      <w:r w:rsidR="00D53663">
        <w:rPr>
          <w:rFonts w:hint="eastAsia" w:ascii="SimHei" w:hAnsi="SimHei" w:eastAsia="黑体"/>
          <w:sz w:val="24"/>
          <w:szCs w:val="24"/>
        </w:rPr>
        <w:t>2</w:t>
      </w:r>
      <w:r>
        <w:rPr>
          <w:rFonts w:hint="eastAsia" w:ascii="SimHei" w:hAnsi="SimHei" w:eastAsia="黑体"/>
          <w:sz w:val="24"/>
          <w:szCs w:val="24"/>
        </w:rPr>
        <w:t>00</w:t>
      </w:r>
      <w:r>
        <w:rPr>
          <w:rFonts w:cs="宋体" w:hint="eastAsia" w:ascii="SimHei" w:hAnsi="SimHei" w:eastAsia="黑体"/>
          <w:sz w:val="24"/>
          <w:szCs w:val="24"/>
        </w:rPr>
        <w:t>元</w:t>
      </w:r>
      <w:r>
        <w:rPr>
          <w:rFonts w:ascii="SimHei" w:hAnsi="SimHei" w:eastAsia="黑体"/>
          <w:sz w:val="24"/>
          <w:szCs w:val="24"/>
        </w:rPr>
        <w:t>/</w:t>
      </w:r>
      <w:r>
        <w:rPr>
          <w:rFonts w:cs="宋体" w:hint="eastAsia" w:ascii="SimHei" w:hAnsi="SimHei" w:eastAsia="黑体"/>
          <w:sz w:val="24"/>
          <w:szCs w:val="24"/>
        </w:rPr>
        <w:t>课时，</w:t>
      </w:r>
      <w:r>
        <w:rPr>
          <w:rFonts w:cs="宋体" w:hint="eastAsia" w:ascii="SimHei" w:hAnsi="SimHei" w:eastAsia="黑体"/>
          <w:sz w:val="24"/>
          <w:szCs w:val="24"/>
        </w:rPr>
        <w:t>（见附件二：</w:t>
      </w:r>
      <w:r>
        <w:rPr>
          <w:rFonts w:cs="宋体" w:ascii="SimHei" w:hAnsi="SimHei" w:eastAsia="黑体"/>
          <w:sz w:val="24"/>
          <w:szCs w:val="24"/>
        </w:rPr>
        <w:t xml:space="preserve"> </w:t>
      </w:r>
      <w:r>
        <w:rPr>
          <w:rFonts w:cs="宋体" w:hint="eastAsia" w:ascii="SimHei" w:hAnsi="SimHei" w:eastAsia="黑体"/>
          <w:sz w:val="24"/>
          <w:szCs w:val="24"/>
        </w:rPr>
        <w:t>教师课时工资等级表）。本方案中教师类课时工资根据教师的职称和学历确定，待学校建立本校的教师能力（校内职称）评定体系后，教师课时工资根据评定后的教师能力等级确定课时工资等级</w:t>
      </w:r>
      <w:r>
        <w:rPr>
          <w:rFonts w:cs="宋体" w:hint="eastAsia" w:ascii="SimHei" w:hAnsi="SimHei" w:eastAsia="黑体"/>
          <w:sz w:val="24"/>
          <w:szCs w:val="24"/>
        </w:rPr>
        <w:t>。</w:t>
      </w:r>
    </w:p>
    <w:p w:rsidR="003C3D6C" w:rsidRDefault="00167E90" w:rsidP="00D13BB6">
      <w:pPr>
        <w:numPr>
          <w:ilvl w:val="0"/>
          <w:numId w:val="1"/>
        </w:numPr>
        <w:tabs>
          <w:tab w:val="clear" w:pos="1287"/>
          <w:tab w:val="left" w:pos="1680"/>
        </w:tabs>
        <w:spacing w:line="360" w:lineRule="auto"/>
        <w:ind w:firstLineChars="204" w:firstLine="490"/>
        <w:rPr>
          <w:sz w:val="24"/>
          <w:szCs w:val="24"/>
        </w:rPr>
      </w:pPr>
      <w:r>
        <w:rPr>
          <w:rFonts w:cs="宋体" w:hint="eastAsia" w:ascii="SimHei" w:hAnsi="SimHei" w:eastAsia="黑体"/>
          <w:sz w:val="24"/>
          <w:szCs w:val="24"/>
        </w:rPr>
        <w:t>绩效工资</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绩效工资与考核结果挂钩，体现教师在当前教学教研</w:t>
      </w:r>
      <w:r>
        <w:rPr>
          <w:rFonts w:cs="宋体" w:hint="eastAsia" w:ascii="SimHei" w:hAnsi="SimHei" w:eastAsia="黑体"/>
          <w:sz w:val="24"/>
          <w:szCs w:val="24"/>
        </w:rPr>
        <w:t>、</w:t>
      </w:r>
      <w:r>
        <w:rPr>
          <w:rFonts w:cs="宋体" w:hint="eastAsia" w:ascii="SimHei" w:hAnsi="SimHei" w:eastAsia="黑体"/>
          <w:sz w:val="24"/>
          <w:szCs w:val="24"/>
        </w:rPr>
        <w:t>学生管理岗位上</w:t>
      </w:r>
      <w:r>
        <w:rPr>
          <w:rFonts w:cs="宋体" w:hint="eastAsia" w:ascii="SimHei" w:hAnsi="SimHei" w:eastAsia="黑体"/>
          <w:sz w:val="24"/>
          <w:szCs w:val="24"/>
        </w:rPr>
        <w:t>、</w:t>
      </w:r>
      <w:r>
        <w:rPr>
          <w:rFonts w:cs="宋体" w:hint="eastAsia" w:ascii="SimHei" w:hAnsi="SimHei" w:eastAsia="黑体"/>
          <w:sz w:val="24"/>
          <w:szCs w:val="24"/>
        </w:rPr>
        <w:t>现有教学能力水平上</w:t>
      </w:r>
      <w:r>
        <w:rPr>
          <w:rFonts w:cs="宋体" w:hint="eastAsia" w:ascii="SimHei" w:hAnsi="SimHei" w:eastAsia="黑体"/>
          <w:sz w:val="24"/>
          <w:szCs w:val="24"/>
        </w:rPr>
        <w:t>、教学满意度上</w:t>
      </w:r>
      <w:r>
        <w:rPr>
          <w:rFonts w:cs="宋体" w:hint="eastAsia" w:ascii="SimHei" w:hAnsi="SimHei" w:eastAsia="黑体"/>
          <w:sz w:val="24"/>
          <w:szCs w:val="24"/>
        </w:rPr>
        <w:t>通过自身努力为学校实现的价值。教师绩效工资按月度进行考核及发放。</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教师绩效工资核算方法：</w:t>
      </w:r>
    </w:p>
    <w:p w:rsidR="003C3D6C" w:rsidRDefault="00167E90" w:rsidP="00D13BB6">
      <w:pPr>
        <w:spacing w:line="360" w:lineRule="auto"/>
        <w:ind w:firstLineChars="200" w:firstLine="480"/>
        <w:rPr>
          <w:rFonts w:cs="宋体"/>
          <w:sz w:val="24"/>
          <w:szCs w:val="24"/>
        </w:rPr>
      </w:pPr>
      <w:r>
        <w:rPr>
          <w:rFonts w:cs="宋体" w:hint="eastAsia" w:ascii="SimHei" w:hAnsi="SimHei" w:eastAsia="黑体"/>
          <w:sz w:val="24"/>
          <w:szCs w:val="24"/>
        </w:rPr>
        <w:t>当月</w:t>
      </w:r>
      <w:r>
        <w:rPr>
          <w:rFonts w:cs="宋体" w:hint="eastAsia" w:ascii="SimHei" w:hAnsi="SimHei" w:eastAsia="黑体"/>
          <w:sz w:val="24"/>
          <w:szCs w:val="24"/>
        </w:rPr>
        <w:t>绩效工资＝绩效</w:t>
      </w:r>
      <w:r>
        <w:rPr>
          <w:rFonts w:cs="宋体" w:hint="eastAsia" w:ascii="SimHei" w:hAnsi="SimHei" w:eastAsia="黑体"/>
          <w:sz w:val="24"/>
          <w:szCs w:val="24"/>
        </w:rPr>
        <w:t>考核工资</w:t>
      </w:r>
      <w:r>
        <w:rPr>
          <w:rFonts w:cs="宋体" w:hint="eastAsia" w:ascii="SimHei" w:hAnsi="SimHei" w:eastAsia="黑体"/>
          <w:sz w:val="24"/>
          <w:szCs w:val="24"/>
        </w:rPr>
        <w:t>×</w:t>
      </w:r>
      <w:r>
        <w:rPr>
          <w:rFonts w:cs="宋体" w:hint="eastAsia" w:ascii="SimHei" w:hAnsi="SimHei" w:eastAsia="黑体"/>
          <w:sz w:val="24"/>
          <w:szCs w:val="24"/>
        </w:rPr>
        <w:t>绩效考核系数</w:t>
      </w:r>
      <w:r>
        <w:rPr>
          <w:rFonts w:hint="eastAsia" w:ascii="SimHei" w:hAnsi="SimHei" w:eastAsia="黑体"/>
          <w:sz w:val="24"/>
          <w:szCs w:val="24"/>
        </w:rPr>
        <w:t>（</w:t>
      </w:r>
      <w:r>
        <w:rPr>
          <w:rFonts w:cs="宋体" w:hint="eastAsia" w:ascii="SimHei" w:hAnsi="SimHei" w:eastAsia="黑体"/>
          <w:sz w:val="24"/>
          <w:szCs w:val="24"/>
        </w:rPr>
        <w:t>其中绩效</w:t>
      </w:r>
      <w:r>
        <w:rPr>
          <w:rFonts w:cs="宋体" w:hint="eastAsia" w:ascii="SimHei" w:hAnsi="SimHei" w:eastAsia="黑体"/>
          <w:sz w:val="24"/>
          <w:szCs w:val="24"/>
        </w:rPr>
        <w:t>考核工资</w:t>
      </w:r>
      <w:r>
        <w:rPr>
          <w:rFonts w:cs="宋体" w:hint="eastAsia" w:ascii="SimHei" w:hAnsi="SimHei" w:eastAsia="黑体"/>
          <w:sz w:val="24"/>
          <w:szCs w:val="24"/>
        </w:rPr>
        <w:t>为</w:t>
      </w:r>
      <w:r>
        <w:rPr>
          <w:rFonts w:cs="宋体" w:hint="eastAsia" w:ascii="SimHei" w:hAnsi="SimHei" w:eastAsia="黑体"/>
          <w:sz w:val="24"/>
          <w:szCs w:val="24"/>
        </w:rPr>
        <w:t>基础工资的</w:t>
      </w:r>
      <w:r>
        <w:rPr>
          <w:rFonts w:cs="宋体" w:hint="eastAsia" w:ascii="SimHei" w:hAnsi="SimHei" w:eastAsia="黑体"/>
          <w:sz w:val="24"/>
          <w:szCs w:val="24"/>
        </w:rPr>
        <w:t>20%</w:t>
      </w:r>
      <w:r>
        <w:rPr>
          <w:rFonts w:cs="宋体" w:hint="eastAsia" w:ascii="SimHei" w:hAnsi="SimHei" w:eastAsia="黑体"/>
          <w:sz w:val="24"/>
          <w:szCs w:val="24"/>
        </w:rPr>
        <w:t>）</w:t>
      </w:r>
    </w:p>
    <w:p w:rsidR="003C3D6C" w:rsidRDefault="00167E90" w:rsidP="00D13BB6">
      <w:pPr>
        <w:spacing w:line="360" w:lineRule="auto"/>
        <w:ind w:firstLineChars="200" w:firstLine="480"/>
        <w:rPr>
          <w:rFonts w:cs="宋体"/>
          <w:sz w:val="24"/>
          <w:szCs w:val="24"/>
        </w:rPr>
      </w:pPr>
      <w:r>
        <w:rPr>
          <w:rFonts w:cs="宋体" w:hint="eastAsia" w:ascii="SimHei" w:hAnsi="SimHei" w:eastAsia="黑体"/>
          <w:sz w:val="24"/>
          <w:szCs w:val="24"/>
        </w:rPr>
        <w:t>绩效考核办法另行规定。</w:t>
      </w:r>
    </w:p>
    <w:p w:rsidR="003C3D6C" w:rsidRDefault="00167E90" w:rsidP="00D13BB6">
      <w:pPr>
        <w:numPr>
          <w:ilvl w:val="0"/>
          <w:numId w:val="1"/>
        </w:numPr>
        <w:tabs>
          <w:tab w:val="clear" w:pos="1287"/>
          <w:tab w:val="left" w:pos="1680"/>
        </w:tabs>
        <w:spacing w:line="360" w:lineRule="auto"/>
        <w:ind w:firstLineChars="204" w:firstLine="490"/>
        <w:rPr>
          <w:sz w:val="24"/>
          <w:szCs w:val="24"/>
        </w:rPr>
      </w:pPr>
      <w:r>
        <w:rPr>
          <w:rFonts w:cs="宋体" w:hint="eastAsia" w:ascii="SimHei" w:hAnsi="SimHei" w:eastAsia="黑体"/>
          <w:sz w:val="24"/>
          <w:szCs w:val="24"/>
        </w:rPr>
        <w:t>期末奖金</w:t>
      </w:r>
      <w:r>
        <w:rPr>
          <w:rFonts w:cs="宋体" w:hint="eastAsia" w:ascii="SimHei" w:hAnsi="SimHei" w:eastAsia="黑体"/>
          <w:sz w:val="24"/>
          <w:szCs w:val="24"/>
        </w:rPr>
        <w:t>、年终奖、</w:t>
      </w:r>
      <w:r>
        <w:rPr>
          <w:rFonts w:cs="宋体" w:hint="eastAsia" w:ascii="SimHei" w:hAnsi="SimHei" w:eastAsia="黑体"/>
          <w:sz w:val="24"/>
          <w:szCs w:val="24"/>
        </w:rPr>
        <w:t>其</w:t>
      </w:r>
      <w:r>
        <w:rPr>
          <w:rFonts w:cs="宋体" w:hint="eastAsia" w:ascii="SimHei" w:hAnsi="SimHei" w:eastAsia="黑体"/>
          <w:sz w:val="24"/>
          <w:szCs w:val="24"/>
        </w:rPr>
        <w:t>它</w:t>
      </w:r>
      <w:r>
        <w:rPr>
          <w:rFonts w:cs="宋体" w:hint="eastAsia" w:ascii="SimHei" w:hAnsi="SimHei" w:eastAsia="黑体"/>
          <w:sz w:val="24"/>
          <w:szCs w:val="24"/>
        </w:rPr>
        <w:t>嘉奖</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（一）期末奖金</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期末奖金</w:t>
      </w:r>
      <w:r>
        <w:rPr>
          <w:rFonts w:cs="宋体" w:hint="eastAsia" w:ascii="SimHei" w:hAnsi="SimHei" w:eastAsia="黑体"/>
          <w:sz w:val="24"/>
          <w:szCs w:val="24"/>
        </w:rPr>
        <w:t>基数为一个月的基础工资</w:t>
      </w:r>
      <w:r>
        <w:rPr>
          <w:rFonts w:cs="宋体" w:hint="eastAsia" w:ascii="SimHei" w:hAnsi="SimHei" w:eastAsia="黑体"/>
          <w:sz w:val="24"/>
          <w:szCs w:val="24"/>
        </w:rPr>
        <w:t>，</w:t>
      </w:r>
      <w:r>
        <w:rPr>
          <w:rFonts w:cs="宋体" w:hint="eastAsia" w:ascii="SimHei" w:hAnsi="SimHei" w:eastAsia="黑体"/>
          <w:sz w:val="24"/>
          <w:szCs w:val="24"/>
        </w:rPr>
        <w:t>根据当期实际在职时长、出勤情况、绩效考核平均得分</w:t>
      </w:r>
      <w:r>
        <w:rPr>
          <w:rFonts w:cs="宋体" w:hint="eastAsia" w:ascii="SimHei" w:hAnsi="SimHei" w:eastAsia="黑体"/>
          <w:sz w:val="24"/>
          <w:szCs w:val="24"/>
        </w:rPr>
        <w:t>发放</w:t>
      </w:r>
      <w:r>
        <w:rPr>
          <w:rFonts w:cs="宋体" w:hint="eastAsia" w:ascii="SimHei" w:hAnsi="SimHei" w:eastAsia="黑体"/>
          <w:sz w:val="24"/>
          <w:szCs w:val="24"/>
        </w:rPr>
        <w:t>，具体发放办法另行规定。</w:t>
      </w:r>
    </w:p>
    <w:p w:rsidR="003C3D6C" w:rsidRDefault="00167E90" w:rsidP="00D13BB6">
      <w:pPr>
        <w:numPr>
          <w:ilvl w:val="0"/>
          <w:numId w:val="3"/>
        </w:numPr>
        <w:spacing w:line="360" w:lineRule="auto"/>
        <w:ind w:firstLineChars="200" w:firstLine="480"/>
        <w:rPr>
          <w:rFonts w:cs="宋体"/>
          <w:sz w:val="24"/>
          <w:szCs w:val="24"/>
        </w:rPr>
      </w:pPr>
      <w:r>
        <w:rPr>
          <w:rFonts w:cs="宋体" w:hint="eastAsia" w:ascii="SimHei" w:hAnsi="SimHei" w:eastAsia="黑体"/>
          <w:sz w:val="24"/>
          <w:szCs w:val="24"/>
        </w:rPr>
        <w:t>年终</w:t>
      </w:r>
      <w:r>
        <w:rPr>
          <w:rFonts w:cs="宋体" w:hint="eastAsia" w:ascii="SimHei" w:hAnsi="SimHei" w:eastAsia="黑体"/>
          <w:sz w:val="24"/>
          <w:szCs w:val="24"/>
        </w:rPr>
        <w:t>奖</w:t>
      </w:r>
    </w:p>
    <w:p w:rsidR="003C3D6C" w:rsidRDefault="00167E90" w:rsidP="00D13BB6">
      <w:pPr>
        <w:spacing w:line="360" w:lineRule="auto"/>
        <w:ind w:firstLineChars="200" w:firstLine="480"/>
        <w:rPr>
          <w:rFonts w:cs="宋体"/>
          <w:sz w:val="24"/>
          <w:szCs w:val="24"/>
        </w:rPr>
      </w:pPr>
      <w:r>
        <w:rPr>
          <w:rFonts w:cs="宋体" w:hint="eastAsia" w:ascii="SimHei" w:hAnsi="SimHei" w:eastAsia="黑体"/>
          <w:sz w:val="24"/>
          <w:szCs w:val="24"/>
        </w:rPr>
        <w:t>年终奖基数为目标利润的超额部分，根据当期贡献大小、职级、实际在职时长、出勤情况、绩效考核平均得分</w:t>
      </w:r>
      <w:r>
        <w:rPr>
          <w:rFonts w:cs="宋体" w:hint="eastAsia" w:ascii="SimHei" w:hAnsi="SimHei" w:eastAsia="黑体"/>
          <w:sz w:val="24"/>
          <w:szCs w:val="24"/>
        </w:rPr>
        <w:t>发放</w:t>
      </w:r>
      <w:r>
        <w:rPr>
          <w:rFonts w:cs="宋体" w:hint="eastAsia" w:ascii="SimHei" w:hAnsi="SimHei" w:eastAsia="黑体"/>
          <w:sz w:val="24"/>
          <w:szCs w:val="24"/>
        </w:rPr>
        <w:t>，具体发放办法另行规定。</w:t>
      </w:r>
    </w:p>
    <w:p w:rsidR="003C3D6C" w:rsidRDefault="00167E90" w:rsidP="00D13BB6">
      <w:pPr>
        <w:numPr>
          <w:ilvl w:val="0"/>
          <w:numId w:val="3"/>
        </w:numPr>
        <w:spacing w:line="360" w:lineRule="auto"/>
        <w:ind w:firstLineChars="200" w:firstLine="480"/>
        <w:rPr>
          <w:rFonts w:cs="宋体"/>
          <w:sz w:val="24"/>
          <w:szCs w:val="24"/>
        </w:rPr>
      </w:pPr>
      <w:r>
        <w:rPr>
          <w:rFonts w:cs="宋体" w:hint="eastAsia" w:ascii="SimHei" w:hAnsi="SimHei" w:eastAsia="黑体"/>
          <w:sz w:val="24"/>
          <w:szCs w:val="24"/>
        </w:rPr>
        <w:t>其它嘉奖</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其他嘉奖是学校对超标准完成任务、做出了突出工作业绩的教师给予的额外嘉奖和鼓励</w:t>
      </w:r>
      <w:r>
        <w:rPr>
          <w:rFonts w:cs="宋体" w:hint="eastAsia" w:ascii="SimHei" w:hAnsi="SimHei" w:eastAsia="黑体"/>
          <w:sz w:val="24"/>
          <w:szCs w:val="24"/>
        </w:rPr>
        <w:t>（例如：</w:t>
      </w:r>
      <w:r>
        <w:rPr>
          <w:rFonts w:cs="宋体" w:hint="eastAsia" w:ascii="SimHei" w:hAnsi="SimHei" w:eastAsia="黑体"/>
          <w:sz w:val="24"/>
          <w:szCs w:val="24"/>
        </w:rPr>
        <w:t>教育教学论文发表、教学竞赛或活动成果、指导学生获奖</w:t>
      </w:r>
      <w:r>
        <w:rPr>
          <w:rFonts w:cs="宋体" w:hint="eastAsia" w:ascii="SimHei" w:hAnsi="SimHei" w:eastAsia="黑体"/>
          <w:sz w:val="24"/>
          <w:szCs w:val="24"/>
        </w:rPr>
        <w:t>等）</w:t>
      </w:r>
      <w:r>
        <w:rPr>
          <w:rFonts w:cs="宋体" w:hint="eastAsia" w:ascii="SimHei" w:hAnsi="SimHei" w:eastAsia="黑体"/>
          <w:sz w:val="24"/>
          <w:szCs w:val="24"/>
        </w:rPr>
        <w:t>。其他嘉奖的发放标准</w:t>
      </w:r>
      <w:r>
        <w:rPr>
          <w:rFonts w:cs="宋体" w:hint="eastAsia" w:ascii="SimHei" w:hAnsi="SimHei" w:eastAsia="黑体"/>
          <w:sz w:val="24"/>
          <w:szCs w:val="24"/>
        </w:rPr>
        <w:t>另行规定，每学期末予以核发</w:t>
      </w:r>
      <w:r>
        <w:rPr>
          <w:rFonts w:cs="宋体" w:hint="eastAsia" w:ascii="SimHei" w:hAnsi="SimHei" w:eastAsia="黑体"/>
          <w:sz w:val="24"/>
          <w:szCs w:val="24"/>
        </w:rPr>
        <w:t>。</w:t>
      </w:r>
    </w:p>
    <w:p w:rsidR="003C3D6C" w:rsidRDefault="00167E90" w:rsidP="00D13BB6">
      <w:pPr>
        <w:pStyle w:val="1"/>
        <w:spacing w:after="312" w:line="360" w:lineRule="auto"/>
      </w:pPr>
      <w:bookmarkStart w:id="7" w:name="_Toc287008623"/>
      <w:r>
        <w:rPr>
          <w:rFonts w:cs="宋体" w:hint="eastAsia" w:ascii="SimHei" w:hAnsi="SimHei" w:eastAsia="黑体"/>
        </w:rPr>
        <w:t>第五章</w:t>
      </w:r>
      <w:r>
        <w:rPr>
          <w:rFonts w:ascii="SimHei" w:hAnsi="SimHei" w:eastAsia="黑体"/>
        </w:rPr>
        <w:t xml:space="preserve">  </w:t>
      </w:r>
      <w:r>
        <w:rPr>
          <w:rFonts w:hint="eastAsia" w:ascii="SimHei" w:hAnsi="SimHei" w:eastAsia="黑体"/>
        </w:rPr>
        <w:t>职</w:t>
      </w:r>
      <w:r>
        <w:rPr>
          <w:rFonts w:cs="宋体" w:hint="eastAsia" w:ascii="SimHei" w:hAnsi="SimHei" w:eastAsia="黑体"/>
        </w:rPr>
        <w:t>能</w:t>
      </w:r>
      <w:r>
        <w:rPr>
          <w:rFonts w:cs="宋体" w:hint="eastAsia" w:ascii="SimHei" w:hAnsi="SimHei" w:eastAsia="黑体"/>
        </w:rPr>
        <w:t>管理类薪酬收入</w:t>
      </w:r>
      <w:bookmarkEnd w:id="7"/>
    </w:p>
    <w:p w:rsidR="003C3D6C" w:rsidRDefault="00167E90" w:rsidP="00D13BB6">
      <w:pPr>
        <w:tabs>
          <w:tab w:val="left" w:pos="1680"/>
        </w:tabs>
        <w:spacing w:line="360" w:lineRule="auto"/>
        <w:ind w:leftChars="204" w:left="428"/>
        <w:rPr>
          <w:rFonts w:cs="宋体"/>
          <w:sz w:val="24"/>
          <w:szCs w:val="24"/>
        </w:rPr>
      </w:pPr>
      <w:r>
        <w:rPr>
          <w:rFonts w:cs="宋体" w:hint="eastAsia" w:ascii="SimHei" w:hAnsi="SimHei" w:eastAsia="黑体"/>
          <w:b/>
          <w:bCs/>
          <w:sz w:val="24"/>
          <w:szCs w:val="24"/>
        </w:rPr>
        <w:t>第二十一条</w:t>
      </w:r>
      <w:r>
        <w:rPr>
          <w:rFonts w:cs="宋体" w:hint="eastAsia" w:ascii="SimHei" w:hAnsi="SimHei" w:eastAsia="黑体"/>
          <w:b/>
          <w:bCs/>
          <w:sz w:val="24"/>
          <w:szCs w:val="24"/>
        </w:rPr>
        <w:t xml:space="preserve"> </w:t>
      </w:r>
      <w:r>
        <w:rPr>
          <w:rFonts w:cs="宋体" w:hint="eastAsia" w:ascii="SimHei" w:hAnsi="SimHei" w:eastAsia="黑体"/>
          <w:sz w:val="24"/>
          <w:szCs w:val="24"/>
        </w:rPr>
        <w:t xml:space="preserve"> </w:t>
      </w:r>
      <w:r>
        <w:rPr>
          <w:rFonts w:cs="宋体" w:hint="eastAsia" w:ascii="SimHei" w:hAnsi="SimHei" w:eastAsia="黑体"/>
          <w:sz w:val="24"/>
          <w:szCs w:val="24"/>
        </w:rPr>
        <w:t>适用范围：</w:t>
      </w:r>
      <w:r>
        <w:rPr>
          <w:rFonts w:cs="宋体" w:hint="eastAsia" w:ascii="SimHei" w:hAnsi="SimHei" w:eastAsia="黑体"/>
          <w:sz w:val="24"/>
          <w:szCs w:val="24"/>
        </w:rPr>
        <w:t>除了高层管理和教师类以外的所有教学、行政、后勤管理岗位</w:t>
      </w:r>
    </w:p>
    <w:p w:rsidR="003C3D6C" w:rsidRDefault="00167E90">
      <w:pPr>
        <w:tabs>
          <w:tab w:val="left" w:pos="1680"/>
        </w:tabs>
        <w:spacing w:line="360" w:lineRule="auto"/>
        <w:rPr>
          <w:sz w:val="24"/>
          <w:szCs w:val="24"/>
        </w:rPr>
      </w:pPr>
      <w:r>
        <w:rPr>
          <w:rFonts w:cs="宋体" w:hint="eastAsia" w:ascii="SimHei" w:hAnsi="SimHei" w:eastAsia="黑体"/>
          <w:sz w:val="24"/>
          <w:szCs w:val="24"/>
        </w:rPr>
        <w:t>的教职</w:t>
      </w:r>
      <w:r>
        <w:rPr>
          <w:rFonts w:cs="宋体" w:hint="eastAsia" w:ascii="SimHei" w:hAnsi="SimHei" w:eastAsia="黑体"/>
          <w:sz w:val="24"/>
          <w:szCs w:val="24"/>
        </w:rPr>
        <w:t>员工</w:t>
      </w:r>
      <w:r>
        <w:rPr>
          <w:rFonts w:cs="宋体" w:hint="eastAsia" w:ascii="SimHei" w:hAnsi="SimHei" w:eastAsia="黑体"/>
          <w:sz w:val="24"/>
          <w:szCs w:val="24"/>
        </w:rPr>
        <w:t>。</w:t>
      </w:r>
    </w:p>
    <w:p w:rsidR="003C3D6C" w:rsidRDefault="00167E90">
      <w:pPr>
        <w:tabs>
          <w:tab w:val="left" w:pos="1680"/>
        </w:tabs>
        <w:spacing w:line="360" w:lineRule="auto"/>
        <w:rPr>
          <w:sz w:val="24"/>
          <w:szCs w:val="24"/>
        </w:rPr>
      </w:pPr>
      <w:r>
        <w:rPr>
          <w:rFonts w:cs="宋体" w:hint="eastAsia" w:ascii="SimHei" w:hAnsi="SimHei" w:eastAsia="黑体"/>
          <w:sz w:val="24"/>
          <w:szCs w:val="24"/>
        </w:rPr>
        <w:t xml:space="preserve">    </w:t>
      </w:r>
      <w:r>
        <w:rPr>
          <w:rFonts w:cs="宋体" w:hint="eastAsia" w:ascii="SimHei" w:hAnsi="SimHei" w:eastAsia="黑体"/>
          <w:sz w:val="24"/>
          <w:szCs w:val="24"/>
        </w:rPr>
        <w:t>薪酬收入由以下几个部分组成：</w:t>
      </w:r>
    </w:p>
    <w:p w:rsidR="003C3D6C" w:rsidRDefault="00167E90">
      <w:pPr>
        <w:spacing w:line="360" w:lineRule="auto"/>
        <w:rPr>
          <w:sz w:val="24"/>
          <w:szCs w:val="24"/>
        </w:rPr>
      </w:pPr>
      <w:r>
        <w:rPr>
          <w:rFonts w:cs="宋体" w:hint="eastAsia" w:ascii="SimHei" w:hAnsi="SimHei" w:eastAsia="黑体"/>
          <w:sz w:val="24"/>
          <w:szCs w:val="24"/>
        </w:rPr>
        <w:t xml:space="preserve">    </w:t>
      </w:r>
      <w:r>
        <w:rPr>
          <w:rFonts w:cs="宋体" w:hint="eastAsia" w:ascii="SimHei" w:hAnsi="SimHei" w:eastAsia="黑体"/>
          <w:sz w:val="24"/>
          <w:szCs w:val="24"/>
        </w:rPr>
        <w:t>（一）</w:t>
      </w:r>
      <w:r>
        <w:rPr>
          <w:rFonts w:cs="宋体" w:hint="eastAsia" w:ascii="SimHei" w:hAnsi="SimHei" w:eastAsia="黑体"/>
          <w:sz w:val="24"/>
          <w:szCs w:val="24"/>
        </w:rPr>
        <w:t>工资：包括基础工资、岗位工资、绩效工资；</w:t>
      </w:r>
    </w:p>
    <w:p w:rsidR="003C3D6C" w:rsidRDefault="00167E90">
      <w:pPr>
        <w:spacing w:line="360" w:lineRule="auto"/>
        <w:rPr>
          <w:sz w:val="24"/>
          <w:szCs w:val="24"/>
        </w:rPr>
      </w:pPr>
      <w:r>
        <w:rPr>
          <w:rFonts w:cs="宋体" w:hint="eastAsia" w:ascii="SimHei" w:hAnsi="SimHei" w:eastAsia="黑体"/>
          <w:sz w:val="24"/>
          <w:szCs w:val="24"/>
        </w:rPr>
        <w:t xml:space="preserve">    </w:t>
      </w:r>
      <w:r>
        <w:rPr>
          <w:rFonts w:cs="宋体" w:hint="eastAsia" w:ascii="SimHei" w:hAnsi="SimHei" w:eastAsia="黑体"/>
          <w:sz w:val="24"/>
          <w:szCs w:val="24"/>
        </w:rPr>
        <w:t>（二）</w:t>
      </w:r>
      <w:r>
        <w:rPr>
          <w:rFonts w:cs="宋体" w:hint="eastAsia" w:ascii="SimHei" w:hAnsi="SimHei" w:eastAsia="黑体"/>
          <w:sz w:val="24"/>
          <w:szCs w:val="24"/>
        </w:rPr>
        <w:t>奖金：期末奖金、</w:t>
      </w:r>
      <w:r>
        <w:rPr>
          <w:rFonts w:cs="宋体" w:hint="eastAsia" w:ascii="SimHei" w:hAnsi="SimHei" w:eastAsia="黑体"/>
          <w:sz w:val="24"/>
          <w:szCs w:val="24"/>
        </w:rPr>
        <w:t>年终奖、</w:t>
      </w:r>
      <w:r>
        <w:rPr>
          <w:rFonts w:cs="宋体" w:hint="eastAsia" w:ascii="SimHei" w:hAnsi="SimHei" w:eastAsia="黑体"/>
          <w:sz w:val="24"/>
          <w:szCs w:val="24"/>
        </w:rPr>
        <w:t>其他嘉奖；</w:t>
      </w:r>
    </w:p>
    <w:p w:rsidR="003C3D6C" w:rsidRDefault="00167E90">
      <w:pPr>
        <w:spacing w:line="360" w:lineRule="auto"/>
        <w:ind w:firstLineChars="200" w:firstLine="480"/>
        <w:rPr>
          <w:rFonts w:cs="宋体"/>
          <w:sz w:val="24"/>
          <w:szCs w:val="24"/>
        </w:rPr>
      </w:pPr>
      <w:r>
        <w:rPr>
          <w:rFonts w:cs="宋体" w:hint="eastAsia" w:ascii="SimHei" w:hAnsi="SimHei" w:eastAsia="黑体"/>
          <w:sz w:val="24"/>
          <w:szCs w:val="24"/>
        </w:rPr>
        <w:t>（三）</w:t>
      </w:r>
      <w:r>
        <w:rPr>
          <w:rFonts w:cs="宋体" w:hint="eastAsia" w:ascii="SimHei" w:hAnsi="SimHei" w:eastAsia="黑体"/>
          <w:sz w:val="24"/>
          <w:szCs w:val="24"/>
        </w:rPr>
        <w:t>津贴：包括</w:t>
      </w:r>
      <w:r>
        <w:rPr>
          <w:rFonts w:cs="宋体" w:hint="eastAsia" w:ascii="SimHei" w:hAnsi="SimHei" w:eastAsia="黑体"/>
          <w:sz w:val="24"/>
          <w:szCs w:val="24"/>
        </w:rPr>
        <w:t>兼职津贴、职称津贴、话费</w:t>
      </w:r>
      <w:r>
        <w:rPr>
          <w:rFonts w:cs="宋体" w:hint="eastAsia" w:ascii="SimHei" w:hAnsi="SimHei" w:eastAsia="黑体"/>
          <w:sz w:val="24"/>
          <w:szCs w:val="24"/>
        </w:rPr>
        <w:t>津贴、校龄津贴</w:t>
      </w:r>
      <w:r>
        <w:rPr>
          <w:rFonts w:cs="宋体" w:hint="eastAsia" w:ascii="SimHei" w:hAnsi="SimHei" w:eastAsia="黑体"/>
          <w:sz w:val="24"/>
          <w:szCs w:val="24"/>
        </w:rPr>
        <w:t>、特殊津贴</w:t>
      </w:r>
      <w:r>
        <w:rPr>
          <w:rFonts w:cs="宋体" w:hint="eastAsia" w:ascii="SimHei" w:hAnsi="SimHei" w:eastAsia="黑体"/>
          <w:sz w:val="24"/>
          <w:szCs w:val="24"/>
        </w:rPr>
        <w:t>等；</w:t>
      </w:r>
    </w:p>
    <w:p w:rsidR="003C3D6C" w:rsidRDefault="00167E90">
      <w:pPr>
        <w:spacing w:line="360" w:lineRule="auto"/>
        <w:ind w:firstLineChars="200" w:firstLine="480"/>
        <w:rPr>
          <w:sz w:val="24"/>
          <w:szCs w:val="24"/>
        </w:rPr>
      </w:pPr>
      <w:r>
        <w:rPr>
          <w:rFonts w:cs="宋体" w:hint="eastAsia" w:ascii="SimHei" w:hAnsi="SimHei" w:eastAsia="黑体"/>
          <w:sz w:val="24"/>
          <w:szCs w:val="24"/>
        </w:rPr>
        <w:t>（四）</w:t>
      </w:r>
      <w:r>
        <w:rPr>
          <w:rFonts w:cs="宋体" w:hint="eastAsia" w:ascii="SimHei" w:hAnsi="SimHei" w:eastAsia="黑体"/>
          <w:sz w:val="24"/>
          <w:szCs w:val="24"/>
        </w:rPr>
        <w:t>其他福利：包括</w:t>
      </w:r>
      <w:r>
        <w:rPr>
          <w:rFonts w:cs="宋体" w:hint="eastAsia" w:ascii="SimHei" w:hAnsi="SimHei" w:eastAsia="黑体"/>
          <w:sz w:val="24"/>
          <w:szCs w:val="24"/>
        </w:rPr>
        <w:t>社会</w:t>
      </w:r>
      <w:r>
        <w:rPr>
          <w:rFonts w:cs="宋体" w:hint="eastAsia" w:ascii="SimHei" w:hAnsi="SimHei" w:eastAsia="黑体"/>
          <w:sz w:val="24"/>
          <w:szCs w:val="24"/>
        </w:rPr>
        <w:t>保险</w:t>
      </w:r>
      <w:r>
        <w:rPr>
          <w:rFonts w:cs="宋体" w:hint="eastAsia" w:ascii="SimHei" w:hAnsi="SimHei" w:eastAsia="黑体"/>
          <w:sz w:val="24"/>
          <w:szCs w:val="24"/>
        </w:rPr>
        <w:t>、住房公积金</w:t>
      </w:r>
      <w:r>
        <w:rPr>
          <w:rFonts w:cs="宋体" w:hint="eastAsia" w:ascii="SimHei" w:hAnsi="SimHei" w:eastAsia="黑体"/>
          <w:sz w:val="24"/>
          <w:szCs w:val="24"/>
        </w:rPr>
        <w:t>、住房</w:t>
      </w:r>
      <w:r>
        <w:rPr>
          <w:rFonts w:cs="宋体" w:hint="eastAsia" w:ascii="SimHei" w:hAnsi="SimHei" w:eastAsia="黑体"/>
          <w:sz w:val="24"/>
          <w:szCs w:val="24"/>
        </w:rPr>
        <w:t>补贴</w:t>
      </w:r>
      <w:r>
        <w:rPr>
          <w:rFonts w:cs="宋体" w:hint="eastAsia" w:ascii="SimHei" w:hAnsi="SimHei" w:eastAsia="黑体"/>
          <w:sz w:val="24"/>
          <w:szCs w:val="24"/>
        </w:rPr>
        <w:t>、</w:t>
      </w:r>
      <w:r>
        <w:rPr>
          <w:rFonts w:cs="宋体" w:hint="eastAsia" w:ascii="SimHei" w:hAnsi="SimHei" w:eastAsia="黑体"/>
          <w:sz w:val="24"/>
          <w:szCs w:val="24"/>
        </w:rPr>
        <w:t>餐费补贴、交通补贴、节假日过节费、过节物资、生日福利</w:t>
      </w:r>
      <w:r>
        <w:rPr>
          <w:rFonts w:cs="宋体" w:hint="eastAsia" w:ascii="SimHei" w:hAnsi="SimHei" w:eastAsia="黑体"/>
          <w:sz w:val="24"/>
          <w:szCs w:val="24"/>
        </w:rPr>
        <w:t>及其他</w:t>
      </w:r>
      <w:r>
        <w:rPr>
          <w:rFonts w:cs="宋体" w:hint="eastAsia" w:ascii="SimHei" w:hAnsi="SimHei" w:eastAsia="黑体"/>
          <w:sz w:val="24"/>
          <w:szCs w:val="24"/>
        </w:rPr>
        <w:t>等</w:t>
      </w:r>
      <w:r>
        <w:rPr>
          <w:rFonts w:cs="宋体" w:hint="eastAsia" w:ascii="SimHei" w:hAnsi="SimHei" w:eastAsia="黑体"/>
          <w:sz w:val="24"/>
          <w:szCs w:val="24"/>
        </w:rPr>
        <w:t>。</w:t>
      </w:r>
    </w:p>
    <w:p w:rsidR="003C3D6C" w:rsidRDefault="00167E90">
      <w:pPr>
        <w:tabs>
          <w:tab w:val="left" w:pos="1680"/>
        </w:tabs>
        <w:spacing w:line="360" w:lineRule="auto"/>
        <w:rPr>
          <w:sz w:val="24"/>
          <w:szCs w:val="24"/>
        </w:rPr>
      </w:pPr>
      <w:r>
        <w:rPr>
          <w:rFonts w:cs="宋体" w:hint="eastAsia" w:ascii="SimHei" w:hAnsi="SimHei" w:eastAsia="黑体"/>
          <w:b/>
          <w:bCs/>
          <w:sz w:val="24"/>
          <w:szCs w:val="24"/>
        </w:rPr>
        <w:t xml:space="preserve">    </w:t>
      </w:r>
      <w:r>
        <w:rPr>
          <w:rFonts w:cs="宋体" w:hint="eastAsia" w:ascii="SimHei" w:hAnsi="SimHei" w:eastAsia="黑体"/>
          <w:b/>
          <w:bCs/>
          <w:sz w:val="24"/>
          <w:szCs w:val="24"/>
        </w:rPr>
        <w:t>第二十二条</w:t>
      </w:r>
      <w:r>
        <w:rPr>
          <w:rFonts w:cs="宋体" w:hint="eastAsia" w:ascii="SimHei" w:hAnsi="SimHei" w:eastAsia="黑体"/>
          <w:sz w:val="24"/>
          <w:szCs w:val="24"/>
        </w:rPr>
        <w:t xml:space="preserve">  </w:t>
      </w:r>
      <w:r>
        <w:rPr>
          <w:rFonts w:cs="宋体" w:hint="eastAsia" w:ascii="SimHei" w:hAnsi="SimHei" w:eastAsia="黑体"/>
          <w:sz w:val="24"/>
          <w:szCs w:val="24"/>
        </w:rPr>
        <w:t>员工薪酬收入水平综合考虑岗位相对价值分析、外部工资水平确定。</w:t>
      </w:r>
    </w:p>
    <w:p w:rsidR="003C3D6C" w:rsidRDefault="00167E90">
      <w:pPr>
        <w:spacing w:line="360" w:lineRule="auto"/>
        <w:rPr>
          <w:sz w:val="24"/>
          <w:szCs w:val="24"/>
        </w:rPr>
      </w:pPr>
      <w:r>
        <w:rPr>
          <w:rFonts w:cs="宋体" w:hint="eastAsia" w:ascii="SimHei" w:hAnsi="SimHei" w:eastAsia="黑体"/>
          <w:sz w:val="24"/>
          <w:szCs w:val="24"/>
        </w:rPr>
        <w:t xml:space="preserve">    </w:t>
      </w:r>
      <w:r>
        <w:rPr>
          <w:rFonts w:cs="宋体" w:hint="eastAsia" w:ascii="SimHei" w:hAnsi="SimHei" w:eastAsia="黑体"/>
          <w:b/>
          <w:bCs/>
          <w:sz w:val="24"/>
          <w:szCs w:val="24"/>
        </w:rPr>
        <w:t>第二十三条</w:t>
      </w:r>
      <w:r>
        <w:rPr>
          <w:rFonts w:cs="宋体" w:hint="eastAsia" w:ascii="SimHei" w:hAnsi="SimHei" w:eastAsia="黑体"/>
          <w:b/>
          <w:bCs/>
          <w:sz w:val="24"/>
          <w:szCs w:val="24"/>
        </w:rPr>
        <w:t xml:space="preserve"> </w:t>
      </w:r>
      <w:r>
        <w:rPr>
          <w:rFonts w:cs="宋体" w:hint="eastAsia" w:ascii="SimHei" w:hAnsi="SimHei" w:eastAsia="黑体"/>
          <w:sz w:val="24"/>
          <w:szCs w:val="24"/>
        </w:rPr>
        <w:t xml:space="preserve"> </w:t>
      </w:r>
      <w:r>
        <w:rPr>
          <w:rFonts w:cs="宋体" w:hint="eastAsia" w:ascii="SimHei" w:hAnsi="SimHei" w:eastAsia="黑体"/>
          <w:sz w:val="24"/>
          <w:szCs w:val="24"/>
        </w:rPr>
        <w:t>职能</w:t>
      </w:r>
      <w:r>
        <w:rPr>
          <w:rFonts w:cs="宋体" w:hint="eastAsia" w:ascii="SimHei" w:hAnsi="SimHei" w:eastAsia="黑体"/>
          <w:sz w:val="24"/>
          <w:szCs w:val="24"/>
        </w:rPr>
        <w:t>管理类员工的基础工资、岗位工资和绩效工资</w:t>
      </w:r>
    </w:p>
    <w:p w:rsidR="003C3D6C" w:rsidRDefault="00167E90">
      <w:pPr>
        <w:spacing w:line="360" w:lineRule="auto"/>
        <w:rPr>
          <w:sz w:val="24"/>
          <w:szCs w:val="24"/>
        </w:rPr>
      </w:pPr>
      <w:r>
        <w:rPr>
          <w:rFonts w:cs="宋体" w:hint="eastAsia" w:ascii="SimHei" w:hAnsi="SimHei" w:eastAsia="黑体"/>
          <w:sz w:val="24"/>
          <w:szCs w:val="24"/>
        </w:rPr>
        <w:t xml:space="preserve">    </w:t>
      </w:r>
      <w:r>
        <w:rPr>
          <w:rFonts w:cs="宋体" w:hint="eastAsia" w:ascii="SimHei" w:hAnsi="SimHei" w:eastAsia="黑体"/>
          <w:sz w:val="24"/>
          <w:szCs w:val="24"/>
        </w:rPr>
        <w:t>（一）工资等级</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职能</w:t>
      </w:r>
      <w:r>
        <w:rPr>
          <w:rFonts w:cs="宋体" w:hint="eastAsia" w:ascii="SimHei" w:hAnsi="SimHei" w:eastAsia="黑体"/>
          <w:sz w:val="24"/>
          <w:szCs w:val="24"/>
        </w:rPr>
        <w:t>管理类员工的</w:t>
      </w:r>
      <w:r>
        <w:rPr>
          <w:rFonts w:cs="宋体" w:hint="eastAsia" w:ascii="SimHei" w:hAnsi="SimHei" w:eastAsia="黑体"/>
          <w:sz w:val="24"/>
          <w:szCs w:val="24"/>
        </w:rPr>
        <w:t>工资</w:t>
      </w:r>
      <w:r>
        <w:rPr>
          <w:rFonts w:cs="宋体" w:hint="eastAsia" w:ascii="SimHei" w:hAnsi="SimHei" w:eastAsia="黑体"/>
          <w:sz w:val="24"/>
          <w:szCs w:val="24"/>
        </w:rPr>
        <w:t>分为</w:t>
      </w:r>
      <w:r>
        <w:rPr>
          <w:rFonts w:hint="eastAsia" w:ascii="SimHei" w:hAnsi="SimHei" w:eastAsia="黑体"/>
          <w:sz w:val="24"/>
          <w:szCs w:val="24"/>
        </w:rPr>
        <w:t>5</w:t>
      </w:r>
      <w:r>
        <w:rPr>
          <w:rFonts w:cs="宋体" w:hint="eastAsia" w:ascii="SimHei" w:hAnsi="SimHei" w:eastAsia="黑体"/>
          <w:sz w:val="24"/>
          <w:szCs w:val="24"/>
        </w:rPr>
        <w:t>个</w:t>
      </w:r>
      <w:r>
        <w:rPr>
          <w:rFonts w:cs="宋体" w:hint="eastAsia" w:ascii="SimHei" w:hAnsi="SimHei" w:eastAsia="黑体"/>
          <w:sz w:val="24"/>
          <w:szCs w:val="24"/>
        </w:rPr>
        <w:t>职等</w:t>
      </w:r>
      <w:r>
        <w:rPr>
          <w:rFonts w:cs="宋体" w:hint="eastAsia" w:ascii="SimHei" w:hAnsi="SimHei" w:eastAsia="黑体"/>
          <w:sz w:val="24"/>
          <w:szCs w:val="24"/>
        </w:rPr>
        <w:t>，每个</w:t>
      </w:r>
      <w:r>
        <w:rPr>
          <w:rFonts w:cs="宋体" w:hint="eastAsia" w:ascii="SimHei" w:hAnsi="SimHei" w:eastAsia="黑体"/>
          <w:sz w:val="24"/>
          <w:szCs w:val="24"/>
        </w:rPr>
        <w:t>职等的薪级</w:t>
      </w:r>
      <w:r>
        <w:rPr>
          <w:rFonts w:cs="宋体" w:hint="eastAsia" w:ascii="SimHei" w:hAnsi="SimHei" w:eastAsia="黑体"/>
          <w:sz w:val="24"/>
          <w:szCs w:val="24"/>
        </w:rPr>
        <w:t>跨度为</w:t>
      </w:r>
      <w:r>
        <w:rPr>
          <w:rFonts w:hint="eastAsia" w:ascii="SimHei" w:hAnsi="SimHei" w:eastAsia="黑体"/>
          <w:sz w:val="24"/>
          <w:szCs w:val="24"/>
        </w:rPr>
        <w:t>10</w:t>
      </w:r>
      <w:r>
        <w:rPr>
          <w:rFonts w:hint="eastAsia" w:ascii="SimHei" w:hAnsi="SimHei" w:eastAsia="黑体"/>
          <w:sz w:val="24"/>
          <w:szCs w:val="24"/>
        </w:rPr>
        <w:t>级，级差范围为</w:t>
      </w:r>
      <w:r>
        <w:rPr>
          <w:rFonts w:hint="eastAsia" w:ascii="SimHei" w:hAnsi="SimHei" w:eastAsia="黑体"/>
          <w:sz w:val="24"/>
          <w:szCs w:val="24"/>
        </w:rPr>
        <w:t>200-600</w:t>
      </w:r>
      <w:r>
        <w:rPr>
          <w:rFonts w:hint="eastAsia" w:ascii="SimHei" w:hAnsi="SimHei" w:eastAsia="黑体"/>
          <w:sz w:val="24"/>
          <w:szCs w:val="24"/>
        </w:rPr>
        <w:t>员</w:t>
      </w:r>
      <w:r>
        <w:rPr>
          <w:rFonts w:cs="宋体" w:hint="eastAsia" w:ascii="SimHei" w:hAnsi="SimHei" w:eastAsia="黑体"/>
          <w:sz w:val="24"/>
          <w:szCs w:val="24"/>
        </w:rPr>
        <w:t>。</w:t>
      </w:r>
      <w:r>
        <w:rPr>
          <w:rFonts w:cs="宋体" w:hint="eastAsia" w:ascii="SimHei" w:hAnsi="SimHei" w:eastAsia="黑体"/>
          <w:sz w:val="24"/>
          <w:szCs w:val="24"/>
        </w:rPr>
        <w:t>（</w:t>
      </w:r>
      <w:r>
        <w:rPr>
          <w:rFonts w:cs="宋体" w:hint="eastAsia" w:ascii="SimHei" w:hAnsi="SimHei" w:eastAsia="黑体"/>
          <w:sz w:val="24"/>
          <w:szCs w:val="24"/>
        </w:rPr>
        <w:t>见附件</w:t>
      </w:r>
      <w:r>
        <w:rPr>
          <w:rFonts w:cs="宋体" w:hint="eastAsia" w:ascii="SimHei" w:hAnsi="SimHei" w:eastAsia="黑体"/>
          <w:sz w:val="24"/>
          <w:szCs w:val="24"/>
        </w:rPr>
        <w:t>三</w:t>
      </w:r>
      <w:r>
        <w:rPr>
          <w:rFonts w:cs="宋体" w:hint="eastAsia" w:ascii="SimHei" w:hAnsi="SimHei" w:eastAsia="黑体"/>
          <w:sz w:val="24"/>
          <w:szCs w:val="24"/>
        </w:rPr>
        <w:t>：</w:t>
      </w:r>
      <w:r>
        <w:rPr>
          <w:rFonts w:cs="宋体" w:ascii="SimHei" w:hAnsi="SimHei" w:eastAsia="黑体"/>
          <w:sz w:val="24"/>
          <w:szCs w:val="24"/>
        </w:rPr>
        <w:t xml:space="preserve"> </w:t>
      </w:r>
      <w:r>
        <w:rPr>
          <w:rFonts w:cs="宋体" w:hint="eastAsia" w:ascii="SimHei" w:hAnsi="SimHei" w:eastAsia="黑体"/>
          <w:sz w:val="24"/>
          <w:szCs w:val="24"/>
        </w:rPr>
        <w:t>职能</w:t>
      </w:r>
      <w:r>
        <w:rPr>
          <w:rFonts w:cs="宋体" w:hint="eastAsia" w:ascii="SimHei" w:hAnsi="SimHei" w:eastAsia="黑体"/>
          <w:sz w:val="24"/>
          <w:szCs w:val="24"/>
        </w:rPr>
        <w:t>管理人员工资等级表</w:t>
      </w:r>
      <w:r>
        <w:rPr>
          <w:rFonts w:cs="宋体" w:hint="eastAsia" w:ascii="SimHei" w:hAnsi="SimHei" w:eastAsia="黑体"/>
          <w:sz w:val="24"/>
          <w:szCs w:val="24"/>
        </w:rPr>
        <w:t>）</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原则上员工入职初始薪酬定位在该岗位的</w:t>
      </w:r>
      <w:r>
        <w:rPr>
          <w:rFonts w:cs="宋体" w:hint="eastAsia" w:ascii="SimHei" w:hAnsi="SimHei" w:eastAsia="黑体"/>
          <w:sz w:val="24"/>
          <w:szCs w:val="24"/>
        </w:rPr>
        <w:t>第三个</w:t>
      </w:r>
      <w:r>
        <w:rPr>
          <w:rFonts w:cs="宋体" w:hint="eastAsia" w:ascii="SimHei" w:hAnsi="SimHei" w:eastAsia="黑体"/>
          <w:sz w:val="24"/>
          <w:szCs w:val="24"/>
        </w:rPr>
        <w:t>等级</w:t>
      </w:r>
      <w:r>
        <w:rPr>
          <w:rFonts w:cs="宋体" w:hint="eastAsia" w:ascii="SimHei" w:hAnsi="SimHei" w:eastAsia="黑体"/>
          <w:sz w:val="24"/>
          <w:szCs w:val="24"/>
        </w:rPr>
        <w:t>（含）以下</w:t>
      </w:r>
      <w:r>
        <w:rPr>
          <w:rFonts w:cs="宋体" w:hint="eastAsia" w:ascii="SimHei" w:hAnsi="SimHei" w:eastAsia="黑体"/>
          <w:sz w:val="24"/>
          <w:szCs w:val="24"/>
        </w:rPr>
        <w:t>，此后每个学年调整一次，调整办法见本手册第</w:t>
      </w:r>
      <w:r>
        <w:rPr>
          <w:rFonts w:cs="宋体" w:hint="eastAsia" w:ascii="SimHei" w:hAnsi="SimHei" w:eastAsia="黑体"/>
          <w:sz w:val="24"/>
          <w:szCs w:val="24"/>
        </w:rPr>
        <w:t>八</w:t>
      </w:r>
      <w:r>
        <w:rPr>
          <w:rFonts w:cs="宋体" w:hint="eastAsia" w:ascii="SimHei" w:hAnsi="SimHei" w:eastAsia="黑体"/>
          <w:sz w:val="24"/>
          <w:szCs w:val="24"/>
        </w:rPr>
        <w:t>章：工资调整。</w:t>
      </w:r>
    </w:p>
    <w:p w:rsidR="003C3D6C" w:rsidRDefault="00167E90">
      <w:pPr>
        <w:spacing w:line="360" w:lineRule="auto"/>
        <w:rPr>
          <w:sz w:val="24"/>
          <w:szCs w:val="24"/>
        </w:rPr>
      </w:pPr>
      <w:r>
        <w:rPr>
          <w:rFonts w:cs="宋体" w:hint="eastAsia" w:ascii="SimHei" w:hAnsi="SimHei" w:eastAsia="黑体"/>
          <w:sz w:val="24"/>
          <w:szCs w:val="24"/>
        </w:rPr>
        <w:t xml:space="preserve">    </w:t>
      </w:r>
      <w:r>
        <w:rPr>
          <w:rFonts w:cs="宋体" w:hint="eastAsia" w:ascii="SimHei" w:hAnsi="SimHei" w:eastAsia="黑体"/>
          <w:sz w:val="24"/>
          <w:szCs w:val="24"/>
        </w:rPr>
        <w:t>（二）绩效工资</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绩效工资与考核结果挂钩，是员工因完成的工作任务而为学校创造的价值回报。绩效工资按月度进行考核发放。</w:t>
      </w:r>
    </w:p>
    <w:p w:rsidR="003C3D6C" w:rsidRDefault="00167E90">
      <w:pPr>
        <w:spacing w:line="360" w:lineRule="auto"/>
        <w:rPr>
          <w:sz w:val="24"/>
          <w:szCs w:val="24"/>
        </w:rPr>
      </w:pPr>
      <w:r>
        <w:rPr>
          <w:rFonts w:cs="宋体" w:hint="eastAsia" w:ascii="SimHei" w:hAnsi="SimHei" w:eastAsia="黑体"/>
          <w:sz w:val="24"/>
          <w:szCs w:val="24"/>
        </w:rPr>
        <w:t xml:space="preserve">    </w:t>
      </w:r>
      <w:r>
        <w:rPr>
          <w:rFonts w:cs="宋体" w:hint="eastAsia" w:ascii="SimHei" w:hAnsi="SimHei" w:eastAsia="黑体"/>
          <w:sz w:val="24"/>
          <w:szCs w:val="24"/>
        </w:rPr>
        <w:t>绩效工资核算方法：</w:t>
      </w:r>
    </w:p>
    <w:p w:rsidR="003C3D6C" w:rsidRDefault="00167E90" w:rsidP="00D13BB6">
      <w:pPr>
        <w:spacing w:line="360" w:lineRule="auto"/>
        <w:ind w:firstLineChars="200" w:firstLine="480"/>
        <w:rPr>
          <w:rFonts w:cs="宋体"/>
          <w:sz w:val="24"/>
          <w:szCs w:val="24"/>
        </w:rPr>
      </w:pPr>
      <w:r>
        <w:rPr>
          <w:rFonts w:cs="宋体" w:hint="eastAsia" w:ascii="SimHei" w:hAnsi="SimHei" w:eastAsia="黑体"/>
          <w:sz w:val="24"/>
          <w:szCs w:val="24"/>
        </w:rPr>
        <w:t>当月</w:t>
      </w:r>
      <w:r>
        <w:rPr>
          <w:rFonts w:cs="宋体" w:hint="eastAsia" w:ascii="SimHei" w:hAnsi="SimHei" w:eastAsia="黑体"/>
          <w:sz w:val="24"/>
          <w:szCs w:val="24"/>
        </w:rPr>
        <w:t>绩效工资＝绩效</w:t>
      </w:r>
      <w:r>
        <w:rPr>
          <w:rFonts w:cs="宋体" w:hint="eastAsia" w:ascii="SimHei" w:hAnsi="SimHei" w:eastAsia="黑体"/>
          <w:sz w:val="24"/>
          <w:szCs w:val="24"/>
        </w:rPr>
        <w:t>考核工资</w:t>
      </w:r>
      <w:r>
        <w:rPr>
          <w:rFonts w:cs="宋体" w:hint="eastAsia" w:ascii="SimHei" w:hAnsi="SimHei" w:eastAsia="黑体"/>
          <w:sz w:val="24"/>
          <w:szCs w:val="24"/>
        </w:rPr>
        <w:t>×</w:t>
      </w:r>
      <w:r>
        <w:rPr>
          <w:rFonts w:cs="宋体" w:hint="eastAsia" w:ascii="SimHei" w:hAnsi="SimHei" w:eastAsia="黑体"/>
          <w:sz w:val="24"/>
          <w:szCs w:val="24"/>
        </w:rPr>
        <w:t>绩效考核系数（绩效考核工资为基础工资的</w:t>
      </w:r>
      <w:r>
        <w:rPr>
          <w:rFonts w:cs="宋体" w:hint="eastAsia" w:ascii="SimHei" w:hAnsi="SimHei" w:eastAsia="黑体"/>
          <w:sz w:val="24"/>
          <w:szCs w:val="24"/>
        </w:rPr>
        <w:t>20%</w:t>
      </w:r>
      <w:r>
        <w:rPr>
          <w:rFonts w:cs="宋体" w:hint="eastAsia" w:ascii="SimHei" w:hAnsi="SimHei" w:eastAsia="黑体"/>
          <w:sz w:val="24"/>
          <w:szCs w:val="24"/>
        </w:rPr>
        <w:t>）</w:t>
      </w:r>
    </w:p>
    <w:p w:rsidR="003C3D6C" w:rsidRDefault="00167E90" w:rsidP="00D13BB6">
      <w:pPr>
        <w:spacing w:line="360" w:lineRule="auto"/>
        <w:ind w:firstLineChars="200" w:firstLine="480"/>
        <w:rPr>
          <w:rFonts w:cs="宋体"/>
          <w:sz w:val="24"/>
          <w:szCs w:val="24"/>
        </w:rPr>
      </w:pPr>
      <w:r>
        <w:rPr>
          <w:rFonts w:cs="宋体" w:hint="eastAsia" w:ascii="SimHei" w:hAnsi="SimHei" w:eastAsia="黑体"/>
          <w:sz w:val="24"/>
          <w:szCs w:val="24"/>
        </w:rPr>
        <w:t>绩效考核办法另行规定。</w:t>
      </w:r>
    </w:p>
    <w:p w:rsidR="003C3D6C" w:rsidRDefault="00167E90" w:rsidP="00D13BB6">
      <w:pPr>
        <w:spacing w:line="360" w:lineRule="auto"/>
        <w:ind w:firstLineChars="200" w:firstLine="482"/>
        <w:rPr>
          <w:sz w:val="24"/>
          <w:szCs w:val="24"/>
        </w:rPr>
      </w:pPr>
      <w:r>
        <w:rPr>
          <w:rFonts w:cs="宋体" w:hint="eastAsia" w:ascii="SimHei" w:hAnsi="SimHei" w:eastAsia="黑体"/>
          <w:b/>
          <w:bCs/>
          <w:sz w:val="24"/>
          <w:szCs w:val="24"/>
        </w:rPr>
        <w:t>第二十四条</w:t>
      </w:r>
      <w:r>
        <w:rPr>
          <w:rFonts w:cs="宋体" w:hint="eastAsia" w:ascii="SimHei" w:hAnsi="SimHei" w:eastAsia="黑体"/>
          <w:sz w:val="24"/>
          <w:szCs w:val="24"/>
        </w:rPr>
        <w:t xml:space="preserve">  </w:t>
      </w:r>
      <w:r>
        <w:rPr>
          <w:rFonts w:cs="宋体" w:hint="eastAsia" w:ascii="SimHei" w:hAnsi="SimHei" w:eastAsia="黑体"/>
          <w:sz w:val="24"/>
          <w:szCs w:val="24"/>
        </w:rPr>
        <w:t>职能</w:t>
      </w:r>
      <w:r>
        <w:rPr>
          <w:rFonts w:cs="宋体" w:hint="eastAsia" w:ascii="SimHei" w:hAnsi="SimHei" w:eastAsia="黑体"/>
          <w:sz w:val="24"/>
          <w:szCs w:val="24"/>
        </w:rPr>
        <w:t>管理类员工的奖金分为期末奖金和其他嘉奖</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（一）期末奖金</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期末奖金</w:t>
      </w:r>
      <w:r>
        <w:rPr>
          <w:rFonts w:cs="宋体" w:hint="eastAsia" w:ascii="SimHei" w:hAnsi="SimHei" w:eastAsia="黑体"/>
          <w:sz w:val="24"/>
          <w:szCs w:val="24"/>
        </w:rPr>
        <w:t>基数为一个月的基础工资</w:t>
      </w:r>
      <w:r>
        <w:rPr>
          <w:rFonts w:cs="宋体" w:hint="eastAsia" w:ascii="SimHei" w:hAnsi="SimHei" w:eastAsia="黑体"/>
          <w:sz w:val="24"/>
          <w:szCs w:val="24"/>
        </w:rPr>
        <w:t>，</w:t>
      </w:r>
      <w:r>
        <w:rPr>
          <w:rFonts w:cs="宋体" w:hint="eastAsia" w:ascii="SimHei" w:hAnsi="SimHei" w:eastAsia="黑体"/>
          <w:sz w:val="24"/>
          <w:szCs w:val="24"/>
        </w:rPr>
        <w:t>根据当期实际在职时长、出勤情况、绩效考核平均得分</w:t>
      </w:r>
      <w:r>
        <w:rPr>
          <w:rFonts w:cs="宋体" w:hint="eastAsia" w:ascii="SimHei" w:hAnsi="SimHei" w:eastAsia="黑体"/>
          <w:sz w:val="24"/>
          <w:szCs w:val="24"/>
        </w:rPr>
        <w:t>发放</w:t>
      </w:r>
      <w:r>
        <w:rPr>
          <w:rFonts w:cs="宋体" w:hint="eastAsia" w:ascii="SimHei" w:hAnsi="SimHei" w:eastAsia="黑体"/>
          <w:sz w:val="24"/>
          <w:szCs w:val="24"/>
        </w:rPr>
        <w:t>，具体发放办法另行规定。</w:t>
      </w:r>
    </w:p>
    <w:p w:rsidR="003C3D6C" w:rsidRDefault="00167E90" w:rsidP="00D13BB6">
      <w:pPr>
        <w:spacing w:line="360" w:lineRule="auto"/>
        <w:ind w:leftChars="200" w:left="420"/>
        <w:rPr>
          <w:rFonts w:cs="宋体"/>
          <w:sz w:val="24"/>
          <w:szCs w:val="24"/>
        </w:rPr>
      </w:pPr>
      <w:r>
        <w:rPr>
          <w:rFonts w:cs="宋体" w:hint="eastAsia" w:ascii="SimHei" w:hAnsi="SimHei" w:eastAsia="黑体"/>
          <w:sz w:val="24"/>
          <w:szCs w:val="24"/>
        </w:rPr>
        <w:t>（二）年终</w:t>
      </w:r>
      <w:r>
        <w:rPr>
          <w:rFonts w:cs="宋体" w:hint="eastAsia" w:ascii="SimHei" w:hAnsi="SimHei" w:eastAsia="黑体"/>
          <w:sz w:val="24"/>
          <w:szCs w:val="24"/>
        </w:rPr>
        <w:t>奖</w:t>
      </w:r>
    </w:p>
    <w:p w:rsidR="003C3D6C" w:rsidRDefault="00167E90" w:rsidP="00D13BB6">
      <w:pPr>
        <w:spacing w:line="360" w:lineRule="auto"/>
        <w:ind w:firstLineChars="200" w:firstLine="480"/>
        <w:rPr>
          <w:rFonts w:cs="宋体"/>
          <w:sz w:val="24"/>
          <w:szCs w:val="24"/>
        </w:rPr>
      </w:pPr>
      <w:r>
        <w:rPr>
          <w:rFonts w:cs="宋体" w:hint="eastAsia" w:ascii="SimHei" w:hAnsi="SimHei" w:eastAsia="黑体"/>
          <w:sz w:val="24"/>
          <w:szCs w:val="24"/>
        </w:rPr>
        <w:t>年终奖基数为目标利润的超额部分，根据当期贡献大小、职级、实际在职时长、出勤情</w:t>
      </w:r>
      <w:r>
        <w:rPr>
          <w:rFonts w:cs="宋体" w:hint="eastAsia" w:ascii="SimHei" w:hAnsi="SimHei" w:eastAsia="黑体"/>
          <w:sz w:val="24"/>
          <w:szCs w:val="24"/>
        </w:rPr>
        <w:t>况、绩效考核平均得分</w:t>
      </w:r>
      <w:r>
        <w:rPr>
          <w:rFonts w:cs="宋体" w:hint="eastAsia" w:ascii="SimHei" w:hAnsi="SimHei" w:eastAsia="黑体"/>
          <w:sz w:val="24"/>
          <w:szCs w:val="24"/>
        </w:rPr>
        <w:t>发放</w:t>
      </w:r>
      <w:r>
        <w:rPr>
          <w:rFonts w:cs="宋体" w:hint="eastAsia" w:ascii="SimHei" w:hAnsi="SimHei" w:eastAsia="黑体"/>
          <w:sz w:val="24"/>
          <w:szCs w:val="24"/>
        </w:rPr>
        <w:t>，具体发放办法另行规定。</w:t>
      </w:r>
    </w:p>
    <w:p w:rsidR="003C3D6C" w:rsidRDefault="00167E90" w:rsidP="00D13BB6">
      <w:pPr>
        <w:spacing w:line="360" w:lineRule="auto"/>
        <w:ind w:leftChars="200" w:left="420"/>
        <w:rPr>
          <w:rFonts w:cs="宋体"/>
          <w:sz w:val="24"/>
          <w:szCs w:val="24"/>
        </w:rPr>
      </w:pPr>
      <w:r>
        <w:rPr>
          <w:rFonts w:cs="宋体" w:hint="eastAsia" w:ascii="SimHei" w:hAnsi="SimHei" w:eastAsia="黑体"/>
          <w:sz w:val="24"/>
          <w:szCs w:val="24"/>
        </w:rPr>
        <w:t>（三）其它嘉奖</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其他嘉奖是学校对超标准完成工作任务、做出了突出工作业绩的员工给予的额外嘉奖和鼓励。其他嘉奖的发放标准根据学校相关规定执行。</w:t>
      </w:r>
    </w:p>
    <w:p w:rsidR="003C3D6C" w:rsidRDefault="00167E90" w:rsidP="00D13BB6">
      <w:pPr>
        <w:pStyle w:val="1"/>
        <w:spacing w:after="312" w:line="360" w:lineRule="auto"/>
        <w:rPr>
          <w:color w:val="000000"/>
        </w:rPr>
      </w:pPr>
      <w:bookmarkStart w:id="8" w:name="_Toc287008624"/>
      <w:r>
        <w:rPr>
          <w:rFonts w:cs="宋体" w:hint="eastAsia" w:ascii="SimHei" w:hAnsi="SimHei" w:eastAsia="黑体"/>
        </w:rPr>
        <w:t>第六章</w:t>
      </w:r>
      <w:r>
        <w:rPr>
          <w:rFonts w:ascii="SimHei" w:hAnsi="SimHei" w:eastAsia="黑体"/>
        </w:rPr>
        <w:t xml:space="preserve">  </w:t>
      </w:r>
      <w:r>
        <w:rPr>
          <w:rFonts w:cs="宋体" w:hint="eastAsia" w:ascii="SimHei" w:hAnsi="SimHei" w:eastAsia="黑体"/>
        </w:rPr>
        <w:t>其他类薪酬收入</w:t>
      </w:r>
      <w:bookmarkEnd w:id="8"/>
    </w:p>
    <w:p w:rsidR="003C3D6C" w:rsidRDefault="00167E90">
      <w:pPr>
        <w:spacing w:line="360" w:lineRule="auto"/>
        <w:rPr>
          <w:sz w:val="24"/>
          <w:szCs w:val="24"/>
        </w:rPr>
      </w:pPr>
      <w:r>
        <w:rPr>
          <w:rFonts w:cs="宋体" w:hint="eastAsia" w:ascii="SimHei" w:hAnsi="SimHei" w:eastAsia="黑体"/>
          <w:b/>
          <w:bCs/>
          <w:sz w:val="24"/>
          <w:szCs w:val="24"/>
        </w:rPr>
        <w:t xml:space="preserve">    </w:t>
      </w:r>
      <w:r>
        <w:rPr>
          <w:rFonts w:cs="宋体" w:hint="eastAsia" w:ascii="SimHei" w:hAnsi="SimHei" w:eastAsia="黑体"/>
          <w:b/>
          <w:bCs/>
          <w:sz w:val="24"/>
          <w:szCs w:val="24"/>
        </w:rPr>
        <w:t>第二十五条</w:t>
      </w:r>
      <w:r>
        <w:rPr>
          <w:rFonts w:cs="宋体" w:hint="eastAsia" w:ascii="SimHei" w:hAnsi="SimHei" w:eastAsia="黑体"/>
          <w:sz w:val="24"/>
          <w:szCs w:val="24"/>
        </w:rPr>
        <w:t xml:space="preserve">  </w:t>
      </w:r>
      <w:r>
        <w:rPr>
          <w:rFonts w:cs="宋体" w:hint="eastAsia" w:ascii="SimHei" w:hAnsi="SimHei" w:eastAsia="黑体"/>
          <w:sz w:val="24"/>
          <w:szCs w:val="24"/>
        </w:rPr>
        <w:t>适用范围：技工勤类</w:t>
      </w:r>
      <w:r>
        <w:rPr>
          <w:rFonts w:cs="宋体" w:hint="eastAsia" w:ascii="SimHei" w:hAnsi="SimHei" w:eastAsia="黑体"/>
          <w:sz w:val="24"/>
          <w:szCs w:val="24"/>
        </w:rPr>
        <w:t>基层</w:t>
      </w:r>
      <w:r>
        <w:rPr>
          <w:rFonts w:cs="宋体" w:hint="eastAsia" w:ascii="SimHei" w:hAnsi="SimHei" w:eastAsia="黑体"/>
          <w:sz w:val="24"/>
          <w:szCs w:val="24"/>
        </w:rPr>
        <w:t>员工。</w:t>
      </w:r>
    </w:p>
    <w:p w:rsidR="003C3D6C" w:rsidRDefault="00167E90">
      <w:pPr>
        <w:spacing w:line="360" w:lineRule="auto"/>
        <w:rPr>
          <w:sz w:val="24"/>
          <w:szCs w:val="24"/>
        </w:rPr>
      </w:pPr>
      <w:r>
        <w:rPr>
          <w:rFonts w:cs="宋体" w:hint="eastAsia" w:ascii="SimHei" w:hAnsi="SimHei" w:eastAsia="黑体"/>
          <w:sz w:val="24"/>
          <w:szCs w:val="24"/>
        </w:rPr>
        <w:t xml:space="preserve">    </w:t>
      </w:r>
      <w:r>
        <w:rPr>
          <w:rFonts w:cs="宋体" w:hint="eastAsia" w:ascii="SimHei" w:hAnsi="SimHei" w:eastAsia="黑体"/>
          <w:b/>
          <w:bCs/>
          <w:sz w:val="24"/>
          <w:szCs w:val="24"/>
        </w:rPr>
        <w:t>第二十六条</w:t>
      </w:r>
      <w:r>
        <w:rPr>
          <w:rFonts w:cs="宋体" w:hint="eastAsia" w:ascii="SimHei" w:hAnsi="SimHei" w:eastAsia="黑体"/>
          <w:sz w:val="24"/>
          <w:szCs w:val="24"/>
        </w:rPr>
        <w:t xml:space="preserve">  </w:t>
      </w:r>
      <w:r>
        <w:rPr>
          <w:rFonts w:cs="宋体" w:hint="eastAsia" w:ascii="SimHei" w:hAnsi="SimHei" w:eastAsia="黑体"/>
          <w:sz w:val="24"/>
          <w:szCs w:val="24"/>
        </w:rPr>
        <w:t>薪酬收入由以下几个部分组成：</w:t>
      </w:r>
    </w:p>
    <w:p w:rsidR="003C3D6C" w:rsidRDefault="00167E90">
      <w:pPr>
        <w:pStyle w:val="11"/>
        <w:spacing w:line="360" w:lineRule="auto"/>
        <w:ind w:firstLineChars="0" w:firstLine="0"/>
        <w:rPr>
          <w:sz w:val="24"/>
          <w:szCs w:val="24"/>
        </w:rPr>
      </w:pPr>
      <w:r>
        <w:rPr>
          <w:rFonts w:cs="宋体" w:hint="eastAsia" w:ascii="SimHei" w:hAnsi="SimHei" w:eastAsia="黑体"/>
          <w:sz w:val="24"/>
          <w:szCs w:val="24"/>
        </w:rPr>
        <w:t xml:space="preserve">    </w:t>
      </w:r>
      <w:r>
        <w:rPr>
          <w:rFonts w:cs="宋体" w:hint="eastAsia" w:ascii="SimHei" w:hAnsi="SimHei" w:eastAsia="黑体"/>
          <w:sz w:val="24"/>
          <w:szCs w:val="24"/>
        </w:rPr>
        <w:t>（一）工资：包括基础工资、岗位工资、绩效工资；</w:t>
      </w:r>
    </w:p>
    <w:p w:rsidR="003C3D6C" w:rsidRDefault="00167E90">
      <w:pPr>
        <w:pStyle w:val="11"/>
        <w:spacing w:line="360" w:lineRule="auto"/>
        <w:ind w:firstLineChars="0" w:firstLine="0"/>
        <w:rPr>
          <w:sz w:val="24"/>
          <w:szCs w:val="24"/>
        </w:rPr>
      </w:pPr>
      <w:r>
        <w:rPr>
          <w:rFonts w:cs="宋体" w:hint="eastAsia" w:ascii="SimHei" w:hAnsi="SimHei" w:eastAsia="黑体"/>
          <w:sz w:val="24"/>
          <w:szCs w:val="24"/>
        </w:rPr>
        <w:t xml:space="preserve">    </w:t>
      </w:r>
      <w:r>
        <w:rPr>
          <w:rFonts w:cs="宋体" w:hint="eastAsia" w:ascii="SimHei" w:hAnsi="SimHei" w:eastAsia="黑体"/>
          <w:sz w:val="24"/>
          <w:szCs w:val="24"/>
        </w:rPr>
        <w:t>（二）奖金：期末奖金、</w:t>
      </w:r>
      <w:r>
        <w:rPr>
          <w:rFonts w:cs="宋体" w:hint="eastAsia" w:ascii="SimHei" w:hAnsi="SimHei" w:eastAsia="黑体"/>
          <w:sz w:val="24"/>
          <w:szCs w:val="24"/>
        </w:rPr>
        <w:t>年终奖、</w:t>
      </w:r>
      <w:r>
        <w:rPr>
          <w:rFonts w:cs="宋体" w:hint="eastAsia" w:ascii="SimHei" w:hAnsi="SimHei" w:eastAsia="黑体"/>
          <w:sz w:val="24"/>
          <w:szCs w:val="24"/>
        </w:rPr>
        <w:t>其他嘉奖；</w:t>
      </w:r>
    </w:p>
    <w:p w:rsidR="003C3D6C" w:rsidRDefault="00167E90">
      <w:pPr>
        <w:spacing w:line="360" w:lineRule="auto"/>
        <w:rPr>
          <w:rFonts w:cs="宋体"/>
          <w:sz w:val="24"/>
          <w:szCs w:val="24"/>
        </w:rPr>
      </w:pPr>
      <w:r>
        <w:rPr>
          <w:rFonts w:cs="宋体" w:hint="eastAsia" w:ascii="SimHei" w:hAnsi="SimHei" w:eastAsia="黑体"/>
          <w:sz w:val="24"/>
          <w:szCs w:val="24"/>
        </w:rPr>
        <w:t xml:space="preserve">    </w:t>
      </w:r>
      <w:r>
        <w:rPr>
          <w:rFonts w:cs="宋体" w:hint="eastAsia" w:ascii="SimHei" w:hAnsi="SimHei" w:eastAsia="黑体"/>
          <w:sz w:val="24"/>
          <w:szCs w:val="24"/>
        </w:rPr>
        <w:t>（三）津贴：包括</w:t>
      </w:r>
      <w:r>
        <w:rPr>
          <w:rFonts w:cs="宋体" w:hint="eastAsia" w:ascii="SimHei" w:hAnsi="SimHei" w:eastAsia="黑体"/>
          <w:sz w:val="24"/>
          <w:szCs w:val="24"/>
        </w:rPr>
        <w:t>话费</w:t>
      </w:r>
      <w:r>
        <w:rPr>
          <w:rFonts w:cs="宋体" w:hint="eastAsia" w:ascii="SimHei" w:hAnsi="SimHei" w:eastAsia="黑体"/>
          <w:sz w:val="24"/>
          <w:szCs w:val="24"/>
        </w:rPr>
        <w:t>津贴、校龄津贴</w:t>
      </w:r>
      <w:r>
        <w:rPr>
          <w:rFonts w:cs="宋体" w:hint="eastAsia" w:ascii="SimHei" w:hAnsi="SimHei" w:eastAsia="黑体"/>
          <w:sz w:val="24"/>
          <w:szCs w:val="24"/>
        </w:rPr>
        <w:t>、特殊津贴</w:t>
      </w:r>
      <w:r>
        <w:rPr>
          <w:rFonts w:cs="宋体" w:hint="eastAsia" w:ascii="SimHei" w:hAnsi="SimHei" w:eastAsia="黑体"/>
          <w:sz w:val="24"/>
          <w:szCs w:val="24"/>
        </w:rPr>
        <w:t>等；</w:t>
      </w:r>
    </w:p>
    <w:p w:rsidR="003C3D6C" w:rsidRDefault="00167E90">
      <w:pPr>
        <w:spacing w:line="360" w:lineRule="auto"/>
        <w:ind w:firstLineChars="200" w:firstLine="480"/>
        <w:rPr>
          <w:sz w:val="24"/>
          <w:szCs w:val="24"/>
        </w:rPr>
      </w:pPr>
      <w:r>
        <w:rPr>
          <w:rFonts w:cs="宋体" w:hint="eastAsia" w:ascii="SimHei" w:hAnsi="SimHei" w:eastAsia="黑体"/>
          <w:sz w:val="24"/>
          <w:szCs w:val="24"/>
        </w:rPr>
        <w:t>（四）</w:t>
      </w:r>
      <w:r>
        <w:rPr>
          <w:rFonts w:cs="宋体" w:hint="eastAsia" w:ascii="SimHei" w:hAnsi="SimHei" w:eastAsia="黑体"/>
          <w:sz w:val="24"/>
          <w:szCs w:val="24"/>
        </w:rPr>
        <w:t>其他福利：包括</w:t>
      </w:r>
      <w:r>
        <w:rPr>
          <w:rFonts w:cs="宋体" w:hint="eastAsia" w:ascii="SimHei" w:hAnsi="SimHei" w:eastAsia="黑体"/>
          <w:sz w:val="24"/>
          <w:szCs w:val="24"/>
        </w:rPr>
        <w:t>社会</w:t>
      </w:r>
      <w:r>
        <w:rPr>
          <w:rFonts w:cs="宋体" w:hint="eastAsia" w:ascii="SimHei" w:hAnsi="SimHei" w:eastAsia="黑体"/>
          <w:sz w:val="24"/>
          <w:szCs w:val="24"/>
        </w:rPr>
        <w:t>保险</w:t>
      </w:r>
      <w:r>
        <w:rPr>
          <w:rFonts w:cs="宋体" w:hint="eastAsia" w:ascii="SimHei" w:hAnsi="SimHei" w:eastAsia="黑体"/>
          <w:sz w:val="24"/>
          <w:szCs w:val="24"/>
        </w:rPr>
        <w:t>、住房公积金</w:t>
      </w:r>
      <w:r>
        <w:rPr>
          <w:rFonts w:cs="宋体" w:hint="eastAsia" w:ascii="SimHei" w:hAnsi="SimHei" w:eastAsia="黑体"/>
          <w:sz w:val="24"/>
          <w:szCs w:val="24"/>
        </w:rPr>
        <w:t>、住房</w:t>
      </w:r>
      <w:r>
        <w:rPr>
          <w:rFonts w:cs="宋体" w:hint="eastAsia" w:ascii="SimHei" w:hAnsi="SimHei" w:eastAsia="黑体"/>
          <w:sz w:val="24"/>
          <w:szCs w:val="24"/>
        </w:rPr>
        <w:t>补贴</w:t>
      </w:r>
      <w:r>
        <w:rPr>
          <w:rFonts w:cs="宋体" w:hint="eastAsia" w:ascii="SimHei" w:hAnsi="SimHei" w:eastAsia="黑体"/>
          <w:sz w:val="24"/>
          <w:szCs w:val="24"/>
        </w:rPr>
        <w:t>、</w:t>
      </w:r>
      <w:r>
        <w:rPr>
          <w:rFonts w:cs="宋体" w:hint="eastAsia" w:ascii="SimHei" w:hAnsi="SimHei" w:eastAsia="黑体"/>
          <w:sz w:val="24"/>
          <w:szCs w:val="24"/>
        </w:rPr>
        <w:t>餐费补贴、节假日过节费、过节物资、生日福利</w:t>
      </w:r>
      <w:r>
        <w:rPr>
          <w:rFonts w:cs="宋体" w:hint="eastAsia" w:ascii="SimHei" w:hAnsi="SimHei" w:eastAsia="黑体"/>
          <w:sz w:val="24"/>
          <w:szCs w:val="24"/>
        </w:rPr>
        <w:t>及其他</w:t>
      </w:r>
      <w:r>
        <w:rPr>
          <w:rFonts w:cs="宋体" w:hint="eastAsia" w:ascii="SimHei" w:hAnsi="SimHei" w:eastAsia="黑体"/>
          <w:sz w:val="24"/>
          <w:szCs w:val="24"/>
        </w:rPr>
        <w:t>等</w:t>
      </w:r>
      <w:r>
        <w:rPr>
          <w:rFonts w:cs="宋体" w:hint="eastAsia" w:ascii="SimHei" w:hAnsi="SimHei" w:eastAsia="黑体"/>
          <w:sz w:val="24"/>
          <w:szCs w:val="24"/>
        </w:rPr>
        <w:t>。</w:t>
      </w:r>
    </w:p>
    <w:p w:rsidR="003C3D6C" w:rsidRDefault="00167E90">
      <w:pPr>
        <w:spacing w:line="360" w:lineRule="auto"/>
        <w:rPr>
          <w:sz w:val="24"/>
          <w:szCs w:val="24"/>
        </w:rPr>
      </w:pPr>
      <w:r>
        <w:rPr>
          <w:rFonts w:cs="宋体" w:hint="eastAsia" w:ascii="SimHei" w:hAnsi="SimHei" w:eastAsia="黑体"/>
          <w:b/>
          <w:bCs/>
          <w:sz w:val="24"/>
          <w:szCs w:val="24"/>
        </w:rPr>
        <w:t xml:space="preserve">    </w:t>
      </w:r>
      <w:r>
        <w:rPr>
          <w:rFonts w:cs="宋体" w:hint="eastAsia" w:ascii="SimHei" w:hAnsi="SimHei" w:eastAsia="黑体"/>
          <w:b/>
          <w:bCs/>
          <w:sz w:val="24"/>
          <w:szCs w:val="24"/>
        </w:rPr>
        <w:t>第二十七条</w:t>
      </w:r>
      <w:r>
        <w:rPr>
          <w:rFonts w:cs="宋体" w:hint="eastAsia" w:ascii="SimHei" w:hAnsi="SimHei" w:eastAsia="黑体"/>
          <w:sz w:val="24"/>
          <w:szCs w:val="24"/>
        </w:rPr>
        <w:t xml:space="preserve">  </w:t>
      </w:r>
      <w:r>
        <w:rPr>
          <w:rFonts w:cs="宋体" w:hint="eastAsia" w:ascii="SimHei" w:hAnsi="SimHei" w:eastAsia="黑体"/>
          <w:sz w:val="24"/>
          <w:szCs w:val="24"/>
        </w:rPr>
        <w:t>基础工资、岗位工资和绩效工资</w:t>
      </w:r>
    </w:p>
    <w:p w:rsidR="003C3D6C" w:rsidRDefault="00167E90" w:rsidP="00D13BB6">
      <w:pPr>
        <w:numPr>
          <w:ilvl w:val="0"/>
          <w:numId w:val="4"/>
        </w:numPr>
        <w:spacing w:line="360" w:lineRule="auto"/>
        <w:ind w:firstLineChars="200" w:firstLine="480"/>
        <w:rPr>
          <w:rFonts w:cs="宋体"/>
          <w:sz w:val="24"/>
          <w:szCs w:val="24"/>
        </w:rPr>
      </w:pPr>
      <w:r>
        <w:rPr>
          <w:rFonts w:cs="宋体" w:hint="eastAsia" w:ascii="SimHei" w:hAnsi="SimHei" w:eastAsia="黑体"/>
          <w:sz w:val="24"/>
          <w:szCs w:val="24"/>
        </w:rPr>
        <w:t>工资等级</w:t>
      </w:r>
    </w:p>
    <w:p w:rsidR="003C3D6C" w:rsidRDefault="00167E90" w:rsidP="00D13BB6">
      <w:pPr>
        <w:spacing w:line="360" w:lineRule="auto"/>
        <w:ind w:leftChars="200" w:left="420"/>
        <w:rPr>
          <w:rFonts w:cs="宋体"/>
          <w:sz w:val="24"/>
          <w:szCs w:val="24"/>
        </w:rPr>
      </w:pPr>
      <w:r>
        <w:rPr>
          <w:rFonts w:cs="宋体" w:hint="eastAsia" w:ascii="SimHei" w:hAnsi="SimHei" w:eastAsia="黑体"/>
          <w:sz w:val="24"/>
          <w:szCs w:val="24"/>
        </w:rPr>
        <w:t>其他</w:t>
      </w:r>
      <w:r>
        <w:rPr>
          <w:rFonts w:cs="宋体" w:hint="eastAsia" w:ascii="SimHei" w:hAnsi="SimHei" w:eastAsia="黑体"/>
          <w:sz w:val="24"/>
          <w:szCs w:val="24"/>
        </w:rPr>
        <w:t>类员工的</w:t>
      </w:r>
      <w:r>
        <w:rPr>
          <w:rFonts w:cs="宋体" w:hint="eastAsia" w:ascii="SimHei" w:hAnsi="SimHei" w:eastAsia="黑体"/>
          <w:sz w:val="24"/>
          <w:szCs w:val="24"/>
        </w:rPr>
        <w:t>工资</w:t>
      </w:r>
      <w:r>
        <w:rPr>
          <w:rFonts w:cs="宋体" w:hint="eastAsia" w:ascii="SimHei" w:hAnsi="SimHei" w:eastAsia="黑体"/>
          <w:sz w:val="24"/>
          <w:szCs w:val="24"/>
        </w:rPr>
        <w:t>分为</w:t>
      </w:r>
      <w:r>
        <w:rPr>
          <w:rFonts w:cs="宋体" w:hint="eastAsia" w:ascii="SimHei" w:hAnsi="SimHei" w:eastAsia="黑体"/>
          <w:sz w:val="24"/>
          <w:szCs w:val="24"/>
        </w:rPr>
        <w:t>4</w:t>
      </w:r>
      <w:r>
        <w:rPr>
          <w:rFonts w:cs="宋体" w:hint="eastAsia" w:ascii="SimHei" w:hAnsi="SimHei" w:eastAsia="黑体"/>
          <w:sz w:val="24"/>
          <w:szCs w:val="24"/>
        </w:rPr>
        <w:t>个职等</w:t>
      </w:r>
      <w:r>
        <w:rPr>
          <w:rFonts w:cs="宋体" w:hint="eastAsia" w:ascii="SimHei" w:hAnsi="SimHei" w:eastAsia="黑体"/>
          <w:sz w:val="24"/>
          <w:szCs w:val="24"/>
        </w:rPr>
        <w:t>，每个</w:t>
      </w:r>
      <w:r>
        <w:rPr>
          <w:rFonts w:cs="宋体" w:hint="eastAsia" w:ascii="SimHei" w:hAnsi="SimHei" w:eastAsia="黑体"/>
          <w:sz w:val="24"/>
          <w:szCs w:val="24"/>
        </w:rPr>
        <w:t>职等的薪级</w:t>
      </w:r>
      <w:r>
        <w:rPr>
          <w:rFonts w:cs="宋体" w:hint="eastAsia" w:ascii="SimHei" w:hAnsi="SimHei" w:eastAsia="黑体"/>
          <w:sz w:val="24"/>
          <w:szCs w:val="24"/>
        </w:rPr>
        <w:t>跨度为</w:t>
      </w:r>
      <w:r>
        <w:rPr>
          <w:rFonts w:hint="eastAsia" w:ascii="SimHei" w:hAnsi="SimHei" w:eastAsia="黑体"/>
          <w:sz w:val="24"/>
          <w:szCs w:val="24"/>
        </w:rPr>
        <w:t>10</w:t>
      </w:r>
      <w:r>
        <w:rPr>
          <w:rFonts w:hint="eastAsia" w:ascii="SimHei" w:hAnsi="SimHei" w:eastAsia="黑体"/>
          <w:sz w:val="24"/>
          <w:szCs w:val="24"/>
        </w:rPr>
        <w:t>级，级差范围为</w:t>
      </w:r>
      <w:r>
        <w:rPr>
          <w:rFonts w:hint="eastAsia" w:ascii="SimHei" w:hAnsi="SimHei" w:eastAsia="黑体"/>
          <w:sz w:val="24"/>
          <w:szCs w:val="24"/>
        </w:rPr>
        <w:t>100-200</w:t>
      </w:r>
      <w:r>
        <w:rPr>
          <w:rFonts w:hint="eastAsia" w:ascii="SimHei" w:hAnsi="SimHei" w:eastAsia="黑体"/>
          <w:sz w:val="24"/>
          <w:szCs w:val="24"/>
        </w:rPr>
        <w:t>元</w:t>
      </w:r>
      <w:r>
        <w:rPr>
          <w:rFonts w:cs="宋体" w:hint="eastAsia" w:ascii="SimHei" w:hAnsi="SimHei" w:eastAsia="黑体"/>
          <w:sz w:val="24"/>
          <w:szCs w:val="24"/>
        </w:rPr>
        <w:t>。</w:t>
      </w:r>
    </w:p>
    <w:p w:rsidR="003C3D6C" w:rsidRDefault="00167E90">
      <w:pPr>
        <w:spacing w:line="360" w:lineRule="auto"/>
        <w:rPr>
          <w:sz w:val="24"/>
          <w:szCs w:val="24"/>
        </w:rPr>
      </w:pPr>
      <w:r>
        <w:rPr>
          <w:rFonts w:cs="宋体" w:hint="eastAsia" w:ascii="SimHei" w:hAnsi="SimHei" w:eastAsia="黑体"/>
          <w:sz w:val="24"/>
          <w:szCs w:val="24"/>
        </w:rPr>
        <w:t>（</w:t>
      </w:r>
      <w:r>
        <w:rPr>
          <w:rFonts w:cs="宋体" w:hint="eastAsia" w:ascii="SimHei" w:hAnsi="SimHei" w:eastAsia="黑体"/>
          <w:sz w:val="24"/>
          <w:szCs w:val="24"/>
        </w:rPr>
        <w:t>见附件</w:t>
      </w:r>
      <w:r>
        <w:rPr>
          <w:rFonts w:cs="宋体" w:hint="eastAsia" w:ascii="SimHei" w:hAnsi="SimHei" w:eastAsia="黑体"/>
          <w:sz w:val="24"/>
          <w:szCs w:val="24"/>
        </w:rPr>
        <w:t>四</w:t>
      </w:r>
      <w:r>
        <w:rPr>
          <w:rFonts w:cs="宋体" w:hint="eastAsia" w:ascii="SimHei" w:hAnsi="SimHei" w:eastAsia="黑体"/>
          <w:sz w:val="24"/>
          <w:szCs w:val="24"/>
        </w:rPr>
        <w:t>：</w:t>
      </w:r>
      <w:r>
        <w:rPr>
          <w:rFonts w:cs="宋体" w:ascii="SimHei" w:hAnsi="SimHei" w:eastAsia="黑体"/>
          <w:sz w:val="24"/>
          <w:szCs w:val="24"/>
        </w:rPr>
        <w:t xml:space="preserve"> </w:t>
      </w:r>
      <w:r>
        <w:rPr>
          <w:rFonts w:cs="宋体" w:hint="eastAsia" w:ascii="SimHei" w:hAnsi="SimHei" w:eastAsia="黑体"/>
          <w:sz w:val="24"/>
          <w:szCs w:val="24"/>
        </w:rPr>
        <w:t>其他类</w:t>
      </w:r>
      <w:r>
        <w:rPr>
          <w:rFonts w:cs="宋体" w:hint="eastAsia" w:ascii="SimHei" w:hAnsi="SimHei" w:eastAsia="黑体"/>
          <w:sz w:val="24"/>
          <w:szCs w:val="24"/>
        </w:rPr>
        <w:t>员工</w:t>
      </w:r>
      <w:r>
        <w:rPr>
          <w:rFonts w:cs="宋体" w:hint="eastAsia" w:ascii="SimHei" w:hAnsi="SimHei" w:eastAsia="黑体"/>
          <w:sz w:val="24"/>
          <w:szCs w:val="24"/>
        </w:rPr>
        <w:t>工资等级表</w:t>
      </w:r>
      <w:r>
        <w:rPr>
          <w:rFonts w:cs="宋体" w:hint="eastAsia" w:ascii="SimHei" w:hAnsi="SimHei" w:eastAsia="黑体"/>
          <w:sz w:val="24"/>
          <w:szCs w:val="24"/>
        </w:rPr>
        <w:t>）</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原则上员工入职初始薪酬定位在该岗位的</w:t>
      </w:r>
      <w:r>
        <w:rPr>
          <w:rFonts w:cs="宋体" w:hint="eastAsia" w:ascii="SimHei" w:hAnsi="SimHei" w:eastAsia="黑体"/>
          <w:sz w:val="24"/>
          <w:szCs w:val="24"/>
        </w:rPr>
        <w:t>第</w:t>
      </w:r>
      <w:r>
        <w:rPr>
          <w:rFonts w:cs="宋体" w:hint="eastAsia" w:ascii="SimHei" w:hAnsi="SimHei" w:eastAsia="黑体"/>
          <w:sz w:val="24"/>
          <w:szCs w:val="24"/>
        </w:rPr>
        <w:t>5</w:t>
      </w:r>
      <w:r>
        <w:rPr>
          <w:rFonts w:cs="宋体" w:hint="eastAsia" w:ascii="SimHei" w:hAnsi="SimHei" w:eastAsia="黑体"/>
          <w:sz w:val="24"/>
          <w:szCs w:val="24"/>
        </w:rPr>
        <w:t>薪级以下</w:t>
      </w:r>
      <w:r>
        <w:rPr>
          <w:rFonts w:cs="宋体" w:hint="eastAsia" w:ascii="SimHei" w:hAnsi="SimHei" w:eastAsia="黑体"/>
          <w:sz w:val="24"/>
          <w:szCs w:val="24"/>
        </w:rPr>
        <w:t>，此后每个学年调整一次，调整办法见本手册第</w:t>
      </w:r>
      <w:r>
        <w:rPr>
          <w:rFonts w:cs="宋体" w:hint="eastAsia" w:ascii="SimHei" w:hAnsi="SimHei" w:eastAsia="黑体"/>
          <w:sz w:val="24"/>
          <w:szCs w:val="24"/>
        </w:rPr>
        <w:t>八</w:t>
      </w:r>
      <w:r>
        <w:rPr>
          <w:rFonts w:cs="宋体" w:hint="eastAsia" w:ascii="SimHei" w:hAnsi="SimHei" w:eastAsia="黑体"/>
          <w:sz w:val="24"/>
          <w:szCs w:val="24"/>
        </w:rPr>
        <w:t>章：工资调整。</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（二）绩效工资</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绩效工资与考核结果挂钩，是员工因完成工作任务而为学校创造价值的回报。绩效工资按月度进行考核发放。</w:t>
      </w:r>
    </w:p>
    <w:p w:rsidR="003C3D6C" w:rsidRDefault="00167E90">
      <w:pPr>
        <w:spacing w:line="360" w:lineRule="auto"/>
        <w:rPr>
          <w:sz w:val="24"/>
          <w:szCs w:val="24"/>
        </w:rPr>
      </w:pPr>
      <w:r>
        <w:rPr>
          <w:rFonts w:cs="宋体" w:hint="eastAsia" w:ascii="SimHei" w:hAnsi="SimHei" w:eastAsia="黑体"/>
          <w:sz w:val="24"/>
          <w:szCs w:val="24"/>
        </w:rPr>
        <w:t>绩效工资核算方法：</w:t>
      </w:r>
    </w:p>
    <w:p w:rsidR="003C3D6C" w:rsidRDefault="00167E90" w:rsidP="00D13BB6">
      <w:pPr>
        <w:spacing w:line="360" w:lineRule="auto"/>
        <w:ind w:firstLineChars="200" w:firstLine="480"/>
        <w:rPr>
          <w:rFonts w:cs="宋体"/>
          <w:sz w:val="24"/>
          <w:szCs w:val="24"/>
        </w:rPr>
      </w:pPr>
      <w:r>
        <w:rPr>
          <w:rFonts w:cs="宋体" w:hint="eastAsia" w:ascii="SimHei" w:hAnsi="SimHei" w:eastAsia="黑体"/>
          <w:sz w:val="24"/>
          <w:szCs w:val="24"/>
        </w:rPr>
        <w:t>当月</w:t>
      </w:r>
      <w:r>
        <w:rPr>
          <w:rFonts w:cs="宋体" w:hint="eastAsia" w:ascii="SimHei" w:hAnsi="SimHei" w:eastAsia="黑体"/>
          <w:sz w:val="24"/>
          <w:szCs w:val="24"/>
        </w:rPr>
        <w:t>绩效工资＝绩效</w:t>
      </w:r>
      <w:r>
        <w:rPr>
          <w:rFonts w:cs="宋体" w:hint="eastAsia" w:ascii="SimHei" w:hAnsi="SimHei" w:eastAsia="黑体"/>
          <w:sz w:val="24"/>
          <w:szCs w:val="24"/>
        </w:rPr>
        <w:t>考核工资</w:t>
      </w:r>
      <w:r>
        <w:rPr>
          <w:rFonts w:cs="宋体" w:hint="eastAsia" w:ascii="SimHei" w:hAnsi="SimHei" w:eastAsia="黑体"/>
          <w:sz w:val="24"/>
          <w:szCs w:val="24"/>
        </w:rPr>
        <w:t>×</w:t>
      </w:r>
      <w:r>
        <w:rPr>
          <w:rFonts w:cs="宋体" w:hint="eastAsia" w:ascii="SimHei" w:hAnsi="SimHei" w:eastAsia="黑体"/>
          <w:sz w:val="24"/>
          <w:szCs w:val="24"/>
        </w:rPr>
        <w:t>绩效考核系数（绩效考核工资为基础工资的</w:t>
      </w:r>
      <w:r>
        <w:rPr>
          <w:rFonts w:cs="宋体" w:hint="eastAsia" w:ascii="SimHei" w:hAnsi="SimHei" w:eastAsia="黑体"/>
          <w:sz w:val="24"/>
          <w:szCs w:val="24"/>
        </w:rPr>
        <w:t>10%-20%</w:t>
      </w:r>
      <w:r>
        <w:rPr>
          <w:rFonts w:cs="宋体" w:hint="eastAsia" w:ascii="SimHei" w:hAnsi="SimHei" w:eastAsia="黑体"/>
          <w:sz w:val="24"/>
          <w:szCs w:val="24"/>
        </w:rPr>
        <w:t>）</w:t>
      </w:r>
    </w:p>
    <w:p w:rsidR="003C3D6C" w:rsidRDefault="00167E90" w:rsidP="00D13BB6">
      <w:pPr>
        <w:spacing w:line="360" w:lineRule="auto"/>
        <w:ind w:firstLineChars="200" w:firstLine="480"/>
        <w:rPr>
          <w:rFonts w:cs="宋体"/>
          <w:sz w:val="24"/>
          <w:szCs w:val="24"/>
        </w:rPr>
      </w:pPr>
      <w:r>
        <w:rPr>
          <w:rFonts w:cs="宋体" w:hint="eastAsia" w:ascii="SimHei" w:hAnsi="SimHei" w:eastAsia="黑体"/>
          <w:sz w:val="24"/>
          <w:szCs w:val="24"/>
        </w:rPr>
        <w:t>绩效考核办法另行规定。</w:t>
      </w:r>
    </w:p>
    <w:p w:rsidR="003C3D6C" w:rsidRDefault="00167E90" w:rsidP="00D13BB6">
      <w:pPr>
        <w:spacing w:line="360" w:lineRule="auto"/>
        <w:ind w:firstLineChars="200" w:firstLine="482"/>
        <w:rPr>
          <w:sz w:val="24"/>
          <w:szCs w:val="24"/>
        </w:rPr>
      </w:pPr>
      <w:r>
        <w:rPr>
          <w:rFonts w:cs="宋体" w:hint="eastAsia" w:ascii="SimHei" w:hAnsi="SimHei" w:eastAsia="黑体"/>
          <w:b/>
          <w:bCs/>
          <w:sz w:val="24"/>
          <w:szCs w:val="24"/>
        </w:rPr>
        <w:t>第二十八条</w:t>
      </w:r>
      <w:r>
        <w:rPr>
          <w:rFonts w:cs="宋体" w:hint="eastAsia" w:ascii="SimHei" w:hAnsi="SimHei" w:eastAsia="黑体"/>
          <w:sz w:val="24"/>
          <w:szCs w:val="24"/>
        </w:rPr>
        <w:t xml:space="preserve">  </w:t>
      </w:r>
      <w:r>
        <w:rPr>
          <w:rFonts w:cs="宋体" w:hint="eastAsia" w:ascii="SimHei" w:hAnsi="SimHei" w:eastAsia="黑体"/>
          <w:sz w:val="24"/>
          <w:szCs w:val="24"/>
        </w:rPr>
        <w:t>奖金</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（一）期末奖金</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期末奖金</w:t>
      </w:r>
      <w:r>
        <w:rPr>
          <w:rFonts w:cs="宋体" w:hint="eastAsia" w:ascii="SimHei" w:hAnsi="SimHei" w:eastAsia="黑体"/>
          <w:sz w:val="24"/>
          <w:szCs w:val="24"/>
        </w:rPr>
        <w:t>基数为一个月的基础工资</w:t>
      </w:r>
      <w:r>
        <w:rPr>
          <w:rFonts w:cs="宋体" w:hint="eastAsia" w:ascii="SimHei" w:hAnsi="SimHei" w:eastAsia="黑体"/>
          <w:sz w:val="24"/>
          <w:szCs w:val="24"/>
        </w:rPr>
        <w:t>，</w:t>
      </w:r>
      <w:r>
        <w:rPr>
          <w:rFonts w:cs="宋体" w:hint="eastAsia" w:ascii="SimHei" w:hAnsi="SimHei" w:eastAsia="黑体"/>
          <w:sz w:val="24"/>
          <w:szCs w:val="24"/>
        </w:rPr>
        <w:t>根据当期实际在职时长、出勤情况、绩效考核平均得分</w:t>
      </w:r>
      <w:r>
        <w:rPr>
          <w:rFonts w:cs="宋体" w:hint="eastAsia" w:ascii="SimHei" w:hAnsi="SimHei" w:eastAsia="黑体"/>
          <w:sz w:val="24"/>
          <w:szCs w:val="24"/>
        </w:rPr>
        <w:t>发放</w:t>
      </w:r>
      <w:r>
        <w:rPr>
          <w:rFonts w:cs="宋体" w:hint="eastAsia" w:ascii="SimHei" w:hAnsi="SimHei" w:eastAsia="黑体"/>
          <w:sz w:val="24"/>
          <w:szCs w:val="24"/>
        </w:rPr>
        <w:t>，具体发放办法另行规定。</w:t>
      </w:r>
    </w:p>
    <w:p w:rsidR="003C3D6C" w:rsidRDefault="00167E90" w:rsidP="00D13BB6">
      <w:pPr>
        <w:spacing w:line="360" w:lineRule="auto"/>
        <w:ind w:leftChars="200" w:left="420"/>
        <w:rPr>
          <w:rFonts w:cs="宋体"/>
          <w:sz w:val="24"/>
          <w:szCs w:val="24"/>
        </w:rPr>
      </w:pPr>
      <w:r>
        <w:rPr>
          <w:rFonts w:cs="宋体" w:hint="eastAsia" w:ascii="SimHei" w:hAnsi="SimHei" w:eastAsia="黑体"/>
          <w:sz w:val="24"/>
          <w:szCs w:val="24"/>
        </w:rPr>
        <w:t>（二）年终</w:t>
      </w:r>
      <w:r>
        <w:rPr>
          <w:rFonts w:cs="宋体" w:hint="eastAsia" w:ascii="SimHei" w:hAnsi="SimHei" w:eastAsia="黑体"/>
          <w:sz w:val="24"/>
          <w:szCs w:val="24"/>
        </w:rPr>
        <w:t>奖</w:t>
      </w:r>
    </w:p>
    <w:p w:rsidR="003C3D6C" w:rsidRDefault="00167E90" w:rsidP="00D13BB6">
      <w:pPr>
        <w:spacing w:line="360" w:lineRule="auto"/>
        <w:ind w:firstLineChars="200" w:firstLine="480"/>
        <w:rPr>
          <w:rFonts w:cs="宋体"/>
          <w:sz w:val="24"/>
          <w:szCs w:val="24"/>
        </w:rPr>
      </w:pPr>
      <w:r>
        <w:rPr>
          <w:rFonts w:cs="宋体" w:hint="eastAsia" w:ascii="SimHei" w:hAnsi="SimHei" w:eastAsia="黑体"/>
          <w:sz w:val="24"/>
          <w:szCs w:val="24"/>
        </w:rPr>
        <w:t>年</w:t>
      </w:r>
      <w:r>
        <w:rPr>
          <w:rFonts w:cs="宋体" w:hint="eastAsia" w:ascii="SimHei" w:hAnsi="SimHei" w:eastAsia="黑体"/>
          <w:sz w:val="24"/>
          <w:szCs w:val="24"/>
        </w:rPr>
        <w:t>终奖基数为目标利润的超额部分，根据当期贡献大小、职级、实际在职时长、出勤情况、绩效考核平均得分</w:t>
      </w:r>
      <w:r>
        <w:rPr>
          <w:rFonts w:cs="宋体" w:hint="eastAsia" w:ascii="SimHei" w:hAnsi="SimHei" w:eastAsia="黑体"/>
          <w:sz w:val="24"/>
          <w:szCs w:val="24"/>
        </w:rPr>
        <w:t>发放</w:t>
      </w:r>
      <w:r>
        <w:rPr>
          <w:rFonts w:cs="宋体" w:hint="eastAsia" w:ascii="SimHei" w:hAnsi="SimHei" w:eastAsia="黑体"/>
          <w:sz w:val="24"/>
          <w:szCs w:val="24"/>
        </w:rPr>
        <w:t>，具体发放办法另行规定。</w:t>
      </w:r>
    </w:p>
    <w:p w:rsidR="003C3D6C" w:rsidRDefault="00167E90" w:rsidP="00D13BB6">
      <w:pPr>
        <w:spacing w:line="360" w:lineRule="auto"/>
        <w:ind w:leftChars="200" w:left="420"/>
        <w:rPr>
          <w:rFonts w:cs="宋体"/>
          <w:sz w:val="24"/>
          <w:szCs w:val="24"/>
        </w:rPr>
      </w:pPr>
      <w:r>
        <w:rPr>
          <w:rFonts w:cs="宋体" w:hint="eastAsia" w:ascii="SimHei" w:hAnsi="SimHei" w:eastAsia="黑体"/>
          <w:sz w:val="24"/>
          <w:szCs w:val="24"/>
        </w:rPr>
        <w:t>（三）其它嘉奖</w:t>
      </w:r>
    </w:p>
    <w:p w:rsidR="003C3D6C" w:rsidRDefault="00167E90" w:rsidP="00D13BB6">
      <w:pPr>
        <w:spacing w:line="360" w:lineRule="auto"/>
        <w:ind w:firstLineChars="200" w:firstLine="480"/>
        <w:rPr>
          <w:rFonts w:cs="宋体"/>
          <w:sz w:val="24"/>
          <w:szCs w:val="24"/>
        </w:rPr>
      </w:pPr>
      <w:r>
        <w:rPr>
          <w:rFonts w:cs="宋体" w:hint="eastAsia" w:ascii="SimHei" w:hAnsi="SimHei" w:eastAsia="黑体"/>
          <w:sz w:val="24"/>
          <w:szCs w:val="24"/>
        </w:rPr>
        <w:t>其他嘉奖是学校对超标准完成工作任务、做出了突出工作业绩的员工给予的额外嘉奖和鼓励。其他嘉奖的发放标准根据学校相关规定执行。</w:t>
      </w:r>
    </w:p>
    <w:p w:rsidR="003C3D6C" w:rsidRDefault="00167E90" w:rsidP="00D13BB6">
      <w:pPr>
        <w:pStyle w:val="1"/>
        <w:spacing w:after="312" w:line="360" w:lineRule="auto"/>
        <w:rPr>
          <w:rFonts w:cs="宋体"/>
          <w:sz w:val="24"/>
          <w:szCs w:val="24"/>
        </w:rPr>
      </w:pPr>
      <w:r>
        <w:rPr>
          <w:rFonts w:cs="宋体" w:hint="eastAsia" w:ascii="SimHei" w:hAnsi="SimHei" w:eastAsia="黑体"/>
        </w:rPr>
        <w:t>第</w:t>
      </w:r>
      <w:r>
        <w:rPr>
          <w:rFonts w:cs="宋体" w:hint="eastAsia" w:ascii="SimHei" w:hAnsi="SimHei" w:eastAsia="黑体"/>
        </w:rPr>
        <w:t>七</w:t>
      </w:r>
      <w:r>
        <w:rPr>
          <w:rFonts w:cs="宋体" w:hint="eastAsia" w:ascii="SimHei" w:hAnsi="SimHei" w:eastAsia="黑体"/>
        </w:rPr>
        <w:t>章</w:t>
      </w:r>
      <w:r>
        <w:rPr>
          <w:rFonts w:ascii="SimHei" w:hAnsi="SimHei" w:eastAsia="黑体"/>
        </w:rPr>
        <w:t xml:space="preserve">  </w:t>
      </w:r>
      <w:r>
        <w:rPr>
          <w:rFonts w:cs="宋体" w:hint="eastAsia" w:ascii="SimHei" w:hAnsi="SimHei" w:eastAsia="黑体"/>
        </w:rPr>
        <w:t>津贴、福利</w:t>
      </w:r>
    </w:p>
    <w:p w:rsidR="003C3D6C" w:rsidRDefault="00167E90">
      <w:pPr>
        <w:tabs>
          <w:tab w:val="left" w:pos="1680"/>
        </w:tabs>
        <w:spacing w:line="360" w:lineRule="auto"/>
        <w:rPr>
          <w:sz w:val="24"/>
          <w:szCs w:val="24"/>
        </w:rPr>
      </w:pPr>
      <w:r>
        <w:rPr>
          <w:rFonts w:cs="宋体" w:hint="eastAsia" w:ascii="SimHei" w:hAnsi="SimHei" w:eastAsia="黑体"/>
          <w:b/>
          <w:bCs/>
          <w:sz w:val="24"/>
          <w:szCs w:val="24"/>
        </w:rPr>
        <w:t xml:space="preserve">    </w:t>
      </w:r>
      <w:r>
        <w:rPr>
          <w:rFonts w:cs="宋体" w:hint="eastAsia" w:ascii="SimHei" w:hAnsi="SimHei" w:eastAsia="黑体"/>
          <w:b/>
          <w:bCs/>
          <w:sz w:val="24"/>
          <w:szCs w:val="24"/>
        </w:rPr>
        <w:t>第二十九条</w:t>
      </w:r>
      <w:r>
        <w:rPr>
          <w:rFonts w:cs="宋体" w:hint="eastAsia" w:ascii="SimHei" w:hAnsi="SimHei" w:eastAsia="黑体"/>
          <w:b/>
          <w:bCs/>
          <w:sz w:val="24"/>
          <w:szCs w:val="24"/>
        </w:rPr>
        <w:t xml:space="preserve">  </w:t>
      </w:r>
      <w:r>
        <w:rPr>
          <w:rFonts w:cs="宋体" w:hint="eastAsia" w:ascii="SimHei" w:hAnsi="SimHei" w:eastAsia="黑体"/>
          <w:sz w:val="24"/>
          <w:szCs w:val="24"/>
        </w:rPr>
        <w:t>津贴</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（一）兼职津贴</w:t>
      </w:r>
    </w:p>
    <w:p w:rsidR="003C3D6C" w:rsidRDefault="00167E90" w:rsidP="00D13BB6">
      <w:pPr>
        <w:spacing w:line="360" w:lineRule="auto"/>
        <w:ind w:firstLineChars="200" w:firstLine="480"/>
        <w:rPr>
          <w:rFonts w:cs="宋体"/>
          <w:sz w:val="24"/>
          <w:szCs w:val="24"/>
        </w:rPr>
      </w:pPr>
      <w:r>
        <w:rPr>
          <w:rFonts w:cs="宋体" w:hint="eastAsia" w:ascii="SimHei" w:hAnsi="SimHei" w:eastAsia="黑体"/>
          <w:sz w:val="24"/>
          <w:szCs w:val="24"/>
        </w:rPr>
        <w:t>教师担任班主任、教研组长等兼职职务的</w:t>
      </w:r>
      <w:r>
        <w:rPr>
          <w:rFonts w:cs="宋体" w:hint="eastAsia" w:ascii="SimHei" w:hAnsi="SimHei" w:eastAsia="黑体"/>
          <w:sz w:val="24"/>
          <w:szCs w:val="24"/>
        </w:rPr>
        <w:t>或管理岗位</w:t>
      </w:r>
      <w:r>
        <w:rPr>
          <w:rFonts w:cs="宋体" w:hint="eastAsia" w:ascii="SimHei" w:hAnsi="SimHei" w:eastAsia="黑体"/>
          <w:sz w:val="24"/>
          <w:szCs w:val="24"/>
        </w:rPr>
        <w:t>1</w:t>
      </w:r>
      <w:r>
        <w:rPr>
          <w:rFonts w:cs="宋体" w:hint="eastAsia" w:ascii="SimHei" w:hAnsi="SimHei" w:eastAsia="黑体"/>
          <w:sz w:val="24"/>
          <w:szCs w:val="24"/>
        </w:rPr>
        <w:t>人兼任多个职务的，</w:t>
      </w:r>
      <w:r>
        <w:rPr>
          <w:rFonts w:cs="宋体" w:hint="eastAsia" w:ascii="SimHei" w:hAnsi="SimHei" w:eastAsia="黑体"/>
          <w:sz w:val="24"/>
          <w:szCs w:val="24"/>
        </w:rPr>
        <w:t>发放相应的津贴，津贴的额度</w:t>
      </w:r>
      <w:r>
        <w:rPr>
          <w:rFonts w:cs="宋体" w:hint="eastAsia" w:ascii="SimHei" w:hAnsi="SimHei" w:eastAsia="黑体"/>
          <w:sz w:val="24"/>
          <w:szCs w:val="24"/>
        </w:rPr>
        <w:t>为</w:t>
      </w:r>
      <w:r w:rsidR="00857572">
        <w:rPr>
          <w:rFonts w:cs="宋体" w:hint="eastAsia" w:ascii="SimHei" w:hAnsi="SimHei" w:eastAsia="黑体"/>
          <w:sz w:val="24"/>
          <w:szCs w:val="24"/>
        </w:rPr>
        <w:t>5</w:t>
      </w:r>
      <w:r>
        <w:rPr>
          <w:rFonts w:cs="宋体" w:hint="eastAsia" w:ascii="SimHei" w:hAnsi="SimHei" w:eastAsia="黑体"/>
          <w:sz w:val="24"/>
          <w:szCs w:val="24"/>
        </w:rPr>
        <w:t>00</w:t>
      </w:r>
      <w:r>
        <w:rPr>
          <w:rFonts w:cs="宋体" w:hint="eastAsia" w:ascii="SimHei" w:hAnsi="SimHei" w:eastAsia="黑体"/>
          <w:sz w:val="24"/>
          <w:szCs w:val="24"/>
        </w:rPr>
        <w:t>元</w:t>
      </w:r>
      <w:r>
        <w:rPr>
          <w:rFonts w:cs="宋体" w:hint="eastAsia" w:ascii="SimHei" w:hAnsi="SimHei" w:eastAsia="黑体"/>
          <w:sz w:val="24"/>
          <w:szCs w:val="24"/>
        </w:rPr>
        <w:t>/</w:t>
      </w:r>
      <w:r>
        <w:rPr>
          <w:rFonts w:cs="宋体" w:hint="eastAsia" w:ascii="SimHei" w:hAnsi="SimHei" w:eastAsia="黑体"/>
          <w:sz w:val="24"/>
          <w:szCs w:val="24"/>
        </w:rPr>
        <w:t>个职务。</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（二）</w:t>
      </w:r>
      <w:r>
        <w:rPr>
          <w:rFonts w:cs="宋体" w:hint="eastAsia" w:ascii="SimHei" w:hAnsi="SimHei" w:eastAsia="黑体"/>
          <w:sz w:val="24"/>
          <w:szCs w:val="24"/>
        </w:rPr>
        <w:t>职称</w:t>
      </w:r>
      <w:r>
        <w:rPr>
          <w:rFonts w:cs="宋体" w:hint="eastAsia" w:ascii="SimHei" w:hAnsi="SimHei" w:eastAsia="黑体"/>
          <w:sz w:val="24"/>
          <w:szCs w:val="24"/>
        </w:rPr>
        <w:t>津贴</w:t>
      </w:r>
    </w:p>
    <w:p w:rsidR="003C3D6C" w:rsidRDefault="00167E90" w:rsidP="00D13BB6">
      <w:pPr>
        <w:spacing w:line="360" w:lineRule="auto"/>
        <w:ind w:firstLineChars="200" w:firstLine="480"/>
        <w:rPr>
          <w:rFonts w:cs="宋体"/>
          <w:sz w:val="24"/>
          <w:szCs w:val="24"/>
        </w:rPr>
      </w:pPr>
      <w:r>
        <w:rPr>
          <w:rFonts w:cs="宋体" w:hint="eastAsia" w:ascii="SimHei" w:hAnsi="SimHei" w:eastAsia="黑体"/>
          <w:sz w:val="24"/>
          <w:szCs w:val="24"/>
        </w:rPr>
        <w:t>对应不同职称的教职员工每月可按以下标准享受相应的职称津贴：讲师</w:t>
      </w:r>
      <w:r w:rsidR="00857572">
        <w:rPr>
          <w:rFonts w:cs="宋体" w:hint="eastAsia" w:ascii="SimHei" w:hAnsi="SimHei" w:eastAsia="黑体"/>
          <w:sz w:val="24"/>
          <w:szCs w:val="24"/>
        </w:rPr>
        <w:t>7</w:t>
      </w:r>
      <w:r>
        <w:rPr>
          <w:rFonts w:cs="宋体" w:hint="eastAsia" w:ascii="SimHei" w:hAnsi="SimHei" w:eastAsia="黑体"/>
          <w:sz w:val="24"/>
          <w:szCs w:val="24"/>
        </w:rPr>
        <w:t>00</w:t>
      </w:r>
      <w:r>
        <w:rPr>
          <w:rFonts w:cs="宋体" w:hint="eastAsia" w:ascii="SimHei" w:hAnsi="SimHei" w:eastAsia="黑体"/>
          <w:sz w:val="24"/>
          <w:szCs w:val="24"/>
        </w:rPr>
        <w:t>元</w:t>
      </w:r>
      <w:r>
        <w:rPr>
          <w:rFonts w:cs="宋体" w:hint="eastAsia" w:ascii="SimHei" w:hAnsi="SimHei" w:eastAsia="黑体"/>
          <w:sz w:val="24"/>
          <w:szCs w:val="24"/>
        </w:rPr>
        <w:t>/</w:t>
      </w:r>
      <w:r>
        <w:rPr>
          <w:rFonts w:cs="宋体" w:hint="eastAsia" w:ascii="SimHei" w:hAnsi="SimHei" w:eastAsia="黑体"/>
          <w:sz w:val="24"/>
          <w:szCs w:val="24"/>
        </w:rPr>
        <w:t>月，副教授</w:t>
      </w:r>
      <w:r w:rsidR="00857572">
        <w:rPr>
          <w:rFonts w:cs="宋体" w:hint="eastAsia" w:ascii="SimHei" w:hAnsi="SimHei" w:eastAsia="黑体"/>
          <w:sz w:val="24"/>
          <w:szCs w:val="24"/>
        </w:rPr>
        <w:t>10</w:t>
      </w:r>
      <w:r>
        <w:rPr>
          <w:rFonts w:cs="宋体" w:hint="eastAsia" w:ascii="SimHei" w:hAnsi="SimHei" w:eastAsia="黑体"/>
          <w:sz w:val="24"/>
          <w:szCs w:val="24"/>
        </w:rPr>
        <w:t>00</w:t>
      </w:r>
      <w:r>
        <w:rPr>
          <w:rFonts w:cs="宋体" w:hint="eastAsia" w:ascii="SimHei" w:hAnsi="SimHei" w:eastAsia="黑体"/>
          <w:sz w:val="24"/>
          <w:szCs w:val="24"/>
        </w:rPr>
        <w:t>元</w:t>
      </w:r>
      <w:r>
        <w:rPr>
          <w:rFonts w:cs="宋体" w:hint="eastAsia" w:ascii="SimHei" w:hAnsi="SimHei" w:eastAsia="黑体"/>
          <w:sz w:val="24"/>
          <w:szCs w:val="24"/>
        </w:rPr>
        <w:t>/</w:t>
      </w:r>
      <w:r>
        <w:rPr>
          <w:rFonts w:cs="宋体" w:hint="eastAsia" w:ascii="SimHei" w:hAnsi="SimHei" w:eastAsia="黑体"/>
          <w:sz w:val="24"/>
          <w:szCs w:val="24"/>
        </w:rPr>
        <w:t>月，教授</w:t>
      </w:r>
      <w:r>
        <w:rPr>
          <w:rFonts w:cs="宋体" w:hint="eastAsia" w:ascii="SimHei" w:hAnsi="SimHei" w:eastAsia="黑体"/>
          <w:sz w:val="24"/>
          <w:szCs w:val="24"/>
        </w:rPr>
        <w:t>1</w:t>
      </w:r>
      <w:r w:rsidR="00857572">
        <w:rPr>
          <w:rFonts w:cs="宋体" w:hint="eastAsia" w:ascii="SimHei" w:hAnsi="SimHei" w:eastAsia="黑体"/>
          <w:sz w:val="24"/>
          <w:szCs w:val="24"/>
        </w:rPr>
        <w:t>5</w:t>
      </w:r>
      <w:r>
        <w:rPr>
          <w:rFonts w:cs="宋体" w:hint="eastAsia" w:ascii="SimHei" w:hAnsi="SimHei" w:eastAsia="黑体"/>
          <w:sz w:val="24"/>
          <w:szCs w:val="24"/>
        </w:rPr>
        <w:t>00</w:t>
      </w:r>
      <w:r>
        <w:rPr>
          <w:rFonts w:cs="宋体" w:hint="eastAsia" w:ascii="SimHei" w:hAnsi="SimHei" w:eastAsia="黑体"/>
          <w:sz w:val="24"/>
          <w:szCs w:val="24"/>
        </w:rPr>
        <w:t>元</w:t>
      </w:r>
      <w:r>
        <w:rPr>
          <w:rFonts w:cs="宋体" w:hint="eastAsia" w:ascii="SimHei" w:hAnsi="SimHei" w:eastAsia="黑体"/>
          <w:sz w:val="24"/>
          <w:szCs w:val="24"/>
        </w:rPr>
        <w:t>/</w:t>
      </w:r>
      <w:r>
        <w:rPr>
          <w:rFonts w:cs="宋体" w:hint="eastAsia" w:ascii="SimHei" w:hAnsi="SimHei" w:eastAsia="黑体"/>
          <w:sz w:val="24"/>
          <w:szCs w:val="24"/>
        </w:rPr>
        <w:t>月。</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w:t>
      </w:r>
      <w:r>
        <w:rPr>
          <w:rFonts w:cs="宋体" w:hint="eastAsia" w:ascii="SimHei" w:hAnsi="SimHei" w:eastAsia="黑体"/>
          <w:sz w:val="24"/>
          <w:szCs w:val="24"/>
        </w:rPr>
        <w:t>三</w:t>
      </w:r>
      <w:r>
        <w:rPr>
          <w:rFonts w:cs="宋体" w:hint="eastAsia" w:ascii="SimHei" w:hAnsi="SimHei" w:eastAsia="黑体"/>
          <w:sz w:val="24"/>
          <w:szCs w:val="24"/>
        </w:rPr>
        <w:t>）校龄津贴</w:t>
      </w:r>
    </w:p>
    <w:p w:rsidR="003C3D6C" w:rsidRDefault="00167E90" w:rsidP="00D13BB6">
      <w:pPr>
        <w:spacing w:line="360" w:lineRule="auto"/>
        <w:ind w:firstLineChars="200" w:firstLine="480"/>
        <w:rPr>
          <w:rFonts w:cs="宋体"/>
          <w:sz w:val="24"/>
          <w:szCs w:val="24"/>
        </w:rPr>
      </w:pPr>
      <w:r>
        <w:rPr>
          <w:rFonts w:cs="宋体" w:hint="eastAsia" w:ascii="SimHei" w:hAnsi="SimHei" w:eastAsia="黑体"/>
          <w:sz w:val="24"/>
          <w:szCs w:val="24"/>
        </w:rPr>
        <w:t>学校</w:t>
      </w:r>
      <w:r>
        <w:rPr>
          <w:rFonts w:cs="宋体" w:hint="eastAsia" w:ascii="SimHei" w:hAnsi="SimHei" w:eastAsia="黑体"/>
          <w:sz w:val="24"/>
          <w:szCs w:val="24"/>
        </w:rPr>
        <w:t>予以</w:t>
      </w:r>
      <w:r>
        <w:rPr>
          <w:rFonts w:cs="宋体" w:hint="eastAsia" w:ascii="SimHei" w:hAnsi="SimHei" w:eastAsia="黑体"/>
          <w:sz w:val="24"/>
          <w:szCs w:val="24"/>
        </w:rPr>
        <w:t>在校</w:t>
      </w:r>
      <w:r>
        <w:rPr>
          <w:rFonts w:cs="宋体" w:hint="eastAsia" w:ascii="SimHei" w:hAnsi="SimHei" w:eastAsia="黑体"/>
          <w:sz w:val="24"/>
          <w:szCs w:val="24"/>
        </w:rPr>
        <w:t>满</w:t>
      </w:r>
      <w:r>
        <w:rPr>
          <w:rFonts w:cs="宋体" w:hint="eastAsia" w:ascii="SimHei" w:hAnsi="SimHei" w:eastAsia="黑体"/>
          <w:sz w:val="24"/>
          <w:szCs w:val="24"/>
        </w:rPr>
        <w:t>一个学</w:t>
      </w:r>
      <w:r>
        <w:rPr>
          <w:rFonts w:cs="宋体" w:hint="eastAsia" w:ascii="SimHei" w:hAnsi="SimHei" w:eastAsia="黑体"/>
          <w:sz w:val="24"/>
          <w:szCs w:val="24"/>
        </w:rPr>
        <w:t>年</w:t>
      </w:r>
      <w:r>
        <w:rPr>
          <w:rFonts w:cs="宋体" w:hint="eastAsia" w:ascii="SimHei" w:hAnsi="SimHei" w:eastAsia="黑体"/>
          <w:sz w:val="24"/>
          <w:szCs w:val="24"/>
        </w:rPr>
        <w:t>以上的</w:t>
      </w:r>
      <w:r>
        <w:rPr>
          <w:rFonts w:cs="宋体" w:hint="eastAsia" w:ascii="SimHei" w:hAnsi="SimHei" w:eastAsia="黑体"/>
          <w:sz w:val="24"/>
          <w:szCs w:val="24"/>
        </w:rPr>
        <w:t>教职员工</w:t>
      </w:r>
      <w:r>
        <w:rPr>
          <w:rFonts w:cs="宋体" w:hint="eastAsia" w:ascii="SimHei" w:hAnsi="SimHei" w:eastAsia="黑体"/>
          <w:sz w:val="24"/>
          <w:szCs w:val="24"/>
        </w:rPr>
        <w:t>发放校龄津贴，</w:t>
      </w:r>
      <w:r>
        <w:rPr>
          <w:rFonts w:cs="宋体" w:hint="eastAsia" w:ascii="SimHei" w:hAnsi="SimHei" w:eastAsia="黑体"/>
          <w:sz w:val="24"/>
          <w:szCs w:val="24"/>
        </w:rPr>
        <w:t>教职员工</w:t>
      </w:r>
      <w:r>
        <w:rPr>
          <w:rFonts w:cs="宋体" w:hint="eastAsia" w:ascii="SimHei" w:hAnsi="SimHei" w:eastAsia="黑体"/>
          <w:sz w:val="24"/>
          <w:szCs w:val="24"/>
        </w:rPr>
        <w:t>的校龄津贴标准为</w:t>
      </w:r>
      <w:r w:rsidR="00817CE3">
        <w:rPr>
          <w:rFonts w:hint="eastAsia" w:ascii="SimHei" w:hAnsi="SimHei" w:eastAsia="黑体"/>
          <w:sz w:val="24"/>
          <w:szCs w:val="24"/>
        </w:rPr>
        <w:t>10</w:t>
      </w:r>
      <w:r>
        <w:rPr>
          <w:rFonts w:ascii="SimHei" w:hAnsi="SimHei" w:eastAsia="黑体"/>
          <w:sz w:val="24"/>
          <w:szCs w:val="24"/>
        </w:rPr>
        <w:t>0</w:t>
      </w:r>
      <w:r>
        <w:rPr>
          <w:rFonts w:cs="宋体" w:hint="eastAsia" w:ascii="SimHei" w:hAnsi="SimHei" w:eastAsia="黑体"/>
          <w:sz w:val="24"/>
          <w:szCs w:val="24"/>
        </w:rPr>
        <w:t>元</w:t>
      </w:r>
      <w:r>
        <w:rPr>
          <w:rFonts w:ascii="SimHei" w:hAnsi="SimHei" w:eastAsia="黑体"/>
          <w:sz w:val="24"/>
          <w:szCs w:val="24"/>
        </w:rPr>
        <w:t>/</w:t>
      </w:r>
      <w:r>
        <w:rPr>
          <w:rFonts w:cs="宋体" w:hint="eastAsia" w:ascii="SimHei" w:hAnsi="SimHei" w:eastAsia="黑体"/>
          <w:sz w:val="24"/>
          <w:szCs w:val="24"/>
        </w:rPr>
        <w:t>学</w:t>
      </w:r>
      <w:r>
        <w:rPr>
          <w:rFonts w:cs="宋体" w:hint="eastAsia" w:ascii="SimHei" w:hAnsi="SimHei" w:eastAsia="黑体"/>
          <w:sz w:val="24"/>
          <w:szCs w:val="24"/>
        </w:rPr>
        <w:t>年</w:t>
      </w:r>
      <w:r>
        <w:rPr>
          <w:rFonts w:cs="宋体" w:hint="eastAsia" w:ascii="SimHei" w:hAnsi="SimHei" w:eastAsia="黑体"/>
          <w:sz w:val="24"/>
          <w:szCs w:val="24"/>
        </w:rPr>
        <w:t>，</w:t>
      </w:r>
      <w:r w:rsidR="00817CE3">
        <w:rPr>
          <w:rFonts w:hint="eastAsia" w:ascii="SimHei" w:hAnsi="SimHei" w:eastAsia="黑体"/>
          <w:sz w:val="24"/>
          <w:szCs w:val="24"/>
        </w:rPr>
        <w:t>10</w:t>
      </w:r>
      <w:r>
        <w:rPr>
          <w:rFonts w:cs="宋体" w:hint="eastAsia" w:ascii="SimHei" w:hAnsi="SimHei" w:eastAsia="黑体"/>
          <w:sz w:val="24"/>
          <w:szCs w:val="24"/>
        </w:rPr>
        <w:t>个学期封顶。校龄按照进校上岗之日起，以整</w:t>
      </w:r>
      <w:r>
        <w:rPr>
          <w:rFonts w:cs="宋体" w:hint="eastAsia" w:ascii="SimHei" w:hAnsi="SimHei" w:eastAsia="黑体"/>
          <w:sz w:val="24"/>
          <w:szCs w:val="24"/>
        </w:rPr>
        <w:t>学年</w:t>
      </w:r>
      <w:r>
        <w:rPr>
          <w:rFonts w:cs="宋体" w:hint="eastAsia" w:ascii="SimHei" w:hAnsi="SimHei" w:eastAsia="黑体"/>
          <w:sz w:val="24"/>
          <w:szCs w:val="24"/>
        </w:rPr>
        <w:t>为单位计算。</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w:t>
      </w:r>
      <w:r>
        <w:rPr>
          <w:rFonts w:cs="宋体" w:hint="eastAsia" w:ascii="SimHei" w:hAnsi="SimHei" w:eastAsia="黑体"/>
          <w:sz w:val="24"/>
          <w:szCs w:val="24"/>
        </w:rPr>
        <w:t>四</w:t>
      </w:r>
      <w:r>
        <w:rPr>
          <w:rFonts w:cs="宋体" w:hint="eastAsia" w:ascii="SimHei" w:hAnsi="SimHei" w:eastAsia="黑体"/>
          <w:sz w:val="24"/>
          <w:szCs w:val="24"/>
        </w:rPr>
        <w:t>）</w:t>
      </w:r>
      <w:r>
        <w:rPr>
          <w:rFonts w:cs="宋体" w:hint="eastAsia" w:ascii="SimHei" w:hAnsi="SimHei" w:eastAsia="黑体"/>
          <w:sz w:val="24"/>
          <w:szCs w:val="24"/>
        </w:rPr>
        <w:t>话费</w:t>
      </w:r>
      <w:r>
        <w:rPr>
          <w:rFonts w:cs="宋体" w:hint="eastAsia" w:ascii="SimHei" w:hAnsi="SimHei" w:eastAsia="黑体"/>
          <w:sz w:val="24"/>
          <w:szCs w:val="24"/>
        </w:rPr>
        <w:t>津贴</w:t>
      </w:r>
    </w:p>
    <w:p w:rsidR="003C3D6C" w:rsidRDefault="00167E90" w:rsidP="00D13BB6">
      <w:pPr>
        <w:spacing w:line="360" w:lineRule="auto"/>
        <w:ind w:firstLineChars="200" w:firstLine="480"/>
        <w:rPr>
          <w:rFonts w:cs="宋体"/>
          <w:sz w:val="24"/>
          <w:szCs w:val="24"/>
        </w:rPr>
      </w:pPr>
      <w:r>
        <w:rPr>
          <w:rFonts w:cs="宋体" w:hint="eastAsia" w:ascii="SimHei" w:hAnsi="SimHei" w:eastAsia="黑体"/>
          <w:sz w:val="24"/>
          <w:szCs w:val="24"/>
        </w:rPr>
        <w:t>根据岗位的职级每月予以核发相应的话费津贴</w:t>
      </w:r>
      <w:r>
        <w:rPr>
          <w:rFonts w:cs="宋体" w:hint="eastAsia" w:ascii="SimHei" w:hAnsi="SimHei" w:eastAsia="黑体"/>
          <w:sz w:val="24"/>
          <w:szCs w:val="24"/>
        </w:rPr>
        <w:t>（见附件</w:t>
      </w:r>
      <w:r>
        <w:rPr>
          <w:rFonts w:cs="宋体" w:hint="eastAsia" w:ascii="SimHei" w:hAnsi="SimHei" w:eastAsia="黑体"/>
          <w:sz w:val="24"/>
          <w:szCs w:val="24"/>
        </w:rPr>
        <w:t>六</w:t>
      </w:r>
      <w:r>
        <w:rPr>
          <w:rFonts w:cs="宋体" w:hint="eastAsia" w:ascii="SimHei" w:hAnsi="SimHei" w:eastAsia="黑体"/>
          <w:sz w:val="24"/>
          <w:szCs w:val="24"/>
        </w:rPr>
        <w:t>：</w:t>
      </w:r>
      <w:r>
        <w:rPr>
          <w:rFonts w:cs="宋体" w:ascii="SimHei" w:hAnsi="SimHei" w:eastAsia="黑体"/>
          <w:sz w:val="24"/>
          <w:szCs w:val="24"/>
        </w:rPr>
        <w:t xml:space="preserve"> </w:t>
      </w:r>
      <w:r>
        <w:rPr>
          <w:rFonts w:cs="宋体" w:hint="eastAsia" w:ascii="SimHei" w:hAnsi="SimHei" w:eastAsia="黑体"/>
          <w:sz w:val="24"/>
          <w:szCs w:val="24"/>
        </w:rPr>
        <w:t>津贴、补贴标准等级表</w:t>
      </w:r>
      <w:r>
        <w:rPr>
          <w:rFonts w:cs="宋体" w:hint="eastAsia" w:ascii="SimHei" w:hAnsi="SimHei" w:eastAsia="黑体"/>
          <w:sz w:val="24"/>
          <w:szCs w:val="24"/>
        </w:rPr>
        <w:t>）</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w:t>
      </w:r>
      <w:r>
        <w:rPr>
          <w:rFonts w:cs="宋体" w:hint="eastAsia" w:ascii="SimHei" w:hAnsi="SimHei" w:eastAsia="黑体"/>
          <w:sz w:val="24"/>
          <w:szCs w:val="24"/>
        </w:rPr>
        <w:t>五</w:t>
      </w:r>
      <w:r>
        <w:rPr>
          <w:rFonts w:cs="宋体" w:hint="eastAsia" w:ascii="SimHei" w:hAnsi="SimHei" w:eastAsia="黑体"/>
          <w:sz w:val="24"/>
          <w:szCs w:val="24"/>
        </w:rPr>
        <w:t>）特殊津贴</w:t>
      </w:r>
    </w:p>
    <w:p w:rsidR="003C3D6C" w:rsidRDefault="00167E90" w:rsidP="00D13BB6">
      <w:pPr>
        <w:pStyle w:val="1"/>
        <w:spacing w:after="312" w:line="360" w:lineRule="auto"/>
        <w:jc w:val="left"/>
        <w:rPr>
          <w:rFonts w:cs="宋体"/>
          <w:sz w:val="24"/>
          <w:szCs w:val="24"/>
        </w:rPr>
      </w:pPr>
      <w:r>
        <w:rPr>
          <w:rFonts w:cs="宋体" w:hint="eastAsia" w:ascii="SimHei" w:hAnsi="SimHei" w:eastAsia="黑体"/>
          <w:b w:val="0"/>
          <w:bCs w:val="0"/>
          <w:kern w:val="2"/>
          <w:sz w:val="24"/>
          <w:szCs w:val="24"/>
        </w:rPr>
        <w:t xml:space="preserve">    </w:t>
      </w:r>
      <w:r>
        <w:rPr>
          <w:rFonts w:cs="宋体" w:hint="eastAsia" w:ascii="SimHei" w:hAnsi="SimHei" w:eastAsia="黑体"/>
          <w:b w:val="0"/>
          <w:bCs w:val="0"/>
          <w:kern w:val="2"/>
          <w:sz w:val="24"/>
          <w:szCs w:val="24"/>
        </w:rPr>
        <w:t>根据学校的特殊需要（如特殊人才等）的相关规定对符合该规定的教师发放特殊津贴，具体数额和对津贴的考核办法由薪酬绩效管理委员会研究决定。</w:t>
      </w:r>
    </w:p>
    <w:p w:rsidR="003C3D6C" w:rsidRDefault="00167E90" w:rsidP="00D13BB6">
      <w:pPr>
        <w:spacing w:line="360" w:lineRule="auto"/>
        <w:ind w:firstLineChars="200" w:firstLine="482"/>
        <w:rPr>
          <w:rFonts w:cs="宋体"/>
          <w:sz w:val="24"/>
          <w:szCs w:val="24"/>
        </w:rPr>
      </w:pPr>
      <w:r>
        <w:rPr>
          <w:rFonts w:cs="宋体" w:hint="eastAsia" w:ascii="SimHei" w:hAnsi="SimHei" w:eastAsia="黑体"/>
          <w:b/>
          <w:bCs/>
          <w:sz w:val="24"/>
          <w:szCs w:val="24"/>
        </w:rPr>
        <w:t>第三十条</w:t>
      </w:r>
      <w:r>
        <w:rPr>
          <w:rFonts w:cs="宋体" w:hint="eastAsia" w:ascii="SimHei" w:hAnsi="SimHei" w:eastAsia="黑体"/>
          <w:sz w:val="24"/>
          <w:szCs w:val="24"/>
        </w:rPr>
        <w:t xml:space="preserve">  </w:t>
      </w:r>
      <w:r>
        <w:rPr>
          <w:rFonts w:cs="宋体" w:hint="eastAsia" w:ascii="SimHei" w:hAnsi="SimHei" w:eastAsia="黑体"/>
          <w:sz w:val="24"/>
          <w:szCs w:val="24"/>
        </w:rPr>
        <w:t>福利</w:t>
      </w:r>
    </w:p>
    <w:p w:rsidR="003C3D6C" w:rsidRDefault="00167E90">
      <w:pPr>
        <w:numPr>
          <w:ilvl w:val="0"/>
          <w:numId w:val="5"/>
        </w:numPr>
        <w:spacing w:line="360" w:lineRule="auto"/>
        <w:ind w:firstLineChars="200" w:firstLine="480"/>
        <w:rPr>
          <w:rFonts w:cs="宋体"/>
          <w:sz w:val="24"/>
          <w:szCs w:val="24"/>
        </w:rPr>
      </w:pPr>
      <w:r>
        <w:rPr>
          <w:rFonts w:cs="宋体" w:hint="eastAsia" w:ascii="SimHei" w:hAnsi="SimHei" w:eastAsia="黑体"/>
          <w:sz w:val="24"/>
          <w:szCs w:val="24"/>
        </w:rPr>
        <w:t>社会保险</w:t>
      </w:r>
    </w:p>
    <w:p w:rsidR="003C3D6C" w:rsidRDefault="00167E90">
      <w:pPr>
        <w:spacing w:line="360" w:lineRule="auto"/>
        <w:rPr>
          <w:rFonts w:cs="宋体"/>
          <w:sz w:val="24"/>
          <w:szCs w:val="24"/>
        </w:rPr>
      </w:pPr>
      <w:r>
        <w:rPr>
          <w:rFonts w:cs="宋体" w:hint="eastAsia" w:ascii="SimHei" w:hAnsi="SimHei" w:eastAsia="黑体"/>
          <w:sz w:val="24"/>
          <w:szCs w:val="24"/>
        </w:rPr>
        <w:t xml:space="preserve">    </w:t>
      </w:r>
      <w:r>
        <w:rPr>
          <w:rFonts w:cs="宋体" w:hint="eastAsia" w:ascii="SimHei" w:hAnsi="SimHei" w:eastAsia="黑体"/>
          <w:sz w:val="24"/>
          <w:szCs w:val="24"/>
        </w:rPr>
        <w:t>学校参照当地社保政策</w:t>
      </w:r>
      <w:r>
        <w:rPr>
          <w:rFonts w:cs="宋体" w:hint="eastAsia" w:ascii="SimHei" w:hAnsi="SimHei" w:eastAsia="黑体"/>
          <w:sz w:val="24"/>
          <w:szCs w:val="24"/>
        </w:rPr>
        <w:t>某集团员工购买社会保险，包含</w:t>
      </w:r>
      <w:hyperlink r:id="rId8" w:tgtFrame="_blank" w:history="1">
        <w:r>
          <w:rPr>
            <w:rFonts w:cs="宋体" w:hint="eastAsia"/>
            <w:sz w:val="24"/>
            <w:szCs w:val="24"/>
          </w:rPr>
          <w:t>养老保险</w:t>
        </w:r>
      </w:hyperlink>
      <w:r>
        <w:rPr>
          <w:rFonts w:cs="宋体" w:hint="eastAsia" w:ascii="SimHei" w:hAnsi="SimHei" w:eastAsia="黑体"/>
          <w:sz w:val="24"/>
          <w:szCs w:val="24"/>
        </w:rPr>
        <w:t>、</w:t>
      </w:r>
      <w:hyperlink r:id="rId9" w:tgtFrame="_blank" w:history="1">
        <w:r>
          <w:rPr>
            <w:rFonts w:cs="宋体" w:hint="eastAsia"/>
            <w:sz w:val="24"/>
            <w:szCs w:val="24"/>
          </w:rPr>
          <w:t>医疗保险</w:t>
        </w:r>
      </w:hyperlink>
      <w:r>
        <w:rPr>
          <w:rFonts w:cs="宋体" w:hint="eastAsia" w:ascii="SimHei" w:hAnsi="SimHei" w:eastAsia="黑体"/>
          <w:sz w:val="24"/>
          <w:szCs w:val="24"/>
        </w:rPr>
        <w:t>、</w:t>
      </w:r>
      <w:hyperlink r:id="rId10" w:tgtFrame="_blank" w:history="1">
        <w:r>
          <w:rPr>
            <w:rFonts w:cs="宋体" w:hint="eastAsia"/>
            <w:sz w:val="24"/>
            <w:szCs w:val="24"/>
          </w:rPr>
          <w:t>失业保险</w:t>
        </w:r>
      </w:hyperlink>
      <w:r>
        <w:rPr>
          <w:rFonts w:cs="宋体" w:hint="eastAsia" w:ascii="SimHei" w:hAnsi="SimHei" w:eastAsia="黑体"/>
          <w:sz w:val="24"/>
          <w:szCs w:val="24"/>
        </w:rPr>
        <w:t>、</w:t>
      </w:r>
      <w:hyperlink r:id="rId11" w:tgtFrame="_blank" w:history="1">
        <w:r>
          <w:rPr>
            <w:rFonts w:cs="宋体" w:hint="eastAsia"/>
            <w:sz w:val="24"/>
            <w:szCs w:val="24"/>
          </w:rPr>
          <w:t>工伤保险</w:t>
        </w:r>
      </w:hyperlink>
      <w:r>
        <w:rPr>
          <w:rFonts w:cs="宋体" w:hint="eastAsia" w:ascii="SimHei" w:hAnsi="SimHei" w:eastAsia="黑体"/>
          <w:sz w:val="24"/>
          <w:szCs w:val="24"/>
        </w:rPr>
        <w:t>和</w:t>
      </w:r>
      <w:hyperlink r:id="rId12" w:tgtFrame="_blank" w:history="1">
        <w:r>
          <w:rPr>
            <w:rFonts w:cs="宋体" w:hint="eastAsia"/>
            <w:sz w:val="24"/>
            <w:szCs w:val="24"/>
          </w:rPr>
          <w:t>生育保险</w:t>
        </w:r>
      </w:hyperlink>
      <w:r>
        <w:rPr>
          <w:rFonts w:cs="宋体" w:hint="eastAsia" w:ascii="SimHei" w:hAnsi="SimHei" w:eastAsia="黑体"/>
          <w:sz w:val="24"/>
          <w:szCs w:val="24"/>
        </w:rPr>
        <w:t>。</w:t>
      </w:r>
    </w:p>
    <w:p w:rsidR="003C3D6C" w:rsidRDefault="00167E90">
      <w:pPr>
        <w:spacing w:line="360" w:lineRule="auto"/>
        <w:ind w:firstLineChars="200" w:firstLine="480"/>
        <w:rPr>
          <w:rFonts w:ascii="Arial" w:cs="Arial"/>
          <w:sz w:val="24"/>
        </w:rPr>
      </w:pPr>
      <w:r>
        <w:rPr>
          <w:rFonts w:ascii="SimHei" w:cs="Arial" w:hint="eastAsia" w:hAnsi="SimHei" w:eastAsia="黑体"/>
          <w:sz w:val="24"/>
        </w:rPr>
        <w:t>（二）住房公积金</w:t>
      </w:r>
    </w:p>
    <w:p w:rsidR="003C3D6C" w:rsidRDefault="00167E90">
      <w:pPr>
        <w:spacing w:line="360" w:lineRule="auto"/>
        <w:ind w:firstLineChars="200" w:firstLine="480"/>
        <w:rPr>
          <w:rFonts w:ascii="Arial" w:hAnsi="Arial" w:cs="Arial"/>
          <w:sz w:val="24"/>
        </w:rPr>
      </w:pPr>
      <w:r>
        <w:rPr>
          <w:rFonts w:ascii="SimHei" w:cs="Arial" w:hint="eastAsia" w:hAnsi="SimHei" w:eastAsia="黑体"/>
          <w:sz w:val="24"/>
        </w:rPr>
        <w:t>学校</w:t>
      </w:r>
      <w:r>
        <w:rPr>
          <w:rFonts w:ascii="SimHei" w:cs="Arial" w:hint="eastAsia" w:hAnsi="SimHei" w:eastAsia="黑体"/>
          <w:sz w:val="24"/>
        </w:rPr>
        <w:t>为</w:t>
      </w:r>
      <w:r>
        <w:rPr>
          <w:rFonts w:ascii="SimHei" w:cs="Arial" w:hint="eastAsia" w:hAnsi="SimHei" w:eastAsia="黑体"/>
          <w:sz w:val="24"/>
        </w:rPr>
        <w:t>正式</w:t>
      </w:r>
      <w:r>
        <w:rPr>
          <w:rFonts w:ascii="SimHei" w:cs="Arial" w:hint="eastAsia" w:hAnsi="SimHei" w:eastAsia="黑体"/>
          <w:sz w:val="24"/>
        </w:rPr>
        <w:t>在职</w:t>
      </w:r>
      <w:r>
        <w:rPr>
          <w:rFonts w:ascii="SimHei" w:cs="Arial" w:hint="eastAsia" w:hAnsi="SimHei" w:eastAsia="黑体"/>
          <w:sz w:val="24"/>
        </w:rPr>
        <w:t>教职</w:t>
      </w:r>
      <w:r>
        <w:rPr>
          <w:rFonts w:ascii="SimHei" w:cs="Arial" w:hint="eastAsia" w:hAnsi="SimHei" w:eastAsia="黑体"/>
          <w:sz w:val="24"/>
        </w:rPr>
        <w:t>员工购住房公积金，其中单位缴存比例为</w:t>
      </w:r>
      <w:r>
        <w:rPr>
          <w:rFonts w:ascii="SimHei" w:cs="Arial" w:hAnsi="SimHei" w:eastAsia="黑体"/>
          <w:sz w:val="24"/>
        </w:rPr>
        <w:t>12%</w:t>
      </w:r>
      <w:r>
        <w:rPr>
          <w:rFonts w:ascii="SimHei" w:cs="Arial" w:hint="eastAsia" w:hAnsi="SimHei" w:eastAsia="黑体"/>
          <w:sz w:val="24"/>
        </w:rPr>
        <w:t>，个人缴存比例为</w:t>
      </w:r>
      <w:r>
        <w:rPr>
          <w:rFonts w:ascii="SimHei" w:cs="Arial" w:hAnsi="SimHei" w:eastAsia="黑体"/>
          <w:sz w:val="24"/>
        </w:rPr>
        <w:t>12%</w:t>
      </w:r>
      <w:r>
        <w:rPr>
          <w:rFonts w:ascii="SimHei" w:cs="Arial" w:hint="eastAsia" w:hAnsi="SimHei" w:eastAsia="黑体"/>
          <w:sz w:val="24"/>
        </w:rPr>
        <w:t>，个人缴存部分由公司统一代为支付，在当月工资中扣减。</w:t>
      </w:r>
    </w:p>
    <w:p w:rsidR="003C3D6C" w:rsidRDefault="00167E90">
      <w:pPr>
        <w:numPr>
          <w:ilvl w:val="0"/>
          <w:numId w:val="6"/>
        </w:numPr>
        <w:spacing w:line="360" w:lineRule="auto"/>
        <w:ind w:firstLineChars="200" w:firstLine="480"/>
        <w:rPr>
          <w:rFonts w:ascii="Arial" w:cs="Arial"/>
          <w:sz w:val="24"/>
        </w:rPr>
      </w:pPr>
      <w:r>
        <w:rPr>
          <w:rFonts w:ascii="SimHei" w:cs="Arial" w:hint="eastAsia" w:hAnsi="SimHei" w:eastAsia="黑体"/>
          <w:sz w:val="24"/>
        </w:rPr>
        <w:t>住房补贴</w:t>
      </w:r>
    </w:p>
    <w:p w:rsidR="003C3D6C" w:rsidRDefault="00167E90">
      <w:pPr>
        <w:spacing w:line="360" w:lineRule="auto"/>
        <w:rPr>
          <w:rFonts w:ascii="Arial" w:cs="Arial"/>
          <w:sz w:val="24"/>
        </w:rPr>
      </w:pPr>
      <w:r>
        <w:rPr>
          <w:rFonts w:ascii="SimHei" w:cs="Arial" w:hint="eastAsia" w:hAnsi="SimHei" w:eastAsia="黑体"/>
          <w:sz w:val="24"/>
        </w:rPr>
        <w:t xml:space="preserve">     </w:t>
      </w:r>
      <w:r>
        <w:rPr>
          <w:rFonts w:ascii="SimHei" w:cs="Arial" w:hint="eastAsia" w:hAnsi="SimHei" w:eastAsia="黑体"/>
          <w:sz w:val="24"/>
        </w:rPr>
        <w:t>根据不同职级提供两室一厅、一室一厅或单间配套不同房型的职工公寓，或根据职称、专业、地域的不同一次性给予紧缺专业人才、具有博士学位的副高级职称（含）以上的人员</w:t>
      </w:r>
      <w:r w:rsidR="00857572">
        <w:rPr>
          <w:rFonts w:ascii="SimHei" w:cs="Arial" w:hint="eastAsia" w:hAnsi="SimHei" w:eastAsia="黑体"/>
          <w:sz w:val="24"/>
        </w:rPr>
        <w:t>5</w:t>
      </w:r>
      <w:r>
        <w:rPr>
          <w:rFonts w:ascii="SimHei" w:cs="Arial" w:hint="eastAsia" w:hAnsi="SimHei" w:eastAsia="黑体"/>
          <w:sz w:val="24"/>
        </w:rPr>
        <w:t>-2</w:t>
      </w:r>
      <w:r w:rsidR="00857572">
        <w:rPr>
          <w:rFonts w:ascii="SimHei" w:cs="Arial" w:hint="eastAsia" w:hAnsi="SimHei" w:eastAsia="黑体"/>
          <w:sz w:val="24"/>
        </w:rPr>
        <w:t>0</w:t>
      </w:r>
      <w:r>
        <w:rPr>
          <w:rFonts w:ascii="SimHei" w:cs="Arial" w:hint="eastAsia" w:hAnsi="SimHei" w:eastAsia="黑体"/>
          <w:sz w:val="24"/>
        </w:rPr>
        <w:t>万元内的安家费。在来宾市购房有困难的优秀教职员工，学校酌情提供低息或免息贷款优惠政策。具体实施条款另行规定。</w:t>
      </w:r>
    </w:p>
    <w:p w:rsidR="003C3D6C" w:rsidRDefault="00167E90" w:rsidP="00D13BB6">
      <w:pPr>
        <w:numPr>
          <w:ilvl w:val="0"/>
          <w:numId w:val="7"/>
        </w:numPr>
        <w:spacing w:line="360" w:lineRule="auto"/>
        <w:ind w:firstLineChars="200" w:firstLine="480"/>
        <w:rPr>
          <w:rFonts w:cs="宋体"/>
          <w:sz w:val="24"/>
          <w:szCs w:val="24"/>
        </w:rPr>
      </w:pPr>
      <w:r>
        <w:rPr>
          <w:rFonts w:cs="宋体" w:hint="eastAsia" w:ascii="SimHei" w:hAnsi="SimHei" w:eastAsia="黑体"/>
          <w:sz w:val="24"/>
          <w:szCs w:val="24"/>
        </w:rPr>
        <w:t>餐费补贴</w:t>
      </w:r>
    </w:p>
    <w:p w:rsidR="003C3D6C" w:rsidRDefault="00167E90">
      <w:pPr>
        <w:spacing w:line="360" w:lineRule="auto"/>
        <w:rPr>
          <w:rFonts w:cs="宋体"/>
          <w:sz w:val="24"/>
          <w:szCs w:val="24"/>
        </w:rPr>
      </w:pPr>
      <w:r>
        <w:rPr>
          <w:rFonts w:cs="宋体" w:hint="eastAsia" w:ascii="SimHei" w:hAnsi="SimHei" w:eastAsia="黑体"/>
          <w:sz w:val="24"/>
          <w:szCs w:val="24"/>
        </w:rPr>
        <w:t xml:space="preserve">    </w:t>
      </w:r>
      <w:r>
        <w:rPr>
          <w:rFonts w:cs="宋体" w:hint="eastAsia" w:ascii="SimHei" w:hAnsi="SimHei" w:eastAsia="黑体"/>
          <w:sz w:val="24"/>
          <w:szCs w:val="24"/>
        </w:rPr>
        <w:t>学校给予兼职人员、劳务人员免费提供一餐工作餐，正式在职人员每月给予</w:t>
      </w:r>
      <w:r w:rsidR="00857572">
        <w:rPr>
          <w:rFonts w:cs="宋体" w:hint="eastAsia" w:ascii="SimHei" w:hAnsi="SimHei" w:eastAsia="黑体"/>
          <w:sz w:val="24"/>
          <w:szCs w:val="24"/>
        </w:rPr>
        <w:t>50</w:t>
      </w:r>
      <w:r>
        <w:rPr>
          <w:rFonts w:cs="宋体" w:hint="eastAsia" w:ascii="SimHei" w:hAnsi="SimHei" w:eastAsia="黑体"/>
          <w:sz w:val="24"/>
          <w:szCs w:val="24"/>
        </w:rPr>
        <w:t>0</w:t>
      </w:r>
      <w:r>
        <w:rPr>
          <w:rFonts w:cs="宋体" w:hint="eastAsia" w:ascii="SimHei" w:hAnsi="SimHei" w:eastAsia="黑体"/>
          <w:sz w:val="24"/>
          <w:szCs w:val="24"/>
        </w:rPr>
        <w:t>元的餐</w:t>
      </w:r>
    </w:p>
    <w:p w:rsidR="003C3D6C" w:rsidRDefault="00167E90">
      <w:pPr>
        <w:spacing w:line="360" w:lineRule="auto"/>
        <w:rPr>
          <w:rFonts w:cs="宋体"/>
          <w:sz w:val="24"/>
          <w:szCs w:val="24"/>
        </w:rPr>
      </w:pPr>
      <w:r>
        <w:rPr>
          <w:rFonts w:cs="宋体" w:hint="eastAsia" w:ascii="SimHei" w:hAnsi="SimHei" w:eastAsia="黑体"/>
          <w:sz w:val="24"/>
          <w:szCs w:val="24"/>
        </w:rPr>
        <w:t>费补贴。</w:t>
      </w:r>
    </w:p>
    <w:p w:rsidR="003C3D6C" w:rsidRDefault="00167E90" w:rsidP="00D13BB6">
      <w:pPr>
        <w:numPr>
          <w:ilvl w:val="0"/>
          <w:numId w:val="7"/>
        </w:numPr>
        <w:spacing w:line="360" w:lineRule="auto"/>
        <w:ind w:firstLineChars="200" w:firstLine="480"/>
        <w:rPr>
          <w:sz w:val="24"/>
          <w:szCs w:val="24"/>
        </w:rPr>
      </w:pPr>
      <w:r>
        <w:rPr>
          <w:rFonts w:cs="宋体" w:hint="eastAsia" w:ascii="SimHei" w:hAnsi="SimHei" w:eastAsia="黑体"/>
          <w:sz w:val="24"/>
          <w:szCs w:val="24"/>
        </w:rPr>
        <w:t>交通补贴</w:t>
      </w:r>
    </w:p>
    <w:p w:rsidR="003C3D6C" w:rsidRDefault="00167E90">
      <w:pPr>
        <w:spacing w:line="360" w:lineRule="auto"/>
        <w:ind w:firstLineChars="200" w:firstLine="480"/>
        <w:rPr>
          <w:rFonts w:cs="宋体"/>
          <w:sz w:val="24"/>
          <w:szCs w:val="24"/>
        </w:rPr>
      </w:pPr>
      <w:r>
        <w:rPr>
          <w:rFonts w:cs="宋体" w:hint="eastAsia" w:ascii="SimHei" w:hAnsi="SimHei" w:eastAsia="黑体"/>
          <w:sz w:val="24"/>
          <w:szCs w:val="24"/>
        </w:rPr>
        <w:t>对常住居住地不在来宾的教职工，学校报销每周往返居住地的高铁、快巴费用或提供相应金额的补贴。（见附件六：津贴、补贴标准等级表）</w:t>
      </w:r>
    </w:p>
    <w:p w:rsidR="003C3D6C" w:rsidRDefault="00167E90">
      <w:pPr>
        <w:spacing w:line="360" w:lineRule="auto"/>
        <w:ind w:firstLineChars="200" w:firstLine="480"/>
        <w:rPr>
          <w:rFonts w:cs="宋体"/>
          <w:sz w:val="24"/>
          <w:szCs w:val="24"/>
        </w:rPr>
      </w:pPr>
      <w:r>
        <w:rPr>
          <w:rFonts w:cs="宋体" w:hint="eastAsia" w:ascii="SimHei" w:hAnsi="SimHei" w:eastAsia="黑体"/>
          <w:sz w:val="24"/>
          <w:szCs w:val="24"/>
        </w:rPr>
        <w:t>享受交通补贴的人员不再予以核销非出差性质的公务办公所产生的交通费用，且不允许再使用学校的工作车辆（特殊情况需使用的，需经授权分管领导批准）；由学校统一配置工作车辆的人员不予享受交通津贴；享受交通津贴的人员每月需提供相应车辆费用票据限额内据实填报核销。</w:t>
      </w:r>
    </w:p>
    <w:p w:rsidR="003C3D6C" w:rsidRDefault="00167E90">
      <w:pPr>
        <w:spacing w:line="360" w:lineRule="auto"/>
        <w:rPr>
          <w:rFonts w:cs="宋体"/>
          <w:sz w:val="24"/>
          <w:szCs w:val="24"/>
        </w:rPr>
      </w:pPr>
      <w:r>
        <w:rPr>
          <w:rFonts w:cs="宋体" w:hint="eastAsia" w:ascii="SimHei" w:hAnsi="SimHei" w:eastAsia="黑体"/>
          <w:sz w:val="24"/>
          <w:szCs w:val="24"/>
        </w:rPr>
        <w:t xml:space="preserve">    </w:t>
      </w:r>
      <w:r>
        <w:rPr>
          <w:rFonts w:cs="宋体" w:hint="eastAsia" w:ascii="SimHei" w:hAnsi="SimHei" w:eastAsia="黑体"/>
          <w:sz w:val="24"/>
          <w:szCs w:val="24"/>
        </w:rPr>
        <w:t>（六）生日福利</w:t>
      </w:r>
    </w:p>
    <w:p w:rsidR="003C3D6C" w:rsidRDefault="00167E90">
      <w:pPr>
        <w:pStyle w:val="13"/>
        <w:tabs>
          <w:tab w:val="left" w:pos="851"/>
        </w:tabs>
        <w:spacing w:line="460" w:lineRule="exact"/>
        <w:ind w:firstLineChars="177" w:firstLine="425"/>
        <w:rPr>
          <w:rFonts w:ascii="Arial" w:hAnsi="Verdana" w:cs="Arial"/>
          <w:sz w:val="24"/>
        </w:rPr>
      </w:pPr>
      <w:r>
        <w:rPr>
          <w:rFonts w:ascii="SimHei" w:hAnsi="SimHei" w:cs="Arial" w:hint="eastAsia" w:eastAsia="黑体"/>
          <w:sz w:val="24"/>
        </w:rPr>
        <w:t>学校</w:t>
      </w:r>
      <w:r>
        <w:rPr>
          <w:rFonts w:ascii="SimHei" w:hAnsi="SimHei" w:cs="Arial" w:hint="eastAsia" w:eastAsia="黑体"/>
          <w:sz w:val="24"/>
        </w:rPr>
        <w:t>将在每位员工生日前发放生日礼金</w:t>
      </w:r>
      <w:r>
        <w:rPr>
          <w:rFonts w:ascii="SimHei" w:hAnsi="SimHei" w:cs="Arial" w:hint="eastAsia" w:eastAsia="黑体"/>
          <w:sz w:val="24"/>
        </w:rPr>
        <w:t>/</w:t>
      </w:r>
      <w:r>
        <w:rPr>
          <w:rFonts w:ascii="SimHei" w:hAnsi="SimHei" w:cs="Arial" w:hint="eastAsia" w:eastAsia="黑体"/>
          <w:sz w:val="24"/>
        </w:rPr>
        <w:t>礼物，员工生日礼金</w:t>
      </w:r>
      <w:r>
        <w:rPr>
          <w:rFonts w:ascii="SimHei" w:hAnsi="SimHei" w:cs="Arial" w:hint="eastAsia" w:eastAsia="黑体"/>
          <w:sz w:val="24"/>
        </w:rPr>
        <w:t>/</w:t>
      </w:r>
      <w:r>
        <w:rPr>
          <w:rFonts w:ascii="SimHei" w:hAnsi="SimHei" w:cs="Arial" w:hint="eastAsia" w:eastAsia="黑体"/>
          <w:sz w:val="24"/>
        </w:rPr>
        <w:t>礼物标准：试用期员工</w:t>
      </w:r>
      <w:r w:rsidR="00817CE3">
        <w:rPr>
          <w:rFonts w:ascii="SimHei" w:hAnsi="SimHei" w:cs="Arial" w:hint="eastAsia" w:eastAsia="黑体"/>
          <w:sz w:val="24"/>
        </w:rPr>
        <w:t>10</w:t>
      </w:r>
      <w:r>
        <w:rPr>
          <w:rFonts w:ascii="SimHei" w:hAnsi="SimHei" w:cs="Arial" w:hint="eastAsia" w:eastAsia="黑体"/>
          <w:sz w:val="24"/>
        </w:rPr>
        <w:t>0</w:t>
      </w:r>
      <w:r>
        <w:rPr>
          <w:rFonts w:ascii="SimHei" w:hAnsi="SimHei" w:cs="Arial" w:hint="eastAsia" w:eastAsia="黑体"/>
          <w:sz w:val="24"/>
        </w:rPr>
        <w:t>元；转正员工</w:t>
      </w:r>
      <w:r w:rsidR="00817CE3">
        <w:rPr>
          <w:rFonts w:ascii="SimHei" w:hAnsi="SimHei" w:cs="Arial" w:hint="eastAsia" w:eastAsia="黑体"/>
          <w:sz w:val="24"/>
        </w:rPr>
        <w:t>20</w:t>
      </w:r>
      <w:r>
        <w:rPr>
          <w:rFonts w:ascii="SimHei" w:hAnsi="SimHei" w:cs="Arial" w:hint="eastAsia" w:eastAsia="黑体"/>
          <w:sz w:val="24"/>
        </w:rPr>
        <w:t>0</w:t>
      </w:r>
      <w:r>
        <w:rPr>
          <w:rFonts w:ascii="SimHei" w:hAnsi="SimHei" w:cs="Arial" w:hint="eastAsia" w:eastAsia="黑体"/>
          <w:sz w:val="24"/>
        </w:rPr>
        <w:t>元。</w:t>
      </w:r>
      <w:r>
        <w:rPr>
          <w:rFonts w:ascii="SimHei" w:hAnsi="SimHei" w:cs="Arial" w:hint="eastAsia" w:eastAsia="黑体"/>
          <w:sz w:val="24"/>
        </w:rPr>
        <w:t>在条件允</w:t>
      </w:r>
      <w:r>
        <w:rPr>
          <w:rFonts w:ascii="SimHei" w:hAnsi="SimHei" w:cs="Arial" w:hint="eastAsia" w:eastAsia="黑体"/>
          <w:sz w:val="24"/>
        </w:rPr>
        <w:t>许时集中为当月生日的员工举办简短的生日庆祝会</w:t>
      </w:r>
      <w:r>
        <w:rPr>
          <w:rFonts w:ascii="SimHei" w:hAnsi="SimHei" w:cs="Arial" w:hint="eastAsia" w:eastAsia="黑体"/>
          <w:sz w:val="24"/>
        </w:rPr>
        <w:t>，费用由学校承担</w:t>
      </w:r>
      <w:r>
        <w:rPr>
          <w:rFonts w:ascii="SimHei" w:hAnsi="SimHei" w:cs="Arial" w:hint="eastAsia" w:eastAsia="黑体"/>
          <w:sz w:val="24"/>
        </w:rPr>
        <w:t>。员工生日以</w:t>
      </w:r>
      <w:r>
        <w:rPr>
          <w:rFonts w:ascii="SimHei" w:hAnsi="SimHei" w:cs="Arial" w:hint="eastAsia" w:eastAsia="黑体"/>
          <w:sz w:val="24"/>
        </w:rPr>
        <w:t>人事处</w:t>
      </w:r>
      <w:r>
        <w:rPr>
          <w:rFonts w:ascii="SimHei" w:hAnsi="SimHei" w:cs="Arial" w:hint="eastAsia" w:eastAsia="黑体"/>
          <w:sz w:val="24"/>
        </w:rPr>
        <w:t>登记为准，一律以公历计算，如与实际情况有异，员工可及时凭证件到</w:t>
      </w:r>
      <w:r>
        <w:rPr>
          <w:rFonts w:ascii="SimHei" w:hAnsi="SimHei" w:cs="Arial" w:hint="eastAsia" w:eastAsia="黑体"/>
          <w:sz w:val="24"/>
        </w:rPr>
        <w:t>人事处</w:t>
      </w:r>
      <w:r>
        <w:rPr>
          <w:rFonts w:ascii="SimHei" w:hAnsi="SimHei" w:cs="Arial" w:hint="eastAsia" w:eastAsia="黑体"/>
          <w:sz w:val="24"/>
        </w:rPr>
        <w:t>进行更改。</w:t>
      </w:r>
    </w:p>
    <w:p w:rsidR="003C3D6C" w:rsidRDefault="00167E90">
      <w:pPr>
        <w:pStyle w:val="13"/>
        <w:tabs>
          <w:tab w:val="left" w:pos="851"/>
        </w:tabs>
        <w:spacing w:line="460" w:lineRule="exact"/>
        <w:ind w:firstLineChars="177" w:firstLine="425"/>
        <w:rPr>
          <w:rFonts w:ascii="Arial" w:hAnsi="Verdana" w:cs="Arial"/>
          <w:sz w:val="24"/>
        </w:rPr>
      </w:pPr>
      <w:r>
        <w:rPr>
          <w:rFonts w:ascii="SimHei" w:hAnsi="SimHei" w:cs="Arial" w:hint="eastAsia" w:eastAsia="黑体"/>
          <w:sz w:val="24"/>
        </w:rPr>
        <w:t>（七）节日慰问</w:t>
      </w:r>
    </w:p>
    <w:p w:rsidR="003C3D6C" w:rsidRDefault="00167E90">
      <w:pPr>
        <w:pStyle w:val="13"/>
        <w:tabs>
          <w:tab w:val="left" w:pos="851"/>
        </w:tabs>
        <w:spacing w:line="460" w:lineRule="exact"/>
        <w:ind w:firstLine="480"/>
        <w:rPr>
          <w:rFonts w:ascii="Arial" w:hAnsi="Verdana" w:cs="Arial"/>
          <w:sz w:val="24"/>
        </w:rPr>
      </w:pPr>
      <w:r>
        <w:rPr>
          <w:rFonts w:ascii="SimHei" w:hAnsi="SimHei" w:cs="Arial" w:hint="eastAsia" w:eastAsia="黑体"/>
          <w:sz w:val="24"/>
        </w:rPr>
        <w:t>节日慰问主要包括中秋节礼品、春节年货等特殊法定节日的福利发放，具体视</w:t>
      </w:r>
      <w:r>
        <w:rPr>
          <w:rFonts w:ascii="SimHei" w:hAnsi="SimHei" w:cs="Arial" w:hint="eastAsia" w:eastAsia="黑体"/>
          <w:sz w:val="24"/>
        </w:rPr>
        <w:t>学校</w:t>
      </w:r>
      <w:r>
        <w:rPr>
          <w:rFonts w:ascii="SimHei" w:hAnsi="SimHei" w:cs="Arial" w:hint="eastAsia" w:eastAsia="黑体"/>
          <w:sz w:val="24"/>
        </w:rPr>
        <w:t>而定的节日方案推行。</w:t>
      </w:r>
    </w:p>
    <w:p w:rsidR="003C3D6C" w:rsidRDefault="00167E90">
      <w:pPr>
        <w:pStyle w:val="13"/>
        <w:tabs>
          <w:tab w:val="left" w:pos="851"/>
        </w:tabs>
        <w:spacing w:line="460" w:lineRule="exact"/>
        <w:ind w:firstLine="480"/>
        <w:rPr>
          <w:rFonts w:ascii="Arial" w:hAnsi="Verdana" w:cs="Arial"/>
          <w:sz w:val="24"/>
        </w:rPr>
      </w:pPr>
      <w:r>
        <w:rPr>
          <w:rFonts w:ascii="SimHei" w:hAnsi="SimHei" w:cs="Arial" w:hint="eastAsia" w:eastAsia="黑体"/>
          <w:sz w:val="24"/>
        </w:rPr>
        <w:t>（八）结婚贺礼</w:t>
      </w:r>
    </w:p>
    <w:p w:rsidR="003C3D6C" w:rsidRDefault="00167E90">
      <w:pPr>
        <w:pStyle w:val="13"/>
        <w:tabs>
          <w:tab w:val="left" w:pos="851"/>
        </w:tabs>
        <w:spacing w:line="460" w:lineRule="exact"/>
        <w:ind w:firstLine="480"/>
        <w:rPr>
          <w:rFonts w:ascii="Arial" w:hAnsi="Verdana" w:cs="Arial"/>
          <w:sz w:val="24"/>
        </w:rPr>
      </w:pPr>
      <w:r>
        <w:rPr>
          <w:rFonts w:ascii="SimHei" w:hAnsi="SimHei" w:hint="eastAsia" w:eastAsia="黑体"/>
          <w:sz w:val="24"/>
        </w:rPr>
        <w:t>试用期满后的在职合同制员工登记初次结婚，</w:t>
      </w:r>
      <w:r>
        <w:rPr>
          <w:rFonts w:ascii="SimHei" w:hAnsi="SimHei" w:cs="Arial" w:hint="eastAsia" w:eastAsia="黑体"/>
          <w:sz w:val="24"/>
        </w:rPr>
        <w:t>学校</w:t>
      </w:r>
      <w:r>
        <w:rPr>
          <w:rFonts w:ascii="SimHei" w:hAnsi="SimHei" w:cs="Arial" w:hint="eastAsia" w:eastAsia="黑体"/>
          <w:sz w:val="24"/>
        </w:rPr>
        <w:t>给予发放结婚礼金</w:t>
      </w:r>
      <w:r>
        <w:rPr>
          <w:rFonts w:ascii="SimHei" w:hAnsi="SimHei" w:cs="Arial" w:eastAsia="黑体"/>
          <w:sz w:val="24"/>
        </w:rPr>
        <w:t>(</w:t>
      </w:r>
      <w:r>
        <w:rPr>
          <w:rFonts w:ascii="SimHei" w:hAnsi="SimHei" w:cs="Arial" w:hint="eastAsia" w:eastAsia="黑体"/>
          <w:sz w:val="24"/>
        </w:rPr>
        <w:t>需查验结婚证</w:t>
      </w:r>
      <w:r>
        <w:rPr>
          <w:rFonts w:ascii="SimHei" w:hAnsi="SimHei" w:cs="Arial" w:eastAsia="黑体"/>
          <w:sz w:val="24"/>
        </w:rPr>
        <w:t>)</w:t>
      </w:r>
      <w:r>
        <w:rPr>
          <w:rFonts w:ascii="SimHei" w:hAnsi="SimHei" w:cs="Arial" w:hint="eastAsia" w:eastAsia="黑体"/>
          <w:sz w:val="24"/>
        </w:rPr>
        <w:t>。</w:t>
      </w:r>
      <w:r>
        <w:rPr>
          <w:rFonts w:ascii="SimHei" w:hAnsi="SimHei" w:cs="Arial" w:hint="eastAsia" w:eastAsia="黑体"/>
          <w:sz w:val="24"/>
        </w:rPr>
        <w:t>结婚礼金标准：</w:t>
      </w:r>
      <w:r w:rsidR="00817CE3">
        <w:rPr>
          <w:rFonts w:ascii="SimHei" w:hAnsi="SimHei" w:cs="Arial" w:hint="eastAsia" w:eastAsia="黑体"/>
          <w:sz w:val="24"/>
        </w:rPr>
        <w:t>5</w:t>
      </w:r>
      <w:r>
        <w:rPr>
          <w:rFonts w:ascii="SimHei" w:hAnsi="SimHei" w:cs="Arial" w:hint="eastAsia" w:eastAsia="黑体"/>
          <w:sz w:val="24"/>
        </w:rPr>
        <w:t>00</w:t>
      </w:r>
      <w:r>
        <w:rPr>
          <w:rFonts w:ascii="SimHei" w:hAnsi="SimHei" w:cs="Arial" w:hint="eastAsia" w:eastAsia="黑体"/>
          <w:sz w:val="24"/>
        </w:rPr>
        <w:t>元</w:t>
      </w:r>
      <w:r>
        <w:rPr>
          <w:rFonts w:ascii="SimHei" w:hAnsi="SimHei" w:cs="Arial" w:hint="eastAsia" w:eastAsia="黑体"/>
          <w:sz w:val="24"/>
        </w:rPr>
        <w:t>/</w:t>
      </w:r>
      <w:r>
        <w:rPr>
          <w:rFonts w:ascii="SimHei" w:hAnsi="SimHei" w:cs="Arial" w:hint="eastAsia" w:eastAsia="黑体"/>
          <w:sz w:val="24"/>
        </w:rPr>
        <w:t>次。</w:t>
      </w:r>
    </w:p>
    <w:p w:rsidR="003C3D6C" w:rsidRDefault="00167E90">
      <w:pPr>
        <w:pStyle w:val="13"/>
        <w:tabs>
          <w:tab w:val="left" w:pos="851"/>
        </w:tabs>
        <w:spacing w:line="460" w:lineRule="exact"/>
        <w:ind w:firstLine="480"/>
        <w:rPr>
          <w:rFonts w:ascii="Arial" w:hAnsi="Verdana" w:cs="Arial"/>
          <w:sz w:val="24"/>
        </w:rPr>
      </w:pPr>
      <w:r>
        <w:rPr>
          <w:rFonts w:ascii="SimHei" w:hAnsi="SimHei" w:cs="Arial" w:hint="eastAsia" w:eastAsia="黑体"/>
          <w:sz w:val="24"/>
        </w:rPr>
        <w:t>（九）生育慰问</w:t>
      </w:r>
    </w:p>
    <w:p w:rsidR="003C3D6C" w:rsidRDefault="00167E90">
      <w:pPr>
        <w:pStyle w:val="13"/>
        <w:tabs>
          <w:tab w:val="left" w:pos="851"/>
        </w:tabs>
        <w:spacing w:line="460" w:lineRule="exact"/>
        <w:ind w:firstLine="480"/>
        <w:rPr>
          <w:rFonts w:ascii="Arial" w:hAnsi="Verdana" w:cs="Arial"/>
          <w:sz w:val="24"/>
        </w:rPr>
      </w:pPr>
      <w:r>
        <w:rPr>
          <w:rFonts w:ascii="SimHei" w:hAnsi="SimHei" w:cs="Arial" w:hint="eastAsia" w:eastAsia="黑体"/>
          <w:sz w:val="24"/>
        </w:rPr>
        <w:t>符合计划生育政策的在职女员工分娩的，在其生育住院期间，由</w:t>
      </w:r>
      <w:r>
        <w:rPr>
          <w:rFonts w:ascii="SimHei" w:hAnsi="SimHei" w:cs="Arial" w:hint="eastAsia" w:eastAsia="黑体"/>
          <w:sz w:val="24"/>
        </w:rPr>
        <w:t>人事处组织</w:t>
      </w:r>
      <w:r>
        <w:rPr>
          <w:rFonts w:ascii="SimHei" w:hAnsi="SimHei" w:cs="Arial" w:hint="eastAsia" w:eastAsia="黑体"/>
          <w:sz w:val="24"/>
        </w:rPr>
        <w:t>人员</w:t>
      </w:r>
      <w:r>
        <w:rPr>
          <w:rFonts w:ascii="SimHei" w:hAnsi="SimHei" w:cs="Arial" w:hint="eastAsia" w:eastAsia="黑体"/>
          <w:sz w:val="24"/>
        </w:rPr>
        <w:t>代表学校</w:t>
      </w:r>
      <w:r>
        <w:rPr>
          <w:rFonts w:ascii="SimHei" w:hAnsi="SimHei" w:cs="Arial" w:hint="eastAsia" w:eastAsia="黑体"/>
          <w:sz w:val="24"/>
        </w:rPr>
        <w:t>前往慰问。因距离（市外）或其他特殊原因未能前往慰问的，</w:t>
      </w:r>
      <w:r>
        <w:rPr>
          <w:rFonts w:ascii="SimHei" w:hAnsi="SimHei" w:cs="Arial" w:hint="eastAsia" w:eastAsia="黑体"/>
          <w:sz w:val="24"/>
        </w:rPr>
        <w:t>学校</w:t>
      </w:r>
      <w:r>
        <w:rPr>
          <w:rFonts w:ascii="SimHei" w:hAnsi="SimHei" w:cs="Arial" w:hint="eastAsia" w:eastAsia="黑体"/>
          <w:sz w:val="24"/>
        </w:rPr>
        <w:t>给予补发生育慰问金。</w:t>
      </w:r>
    </w:p>
    <w:p w:rsidR="003C3D6C" w:rsidRDefault="00167E90">
      <w:pPr>
        <w:pStyle w:val="13"/>
        <w:tabs>
          <w:tab w:val="left" w:pos="851"/>
        </w:tabs>
        <w:spacing w:line="460" w:lineRule="exact"/>
        <w:ind w:firstLine="480"/>
        <w:rPr>
          <w:rFonts w:ascii="Arial" w:hAnsi="Verdana" w:cs="Arial"/>
          <w:sz w:val="24"/>
        </w:rPr>
      </w:pPr>
      <w:r>
        <w:rPr>
          <w:rFonts w:ascii="SimHei" w:hAnsi="SimHei" w:cs="Arial" w:hint="eastAsia" w:eastAsia="黑体"/>
          <w:sz w:val="24"/>
        </w:rPr>
        <w:t>符合计划生育政策的在职男员工，在其妻子（非本公司员工）分娩后一月内，提供相关证明（出生证、准生证、女方证件），</w:t>
      </w:r>
      <w:r>
        <w:rPr>
          <w:rFonts w:ascii="SimHei" w:hAnsi="SimHei" w:cs="Arial" w:hint="eastAsia" w:eastAsia="黑体"/>
          <w:sz w:val="24"/>
        </w:rPr>
        <w:t>学校</w:t>
      </w:r>
      <w:r>
        <w:rPr>
          <w:rFonts w:ascii="SimHei" w:hAnsi="SimHei" w:cs="Arial" w:hint="eastAsia" w:eastAsia="黑体"/>
          <w:sz w:val="24"/>
        </w:rPr>
        <w:t>给予发放生育慰问金。</w:t>
      </w:r>
    </w:p>
    <w:p w:rsidR="003C3D6C" w:rsidRDefault="00167E90">
      <w:pPr>
        <w:pStyle w:val="13"/>
        <w:tabs>
          <w:tab w:val="left" w:pos="851"/>
        </w:tabs>
        <w:spacing w:line="460" w:lineRule="exact"/>
        <w:ind w:firstLine="480"/>
        <w:rPr>
          <w:rFonts w:ascii="Arial" w:hAnsi="Verdana" w:cs="Arial"/>
          <w:sz w:val="24"/>
        </w:rPr>
      </w:pPr>
      <w:r>
        <w:rPr>
          <w:rFonts w:ascii="SimHei" w:hAnsi="SimHei" w:cs="Arial" w:hint="eastAsia" w:eastAsia="黑体"/>
          <w:sz w:val="24"/>
        </w:rPr>
        <w:t>生育慰问可购买慰问品，也可直接发放慰问金。</w:t>
      </w:r>
      <w:r>
        <w:rPr>
          <w:rFonts w:ascii="SimHei" w:hAnsi="SimHei" w:cs="Arial" w:hint="eastAsia" w:eastAsia="黑体"/>
          <w:sz w:val="24"/>
        </w:rPr>
        <w:t>生育慰问金标准：</w:t>
      </w:r>
      <w:r w:rsidR="00817CE3">
        <w:rPr>
          <w:rFonts w:ascii="SimHei" w:hAnsi="SimHei" w:cs="Arial" w:hint="eastAsia" w:eastAsia="黑体"/>
          <w:sz w:val="24"/>
        </w:rPr>
        <w:t>5</w:t>
      </w:r>
      <w:r>
        <w:rPr>
          <w:rFonts w:ascii="SimHei" w:hAnsi="SimHei" w:cs="Arial" w:hint="eastAsia" w:eastAsia="黑体"/>
          <w:sz w:val="24"/>
        </w:rPr>
        <w:t>00</w:t>
      </w:r>
      <w:r>
        <w:rPr>
          <w:rFonts w:ascii="SimHei" w:hAnsi="SimHei" w:cs="Arial" w:hint="eastAsia" w:eastAsia="黑体"/>
          <w:sz w:val="24"/>
        </w:rPr>
        <w:t>元。</w:t>
      </w:r>
    </w:p>
    <w:p w:rsidR="003C3D6C" w:rsidRDefault="00167E90">
      <w:pPr>
        <w:pStyle w:val="13"/>
        <w:tabs>
          <w:tab w:val="left" w:pos="851"/>
        </w:tabs>
        <w:spacing w:line="460" w:lineRule="exact"/>
        <w:ind w:firstLine="480"/>
        <w:rPr>
          <w:rFonts w:ascii="Arial" w:hAnsi="Verdana" w:cs="Arial"/>
          <w:sz w:val="24"/>
        </w:rPr>
      </w:pPr>
      <w:r>
        <w:rPr>
          <w:rFonts w:ascii="SimHei" w:hAnsi="SimHei" w:cs="Arial" w:hint="eastAsia" w:eastAsia="黑体"/>
          <w:sz w:val="24"/>
        </w:rPr>
        <w:t>（十）伤病慰问</w:t>
      </w:r>
    </w:p>
    <w:p w:rsidR="003C3D6C" w:rsidRDefault="00167E90">
      <w:pPr>
        <w:pStyle w:val="13"/>
        <w:tabs>
          <w:tab w:val="left" w:pos="851"/>
        </w:tabs>
        <w:spacing w:line="460" w:lineRule="exact"/>
        <w:ind w:firstLineChars="0" w:firstLine="0"/>
        <w:rPr>
          <w:rFonts w:ascii="Arial" w:hAnsi="Verdana" w:cs="Arial"/>
          <w:sz w:val="24"/>
        </w:rPr>
      </w:pPr>
      <w:r>
        <w:rPr>
          <w:rFonts w:ascii="SimHei" w:hAnsi="SimHei" w:cs="Arial" w:hint="eastAsia" w:eastAsia="黑体"/>
          <w:sz w:val="24"/>
        </w:rPr>
        <w:t xml:space="preserve">   </w:t>
      </w:r>
      <w:r>
        <w:rPr>
          <w:rFonts w:ascii="SimHei" w:hAnsi="SimHei" w:cs="宋体" w:hint="eastAsia" w:eastAsia="黑体"/>
          <w:sz w:val="24"/>
        </w:rPr>
        <w:t xml:space="preserve"> </w:t>
      </w:r>
      <w:r>
        <w:rPr>
          <w:rFonts w:ascii="SimHei" w:hAnsi="SimHei" w:cs="宋体" w:hint="eastAsia" w:eastAsia="黑体"/>
          <w:sz w:val="24"/>
        </w:rPr>
        <w:t>1</w:t>
      </w:r>
      <w:r>
        <w:rPr>
          <w:rFonts w:ascii="SimHei" w:hAnsi="SimHei" w:cs="宋体" w:hint="eastAsia" w:eastAsia="黑体"/>
          <w:sz w:val="24"/>
        </w:rPr>
        <w:t>、</w:t>
      </w:r>
      <w:r>
        <w:rPr>
          <w:rFonts w:ascii="SimHei" w:hAnsi="SimHei" w:cs="Arial" w:hint="eastAsia" w:eastAsia="黑体"/>
          <w:sz w:val="24"/>
        </w:rPr>
        <w:t>因公受伤或因疾病住院</w:t>
      </w:r>
      <w:r>
        <w:rPr>
          <w:rFonts w:ascii="SimHei" w:hAnsi="SimHei" w:cs="Arial" w:eastAsia="黑体"/>
          <w:sz w:val="24"/>
        </w:rPr>
        <w:t>7</w:t>
      </w:r>
      <w:r>
        <w:rPr>
          <w:rFonts w:ascii="SimHei" w:hAnsi="SimHei" w:cs="Arial" w:hint="eastAsia" w:eastAsia="黑体"/>
          <w:sz w:val="24"/>
        </w:rPr>
        <w:t>天以上的正式员工，由</w:t>
      </w:r>
      <w:r>
        <w:rPr>
          <w:rFonts w:ascii="SimHei" w:hAnsi="SimHei" w:cs="Arial" w:hint="eastAsia" w:eastAsia="黑体"/>
          <w:sz w:val="24"/>
        </w:rPr>
        <w:t>人事处代表学校</w:t>
      </w:r>
      <w:r>
        <w:rPr>
          <w:rFonts w:ascii="SimHei" w:hAnsi="SimHei" w:cs="Arial" w:hint="eastAsia" w:eastAsia="黑体"/>
          <w:sz w:val="24"/>
        </w:rPr>
        <w:t>组织前往探病，并发放伤病慰问金。</w:t>
      </w:r>
      <w:r>
        <w:rPr>
          <w:rFonts w:ascii="SimHei" w:hAnsi="SimHei" w:cs="Arial" w:hint="eastAsia" w:eastAsia="黑体"/>
          <w:sz w:val="24"/>
        </w:rPr>
        <w:t>因公受伤伤病慰问金标准：</w:t>
      </w:r>
      <w:r w:rsidR="00857572">
        <w:rPr>
          <w:rFonts w:ascii="SimHei" w:hAnsi="SimHei" w:cs="Arial" w:hint="eastAsia" w:eastAsia="黑体"/>
          <w:sz w:val="24"/>
        </w:rPr>
        <w:t>5</w:t>
      </w:r>
      <w:r>
        <w:rPr>
          <w:rFonts w:ascii="SimHei" w:hAnsi="SimHei" w:cs="Arial" w:hint="eastAsia" w:eastAsia="黑体"/>
          <w:sz w:val="24"/>
        </w:rPr>
        <w:t>00</w:t>
      </w:r>
      <w:r>
        <w:rPr>
          <w:rFonts w:ascii="SimHei" w:hAnsi="SimHei" w:cs="Arial" w:hint="eastAsia" w:eastAsia="黑体"/>
          <w:sz w:val="24"/>
        </w:rPr>
        <w:t>元。</w:t>
      </w:r>
    </w:p>
    <w:p w:rsidR="003C3D6C" w:rsidRDefault="00167E90">
      <w:pPr>
        <w:pStyle w:val="13"/>
        <w:numPr>
          <w:ilvl w:val="0"/>
          <w:numId w:val="8"/>
        </w:numPr>
        <w:tabs>
          <w:tab w:val="left" w:pos="851"/>
        </w:tabs>
        <w:spacing w:line="460" w:lineRule="exact"/>
        <w:ind w:firstLine="480"/>
        <w:rPr>
          <w:rFonts w:ascii="Arial" w:hAnsi="Verdana" w:cs="Arial"/>
          <w:sz w:val="24"/>
        </w:rPr>
      </w:pPr>
      <w:r>
        <w:rPr>
          <w:rFonts w:ascii="SimHei" w:hAnsi="SimHei" w:cs="Arial" w:hint="eastAsia" w:eastAsia="黑体"/>
          <w:sz w:val="24"/>
        </w:rPr>
        <w:t>员工发生交通意外等严重事故受伤不能上班的，</w:t>
      </w:r>
      <w:r>
        <w:rPr>
          <w:rFonts w:ascii="SimHei" w:hAnsi="SimHei" w:cs="Arial" w:hint="eastAsia" w:eastAsia="黑体"/>
          <w:sz w:val="24"/>
        </w:rPr>
        <w:t>学校</w:t>
      </w:r>
      <w:r>
        <w:rPr>
          <w:rFonts w:ascii="SimHei" w:hAnsi="SimHei" w:cs="Arial" w:hint="eastAsia" w:eastAsia="黑体"/>
          <w:sz w:val="24"/>
        </w:rPr>
        <w:t>在获悉</w:t>
      </w:r>
      <w:r>
        <w:rPr>
          <w:rFonts w:ascii="SimHei" w:hAnsi="SimHei" w:cs="Arial" w:eastAsia="黑体"/>
          <w:sz w:val="24"/>
        </w:rPr>
        <w:t>1-2</w:t>
      </w:r>
      <w:r>
        <w:rPr>
          <w:rFonts w:ascii="SimHei" w:hAnsi="SimHei" w:cs="Arial" w:hint="eastAsia" w:eastAsia="黑体"/>
          <w:sz w:val="24"/>
        </w:rPr>
        <w:t>天内，由</w:t>
      </w:r>
      <w:r>
        <w:rPr>
          <w:rFonts w:ascii="SimHei" w:hAnsi="SimHei" w:cs="Arial" w:hint="eastAsia" w:eastAsia="黑体"/>
          <w:sz w:val="24"/>
        </w:rPr>
        <w:t>人事处</w:t>
      </w:r>
      <w:r>
        <w:rPr>
          <w:rFonts w:ascii="SimHei" w:hAnsi="SimHei" w:cs="Arial" w:hint="eastAsia" w:eastAsia="黑体"/>
          <w:sz w:val="24"/>
        </w:rPr>
        <w:t>组织</w:t>
      </w:r>
      <w:r>
        <w:rPr>
          <w:rFonts w:ascii="SimHei" w:hAnsi="SimHei" w:cs="Arial" w:hint="eastAsia" w:eastAsia="黑体"/>
          <w:sz w:val="24"/>
        </w:rPr>
        <w:t>人员代表</w:t>
      </w:r>
      <w:r>
        <w:rPr>
          <w:rFonts w:ascii="SimHei" w:hAnsi="SimHei" w:cs="Arial" w:hint="eastAsia" w:eastAsia="黑体"/>
          <w:sz w:val="24"/>
        </w:rPr>
        <w:t>学校</w:t>
      </w:r>
      <w:r>
        <w:rPr>
          <w:rFonts w:ascii="SimHei" w:hAnsi="SimHei" w:cs="Arial" w:hint="eastAsia" w:eastAsia="黑体"/>
          <w:sz w:val="24"/>
        </w:rPr>
        <w:t>前往</w:t>
      </w:r>
      <w:r>
        <w:rPr>
          <w:rFonts w:ascii="SimHei" w:hAnsi="SimHei" w:cs="Arial" w:hint="eastAsia" w:eastAsia="黑体"/>
          <w:sz w:val="24"/>
        </w:rPr>
        <w:t>慰问。</w:t>
      </w:r>
      <w:r>
        <w:rPr>
          <w:rFonts w:ascii="SimHei" w:hAnsi="SimHei" w:cs="Arial" w:hint="eastAsia" w:eastAsia="黑体"/>
          <w:sz w:val="24"/>
        </w:rPr>
        <w:t>慰问金为</w:t>
      </w:r>
      <w:r w:rsidR="00857572">
        <w:rPr>
          <w:rFonts w:ascii="SimHei" w:hAnsi="SimHei" w:cs="Arial" w:hint="eastAsia" w:eastAsia="黑体"/>
          <w:sz w:val="24"/>
        </w:rPr>
        <w:t>3</w:t>
      </w:r>
      <w:r>
        <w:rPr>
          <w:rFonts w:ascii="SimHei" w:hAnsi="SimHei" w:cs="Arial" w:hint="eastAsia" w:eastAsia="黑体"/>
          <w:sz w:val="24"/>
        </w:rPr>
        <w:t>00</w:t>
      </w:r>
      <w:r>
        <w:rPr>
          <w:rFonts w:ascii="SimHei" w:hAnsi="SimHei" w:cs="Arial" w:hint="eastAsia" w:eastAsia="黑体"/>
          <w:sz w:val="24"/>
        </w:rPr>
        <w:t>元。</w:t>
      </w:r>
    </w:p>
    <w:p w:rsidR="003C3D6C" w:rsidRDefault="00167E90">
      <w:pPr>
        <w:pStyle w:val="13"/>
        <w:tabs>
          <w:tab w:val="left" w:pos="851"/>
        </w:tabs>
        <w:spacing w:line="460" w:lineRule="exact"/>
        <w:ind w:firstLineChars="0" w:firstLine="0"/>
        <w:rPr>
          <w:rFonts w:ascii="Arial" w:hAnsi="Verdana" w:cs="Arial"/>
          <w:sz w:val="24"/>
        </w:rPr>
      </w:pPr>
      <w:r>
        <w:rPr>
          <w:rFonts w:ascii="SimHei" w:hAnsi="SimHei" w:cs="Arial" w:hint="eastAsia" w:eastAsia="黑体"/>
          <w:sz w:val="24"/>
        </w:rPr>
        <w:t xml:space="preserve">    </w:t>
      </w:r>
      <w:r>
        <w:rPr>
          <w:rFonts w:ascii="SimHei" w:hAnsi="SimHei" w:cs="Arial" w:hint="eastAsia" w:eastAsia="黑体"/>
          <w:sz w:val="24"/>
        </w:rPr>
        <w:t>（十一）亡故慰问</w:t>
      </w:r>
    </w:p>
    <w:p w:rsidR="003C3D6C" w:rsidRDefault="00167E90">
      <w:pPr>
        <w:pStyle w:val="13"/>
        <w:tabs>
          <w:tab w:val="left" w:pos="851"/>
        </w:tabs>
        <w:spacing w:line="460" w:lineRule="exact"/>
        <w:ind w:firstLineChars="0" w:firstLine="0"/>
        <w:rPr>
          <w:rFonts w:ascii="Arial" w:hAnsi="Verdana" w:cs="Arial"/>
          <w:sz w:val="24"/>
        </w:rPr>
      </w:pPr>
      <w:r>
        <w:rPr>
          <w:rFonts w:ascii="SimHei" w:hAnsi="SimHei" w:cs="Arial" w:hint="eastAsia" w:eastAsia="黑体"/>
          <w:sz w:val="24"/>
        </w:rPr>
        <w:t xml:space="preserve">    </w:t>
      </w:r>
      <w:r>
        <w:rPr>
          <w:rFonts w:ascii="SimHei" w:hAnsi="SimHei" w:cs="Arial" w:hint="eastAsia" w:eastAsia="黑体"/>
          <w:sz w:val="24"/>
        </w:rPr>
        <w:t>在职员工直系亲属（父母、公婆、岳父母、配偶、子女及</w:t>
      </w:r>
      <w:r>
        <w:rPr>
          <w:rFonts w:ascii="SimHei" w:hAnsi="SimHei" w:cs="Arial" w:hint="eastAsia" w:eastAsia="黑体"/>
          <w:sz w:val="24"/>
        </w:rPr>
        <w:t>兄弟姐妹</w:t>
      </w:r>
      <w:r>
        <w:rPr>
          <w:rFonts w:ascii="SimHei" w:hAnsi="SimHei" w:cs="Arial" w:hint="eastAsia" w:eastAsia="黑体"/>
          <w:sz w:val="24"/>
        </w:rPr>
        <w:t>）不幸亡故</w:t>
      </w:r>
      <w:r>
        <w:rPr>
          <w:rFonts w:ascii="SimHei" w:hAnsi="SimHei" w:cs="Arial" w:eastAsia="黑体"/>
          <w:sz w:val="24"/>
        </w:rPr>
        <w:t>2</w:t>
      </w:r>
      <w:r>
        <w:rPr>
          <w:rFonts w:ascii="SimHei" w:hAnsi="SimHei" w:cs="Arial" w:hint="eastAsia" w:eastAsia="黑体"/>
          <w:sz w:val="24"/>
        </w:rPr>
        <w:t>天内，</w:t>
      </w:r>
      <w:r>
        <w:rPr>
          <w:rFonts w:ascii="SimHei" w:hAnsi="SimHei" w:cs="Arial" w:hint="eastAsia" w:eastAsia="黑体"/>
          <w:sz w:val="24"/>
        </w:rPr>
        <w:t>人事处组织</w:t>
      </w:r>
      <w:r>
        <w:rPr>
          <w:rFonts w:ascii="SimHei" w:hAnsi="SimHei" w:cs="Arial" w:hint="eastAsia" w:eastAsia="黑体"/>
          <w:sz w:val="24"/>
        </w:rPr>
        <w:t>人员</w:t>
      </w:r>
      <w:r>
        <w:rPr>
          <w:rFonts w:ascii="SimHei" w:hAnsi="SimHei" w:cs="Arial" w:hint="eastAsia" w:eastAsia="黑体"/>
          <w:sz w:val="24"/>
        </w:rPr>
        <w:t>代表公司</w:t>
      </w:r>
      <w:r>
        <w:rPr>
          <w:rFonts w:ascii="SimHei" w:hAnsi="SimHei" w:cs="Arial" w:hint="eastAsia" w:eastAsia="黑体"/>
          <w:sz w:val="24"/>
        </w:rPr>
        <w:t>对员工</w:t>
      </w:r>
      <w:r>
        <w:rPr>
          <w:rFonts w:ascii="SimHei" w:hAnsi="SimHei" w:cs="Arial" w:hint="eastAsia" w:eastAsia="黑体"/>
          <w:sz w:val="24"/>
        </w:rPr>
        <w:t>进行安抚，并发放亡故慰问金</w:t>
      </w:r>
      <w:r>
        <w:rPr>
          <w:rFonts w:ascii="SimHei" w:hAnsi="SimHei" w:cs="Arial" w:hint="eastAsia" w:eastAsia="黑体"/>
          <w:sz w:val="24"/>
        </w:rPr>
        <w:t>。亡故慰问金标准：</w:t>
      </w:r>
      <w:r w:rsidR="00857572">
        <w:rPr>
          <w:rFonts w:ascii="SimHei" w:hAnsi="SimHei" w:cs="Arial" w:hint="eastAsia" w:eastAsia="黑体"/>
          <w:sz w:val="24"/>
        </w:rPr>
        <w:t>4</w:t>
      </w:r>
      <w:r>
        <w:rPr>
          <w:rFonts w:ascii="SimHei" w:hAnsi="SimHei" w:cs="Arial" w:hint="eastAsia" w:eastAsia="黑体"/>
          <w:sz w:val="24"/>
        </w:rPr>
        <w:t>00</w:t>
      </w:r>
      <w:r>
        <w:rPr>
          <w:rFonts w:ascii="SimHei" w:hAnsi="SimHei" w:cs="Arial" w:hint="eastAsia" w:eastAsia="黑体"/>
          <w:sz w:val="24"/>
        </w:rPr>
        <w:t>元。</w:t>
      </w:r>
    </w:p>
    <w:p w:rsidR="003C3D6C" w:rsidRDefault="00167E90">
      <w:pPr>
        <w:pStyle w:val="13"/>
        <w:tabs>
          <w:tab w:val="left" w:pos="851"/>
        </w:tabs>
        <w:spacing w:line="460" w:lineRule="exact"/>
        <w:ind w:firstLine="480"/>
        <w:rPr>
          <w:rFonts w:ascii="Arial" w:hAnsi="Verdana" w:cs="Arial"/>
          <w:sz w:val="24"/>
        </w:rPr>
      </w:pPr>
      <w:r>
        <w:rPr>
          <w:rFonts w:ascii="SimHei" w:hAnsi="SimHei" w:cs="Arial" w:hint="eastAsia" w:eastAsia="黑体"/>
          <w:sz w:val="24"/>
        </w:rPr>
        <w:t>学校</w:t>
      </w:r>
      <w:r>
        <w:rPr>
          <w:rFonts w:ascii="SimHei" w:hAnsi="SimHei" w:cs="Arial" w:hint="eastAsia" w:eastAsia="黑体"/>
          <w:sz w:val="24"/>
        </w:rPr>
        <w:t>在职员工不幸亡故的，</w:t>
      </w:r>
      <w:r>
        <w:rPr>
          <w:rFonts w:ascii="SimHei" w:hAnsi="SimHei" w:cs="Arial" w:hint="eastAsia" w:eastAsia="黑体"/>
          <w:sz w:val="24"/>
        </w:rPr>
        <w:t>学校</w:t>
      </w:r>
      <w:r>
        <w:rPr>
          <w:rFonts w:ascii="SimHei" w:hAnsi="SimHei" w:cs="Arial" w:hint="eastAsia" w:eastAsia="黑体"/>
          <w:sz w:val="24"/>
        </w:rPr>
        <w:t>组织人员慰问其直系亲属。</w:t>
      </w:r>
    </w:p>
    <w:p w:rsidR="003C3D6C" w:rsidRDefault="00167E90">
      <w:pPr>
        <w:pStyle w:val="13"/>
        <w:tabs>
          <w:tab w:val="left" w:pos="851"/>
        </w:tabs>
        <w:spacing w:line="460" w:lineRule="exact"/>
        <w:ind w:firstLine="480"/>
        <w:rPr>
          <w:rFonts w:ascii="宋体"/>
          <w:b/>
          <w:shadow/>
          <w:sz w:val="24"/>
        </w:rPr>
      </w:pPr>
      <w:r>
        <w:rPr>
          <w:rFonts w:ascii="SimHei" w:hAnsi="SimHei" w:cs="Arial" w:hint="eastAsia" w:eastAsia="黑体"/>
          <w:sz w:val="24"/>
        </w:rPr>
        <w:t>（十二）家庭</w:t>
      </w:r>
      <w:r>
        <w:rPr>
          <w:rFonts w:ascii="SimHei" w:hAnsi="SimHei" w:cs="Arial" w:hint="eastAsia" w:eastAsia="黑体"/>
          <w:sz w:val="24"/>
        </w:rPr>
        <w:t>发生重大变故慰问</w:t>
      </w:r>
    </w:p>
    <w:p w:rsidR="003C3D6C" w:rsidRDefault="00167E90">
      <w:pPr>
        <w:pStyle w:val="13"/>
        <w:tabs>
          <w:tab w:val="left" w:pos="851"/>
        </w:tabs>
        <w:spacing w:line="460" w:lineRule="exact"/>
        <w:ind w:firstLine="480"/>
        <w:rPr>
          <w:rFonts w:ascii="Arial" w:hAnsi="Verdana" w:cs="Arial"/>
          <w:sz w:val="24"/>
        </w:rPr>
      </w:pPr>
      <w:r>
        <w:rPr>
          <w:rFonts w:ascii="SimHei" w:hAnsi="SimHei" w:cs="Arial" w:hint="eastAsia" w:eastAsia="黑体"/>
          <w:sz w:val="24"/>
        </w:rPr>
        <w:t>对于家中发生重大变故的员工（如发生火灾、水灾、重大意外等），</w:t>
      </w:r>
      <w:r>
        <w:rPr>
          <w:rFonts w:ascii="SimHei" w:hAnsi="SimHei" w:cs="Arial" w:hint="eastAsia" w:eastAsia="黑体"/>
          <w:sz w:val="24"/>
        </w:rPr>
        <w:t>学校</w:t>
      </w:r>
      <w:r>
        <w:rPr>
          <w:rFonts w:ascii="SimHei" w:hAnsi="SimHei" w:cs="Arial" w:hint="eastAsia" w:eastAsia="黑体"/>
          <w:sz w:val="24"/>
        </w:rPr>
        <w:t>酌情发放慰问金。</w:t>
      </w:r>
    </w:p>
    <w:p w:rsidR="003C3D6C" w:rsidRDefault="00167E90">
      <w:pPr>
        <w:pStyle w:val="13"/>
        <w:tabs>
          <w:tab w:val="left" w:pos="851"/>
        </w:tabs>
        <w:spacing w:line="460" w:lineRule="exact"/>
        <w:ind w:firstLine="480"/>
        <w:rPr>
          <w:rFonts w:ascii="Arial" w:hAnsi="Verdana" w:cs="Arial"/>
          <w:sz w:val="24"/>
        </w:rPr>
      </w:pPr>
      <w:r>
        <w:rPr>
          <w:rFonts w:ascii="SimHei" w:hAnsi="SimHei" w:cs="Arial" w:hint="eastAsia" w:eastAsia="黑体"/>
          <w:sz w:val="24"/>
        </w:rPr>
        <w:t>（十三）员工活动</w:t>
      </w:r>
    </w:p>
    <w:p w:rsidR="003C3D6C" w:rsidRDefault="00167E90">
      <w:pPr>
        <w:pStyle w:val="13"/>
        <w:tabs>
          <w:tab w:val="left" w:pos="851"/>
        </w:tabs>
        <w:spacing w:line="460" w:lineRule="exact"/>
        <w:ind w:firstLine="480"/>
        <w:rPr>
          <w:rFonts w:ascii="Arial" w:hAnsi="Verdana" w:cs="Arial"/>
          <w:sz w:val="24"/>
        </w:rPr>
      </w:pPr>
      <w:r>
        <w:rPr>
          <w:rFonts w:ascii="SimHei" w:hAnsi="SimHei" w:cs="Arial" w:hint="eastAsia" w:eastAsia="黑体"/>
          <w:sz w:val="24"/>
        </w:rPr>
        <w:t>学校</w:t>
      </w:r>
      <w:r>
        <w:rPr>
          <w:rFonts w:ascii="SimHei" w:hAnsi="SimHei" w:cs="Arial" w:hint="eastAsia" w:eastAsia="黑体"/>
          <w:sz w:val="24"/>
        </w:rPr>
        <w:t>视当年经营情况，为模范员工提供旅游、外出带薪学习或培训的机会，组织员工各种形式的文体活动，如家庭日、</w:t>
      </w:r>
      <w:r>
        <w:rPr>
          <w:rFonts w:ascii="SimHei" w:hAnsi="SimHei" w:cs="Arial" w:hint="eastAsia" w:eastAsia="黑体"/>
          <w:sz w:val="24"/>
        </w:rPr>
        <w:t>各类运动</w:t>
      </w:r>
      <w:r>
        <w:rPr>
          <w:rFonts w:ascii="SimHei" w:hAnsi="SimHei" w:cs="Arial" w:hint="eastAsia" w:eastAsia="黑体"/>
          <w:sz w:val="24"/>
        </w:rPr>
        <w:t>比赛、市内郊游等，丰富员工的文化生活。</w:t>
      </w:r>
    </w:p>
    <w:p w:rsidR="003C3D6C" w:rsidRDefault="00167E90">
      <w:pPr>
        <w:pStyle w:val="13"/>
        <w:tabs>
          <w:tab w:val="left" w:pos="851"/>
        </w:tabs>
        <w:spacing w:line="460" w:lineRule="exact"/>
        <w:ind w:firstLineChars="0" w:firstLine="0"/>
        <w:rPr>
          <w:rFonts w:ascii="Arial" w:hAnsi="Verdana" w:cs="Arial"/>
          <w:sz w:val="24"/>
        </w:rPr>
      </w:pPr>
      <w:r>
        <w:rPr>
          <w:rFonts w:ascii="SimHei" w:hAnsi="SimHei" w:cs="Arial" w:hint="eastAsia" w:eastAsia="黑体"/>
          <w:sz w:val="24"/>
        </w:rPr>
        <w:t xml:space="preserve">    </w:t>
      </w:r>
      <w:r>
        <w:rPr>
          <w:rFonts w:ascii="SimHei" w:hAnsi="SimHei" w:cs="Arial" w:hint="eastAsia" w:eastAsia="黑体"/>
          <w:sz w:val="24"/>
        </w:rPr>
        <w:t>（十四）培训进修</w:t>
      </w:r>
    </w:p>
    <w:p w:rsidR="003C3D6C" w:rsidRDefault="00167E90">
      <w:pPr>
        <w:pStyle w:val="13"/>
        <w:tabs>
          <w:tab w:val="left" w:pos="851"/>
        </w:tabs>
        <w:spacing w:line="460" w:lineRule="exact"/>
        <w:ind w:firstLineChars="0" w:firstLine="0"/>
        <w:rPr>
          <w:rFonts w:cs="宋体"/>
          <w:sz w:val="24"/>
          <w:szCs w:val="24"/>
        </w:rPr>
      </w:pPr>
      <w:r>
        <w:rPr>
          <w:rFonts w:ascii="SimHei" w:hAnsi="SimHei" w:cs="Arial" w:hint="eastAsia" w:eastAsia="黑体"/>
          <w:sz w:val="24"/>
        </w:rPr>
        <w:t xml:space="preserve">    </w:t>
      </w:r>
      <w:r>
        <w:rPr>
          <w:rFonts w:ascii="SimHei" w:hAnsi="SimHei" w:cs="Arial" w:hint="eastAsia" w:eastAsia="黑体"/>
          <w:sz w:val="24"/>
        </w:rPr>
        <w:t>学校</w:t>
      </w:r>
      <w:r>
        <w:rPr>
          <w:rFonts w:ascii="SimHei" w:hAnsi="SimHei" w:cs="Arial" w:hint="eastAsia" w:eastAsia="黑体"/>
          <w:sz w:val="24"/>
        </w:rPr>
        <w:t>鼓励员工参加</w:t>
      </w:r>
      <w:r>
        <w:rPr>
          <w:rFonts w:ascii="SimHei" w:hAnsi="SimHei" w:cs="Arial" w:hint="eastAsia" w:eastAsia="黑体"/>
          <w:sz w:val="24"/>
        </w:rPr>
        <w:t>各项专业</w:t>
      </w:r>
      <w:r>
        <w:rPr>
          <w:rFonts w:ascii="SimHei" w:hAnsi="SimHei" w:cs="Arial" w:hint="eastAsia" w:eastAsia="黑体"/>
          <w:sz w:val="24"/>
        </w:rPr>
        <w:t>培训，经申请备案同意的，</w:t>
      </w:r>
      <w:r>
        <w:rPr>
          <w:rFonts w:ascii="SimHei" w:hAnsi="SimHei" w:cs="Arial" w:hint="eastAsia" w:eastAsia="黑体"/>
          <w:sz w:val="24"/>
        </w:rPr>
        <w:t>学校</w:t>
      </w:r>
      <w:r>
        <w:rPr>
          <w:rFonts w:ascii="SimHei" w:hAnsi="SimHei" w:cs="Arial" w:hint="eastAsia" w:eastAsia="黑体"/>
          <w:sz w:val="24"/>
        </w:rPr>
        <w:t>给予工作时间的合理安排并给予一定补助，具体规定按</w:t>
      </w:r>
      <w:r>
        <w:rPr>
          <w:rFonts w:ascii="SimHei" w:hAnsi="SimHei" w:cs="Arial" w:hint="eastAsia" w:eastAsia="黑体"/>
          <w:sz w:val="24"/>
        </w:rPr>
        <w:t>学校</w:t>
      </w:r>
      <w:r>
        <w:rPr>
          <w:rFonts w:ascii="SimHei" w:hAnsi="SimHei" w:cs="Arial" w:hint="eastAsia" w:eastAsia="黑体"/>
          <w:sz w:val="24"/>
        </w:rPr>
        <w:t>有关制度执行。</w:t>
      </w:r>
    </w:p>
    <w:p w:rsidR="003C3D6C" w:rsidRDefault="00167E90" w:rsidP="00D13BB6">
      <w:pPr>
        <w:spacing w:line="360" w:lineRule="auto"/>
        <w:ind w:firstLineChars="200" w:firstLine="480"/>
        <w:rPr>
          <w:rFonts w:cs="宋体"/>
          <w:sz w:val="24"/>
          <w:szCs w:val="24"/>
        </w:rPr>
      </w:pPr>
      <w:r>
        <w:rPr>
          <w:rFonts w:cs="宋体" w:hint="eastAsia" w:ascii="SimHei" w:hAnsi="SimHei" w:eastAsia="黑体"/>
          <w:sz w:val="24"/>
          <w:szCs w:val="24"/>
        </w:rPr>
        <w:t>上述津贴（补贴）于员工转正之日方可核放，兼职津贴、话费津贴、职称津贴、校龄津贴、餐费补贴、交通补贴每月根据实际出勤天数随工资一起核发（即当月员工津贴（补贴）</w:t>
      </w:r>
      <w:r>
        <w:rPr>
          <w:rFonts w:cs="宋体" w:hint="eastAsia" w:ascii="SimHei" w:hAnsi="SimHei" w:eastAsia="黑体"/>
          <w:sz w:val="24"/>
          <w:szCs w:val="24"/>
        </w:rPr>
        <w:t>=</w:t>
      </w:r>
      <w:r>
        <w:rPr>
          <w:rFonts w:cs="宋体" w:hint="eastAsia" w:ascii="SimHei" w:hAnsi="SimHei" w:eastAsia="黑体"/>
          <w:sz w:val="24"/>
          <w:szCs w:val="24"/>
        </w:rPr>
        <w:t>津贴全额</w:t>
      </w:r>
      <w:r>
        <w:rPr>
          <w:rFonts w:cs="宋体" w:hint="eastAsia" w:ascii="SimHei" w:hAnsi="SimHei" w:eastAsia="黑体"/>
          <w:sz w:val="24"/>
          <w:szCs w:val="24"/>
        </w:rPr>
        <w:t>*</w:t>
      </w:r>
      <w:r>
        <w:rPr>
          <w:rFonts w:cs="宋体" w:hint="eastAsia" w:ascii="SimHei" w:hAnsi="SimHei" w:eastAsia="黑体"/>
          <w:sz w:val="24"/>
          <w:szCs w:val="24"/>
        </w:rPr>
        <w:t>实际出勤天数</w:t>
      </w:r>
      <w:r>
        <w:rPr>
          <w:rFonts w:cs="宋体" w:hint="eastAsia" w:ascii="SimHei" w:hAnsi="SimHei" w:eastAsia="黑体"/>
          <w:sz w:val="24"/>
          <w:szCs w:val="24"/>
        </w:rPr>
        <w:t>/</w:t>
      </w:r>
      <w:r>
        <w:rPr>
          <w:rFonts w:cs="宋体" w:hint="eastAsia" w:ascii="SimHei" w:hAnsi="SimHei" w:eastAsia="黑体"/>
          <w:sz w:val="24"/>
          <w:szCs w:val="24"/>
        </w:rPr>
        <w:t>应出勤天数）。</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病假、事假、</w:t>
      </w:r>
      <w:r>
        <w:rPr>
          <w:rFonts w:cs="宋体" w:hint="eastAsia" w:ascii="SimHei" w:hAnsi="SimHei" w:eastAsia="黑体"/>
          <w:sz w:val="24"/>
          <w:szCs w:val="24"/>
        </w:rPr>
        <w:t>产假、停薪留职、寒暑假期间不享有上述补贴。</w:t>
      </w:r>
    </w:p>
    <w:p w:rsidR="00817CE3" w:rsidRDefault="00817CE3">
      <w:pPr>
        <w:widowControl/>
        <w:jc w:val="left"/>
        <w:rPr>
          <w:rFonts w:cs="宋体"/>
          <w:b/>
          <w:bCs/>
          <w:kern w:val="44"/>
          <w:sz w:val="28"/>
          <w:szCs w:val="28"/>
        </w:rPr>
      </w:pPr>
      <w:bookmarkStart w:id="9" w:name="_Toc287008625"/>
      <w:r>
        <w:rPr>
          <w:rFonts w:cs="宋体" w:ascii="SimHei" w:hAnsi="SimHei" w:eastAsia="黑体"/>
        </w:rPr>
      </w:r>
    </w:p>
    <w:p w:rsidR="003C3D6C" w:rsidRDefault="00167E90" w:rsidP="00D13BB6">
      <w:pPr>
        <w:pStyle w:val="1"/>
        <w:spacing w:after="312" w:line="360" w:lineRule="auto"/>
        <w:rPr>
          <w:color w:val="000000"/>
        </w:rPr>
      </w:pPr>
      <w:r>
        <w:rPr>
          <w:rFonts w:cs="宋体" w:hint="eastAsia" w:ascii="SimHei" w:hAnsi="SimHei" w:eastAsia="黑体"/>
        </w:rPr>
        <w:t>第</w:t>
      </w:r>
      <w:r>
        <w:rPr>
          <w:rFonts w:cs="宋体" w:hint="eastAsia" w:ascii="SimHei" w:hAnsi="SimHei" w:eastAsia="黑体"/>
        </w:rPr>
        <w:t>八</w:t>
      </w:r>
      <w:r>
        <w:rPr>
          <w:rFonts w:cs="宋体" w:hint="eastAsia" w:ascii="SimHei" w:hAnsi="SimHei" w:eastAsia="黑体"/>
        </w:rPr>
        <w:t>章</w:t>
      </w:r>
      <w:r>
        <w:rPr>
          <w:rFonts w:ascii="SimHei" w:hAnsi="SimHei" w:eastAsia="黑体"/>
        </w:rPr>
        <w:t xml:space="preserve">  </w:t>
      </w:r>
      <w:r>
        <w:rPr>
          <w:rFonts w:cs="宋体" w:hint="eastAsia" w:ascii="SimHei" w:hAnsi="SimHei" w:eastAsia="黑体"/>
        </w:rPr>
        <w:t>工资调整</w:t>
      </w:r>
      <w:bookmarkEnd w:id="9"/>
    </w:p>
    <w:p w:rsidR="003C3D6C" w:rsidRDefault="00167E90">
      <w:pPr>
        <w:spacing w:line="360" w:lineRule="auto"/>
        <w:ind w:left="567"/>
        <w:rPr>
          <w:sz w:val="24"/>
          <w:szCs w:val="24"/>
        </w:rPr>
      </w:pPr>
      <w:r>
        <w:rPr>
          <w:rFonts w:cs="宋体" w:hint="eastAsia" w:ascii="SimHei" w:hAnsi="SimHei" w:eastAsia="黑体"/>
          <w:b/>
          <w:bCs/>
          <w:sz w:val="24"/>
          <w:szCs w:val="24"/>
        </w:rPr>
        <w:t>第三十一条</w:t>
      </w:r>
      <w:r>
        <w:rPr>
          <w:rFonts w:cs="宋体" w:hint="eastAsia" w:ascii="SimHei" w:hAnsi="SimHei" w:eastAsia="黑体"/>
          <w:sz w:val="24"/>
          <w:szCs w:val="24"/>
        </w:rPr>
        <w:t xml:space="preserve">  </w:t>
      </w:r>
      <w:r>
        <w:rPr>
          <w:rFonts w:cs="宋体" w:hint="eastAsia" w:ascii="SimHei" w:hAnsi="SimHei" w:eastAsia="黑体"/>
          <w:sz w:val="24"/>
          <w:szCs w:val="24"/>
        </w:rPr>
        <w:t>学校工资调整原则是整体调整与个别调整结合。</w:t>
      </w:r>
    </w:p>
    <w:p w:rsidR="003C3D6C" w:rsidRDefault="00167E90">
      <w:pPr>
        <w:spacing w:line="360" w:lineRule="auto"/>
        <w:ind w:left="567"/>
        <w:rPr>
          <w:sz w:val="24"/>
          <w:szCs w:val="24"/>
        </w:rPr>
      </w:pPr>
      <w:r>
        <w:rPr>
          <w:rFonts w:cs="宋体" w:hint="eastAsia" w:ascii="SimHei" w:hAnsi="SimHei" w:eastAsia="黑体"/>
          <w:b/>
          <w:bCs/>
          <w:sz w:val="24"/>
          <w:szCs w:val="24"/>
        </w:rPr>
        <w:t>第三十二条</w:t>
      </w:r>
      <w:r>
        <w:rPr>
          <w:rFonts w:cs="宋体" w:hint="eastAsia" w:ascii="SimHei" w:hAnsi="SimHei" w:eastAsia="黑体"/>
          <w:sz w:val="24"/>
          <w:szCs w:val="24"/>
        </w:rPr>
        <w:t xml:space="preserve">  </w:t>
      </w:r>
      <w:r>
        <w:rPr>
          <w:rFonts w:cs="宋体" w:hint="eastAsia" w:ascii="SimHei" w:hAnsi="SimHei" w:eastAsia="黑体"/>
          <w:sz w:val="24"/>
          <w:szCs w:val="24"/>
        </w:rPr>
        <w:t>学校工资整体调整形式是工资、奖金计提比例调整，调整周期与调整幅度根据学校效益与学校发展情况决定。</w:t>
      </w:r>
    </w:p>
    <w:p w:rsidR="003C3D6C" w:rsidRDefault="00167E90">
      <w:pPr>
        <w:spacing w:line="360" w:lineRule="auto"/>
        <w:ind w:left="567"/>
        <w:rPr>
          <w:sz w:val="24"/>
          <w:szCs w:val="24"/>
        </w:rPr>
      </w:pPr>
      <w:r>
        <w:rPr>
          <w:rFonts w:cs="宋体" w:hint="eastAsia" w:ascii="SimHei" w:hAnsi="SimHei" w:eastAsia="黑体"/>
          <w:b/>
          <w:bCs/>
          <w:sz w:val="24"/>
          <w:szCs w:val="24"/>
        </w:rPr>
        <w:t>第三十三条</w:t>
      </w:r>
      <w:r>
        <w:rPr>
          <w:rFonts w:cs="宋体" w:hint="eastAsia" w:ascii="SimHei" w:hAnsi="SimHei" w:eastAsia="黑体"/>
          <w:b/>
          <w:bCs/>
          <w:sz w:val="24"/>
          <w:szCs w:val="24"/>
        </w:rPr>
        <w:t xml:space="preserve"> </w:t>
      </w:r>
      <w:r>
        <w:rPr>
          <w:rFonts w:cs="宋体" w:hint="eastAsia" w:ascii="SimHei" w:hAnsi="SimHei" w:eastAsia="黑体"/>
          <w:sz w:val="24"/>
          <w:szCs w:val="24"/>
        </w:rPr>
        <w:t xml:space="preserve"> </w:t>
      </w:r>
      <w:r>
        <w:rPr>
          <w:rFonts w:cs="宋体" w:hint="eastAsia" w:ascii="SimHei" w:hAnsi="SimHei" w:eastAsia="黑体"/>
          <w:sz w:val="24"/>
          <w:szCs w:val="24"/>
        </w:rPr>
        <w:t>个别调整根据员工个人年底综合考核结果和职称、岗位变动决定。</w:t>
      </w:r>
    </w:p>
    <w:p w:rsidR="003C3D6C" w:rsidRDefault="00167E90" w:rsidP="00D13BB6">
      <w:pPr>
        <w:tabs>
          <w:tab w:val="left" w:pos="1287"/>
        </w:tabs>
        <w:spacing w:line="360" w:lineRule="auto"/>
        <w:ind w:firstLineChars="200" w:firstLine="480"/>
        <w:rPr>
          <w:color w:val="000000"/>
          <w:sz w:val="24"/>
          <w:szCs w:val="24"/>
        </w:rPr>
      </w:pPr>
      <w:r>
        <w:rPr>
          <w:rFonts w:cs="宋体" w:hint="eastAsia" w:ascii="SimHei" w:hAnsi="SimHei" w:eastAsia="黑体"/>
          <w:color w:val="000000"/>
          <w:sz w:val="24"/>
          <w:szCs w:val="24"/>
        </w:rPr>
        <w:t>（一）根据全年考核结果，对薪酬等级进行调整。调整原则如下：</w:t>
      </w:r>
    </w:p>
    <w:p w:rsidR="003C3D6C" w:rsidRDefault="00167E90" w:rsidP="00D13BB6">
      <w:pPr>
        <w:tabs>
          <w:tab w:val="left" w:pos="1287"/>
        </w:tabs>
        <w:spacing w:line="360" w:lineRule="auto"/>
        <w:ind w:firstLineChars="200" w:firstLine="480"/>
        <w:rPr>
          <w:color w:val="000000"/>
          <w:sz w:val="24"/>
          <w:szCs w:val="24"/>
        </w:rPr>
      </w:pPr>
      <w:r>
        <w:rPr>
          <w:rFonts w:cs="宋体" w:hint="eastAsia" w:ascii="SimHei" w:hAnsi="SimHei" w:eastAsia="黑体"/>
          <w:color w:val="000000"/>
          <w:sz w:val="24"/>
          <w:szCs w:val="24"/>
        </w:rPr>
        <w:t>当年年底综合考核结果为优秀的员工，其薪酬可以晋升一个等级；</w:t>
      </w:r>
    </w:p>
    <w:p w:rsidR="003C3D6C" w:rsidRDefault="00167E90" w:rsidP="00D13BB6">
      <w:pPr>
        <w:tabs>
          <w:tab w:val="left" w:pos="1287"/>
        </w:tabs>
        <w:spacing w:line="360" w:lineRule="auto"/>
        <w:ind w:firstLineChars="200" w:firstLine="480"/>
        <w:rPr>
          <w:color w:val="000000"/>
          <w:sz w:val="24"/>
          <w:szCs w:val="24"/>
        </w:rPr>
      </w:pPr>
      <w:r>
        <w:rPr>
          <w:rFonts w:cs="宋体" w:hint="eastAsia" w:ascii="SimHei" w:hAnsi="SimHei" w:eastAsia="黑体"/>
          <w:color w:val="000000"/>
          <w:sz w:val="24"/>
          <w:szCs w:val="24"/>
        </w:rPr>
        <w:t>连续两年年底综合考核结果为良好的员工，其薪酬可以晋升一个等级；</w:t>
      </w:r>
    </w:p>
    <w:p w:rsidR="003C3D6C" w:rsidRDefault="00167E90" w:rsidP="00D13BB6">
      <w:pPr>
        <w:tabs>
          <w:tab w:val="left" w:pos="1287"/>
        </w:tabs>
        <w:spacing w:line="360" w:lineRule="auto"/>
        <w:ind w:firstLineChars="200" w:firstLine="480"/>
        <w:rPr>
          <w:color w:val="000000"/>
          <w:sz w:val="24"/>
          <w:szCs w:val="24"/>
        </w:rPr>
      </w:pPr>
      <w:r>
        <w:rPr>
          <w:rFonts w:cs="宋体" w:hint="eastAsia" w:ascii="SimHei" w:hAnsi="SimHei" w:eastAsia="黑体"/>
          <w:color w:val="000000"/>
          <w:sz w:val="24"/>
          <w:szCs w:val="24"/>
        </w:rPr>
        <w:t>当年年底综合考核结果为合格的员工，其薪酬等级保持不动；</w:t>
      </w:r>
    </w:p>
    <w:p w:rsidR="003C3D6C" w:rsidRDefault="00167E90" w:rsidP="00D13BB6">
      <w:pPr>
        <w:tabs>
          <w:tab w:val="left" w:pos="1287"/>
        </w:tabs>
        <w:spacing w:line="360" w:lineRule="auto"/>
        <w:ind w:firstLineChars="200" w:firstLine="480"/>
        <w:rPr>
          <w:color w:val="000000"/>
          <w:sz w:val="24"/>
          <w:szCs w:val="24"/>
        </w:rPr>
      </w:pPr>
      <w:r>
        <w:rPr>
          <w:rFonts w:cs="宋体" w:hint="eastAsia" w:ascii="SimHei" w:hAnsi="SimHei" w:eastAsia="黑体"/>
          <w:color w:val="000000"/>
          <w:sz w:val="24"/>
          <w:szCs w:val="24"/>
        </w:rPr>
        <w:t>当年年底综合考核结果为需改进的员工，其薪酬降低一个等级。</w:t>
      </w:r>
    </w:p>
    <w:p w:rsidR="003C3D6C" w:rsidRDefault="00167E90" w:rsidP="00D13BB6">
      <w:pPr>
        <w:tabs>
          <w:tab w:val="left" w:pos="1287"/>
        </w:tabs>
        <w:spacing w:line="360" w:lineRule="auto"/>
        <w:ind w:firstLineChars="200" w:firstLine="480"/>
        <w:rPr>
          <w:sz w:val="24"/>
          <w:szCs w:val="24"/>
        </w:rPr>
      </w:pPr>
      <w:r>
        <w:rPr>
          <w:rFonts w:cs="宋体" w:hint="eastAsia" w:ascii="SimHei" w:hAnsi="SimHei" w:eastAsia="黑体"/>
          <w:sz w:val="24"/>
          <w:szCs w:val="24"/>
        </w:rPr>
        <w:t>（二）岗位变动调整。若员工岗位发生变动，则员工工资等级变动为相应岗位当前职称、学历系列的工资等级。</w:t>
      </w:r>
    </w:p>
    <w:p w:rsidR="003C3D6C" w:rsidRDefault="00167E90" w:rsidP="00D13BB6">
      <w:pPr>
        <w:tabs>
          <w:tab w:val="left" w:pos="1287"/>
        </w:tabs>
        <w:spacing w:line="360" w:lineRule="auto"/>
        <w:ind w:firstLineChars="200" w:firstLine="480"/>
        <w:rPr>
          <w:sz w:val="24"/>
          <w:szCs w:val="24"/>
        </w:rPr>
      </w:pPr>
      <w:r>
        <w:rPr>
          <w:rFonts w:cs="宋体" w:hint="eastAsia" w:ascii="SimHei" w:hAnsi="SimHei" w:eastAsia="黑体"/>
          <w:sz w:val="24"/>
          <w:szCs w:val="24"/>
        </w:rPr>
        <w:t>（三）岗位绩效工资比重调整。根据岗位价值及承担风险的变化进行调整。</w:t>
      </w:r>
    </w:p>
    <w:p w:rsidR="003C3D6C" w:rsidRDefault="00167E90">
      <w:pPr>
        <w:spacing w:line="360" w:lineRule="auto"/>
        <w:ind w:left="567"/>
        <w:rPr>
          <w:sz w:val="24"/>
          <w:szCs w:val="24"/>
        </w:rPr>
      </w:pPr>
      <w:r>
        <w:rPr>
          <w:rFonts w:cs="宋体" w:hint="eastAsia" w:ascii="SimHei" w:hAnsi="SimHei" w:eastAsia="黑体"/>
          <w:b/>
          <w:bCs/>
          <w:sz w:val="24"/>
          <w:szCs w:val="24"/>
        </w:rPr>
        <w:t>第三十四条</w:t>
      </w:r>
      <w:r>
        <w:rPr>
          <w:rFonts w:cs="宋体" w:hint="eastAsia" w:ascii="SimHei" w:hAnsi="SimHei" w:eastAsia="黑体"/>
          <w:sz w:val="24"/>
          <w:szCs w:val="24"/>
        </w:rPr>
        <w:t xml:space="preserve">  </w:t>
      </w:r>
      <w:r>
        <w:rPr>
          <w:rFonts w:cs="宋体" w:hint="eastAsia" w:ascii="SimHei" w:hAnsi="SimHei" w:eastAsia="黑体"/>
          <w:sz w:val="24"/>
          <w:szCs w:val="24"/>
        </w:rPr>
        <w:t>工资等级调整过程中，若目前等级已经达到本岗位系列的最高等级，则工资等级不再变动。</w:t>
      </w:r>
    </w:p>
    <w:p w:rsidR="003C3D6C" w:rsidRDefault="00167E90" w:rsidP="00D13BB6">
      <w:pPr>
        <w:pStyle w:val="1"/>
        <w:spacing w:after="312" w:line="360" w:lineRule="auto"/>
      </w:pPr>
      <w:bookmarkStart w:id="10" w:name="_Toc525915874"/>
      <w:bookmarkStart w:id="11" w:name="_Toc287008626"/>
      <w:r>
        <w:rPr>
          <w:rFonts w:cs="宋体" w:hint="eastAsia" w:ascii="SimHei" w:hAnsi="SimHei" w:eastAsia="黑体"/>
        </w:rPr>
        <w:t>第</w:t>
      </w:r>
      <w:r>
        <w:rPr>
          <w:rFonts w:cs="宋体" w:hint="eastAsia" w:ascii="SimHei" w:hAnsi="SimHei" w:eastAsia="黑体"/>
        </w:rPr>
        <w:t>九</w:t>
      </w:r>
      <w:r>
        <w:rPr>
          <w:rFonts w:cs="宋体" w:hint="eastAsia" w:ascii="SimHei" w:hAnsi="SimHei" w:eastAsia="黑体"/>
        </w:rPr>
        <w:t>章</w:t>
      </w:r>
      <w:r>
        <w:rPr>
          <w:rFonts w:ascii="SimHei" w:hAnsi="SimHei" w:eastAsia="黑体"/>
        </w:rPr>
        <w:t xml:space="preserve">  </w:t>
      </w:r>
      <w:bookmarkStart w:id="12" w:name="_Toc287008627"/>
      <w:bookmarkEnd w:id="10"/>
      <w:bookmarkEnd w:id="11"/>
      <w:r>
        <w:rPr>
          <w:rFonts w:cs="宋体" w:hint="eastAsia" w:ascii="SimHei" w:hAnsi="SimHei" w:eastAsia="黑体"/>
        </w:rPr>
        <w:t>薪酬管理组织</w:t>
      </w:r>
      <w:bookmarkEnd w:id="12"/>
    </w:p>
    <w:p w:rsidR="003C3D6C" w:rsidRDefault="00167E90">
      <w:pPr>
        <w:spacing w:line="360" w:lineRule="auto"/>
        <w:ind w:left="567"/>
        <w:rPr>
          <w:sz w:val="24"/>
          <w:szCs w:val="24"/>
        </w:rPr>
      </w:pPr>
      <w:r>
        <w:rPr>
          <w:rFonts w:cs="宋体" w:hint="eastAsia" w:ascii="SimHei" w:hAnsi="SimHei" w:eastAsia="黑体"/>
          <w:b/>
          <w:bCs/>
          <w:sz w:val="24"/>
          <w:szCs w:val="24"/>
        </w:rPr>
        <w:t>第三十</w:t>
      </w:r>
      <w:r w:rsidR="00D53663">
        <w:rPr>
          <w:rFonts w:cs="宋体" w:hint="eastAsia" w:ascii="SimHei" w:hAnsi="SimHei" w:eastAsia="黑体"/>
          <w:b/>
          <w:bCs/>
          <w:sz w:val="24"/>
          <w:szCs w:val="24"/>
        </w:rPr>
        <w:t>五</w:t>
      </w:r>
      <w:r>
        <w:rPr>
          <w:rFonts w:cs="宋体" w:hint="eastAsia" w:ascii="SimHei" w:hAnsi="SimHei" w:eastAsia="黑体"/>
          <w:b/>
          <w:bCs/>
          <w:sz w:val="24"/>
          <w:szCs w:val="24"/>
        </w:rPr>
        <w:t>条</w:t>
      </w:r>
      <w:r>
        <w:rPr>
          <w:rFonts w:cs="宋体" w:hint="eastAsia" w:ascii="SimHei" w:hAnsi="SimHei" w:eastAsia="黑体"/>
          <w:sz w:val="24"/>
          <w:szCs w:val="24"/>
        </w:rPr>
        <w:t xml:space="preserve">  </w:t>
      </w:r>
      <w:r>
        <w:rPr>
          <w:rFonts w:cs="宋体" w:hint="eastAsia" w:ascii="SimHei" w:hAnsi="SimHei" w:eastAsia="黑体"/>
          <w:sz w:val="24"/>
          <w:szCs w:val="24"/>
        </w:rPr>
        <w:t>薪酬绩效管理委员会</w:t>
      </w:r>
    </w:p>
    <w:p w:rsidR="003C3D6C" w:rsidRDefault="00167E90" w:rsidP="00D13BB6">
      <w:pPr>
        <w:spacing w:line="360" w:lineRule="auto"/>
        <w:ind w:firstLineChars="198" w:firstLine="475"/>
        <w:rPr>
          <w:color w:val="000000"/>
          <w:sz w:val="24"/>
          <w:szCs w:val="24"/>
        </w:rPr>
      </w:pPr>
      <w:r>
        <w:rPr>
          <w:rFonts w:cs="宋体" w:hint="eastAsia" w:ascii="SimHei" w:hAnsi="SimHei" w:eastAsia="黑体"/>
          <w:color w:val="000000"/>
          <w:sz w:val="24"/>
          <w:szCs w:val="24"/>
        </w:rPr>
        <w:t>（一）成立目的</w:t>
      </w:r>
    </w:p>
    <w:p w:rsidR="003C3D6C" w:rsidRDefault="00167E90" w:rsidP="00D13BB6">
      <w:pPr>
        <w:spacing w:line="360" w:lineRule="auto"/>
        <w:ind w:firstLineChars="198" w:firstLine="475"/>
        <w:rPr>
          <w:color w:val="000000"/>
          <w:sz w:val="24"/>
          <w:szCs w:val="24"/>
        </w:rPr>
      </w:pPr>
      <w:r>
        <w:rPr>
          <w:rFonts w:cs="宋体" w:hint="eastAsia" w:ascii="SimHei" w:hAnsi="SimHei" w:eastAsia="黑体"/>
          <w:color w:val="000000"/>
          <w:sz w:val="24"/>
          <w:szCs w:val="24"/>
        </w:rPr>
        <w:t>为确保学校各项运营目标能层层落实和实现，同时确保绩效考核过程和工资、奖金发放过程的公平、公正，特别成立薪酬绩效管理委员会。</w:t>
      </w:r>
    </w:p>
    <w:p w:rsidR="003C3D6C" w:rsidRDefault="00167E90" w:rsidP="00D13BB6">
      <w:pPr>
        <w:spacing w:line="360" w:lineRule="auto"/>
        <w:ind w:firstLineChars="198" w:firstLine="475"/>
        <w:rPr>
          <w:color w:val="000000"/>
          <w:sz w:val="24"/>
          <w:szCs w:val="24"/>
        </w:rPr>
      </w:pPr>
      <w:r>
        <w:rPr>
          <w:rFonts w:cs="宋体" w:hint="eastAsia" w:ascii="SimHei" w:hAnsi="SimHei" w:eastAsia="黑体"/>
          <w:color w:val="000000"/>
          <w:sz w:val="24"/>
          <w:szCs w:val="24"/>
        </w:rPr>
        <w:t>（二）成员</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包括：董事会成员、校长、财务管理负责人、</w:t>
      </w:r>
      <w:r>
        <w:rPr>
          <w:rFonts w:cs="宋体" w:hint="eastAsia" w:ascii="SimHei" w:hAnsi="SimHei" w:eastAsia="黑体"/>
          <w:sz w:val="24"/>
          <w:szCs w:val="24"/>
        </w:rPr>
        <w:t>人事处</w:t>
      </w:r>
      <w:r>
        <w:rPr>
          <w:rFonts w:cs="宋体" w:hint="eastAsia" w:ascii="SimHei" w:hAnsi="SimHei" w:eastAsia="黑体"/>
          <w:sz w:val="24"/>
          <w:szCs w:val="24"/>
        </w:rPr>
        <w:t>负责人。</w:t>
      </w:r>
      <w:r>
        <w:rPr>
          <w:rFonts w:cs="宋体" w:hint="eastAsia" w:ascii="SimHei" w:hAnsi="SimHei" w:eastAsia="黑体"/>
          <w:sz w:val="24"/>
          <w:szCs w:val="24"/>
        </w:rPr>
        <w:t>其中，</w:t>
      </w:r>
      <w:r w:rsidR="000C3424">
        <w:rPr>
          <w:rFonts w:cs="宋体" w:hint="eastAsia" w:ascii="SimHei" w:hAnsi="SimHei" w:eastAsia="黑体"/>
          <w:sz w:val="24"/>
          <w:szCs w:val="24"/>
        </w:rPr>
        <w:t>名誉校长</w:t>
      </w:r>
      <w:r>
        <w:rPr>
          <w:rFonts w:cs="宋体" w:hint="eastAsia" w:ascii="SimHei" w:hAnsi="SimHei" w:eastAsia="黑体"/>
          <w:sz w:val="24"/>
          <w:szCs w:val="24"/>
        </w:rPr>
        <w:t>为薪酬绩效管理委员会总负责人。</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（三）权利：</w:t>
      </w:r>
      <w:r>
        <w:rPr>
          <w:rFonts w:cs="宋体" w:hint="eastAsia" w:ascii="SimHei" w:hAnsi="SimHei" w:eastAsia="黑体"/>
          <w:sz w:val="24"/>
          <w:szCs w:val="24"/>
        </w:rPr>
        <w:t>（</w:t>
      </w:r>
      <w:r>
        <w:rPr>
          <w:rFonts w:cs="宋体" w:hint="eastAsia" w:ascii="SimHei" w:hAnsi="SimHei" w:eastAsia="黑体"/>
          <w:sz w:val="24"/>
          <w:szCs w:val="24"/>
        </w:rPr>
        <w:t>见附件七：薪酬管理权限表</w:t>
      </w:r>
      <w:r>
        <w:rPr>
          <w:rFonts w:cs="宋体" w:hint="eastAsia" w:ascii="SimHei" w:hAnsi="SimHei" w:eastAsia="黑体"/>
          <w:sz w:val="24"/>
          <w:szCs w:val="24"/>
        </w:rPr>
        <w:t>）</w:t>
      </w:r>
    </w:p>
    <w:p w:rsidR="003C3D6C" w:rsidRDefault="00167E90" w:rsidP="00D13BB6">
      <w:pPr>
        <w:spacing w:line="360" w:lineRule="auto"/>
        <w:ind w:firstLineChars="198" w:firstLine="475"/>
        <w:rPr>
          <w:color w:val="000000"/>
          <w:sz w:val="24"/>
          <w:szCs w:val="24"/>
        </w:rPr>
      </w:pPr>
      <w:r>
        <w:rPr>
          <w:rFonts w:cs="宋体" w:hint="eastAsia" w:ascii="SimHei" w:hAnsi="SimHei" w:eastAsia="黑体"/>
          <w:color w:val="000000"/>
          <w:sz w:val="24"/>
          <w:szCs w:val="24"/>
        </w:rPr>
        <w:t>（</w:t>
      </w:r>
      <w:r>
        <w:rPr>
          <w:rFonts w:cs="宋体" w:hint="eastAsia" w:ascii="SimHei" w:hAnsi="SimHei" w:eastAsia="黑体"/>
          <w:color w:val="000000"/>
          <w:sz w:val="24"/>
          <w:szCs w:val="24"/>
        </w:rPr>
        <w:t>四</w:t>
      </w:r>
      <w:r>
        <w:rPr>
          <w:rFonts w:cs="宋体" w:hint="eastAsia" w:ascii="SimHei" w:hAnsi="SimHei" w:eastAsia="黑体"/>
          <w:color w:val="000000"/>
          <w:sz w:val="24"/>
          <w:szCs w:val="24"/>
        </w:rPr>
        <w:t>）职责：</w:t>
      </w:r>
    </w:p>
    <w:p w:rsidR="003C3D6C" w:rsidRDefault="00167E90">
      <w:pPr>
        <w:spacing w:line="360" w:lineRule="auto"/>
        <w:rPr>
          <w:sz w:val="24"/>
          <w:szCs w:val="24"/>
        </w:rPr>
      </w:pPr>
      <w:r>
        <w:rPr>
          <w:rFonts w:hint="eastAsia" w:ascii="SimHei" w:hAnsi="SimHei" w:eastAsia="黑体"/>
          <w:sz w:val="24"/>
          <w:szCs w:val="24"/>
        </w:rPr>
        <w:t xml:space="preserve">    </w:t>
      </w:r>
      <w:r>
        <w:rPr>
          <w:rFonts w:ascii="SimHei" w:hAnsi="SimHei" w:eastAsia="黑体"/>
          <w:sz w:val="24"/>
          <w:szCs w:val="24"/>
        </w:rPr>
        <w:t>1</w:t>
      </w:r>
      <w:r>
        <w:rPr>
          <w:rFonts w:hint="eastAsia" w:ascii="SimHei" w:hAnsi="SimHei" w:eastAsia="黑体"/>
          <w:sz w:val="24"/>
          <w:szCs w:val="24"/>
        </w:rPr>
        <w:t>.</w:t>
      </w:r>
      <w:r>
        <w:rPr>
          <w:rFonts w:cs="宋体" w:hint="eastAsia" w:ascii="SimHei" w:hAnsi="SimHei" w:eastAsia="黑体"/>
          <w:sz w:val="24"/>
          <w:szCs w:val="24"/>
        </w:rPr>
        <w:t>决策性职责</w:t>
      </w:r>
    </w:p>
    <w:p w:rsidR="003C3D6C" w:rsidRDefault="00167E90">
      <w:pPr>
        <w:pStyle w:val="11"/>
        <w:spacing w:line="360" w:lineRule="auto"/>
        <w:ind w:left="-420" w:firstLineChars="0" w:firstLine="0"/>
        <w:rPr>
          <w:rFonts w:cs="宋体"/>
          <w:sz w:val="24"/>
          <w:szCs w:val="24"/>
        </w:rPr>
      </w:pPr>
      <w:r>
        <w:rPr>
          <w:rFonts w:cs="宋体" w:hint="eastAsia" w:ascii="SimHei" w:hAnsi="SimHei" w:eastAsia="黑体"/>
          <w:sz w:val="24"/>
          <w:szCs w:val="24"/>
        </w:rPr>
        <w:t xml:space="preserve">        1.1</w:t>
      </w:r>
      <w:r>
        <w:rPr>
          <w:rFonts w:cs="宋体" w:hint="eastAsia" w:ascii="SimHei" w:hAnsi="SimHei" w:eastAsia="黑体"/>
          <w:sz w:val="24"/>
          <w:szCs w:val="24"/>
        </w:rPr>
        <w:t>薪酬规划决策；</w:t>
      </w:r>
    </w:p>
    <w:p w:rsidR="003C3D6C" w:rsidRDefault="00167E90">
      <w:pPr>
        <w:pStyle w:val="11"/>
        <w:spacing w:line="360" w:lineRule="auto"/>
        <w:ind w:left="-420" w:firstLineChars="0" w:firstLine="0"/>
        <w:rPr>
          <w:sz w:val="24"/>
          <w:szCs w:val="24"/>
        </w:rPr>
      </w:pPr>
      <w:r>
        <w:rPr>
          <w:rFonts w:cs="宋体" w:hint="eastAsia" w:ascii="SimHei" w:hAnsi="SimHei" w:eastAsia="黑体"/>
          <w:sz w:val="24"/>
          <w:szCs w:val="24"/>
        </w:rPr>
        <w:t xml:space="preserve">        1.2</w:t>
      </w:r>
      <w:r>
        <w:rPr>
          <w:rFonts w:cs="宋体" w:hint="eastAsia" w:ascii="SimHei" w:hAnsi="SimHei" w:eastAsia="黑体"/>
          <w:sz w:val="24"/>
          <w:szCs w:val="24"/>
        </w:rPr>
        <w:t>薪酬绩效管理策略方向决策；</w:t>
      </w:r>
    </w:p>
    <w:p w:rsidR="003C3D6C" w:rsidRDefault="00167E90">
      <w:pPr>
        <w:pStyle w:val="11"/>
        <w:spacing w:line="360" w:lineRule="auto"/>
        <w:ind w:left="-420" w:firstLineChars="0" w:firstLine="0"/>
        <w:rPr>
          <w:sz w:val="24"/>
          <w:szCs w:val="24"/>
        </w:rPr>
      </w:pPr>
      <w:r>
        <w:rPr>
          <w:rFonts w:cs="宋体" w:hint="eastAsia" w:ascii="SimHei" w:hAnsi="SimHei" w:eastAsia="黑体"/>
          <w:sz w:val="24"/>
          <w:szCs w:val="24"/>
        </w:rPr>
        <w:t xml:space="preserve">        1.3</w:t>
      </w:r>
      <w:r>
        <w:rPr>
          <w:rFonts w:cs="宋体" w:hint="eastAsia" w:ascii="SimHei" w:hAnsi="SimHei" w:eastAsia="黑体"/>
          <w:sz w:val="24"/>
          <w:szCs w:val="24"/>
        </w:rPr>
        <w:t>批准薪酬绩效实施方案；</w:t>
      </w:r>
    </w:p>
    <w:p w:rsidR="003C3D6C" w:rsidRDefault="00167E90">
      <w:pPr>
        <w:pStyle w:val="11"/>
        <w:spacing w:line="360" w:lineRule="auto"/>
        <w:ind w:left="-420" w:firstLineChars="0" w:firstLine="0"/>
        <w:rPr>
          <w:sz w:val="24"/>
          <w:szCs w:val="24"/>
        </w:rPr>
      </w:pPr>
      <w:r>
        <w:rPr>
          <w:rFonts w:cs="宋体" w:hint="eastAsia" w:ascii="SimHei" w:hAnsi="SimHei" w:eastAsia="黑体"/>
          <w:sz w:val="24"/>
          <w:szCs w:val="24"/>
        </w:rPr>
        <w:t xml:space="preserve">        1.4</w:t>
      </w:r>
      <w:r>
        <w:rPr>
          <w:rFonts w:cs="宋体" w:hint="eastAsia" w:ascii="SimHei" w:hAnsi="SimHei" w:eastAsia="黑体"/>
          <w:sz w:val="24"/>
          <w:szCs w:val="24"/>
        </w:rPr>
        <w:t>批准岗位及编制计划及年度薪酬预算；</w:t>
      </w:r>
    </w:p>
    <w:p w:rsidR="003C3D6C" w:rsidRDefault="00167E90">
      <w:pPr>
        <w:pStyle w:val="11"/>
        <w:spacing w:line="360" w:lineRule="auto"/>
        <w:ind w:left="-420" w:firstLineChars="0" w:firstLine="0"/>
        <w:rPr>
          <w:sz w:val="24"/>
          <w:szCs w:val="24"/>
        </w:rPr>
      </w:pPr>
      <w:r>
        <w:rPr>
          <w:rFonts w:cs="宋体" w:hint="eastAsia" w:ascii="SimHei" w:hAnsi="SimHei" w:eastAsia="黑体"/>
          <w:sz w:val="24"/>
          <w:szCs w:val="24"/>
        </w:rPr>
        <w:t xml:space="preserve">        1.5</w:t>
      </w:r>
      <w:r>
        <w:rPr>
          <w:rFonts w:cs="宋体" w:hint="eastAsia" w:ascii="SimHei" w:hAnsi="SimHei" w:eastAsia="黑体"/>
          <w:sz w:val="24"/>
          <w:szCs w:val="24"/>
        </w:rPr>
        <w:t>批准年度薪酬调整方案。</w:t>
      </w:r>
    </w:p>
    <w:p w:rsidR="003C3D6C" w:rsidRDefault="00167E90">
      <w:pPr>
        <w:spacing w:line="360" w:lineRule="auto"/>
        <w:rPr>
          <w:sz w:val="24"/>
          <w:szCs w:val="24"/>
        </w:rPr>
      </w:pPr>
      <w:r>
        <w:rPr>
          <w:rFonts w:hint="eastAsia" w:ascii="SimHei" w:hAnsi="SimHei" w:eastAsia="黑体"/>
          <w:sz w:val="24"/>
          <w:szCs w:val="24"/>
        </w:rPr>
        <w:t xml:space="preserve">    </w:t>
      </w:r>
      <w:r>
        <w:rPr>
          <w:rFonts w:ascii="SimHei" w:hAnsi="SimHei" w:eastAsia="黑体"/>
          <w:sz w:val="24"/>
          <w:szCs w:val="24"/>
        </w:rPr>
        <w:t>2</w:t>
      </w:r>
      <w:r>
        <w:rPr>
          <w:rFonts w:cs="宋体" w:hint="eastAsia" w:ascii="SimHei" w:hAnsi="SimHei" w:eastAsia="黑体"/>
          <w:sz w:val="24"/>
          <w:szCs w:val="24"/>
        </w:rPr>
        <w:t>.</w:t>
      </w:r>
      <w:r>
        <w:rPr>
          <w:rFonts w:cs="宋体" w:hint="eastAsia" w:ascii="SimHei" w:hAnsi="SimHei" w:eastAsia="黑体"/>
          <w:sz w:val="24"/>
          <w:szCs w:val="24"/>
        </w:rPr>
        <w:t>监督性职责</w:t>
      </w:r>
    </w:p>
    <w:p w:rsidR="003C3D6C" w:rsidRDefault="00167E90">
      <w:pPr>
        <w:pStyle w:val="11"/>
        <w:spacing w:line="360" w:lineRule="auto"/>
        <w:ind w:left="-420" w:firstLineChars="0" w:firstLine="0"/>
        <w:rPr>
          <w:sz w:val="24"/>
          <w:szCs w:val="24"/>
        </w:rPr>
      </w:pPr>
      <w:r>
        <w:rPr>
          <w:rFonts w:cs="宋体" w:hint="eastAsia" w:ascii="SimHei" w:hAnsi="SimHei" w:eastAsia="黑体"/>
          <w:sz w:val="24"/>
          <w:szCs w:val="24"/>
        </w:rPr>
        <w:t xml:space="preserve">        2.1</w:t>
      </w:r>
      <w:r>
        <w:rPr>
          <w:rFonts w:cs="宋体" w:hint="eastAsia" w:ascii="SimHei" w:hAnsi="SimHei" w:eastAsia="黑体"/>
          <w:sz w:val="24"/>
          <w:szCs w:val="24"/>
        </w:rPr>
        <w:t>监督薪酬绩效管理政策执行过程；</w:t>
      </w:r>
    </w:p>
    <w:p w:rsidR="003C3D6C" w:rsidRDefault="00167E90">
      <w:pPr>
        <w:pStyle w:val="11"/>
        <w:spacing w:line="360" w:lineRule="auto"/>
        <w:ind w:left="-420" w:firstLineChars="0" w:firstLine="0"/>
        <w:rPr>
          <w:sz w:val="24"/>
          <w:szCs w:val="24"/>
        </w:rPr>
      </w:pPr>
      <w:r>
        <w:rPr>
          <w:rFonts w:cs="宋体" w:hint="eastAsia" w:ascii="SimHei" w:hAnsi="SimHei" w:eastAsia="黑体"/>
          <w:sz w:val="24"/>
          <w:szCs w:val="24"/>
        </w:rPr>
        <w:t xml:space="preserve">        2.2</w:t>
      </w:r>
      <w:r>
        <w:rPr>
          <w:rFonts w:cs="宋体" w:hint="eastAsia" w:ascii="SimHei" w:hAnsi="SimHei" w:eastAsia="黑体"/>
          <w:sz w:val="24"/>
          <w:szCs w:val="24"/>
        </w:rPr>
        <w:t>处理投诉。</w:t>
      </w:r>
    </w:p>
    <w:p w:rsidR="003C3D6C" w:rsidRDefault="00167E90" w:rsidP="00D13BB6">
      <w:pPr>
        <w:spacing w:line="360" w:lineRule="auto"/>
        <w:ind w:firstLineChars="150" w:firstLine="360"/>
        <w:rPr>
          <w:sz w:val="24"/>
          <w:szCs w:val="24"/>
        </w:rPr>
      </w:pPr>
      <w:r>
        <w:rPr>
          <w:rFonts w:hint="eastAsia" w:ascii="SimHei" w:hAnsi="SimHei" w:eastAsia="黑体"/>
          <w:sz w:val="24"/>
          <w:szCs w:val="24"/>
        </w:rPr>
        <w:t xml:space="preserve"> </w:t>
      </w:r>
      <w:r>
        <w:rPr>
          <w:rFonts w:ascii="SimHei" w:hAnsi="SimHei" w:eastAsia="黑体"/>
          <w:sz w:val="24"/>
          <w:szCs w:val="24"/>
        </w:rPr>
        <w:t>3</w:t>
      </w:r>
      <w:r>
        <w:rPr>
          <w:rFonts w:hint="eastAsia" w:ascii="SimHei" w:hAnsi="SimHei" w:eastAsia="黑体"/>
          <w:sz w:val="24"/>
          <w:szCs w:val="24"/>
        </w:rPr>
        <w:t>.</w:t>
      </w:r>
      <w:r>
        <w:rPr>
          <w:rFonts w:cs="宋体" w:hint="eastAsia" w:ascii="SimHei" w:hAnsi="SimHei" w:eastAsia="黑体"/>
          <w:sz w:val="24"/>
          <w:szCs w:val="24"/>
        </w:rPr>
        <w:t>指导性职责</w:t>
      </w:r>
    </w:p>
    <w:p w:rsidR="003C3D6C" w:rsidRDefault="00167E90">
      <w:pPr>
        <w:pStyle w:val="11"/>
        <w:spacing w:line="360" w:lineRule="auto"/>
        <w:ind w:left="-420" w:firstLineChars="0" w:firstLine="0"/>
        <w:rPr>
          <w:sz w:val="24"/>
          <w:szCs w:val="24"/>
        </w:rPr>
      </w:pPr>
      <w:r>
        <w:rPr>
          <w:rFonts w:cs="宋体" w:hint="eastAsia" w:ascii="SimHei" w:hAnsi="SimHei" w:eastAsia="黑体"/>
          <w:sz w:val="24"/>
          <w:szCs w:val="24"/>
        </w:rPr>
        <w:t xml:space="preserve">        3.1</w:t>
      </w:r>
      <w:r>
        <w:rPr>
          <w:rFonts w:cs="宋体" w:hint="eastAsia" w:ascii="SimHei" w:hAnsi="SimHei" w:eastAsia="黑体"/>
          <w:sz w:val="24"/>
          <w:szCs w:val="24"/>
        </w:rPr>
        <w:t>指导员工理解学校薪酬绩效管理文化；</w:t>
      </w:r>
    </w:p>
    <w:p w:rsidR="003C3D6C" w:rsidRDefault="00167E90">
      <w:pPr>
        <w:pStyle w:val="11"/>
        <w:spacing w:line="360" w:lineRule="auto"/>
        <w:ind w:left="-420" w:firstLineChars="0" w:firstLine="0"/>
        <w:rPr>
          <w:sz w:val="24"/>
          <w:szCs w:val="24"/>
        </w:rPr>
      </w:pPr>
      <w:r>
        <w:rPr>
          <w:rFonts w:cs="宋体" w:hint="eastAsia" w:ascii="SimHei" w:hAnsi="SimHei" w:eastAsia="黑体"/>
          <w:sz w:val="24"/>
          <w:szCs w:val="24"/>
        </w:rPr>
        <w:t xml:space="preserve">        3.2</w:t>
      </w:r>
      <w:r>
        <w:rPr>
          <w:rFonts w:cs="宋体" w:hint="eastAsia" w:ascii="SimHei" w:hAnsi="SimHei" w:eastAsia="黑体"/>
          <w:sz w:val="24"/>
          <w:szCs w:val="24"/>
        </w:rPr>
        <w:t>其他：如指导员工职业发展等。</w:t>
      </w:r>
    </w:p>
    <w:p w:rsidR="003C3D6C" w:rsidRDefault="00167E90">
      <w:pPr>
        <w:spacing w:line="360" w:lineRule="auto"/>
        <w:rPr>
          <w:sz w:val="24"/>
          <w:szCs w:val="24"/>
        </w:rPr>
      </w:pPr>
      <w:r>
        <w:rPr>
          <w:rFonts w:cs="宋体" w:hint="eastAsia" w:ascii="SimHei" w:hAnsi="SimHei" w:eastAsia="黑体"/>
          <w:sz w:val="24"/>
          <w:szCs w:val="24"/>
        </w:rPr>
        <w:t xml:space="preserve">    </w:t>
      </w:r>
      <w:r>
        <w:rPr>
          <w:rFonts w:cs="宋体" w:hint="eastAsia" w:ascii="SimHei" w:hAnsi="SimHei" w:eastAsia="黑体"/>
          <w:b/>
          <w:bCs/>
          <w:sz w:val="24"/>
          <w:szCs w:val="24"/>
        </w:rPr>
        <w:t>第</w:t>
      </w:r>
      <w:r w:rsidR="00D53663">
        <w:rPr>
          <w:rFonts w:cs="宋体" w:hint="eastAsia" w:ascii="SimHei" w:hAnsi="SimHei" w:eastAsia="黑体"/>
          <w:b/>
          <w:bCs/>
          <w:sz w:val="24"/>
          <w:szCs w:val="24"/>
        </w:rPr>
        <w:t>三十六</w:t>
      </w:r>
      <w:r>
        <w:rPr>
          <w:rFonts w:cs="宋体" w:hint="eastAsia" w:ascii="SimHei" w:hAnsi="SimHei" w:eastAsia="黑体"/>
          <w:b/>
          <w:bCs/>
          <w:sz w:val="24"/>
          <w:szCs w:val="24"/>
        </w:rPr>
        <w:t>条</w:t>
      </w:r>
      <w:r>
        <w:rPr>
          <w:rFonts w:cs="宋体" w:hint="eastAsia" w:ascii="SimHei" w:hAnsi="SimHei" w:eastAsia="黑体"/>
          <w:sz w:val="24"/>
          <w:szCs w:val="24"/>
        </w:rPr>
        <w:t xml:space="preserve">  </w:t>
      </w:r>
      <w:r>
        <w:rPr>
          <w:rFonts w:cs="宋体" w:hint="eastAsia" w:ascii="SimHei" w:hAnsi="SimHei" w:eastAsia="黑体"/>
          <w:sz w:val="24"/>
          <w:szCs w:val="24"/>
        </w:rPr>
        <w:t>人事处</w:t>
      </w:r>
      <w:r>
        <w:rPr>
          <w:rFonts w:cs="宋体" w:hint="eastAsia" w:ascii="SimHei" w:hAnsi="SimHei" w:eastAsia="黑体"/>
          <w:sz w:val="24"/>
          <w:szCs w:val="24"/>
        </w:rPr>
        <w:t>是学校薪酬管理制度的设计和管理执行部门。负责：</w:t>
      </w:r>
    </w:p>
    <w:p w:rsidR="003C3D6C" w:rsidRDefault="00167E90">
      <w:pPr>
        <w:spacing w:line="360" w:lineRule="auto"/>
        <w:rPr>
          <w:sz w:val="24"/>
          <w:szCs w:val="24"/>
        </w:rPr>
      </w:pPr>
      <w:r>
        <w:rPr>
          <w:rFonts w:hint="eastAsia" w:ascii="SimHei" w:hAnsi="SimHei" w:eastAsia="黑体"/>
          <w:sz w:val="24"/>
          <w:szCs w:val="24"/>
        </w:rPr>
        <w:t xml:space="preserve">    </w:t>
      </w:r>
      <w:r>
        <w:rPr>
          <w:rFonts w:hint="eastAsia" w:ascii="SimHei" w:hAnsi="SimHei" w:eastAsia="黑体"/>
          <w:sz w:val="24"/>
          <w:szCs w:val="24"/>
        </w:rPr>
        <w:t>（一）</w:t>
      </w:r>
      <w:r>
        <w:rPr>
          <w:rFonts w:cs="宋体" w:hint="eastAsia" w:ascii="SimHei" w:hAnsi="SimHei" w:eastAsia="黑体"/>
          <w:sz w:val="24"/>
          <w:szCs w:val="24"/>
        </w:rPr>
        <w:t>薪酬策略研究和市场薪酬水平调研等；</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（二）</w:t>
      </w:r>
      <w:r>
        <w:rPr>
          <w:rFonts w:cs="宋体" w:hint="eastAsia" w:ascii="SimHei" w:hAnsi="SimHei" w:eastAsia="黑体"/>
          <w:sz w:val="24"/>
          <w:szCs w:val="24"/>
        </w:rPr>
        <w:t>薪酬预算分析和建议；</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（三）</w:t>
      </w:r>
      <w:r>
        <w:rPr>
          <w:rFonts w:cs="宋体" w:hint="eastAsia" w:ascii="SimHei" w:hAnsi="SimHei" w:eastAsia="黑体"/>
          <w:sz w:val="24"/>
          <w:szCs w:val="24"/>
        </w:rPr>
        <w:t>薪酬报表收集、制作、审核和分析；</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（四）</w:t>
      </w:r>
      <w:r>
        <w:rPr>
          <w:rFonts w:cs="宋体" w:hint="eastAsia" w:ascii="SimHei" w:hAnsi="SimHei" w:eastAsia="黑体"/>
          <w:sz w:val="24"/>
          <w:szCs w:val="24"/>
        </w:rPr>
        <w:t>薪酬管理制度和相关办法拟定；</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（五）</w:t>
      </w:r>
      <w:r>
        <w:rPr>
          <w:rFonts w:cs="宋体" w:hint="eastAsia" w:ascii="SimHei" w:hAnsi="SimHei" w:eastAsia="黑体"/>
          <w:sz w:val="24"/>
          <w:szCs w:val="24"/>
        </w:rPr>
        <w:t>其他：如岗位和人员职责变化跟踪与薪酬调整建议、薪酬解释等。</w:t>
      </w:r>
    </w:p>
    <w:p w:rsidR="003C3D6C" w:rsidRDefault="00167E90">
      <w:pPr>
        <w:spacing w:line="360" w:lineRule="auto"/>
        <w:rPr>
          <w:sz w:val="24"/>
          <w:szCs w:val="24"/>
        </w:rPr>
      </w:pPr>
      <w:r>
        <w:rPr>
          <w:rFonts w:cs="宋体" w:hint="eastAsia" w:ascii="SimHei" w:hAnsi="SimHei" w:eastAsia="黑体"/>
          <w:sz w:val="24"/>
          <w:szCs w:val="24"/>
        </w:rPr>
        <w:t xml:space="preserve">    </w:t>
      </w:r>
      <w:r>
        <w:rPr>
          <w:rFonts w:cs="宋体" w:hint="eastAsia" w:ascii="SimHei" w:hAnsi="SimHei" w:eastAsia="黑体"/>
          <w:b/>
          <w:bCs/>
          <w:sz w:val="24"/>
          <w:szCs w:val="24"/>
        </w:rPr>
        <w:t>第</w:t>
      </w:r>
      <w:r w:rsidR="00D53663">
        <w:rPr>
          <w:rFonts w:cs="宋体" w:hint="eastAsia" w:ascii="SimHei" w:hAnsi="SimHei" w:eastAsia="黑体"/>
          <w:b/>
          <w:bCs/>
          <w:sz w:val="24"/>
          <w:szCs w:val="24"/>
        </w:rPr>
        <w:t>三十七</w:t>
      </w:r>
      <w:r>
        <w:rPr>
          <w:rFonts w:cs="宋体" w:hint="eastAsia" w:ascii="SimHei" w:hAnsi="SimHei" w:eastAsia="黑体"/>
          <w:b/>
          <w:bCs/>
          <w:sz w:val="24"/>
          <w:szCs w:val="24"/>
        </w:rPr>
        <w:t>条</w:t>
      </w:r>
      <w:r>
        <w:rPr>
          <w:rFonts w:cs="宋体" w:hint="eastAsia" w:ascii="SimHei" w:hAnsi="SimHei" w:eastAsia="黑体"/>
          <w:sz w:val="24"/>
          <w:szCs w:val="24"/>
        </w:rPr>
        <w:t xml:space="preserve">  </w:t>
      </w:r>
      <w:r>
        <w:rPr>
          <w:rFonts w:cs="宋体" w:hint="eastAsia" w:ascii="SimHei" w:hAnsi="SimHei" w:eastAsia="黑体"/>
          <w:sz w:val="24"/>
          <w:szCs w:val="24"/>
        </w:rPr>
        <w:t>各部门管理者和薪酬绩效统计、核算员职责</w:t>
      </w:r>
    </w:p>
    <w:p w:rsidR="003C3D6C" w:rsidRDefault="00167E90">
      <w:pPr>
        <w:spacing w:line="360" w:lineRule="auto"/>
        <w:rPr>
          <w:sz w:val="24"/>
          <w:szCs w:val="24"/>
        </w:rPr>
      </w:pPr>
      <w:r>
        <w:rPr>
          <w:rFonts w:cs="宋体" w:hint="eastAsia" w:ascii="SimHei" w:hAnsi="SimHei" w:eastAsia="黑体"/>
          <w:sz w:val="24"/>
          <w:szCs w:val="24"/>
        </w:rPr>
        <w:t xml:space="preserve">    </w:t>
      </w:r>
      <w:r>
        <w:rPr>
          <w:rFonts w:cs="宋体" w:hint="eastAsia" w:ascii="SimHei" w:hAnsi="SimHei" w:eastAsia="黑体"/>
          <w:sz w:val="24"/>
          <w:szCs w:val="24"/>
        </w:rPr>
        <w:t>（一）</w:t>
      </w:r>
      <w:r>
        <w:rPr>
          <w:rFonts w:cs="宋体" w:hint="eastAsia" w:ascii="SimHei" w:hAnsi="SimHei" w:eastAsia="黑体"/>
          <w:sz w:val="24"/>
          <w:szCs w:val="24"/>
        </w:rPr>
        <w:t>负责具体的绩效信息统计和工资核算，提交人力资源部审核；</w:t>
      </w:r>
    </w:p>
    <w:p w:rsidR="003C3D6C" w:rsidRDefault="00167E90">
      <w:pPr>
        <w:spacing w:line="360" w:lineRule="auto"/>
        <w:rPr>
          <w:sz w:val="24"/>
          <w:szCs w:val="24"/>
        </w:rPr>
      </w:pPr>
      <w:r>
        <w:rPr>
          <w:rFonts w:cs="宋体" w:hint="eastAsia" w:ascii="SimHei" w:hAnsi="SimHei" w:eastAsia="黑体"/>
          <w:sz w:val="24"/>
          <w:szCs w:val="24"/>
        </w:rPr>
        <w:t xml:space="preserve">    </w:t>
      </w:r>
      <w:r>
        <w:rPr>
          <w:rFonts w:cs="宋体" w:hint="eastAsia" w:ascii="SimHei" w:hAnsi="SimHei" w:eastAsia="黑体"/>
          <w:sz w:val="24"/>
          <w:szCs w:val="24"/>
        </w:rPr>
        <w:t>（二）</w:t>
      </w:r>
      <w:r>
        <w:rPr>
          <w:rFonts w:cs="宋体" w:hint="eastAsia" w:ascii="SimHei" w:hAnsi="SimHei" w:eastAsia="黑体"/>
          <w:sz w:val="24"/>
          <w:szCs w:val="24"/>
        </w:rPr>
        <w:t>岗位或人员职责调整建议或汇报；</w:t>
      </w:r>
    </w:p>
    <w:p w:rsidR="003C3D6C" w:rsidRDefault="00167E90" w:rsidP="00D13BB6">
      <w:pPr>
        <w:spacing w:line="360" w:lineRule="auto"/>
        <w:ind w:firstLineChars="200" w:firstLine="480"/>
        <w:rPr>
          <w:sz w:val="24"/>
          <w:szCs w:val="24"/>
        </w:rPr>
      </w:pPr>
      <w:r>
        <w:rPr>
          <w:rFonts w:cs="宋体" w:hint="eastAsia" w:ascii="SimHei" w:hAnsi="SimHei" w:eastAsia="黑体"/>
          <w:sz w:val="24"/>
          <w:szCs w:val="24"/>
        </w:rPr>
        <w:t>（三）</w:t>
      </w:r>
      <w:r>
        <w:rPr>
          <w:rFonts w:cs="宋体" w:hint="eastAsia" w:ascii="SimHei" w:hAnsi="SimHei" w:eastAsia="黑体"/>
          <w:sz w:val="24"/>
          <w:szCs w:val="24"/>
        </w:rPr>
        <w:t>收集员工对薪酬、绩效管理体系的建议，并向相关领导和部门反馈。</w:t>
      </w:r>
    </w:p>
    <w:p w:rsidR="003C3D6C" w:rsidRDefault="00167E90" w:rsidP="00D13BB6">
      <w:pPr>
        <w:pStyle w:val="1"/>
        <w:spacing w:after="312" w:line="360" w:lineRule="auto"/>
      </w:pPr>
      <w:bookmarkStart w:id="13" w:name="_Toc525915876"/>
      <w:bookmarkStart w:id="14" w:name="_Toc287008628"/>
      <w:r>
        <w:rPr>
          <w:rFonts w:cs="宋体" w:hint="eastAsia" w:ascii="SimHei" w:hAnsi="SimHei" w:eastAsia="黑体"/>
        </w:rPr>
        <w:t>第十</w:t>
      </w:r>
      <w:r>
        <w:rPr>
          <w:rFonts w:cs="宋体" w:hint="eastAsia" w:ascii="SimHei" w:hAnsi="SimHei" w:eastAsia="黑体"/>
        </w:rPr>
        <w:t>章</w:t>
      </w:r>
      <w:r>
        <w:rPr>
          <w:rFonts w:ascii="SimHei" w:hAnsi="SimHei" w:eastAsia="黑体"/>
        </w:rPr>
        <w:t xml:space="preserve">  </w:t>
      </w:r>
      <w:r>
        <w:rPr>
          <w:rFonts w:cs="宋体" w:hint="eastAsia" w:ascii="SimHei" w:hAnsi="SimHei" w:eastAsia="黑体"/>
        </w:rPr>
        <w:t>附则</w:t>
      </w:r>
      <w:bookmarkEnd w:id="13"/>
      <w:bookmarkEnd w:id="14"/>
    </w:p>
    <w:p w:rsidR="003C3D6C" w:rsidRDefault="00167E90">
      <w:pPr>
        <w:spacing w:line="360" w:lineRule="auto"/>
        <w:ind w:left="567"/>
        <w:rPr>
          <w:sz w:val="24"/>
          <w:szCs w:val="24"/>
        </w:rPr>
      </w:pPr>
      <w:r>
        <w:rPr>
          <w:rFonts w:cs="宋体" w:hint="eastAsia" w:ascii="SimHei" w:hAnsi="SimHei" w:eastAsia="黑体"/>
          <w:b/>
          <w:bCs/>
          <w:sz w:val="24"/>
          <w:szCs w:val="24"/>
        </w:rPr>
        <w:t>第</w:t>
      </w:r>
      <w:r w:rsidR="00D53663">
        <w:rPr>
          <w:rFonts w:cs="宋体" w:hint="eastAsia" w:ascii="SimHei" w:hAnsi="SimHei" w:eastAsia="黑体"/>
          <w:b/>
          <w:bCs/>
          <w:sz w:val="24"/>
          <w:szCs w:val="24"/>
        </w:rPr>
        <w:t>三十八</w:t>
      </w:r>
      <w:r>
        <w:rPr>
          <w:rFonts w:cs="宋体" w:hint="eastAsia" w:ascii="SimHei" w:hAnsi="SimHei" w:eastAsia="黑体"/>
          <w:b/>
          <w:bCs/>
          <w:sz w:val="24"/>
          <w:szCs w:val="24"/>
        </w:rPr>
        <w:t>条</w:t>
      </w:r>
      <w:r>
        <w:rPr>
          <w:rFonts w:cs="宋体" w:hint="eastAsia" w:ascii="SimHei" w:hAnsi="SimHei" w:eastAsia="黑体"/>
          <w:sz w:val="24"/>
          <w:szCs w:val="24"/>
        </w:rPr>
        <w:t xml:space="preserve">  </w:t>
      </w:r>
      <w:r>
        <w:rPr>
          <w:rFonts w:cs="宋体" w:hint="eastAsia" w:ascii="SimHei" w:hAnsi="SimHei" w:eastAsia="黑体"/>
          <w:sz w:val="24"/>
          <w:szCs w:val="24"/>
        </w:rPr>
        <w:t>本方案人力资源部负责解释。</w:t>
      </w:r>
    </w:p>
    <w:p w:rsidR="00D53663" w:rsidRDefault="00167E90">
      <w:pPr>
        <w:spacing w:line="360" w:lineRule="auto"/>
        <w:ind w:left="567"/>
        <w:rPr>
          <w:rFonts w:cs="宋体"/>
          <w:sz w:val="24"/>
          <w:szCs w:val="24"/>
        </w:rPr>
      </w:pPr>
      <w:r>
        <w:rPr>
          <w:rFonts w:cs="宋体" w:hint="eastAsia" w:ascii="SimHei" w:hAnsi="SimHei" w:eastAsia="黑体"/>
          <w:b/>
          <w:bCs/>
          <w:sz w:val="24"/>
          <w:szCs w:val="24"/>
        </w:rPr>
        <w:t>第</w:t>
      </w:r>
      <w:r w:rsidR="00D53663">
        <w:rPr>
          <w:rFonts w:cs="宋体" w:hint="eastAsia" w:ascii="SimHei" w:hAnsi="SimHei" w:eastAsia="黑体"/>
          <w:b/>
          <w:bCs/>
          <w:sz w:val="24"/>
          <w:szCs w:val="24"/>
        </w:rPr>
        <w:t>三十九</w:t>
      </w:r>
      <w:r>
        <w:rPr>
          <w:rFonts w:cs="宋体" w:hint="eastAsia" w:ascii="SimHei" w:hAnsi="SimHei" w:eastAsia="黑体"/>
          <w:b/>
          <w:bCs/>
          <w:sz w:val="24"/>
          <w:szCs w:val="24"/>
        </w:rPr>
        <w:t>条</w:t>
      </w:r>
      <w:r>
        <w:rPr>
          <w:rFonts w:cs="宋体" w:hint="eastAsia" w:ascii="SimHei" w:hAnsi="SimHei" w:eastAsia="黑体"/>
          <w:sz w:val="24"/>
          <w:szCs w:val="24"/>
        </w:rPr>
        <w:t xml:space="preserve">  </w:t>
      </w:r>
      <w:r>
        <w:rPr>
          <w:rFonts w:cs="宋体" w:hint="eastAsia" w:ascii="SimHei" w:hAnsi="SimHei" w:eastAsia="黑体"/>
          <w:sz w:val="24"/>
          <w:szCs w:val="24"/>
        </w:rPr>
        <w:t>对于本方案所未规定的事项，则按</w:t>
      </w:r>
      <w:r>
        <w:rPr>
          <w:rFonts w:cs="宋体" w:hint="eastAsia" w:ascii="SimHei" w:hAnsi="SimHei" w:eastAsia="黑体"/>
          <w:sz w:val="24"/>
          <w:szCs w:val="24"/>
        </w:rPr>
        <w:t>人事</w:t>
      </w:r>
      <w:r>
        <w:rPr>
          <w:rFonts w:cs="宋体" w:hint="eastAsia" w:ascii="SimHei" w:hAnsi="SimHei" w:eastAsia="黑体"/>
          <w:sz w:val="24"/>
          <w:szCs w:val="24"/>
        </w:rPr>
        <w:t>管理规定和其他有关规定予以实施。</w:t>
      </w:r>
    </w:p>
    <w:p w:rsidR="00D53663" w:rsidRDefault="00D53663">
      <w:pPr>
        <w:widowControl/>
        <w:jc w:val="left"/>
        <w:rPr>
          <w:rFonts w:cs="宋体"/>
          <w:sz w:val="24"/>
          <w:szCs w:val="24"/>
        </w:rPr>
      </w:pPr>
      <w:r>
        <w:rPr>
          <w:rFonts w:cs="宋体" w:ascii="SimHei" w:hAnsi="SimHei" w:eastAsia="黑体"/>
          <w:sz w:val="24"/>
          <w:szCs w:val="24"/>
        </w:rPr>
      </w:r>
    </w:p>
    <w:p w:rsidR="00D53663" w:rsidRDefault="00D53663" w:rsidP="00D53663">
      <w:pPr>
        <w:pStyle w:val="1"/>
        <w:spacing w:after="312" w:line="360" w:lineRule="auto"/>
        <w:rPr>
          <w:rFonts w:cs="宋体"/>
        </w:rPr>
      </w:pPr>
      <w:r>
        <w:rPr>
          <w:rFonts w:cs="宋体" w:hint="eastAsia" w:ascii="SimHei" w:hAnsi="SimHei" w:eastAsia="黑体"/>
        </w:rPr>
        <w:t>附件一</w:t>
      </w:r>
      <w:r>
        <w:rPr>
          <w:rFonts w:ascii="SimHei" w:hAnsi="SimHei" w:eastAsia="黑体"/>
        </w:rPr>
        <w:t xml:space="preserve">  </w:t>
      </w:r>
      <w:r>
        <w:rPr>
          <w:rFonts w:cs="宋体" w:ascii="SimHei" w:hAnsi="SimHei" w:eastAsia="黑体"/>
        </w:rPr>
        <w:t xml:space="preserve"> </w:t>
      </w:r>
      <w:r>
        <w:rPr>
          <w:rFonts w:cs="宋体" w:hint="eastAsia" w:ascii="SimHei" w:hAnsi="SimHei" w:eastAsia="黑体"/>
        </w:rPr>
        <w:t>教师基础工资等级表</w:t>
      </w:r>
    </w:p>
    <w:p w:rsidR="003C3D6C" w:rsidRDefault="003C3D6C"/>
    <w:tbl>
      <w:tblPr>
        <w:tblpPr w:leftFromText="180" w:rightFromText="180" w:vertAnchor="text" w:horzAnchor="page" w:tblpX="1737" w:tblpY="626"/>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938"/>
        <w:gridCol w:w="1127"/>
        <w:gridCol w:w="1734"/>
        <w:gridCol w:w="2476"/>
      </w:tblGrid>
      <w:tr w:rsidR="003C3D6C">
        <w:tblPrEx>
          <w:tblCellMar>
            <w:top w:w="0" w:type="dxa"/>
            <w:bottom w:w="0" w:type="dxa"/>
          </w:tblCellMar>
        </w:tblPrEx>
        <w:trPr>
          <w:trHeight w:val="525"/>
        </w:trPr>
        <w:tc>
          <w:tcPr>
            <w:tcW w:w="1365" w:type="dxa"/>
            <w:vAlign w:val="center"/>
          </w:tcPr>
          <w:p w:rsidR="003C3D6C" w:rsidRDefault="00167E90">
            <w:pPr>
              <w:spacing w:line="360" w:lineRule="auto"/>
              <w:jc w:val="center"/>
              <w:rPr>
                <w:sz w:val="24"/>
                <w:szCs w:val="24"/>
              </w:rPr>
            </w:pPr>
            <w:r>
              <w:rPr>
                <w:rFonts w:cs="宋体" w:hint="eastAsia" w:ascii="SimHei" w:hAnsi="SimHei" w:eastAsia="黑体"/>
                <w:sz w:val="24"/>
                <w:szCs w:val="24"/>
              </w:rPr>
              <w:t>等级</w:t>
            </w:r>
          </w:p>
        </w:tc>
        <w:tc>
          <w:tcPr>
            <w:tcW w:w="1938" w:type="dxa"/>
            <w:vAlign w:val="center"/>
          </w:tcPr>
          <w:p w:rsidR="003C3D6C" w:rsidRDefault="00167E90">
            <w:pPr>
              <w:spacing w:line="360" w:lineRule="auto"/>
              <w:jc w:val="center"/>
              <w:rPr>
                <w:sz w:val="24"/>
                <w:szCs w:val="24"/>
              </w:rPr>
            </w:pPr>
            <w:r>
              <w:rPr>
                <w:rFonts w:cs="宋体" w:hint="eastAsia" w:ascii="SimHei" w:hAnsi="SimHei" w:eastAsia="黑体"/>
                <w:sz w:val="24"/>
                <w:szCs w:val="24"/>
              </w:rPr>
              <w:t>职称</w:t>
            </w:r>
          </w:p>
        </w:tc>
        <w:tc>
          <w:tcPr>
            <w:tcW w:w="1127" w:type="dxa"/>
            <w:vAlign w:val="center"/>
          </w:tcPr>
          <w:p w:rsidR="003C3D6C" w:rsidRDefault="00167E90">
            <w:pPr>
              <w:spacing w:line="360" w:lineRule="auto"/>
              <w:jc w:val="center"/>
              <w:rPr>
                <w:sz w:val="24"/>
                <w:szCs w:val="24"/>
              </w:rPr>
            </w:pPr>
            <w:r>
              <w:rPr>
                <w:rFonts w:cs="宋体" w:hint="eastAsia" w:ascii="SimHei" w:hAnsi="SimHei" w:eastAsia="黑体"/>
                <w:sz w:val="24"/>
                <w:szCs w:val="24"/>
              </w:rPr>
              <w:t>学历</w:t>
            </w:r>
          </w:p>
        </w:tc>
        <w:tc>
          <w:tcPr>
            <w:tcW w:w="1734" w:type="dxa"/>
            <w:vAlign w:val="center"/>
          </w:tcPr>
          <w:p w:rsidR="003C3D6C" w:rsidRDefault="00167E90">
            <w:pPr>
              <w:spacing w:line="360" w:lineRule="auto"/>
              <w:jc w:val="center"/>
              <w:rPr>
                <w:sz w:val="24"/>
                <w:szCs w:val="24"/>
              </w:rPr>
            </w:pPr>
            <w:r>
              <w:rPr>
                <w:rFonts w:cs="宋体" w:hint="eastAsia" w:ascii="SimHei" w:hAnsi="SimHei" w:eastAsia="黑体"/>
                <w:sz w:val="24"/>
                <w:szCs w:val="24"/>
              </w:rPr>
              <w:t>基础工资</w:t>
            </w:r>
          </w:p>
        </w:tc>
        <w:tc>
          <w:tcPr>
            <w:tcW w:w="2476" w:type="dxa"/>
            <w:vAlign w:val="center"/>
          </w:tcPr>
          <w:p w:rsidR="003C3D6C" w:rsidRDefault="00167E90">
            <w:pPr>
              <w:spacing w:line="360" w:lineRule="auto"/>
              <w:jc w:val="center"/>
              <w:rPr>
                <w:rFonts w:cs="宋体"/>
                <w:sz w:val="24"/>
                <w:szCs w:val="24"/>
              </w:rPr>
            </w:pPr>
            <w:r>
              <w:rPr>
                <w:rFonts w:cs="宋体" w:hint="eastAsia" w:ascii="SimHei" w:hAnsi="SimHei" w:eastAsia="黑体"/>
                <w:sz w:val="24"/>
                <w:szCs w:val="24"/>
              </w:rPr>
              <w:t>绩效考核工资</w:t>
            </w:r>
            <w:r>
              <w:rPr>
                <w:rFonts w:cs="宋体" w:hint="eastAsia" w:ascii="SimHei" w:hAnsi="SimHei" w:eastAsia="黑体"/>
                <w:sz w:val="24"/>
                <w:szCs w:val="24"/>
              </w:rPr>
              <w:t xml:space="preserve">         </w:t>
            </w:r>
            <w:r>
              <w:rPr>
                <w:rFonts w:cs="宋体" w:hint="eastAsia" w:ascii="SimHei" w:hAnsi="SimHei" w:eastAsia="黑体"/>
                <w:sz w:val="24"/>
                <w:szCs w:val="24"/>
              </w:rPr>
              <w:t>（基础工资的</w:t>
            </w:r>
            <w:r>
              <w:rPr>
                <w:rFonts w:cs="宋体" w:hint="eastAsia" w:ascii="SimHei" w:hAnsi="SimHei" w:eastAsia="黑体"/>
                <w:sz w:val="24"/>
                <w:szCs w:val="24"/>
              </w:rPr>
              <w:t>20%</w:t>
            </w:r>
            <w:r>
              <w:rPr>
                <w:rFonts w:cs="宋体" w:hint="eastAsia" w:ascii="SimHei" w:hAnsi="SimHei" w:eastAsia="黑体"/>
                <w:sz w:val="24"/>
                <w:szCs w:val="24"/>
              </w:rPr>
              <w:t>）</w:t>
            </w:r>
          </w:p>
        </w:tc>
      </w:tr>
      <w:tr w:rsidR="003C3D6C">
        <w:tblPrEx>
          <w:tblCellMar>
            <w:top w:w="0" w:type="dxa"/>
            <w:bottom w:w="0" w:type="dxa"/>
          </w:tblCellMar>
        </w:tblPrEx>
        <w:tc>
          <w:tcPr>
            <w:tcW w:w="1365" w:type="dxa"/>
            <w:vAlign w:val="center"/>
          </w:tcPr>
          <w:p w:rsidR="003C3D6C" w:rsidRDefault="00167E90">
            <w:pPr>
              <w:spacing w:line="360" w:lineRule="auto"/>
              <w:jc w:val="center"/>
              <w:rPr>
                <w:sz w:val="24"/>
                <w:szCs w:val="24"/>
              </w:rPr>
            </w:pPr>
            <w:r>
              <w:rPr>
                <w:rFonts w:cs="宋体" w:hint="eastAsia" w:ascii="SimHei" w:hAnsi="SimHei" w:eastAsia="黑体"/>
                <w:sz w:val="24"/>
                <w:szCs w:val="24"/>
              </w:rPr>
              <w:t>一级</w:t>
            </w:r>
          </w:p>
        </w:tc>
        <w:tc>
          <w:tcPr>
            <w:tcW w:w="1938" w:type="dxa"/>
            <w:vAlign w:val="center"/>
          </w:tcPr>
          <w:p w:rsidR="003C3D6C" w:rsidRDefault="00167E90">
            <w:pPr>
              <w:spacing w:line="360" w:lineRule="auto"/>
              <w:jc w:val="center"/>
              <w:rPr>
                <w:sz w:val="24"/>
                <w:szCs w:val="24"/>
              </w:rPr>
            </w:pPr>
            <w:r>
              <w:rPr>
                <w:rFonts w:hint="eastAsia" w:ascii="SimHei" w:hAnsi="SimHei" w:eastAsia="黑体"/>
                <w:sz w:val="24"/>
                <w:szCs w:val="24"/>
              </w:rPr>
              <w:t>教员、助教</w:t>
            </w:r>
          </w:p>
        </w:tc>
        <w:tc>
          <w:tcPr>
            <w:tcW w:w="1127" w:type="dxa"/>
            <w:vAlign w:val="center"/>
          </w:tcPr>
          <w:p w:rsidR="003C3D6C" w:rsidRDefault="00167E90">
            <w:pPr>
              <w:spacing w:line="360" w:lineRule="auto"/>
              <w:jc w:val="center"/>
              <w:rPr>
                <w:sz w:val="24"/>
                <w:szCs w:val="24"/>
              </w:rPr>
            </w:pPr>
            <w:r>
              <w:rPr>
                <w:rFonts w:hint="eastAsia" w:ascii="SimHei" w:hAnsi="SimHei" w:eastAsia="黑体"/>
                <w:sz w:val="24"/>
                <w:szCs w:val="24"/>
              </w:rPr>
              <w:t>本科</w:t>
            </w:r>
          </w:p>
        </w:tc>
        <w:tc>
          <w:tcPr>
            <w:tcW w:w="1734" w:type="dxa"/>
            <w:vAlign w:val="center"/>
          </w:tcPr>
          <w:p w:rsidR="003C3D6C" w:rsidRDefault="00817CE3">
            <w:pPr>
              <w:spacing w:line="360" w:lineRule="auto"/>
              <w:jc w:val="center"/>
              <w:rPr>
                <w:sz w:val="24"/>
                <w:szCs w:val="24"/>
              </w:rPr>
            </w:pPr>
            <w:r>
              <w:rPr>
                <w:rFonts w:hint="eastAsia" w:ascii="SimHei" w:hAnsi="SimHei" w:eastAsia="黑体"/>
                <w:sz w:val="24"/>
                <w:szCs w:val="24"/>
              </w:rPr>
              <w:t>3</w:t>
            </w:r>
            <w:r w:rsidR="00167E90">
              <w:rPr>
                <w:rFonts w:hint="eastAsia" w:ascii="SimHei" w:hAnsi="SimHei" w:eastAsia="黑体"/>
                <w:sz w:val="24"/>
                <w:szCs w:val="24"/>
              </w:rPr>
              <w:t>000</w:t>
            </w:r>
          </w:p>
        </w:tc>
        <w:tc>
          <w:tcPr>
            <w:tcW w:w="2476" w:type="dxa"/>
            <w:vAlign w:val="center"/>
          </w:tcPr>
          <w:p w:rsidR="003C3D6C" w:rsidRDefault="00817CE3">
            <w:pPr>
              <w:spacing w:line="360" w:lineRule="auto"/>
              <w:jc w:val="center"/>
              <w:rPr>
                <w:sz w:val="24"/>
                <w:szCs w:val="24"/>
              </w:rPr>
            </w:pPr>
            <w:r>
              <w:rPr>
                <w:rFonts w:hint="eastAsia" w:ascii="SimHei" w:hAnsi="SimHei" w:eastAsia="黑体"/>
                <w:sz w:val="24"/>
                <w:szCs w:val="24"/>
              </w:rPr>
              <w:t>6</w:t>
            </w:r>
            <w:r w:rsidR="00167E90">
              <w:rPr>
                <w:rFonts w:hint="eastAsia" w:ascii="SimHei" w:hAnsi="SimHei" w:eastAsia="黑体"/>
                <w:sz w:val="24"/>
                <w:szCs w:val="24"/>
              </w:rPr>
              <w:t>00</w:t>
            </w:r>
          </w:p>
        </w:tc>
      </w:tr>
      <w:tr w:rsidR="003C3D6C">
        <w:tblPrEx>
          <w:tblCellMar>
            <w:top w:w="0" w:type="dxa"/>
            <w:bottom w:w="0" w:type="dxa"/>
          </w:tblCellMar>
        </w:tblPrEx>
        <w:tc>
          <w:tcPr>
            <w:tcW w:w="1365" w:type="dxa"/>
            <w:vAlign w:val="center"/>
          </w:tcPr>
          <w:p w:rsidR="003C3D6C" w:rsidRDefault="00167E90">
            <w:pPr>
              <w:spacing w:line="360" w:lineRule="auto"/>
              <w:jc w:val="center"/>
              <w:rPr>
                <w:sz w:val="24"/>
                <w:szCs w:val="24"/>
              </w:rPr>
            </w:pPr>
            <w:r>
              <w:rPr>
                <w:rFonts w:cs="宋体" w:hint="eastAsia" w:ascii="SimHei" w:hAnsi="SimHei" w:eastAsia="黑体"/>
                <w:sz w:val="24"/>
                <w:szCs w:val="24"/>
              </w:rPr>
              <w:t>二级</w:t>
            </w:r>
          </w:p>
        </w:tc>
        <w:tc>
          <w:tcPr>
            <w:tcW w:w="1938" w:type="dxa"/>
            <w:vAlign w:val="center"/>
          </w:tcPr>
          <w:p w:rsidR="003C3D6C" w:rsidRDefault="00167E90">
            <w:pPr>
              <w:spacing w:line="360" w:lineRule="auto"/>
              <w:jc w:val="center"/>
              <w:rPr>
                <w:sz w:val="24"/>
                <w:szCs w:val="24"/>
              </w:rPr>
            </w:pPr>
            <w:r>
              <w:rPr>
                <w:rFonts w:hint="eastAsia" w:ascii="SimHei" w:hAnsi="SimHei" w:eastAsia="黑体"/>
                <w:sz w:val="24"/>
                <w:szCs w:val="24"/>
              </w:rPr>
              <w:t>讲师</w:t>
            </w:r>
          </w:p>
        </w:tc>
        <w:tc>
          <w:tcPr>
            <w:tcW w:w="1127" w:type="dxa"/>
            <w:vAlign w:val="center"/>
          </w:tcPr>
          <w:p w:rsidR="003C3D6C" w:rsidRDefault="00167E90">
            <w:pPr>
              <w:spacing w:line="360" w:lineRule="auto"/>
              <w:jc w:val="center"/>
              <w:rPr>
                <w:sz w:val="24"/>
                <w:szCs w:val="24"/>
              </w:rPr>
            </w:pPr>
            <w:r>
              <w:rPr>
                <w:rFonts w:hint="eastAsia" w:ascii="SimHei" w:hAnsi="SimHei" w:eastAsia="黑体"/>
                <w:sz w:val="24"/>
                <w:szCs w:val="24"/>
              </w:rPr>
              <w:t>硕士</w:t>
            </w:r>
          </w:p>
        </w:tc>
        <w:tc>
          <w:tcPr>
            <w:tcW w:w="1734" w:type="dxa"/>
            <w:vAlign w:val="center"/>
          </w:tcPr>
          <w:p w:rsidR="003C3D6C" w:rsidRDefault="00817CE3">
            <w:pPr>
              <w:spacing w:line="360" w:lineRule="auto"/>
              <w:jc w:val="center"/>
              <w:rPr>
                <w:sz w:val="24"/>
                <w:szCs w:val="24"/>
              </w:rPr>
            </w:pPr>
            <w:r>
              <w:rPr>
                <w:rFonts w:hint="eastAsia" w:ascii="SimHei" w:hAnsi="SimHei" w:eastAsia="黑体"/>
                <w:sz w:val="24"/>
                <w:szCs w:val="24"/>
              </w:rPr>
              <w:t>3</w:t>
            </w:r>
            <w:r w:rsidR="00167E90">
              <w:rPr>
                <w:rFonts w:hint="eastAsia" w:ascii="SimHei" w:hAnsi="SimHei" w:eastAsia="黑体"/>
                <w:sz w:val="24"/>
                <w:szCs w:val="24"/>
              </w:rPr>
              <w:t>500</w:t>
            </w:r>
          </w:p>
        </w:tc>
        <w:tc>
          <w:tcPr>
            <w:tcW w:w="2476" w:type="dxa"/>
            <w:vAlign w:val="center"/>
          </w:tcPr>
          <w:p w:rsidR="003C3D6C" w:rsidRDefault="00817CE3">
            <w:pPr>
              <w:spacing w:line="360" w:lineRule="auto"/>
              <w:jc w:val="center"/>
              <w:rPr>
                <w:sz w:val="24"/>
                <w:szCs w:val="24"/>
              </w:rPr>
            </w:pPr>
            <w:r>
              <w:rPr>
                <w:rFonts w:hint="eastAsia" w:ascii="SimHei" w:hAnsi="SimHei" w:eastAsia="黑体"/>
                <w:sz w:val="24"/>
                <w:szCs w:val="24"/>
              </w:rPr>
              <w:t>7</w:t>
            </w:r>
            <w:r w:rsidR="00167E90">
              <w:rPr>
                <w:rFonts w:hint="eastAsia" w:ascii="SimHei" w:hAnsi="SimHei" w:eastAsia="黑体"/>
                <w:sz w:val="24"/>
                <w:szCs w:val="24"/>
              </w:rPr>
              <w:t>00</w:t>
            </w:r>
          </w:p>
        </w:tc>
      </w:tr>
      <w:tr w:rsidR="003C3D6C">
        <w:tblPrEx>
          <w:tblCellMar>
            <w:top w:w="0" w:type="dxa"/>
            <w:bottom w:w="0" w:type="dxa"/>
          </w:tblCellMar>
        </w:tblPrEx>
        <w:tc>
          <w:tcPr>
            <w:tcW w:w="1365" w:type="dxa"/>
            <w:vAlign w:val="center"/>
          </w:tcPr>
          <w:p w:rsidR="003C3D6C" w:rsidRDefault="00167E90">
            <w:pPr>
              <w:spacing w:line="360" w:lineRule="auto"/>
              <w:jc w:val="center"/>
              <w:rPr>
                <w:sz w:val="24"/>
                <w:szCs w:val="24"/>
              </w:rPr>
            </w:pPr>
            <w:r>
              <w:rPr>
                <w:rFonts w:cs="宋体" w:hint="eastAsia" w:ascii="SimHei" w:hAnsi="SimHei" w:eastAsia="黑体"/>
                <w:sz w:val="24"/>
                <w:szCs w:val="24"/>
              </w:rPr>
              <w:t>三级</w:t>
            </w:r>
          </w:p>
        </w:tc>
        <w:tc>
          <w:tcPr>
            <w:tcW w:w="1938" w:type="dxa"/>
            <w:vAlign w:val="center"/>
          </w:tcPr>
          <w:p w:rsidR="003C3D6C" w:rsidRDefault="00167E90">
            <w:pPr>
              <w:spacing w:line="360" w:lineRule="auto"/>
              <w:jc w:val="center"/>
              <w:rPr>
                <w:sz w:val="24"/>
                <w:szCs w:val="24"/>
              </w:rPr>
            </w:pPr>
            <w:r>
              <w:rPr>
                <w:rFonts w:hint="eastAsia" w:ascii="SimHei" w:hAnsi="SimHei" w:eastAsia="黑体"/>
                <w:sz w:val="24"/>
                <w:szCs w:val="24"/>
              </w:rPr>
              <w:t>副教授</w:t>
            </w:r>
          </w:p>
        </w:tc>
        <w:tc>
          <w:tcPr>
            <w:tcW w:w="1127" w:type="dxa"/>
            <w:vAlign w:val="center"/>
          </w:tcPr>
          <w:p w:rsidR="003C3D6C" w:rsidRDefault="00167E90">
            <w:pPr>
              <w:spacing w:line="360" w:lineRule="auto"/>
              <w:jc w:val="center"/>
              <w:rPr>
                <w:sz w:val="24"/>
                <w:szCs w:val="24"/>
              </w:rPr>
            </w:pPr>
            <w:r>
              <w:rPr>
                <w:rFonts w:hint="eastAsia" w:ascii="SimHei" w:hAnsi="SimHei" w:eastAsia="黑体"/>
                <w:sz w:val="24"/>
                <w:szCs w:val="24"/>
              </w:rPr>
              <w:t>博士</w:t>
            </w:r>
          </w:p>
        </w:tc>
        <w:tc>
          <w:tcPr>
            <w:tcW w:w="1734" w:type="dxa"/>
            <w:vAlign w:val="center"/>
          </w:tcPr>
          <w:p w:rsidR="003C3D6C" w:rsidRDefault="00817CE3">
            <w:pPr>
              <w:spacing w:line="360" w:lineRule="auto"/>
              <w:jc w:val="center"/>
              <w:rPr>
                <w:sz w:val="24"/>
                <w:szCs w:val="24"/>
              </w:rPr>
            </w:pPr>
            <w:r>
              <w:rPr>
                <w:rFonts w:hint="eastAsia" w:ascii="SimHei" w:hAnsi="SimHei" w:eastAsia="黑体"/>
                <w:sz w:val="24"/>
                <w:szCs w:val="24"/>
              </w:rPr>
              <w:t>4</w:t>
            </w:r>
            <w:r w:rsidR="00167E90">
              <w:rPr>
                <w:rFonts w:hint="eastAsia" w:ascii="SimHei" w:hAnsi="SimHei" w:eastAsia="黑体"/>
                <w:sz w:val="24"/>
                <w:szCs w:val="24"/>
              </w:rPr>
              <w:t>000</w:t>
            </w:r>
          </w:p>
        </w:tc>
        <w:tc>
          <w:tcPr>
            <w:tcW w:w="2476" w:type="dxa"/>
            <w:vAlign w:val="center"/>
          </w:tcPr>
          <w:p w:rsidR="003C3D6C" w:rsidRDefault="00817CE3">
            <w:pPr>
              <w:spacing w:line="360" w:lineRule="auto"/>
              <w:jc w:val="center"/>
              <w:rPr>
                <w:sz w:val="24"/>
                <w:szCs w:val="24"/>
              </w:rPr>
            </w:pPr>
            <w:r>
              <w:rPr>
                <w:rFonts w:hint="eastAsia" w:ascii="SimHei" w:hAnsi="SimHei" w:eastAsia="黑体"/>
                <w:sz w:val="24"/>
                <w:szCs w:val="24"/>
              </w:rPr>
              <w:t>8</w:t>
            </w:r>
            <w:r w:rsidR="00167E90">
              <w:rPr>
                <w:rFonts w:hint="eastAsia" w:ascii="SimHei" w:hAnsi="SimHei" w:eastAsia="黑体"/>
                <w:sz w:val="24"/>
                <w:szCs w:val="24"/>
              </w:rPr>
              <w:t>00</w:t>
            </w:r>
          </w:p>
        </w:tc>
      </w:tr>
      <w:tr w:rsidR="003C3D6C">
        <w:tblPrEx>
          <w:tblCellMar>
            <w:top w:w="0" w:type="dxa"/>
            <w:bottom w:w="0" w:type="dxa"/>
          </w:tblCellMar>
        </w:tblPrEx>
        <w:tc>
          <w:tcPr>
            <w:tcW w:w="1365" w:type="dxa"/>
            <w:vAlign w:val="center"/>
          </w:tcPr>
          <w:p w:rsidR="003C3D6C" w:rsidRDefault="00167E90">
            <w:pPr>
              <w:spacing w:line="360" w:lineRule="auto"/>
              <w:jc w:val="center"/>
              <w:rPr>
                <w:sz w:val="24"/>
                <w:szCs w:val="24"/>
              </w:rPr>
            </w:pPr>
            <w:r>
              <w:rPr>
                <w:rFonts w:cs="宋体" w:hint="eastAsia" w:ascii="SimHei" w:hAnsi="SimHei" w:eastAsia="黑体"/>
                <w:sz w:val="24"/>
                <w:szCs w:val="24"/>
              </w:rPr>
              <w:t>四级</w:t>
            </w:r>
          </w:p>
        </w:tc>
        <w:tc>
          <w:tcPr>
            <w:tcW w:w="1938" w:type="dxa"/>
            <w:vAlign w:val="center"/>
          </w:tcPr>
          <w:p w:rsidR="003C3D6C" w:rsidRDefault="00167E90">
            <w:pPr>
              <w:spacing w:line="360" w:lineRule="auto"/>
              <w:jc w:val="center"/>
              <w:rPr>
                <w:sz w:val="24"/>
                <w:szCs w:val="24"/>
              </w:rPr>
            </w:pPr>
            <w:r>
              <w:rPr>
                <w:rFonts w:hint="eastAsia" w:ascii="SimHei" w:hAnsi="SimHei" w:eastAsia="黑体"/>
                <w:sz w:val="24"/>
                <w:szCs w:val="24"/>
              </w:rPr>
              <w:t>教授</w:t>
            </w:r>
          </w:p>
        </w:tc>
        <w:tc>
          <w:tcPr>
            <w:tcW w:w="1127" w:type="dxa"/>
            <w:vAlign w:val="center"/>
          </w:tcPr>
          <w:p w:rsidR="003C3D6C" w:rsidRDefault="00167E90">
            <w:pPr>
              <w:spacing w:line="360" w:lineRule="auto"/>
              <w:jc w:val="center"/>
              <w:rPr>
                <w:sz w:val="24"/>
                <w:szCs w:val="24"/>
              </w:rPr>
            </w:pPr>
            <w:r>
              <w:rPr>
                <w:rFonts w:hint="eastAsia" w:ascii="SimHei" w:hAnsi="SimHei" w:eastAsia="黑体"/>
                <w:sz w:val="24"/>
                <w:szCs w:val="24"/>
              </w:rPr>
              <w:t>博士</w:t>
            </w:r>
          </w:p>
        </w:tc>
        <w:tc>
          <w:tcPr>
            <w:tcW w:w="1734" w:type="dxa"/>
            <w:vAlign w:val="center"/>
          </w:tcPr>
          <w:p w:rsidR="003C3D6C" w:rsidRDefault="00817CE3">
            <w:pPr>
              <w:spacing w:line="360" w:lineRule="auto"/>
              <w:jc w:val="center"/>
              <w:rPr>
                <w:sz w:val="24"/>
                <w:szCs w:val="24"/>
              </w:rPr>
            </w:pPr>
            <w:r>
              <w:rPr>
                <w:rFonts w:hint="eastAsia" w:ascii="SimHei" w:hAnsi="SimHei" w:eastAsia="黑体"/>
                <w:sz w:val="24"/>
                <w:szCs w:val="24"/>
              </w:rPr>
              <w:t>50</w:t>
            </w:r>
            <w:r w:rsidR="00167E90">
              <w:rPr>
                <w:rFonts w:hint="eastAsia" w:ascii="SimHei" w:hAnsi="SimHei" w:eastAsia="黑体"/>
                <w:sz w:val="24"/>
                <w:szCs w:val="24"/>
              </w:rPr>
              <w:t>00</w:t>
            </w:r>
          </w:p>
        </w:tc>
        <w:tc>
          <w:tcPr>
            <w:tcW w:w="2476" w:type="dxa"/>
            <w:vAlign w:val="center"/>
          </w:tcPr>
          <w:p w:rsidR="003C3D6C" w:rsidRDefault="00817CE3">
            <w:pPr>
              <w:spacing w:line="360" w:lineRule="auto"/>
              <w:jc w:val="center"/>
              <w:rPr>
                <w:sz w:val="24"/>
                <w:szCs w:val="24"/>
              </w:rPr>
            </w:pPr>
            <w:r>
              <w:rPr>
                <w:rFonts w:hint="eastAsia" w:ascii="SimHei" w:hAnsi="SimHei" w:eastAsia="黑体"/>
                <w:sz w:val="24"/>
                <w:szCs w:val="24"/>
              </w:rPr>
              <w:t>10</w:t>
            </w:r>
            <w:r w:rsidR="00167E90">
              <w:rPr>
                <w:rFonts w:hint="eastAsia" w:ascii="SimHei" w:hAnsi="SimHei" w:eastAsia="黑体"/>
                <w:sz w:val="24"/>
                <w:szCs w:val="24"/>
              </w:rPr>
              <w:t>00</w:t>
            </w:r>
          </w:p>
        </w:tc>
      </w:tr>
      <w:tr w:rsidR="003C3D6C">
        <w:tblPrEx>
          <w:tblCellMar>
            <w:top w:w="0" w:type="dxa"/>
            <w:bottom w:w="0" w:type="dxa"/>
          </w:tblCellMar>
        </w:tblPrEx>
        <w:tc>
          <w:tcPr>
            <w:tcW w:w="1365" w:type="dxa"/>
            <w:vAlign w:val="center"/>
          </w:tcPr>
          <w:p w:rsidR="003C3D6C" w:rsidRDefault="00167E90">
            <w:pPr>
              <w:spacing w:line="360" w:lineRule="auto"/>
              <w:jc w:val="center"/>
              <w:rPr>
                <w:rFonts w:cs="宋体"/>
                <w:sz w:val="24"/>
                <w:szCs w:val="24"/>
              </w:rPr>
            </w:pPr>
            <w:bookmarkStart w:id="15" w:name="_Toc525915877"/>
            <w:bookmarkStart w:id="16" w:name="_Toc287008629"/>
            <w:bookmarkStart w:id="17" w:name="_Toc287008630"/>
            <w:r>
              <w:rPr>
                <w:rFonts w:cs="宋体" w:hint="eastAsia" w:ascii="SimHei" w:hAnsi="SimHei" w:eastAsia="黑体"/>
                <w:sz w:val="24"/>
                <w:szCs w:val="24"/>
              </w:rPr>
              <w:t>补充说明</w:t>
            </w:r>
          </w:p>
        </w:tc>
        <w:tc>
          <w:tcPr>
            <w:tcW w:w="7275" w:type="dxa"/>
            <w:gridSpan w:val="4"/>
            <w:vAlign w:val="center"/>
          </w:tcPr>
          <w:p w:rsidR="003C3D6C" w:rsidRDefault="00167E90" w:rsidP="00D13BB6">
            <w:pPr>
              <w:pStyle w:val="1"/>
              <w:spacing w:after="312" w:line="360" w:lineRule="auto"/>
              <w:jc w:val="left"/>
              <w:rPr>
                <w:rFonts w:cs="宋体"/>
                <w:b w:val="0"/>
                <w:bCs w:val="0"/>
                <w:sz w:val="24"/>
                <w:szCs w:val="24"/>
              </w:rPr>
            </w:pPr>
            <w:r>
              <w:rPr>
                <w:rFonts w:cs="宋体" w:hint="eastAsia" w:ascii="SimHei" w:hAnsi="SimHei" w:eastAsia="黑体"/>
                <w:b w:val="0"/>
                <w:bCs w:val="0"/>
                <w:sz w:val="24"/>
                <w:szCs w:val="24"/>
              </w:rPr>
              <w:t>1</w:t>
            </w:r>
            <w:r>
              <w:rPr>
                <w:rFonts w:cs="宋体" w:hint="eastAsia" w:ascii="SimHei" w:hAnsi="SimHei" w:eastAsia="黑体"/>
                <w:b w:val="0"/>
                <w:bCs w:val="0"/>
                <w:sz w:val="24"/>
                <w:szCs w:val="24"/>
              </w:rPr>
              <w:t>、</w:t>
            </w:r>
            <w:r>
              <w:rPr>
                <w:rFonts w:cs="宋体" w:hint="eastAsia" w:ascii="SimHei" w:hAnsi="SimHei" w:eastAsia="黑体"/>
                <w:b w:val="0"/>
                <w:bCs w:val="0"/>
                <w:sz w:val="24"/>
                <w:szCs w:val="24"/>
              </w:rPr>
              <w:t>寒暑假休假人员只计发基础工资；</w:t>
            </w:r>
          </w:p>
          <w:p w:rsidR="003C3D6C" w:rsidRDefault="00167E90">
            <w:pPr>
              <w:spacing w:line="360" w:lineRule="auto"/>
              <w:jc w:val="left"/>
              <w:rPr>
                <w:sz w:val="24"/>
                <w:szCs w:val="24"/>
              </w:rPr>
            </w:pPr>
            <w:r>
              <w:rPr>
                <w:rFonts w:cs="宋体" w:hint="eastAsia" w:ascii="SimHei" w:hAnsi="SimHei" w:eastAsia="黑体"/>
                <w:sz w:val="24"/>
                <w:szCs w:val="24"/>
              </w:rPr>
              <w:t>2</w:t>
            </w:r>
            <w:r>
              <w:rPr>
                <w:rFonts w:cs="宋体" w:hint="eastAsia" w:ascii="SimHei" w:hAnsi="SimHei" w:eastAsia="黑体"/>
                <w:sz w:val="24"/>
                <w:szCs w:val="24"/>
              </w:rPr>
              <w:t>、</w:t>
            </w:r>
            <w:r>
              <w:rPr>
                <w:rFonts w:cs="宋体" w:hint="eastAsia" w:ascii="SimHei" w:hAnsi="SimHei" w:eastAsia="黑体"/>
                <w:sz w:val="24"/>
                <w:szCs w:val="24"/>
              </w:rPr>
              <w:t>外部兼职人员只计发课时工资，年薪制人员除外。</w:t>
            </w:r>
          </w:p>
        </w:tc>
      </w:tr>
      <w:bookmarkEnd w:id="15"/>
      <w:bookmarkEnd w:id="16"/>
    </w:tbl>
    <w:p w:rsidR="003C3D6C" w:rsidRDefault="003C3D6C" w:rsidP="00D13BB6">
      <w:pPr>
        <w:pStyle w:val="1"/>
        <w:spacing w:after="312" w:line="360" w:lineRule="auto"/>
        <w:rPr>
          <w:rFonts w:cs="宋体"/>
        </w:rPr>
      </w:pPr>
    </w:p>
    <w:p w:rsidR="003C3D6C" w:rsidRDefault="00167E90" w:rsidP="00D13BB6">
      <w:pPr>
        <w:pStyle w:val="1"/>
        <w:spacing w:after="312" w:line="360" w:lineRule="auto"/>
        <w:rPr>
          <w:rFonts w:cs="宋体"/>
        </w:rPr>
      </w:pPr>
      <w:r>
        <w:rPr>
          <w:rFonts w:cs="宋体" w:hint="eastAsia" w:ascii="SimHei" w:hAnsi="SimHei" w:eastAsia="黑体"/>
        </w:rPr>
        <w:t>附件二</w:t>
      </w:r>
      <w:r>
        <w:rPr>
          <w:rFonts w:ascii="SimHei" w:hAnsi="SimHei" w:eastAsia="黑体"/>
        </w:rPr>
        <w:t xml:space="preserve">  </w:t>
      </w:r>
      <w:r>
        <w:rPr>
          <w:rFonts w:cs="宋体" w:ascii="SimHei" w:hAnsi="SimHei" w:eastAsia="黑体"/>
        </w:rPr>
        <w:t xml:space="preserve"> </w:t>
      </w:r>
      <w:r>
        <w:rPr>
          <w:rFonts w:cs="宋体" w:hint="eastAsia" w:ascii="SimHei" w:hAnsi="SimHei" w:eastAsia="黑体"/>
        </w:rPr>
        <w:t>教师课时工资等级表</w:t>
      </w:r>
      <w:bookmarkEnd w:id="17"/>
    </w:p>
    <w:tbl>
      <w:tblPr>
        <w:tblW w:w="6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1"/>
        <w:gridCol w:w="1930"/>
        <w:gridCol w:w="1215"/>
        <w:gridCol w:w="1200"/>
        <w:gridCol w:w="1200"/>
      </w:tblGrid>
      <w:tr w:rsidR="003C3D6C">
        <w:tblPrEx>
          <w:tblCellMar>
            <w:top w:w="0" w:type="dxa"/>
            <w:bottom w:w="0" w:type="dxa"/>
          </w:tblCellMar>
        </w:tblPrEx>
        <w:trPr>
          <w:trHeight w:val="525"/>
          <w:jc w:val="center"/>
        </w:trPr>
        <w:tc>
          <w:tcPr>
            <w:tcW w:w="1301" w:type="dxa"/>
            <w:vAlign w:val="center"/>
          </w:tcPr>
          <w:p w:rsidR="003C3D6C" w:rsidRDefault="00167E90">
            <w:pPr>
              <w:spacing w:line="360" w:lineRule="auto"/>
              <w:jc w:val="center"/>
              <w:rPr>
                <w:sz w:val="24"/>
                <w:szCs w:val="24"/>
              </w:rPr>
            </w:pPr>
            <w:r>
              <w:rPr>
                <w:rFonts w:cs="宋体" w:hint="eastAsia" w:ascii="SimHei" w:hAnsi="SimHei" w:eastAsia="黑体"/>
                <w:sz w:val="24"/>
                <w:szCs w:val="24"/>
              </w:rPr>
              <w:t>等级</w:t>
            </w:r>
          </w:p>
        </w:tc>
        <w:tc>
          <w:tcPr>
            <w:tcW w:w="1930" w:type="dxa"/>
            <w:vAlign w:val="center"/>
          </w:tcPr>
          <w:p w:rsidR="003C3D6C" w:rsidRDefault="003C3D6C">
            <w:pPr>
              <w:spacing w:line="360" w:lineRule="auto"/>
              <w:jc w:val="center"/>
              <w:rPr>
                <w:rFonts w:cs="宋体"/>
                <w:sz w:val="24"/>
                <w:szCs w:val="24"/>
              </w:rPr>
            </w:pPr>
            <w:r w:rsidRPr="003C3D6C">
              <w:rPr>
                <w:rFonts w:ascii="SimHei" w:hAnsi="SimHei" w:eastAsia="黑体"/>
                <w:sz w:val="24"/>
              </w:rPr>
            </w:r>
            <w:r w:rsidR="00167E90">
              <w:rPr>
                <w:rFonts w:cs="宋体" w:hint="eastAsia" w:ascii="SimHei" w:hAnsi="SimHei" w:eastAsia="黑体"/>
                <w:sz w:val="24"/>
                <w:szCs w:val="24"/>
              </w:rPr>
              <w:t xml:space="preserve">      </w:t>
            </w:r>
            <w:r w:rsidR="00167E90">
              <w:rPr>
                <w:rFonts w:cs="宋体" w:hint="eastAsia" w:ascii="SimHei" w:hAnsi="SimHei" w:eastAsia="黑体"/>
                <w:sz w:val="24"/>
                <w:szCs w:val="24"/>
              </w:rPr>
              <w:t>人员类别</w:t>
            </w:r>
          </w:p>
          <w:p w:rsidR="003C3D6C" w:rsidRDefault="003C3D6C">
            <w:pPr>
              <w:spacing w:line="360" w:lineRule="auto"/>
              <w:rPr>
                <w:rFonts w:cs="宋体"/>
                <w:sz w:val="24"/>
                <w:szCs w:val="24"/>
              </w:rPr>
            </w:pPr>
            <w:r w:rsidRPr="003C3D6C">
              <w:rPr>
                <w:rFonts w:ascii="SimHei" w:hAnsi="SimHei" w:eastAsia="黑体"/>
                <w:sz w:val="24"/>
              </w:rPr>
            </w:r>
            <w:r w:rsidR="00167E90">
              <w:rPr>
                <w:rFonts w:cs="宋体" w:hint="eastAsia" w:ascii="SimHei" w:hAnsi="SimHei" w:eastAsia="黑体"/>
                <w:sz w:val="24"/>
                <w:szCs w:val="24"/>
              </w:rPr>
              <w:t xml:space="preserve"> </w:t>
            </w:r>
            <w:r w:rsidR="00167E90">
              <w:rPr>
                <w:rFonts w:cs="宋体" w:hint="eastAsia" w:ascii="SimHei" w:hAnsi="SimHei" w:eastAsia="黑体"/>
                <w:sz w:val="24"/>
                <w:szCs w:val="24"/>
              </w:rPr>
              <w:t>课时工资</w:t>
            </w:r>
          </w:p>
          <w:p w:rsidR="003C3D6C" w:rsidRDefault="00167E90">
            <w:pPr>
              <w:spacing w:line="360" w:lineRule="auto"/>
              <w:rPr>
                <w:sz w:val="24"/>
                <w:szCs w:val="24"/>
              </w:rPr>
            </w:pPr>
            <w:r>
              <w:rPr>
                <w:rFonts w:cs="宋体" w:hint="eastAsia" w:ascii="SimHei" w:hAnsi="SimHei" w:eastAsia="黑体"/>
                <w:sz w:val="24"/>
                <w:szCs w:val="24"/>
              </w:rPr>
              <w:t>职称</w:t>
            </w:r>
          </w:p>
        </w:tc>
        <w:tc>
          <w:tcPr>
            <w:tcW w:w="1215" w:type="dxa"/>
            <w:vAlign w:val="center"/>
          </w:tcPr>
          <w:p w:rsidR="003C3D6C" w:rsidRDefault="00167E90">
            <w:pPr>
              <w:spacing w:line="360" w:lineRule="auto"/>
              <w:jc w:val="center"/>
              <w:rPr>
                <w:sz w:val="24"/>
                <w:szCs w:val="24"/>
              </w:rPr>
            </w:pPr>
            <w:r>
              <w:rPr>
                <w:rFonts w:cs="宋体" w:hint="eastAsia" w:ascii="SimHei" w:hAnsi="SimHei" w:eastAsia="黑体"/>
                <w:sz w:val="24"/>
                <w:szCs w:val="24"/>
              </w:rPr>
              <w:t>专职</w:t>
            </w:r>
          </w:p>
        </w:tc>
        <w:tc>
          <w:tcPr>
            <w:tcW w:w="1200" w:type="dxa"/>
            <w:vAlign w:val="center"/>
          </w:tcPr>
          <w:p w:rsidR="003C3D6C" w:rsidRDefault="00167E90">
            <w:pPr>
              <w:spacing w:line="360" w:lineRule="auto"/>
              <w:jc w:val="center"/>
              <w:rPr>
                <w:rFonts w:cs="宋体"/>
                <w:sz w:val="24"/>
                <w:szCs w:val="24"/>
              </w:rPr>
            </w:pPr>
            <w:r>
              <w:rPr>
                <w:rFonts w:cs="宋体" w:hint="eastAsia" w:ascii="SimHei" w:hAnsi="SimHei" w:eastAsia="黑体"/>
                <w:sz w:val="24"/>
                <w:szCs w:val="24"/>
              </w:rPr>
              <w:t>外部兼职</w:t>
            </w:r>
          </w:p>
        </w:tc>
        <w:tc>
          <w:tcPr>
            <w:tcW w:w="1200" w:type="dxa"/>
            <w:vAlign w:val="center"/>
          </w:tcPr>
          <w:p w:rsidR="003C3D6C" w:rsidRDefault="00167E90">
            <w:pPr>
              <w:spacing w:line="360" w:lineRule="auto"/>
              <w:jc w:val="center"/>
              <w:rPr>
                <w:rFonts w:cs="宋体"/>
                <w:sz w:val="24"/>
                <w:szCs w:val="24"/>
              </w:rPr>
            </w:pPr>
            <w:r>
              <w:rPr>
                <w:rFonts w:cs="宋体" w:hint="eastAsia" w:ascii="SimHei" w:hAnsi="SimHei" w:eastAsia="黑体"/>
                <w:sz w:val="24"/>
                <w:szCs w:val="24"/>
              </w:rPr>
              <w:t>内部兼职</w:t>
            </w:r>
          </w:p>
        </w:tc>
      </w:tr>
      <w:tr w:rsidR="00817CE3">
        <w:tblPrEx>
          <w:tblCellMar>
            <w:top w:w="0" w:type="dxa"/>
            <w:bottom w:w="0" w:type="dxa"/>
          </w:tblCellMar>
        </w:tblPrEx>
        <w:trPr>
          <w:jc w:val="center"/>
        </w:trPr>
        <w:tc>
          <w:tcPr>
            <w:tcW w:w="1301" w:type="dxa"/>
            <w:vAlign w:val="center"/>
          </w:tcPr>
          <w:p w:rsidR="00817CE3" w:rsidRDefault="00817CE3">
            <w:pPr>
              <w:spacing w:line="360" w:lineRule="auto"/>
              <w:jc w:val="center"/>
              <w:rPr>
                <w:sz w:val="24"/>
                <w:szCs w:val="24"/>
              </w:rPr>
            </w:pPr>
            <w:r>
              <w:rPr>
                <w:rFonts w:cs="宋体" w:hint="eastAsia" w:ascii="SimHei" w:hAnsi="SimHei" w:eastAsia="黑体"/>
                <w:sz w:val="24"/>
                <w:szCs w:val="24"/>
              </w:rPr>
              <w:t>一级</w:t>
            </w:r>
          </w:p>
        </w:tc>
        <w:tc>
          <w:tcPr>
            <w:tcW w:w="1930" w:type="dxa"/>
            <w:vAlign w:val="center"/>
          </w:tcPr>
          <w:p w:rsidR="00817CE3" w:rsidRDefault="00817CE3">
            <w:pPr>
              <w:spacing w:line="360" w:lineRule="auto"/>
              <w:jc w:val="center"/>
              <w:rPr>
                <w:sz w:val="24"/>
                <w:szCs w:val="24"/>
              </w:rPr>
            </w:pPr>
            <w:r>
              <w:rPr>
                <w:rFonts w:hint="eastAsia" w:ascii="SimHei" w:hAnsi="SimHei" w:eastAsia="黑体"/>
                <w:sz w:val="24"/>
                <w:szCs w:val="24"/>
              </w:rPr>
              <w:t>教员、助教</w:t>
            </w:r>
          </w:p>
        </w:tc>
        <w:tc>
          <w:tcPr>
            <w:tcW w:w="1215" w:type="dxa"/>
            <w:vAlign w:val="center"/>
          </w:tcPr>
          <w:p w:rsidR="00817CE3" w:rsidRDefault="00817CE3">
            <w:pPr>
              <w:spacing w:line="360" w:lineRule="auto"/>
              <w:jc w:val="center"/>
              <w:rPr>
                <w:sz w:val="24"/>
                <w:szCs w:val="24"/>
              </w:rPr>
            </w:pPr>
            <w:r>
              <w:rPr>
                <w:rFonts w:hint="eastAsia" w:ascii="SimHei" w:hAnsi="SimHei" w:eastAsia="黑体"/>
                <w:sz w:val="24"/>
                <w:szCs w:val="24"/>
              </w:rPr>
              <w:t>80</w:t>
            </w:r>
          </w:p>
        </w:tc>
        <w:tc>
          <w:tcPr>
            <w:tcW w:w="1200" w:type="dxa"/>
            <w:vAlign w:val="center"/>
          </w:tcPr>
          <w:p w:rsidR="00817CE3" w:rsidRDefault="00817CE3" w:rsidP="00463AD4">
            <w:pPr>
              <w:spacing w:line="360" w:lineRule="auto"/>
              <w:jc w:val="center"/>
              <w:rPr>
                <w:sz w:val="24"/>
                <w:szCs w:val="24"/>
              </w:rPr>
            </w:pPr>
            <w:r>
              <w:rPr>
                <w:rFonts w:hint="eastAsia" w:ascii="SimHei" w:hAnsi="SimHei" w:eastAsia="黑体"/>
                <w:sz w:val="24"/>
                <w:szCs w:val="24"/>
              </w:rPr>
              <w:t>80</w:t>
            </w:r>
          </w:p>
        </w:tc>
        <w:tc>
          <w:tcPr>
            <w:tcW w:w="1200" w:type="dxa"/>
            <w:vAlign w:val="center"/>
          </w:tcPr>
          <w:p w:rsidR="00817CE3" w:rsidRDefault="00817CE3">
            <w:pPr>
              <w:spacing w:line="360" w:lineRule="auto"/>
              <w:jc w:val="center"/>
              <w:rPr>
                <w:sz w:val="24"/>
                <w:szCs w:val="24"/>
              </w:rPr>
            </w:pPr>
            <w:r>
              <w:rPr>
                <w:rFonts w:hint="eastAsia" w:ascii="SimHei" w:hAnsi="SimHei" w:eastAsia="黑体"/>
                <w:sz w:val="24"/>
                <w:szCs w:val="24"/>
              </w:rPr>
              <w:t>50</w:t>
            </w:r>
          </w:p>
        </w:tc>
      </w:tr>
      <w:tr w:rsidR="00817CE3">
        <w:tblPrEx>
          <w:tblCellMar>
            <w:top w:w="0" w:type="dxa"/>
            <w:bottom w:w="0" w:type="dxa"/>
          </w:tblCellMar>
        </w:tblPrEx>
        <w:trPr>
          <w:jc w:val="center"/>
        </w:trPr>
        <w:tc>
          <w:tcPr>
            <w:tcW w:w="1301" w:type="dxa"/>
            <w:vAlign w:val="center"/>
          </w:tcPr>
          <w:p w:rsidR="00817CE3" w:rsidRDefault="00817CE3">
            <w:pPr>
              <w:spacing w:line="360" w:lineRule="auto"/>
              <w:jc w:val="center"/>
              <w:rPr>
                <w:sz w:val="24"/>
                <w:szCs w:val="24"/>
              </w:rPr>
            </w:pPr>
            <w:r>
              <w:rPr>
                <w:rFonts w:cs="宋体" w:hint="eastAsia" w:ascii="SimHei" w:hAnsi="SimHei" w:eastAsia="黑体"/>
                <w:sz w:val="24"/>
                <w:szCs w:val="24"/>
              </w:rPr>
              <w:t>二级</w:t>
            </w:r>
          </w:p>
        </w:tc>
        <w:tc>
          <w:tcPr>
            <w:tcW w:w="1930" w:type="dxa"/>
            <w:vAlign w:val="center"/>
          </w:tcPr>
          <w:p w:rsidR="00817CE3" w:rsidRDefault="00817CE3">
            <w:pPr>
              <w:spacing w:line="360" w:lineRule="auto"/>
              <w:jc w:val="center"/>
              <w:rPr>
                <w:sz w:val="24"/>
                <w:szCs w:val="24"/>
              </w:rPr>
            </w:pPr>
            <w:r>
              <w:rPr>
                <w:rFonts w:hint="eastAsia" w:ascii="SimHei" w:hAnsi="SimHei" w:eastAsia="黑体"/>
                <w:sz w:val="24"/>
                <w:szCs w:val="24"/>
              </w:rPr>
              <w:t>讲师</w:t>
            </w:r>
          </w:p>
        </w:tc>
        <w:tc>
          <w:tcPr>
            <w:tcW w:w="1215" w:type="dxa"/>
            <w:vAlign w:val="center"/>
          </w:tcPr>
          <w:p w:rsidR="00817CE3" w:rsidRDefault="00817CE3" w:rsidP="00817CE3">
            <w:pPr>
              <w:spacing w:line="360" w:lineRule="auto"/>
              <w:jc w:val="center"/>
              <w:rPr>
                <w:sz w:val="24"/>
                <w:szCs w:val="24"/>
              </w:rPr>
            </w:pPr>
            <w:r>
              <w:rPr>
                <w:rFonts w:hint="eastAsia" w:ascii="SimHei" w:hAnsi="SimHei" w:eastAsia="黑体"/>
                <w:sz w:val="24"/>
                <w:szCs w:val="24"/>
              </w:rPr>
              <w:t>120</w:t>
            </w:r>
          </w:p>
        </w:tc>
        <w:tc>
          <w:tcPr>
            <w:tcW w:w="1200" w:type="dxa"/>
            <w:vAlign w:val="center"/>
          </w:tcPr>
          <w:p w:rsidR="00817CE3" w:rsidRDefault="00817CE3" w:rsidP="00463AD4">
            <w:pPr>
              <w:spacing w:line="360" w:lineRule="auto"/>
              <w:jc w:val="center"/>
              <w:rPr>
                <w:sz w:val="24"/>
                <w:szCs w:val="24"/>
              </w:rPr>
            </w:pPr>
            <w:r>
              <w:rPr>
                <w:rFonts w:hint="eastAsia" w:ascii="SimHei" w:hAnsi="SimHei" w:eastAsia="黑体"/>
                <w:sz w:val="24"/>
                <w:szCs w:val="24"/>
              </w:rPr>
              <w:t>120</w:t>
            </w:r>
          </w:p>
        </w:tc>
        <w:tc>
          <w:tcPr>
            <w:tcW w:w="1200" w:type="dxa"/>
            <w:vAlign w:val="center"/>
          </w:tcPr>
          <w:p w:rsidR="00817CE3" w:rsidRDefault="00817CE3">
            <w:pPr>
              <w:spacing w:line="360" w:lineRule="auto"/>
              <w:jc w:val="center"/>
              <w:rPr>
                <w:sz w:val="24"/>
                <w:szCs w:val="24"/>
              </w:rPr>
            </w:pPr>
            <w:r>
              <w:rPr>
                <w:rFonts w:hint="eastAsia" w:ascii="SimHei" w:hAnsi="SimHei" w:eastAsia="黑体"/>
                <w:sz w:val="24"/>
                <w:szCs w:val="24"/>
              </w:rPr>
              <w:t>80</w:t>
            </w:r>
          </w:p>
        </w:tc>
      </w:tr>
      <w:tr w:rsidR="00817CE3">
        <w:tblPrEx>
          <w:tblCellMar>
            <w:top w:w="0" w:type="dxa"/>
            <w:bottom w:w="0" w:type="dxa"/>
          </w:tblCellMar>
        </w:tblPrEx>
        <w:trPr>
          <w:jc w:val="center"/>
        </w:trPr>
        <w:tc>
          <w:tcPr>
            <w:tcW w:w="1301" w:type="dxa"/>
            <w:vAlign w:val="center"/>
          </w:tcPr>
          <w:p w:rsidR="00817CE3" w:rsidRDefault="00817CE3">
            <w:pPr>
              <w:spacing w:line="360" w:lineRule="auto"/>
              <w:jc w:val="center"/>
              <w:rPr>
                <w:sz w:val="24"/>
                <w:szCs w:val="24"/>
              </w:rPr>
            </w:pPr>
            <w:r>
              <w:rPr>
                <w:rFonts w:cs="宋体" w:hint="eastAsia" w:ascii="SimHei" w:hAnsi="SimHei" w:eastAsia="黑体"/>
                <w:sz w:val="24"/>
                <w:szCs w:val="24"/>
              </w:rPr>
              <w:t>三级</w:t>
            </w:r>
          </w:p>
        </w:tc>
        <w:tc>
          <w:tcPr>
            <w:tcW w:w="1930" w:type="dxa"/>
            <w:vAlign w:val="center"/>
          </w:tcPr>
          <w:p w:rsidR="00817CE3" w:rsidRDefault="00817CE3">
            <w:pPr>
              <w:spacing w:line="360" w:lineRule="auto"/>
              <w:jc w:val="center"/>
              <w:rPr>
                <w:sz w:val="24"/>
                <w:szCs w:val="24"/>
              </w:rPr>
            </w:pPr>
            <w:r>
              <w:rPr>
                <w:rFonts w:hint="eastAsia" w:ascii="SimHei" w:hAnsi="SimHei" w:eastAsia="黑体"/>
                <w:sz w:val="24"/>
                <w:szCs w:val="24"/>
              </w:rPr>
              <w:t>副教授</w:t>
            </w:r>
          </w:p>
        </w:tc>
        <w:tc>
          <w:tcPr>
            <w:tcW w:w="1215" w:type="dxa"/>
            <w:vAlign w:val="center"/>
          </w:tcPr>
          <w:p w:rsidR="00817CE3" w:rsidRDefault="00817CE3">
            <w:pPr>
              <w:spacing w:line="360" w:lineRule="auto"/>
              <w:jc w:val="center"/>
              <w:rPr>
                <w:sz w:val="24"/>
                <w:szCs w:val="24"/>
              </w:rPr>
            </w:pPr>
            <w:r>
              <w:rPr>
                <w:rFonts w:hint="eastAsia" w:ascii="SimHei" w:hAnsi="SimHei" w:eastAsia="黑体"/>
                <w:sz w:val="24"/>
                <w:szCs w:val="24"/>
              </w:rPr>
              <w:t>160</w:t>
            </w:r>
          </w:p>
        </w:tc>
        <w:tc>
          <w:tcPr>
            <w:tcW w:w="1200" w:type="dxa"/>
            <w:vAlign w:val="center"/>
          </w:tcPr>
          <w:p w:rsidR="00817CE3" w:rsidRDefault="00817CE3" w:rsidP="00463AD4">
            <w:pPr>
              <w:spacing w:line="360" w:lineRule="auto"/>
              <w:jc w:val="center"/>
              <w:rPr>
                <w:sz w:val="24"/>
                <w:szCs w:val="24"/>
              </w:rPr>
            </w:pPr>
            <w:r>
              <w:rPr>
                <w:rFonts w:hint="eastAsia" w:ascii="SimHei" w:hAnsi="SimHei" w:eastAsia="黑体"/>
                <w:sz w:val="24"/>
                <w:szCs w:val="24"/>
              </w:rPr>
              <w:t>160</w:t>
            </w:r>
          </w:p>
        </w:tc>
        <w:tc>
          <w:tcPr>
            <w:tcW w:w="1200" w:type="dxa"/>
            <w:vAlign w:val="center"/>
          </w:tcPr>
          <w:p w:rsidR="00817CE3" w:rsidRDefault="00817CE3">
            <w:pPr>
              <w:spacing w:line="360" w:lineRule="auto"/>
              <w:jc w:val="center"/>
              <w:rPr>
                <w:sz w:val="24"/>
                <w:szCs w:val="24"/>
              </w:rPr>
            </w:pPr>
            <w:r>
              <w:rPr>
                <w:rFonts w:hint="eastAsia" w:ascii="SimHei" w:hAnsi="SimHei" w:eastAsia="黑体"/>
                <w:sz w:val="24"/>
                <w:szCs w:val="24"/>
              </w:rPr>
              <w:t>100</w:t>
            </w:r>
          </w:p>
        </w:tc>
      </w:tr>
      <w:tr w:rsidR="00817CE3">
        <w:tblPrEx>
          <w:tblCellMar>
            <w:top w:w="0" w:type="dxa"/>
            <w:bottom w:w="0" w:type="dxa"/>
          </w:tblCellMar>
        </w:tblPrEx>
        <w:trPr>
          <w:jc w:val="center"/>
        </w:trPr>
        <w:tc>
          <w:tcPr>
            <w:tcW w:w="1301" w:type="dxa"/>
            <w:vAlign w:val="center"/>
          </w:tcPr>
          <w:p w:rsidR="00817CE3" w:rsidRDefault="00817CE3">
            <w:pPr>
              <w:spacing w:line="360" w:lineRule="auto"/>
              <w:jc w:val="center"/>
              <w:rPr>
                <w:sz w:val="24"/>
                <w:szCs w:val="24"/>
              </w:rPr>
            </w:pPr>
            <w:r>
              <w:rPr>
                <w:rFonts w:cs="宋体" w:hint="eastAsia" w:ascii="SimHei" w:hAnsi="SimHei" w:eastAsia="黑体"/>
                <w:sz w:val="24"/>
                <w:szCs w:val="24"/>
              </w:rPr>
              <w:t>四级</w:t>
            </w:r>
          </w:p>
        </w:tc>
        <w:tc>
          <w:tcPr>
            <w:tcW w:w="1930" w:type="dxa"/>
            <w:vAlign w:val="center"/>
          </w:tcPr>
          <w:p w:rsidR="00817CE3" w:rsidRDefault="00817CE3">
            <w:pPr>
              <w:spacing w:line="360" w:lineRule="auto"/>
              <w:jc w:val="center"/>
              <w:rPr>
                <w:sz w:val="24"/>
                <w:szCs w:val="24"/>
              </w:rPr>
            </w:pPr>
            <w:r>
              <w:rPr>
                <w:rFonts w:hint="eastAsia" w:ascii="SimHei" w:hAnsi="SimHei" w:eastAsia="黑体"/>
                <w:sz w:val="24"/>
                <w:szCs w:val="24"/>
              </w:rPr>
              <w:t>教授</w:t>
            </w:r>
          </w:p>
        </w:tc>
        <w:tc>
          <w:tcPr>
            <w:tcW w:w="1215" w:type="dxa"/>
            <w:vAlign w:val="center"/>
          </w:tcPr>
          <w:p w:rsidR="00817CE3" w:rsidRDefault="00817CE3">
            <w:pPr>
              <w:spacing w:line="360" w:lineRule="auto"/>
              <w:jc w:val="center"/>
              <w:rPr>
                <w:sz w:val="24"/>
                <w:szCs w:val="24"/>
              </w:rPr>
            </w:pPr>
            <w:r>
              <w:rPr>
                <w:rFonts w:hint="eastAsia" w:ascii="SimHei" w:hAnsi="SimHei" w:eastAsia="黑体"/>
                <w:sz w:val="24"/>
                <w:szCs w:val="24"/>
              </w:rPr>
              <w:t>200</w:t>
            </w:r>
          </w:p>
        </w:tc>
        <w:tc>
          <w:tcPr>
            <w:tcW w:w="1200" w:type="dxa"/>
            <w:vAlign w:val="center"/>
          </w:tcPr>
          <w:p w:rsidR="00817CE3" w:rsidRDefault="00817CE3" w:rsidP="00463AD4">
            <w:pPr>
              <w:spacing w:line="360" w:lineRule="auto"/>
              <w:jc w:val="center"/>
              <w:rPr>
                <w:sz w:val="24"/>
                <w:szCs w:val="24"/>
              </w:rPr>
            </w:pPr>
            <w:r>
              <w:rPr>
                <w:rFonts w:hint="eastAsia" w:ascii="SimHei" w:hAnsi="SimHei" w:eastAsia="黑体"/>
                <w:sz w:val="24"/>
                <w:szCs w:val="24"/>
              </w:rPr>
              <w:t>200</w:t>
            </w:r>
          </w:p>
        </w:tc>
        <w:tc>
          <w:tcPr>
            <w:tcW w:w="1200" w:type="dxa"/>
            <w:vAlign w:val="center"/>
          </w:tcPr>
          <w:p w:rsidR="00817CE3" w:rsidRDefault="00817CE3">
            <w:pPr>
              <w:spacing w:line="360" w:lineRule="auto"/>
              <w:jc w:val="center"/>
              <w:rPr>
                <w:sz w:val="24"/>
                <w:szCs w:val="24"/>
              </w:rPr>
            </w:pPr>
            <w:r>
              <w:rPr>
                <w:rFonts w:hint="eastAsia" w:ascii="SimHei" w:hAnsi="SimHei" w:eastAsia="黑体"/>
                <w:sz w:val="24"/>
                <w:szCs w:val="24"/>
              </w:rPr>
              <w:t>120</w:t>
            </w:r>
          </w:p>
        </w:tc>
      </w:tr>
      <w:tr w:rsidR="00817CE3">
        <w:tblPrEx>
          <w:tblCellMar>
            <w:top w:w="0" w:type="dxa"/>
            <w:bottom w:w="0" w:type="dxa"/>
          </w:tblCellMar>
        </w:tblPrEx>
        <w:trPr>
          <w:jc w:val="center"/>
        </w:trPr>
        <w:tc>
          <w:tcPr>
            <w:tcW w:w="1301" w:type="dxa"/>
            <w:vAlign w:val="center"/>
          </w:tcPr>
          <w:p w:rsidR="00817CE3" w:rsidRDefault="00817CE3">
            <w:pPr>
              <w:spacing w:line="360" w:lineRule="auto"/>
              <w:jc w:val="center"/>
            </w:pPr>
            <w:r>
              <w:rPr>
                <w:rFonts w:cs="宋体" w:hint="eastAsia" w:ascii="SimHei" w:hAnsi="SimHei" w:eastAsia="黑体"/>
                <w:sz w:val="24"/>
                <w:szCs w:val="24"/>
              </w:rPr>
              <w:t>补充说明</w:t>
            </w:r>
          </w:p>
        </w:tc>
        <w:tc>
          <w:tcPr>
            <w:tcW w:w="5545" w:type="dxa"/>
            <w:gridSpan w:val="4"/>
            <w:vAlign w:val="center"/>
          </w:tcPr>
          <w:p w:rsidR="00817CE3" w:rsidRDefault="00817CE3">
            <w:pPr>
              <w:widowControl/>
              <w:numPr>
                <w:ilvl w:val="0"/>
                <w:numId w:val="11"/>
              </w:numPr>
              <w:spacing w:line="360" w:lineRule="auto"/>
              <w:jc w:val="left"/>
              <w:rPr>
                <w:rFonts w:ascii="宋体" w:hAnsi="宋体" w:cs="宋体"/>
                <w:color w:val="000000"/>
                <w:kern w:val="0"/>
                <w:sz w:val="22"/>
                <w:szCs w:val="22"/>
              </w:rPr>
            </w:pPr>
            <w:r>
              <w:rPr>
                <w:rFonts w:ascii="SimHei" w:hAnsi="SimHei" w:cs="宋体" w:hint="eastAsia" w:eastAsia="黑体"/>
                <w:color w:val="000000"/>
                <w:kern w:val="0"/>
                <w:sz w:val="22"/>
                <w:szCs w:val="22"/>
              </w:rPr>
              <w:t>专职教师每周课时上限为12节，内部兼职人员每周课时上限为4节。</w:t>
            </w:r>
          </w:p>
          <w:p w:rsidR="00817CE3" w:rsidRDefault="00817CE3">
            <w:pPr>
              <w:widowControl/>
              <w:numPr>
                <w:ilvl w:val="0"/>
                <w:numId w:val="11"/>
              </w:numPr>
              <w:spacing w:line="360" w:lineRule="auto"/>
              <w:jc w:val="left"/>
              <w:rPr>
                <w:rFonts w:ascii="宋体" w:hAnsi="宋体" w:cs="宋体"/>
                <w:color w:val="000000"/>
                <w:kern w:val="0"/>
                <w:sz w:val="22"/>
                <w:szCs w:val="22"/>
              </w:rPr>
            </w:pPr>
            <w:r>
              <w:rPr>
                <w:rFonts w:ascii="SimHei" w:hAnsi="SimHei" w:cs="宋体" w:hint="eastAsia" w:eastAsia="黑体"/>
                <w:color w:val="000000"/>
                <w:kern w:val="0"/>
                <w:sz w:val="22"/>
                <w:szCs w:val="22"/>
              </w:rPr>
              <w:t>每月根据实际上课课时量计发课时工资。</w:t>
            </w:r>
          </w:p>
        </w:tc>
      </w:tr>
    </w:tbl>
    <w:p w:rsidR="003C3D6C" w:rsidRDefault="00167E90">
      <w:r>
        <w:rPr>
          <w:rFonts w:hint="eastAsia" w:ascii="SimHei" w:hAnsi="SimHei" w:eastAsia="黑体"/>
        </w:rPr>
        <w:t xml:space="preserve">             </w:t>
      </w:r>
    </w:p>
    <w:p w:rsidR="003C3D6C" w:rsidRDefault="003C3D6C" w:rsidP="00D13BB6">
      <w:pPr>
        <w:pStyle w:val="1"/>
        <w:spacing w:after="312" w:line="360" w:lineRule="auto"/>
        <w:jc w:val="both"/>
        <w:sectPr w:rsidR="003C3D6C">
          <w:headerReference w:type="default" r:id="rId13"/>
          <w:footerReference w:type="default" r:id="rId14"/>
          <w:pgSz w:w="11906" w:h="16838"/>
          <w:pgMar w:top="1134" w:right="1134" w:bottom="1134" w:left="1134" w:header="851" w:footer="992" w:gutter="0"/>
          <w:cols w:space="720"/>
          <w:docGrid w:type="lines" w:linePitch="312"/>
        </w:sectPr>
      </w:pPr>
    </w:p>
    <w:p w:rsidR="003C3D6C" w:rsidRDefault="00167E90" w:rsidP="00D13BB6">
      <w:pPr>
        <w:pStyle w:val="1"/>
        <w:spacing w:after="286" w:line="360" w:lineRule="auto"/>
        <w:rPr>
          <w:rFonts w:cs="宋体"/>
        </w:rPr>
      </w:pPr>
      <w:bookmarkStart w:id="18" w:name="_Toc287008633"/>
      <w:r>
        <w:rPr>
          <w:rFonts w:cs="宋体" w:hint="eastAsia" w:ascii="SimHei" w:hAnsi="SimHei" w:eastAsia="黑体"/>
        </w:rPr>
        <w:t>附件</w:t>
      </w:r>
      <w:r>
        <w:rPr>
          <w:rFonts w:cs="宋体" w:hint="eastAsia" w:ascii="SimHei" w:hAnsi="SimHei" w:eastAsia="黑体"/>
        </w:rPr>
        <w:t>三</w:t>
      </w:r>
      <w:r>
        <w:rPr>
          <w:rFonts w:ascii="SimHei" w:hAnsi="SimHei" w:eastAsia="黑体"/>
        </w:rPr>
        <w:t xml:space="preserve">  </w:t>
      </w:r>
      <w:r>
        <w:rPr>
          <w:rFonts w:cs="宋体" w:ascii="SimHei" w:hAnsi="SimHei" w:eastAsia="黑体"/>
        </w:rPr>
        <w:t xml:space="preserve"> </w:t>
      </w:r>
      <w:r>
        <w:rPr>
          <w:rFonts w:cs="宋体" w:hint="eastAsia" w:ascii="SimHei" w:hAnsi="SimHei" w:eastAsia="黑体"/>
        </w:rPr>
        <w:t>职能</w:t>
      </w:r>
      <w:r>
        <w:rPr>
          <w:rFonts w:cs="宋体" w:hint="eastAsia" w:ascii="SimHei" w:hAnsi="SimHei" w:eastAsia="黑体"/>
        </w:rPr>
        <w:t>管理人员工资等级表</w:t>
      </w:r>
      <w:bookmarkEnd w:id="18"/>
    </w:p>
    <w:tbl>
      <w:tblPr>
        <w:tblW w:w="12391" w:type="dxa"/>
        <w:jc w:val="center"/>
        <w:tblInd w:w="94" w:type="dxa"/>
        <w:tblLayout w:type="fixed"/>
        <w:tblLook w:val="0000"/>
      </w:tblPr>
      <w:tblGrid>
        <w:gridCol w:w="478"/>
        <w:gridCol w:w="876"/>
        <w:gridCol w:w="726"/>
        <w:gridCol w:w="827"/>
        <w:gridCol w:w="966"/>
        <w:gridCol w:w="885"/>
        <w:gridCol w:w="885"/>
        <w:gridCol w:w="885"/>
        <w:gridCol w:w="772"/>
        <w:gridCol w:w="772"/>
        <w:gridCol w:w="772"/>
        <w:gridCol w:w="772"/>
        <w:gridCol w:w="772"/>
        <w:gridCol w:w="889"/>
        <w:gridCol w:w="1114"/>
      </w:tblGrid>
      <w:tr w:rsidR="003C3D6C">
        <w:tblPrEx>
          <w:tblCellMar>
            <w:top w:w="0" w:type="dxa"/>
            <w:bottom w:w="0" w:type="dxa"/>
          </w:tblCellMar>
        </w:tblPrEx>
        <w:trPr>
          <w:trHeight w:val="216"/>
          <w:jc w:val="center"/>
        </w:trPr>
        <w:tc>
          <w:tcPr>
            <w:tcW w:w="478" w:type="dxa"/>
            <w:vMerge w:val="restart"/>
            <w:tcBorders>
              <w:top w:val="single" w:sz="8" w:space="0" w:color="auto"/>
              <w:left w:val="single" w:sz="8" w:space="0" w:color="auto"/>
              <w:bottom w:val="single" w:sz="4" w:space="0" w:color="auto"/>
              <w:right w:val="single" w:sz="4" w:space="0" w:color="auto"/>
            </w:tcBorders>
            <w:vAlign w:val="center"/>
          </w:tcPr>
          <w:p w:rsidR="003C3D6C" w:rsidRDefault="00167E90">
            <w:pPr>
              <w:widowControl/>
              <w:jc w:val="center"/>
              <w:rPr>
                <w:rFonts w:ascii="宋体" w:cs="宋体"/>
                <w:b/>
                <w:bCs/>
                <w:kern w:val="0"/>
                <w:sz w:val="20"/>
                <w:szCs w:val="20"/>
              </w:rPr>
            </w:pPr>
            <w:r>
              <w:rPr>
                <w:rFonts w:ascii="SimHei" w:hAnsi="SimHei" w:cs="宋体" w:hint="eastAsia" w:eastAsia="黑体"/>
                <w:b/>
                <w:bCs/>
                <w:kern w:val="0"/>
                <w:sz w:val="20"/>
                <w:szCs w:val="20"/>
              </w:rPr>
              <w:t>职等</w:t>
            </w:r>
          </w:p>
        </w:tc>
        <w:tc>
          <w:tcPr>
            <w:tcW w:w="876" w:type="dxa"/>
            <w:vMerge w:val="restart"/>
            <w:tcBorders>
              <w:top w:val="single" w:sz="8" w:space="0" w:color="auto"/>
              <w:left w:val="single" w:sz="4" w:space="0" w:color="auto"/>
              <w:bottom w:val="single" w:sz="4" w:space="0" w:color="auto"/>
              <w:right w:val="single" w:sz="4" w:space="0" w:color="auto"/>
            </w:tcBorders>
            <w:vAlign w:val="center"/>
          </w:tcPr>
          <w:p w:rsidR="003C3D6C" w:rsidRDefault="00167E90">
            <w:pPr>
              <w:widowControl/>
              <w:jc w:val="center"/>
              <w:rPr>
                <w:rFonts w:ascii="宋体" w:cs="宋体"/>
                <w:b/>
                <w:bCs/>
                <w:kern w:val="0"/>
                <w:sz w:val="20"/>
                <w:szCs w:val="20"/>
              </w:rPr>
            </w:pPr>
            <w:r>
              <w:rPr>
                <w:rFonts w:ascii="SimHei" w:hAnsi="SimHei" w:cs="宋体" w:hint="eastAsia" w:eastAsia="黑体"/>
                <w:b/>
                <w:bCs/>
                <w:kern w:val="0"/>
                <w:sz w:val="20"/>
                <w:szCs w:val="20"/>
              </w:rPr>
              <w:t>级别</w:t>
            </w:r>
          </w:p>
        </w:tc>
        <w:tc>
          <w:tcPr>
            <w:tcW w:w="1553" w:type="dxa"/>
            <w:gridSpan w:val="2"/>
            <w:tcBorders>
              <w:top w:val="single" w:sz="8" w:space="0" w:color="auto"/>
              <w:left w:val="nil"/>
              <w:bottom w:val="single" w:sz="4" w:space="0" w:color="auto"/>
              <w:right w:val="single" w:sz="4" w:space="0" w:color="auto"/>
            </w:tcBorders>
            <w:vAlign w:val="center"/>
          </w:tcPr>
          <w:p w:rsidR="003C3D6C" w:rsidRDefault="00167E90">
            <w:pPr>
              <w:widowControl/>
              <w:jc w:val="center"/>
              <w:rPr>
                <w:rFonts w:ascii="宋体" w:cs="宋体"/>
                <w:b/>
                <w:bCs/>
                <w:kern w:val="0"/>
                <w:sz w:val="20"/>
                <w:szCs w:val="20"/>
              </w:rPr>
            </w:pPr>
            <w:r>
              <w:rPr>
                <w:rFonts w:ascii="SimHei" w:hAnsi="SimHei" w:cs="宋体" w:hint="eastAsia" w:eastAsia="黑体"/>
                <w:b/>
                <w:bCs/>
                <w:kern w:val="0"/>
                <w:sz w:val="20"/>
                <w:szCs w:val="20"/>
              </w:rPr>
              <w:t>标准薪资</w:t>
            </w:r>
          </w:p>
        </w:tc>
        <w:tc>
          <w:tcPr>
            <w:tcW w:w="8370" w:type="dxa"/>
            <w:gridSpan w:val="10"/>
            <w:tcBorders>
              <w:top w:val="single" w:sz="8" w:space="0" w:color="auto"/>
              <w:left w:val="nil"/>
              <w:bottom w:val="single" w:sz="4" w:space="0" w:color="auto"/>
              <w:right w:val="single" w:sz="4" w:space="0" w:color="auto"/>
            </w:tcBorders>
            <w:vAlign w:val="center"/>
          </w:tcPr>
          <w:p w:rsidR="003C3D6C" w:rsidRDefault="00167E90">
            <w:pPr>
              <w:widowControl/>
              <w:jc w:val="center"/>
              <w:rPr>
                <w:rFonts w:ascii="宋体" w:cs="宋体"/>
                <w:b/>
                <w:bCs/>
                <w:kern w:val="0"/>
                <w:sz w:val="20"/>
                <w:szCs w:val="20"/>
              </w:rPr>
            </w:pPr>
            <w:r>
              <w:rPr>
                <w:rFonts w:ascii="SimHei" w:hAnsi="SimHei" w:cs="宋体" w:hint="eastAsia" w:eastAsia="黑体"/>
                <w:b/>
                <w:bCs/>
                <w:kern w:val="0"/>
                <w:sz w:val="20"/>
                <w:szCs w:val="20"/>
              </w:rPr>
              <w:t>薪级（元）</w:t>
            </w:r>
          </w:p>
        </w:tc>
        <w:tc>
          <w:tcPr>
            <w:tcW w:w="1114" w:type="dxa"/>
            <w:vMerge w:val="restart"/>
            <w:tcBorders>
              <w:top w:val="single" w:sz="8" w:space="0" w:color="auto"/>
              <w:left w:val="single" w:sz="4" w:space="0" w:color="auto"/>
              <w:bottom w:val="single" w:sz="4" w:space="0" w:color="auto"/>
              <w:right w:val="single" w:sz="8" w:space="0" w:color="auto"/>
            </w:tcBorders>
            <w:vAlign w:val="center"/>
          </w:tcPr>
          <w:p w:rsidR="003C3D6C" w:rsidRDefault="00167E90">
            <w:pPr>
              <w:widowControl/>
              <w:jc w:val="center"/>
              <w:rPr>
                <w:rFonts w:ascii="宋体" w:cs="宋体"/>
                <w:b/>
                <w:bCs/>
                <w:kern w:val="0"/>
                <w:sz w:val="18"/>
                <w:szCs w:val="18"/>
              </w:rPr>
            </w:pPr>
            <w:r>
              <w:rPr>
                <w:rFonts w:ascii="SimHei" w:hAnsi="SimHei" w:cs="宋体" w:hint="eastAsia" w:eastAsia="黑体"/>
                <w:b/>
                <w:bCs/>
                <w:kern w:val="0"/>
                <w:sz w:val="18"/>
                <w:szCs w:val="18"/>
              </w:rPr>
              <w:t>月绩效工资占比</w:t>
            </w:r>
          </w:p>
        </w:tc>
      </w:tr>
      <w:tr w:rsidR="003C3D6C">
        <w:tblPrEx>
          <w:tblCellMar>
            <w:top w:w="0" w:type="dxa"/>
            <w:bottom w:w="0" w:type="dxa"/>
          </w:tblCellMar>
        </w:tblPrEx>
        <w:trPr>
          <w:trHeight w:val="216"/>
          <w:jc w:val="center"/>
        </w:trPr>
        <w:tc>
          <w:tcPr>
            <w:tcW w:w="478" w:type="dxa"/>
            <w:vMerge/>
            <w:tcBorders>
              <w:top w:val="single" w:sz="8" w:space="0" w:color="auto"/>
              <w:left w:val="single" w:sz="8" w:space="0" w:color="auto"/>
              <w:bottom w:val="single" w:sz="4" w:space="0" w:color="auto"/>
              <w:right w:val="single" w:sz="4" w:space="0" w:color="auto"/>
            </w:tcBorders>
            <w:vAlign w:val="center"/>
          </w:tcPr>
          <w:p w:rsidR="003C3D6C" w:rsidRDefault="003C3D6C">
            <w:pPr>
              <w:widowControl/>
              <w:jc w:val="left"/>
              <w:rPr>
                <w:rFonts w:ascii="宋体" w:cs="宋体"/>
                <w:b/>
                <w:bCs/>
                <w:kern w:val="0"/>
                <w:sz w:val="20"/>
                <w:szCs w:val="20"/>
              </w:rPr>
            </w:pPr>
          </w:p>
        </w:tc>
        <w:tc>
          <w:tcPr>
            <w:tcW w:w="876" w:type="dxa"/>
            <w:vMerge/>
            <w:tcBorders>
              <w:top w:val="single" w:sz="8" w:space="0" w:color="auto"/>
              <w:left w:val="single" w:sz="4" w:space="0" w:color="auto"/>
              <w:bottom w:val="single" w:sz="4" w:space="0" w:color="auto"/>
              <w:right w:val="single" w:sz="4" w:space="0" w:color="auto"/>
            </w:tcBorders>
            <w:vAlign w:val="center"/>
          </w:tcPr>
          <w:p w:rsidR="003C3D6C" w:rsidRDefault="003C3D6C">
            <w:pPr>
              <w:widowControl/>
              <w:jc w:val="left"/>
              <w:rPr>
                <w:rFonts w:ascii="宋体" w:cs="宋体"/>
                <w:b/>
                <w:bCs/>
                <w:kern w:val="0"/>
                <w:sz w:val="20"/>
                <w:szCs w:val="20"/>
              </w:rPr>
            </w:pPr>
          </w:p>
        </w:tc>
        <w:tc>
          <w:tcPr>
            <w:tcW w:w="726" w:type="dxa"/>
            <w:tcBorders>
              <w:top w:val="nil"/>
              <w:left w:val="nil"/>
              <w:bottom w:val="nil"/>
              <w:right w:val="single" w:sz="4" w:space="0" w:color="auto"/>
            </w:tcBorders>
            <w:vAlign w:val="center"/>
          </w:tcPr>
          <w:p w:rsidR="003C3D6C" w:rsidRDefault="00167E90">
            <w:pPr>
              <w:widowControl/>
              <w:jc w:val="center"/>
              <w:rPr>
                <w:rFonts w:ascii="宋体" w:cs="宋体"/>
                <w:b/>
                <w:bCs/>
                <w:kern w:val="0"/>
                <w:sz w:val="20"/>
                <w:szCs w:val="20"/>
              </w:rPr>
            </w:pPr>
            <w:r>
              <w:rPr>
                <w:rFonts w:ascii="SimHei" w:hAnsi="SimHei" w:cs="宋体" w:hint="eastAsia" w:eastAsia="黑体"/>
                <w:b/>
                <w:bCs/>
                <w:kern w:val="0"/>
                <w:sz w:val="20"/>
                <w:szCs w:val="20"/>
              </w:rPr>
              <w:t>基础工资</w:t>
            </w:r>
          </w:p>
        </w:tc>
        <w:tc>
          <w:tcPr>
            <w:tcW w:w="827" w:type="dxa"/>
            <w:tcBorders>
              <w:top w:val="nil"/>
              <w:left w:val="nil"/>
              <w:bottom w:val="nil"/>
              <w:right w:val="single" w:sz="4" w:space="0" w:color="auto"/>
            </w:tcBorders>
            <w:vAlign w:val="center"/>
          </w:tcPr>
          <w:p w:rsidR="003C3D6C" w:rsidRDefault="00167E90">
            <w:pPr>
              <w:widowControl/>
              <w:jc w:val="center"/>
              <w:rPr>
                <w:rFonts w:ascii="宋体" w:cs="宋体"/>
                <w:b/>
                <w:bCs/>
                <w:kern w:val="0"/>
                <w:sz w:val="20"/>
                <w:szCs w:val="20"/>
              </w:rPr>
            </w:pPr>
            <w:r>
              <w:rPr>
                <w:rFonts w:ascii="SimHei" w:hAnsi="SimHei" w:cs="宋体" w:hint="eastAsia" w:eastAsia="黑体"/>
                <w:b/>
                <w:bCs/>
                <w:kern w:val="0"/>
                <w:sz w:val="20"/>
                <w:szCs w:val="20"/>
              </w:rPr>
              <w:t>级差（元）</w:t>
            </w:r>
          </w:p>
        </w:tc>
        <w:tc>
          <w:tcPr>
            <w:tcW w:w="966" w:type="dxa"/>
            <w:tcBorders>
              <w:top w:val="nil"/>
              <w:left w:val="nil"/>
              <w:bottom w:val="nil"/>
              <w:right w:val="single" w:sz="4" w:space="0" w:color="auto"/>
            </w:tcBorders>
            <w:vAlign w:val="center"/>
          </w:tcPr>
          <w:p w:rsidR="003C3D6C" w:rsidRDefault="00167E90">
            <w:pPr>
              <w:widowControl/>
              <w:jc w:val="center"/>
              <w:rPr>
                <w:rFonts w:ascii="宋体" w:cs="宋体"/>
                <w:b/>
                <w:bCs/>
                <w:kern w:val="0"/>
                <w:sz w:val="20"/>
                <w:szCs w:val="20"/>
              </w:rPr>
            </w:pPr>
            <w:r>
              <w:rPr>
                <w:rFonts w:ascii="SimHei" w:hAnsi="SimHei" w:cs="宋体" w:eastAsia="黑体"/>
                <w:b/>
                <w:bCs/>
                <w:kern w:val="0"/>
                <w:sz w:val="20"/>
                <w:szCs w:val="20"/>
              </w:rPr>
              <w:t>1</w:t>
            </w:r>
            <w:r>
              <w:rPr>
                <w:rFonts w:ascii="SimHei" w:hAnsi="SimHei" w:cs="宋体" w:hint="eastAsia" w:eastAsia="黑体"/>
                <w:b/>
                <w:bCs/>
                <w:kern w:val="0"/>
                <w:sz w:val="20"/>
                <w:szCs w:val="20"/>
              </w:rPr>
              <w:t>级</w:t>
            </w:r>
          </w:p>
        </w:tc>
        <w:tc>
          <w:tcPr>
            <w:tcW w:w="885" w:type="dxa"/>
            <w:tcBorders>
              <w:top w:val="nil"/>
              <w:left w:val="nil"/>
              <w:bottom w:val="nil"/>
              <w:right w:val="single" w:sz="4" w:space="0" w:color="auto"/>
            </w:tcBorders>
            <w:vAlign w:val="center"/>
          </w:tcPr>
          <w:p w:rsidR="003C3D6C" w:rsidRDefault="00167E90">
            <w:pPr>
              <w:widowControl/>
              <w:jc w:val="center"/>
              <w:rPr>
                <w:rFonts w:ascii="宋体" w:cs="宋体"/>
                <w:b/>
                <w:bCs/>
                <w:kern w:val="0"/>
                <w:sz w:val="20"/>
                <w:szCs w:val="20"/>
              </w:rPr>
            </w:pPr>
            <w:r>
              <w:rPr>
                <w:rFonts w:ascii="SimHei" w:hAnsi="SimHei" w:cs="宋体" w:eastAsia="黑体"/>
                <w:b/>
                <w:bCs/>
                <w:kern w:val="0"/>
                <w:sz w:val="20"/>
                <w:szCs w:val="20"/>
              </w:rPr>
              <w:t>2</w:t>
            </w:r>
            <w:r>
              <w:rPr>
                <w:rFonts w:ascii="SimHei" w:hAnsi="SimHei" w:cs="宋体" w:hint="eastAsia" w:eastAsia="黑体"/>
                <w:b/>
                <w:bCs/>
                <w:kern w:val="0"/>
                <w:sz w:val="20"/>
                <w:szCs w:val="20"/>
              </w:rPr>
              <w:t>级</w:t>
            </w:r>
          </w:p>
        </w:tc>
        <w:tc>
          <w:tcPr>
            <w:tcW w:w="885" w:type="dxa"/>
            <w:tcBorders>
              <w:top w:val="nil"/>
              <w:left w:val="nil"/>
              <w:bottom w:val="nil"/>
              <w:right w:val="single" w:sz="4" w:space="0" w:color="auto"/>
            </w:tcBorders>
            <w:vAlign w:val="center"/>
          </w:tcPr>
          <w:p w:rsidR="003C3D6C" w:rsidRDefault="00167E90">
            <w:pPr>
              <w:widowControl/>
              <w:jc w:val="center"/>
              <w:rPr>
                <w:rFonts w:ascii="宋体" w:cs="宋体"/>
                <w:b/>
                <w:bCs/>
                <w:kern w:val="0"/>
                <w:sz w:val="20"/>
                <w:szCs w:val="20"/>
              </w:rPr>
            </w:pPr>
            <w:r>
              <w:rPr>
                <w:rFonts w:ascii="SimHei" w:hAnsi="SimHei" w:cs="宋体" w:eastAsia="黑体"/>
                <w:b/>
                <w:bCs/>
                <w:kern w:val="0"/>
                <w:sz w:val="20"/>
                <w:szCs w:val="20"/>
              </w:rPr>
              <w:t>3</w:t>
            </w:r>
            <w:r>
              <w:rPr>
                <w:rFonts w:ascii="SimHei" w:hAnsi="SimHei" w:cs="宋体" w:hint="eastAsia" w:eastAsia="黑体"/>
                <w:b/>
                <w:bCs/>
                <w:kern w:val="0"/>
                <w:sz w:val="20"/>
                <w:szCs w:val="20"/>
              </w:rPr>
              <w:t>级</w:t>
            </w:r>
          </w:p>
        </w:tc>
        <w:tc>
          <w:tcPr>
            <w:tcW w:w="885" w:type="dxa"/>
            <w:tcBorders>
              <w:top w:val="nil"/>
              <w:left w:val="nil"/>
              <w:bottom w:val="nil"/>
              <w:right w:val="single" w:sz="4" w:space="0" w:color="auto"/>
            </w:tcBorders>
            <w:vAlign w:val="center"/>
          </w:tcPr>
          <w:p w:rsidR="003C3D6C" w:rsidRDefault="00167E90">
            <w:pPr>
              <w:widowControl/>
              <w:jc w:val="center"/>
              <w:rPr>
                <w:rFonts w:ascii="宋体" w:cs="宋体"/>
                <w:b/>
                <w:bCs/>
                <w:kern w:val="0"/>
                <w:sz w:val="20"/>
                <w:szCs w:val="20"/>
              </w:rPr>
            </w:pPr>
            <w:r>
              <w:rPr>
                <w:rFonts w:ascii="SimHei" w:hAnsi="SimHei" w:cs="宋体" w:eastAsia="黑体"/>
                <w:b/>
                <w:bCs/>
                <w:kern w:val="0"/>
                <w:sz w:val="20"/>
                <w:szCs w:val="20"/>
              </w:rPr>
              <w:t>4</w:t>
            </w:r>
            <w:r>
              <w:rPr>
                <w:rFonts w:ascii="SimHei" w:hAnsi="SimHei" w:cs="宋体" w:hint="eastAsia" w:eastAsia="黑体"/>
                <w:b/>
                <w:bCs/>
                <w:kern w:val="0"/>
                <w:sz w:val="20"/>
                <w:szCs w:val="20"/>
              </w:rPr>
              <w:t>级</w:t>
            </w:r>
          </w:p>
        </w:tc>
        <w:tc>
          <w:tcPr>
            <w:tcW w:w="772" w:type="dxa"/>
            <w:tcBorders>
              <w:top w:val="nil"/>
              <w:left w:val="nil"/>
              <w:bottom w:val="nil"/>
              <w:right w:val="single" w:sz="4" w:space="0" w:color="auto"/>
            </w:tcBorders>
            <w:vAlign w:val="center"/>
          </w:tcPr>
          <w:p w:rsidR="003C3D6C" w:rsidRDefault="00167E90">
            <w:pPr>
              <w:widowControl/>
              <w:jc w:val="center"/>
              <w:rPr>
                <w:rFonts w:ascii="宋体" w:cs="宋体"/>
                <w:b/>
                <w:bCs/>
                <w:kern w:val="0"/>
                <w:sz w:val="20"/>
                <w:szCs w:val="20"/>
              </w:rPr>
            </w:pPr>
            <w:r>
              <w:rPr>
                <w:rFonts w:ascii="SimHei" w:hAnsi="SimHei" w:cs="宋体" w:eastAsia="黑体"/>
                <w:b/>
                <w:bCs/>
                <w:kern w:val="0"/>
                <w:sz w:val="20"/>
                <w:szCs w:val="20"/>
              </w:rPr>
              <w:t>5</w:t>
            </w:r>
            <w:r>
              <w:rPr>
                <w:rFonts w:ascii="SimHei" w:hAnsi="SimHei" w:cs="宋体" w:hint="eastAsia" w:eastAsia="黑体"/>
                <w:b/>
                <w:bCs/>
                <w:kern w:val="0"/>
                <w:sz w:val="20"/>
                <w:szCs w:val="20"/>
              </w:rPr>
              <w:t>级</w:t>
            </w:r>
          </w:p>
        </w:tc>
        <w:tc>
          <w:tcPr>
            <w:tcW w:w="772" w:type="dxa"/>
            <w:tcBorders>
              <w:top w:val="nil"/>
              <w:left w:val="nil"/>
              <w:bottom w:val="nil"/>
              <w:right w:val="single" w:sz="4" w:space="0" w:color="auto"/>
            </w:tcBorders>
            <w:vAlign w:val="center"/>
          </w:tcPr>
          <w:p w:rsidR="003C3D6C" w:rsidRDefault="00167E90">
            <w:pPr>
              <w:widowControl/>
              <w:jc w:val="center"/>
              <w:rPr>
                <w:rFonts w:ascii="宋体" w:cs="宋体"/>
                <w:b/>
                <w:bCs/>
                <w:kern w:val="0"/>
                <w:sz w:val="20"/>
                <w:szCs w:val="20"/>
              </w:rPr>
            </w:pPr>
            <w:r>
              <w:rPr>
                <w:rFonts w:ascii="SimHei" w:hAnsi="SimHei" w:cs="宋体" w:eastAsia="黑体"/>
                <w:b/>
                <w:bCs/>
                <w:kern w:val="0"/>
                <w:sz w:val="20"/>
                <w:szCs w:val="20"/>
              </w:rPr>
              <w:t>6</w:t>
            </w:r>
            <w:r>
              <w:rPr>
                <w:rFonts w:ascii="SimHei" w:hAnsi="SimHei" w:cs="宋体" w:hint="eastAsia" w:eastAsia="黑体"/>
                <w:b/>
                <w:bCs/>
                <w:kern w:val="0"/>
                <w:sz w:val="20"/>
                <w:szCs w:val="20"/>
              </w:rPr>
              <w:t>级</w:t>
            </w:r>
          </w:p>
        </w:tc>
        <w:tc>
          <w:tcPr>
            <w:tcW w:w="772" w:type="dxa"/>
            <w:tcBorders>
              <w:top w:val="nil"/>
              <w:left w:val="nil"/>
              <w:bottom w:val="nil"/>
              <w:right w:val="single" w:sz="4" w:space="0" w:color="auto"/>
            </w:tcBorders>
            <w:vAlign w:val="center"/>
          </w:tcPr>
          <w:p w:rsidR="003C3D6C" w:rsidRDefault="00167E90">
            <w:pPr>
              <w:widowControl/>
              <w:jc w:val="center"/>
              <w:rPr>
                <w:rFonts w:ascii="宋体" w:cs="宋体"/>
                <w:b/>
                <w:bCs/>
                <w:kern w:val="0"/>
                <w:sz w:val="20"/>
                <w:szCs w:val="20"/>
              </w:rPr>
            </w:pPr>
            <w:r>
              <w:rPr>
                <w:rFonts w:ascii="SimHei" w:hAnsi="SimHei" w:cs="宋体" w:eastAsia="黑体"/>
                <w:b/>
                <w:bCs/>
                <w:kern w:val="0"/>
                <w:sz w:val="20"/>
                <w:szCs w:val="20"/>
              </w:rPr>
              <w:t>7</w:t>
            </w:r>
            <w:r>
              <w:rPr>
                <w:rFonts w:ascii="SimHei" w:hAnsi="SimHei" w:cs="宋体" w:hint="eastAsia" w:eastAsia="黑体"/>
                <w:b/>
                <w:bCs/>
                <w:kern w:val="0"/>
                <w:sz w:val="20"/>
                <w:szCs w:val="20"/>
              </w:rPr>
              <w:t>级</w:t>
            </w:r>
          </w:p>
        </w:tc>
        <w:tc>
          <w:tcPr>
            <w:tcW w:w="772" w:type="dxa"/>
            <w:tcBorders>
              <w:top w:val="nil"/>
              <w:left w:val="nil"/>
              <w:bottom w:val="nil"/>
              <w:right w:val="single" w:sz="4" w:space="0" w:color="auto"/>
            </w:tcBorders>
            <w:vAlign w:val="center"/>
          </w:tcPr>
          <w:p w:rsidR="003C3D6C" w:rsidRDefault="00167E90">
            <w:pPr>
              <w:widowControl/>
              <w:jc w:val="center"/>
              <w:rPr>
                <w:rFonts w:ascii="宋体" w:cs="宋体"/>
                <w:b/>
                <w:bCs/>
                <w:kern w:val="0"/>
                <w:sz w:val="20"/>
                <w:szCs w:val="20"/>
              </w:rPr>
            </w:pPr>
            <w:r>
              <w:rPr>
                <w:rFonts w:ascii="SimHei" w:hAnsi="SimHei" w:cs="宋体" w:eastAsia="黑体"/>
                <w:b/>
                <w:bCs/>
                <w:kern w:val="0"/>
                <w:sz w:val="20"/>
                <w:szCs w:val="20"/>
              </w:rPr>
              <w:t>8</w:t>
            </w:r>
            <w:r>
              <w:rPr>
                <w:rFonts w:ascii="SimHei" w:hAnsi="SimHei" w:cs="宋体" w:hint="eastAsia" w:eastAsia="黑体"/>
                <w:b/>
                <w:bCs/>
                <w:kern w:val="0"/>
                <w:sz w:val="20"/>
                <w:szCs w:val="20"/>
              </w:rPr>
              <w:t>级</w:t>
            </w:r>
          </w:p>
        </w:tc>
        <w:tc>
          <w:tcPr>
            <w:tcW w:w="772" w:type="dxa"/>
            <w:tcBorders>
              <w:top w:val="nil"/>
              <w:left w:val="nil"/>
              <w:bottom w:val="nil"/>
              <w:right w:val="single" w:sz="4" w:space="0" w:color="auto"/>
            </w:tcBorders>
            <w:vAlign w:val="center"/>
          </w:tcPr>
          <w:p w:rsidR="003C3D6C" w:rsidRDefault="00167E90">
            <w:pPr>
              <w:widowControl/>
              <w:jc w:val="center"/>
              <w:rPr>
                <w:rFonts w:ascii="宋体" w:cs="宋体"/>
                <w:b/>
                <w:bCs/>
                <w:kern w:val="0"/>
                <w:sz w:val="20"/>
                <w:szCs w:val="20"/>
              </w:rPr>
            </w:pPr>
            <w:r>
              <w:rPr>
                <w:rFonts w:ascii="SimHei" w:hAnsi="SimHei" w:cs="宋体" w:eastAsia="黑体"/>
                <w:b/>
                <w:bCs/>
                <w:kern w:val="0"/>
                <w:sz w:val="20"/>
                <w:szCs w:val="20"/>
              </w:rPr>
              <w:t>9</w:t>
            </w:r>
            <w:r>
              <w:rPr>
                <w:rFonts w:ascii="SimHei" w:hAnsi="SimHei" w:cs="宋体" w:hint="eastAsia" w:eastAsia="黑体"/>
                <w:b/>
                <w:bCs/>
                <w:kern w:val="0"/>
                <w:sz w:val="20"/>
                <w:szCs w:val="20"/>
              </w:rPr>
              <w:t>级</w:t>
            </w:r>
          </w:p>
        </w:tc>
        <w:tc>
          <w:tcPr>
            <w:tcW w:w="889" w:type="dxa"/>
            <w:tcBorders>
              <w:top w:val="nil"/>
              <w:left w:val="nil"/>
              <w:bottom w:val="single" w:sz="4" w:space="0" w:color="auto"/>
              <w:right w:val="nil"/>
            </w:tcBorders>
            <w:vAlign w:val="center"/>
          </w:tcPr>
          <w:p w:rsidR="003C3D6C" w:rsidRDefault="00167E90">
            <w:pPr>
              <w:widowControl/>
              <w:jc w:val="center"/>
              <w:rPr>
                <w:rFonts w:ascii="宋体" w:cs="宋体"/>
                <w:b/>
                <w:bCs/>
                <w:kern w:val="0"/>
                <w:sz w:val="20"/>
                <w:szCs w:val="20"/>
              </w:rPr>
            </w:pPr>
            <w:r>
              <w:rPr>
                <w:rFonts w:ascii="SimHei" w:hAnsi="SimHei" w:cs="宋体" w:eastAsia="黑体"/>
                <w:b/>
                <w:bCs/>
                <w:kern w:val="0"/>
                <w:sz w:val="20"/>
                <w:szCs w:val="20"/>
              </w:rPr>
              <w:t>10</w:t>
            </w:r>
            <w:r>
              <w:rPr>
                <w:rFonts w:ascii="SimHei" w:hAnsi="SimHei" w:cs="宋体" w:hint="eastAsia" w:eastAsia="黑体"/>
                <w:b/>
                <w:bCs/>
                <w:kern w:val="0"/>
                <w:sz w:val="20"/>
                <w:szCs w:val="20"/>
              </w:rPr>
              <w:t>级</w:t>
            </w:r>
          </w:p>
        </w:tc>
        <w:tc>
          <w:tcPr>
            <w:tcW w:w="1114" w:type="dxa"/>
            <w:vMerge/>
            <w:tcBorders>
              <w:top w:val="single" w:sz="8" w:space="0" w:color="auto"/>
              <w:left w:val="single" w:sz="4" w:space="0" w:color="auto"/>
              <w:bottom w:val="single" w:sz="4" w:space="0" w:color="auto"/>
              <w:right w:val="single" w:sz="8" w:space="0" w:color="auto"/>
            </w:tcBorders>
            <w:vAlign w:val="center"/>
          </w:tcPr>
          <w:p w:rsidR="003C3D6C" w:rsidRDefault="003C3D6C">
            <w:pPr>
              <w:widowControl/>
              <w:jc w:val="left"/>
              <w:rPr>
                <w:rFonts w:ascii="宋体" w:cs="宋体"/>
                <w:b/>
                <w:bCs/>
                <w:kern w:val="0"/>
                <w:sz w:val="18"/>
                <w:szCs w:val="18"/>
              </w:rPr>
            </w:pPr>
          </w:p>
        </w:tc>
      </w:tr>
      <w:tr w:rsidR="003C3D6C">
        <w:tblPrEx>
          <w:tblCellMar>
            <w:top w:w="0" w:type="dxa"/>
            <w:bottom w:w="0" w:type="dxa"/>
          </w:tblCellMar>
        </w:tblPrEx>
        <w:trPr>
          <w:trHeight w:val="425"/>
          <w:jc w:val="center"/>
        </w:trPr>
        <w:tc>
          <w:tcPr>
            <w:tcW w:w="478" w:type="dxa"/>
            <w:tcBorders>
              <w:top w:val="single" w:sz="4" w:space="0" w:color="auto"/>
              <w:left w:val="single" w:sz="8" w:space="0" w:color="auto"/>
              <w:bottom w:val="single" w:sz="4" w:space="0" w:color="auto"/>
              <w:right w:val="single" w:sz="4" w:space="0" w:color="auto"/>
            </w:tcBorders>
            <w:vAlign w:val="center"/>
          </w:tcPr>
          <w:p w:rsidR="003C3D6C" w:rsidRDefault="00167E90">
            <w:pPr>
              <w:widowControl/>
              <w:jc w:val="center"/>
              <w:rPr>
                <w:rFonts w:ascii="宋体" w:cs="宋体"/>
                <w:kern w:val="0"/>
                <w:sz w:val="20"/>
                <w:szCs w:val="20"/>
              </w:rPr>
            </w:pPr>
            <w:r>
              <w:rPr>
                <w:rFonts w:ascii="SimHei" w:hAnsi="SimHei" w:cs="宋体" w:hint="eastAsia" w:eastAsia="黑体"/>
                <w:kern w:val="0"/>
                <w:sz w:val="20"/>
                <w:szCs w:val="20"/>
              </w:rPr>
              <w:t>一</w:t>
            </w:r>
          </w:p>
        </w:tc>
        <w:tc>
          <w:tcPr>
            <w:tcW w:w="876" w:type="dxa"/>
            <w:tcBorders>
              <w:top w:val="single" w:sz="4" w:space="0" w:color="auto"/>
              <w:left w:val="nil"/>
              <w:bottom w:val="single" w:sz="4" w:space="0" w:color="auto"/>
              <w:right w:val="single" w:sz="4" w:space="0" w:color="auto"/>
            </w:tcBorders>
            <w:vAlign w:val="center"/>
          </w:tcPr>
          <w:p w:rsidR="003C3D6C" w:rsidRDefault="00167E90">
            <w:pPr>
              <w:widowControl/>
              <w:ind w:rightChars="-51" w:right="-107"/>
              <w:jc w:val="center"/>
              <w:rPr>
                <w:rFonts w:ascii="宋体" w:cs="宋体"/>
                <w:bCs/>
                <w:kern w:val="0"/>
                <w:sz w:val="20"/>
                <w:szCs w:val="20"/>
              </w:rPr>
            </w:pPr>
            <w:r>
              <w:rPr>
                <w:rFonts w:ascii="SimHei" w:cs="宋体" w:hint="eastAsia" w:hAnsi="SimHei" w:eastAsia="黑体"/>
                <w:bCs/>
                <w:kern w:val="0"/>
                <w:sz w:val="20"/>
                <w:szCs w:val="20"/>
              </w:rPr>
              <w:t>正处级</w:t>
            </w:r>
          </w:p>
        </w:tc>
        <w:tc>
          <w:tcPr>
            <w:tcW w:w="726" w:type="dxa"/>
            <w:tcBorders>
              <w:top w:val="single" w:sz="4" w:space="0" w:color="auto"/>
              <w:left w:val="nil"/>
              <w:bottom w:val="single" w:sz="4" w:space="0" w:color="auto"/>
              <w:right w:val="single" w:sz="4" w:space="0" w:color="auto"/>
            </w:tcBorders>
            <w:vAlign w:val="center"/>
          </w:tcPr>
          <w:p w:rsidR="003C3D6C" w:rsidRDefault="003C3D6C">
            <w:pPr>
              <w:widowControl/>
              <w:jc w:val="center"/>
              <w:rPr>
                <w:rFonts w:ascii="宋体" w:cs="宋体"/>
                <w:kern w:val="0"/>
                <w:sz w:val="20"/>
                <w:szCs w:val="20"/>
              </w:rPr>
            </w:pPr>
          </w:p>
        </w:tc>
        <w:tc>
          <w:tcPr>
            <w:tcW w:w="827" w:type="dxa"/>
            <w:tcBorders>
              <w:top w:val="single" w:sz="4" w:space="0" w:color="auto"/>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966" w:type="dxa"/>
            <w:tcBorders>
              <w:top w:val="single" w:sz="4" w:space="0" w:color="auto"/>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885" w:type="dxa"/>
            <w:tcBorders>
              <w:top w:val="single" w:sz="4" w:space="0" w:color="auto"/>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885" w:type="dxa"/>
            <w:tcBorders>
              <w:top w:val="single" w:sz="4" w:space="0" w:color="auto"/>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885" w:type="dxa"/>
            <w:tcBorders>
              <w:top w:val="single" w:sz="4" w:space="0" w:color="auto"/>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single" w:sz="4" w:space="0" w:color="auto"/>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single" w:sz="4" w:space="0" w:color="auto"/>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single" w:sz="4" w:space="0" w:color="auto"/>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single" w:sz="4" w:space="0" w:color="auto"/>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single" w:sz="4" w:space="0" w:color="auto"/>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889" w:type="dxa"/>
            <w:tcBorders>
              <w:top w:val="single" w:sz="4" w:space="0" w:color="auto"/>
              <w:left w:val="single" w:sz="4" w:space="0" w:color="auto"/>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rsidR="003C3D6C" w:rsidRDefault="00167E90">
            <w:pPr>
              <w:widowControl/>
              <w:jc w:val="center"/>
              <w:rPr>
                <w:rFonts w:ascii="宋体" w:hAnsi="宋体" w:cs="宋体"/>
                <w:kern w:val="0"/>
                <w:sz w:val="22"/>
                <w:szCs w:val="22"/>
              </w:rPr>
            </w:pPr>
            <w:r>
              <w:rPr>
                <w:rFonts w:ascii="SimHei" w:hAnsi="SimHei" w:cs="宋体" w:hint="eastAsia" w:eastAsia="黑体"/>
                <w:kern w:val="0"/>
                <w:sz w:val="22"/>
                <w:szCs w:val="22"/>
              </w:rPr>
              <w:t>20%</w:t>
            </w:r>
          </w:p>
        </w:tc>
      </w:tr>
      <w:tr w:rsidR="003C3D6C">
        <w:tblPrEx>
          <w:tblCellMar>
            <w:top w:w="0" w:type="dxa"/>
            <w:bottom w:w="0" w:type="dxa"/>
          </w:tblCellMar>
        </w:tblPrEx>
        <w:trPr>
          <w:trHeight w:val="425"/>
          <w:jc w:val="center"/>
        </w:trPr>
        <w:tc>
          <w:tcPr>
            <w:tcW w:w="478" w:type="dxa"/>
            <w:tcBorders>
              <w:top w:val="nil"/>
              <w:left w:val="single" w:sz="8" w:space="0" w:color="auto"/>
              <w:bottom w:val="single" w:sz="4" w:space="0" w:color="auto"/>
              <w:right w:val="single" w:sz="4" w:space="0" w:color="auto"/>
            </w:tcBorders>
            <w:vAlign w:val="center"/>
          </w:tcPr>
          <w:p w:rsidR="003C3D6C" w:rsidRDefault="00167E90">
            <w:pPr>
              <w:widowControl/>
              <w:jc w:val="center"/>
              <w:rPr>
                <w:rFonts w:ascii="宋体" w:cs="宋体"/>
                <w:kern w:val="0"/>
                <w:sz w:val="20"/>
                <w:szCs w:val="20"/>
              </w:rPr>
            </w:pPr>
            <w:r>
              <w:rPr>
                <w:rFonts w:ascii="SimHei" w:hAnsi="SimHei" w:cs="宋体" w:hint="eastAsia" w:eastAsia="黑体"/>
                <w:kern w:val="0"/>
                <w:sz w:val="20"/>
                <w:szCs w:val="20"/>
              </w:rPr>
              <w:t>二</w:t>
            </w:r>
          </w:p>
        </w:tc>
        <w:tc>
          <w:tcPr>
            <w:tcW w:w="876" w:type="dxa"/>
            <w:tcBorders>
              <w:top w:val="nil"/>
              <w:left w:val="nil"/>
              <w:bottom w:val="single" w:sz="4" w:space="0" w:color="auto"/>
              <w:right w:val="single" w:sz="4" w:space="0" w:color="auto"/>
            </w:tcBorders>
            <w:vAlign w:val="center"/>
          </w:tcPr>
          <w:p w:rsidR="003C3D6C" w:rsidRDefault="00167E90">
            <w:pPr>
              <w:widowControl/>
              <w:jc w:val="center"/>
              <w:rPr>
                <w:rFonts w:ascii="宋体" w:cs="宋体"/>
                <w:bCs/>
                <w:kern w:val="0"/>
                <w:sz w:val="20"/>
                <w:szCs w:val="20"/>
              </w:rPr>
            </w:pPr>
            <w:r>
              <w:rPr>
                <w:rFonts w:ascii="SimHei" w:cs="宋体" w:hint="eastAsia" w:hAnsi="SimHei" w:eastAsia="黑体"/>
                <w:bCs/>
                <w:kern w:val="0"/>
                <w:sz w:val="20"/>
                <w:szCs w:val="20"/>
              </w:rPr>
              <w:t>副处级</w:t>
            </w:r>
          </w:p>
        </w:tc>
        <w:tc>
          <w:tcPr>
            <w:tcW w:w="726"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0"/>
                <w:szCs w:val="20"/>
              </w:rPr>
            </w:pPr>
          </w:p>
        </w:tc>
        <w:tc>
          <w:tcPr>
            <w:tcW w:w="827"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966"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885"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885"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885"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889" w:type="dxa"/>
            <w:tcBorders>
              <w:top w:val="single" w:sz="4" w:space="0" w:color="auto"/>
              <w:left w:val="single" w:sz="4" w:space="0" w:color="auto"/>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rsidR="003C3D6C" w:rsidRDefault="00167E90">
            <w:pPr>
              <w:widowControl/>
              <w:jc w:val="center"/>
              <w:rPr>
                <w:rFonts w:ascii="宋体" w:hAnsi="宋体" w:cs="宋体"/>
                <w:kern w:val="0"/>
                <w:sz w:val="24"/>
              </w:rPr>
            </w:pPr>
            <w:r>
              <w:rPr>
                <w:rFonts w:ascii="SimHei" w:hAnsi="SimHei" w:cs="宋体" w:hint="eastAsia" w:eastAsia="黑体"/>
                <w:kern w:val="0"/>
                <w:sz w:val="22"/>
                <w:szCs w:val="22"/>
              </w:rPr>
              <w:t>20%</w:t>
            </w:r>
          </w:p>
        </w:tc>
      </w:tr>
      <w:tr w:rsidR="003C3D6C">
        <w:tblPrEx>
          <w:tblCellMar>
            <w:top w:w="0" w:type="dxa"/>
            <w:bottom w:w="0" w:type="dxa"/>
          </w:tblCellMar>
        </w:tblPrEx>
        <w:trPr>
          <w:trHeight w:val="508"/>
          <w:jc w:val="center"/>
        </w:trPr>
        <w:tc>
          <w:tcPr>
            <w:tcW w:w="478" w:type="dxa"/>
            <w:tcBorders>
              <w:top w:val="nil"/>
              <w:left w:val="single" w:sz="8" w:space="0" w:color="auto"/>
              <w:bottom w:val="single" w:sz="4" w:space="0" w:color="auto"/>
              <w:right w:val="single" w:sz="4" w:space="0" w:color="auto"/>
            </w:tcBorders>
            <w:vAlign w:val="center"/>
          </w:tcPr>
          <w:p w:rsidR="003C3D6C" w:rsidRDefault="00167E90">
            <w:pPr>
              <w:widowControl/>
              <w:jc w:val="center"/>
              <w:rPr>
                <w:rFonts w:ascii="宋体" w:cs="宋体"/>
                <w:kern w:val="0"/>
                <w:sz w:val="20"/>
                <w:szCs w:val="20"/>
              </w:rPr>
            </w:pPr>
            <w:r>
              <w:rPr>
                <w:rFonts w:ascii="SimHei" w:hAnsi="SimHei" w:cs="宋体" w:hint="eastAsia" w:eastAsia="黑体"/>
                <w:kern w:val="0"/>
                <w:sz w:val="20"/>
                <w:szCs w:val="20"/>
              </w:rPr>
              <w:t>三</w:t>
            </w:r>
          </w:p>
        </w:tc>
        <w:tc>
          <w:tcPr>
            <w:tcW w:w="876" w:type="dxa"/>
            <w:tcBorders>
              <w:top w:val="nil"/>
              <w:left w:val="nil"/>
              <w:bottom w:val="single" w:sz="4" w:space="0" w:color="auto"/>
              <w:right w:val="single" w:sz="4" w:space="0" w:color="auto"/>
            </w:tcBorders>
            <w:vAlign w:val="center"/>
          </w:tcPr>
          <w:p w:rsidR="003C3D6C" w:rsidRDefault="00167E90">
            <w:pPr>
              <w:widowControl/>
              <w:jc w:val="center"/>
              <w:rPr>
                <w:rFonts w:ascii="宋体" w:cs="宋体"/>
                <w:bCs/>
                <w:kern w:val="0"/>
                <w:sz w:val="20"/>
                <w:szCs w:val="20"/>
              </w:rPr>
            </w:pPr>
            <w:r>
              <w:rPr>
                <w:rFonts w:ascii="SimHei" w:cs="宋体" w:hint="eastAsia" w:hAnsi="SimHei" w:eastAsia="黑体"/>
                <w:bCs/>
                <w:kern w:val="0"/>
                <w:sz w:val="20"/>
                <w:szCs w:val="20"/>
              </w:rPr>
              <w:t>正科级</w:t>
            </w:r>
          </w:p>
        </w:tc>
        <w:tc>
          <w:tcPr>
            <w:tcW w:w="726"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0"/>
                <w:szCs w:val="20"/>
              </w:rPr>
            </w:pPr>
          </w:p>
        </w:tc>
        <w:tc>
          <w:tcPr>
            <w:tcW w:w="827"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966"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885"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885"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885"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889" w:type="dxa"/>
            <w:tcBorders>
              <w:top w:val="single" w:sz="4" w:space="0" w:color="auto"/>
              <w:left w:val="single" w:sz="4" w:space="0" w:color="auto"/>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rsidR="003C3D6C" w:rsidRDefault="00167E90">
            <w:pPr>
              <w:widowControl/>
              <w:jc w:val="center"/>
              <w:rPr>
                <w:rFonts w:ascii="宋体" w:hAnsi="宋体" w:cs="宋体"/>
                <w:kern w:val="0"/>
                <w:sz w:val="24"/>
              </w:rPr>
            </w:pPr>
            <w:r>
              <w:rPr>
                <w:rFonts w:ascii="SimHei" w:hAnsi="SimHei" w:cs="宋体" w:hint="eastAsia" w:eastAsia="黑体"/>
                <w:kern w:val="0"/>
                <w:sz w:val="22"/>
                <w:szCs w:val="22"/>
              </w:rPr>
              <w:t>20%</w:t>
            </w:r>
          </w:p>
        </w:tc>
      </w:tr>
      <w:tr w:rsidR="003C3D6C">
        <w:tblPrEx>
          <w:tblCellMar>
            <w:top w:w="0" w:type="dxa"/>
            <w:bottom w:w="0" w:type="dxa"/>
          </w:tblCellMar>
        </w:tblPrEx>
        <w:trPr>
          <w:trHeight w:val="487"/>
          <w:jc w:val="center"/>
        </w:trPr>
        <w:tc>
          <w:tcPr>
            <w:tcW w:w="478" w:type="dxa"/>
            <w:tcBorders>
              <w:top w:val="nil"/>
              <w:left w:val="single" w:sz="8" w:space="0" w:color="auto"/>
              <w:bottom w:val="single" w:sz="4" w:space="0" w:color="auto"/>
              <w:right w:val="single" w:sz="4" w:space="0" w:color="auto"/>
            </w:tcBorders>
            <w:vAlign w:val="center"/>
          </w:tcPr>
          <w:p w:rsidR="003C3D6C" w:rsidRDefault="00167E90">
            <w:pPr>
              <w:widowControl/>
              <w:jc w:val="center"/>
              <w:rPr>
                <w:rFonts w:ascii="宋体" w:cs="宋体"/>
                <w:kern w:val="0"/>
                <w:sz w:val="20"/>
                <w:szCs w:val="20"/>
              </w:rPr>
            </w:pPr>
            <w:r>
              <w:rPr>
                <w:rFonts w:ascii="SimHei" w:hAnsi="SimHei" w:cs="宋体" w:hint="eastAsia" w:eastAsia="黑体"/>
                <w:kern w:val="0"/>
                <w:sz w:val="20"/>
                <w:szCs w:val="20"/>
              </w:rPr>
              <w:t>四</w:t>
            </w:r>
          </w:p>
        </w:tc>
        <w:tc>
          <w:tcPr>
            <w:tcW w:w="876" w:type="dxa"/>
            <w:tcBorders>
              <w:top w:val="nil"/>
              <w:left w:val="nil"/>
              <w:bottom w:val="single" w:sz="4" w:space="0" w:color="auto"/>
              <w:right w:val="single" w:sz="4" w:space="0" w:color="auto"/>
            </w:tcBorders>
            <w:vAlign w:val="center"/>
          </w:tcPr>
          <w:p w:rsidR="003C3D6C" w:rsidRDefault="00167E90">
            <w:pPr>
              <w:widowControl/>
              <w:jc w:val="center"/>
              <w:rPr>
                <w:rFonts w:ascii="宋体" w:cs="宋体"/>
                <w:b/>
                <w:bCs/>
                <w:kern w:val="0"/>
                <w:sz w:val="20"/>
                <w:szCs w:val="20"/>
              </w:rPr>
            </w:pPr>
            <w:r>
              <w:rPr>
                <w:rFonts w:ascii="SimHei" w:cs="宋体" w:hint="eastAsia" w:hAnsi="SimHei" w:eastAsia="黑体"/>
                <w:kern w:val="0"/>
                <w:sz w:val="20"/>
                <w:szCs w:val="20"/>
              </w:rPr>
              <w:t>副科级</w:t>
            </w:r>
          </w:p>
        </w:tc>
        <w:tc>
          <w:tcPr>
            <w:tcW w:w="726"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0"/>
                <w:szCs w:val="20"/>
              </w:rPr>
            </w:pPr>
          </w:p>
        </w:tc>
        <w:tc>
          <w:tcPr>
            <w:tcW w:w="827"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966"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885"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885"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885"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889" w:type="dxa"/>
            <w:tcBorders>
              <w:top w:val="single" w:sz="4" w:space="0" w:color="auto"/>
              <w:left w:val="single" w:sz="4" w:space="0" w:color="auto"/>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rsidR="003C3D6C" w:rsidRDefault="00167E90">
            <w:pPr>
              <w:widowControl/>
              <w:jc w:val="center"/>
              <w:rPr>
                <w:rFonts w:ascii="宋体" w:hAnsi="宋体" w:cs="宋体"/>
                <w:kern w:val="0"/>
                <w:sz w:val="24"/>
              </w:rPr>
            </w:pPr>
            <w:r>
              <w:rPr>
                <w:rFonts w:ascii="SimHei" w:hAnsi="SimHei" w:cs="宋体" w:hint="eastAsia" w:eastAsia="黑体"/>
                <w:kern w:val="0"/>
                <w:sz w:val="22"/>
                <w:szCs w:val="22"/>
              </w:rPr>
              <w:t>20%</w:t>
            </w:r>
          </w:p>
        </w:tc>
      </w:tr>
      <w:tr w:rsidR="003C3D6C">
        <w:tblPrEx>
          <w:tblCellMar>
            <w:top w:w="0" w:type="dxa"/>
            <w:bottom w:w="0" w:type="dxa"/>
          </w:tblCellMar>
        </w:tblPrEx>
        <w:trPr>
          <w:trHeight w:val="442"/>
          <w:jc w:val="center"/>
        </w:trPr>
        <w:tc>
          <w:tcPr>
            <w:tcW w:w="478" w:type="dxa"/>
            <w:tcBorders>
              <w:top w:val="nil"/>
              <w:left w:val="single" w:sz="8" w:space="0" w:color="auto"/>
              <w:bottom w:val="single" w:sz="4" w:space="0" w:color="auto"/>
              <w:right w:val="single" w:sz="4" w:space="0" w:color="auto"/>
            </w:tcBorders>
            <w:vAlign w:val="center"/>
          </w:tcPr>
          <w:p w:rsidR="003C3D6C" w:rsidRDefault="00167E90">
            <w:pPr>
              <w:widowControl/>
              <w:jc w:val="center"/>
              <w:rPr>
                <w:rFonts w:ascii="宋体" w:cs="宋体"/>
                <w:kern w:val="0"/>
                <w:sz w:val="20"/>
                <w:szCs w:val="20"/>
              </w:rPr>
            </w:pPr>
            <w:r>
              <w:rPr>
                <w:rFonts w:ascii="SimHei" w:hAnsi="SimHei" w:cs="宋体" w:hint="eastAsia" w:eastAsia="黑体"/>
                <w:kern w:val="0"/>
                <w:sz w:val="20"/>
                <w:szCs w:val="20"/>
              </w:rPr>
              <w:t>五</w:t>
            </w:r>
          </w:p>
        </w:tc>
        <w:tc>
          <w:tcPr>
            <w:tcW w:w="876" w:type="dxa"/>
            <w:tcBorders>
              <w:top w:val="nil"/>
              <w:left w:val="nil"/>
              <w:bottom w:val="single" w:sz="4" w:space="0" w:color="auto"/>
              <w:right w:val="single" w:sz="4" w:space="0" w:color="auto"/>
            </w:tcBorders>
            <w:vAlign w:val="center"/>
          </w:tcPr>
          <w:p w:rsidR="003C3D6C" w:rsidRDefault="00167E90">
            <w:pPr>
              <w:widowControl/>
              <w:jc w:val="center"/>
              <w:rPr>
                <w:rFonts w:ascii="宋体" w:cs="宋体"/>
                <w:bCs/>
                <w:kern w:val="0"/>
                <w:sz w:val="20"/>
                <w:szCs w:val="20"/>
              </w:rPr>
            </w:pPr>
            <w:r>
              <w:rPr>
                <w:rFonts w:ascii="SimHei" w:cs="宋体" w:hint="eastAsia" w:hAnsi="SimHei" w:eastAsia="黑体"/>
                <w:bCs/>
                <w:kern w:val="0"/>
                <w:sz w:val="20"/>
                <w:szCs w:val="20"/>
              </w:rPr>
              <w:t>科员</w:t>
            </w:r>
          </w:p>
        </w:tc>
        <w:tc>
          <w:tcPr>
            <w:tcW w:w="726"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0"/>
                <w:szCs w:val="20"/>
              </w:rPr>
            </w:pPr>
          </w:p>
        </w:tc>
        <w:tc>
          <w:tcPr>
            <w:tcW w:w="827"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966"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885"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885"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885"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772" w:type="dxa"/>
            <w:tcBorders>
              <w:top w:val="nil"/>
              <w:left w:val="nil"/>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889" w:type="dxa"/>
            <w:tcBorders>
              <w:top w:val="single" w:sz="4" w:space="0" w:color="auto"/>
              <w:left w:val="single" w:sz="4" w:space="0" w:color="auto"/>
              <w:bottom w:val="single" w:sz="4" w:space="0" w:color="auto"/>
              <w:right w:val="single" w:sz="4" w:space="0" w:color="auto"/>
            </w:tcBorders>
            <w:vAlign w:val="center"/>
          </w:tcPr>
          <w:p w:rsidR="003C3D6C" w:rsidRDefault="003C3D6C">
            <w:pPr>
              <w:widowControl/>
              <w:jc w:val="center"/>
              <w:rPr>
                <w:rFonts w:ascii="宋体" w:cs="宋体"/>
                <w:kern w:val="0"/>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rsidR="003C3D6C" w:rsidRDefault="00167E90">
            <w:pPr>
              <w:widowControl/>
              <w:jc w:val="center"/>
              <w:rPr>
                <w:rFonts w:ascii="宋体" w:hAnsi="宋体" w:cs="宋体"/>
                <w:kern w:val="0"/>
                <w:sz w:val="24"/>
              </w:rPr>
            </w:pPr>
            <w:r>
              <w:rPr>
                <w:rFonts w:ascii="SimHei" w:hAnsi="SimHei" w:cs="宋体" w:hint="eastAsia" w:eastAsia="黑体"/>
                <w:kern w:val="0"/>
                <w:sz w:val="22"/>
                <w:szCs w:val="22"/>
              </w:rPr>
              <w:t>20%</w:t>
            </w:r>
          </w:p>
        </w:tc>
      </w:tr>
      <w:tr w:rsidR="003C3D6C">
        <w:tblPrEx>
          <w:tblCellMar>
            <w:top w:w="0" w:type="dxa"/>
            <w:bottom w:w="0" w:type="dxa"/>
          </w:tblCellMar>
        </w:tblPrEx>
        <w:trPr>
          <w:trHeight w:val="442"/>
          <w:jc w:val="center"/>
        </w:trPr>
        <w:tc>
          <w:tcPr>
            <w:tcW w:w="1354" w:type="dxa"/>
            <w:gridSpan w:val="2"/>
            <w:tcBorders>
              <w:top w:val="nil"/>
              <w:left w:val="single" w:sz="8" w:space="0" w:color="auto"/>
              <w:bottom w:val="single" w:sz="4" w:space="0" w:color="auto"/>
              <w:right w:val="single" w:sz="4" w:space="0" w:color="auto"/>
            </w:tcBorders>
            <w:vAlign w:val="center"/>
          </w:tcPr>
          <w:p w:rsidR="003C3D6C" w:rsidRDefault="00167E90">
            <w:pPr>
              <w:widowControl/>
              <w:jc w:val="center"/>
              <w:rPr>
                <w:rFonts w:ascii="宋体" w:cs="宋体"/>
                <w:bCs/>
                <w:kern w:val="0"/>
                <w:sz w:val="20"/>
                <w:szCs w:val="20"/>
              </w:rPr>
            </w:pPr>
            <w:r>
              <w:rPr>
                <w:rFonts w:ascii="SimHei" w:cs="宋体" w:hint="eastAsia" w:hAnsi="SimHei" w:eastAsia="黑体"/>
                <w:bCs/>
                <w:kern w:val="0"/>
                <w:sz w:val="20"/>
                <w:szCs w:val="20"/>
              </w:rPr>
              <w:t>备注</w:t>
            </w:r>
          </w:p>
        </w:tc>
        <w:tc>
          <w:tcPr>
            <w:tcW w:w="11037" w:type="dxa"/>
            <w:gridSpan w:val="13"/>
            <w:tcBorders>
              <w:top w:val="nil"/>
              <w:left w:val="nil"/>
              <w:bottom w:val="single" w:sz="4" w:space="0" w:color="auto"/>
              <w:right w:val="single" w:sz="4" w:space="0" w:color="auto"/>
            </w:tcBorders>
            <w:vAlign w:val="center"/>
          </w:tcPr>
          <w:p w:rsidR="003C3D6C" w:rsidRDefault="00167E90">
            <w:pPr>
              <w:widowControl/>
              <w:numPr>
                <w:ilvl w:val="0"/>
                <w:numId w:val="12"/>
              </w:numPr>
              <w:jc w:val="left"/>
              <w:rPr>
                <w:rFonts w:ascii="宋体" w:hAnsi="宋体" w:cs="宋体"/>
                <w:color w:val="000000"/>
                <w:kern w:val="0"/>
                <w:sz w:val="22"/>
                <w:szCs w:val="22"/>
              </w:rPr>
            </w:pPr>
            <w:r>
              <w:rPr>
                <w:rFonts w:ascii="SimHei" w:hAnsi="SimHei" w:cs="宋体" w:hint="eastAsia" w:eastAsia="黑体"/>
                <w:color w:val="000000"/>
                <w:kern w:val="0"/>
                <w:sz w:val="22"/>
                <w:szCs w:val="22"/>
              </w:rPr>
              <w:t>寒暑假休假人员只计发基本工资；</w:t>
            </w:r>
          </w:p>
          <w:p w:rsidR="003C3D6C" w:rsidRDefault="00167E90">
            <w:pPr>
              <w:widowControl/>
              <w:numPr>
                <w:ilvl w:val="0"/>
                <w:numId w:val="12"/>
              </w:numPr>
              <w:jc w:val="left"/>
              <w:rPr>
                <w:rFonts w:ascii="宋体" w:hAnsi="宋体" w:cs="宋体"/>
                <w:color w:val="000000"/>
                <w:kern w:val="0"/>
                <w:sz w:val="22"/>
                <w:szCs w:val="22"/>
              </w:rPr>
            </w:pPr>
            <w:r>
              <w:rPr>
                <w:rFonts w:ascii="SimHei" w:hAnsi="SimHei" w:cs="宋体" w:hint="eastAsia" w:eastAsia="黑体"/>
                <w:color w:val="000000"/>
                <w:kern w:val="0"/>
                <w:sz w:val="22"/>
                <w:szCs w:val="22"/>
              </w:rPr>
              <w:t>月绩效考核工资为基础工资的</w:t>
            </w:r>
            <w:r>
              <w:rPr>
                <w:rFonts w:ascii="SimHei" w:hAnsi="SimHei" w:cs="宋体" w:hint="eastAsia" w:eastAsia="黑体"/>
                <w:color w:val="000000"/>
                <w:kern w:val="0"/>
                <w:sz w:val="22"/>
                <w:szCs w:val="22"/>
              </w:rPr>
              <w:t>20%</w:t>
            </w:r>
            <w:r>
              <w:rPr>
                <w:rFonts w:ascii="SimHei" w:hAnsi="SimHei" w:cs="宋体" w:hint="eastAsia" w:eastAsia="黑体"/>
                <w:color w:val="000000"/>
                <w:kern w:val="0"/>
                <w:sz w:val="22"/>
                <w:szCs w:val="22"/>
              </w:rPr>
              <w:t>；</w:t>
            </w:r>
          </w:p>
          <w:p w:rsidR="003C3D6C" w:rsidRDefault="00167E90">
            <w:pPr>
              <w:widowControl/>
              <w:jc w:val="left"/>
              <w:rPr>
                <w:rFonts w:ascii="宋体" w:hAnsi="宋体" w:cs="宋体"/>
                <w:color w:val="000000"/>
                <w:kern w:val="0"/>
                <w:sz w:val="22"/>
                <w:szCs w:val="22"/>
              </w:rPr>
            </w:pPr>
            <w:r>
              <w:rPr>
                <w:rFonts w:ascii="SimHei" w:hAnsi="SimHei" w:cs="宋体" w:hint="eastAsia" w:eastAsia="黑体"/>
                <w:color w:val="000000"/>
                <w:kern w:val="0"/>
                <w:sz w:val="22"/>
                <w:szCs w:val="22"/>
              </w:rPr>
              <w:t>3</w:t>
            </w:r>
            <w:r>
              <w:rPr>
                <w:rFonts w:ascii="SimHei" w:hAnsi="SimHei" w:cs="宋体" w:hint="eastAsia" w:eastAsia="黑体"/>
                <w:color w:val="000000"/>
                <w:kern w:val="0"/>
                <w:sz w:val="22"/>
                <w:szCs w:val="22"/>
              </w:rPr>
              <w:t>、试用工资为全额工资的</w:t>
            </w:r>
            <w:r>
              <w:rPr>
                <w:rFonts w:ascii="SimHei" w:hAnsi="SimHei" w:cs="宋体" w:hint="eastAsia" w:eastAsia="黑体"/>
                <w:color w:val="000000"/>
                <w:kern w:val="0"/>
                <w:sz w:val="22"/>
                <w:szCs w:val="22"/>
              </w:rPr>
              <w:t>80%</w:t>
            </w:r>
            <w:r>
              <w:rPr>
                <w:rFonts w:ascii="SimHei" w:hAnsi="SimHei" w:cs="宋体" w:hint="eastAsia" w:eastAsia="黑体"/>
                <w:color w:val="000000"/>
                <w:kern w:val="0"/>
                <w:sz w:val="22"/>
                <w:szCs w:val="22"/>
              </w:rPr>
              <w:t>及以上，试用期间不享有其它津贴；</w:t>
            </w:r>
          </w:p>
          <w:p w:rsidR="003C3D6C" w:rsidRDefault="00167E90">
            <w:pPr>
              <w:widowControl/>
              <w:rPr>
                <w:rFonts w:ascii="宋体" w:cs="宋体"/>
                <w:kern w:val="0"/>
                <w:sz w:val="24"/>
              </w:rPr>
            </w:pPr>
            <w:r>
              <w:rPr>
                <w:rFonts w:ascii="SimHei" w:hAnsi="SimHei" w:cs="宋体" w:hint="eastAsia" w:eastAsia="黑体"/>
                <w:color w:val="000000"/>
                <w:kern w:val="0"/>
                <w:sz w:val="22"/>
                <w:szCs w:val="22"/>
              </w:rPr>
              <w:t>4</w:t>
            </w:r>
            <w:r>
              <w:rPr>
                <w:rFonts w:ascii="SimHei" w:hAnsi="SimHei" w:cs="宋体" w:hint="eastAsia" w:eastAsia="黑体"/>
                <w:color w:val="000000"/>
                <w:kern w:val="0"/>
                <w:sz w:val="22"/>
                <w:szCs w:val="22"/>
              </w:rPr>
              <w:t>、每一级别第</w:t>
            </w:r>
            <w:r>
              <w:rPr>
                <w:rFonts w:ascii="SimHei" w:hAnsi="SimHei" w:cs="宋体" w:hint="eastAsia" w:eastAsia="黑体"/>
                <w:color w:val="000000"/>
                <w:kern w:val="0"/>
                <w:sz w:val="22"/>
                <w:szCs w:val="22"/>
              </w:rPr>
              <w:t>5</w:t>
            </w:r>
            <w:r>
              <w:rPr>
                <w:rFonts w:ascii="SimHei" w:hAnsi="SimHei" w:cs="宋体" w:hint="eastAsia" w:eastAsia="黑体"/>
                <w:color w:val="000000"/>
                <w:kern w:val="0"/>
                <w:sz w:val="22"/>
                <w:szCs w:val="22"/>
              </w:rPr>
              <w:t>级的工资水平基本与市场水平持平。</w:t>
            </w:r>
          </w:p>
        </w:tc>
      </w:tr>
    </w:tbl>
    <w:p w:rsidR="003C3D6C" w:rsidRDefault="003C3D6C"/>
    <w:p w:rsidR="003C3D6C" w:rsidRDefault="003C3D6C"/>
    <w:p w:rsidR="003C3D6C" w:rsidRDefault="003C3D6C"/>
    <w:p w:rsidR="003C3D6C" w:rsidRDefault="003C3D6C"/>
    <w:p w:rsidR="003C3D6C" w:rsidRDefault="003C3D6C"/>
    <w:p w:rsidR="003C3D6C" w:rsidRDefault="003C3D6C"/>
    <w:p w:rsidR="003C3D6C" w:rsidRDefault="003C3D6C"/>
    <w:p w:rsidR="003C3D6C" w:rsidRDefault="003C3D6C"/>
    <w:p w:rsidR="003C3D6C" w:rsidRDefault="003C3D6C"/>
    <w:p w:rsidR="003C3D6C" w:rsidRDefault="003C3D6C"/>
    <w:p w:rsidR="003C3D6C" w:rsidRDefault="003C3D6C"/>
    <w:p w:rsidR="003C3D6C" w:rsidRDefault="003C3D6C"/>
    <w:p w:rsidR="003C3D6C" w:rsidRDefault="003C3D6C"/>
    <w:p w:rsidR="003C3D6C" w:rsidRDefault="003C3D6C"/>
    <w:p w:rsidR="003C3D6C" w:rsidRDefault="003C3D6C"/>
    <w:p w:rsidR="003C3D6C" w:rsidRDefault="003C3D6C"/>
    <w:p w:rsidR="003C3D6C" w:rsidRDefault="00167E90">
      <w:pPr>
        <w:jc w:val="center"/>
        <w:rPr>
          <w:b/>
          <w:bCs/>
          <w:sz w:val="28"/>
          <w:szCs w:val="28"/>
        </w:rPr>
      </w:pPr>
      <w:r>
        <w:rPr>
          <w:rFonts w:cs="宋体" w:hint="eastAsia" w:ascii="SimHei" w:hAnsi="SimHei" w:eastAsia="黑体"/>
          <w:b/>
          <w:bCs/>
          <w:sz w:val="28"/>
          <w:szCs w:val="28"/>
        </w:rPr>
        <w:t>附件</w:t>
      </w:r>
      <w:r>
        <w:rPr>
          <w:rFonts w:cs="宋体" w:hint="eastAsia" w:ascii="SimHei" w:hAnsi="SimHei" w:eastAsia="黑体"/>
          <w:b/>
          <w:bCs/>
          <w:sz w:val="28"/>
          <w:szCs w:val="28"/>
        </w:rPr>
        <w:t>四</w:t>
      </w:r>
      <w:r>
        <w:rPr>
          <w:rFonts w:ascii="SimHei" w:hAnsi="SimHei" w:eastAsia="黑体"/>
          <w:b/>
          <w:bCs/>
          <w:sz w:val="28"/>
          <w:szCs w:val="28"/>
        </w:rPr>
        <w:t xml:space="preserve">  </w:t>
      </w:r>
      <w:r>
        <w:rPr>
          <w:rFonts w:cs="宋体" w:hint="eastAsia" w:ascii="SimHei" w:hAnsi="SimHei" w:eastAsia="黑体"/>
          <w:b/>
          <w:bCs/>
          <w:sz w:val="28"/>
          <w:szCs w:val="28"/>
        </w:rPr>
        <w:t>其他类员工工资等级表</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0"/>
        <w:gridCol w:w="1277"/>
        <w:gridCol w:w="1001"/>
        <w:gridCol w:w="1208"/>
        <w:gridCol w:w="794"/>
        <w:gridCol w:w="794"/>
        <w:gridCol w:w="794"/>
        <w:gridCol w:w="794"/>
        <w:gridCol w:w="794"/>
        <w:gridCol w:w="794"/>
        <w:gridCol w:w="794"/>
        <w:gridCol w:w="794"/>
        <w:gridCol w:w="794"/>
        <w:gridCol w:w="794"/>
        <w:gridCol w:w="1429"/>
      </w:tblGrid>
      <w:tr w:rsidR="003C3D6C">
        <w:tblPrEx>
          <w:tblCellMar>
            <w:top w:w="0" w:type="dxa"/>
            <w:bottom w:w="0" w:type="dxa"/>
          </w:tblCellMar>
        </w:tblPrEx>
        <w:trPr>
          <w:jc w:val="center"/>
        </w:trPr>
        <w:tc>
          <w:tcPr>
            <w:tcW w:w="1000" w:type="dxa"/>
            <w:vAlign w:val="center"/>
          </w:tcPr>
          <w:p w:rsidR="003C3D6C" w:rsidRDefault="00167E90" w:rsidP="00D13BB6">
            <w:pPr>
              <w:pStyle w:val="1"/>
              <w:spacing w:after="286" w:line="400" w:lineRule="exact"/>
              <w:rPr>
                <w:rFonts w:ascii="宋体" w:hAnsi="宋体" w:cs="宋体"/>
                <w:sz w:val="24"/>
                <w:szCs w:val="24"/>
              </w:rPr>
            </w:pPr>
            <w:bookmarkStart w:id="19" w:name="_Toc287008634"/>
            <w:r>
              <w:rPr>
                <w:rFonts w:ascii="SimHei" w:hAnsi="SimHei" w:cs="宋体" w:hint="eastAsia" w:eastAsia="黑体"/>
                <w:sz w:val="24"/>
                <w:szCs w:val="24"/>
              </w:rPr>
              <w:t>职级</w:t>
            </w:r>
          </w:p>
        </w:tc>
        <w:tc>
          <w:tcPr>
            <w:tcW w:w="1277" w:type="dxa"/>
            <w:vAlign w:val="center"/>
          </w:tcPr>
          <w:p w:rsidR="003C3D6C" w:rsidRDefault="00167E90" w:rsidP="00D13BB6">
            <w:pPr>
              <w:pStyle w:val="1"/>
              <w:spacing w:after="286" w:line="400" w:lineRule="exact"/>
              <w:rPr>
                <w:rFonts w:ascii="宋体" w:hAnsi="宋体" w:cs="宋体"/>
                <w:sz w:val="24"/>
                <w:szCs w:val="24"/>
              </w:rPr>
            </w:pPr>
            <w:r>
              <w:rPr>
                <w:rFonts w:ascii="SimHei" w:hAnsi="SimHei" w:cs="宋体" w:hint="eastAsia" w:eastAsia="黑体"/>
                <w:sz w:val="24"/>
                <w:szCs w:val="24"/>
              </w:rPr>
              <w:t>岗位类别</w:t>
            </w:r>
          </w:p>
        </w:tc>
        <w:tc>
          <w:tcPr>
            <w:tcW w:w="1001" w:type="dxa"/>
            <w:vAlign w:val="center"/>
          </w:tcPr>
          <w:p w:rsidR="003C3D6C" w:rsidRDefault="00167E90" w:rsidP="00D13BB6">
            <w:pPr>
              <w:pStyle w:val="1"/>
              <w:spacing w:after="286" w:line="400" w:lineRule="exact"/>
              <w:rPr>
                <w:rFonts w:ascii="宋体" w:hAnsi="宋体" w:cs="宋体"/>
                <w:sz w:val="24"/>
                <w:szCs w:val="24"/>
              </w:rPr>
            </w:pPr>
            <w:r>
              <w:rPr>
                <w:rFonts w:ascii="SimHei" w:hAnsi="SimHei" w:cs="宋体" w:hint="eastAsia" w:eastAsia="黑体"/>
                <w:sz w:val="24"/>
                <w:szCs w:val="24"/>
              </w:rPr>
              <w:t>级差</w:t>
            </w:r>
          </w:p>
        </w:tc>
        <w:tc>
          <w:tcPr>
            <w:tcW w:w="1208" w:type="dxa"/>
            <w:vAlign w:val="center"/>
          </w:tcPr>
          <w:p w:rsidR="003C3D6C" w:rsidRDefault="00167E90" w:rsidP="00D13BB6">
            <w:pPr>
              <w:pStyle w:val="1"/>
              <w:spacing w:after="286" w:line="400" w:lineRule="exact"/>
              <w:rPr>
                <w:rFonts w:ascii="宋体" w:hAnsi="宋体" w:cs="宋体"/>
                <w:sz w:val="24"/>
                <w:szCs w:val="24"/>
              </w:rPr>
            </w:pPr>
            <w:r>
              <w:rPr>
                <w:rFonts w:ascii="SimHei" w:hAnsi="SimHei" w:cs="宋体" w:hint="eastAsia" w:eastAsia="黑体"/>
                <w:sz w:val="24"/>
                <w:szCs w:val="24"/>
              </w:rPr>
              <w:t>基础工资</w:t>
            </w:r>
          </w:p>
        </w:tc>
        <w:tc>
          <w:tcPr>
            <w:tcW w:w="794" w:type="dxa"/>
            <w:vAlign w:val="center"/>
          </w:tcPr>
          <w:p w:rsidR="003C3D6C" w:rsidRDefault="00167E90" w:rsidP="00D13BB6">
            <w:pPr>
              <w:pStyle w:val="1"/>
              <w:spacing w:after="286" w:line="400" w:lineRule="exact"/>
              <w:rPr>
                <w:rFonts w:ascii="宋体" w:hAnsi="宋体" w:cs="宋体"/>
                <w:sz w:val="24"/>
                <w:szCs w:val="24"/>
              </w:rPr>
            </w:pPr>
            <w:r>
              <w:rPr>
                <w:rFonts w:ascii="SimHei" w:hAnsi="SimHei" w:cs="宋体" w:hint="eastAsia" w:eastAsia="黑体"/>
                <w:sz w:val="24"/>
                <w:szCs w:val="24"/>
              </w:rPr>
              <w:t>1</w:t>
            </w:r>
          </w:p>
        </w:tc>
        <w:tc>
          <w:tcPr>
            <w:tcW w:w="794" w:type="dxa"/>
            <w:vAlign w:val="center"/>
          </w:tcPr>
          <w:p w:rsidR="003C3D6C" w:rsidRDefault="00167E90" w:rsidP="00D13BB6">
            <w:pPr>
              <w:pStyle w:val="1"/>
              <w:spacing w:after="286" w:line="400" w:lineRule="exact"/>
              <w:rPr>
                <w:rFonts w:ascii="宋体" w:hAnsi="宋体" w:cs="宋体"/>
                <w:sz w:val="24"/>
                <w:szCs w:val="24"/>
              </w:rPr>
            </w:pPr>
            <w:r>
              <w:rPr>
                <w:rFonts w:ascii="SimHei" w:hAnsi="SimHei" w:cs="宋体" w:hint="eastAsia" w:eastAsia="黑体"/>
                <w:sz w:val="24"/>
                <w:szCs w:val="24"/>
              </w:rPr>
              <w:t>2</w:t>
            </w:r>
          </w:p>
        </w:tc>
        <w:tc>
          <w:tcPr>
            <w:tcW w:w="794" w:type="dxa"/>
            <w:vAlign w:val="center"/>
          </w:tcPr>
          <w:p w:rsidR="003C3D6C" w:rsidRDefault="00167E90" w:rsidP="00D13BB6">
            <w:pPr>
              <w:pStyle w:val="1"/>
              <w:spacing w:after="286" w:line="400" w:lineRule="exact"/>
              <w:rPr>
                <w:rFonts w:ascii="宋体" w:hAnsi="宋体" w:cs="宋体"/>
                <w:sz w:val="24"/>
                <w:szCs w:val="24"/>
              </w:rPr>
            </w:pPr>
            <w:r>
              <w:rPr>
                <w:rFonts w:ascii="SimHei" w:hAnsi="SimHei" w:cs="宋体" w:hint="eastAsia" w:eastAsia="黑体"/>
                <w:sz w:val="24"/>
                <w:szCs w:val="24"/>
              </w:rPr>
              <w:t>3</w:t>
            </w:r>
          </w:p>
        </w:tc>
        <w:tc>
          <w:tcPr>
            <w:tcW w:w="794" w:type="dxa"/>
            <w:vAlign w:val="center"/>
          </w:tcPr>
          <w:p w:rsidR="003C3D6C" w:rsidRDefault="00167E90" w:rsidP="00D13BB6">
            <w:pPr>
              <w:pStyle w:val="1"/>
              <w:spacing w:after="286" w:line="400" w:lineRule="exact"/>
              <w:rPr>
                <w:rFonts w:ascii="宋体" w:hAnsi="宋体" w:cs="宋体"/>
                <w:sz w:val="24"/>
                <w:szCs w:val="24"/>
              </w:rPr>
            </w:pPr>
            <w:r>
              <w:rPr>
                <w:rFonts w:ascii="SimHei" w:hAnsi="SimHei" w:cs="宋体" w:hint="eastAsia" w:eastAsia="黑体"/>
                <w:sz w:val="24"/>
                <w:szCs w:val="24"/>
              </w:rPr>
              <w:t>4</w:t>
            </w:r>
          </w:p>
        </w:tc>
        <w:tc>
          <w:tcPr>
            <w:tcW w:w="794" w:type="dxa"/>
            <w:vAlign w:val="center"/>
          </w:tcPr>
          <w:p w:rsidR="003C3D6C" w:rsidRDefault="00167E90" w:rsidP="00D13BB6">
            <w:pPr>
              <w:pStyle w:val="1"/>
              <w:spacing w:after="286" w:line="400" w:lineRule="exact"/>
              <w:rPr>
                <w:rFonts w:ascii="宋体" w:hAnsi="宋体" w:cs="宋体"/>
                <w:sz w:val="24"/>
                <w:szCs w:val="24"/>
              </w:rPr>
            </w:pPr>
            <w:r>
              <w:rPr>
                <w:rFonts w:ascii="SimHei" w:hAnsi="SimHei" w:cs="宋体" w:hint="eastAsia" w:eastAsia="黑体"/>
                <w:sz w:val="24"/>
                <w:szCs w:val="24"/>
              </w:rPr>
              <w:t>5</w:t>
            </w:r>
          </w:p>
        </w:tc>
        <w:tc>
          <w:tcPr>
            <w:tcW w:w="794" w:type="dxa"/>
            <w:vAlign w:val="center"/>
          </w:tcPr>
          <w:p w:rsidR="003C3D6C" w:rsidRDefault="00167E90" w:rsidP="00D13BB6">
            <w:pPr>
              <w:pStyle w:val="1"/>
              <w:spacing w:after="286" w:line="400" w:lineRule="exact"/>
              <w:rPr>
                <w:rFonts w:ascii="宋体" w:hAnsi="宋体" w:cs="宋体"/>
                <w:sz w:val="24"/>
                <w:szCs w:val="24"/>
              </w:rPr>
            </w:pPr>
            <w:r>
              <w:rPr>
                <w:rFonts w:ascii="SimHei" w:hAnsi="SimHei" w:cs="宋体" w:hint="eastAsia" w:eastAsia="黑体"/>
                <w:sz w:val="24"/>
                <w:szCs w:val="24"/>
              </w:rPr>
              <w:t>6</w:t>
            </w:r>
          </w:p>
        </w:tc>
        <w:tc>
          <w:tcPr>
            <w:tcW w:w="794" w:type="dxa"/>
            <w:vAlign w:val="center"/>
          </w:tcPr>
          <w:p w:rsidR="003C3D6C" w:rsidRDefault="00167E90" w:rsidP="00D13BB6">
            <w:pPr>
              <w:pStyle w:val="1"/>
              <w:spacing w:after="286" w:line="400" w:lineRule="exact"/>
              <w:rPr>
                <w:rFonts w:ascii="宋体" w:hAnsi="宋体" w:cs="宋体"/>
                <w:sz w:val="24"/>
                <w:szCs w:val="24"/>
              </w:rPr>
            </w:pPr>
            <w:r>
              <w:rPr>
                <w:rFonts w:ascii="SimHei" w:hAnsi="SimHei" w:cs="宋体" w:hint="eastAsia" w:eastAsia="黑体"/>
                <w:sz w:val="24"/>
                <w:szCs w:val="24"/>
              </w:rPr>
              <w:t>7</w:t>
            </w:r>
          </w:p>
        </w:tc>
        <w:tc>
          <w:tcPr>
            <w:tcW w:w="794" w:type="dxa"/>
            <w:vAlign w:val="center"/>
          </w:tcPr>
          <w:p w:rsidR="003C3D6C" w:rsidRDefault="00167E90" w:rsidP="00D13BB6">
            <w:pPr>
              <w:pStyle w:val="1"/>
              <w:spacing w:after="286" w:line="400" w:lineRule="exact"/>
              <w:rPr>
                <w:rFonts w:ascii="宋体" w:hAnsi="宋体" w:cs="宋体"/>
                <w:sz w:val="24"/>
                <w:szCs w:val="24"/>
              </w:rPr>
            </w:pPr>
            <w:r>
              <w:rPr>
                <w:rFonts w:ascii="SimHei" w:hAnsi="SimHei" w:cs="宋体" w:hint="eastAsia" w:eastAsia="黑体"/>
                <w:sz w:val="24"/>
                <w:szCs w:val="24"/>
              </w:rPr>
              <w:t>8</w:t>
            </w:r>
          </w:p>
        </w:tc>
        <w:tc>
          <w:tcPr>
            <w:tcW w:w="794" w:type="dxa"/>
            <w:vAlign w:val="center"/>
          </w:tcPr>
          <w:p w:rsidR="003C3D6C" w:rsidRDefault="00167E90" w:rsidP="00D13BB6">
            <w:pPr>
              <w:pStyle w:val="1"/>
              <w:spacing w:after="286" w:line="400" w:lineRule="exact"/>
              <w:rPr>
                <w:rFonts w:ascii="宋体" w:hAnsi="宋体" w:cs="宋体"/>
                <w:sz w:val="24"/>
                <w:szCs w:val="24"/>
              </w:rPr>
            </w:pPr>
            <w:r>
              <w:rPr>
                <w:rFonts w:ascii="SimHei" w:hAnsi="SimHei" w:cs="宋体" w:hint="eastAsia" w:eastAsia="黑体"/>
                <w:sz w:val="24"/>
                <w:szCs w:val="24"/>
              </w:rPr>
              <w:t>9</w:t>
            </w:r>
          </w:p>
        </w:tc>
        <w:tc>
          <w:tcPr>
            <w:tcW w:w="794" w:type="dxa"/>
            <w:vAlign w:val="center"/>
          </w:tcPr>
          <w:p w:rsidR="003C3D6C" w:rsidRDefault="00167E90" w:rsidP="00D13BB6">
            <w:pPr>
              <w:pStyle w:val="1"/>
              <w:spacing w:after="286" w:line="400" w:lineRule="exact"/>
              <w:rPr>
                <w:rFonts w:ascii="宋体" w:hAnsi="宋体" w:cs="宋体"/>
                <w:sz w:val="24"/>
                <w:szCs w:val="24"/>
              </w:rPr>
            </w:pPr>
            <w:r>
              <w:rPr>
                <w:rFonts w:ascii="SimHei" w:hAnsi="SimHei" w:cs="宋体" w:hint="eastAsia" w:eastAsia="黑体"/>
                <w:sz w:val="24"/>
                <w:szCs w:val="24"/>
              </w:rPr>
              <w:t>10</w:t>
            </w:r>
          </w:p>
        </w:tc>
        <w:tc>
          <w:tcPr>
            <w:tcW w:w="1429" w:type="dxa"/>
            <w:vAlign w:val="center"/>
          </w:tcPr>
          <w:p w:rsidR="003C3D6C" w:rsidRDefault="00167E90" w:rsidP="00D13BB6">
            <w:pPr>
              <w:pStyle w:val="1"/>
              <w:spacing w:after="286" w:line="400" w:lineRule="exact"/>
              <w:rPr>
                <w:rFonts w:ascii="宋体" w:hAnsi="宋体" w:cs="宋体"/>
                <w:sz w:val="24"/>
                <w:szCs w:val="24"/>
              </w:rPr>
            </w:pPr>
            <w:r>
              <w:rPr>
                <w:rFonts w:ascii="SimHei" w:hAnsi="SimHei" w:cs="宋体" w:hint="eastAsia" w:eastAsia="黑体"/>
                <w:sz w:val="24"/>
                <w:szCs w:val="24"/>
              </w:rPr>
              <w:t>绩效工资</w:t>
            </w:r>
          </w:p>
        </w:tc>
      </w:tr>
      <w:tr w:rsidR="003C3D6C">
        <w:tblPrEx>
          <w:tblCellMar>
            <w:top w:w="0" w:type="dxa"/>
            <w:bottom w:w="0" w:type="dxa"/>
          </w:tblCellMar>
        </w:tblPrEx>
        <w:trPr>
          <w:jc w:val="center"/>
        </w:trPr>
        <w:tc>
          <w:tcPr>
            <w:tcW w:w="1000" w:type="dxa"/>
            <w:vMerge w:val="restart"/>
            <w:vAlign w:val="center"/>
          </w:tcPr>
          <w:p w:rsidR="003C3D6C" w:rsidRDefault="00167E90" w:rsidP="00D13BB6">
            <w:pPr>
              <w:pStyle w:val="1"/>
              <w:spacing w:after="286" w:line="400" w:lineRule="exact"/>
              <w:rPr>
                <w:rFonts w:ascii="宋体" w:hAnsi="宋体" w:cs="宋体"/>
                <w:b w:val="0"/>
                <w:bCs w:val="0"/>
                <w:sz w:val="24"/>
                <w:szCs w:val="24"/>
              </w:rPr>
            </w:pPr>
            <w:r>
              <w:rPr>
                <w:rFonts w:ascii="SimHei" w:hAnsi="SimHei" w:cs="宋体" w:hint="eastAsia" w:eastAsia="黑体"/>
                <w:b w:val="0"/>
                <w:bCs w:val="0"/>
                <w:sz w:val="24"/>
                <w:szCs w:val="24"/>
              </w:rPr>
              <w:t>E3</w:t>
            </w:r>
            <w:r>
              <w:rPr>
                <w:rFonts w:ascii="SimHei" w:hAnsi="SimHei" w:cs="宋体" w:hint="eastAsia" w:eastAsia="黑体"/>
                <w:b w:val="0"/>
                <w:bCs w:val="0"/>
                <w:sz w:val="24"/>
                <w:szCs w:val="24"/>
              </w:rPr>
              <w:t>级</w:t>
            </w:r>
          </w:p>
        </w:tc>
        <w:tc>
          <w:tcPr>
            <w:tcW w:w="1277" w:type="dxa"/>
            <w:vAlign w:val="center"/>
          </w:tcPr>
          <w:p w:rsidR="003C3D6C" w:rsidRDefault="00167E90" w:rsidP="00D13BB6">
            <w:pPr>
              <w:pStyle w:val="1"/>
              <w:spacing w:after="286" w:line="400" w:lineRule="exact"/>
              <w:rPr>
                <w:rFonts w:ascii="宋体" w:hAnsi="宋体" w:cs="宋体"/>
                <w:b w:val="0"/>
                <w:bCs w:val="0"/>
                <w:sz w:val="24"/>
                <w:szCs w:val="24"/>
              </w:rPr>
            </w:pPr>
            <w:r>
              <w:rPr>
                <w:rFonts w:ascii="SimHei" w:hAnsi="SimHei" w:cs="宋体" w:hint="eastAsia" w:eastAsia="黑体"/>
                <w:b w:val="0"/>
                <w:bCs w:val="0"/>
                <w:sz w:val="24"/>
                <w:szCs w:val="24"/>
              </w:rPr>
              <w:t>管理类</w:t>
            </w:r>
            <w:r>
              <w:rPr>
                <w:rFonts w:ascii="SimHei" w:hAnsi="SimHei" w:cs="宋体" w:hint="eastAsia" w:eastAsia="黑体"/>
                <w:b w:val="0"/>
                <w:bCs w:val="0"/>
                <w:sz w:val="24"/>
                <w:szCs w:val="24"/>
              </w:rPr>
              <w:t xml:space="preserve">   </w:t>
            </w:r>
          </w:p>
        </w:tc>
        <w:tc>
          <w:tcPr>
            <w:tcW w:w="1001"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1208"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1429" w:type="dxa"/>
            <w:vAlign w:val="center"/>
          </w:tcPr>
          <w:p w:rsidR="003C3D6C" w:rsidRDefault="003C3D6C" w:rsidP="00D13BB6">
            <w:pPr>
              <w:pStyle w:val="1"/>
              <w:spacing w:after="286" w:line="400" w:lineRule="exact"/>
              <w:rPr>
                <w:rFonts w:ascii="宋体" w:hAnsi="宋体" w:cs="宋体"/>
                <w:b w:val="0"/>
                <w:bCs w:val="0"/>
                <w:sz w:val="24"/>
                <w:szCs w:val="24"/>
              </w:rPr>
            </w:pPr>
          </w:p>
        </w:tc>
      </w:tr>
      <w:tr w:rsidR="003C3D6C">
        <w:tblPrEx>
          <w:tblCellMar>
            <w:top w:w="0" w:type="dxa"/>
            <w:bottom w:w="0" w:type="dxa"/>
          </w:tblCellMar>
        </w:tblPrEx>
        <w:trPr>
          <w:jc w:val="center"/>
        </w:trPr>
        <w:tc>
          <w:tcPr>
            <w:tcW w:w="1000"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1277" w:type="dxa"/>
            <w:vAlign w:val="center"/>
          </w:tcPr>
          <w:p w:rsidR="003C3D6C" w:rsidRDefault="00167E90" w:rsidP="00D13BB6">
            <w:pPr>
              <w:pStyle w:val="1"/>
              <w:spacing w:after="286" w:line="400" w:lineRule="exact"/>
              <w:rPr>
                <w:rFonts w:ascii="宋体" w:hAnsi="宋体" w:cs="宋体"/>
                <w:b w:val="0"/>
                <w:bCs w:val="0"/>
                <w:sz w:val="24"/>
                <w:szCs w:val="24"/>
              </w:rPr>
            </w:pPr>
            <w:r>
              <w:rPr>
                <w:rFonts w:ascii="SimHei" w:hAnsi="SimHei" w:cs="宋体" w:hint="eastAsia" w:eastAsia="黑体"/>
                <w:b w:val="0"/>
                <w:bCs w:val="0"/>
                <w:sz w:val="24"/>
                <w:szCs w:val="24"/>
              </w:rPr>
              <w:t>专技类</w:t>
            </w:r>
          </w:p>
        </w:tc>
        <w:tc>
          <w:tcPr>
            <w:tcW w:w="1001"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1208"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1429" w:type="dxa"/>
            <w:vAlign w:val="center"/>
          </w:tcPr>
          <w:p w:rsidR="003C3D6C" w:rsidRDefault="003C3D6C" w:rsidP="00D13BB6">
            <w:pPr>
              <w:pStyle w:val="1"/>
              <w:spacing w:after="286" w:line="400" w:lineRule="exact"/>
              <w:rPr>
                <w:rFonts w:ascii="宋体" w:hAnsi="宋体" w:cs="宋体"/>
                <w:b w:val="0"/>
                <w:bCs w:val="0"/>
                <w:sz w:val="24"/>
                <w:szCs w:val="24"/>
              </w:rPr>
            </w:pPr>
          </w:p>
        </w:tc>
      </w:tr>
      <w:tr w:rsidR="003C3D6C">
        <w:tblPrEx>
          <w:tblCellMar>
            <w:top w:w="0" w:type="dxa"/>
            <w:bottom w:w="0" w:type="dxa"/>
          </w:tblCellMar>
        </w:tblPrEx>
        <w:trPr>
          <w:jc w:val="center"/>
        </w:trPr>
        <w:tc>
          <w:tcPr>
            <w:tcW w:w="1000"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1277" w:type="dxa"/>
            <w:vAlign w:val="center"/>
          </w:tcPr>
          <w:p w:rsidR="003C3D6C" w:rsidRDefault="00167E90" w:rsidP="00D13BB6">
            <w:pPr>
              <w:pStyle w:val="1"/>
              <w:spacing w:after="286" w:line="400" w:lineRule="exact"/>
              <w:rPr>
                <w:rFonts w:ascii="宋体" w:hAnsi="宋体" w:cs="宋体"/>
                <w:b w:val="0"/>
                <w:bCs w:val="0"/>
                <w:sz w:val="24"/>
                <w:szCs w:val="24"/>
              </w:rPr>
            </w:pPr>
            <w:r>
              <w:rPr>
                <w:rFonts w:ascii="SimHei" w:hAnsi="SimHei" w:cs="宋体" w:hint="eastAsia" w:eastAsia="黑体"/>
                <w:b w:val="0"/>
                <w:bCs w:val="0"/>
                <w:sz w:val="24"/>
                <w:szCs w:val="24"/>
              </w:rPr>
              <w:t>工勤类</w:t>
            </w:r>
          </w:p>
        </w:tc>
        <w:tc>
          <w:tcPr>
            <w:tcW w:w="1001"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1208"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1429" w:type="dxa"/>
            <w:vAlign w:val="center"/>
          </w:tcPr>
          <w:p w:rsidR="003C3D6C" w:rsidRDefault="003C3D6C" w:rsidP="00D13BB6">
            <w:pPr>
              <w:pStyle w:val="1"/>
              <w:spacing w:after="286" w:line="400" w:lineRule="exact"/>
              <w:rPr>
                <w:rFonts w:ascii="宋体" w:hAnsi="宋体" w:cs="宋体"/>
                <w:b w:val="0"/>
                <w:bCs w:val="0"/>
                <w:sz w:val="24"/>
                <w:szCs w:val="24"/>
              </w:rPr>
            </w:pPr>
          </w:p>
        </w:tc>
      </w:tr>
      <w:tr w:rsidR="003C3D6C">
        <w:tblPrEx>
          <w:tblCellMar>
            <w:top w:w="0" w:type="dxa"/>
            <w:bottom w:w="0" w:type="dxa"/>
          </w:tblCellMar>
        </w:tblPrEx>
        <w:trPr>
          <w:jc w:val="center"/>
        </w:trPr>
        <w:tc>
          <w:tcPr>
            <w:tcW w:w="1000" w:type="dxa"/>
            <w:vMerge w:val="restart"/>
            <w:vAlign w:val="center"/>
          </w:tcPr>
          <w:p w:rsidR="003C3D6C" w:rsidRDefault="00167E90" w:rsidP="00D13BB6">
            <w:pPr>
              <w:pStyle w:val="1"/>
              <w:spacing w:after="286" w:line="400" w:lineRule="exact"/>
              <w:rPr>
                <w:rFonts w:ascii="宋体" w:hAnsi="宋体" w:cs="宋体"/>
                <w:b w:val="0"/>
                <w:bCs w:val="0"/>
                <w:sz w:val="24"/>
                <w:szCs w:val="24"/>
              </w:rPr>
            </w:pPr>
            <w:r>
              <w:rPr>
                <w:rFonts w:ascii="SimHei" w:hAnsi="SimHei" w:cs="宋体" w:hint="eastAsia" w:eastAsia="黑体"/>
                <w:b w:val="0"/>
                <w:bCs w:val="0"/>
                <w:sz w:val="24"/>
                <w:szCs w:val="24"/>
              </w:rPr>
              <w:t>E2</w:t>
            </w:r>
            <w:r>
              <w:rPr>
                <w:rFonts w:ascii="SimHei" w:hAnsi="SimHei" w:cs="宋体" w:hint="eastAsia" w:eastAsia="黑体"/>
                <w:b w:val="0"/>
                <w:bCs w:val="0"/>
                <w:sz w:val="24"/>
                <w:szCs w:val="24"/>
              </w:rPr>
              <w:t>级</w:t>
            </w:r>
          </w:p>
        </w:tc>
        <w:tc>
          <w:tcPr>
            <w:tcW w:w="1277" w:type="dxa"/>
            <w:vAlign w:val="center"/>
          </w:tcPr>
          <w:p w:rsidR="003C3D6C" w:rsidRDefault="00167E90" w:rsidP="00D13BB6">
            <w:pPr>
              <w:pStyle w:val="1"/>
              <w:spacing w:after="286" w:line="400" w:lineRule="exact"/>
              <w:rPr>
                <w:rFonts w:ascii="宋体" w:hAnsi="宋体" w:cs="宋体"/>
                <w:b w:val="0"/>
                <w:bCs w:val="0"/>
                <w:sz w:val="24"/>
                <w:szCs w:val="24"/>
              </w:rPr>
            </w:pPr>
            <w:r>
              <w:rPr>
                <w:rFonts w:ascii="SimHei" w:hAnsi="SimHei" w:cs="宋体" w:hint="eastAsia" w:eastAsia="黑体"/>
                <w:b w:val="0"/>
                <w:bCs w:val="0"/>
                <w:sz w:val="24"/>
                <w:szCs w:val="24"/>
              </w:rPr>
              <w:t>管理类</w:t>
            </w:r>
          </w:p>
        </w:tc>
        <w:tc>
          <w:tcPr>
            <w:tcW w:w="1001"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1208"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1429" w:type="dxa"/>
            <w:vAlign w:val="center"/>
          </w:tcPr>
          <w:p w:rsidR="003C3D6C" w:rsidRDefault="003C3D6C" w:rsidP="00D13BB6">
            <w:pPr>
              <w:pStyle w:val="1"/>
              <w:spacing w:after="286" w:line="400" w:lineRule="exact"/>
              <w:rPr>
                <w:rFonts w:ascii="宋体" w:hAnsi="宋体" w:cs="宋体"/>
                <w:b w:val="0"/>
                <w:bCs w:val="0"/>
                <w:sz w:val="24"/>
                <w:szCs w:val="24"/>
              </w:rPr>
            </w:pPr>
          </w:p>
        </w:tc>
      </w:tr>
      <w:tr w:rsidR="003C3D6C">
        <w:tblPrEx>
          <w:tblCellMar>
            <w:top w:w="0" w:type="dxa"/>
            <w:bottom w:w="0" w:type="dxa"/>
          </w:tblCellMar>
        </w:tblPrEx>
        <w:trPr>
          <w:jc w:val="center"/>
        </w:trPr>
        <w:tc>
          <w:tcPr>
            <w:tcW w:w="1000"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1277" w:type="dxa"/>
            <w:vAlign w:val="center"/>
          </w:tcPr>
          <w:p w:rsidR="003C3D6C" w:rsidRDefault="00167E90" w:rsidP="00D13BB6">
            <w:pPr>
              <w:pStyle w:val="1"/>
              <w:spacing w:after="286" w:line="400" w:lineRule="exact"/>
              <w:rPr>
                <w:rFonts w:ascii="宋体" w:hAnsi="宋体" w:cs="宋体"/>
                <w:b w:val="0"/>
                <w:bCs w:val="0"/>
                <w:sz w:val="24"/>
                <w:szCs w:val="24"/>
              </w:rPr>
            </w:pPr>
            <w:r>
              <w:rPr>
                <w:rFonts w:ascii="SimHei" w:hAnsi="SimHei" w:cs="宋体" w:hint="eastAsia" w:eastAsia="黑体"/>
                <w:b w:val="0"/>
                <w:bCs w:val="0"/>
                <w:sz w:val="24"/>
                <w:szCs w:val="24"/>
              </w:rPr>
              <w:t>专技类</w:t>
            </w:r>
          </w:p>
        </w:tc>
        <w:tc>
          <w:tcPr>
            <w:tcW w:w="1001"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1208"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1429" w:type="dxa"/>
            <w:vAlign w:val="center"/>
          </w:tcPr>
          <w:p w:rsidR="003C3D6C" w:rsidRDefault="003C3D6C" w:rsidP="00D13BB6">
            <w:pPr>
              <w:pStyle w:val="1"/>
              <w:spacing w:after="286" w:line="400" w:lineRule="exact"/>
              <w:rPr>
                <w:rFonts w:ascii="宋体" w:hAnsi="宋体" w:cs="宋体"/>
                <w:b w:val="0"/>
                <w:bCs w:val="0"/>
                <w:sz w:val="24"/>
                <w:szCs w:val="24"/>
              </w:rPr>
            </w:pPr>
          </w:p>
        </w:tc>
      </w:tr>
      <w:tr w:rsidR="003C3D6C">
        <w:tblPrEx>
          <w:tblCellMar>
            <w:top w:w="0" w:type="dxa"/>
            <w:bottom w:w="0" w:type="dxa"/>
          </w:tblCellMar>
        </w:tblPrEx>
        <w:trPr>
          <w:jc w:val="center"/>
        </w:trPr>
        <w:tc>
          <w:tcPr>
            <w:tcW w:w="1000"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1277" w:type="dxa"/>
            <w:vAlign w:val="center"/>
          </w:tcPr>
          <w:p w:rsidR="003C3D6C" w:rsidRDefault="00167E90" w:rsidP="00D13BB6">
            <w:pPr>
              <w:pStyle w:val="1"/>
              <w:spacing w:after="286" w:line="400" w:lineRule="exact"/>
              <w:rPr>
                <w:rFonts w:ascii="宋体" w:hAnsi="宋体" w:cs="宋体"/>
                <w:b w:val="0"/>
                <w:bCs w:val="0"/>
                <w:sz w:val="24"/>
                <w:szCs w:val="24"/>
              </w:rPr>
            </w:pPr>
            <w:r>
              <w:rPr>
                <w:rFonts w:ascii="SimHei" w:hAnsi="SimHei" w:cs="宋体" w:hint="eastAsia" w:eastAsia="黑体"/>
                <w:b w:val="0"/>
                <w:bCs w:val="0"/>
                <w:sz w:val="24"/>
                <w:szCs w:val="24"/>
              </w:rPr>
              <w:t>工勤类</w:t>
            </w:r>
          </w:p>
        </w:tc>
        <w:tc>
          <w:tcPr>
            <w:tcW w:w="1001"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1208"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Align w:val="center"/>
          </w:tcPr>
          <w:p w:rsidR="003C3D6C" w:rsidRDefault="003C3D6C" w:rsidP="00D13BB6">
            <w:pPr>
              <w:pStyle w:val="1"/>
              <w:spacing w:after="286" w:line="400" w:lineRule="exact"/>
              <w:rPr>
                <w:rFonts w:ascii="宋体" w:hAnsi="宋体" w:cs="宋体"/>
                <w:b w:val="0"/>
                <w:bCs w:val="0"/>
                <w:sz w:val="24"/>
                <w:szCs w:val="24"/>
              </w:rPr>
            </w:pPr>
          </w:p>
        </w:tc>
        <w:tc>
          <w:tcPr>
            <w:tcW w:w="1429" w:type="dxa"/>
            <w:vAlign w:val="center"/>
          </w:tcPr>
          <w:p w:rsidR="003C3D6C" w:rsidRDefault="003C3D6C" w:rsidP="00D13BB6">
            <w:pPr>
              <w:pStyle w:val="1"/>
              <w:spacing w:after="286" w:line="400" w:lineRule="exact"/>
              <w:rPr>
                <w:rFonts w:ascii="宋体" w:hAnsi="宋体" w:cs="宋体"/>
                <w:b w:val="0"/>
                <w:bCs w:val="0"/>
                <w:sz w:val="24"/>
                <w:szCs w:val="24"/>
              </w:rPr>
            </w:pPr>
          </w:p>
        </w:tc>
      </w:tr>
      <w:bookmarkEnd w:id="19"/>
      <w:tr w:rsidR="003C3D6C">
        <w:tblPrEx>
          <w:tblCellMar>
            <w:top w:w="0" w:type="dxa"/>
            <w:bottom w:w="0" w:type="dxa"/>
          </w:tblCellMar>
        </w:tblPrEx>
        <w:trPr>
          <w:jc w:val="center"/>
        </w:trPr>
        <w:tc>
          <w:tcPr>
            <w:tcW w:w="1000" w:type="dxa"/>
            <w:vMerge w:val="restart"/>
            <w:vAlign w:val="center"/>
          </w:tcPr>
          <w:p w:rsidR="003C3D6C" w:rsidRDefault="00167E90" w:rsidP="00D13BB6">
            <w:pPr>
              <w:pStyle w:val="1"/>
              <w:spacing w:after="286" w:line="400" w:lineRule="exact"/>
              <w:rPr>
                <w:rFonts w:ascii="宋体" w:hAnsi="宋体" w:cs="宋体"/>
                <w:b w:val="0"/>
                <w:bCs w:val="0"/>
                <w:sz w:val="24"/>
                <w:szCs w:val="24"/>
              </w:rPr>
            </w:pPr>
            <w:r>
              <w:rPr>
                <w:rFonts w:ascii="SimHei" w:hAnsi="SimHei" w:cs="宋体" w:hint="eastAsia" w:eastAsia="黑体"/>
                <w:b w:val="0"/>
                <w:bCs w:val="0"/>
                <w:sz w:val="24"/>
                <w:szCs w:val="24"/>
              </w:rPr>
              <w:t>E1</w:t>
            </w:r>
            <w:r>
              <w:rPr>
                <w:rFonts w:ascii="SimHei" w:hAnsi="SimHei" w:cs="宋体" w:hint="eastAsia" w:eastAsia="黑体"/>
                <w:b w:val="0"/>
                <w:bCs w:val="0"/>
                <w:sz w:val="24"/>
                <w:szCs w:val="24"/>
              </w:rPr>
              <w:t>级</w:t>
            </w:r>
          </w:p>
        </w:tc>
        <w:tc>
          <w:tcPr>
            <w:tcW w:w="1277" w:type="dxa"/>
            <w:vAlign w:val="center"/>
          </w:tcPr>
          <w:p w:rsidR="003C3D6C" w:rsidRDefault="00167E90" w:rsidP="00D13BB6">
            <w:pPr>
              <w:pStyle w:val="1"/>
              <w:spacing w:after="286" w:line="400" w:lineRule="exact"/>
              <w:rPr>
                <w:rFonts w:ascii="宋体" w:hAnsi="宋体" w:cs="宋体"/>
                <w:b w:val="0"/>
                <w:bCs w:val="0"/>
                <w:sz w:val="24"/>
                <w:szCs w:val="24"/>
              </w:rPr>
            </w:pPr>
            <w:r>
              <w:rPr>
                <w:rFonts w:ascii="SimHei" w:hAnsi="SimHei" w:cs="宋体" w:hint="eastAsia" w:eastAsia="黑体"/>
                <w:b w:val="0"/>
                <w:bCs w:val="0"/>
                <w:sz w:val="24"/>
                <w:szCs w:val="24"/>
              </w:rPr>
              <w:t>专技类</w:t>
            </w:r>
          </w:p>
        </w:tc>
        <w:tc>
          <w:tcPr>
            <w:tcW w:w="1001"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1208"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restart"/>
            <w:vAlign w:val="center"/>
          </w:tcPr>
          <w:p w:rsidR="003C3D6C" w:rsidRDefault="003C3D6C" w:rsidP="00D13BB6">
            <w:pPr>
              <w:pStyle w:val="1"/>
              <w:spacing w:after="286" w:line="400" w:lineRule="exact"/>
              <w:rPr>
                <w:rFonts w:ascii="宋体" w:hAnsi="宋体" w:cs="宋体"/>
                <w:b w:val="0"/>
                <w:bCs w:val="0"/>
                <w:sz w:val="24"/>
                <w:szCs w:val="24"/>
              </w:rPr>
            </w:pPr>
          </w:p>
        </w:tc>
        <w:tc>
          <w:tcPr>
            <w:tcW w:w="1429" w:type="dxa"/>
            <w:vAlign w:val="center"/>
          </w:tcPr>
          <w:p w:rsidR="003C3D6C" w:rsidRDefault="003C3D6C" w:rsidP="00D13BB6">
            <w:pPr>
              <w:pStyle w:val="1"/>
              <w:spacing w:after="286" w:line="400" w:lineRule="exact"/>
              <w:rPr>
                <w:rFonts w:ascii="宋体" w:hAnsi="宋体" w:cs="宋体"/>
                <w:b w:val="0"/>
                <w:bCs w:val="0"/>
                <w:sz w:val="24"/>
                <w:szCs w:val="24"/>
              </w:rPr>
            </w:pPr>
          </w:p>
        </w:tc>
      </w:tr>
      <w:tr w:rsidR="003C3D6C">
        <w:tblPrEx>
          <w:tblCellMar>
            <w:top w:w="0" w:type="dxa"/>
            <w:bottom w:w="0" w:type="dxa"/>
          </w:tblCellMar>
        </w:tblPrEx>
        <w:trPr>
          <w:jc w:val="center"/>
        </w:trPr>
        <w:tc>
          <w:tcPr>
            <w:tcW w:w="1000"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1277" w:type="dxa"/>
            <w:vAlign w:val="center"/>
          </w:tcPr>
          <w:p w:rsidR="003C3D6C" w:rsidRDefault="00167E90" w:rsidP="00D13BB6">
            <w:pPr>
              <w:pStyle w:val="1"/>
              <w:spacing w:after="286" w:line="400" w:lineRule="exact"/>
              <w:rPr>
                <w:rFonts w:ascii="宋体" w:hAnsi="宋体" w:cs="宋体"/>
                <w:b w:val="0"/>
                <w:bCs w:val="0"/>
                <w:sz w:val="24"/>
                <w:szCs w:val="24"/>
              </w:rPr>
            </w:pPr>
            <w:r>
              <w:rPr>
                <w:rFonts w:ascii="SimHei" w:hAnsi="SimHei" w:cs="宋体" w:hint="eastAsia" w:eastAsia="黑体"/>
                <w:b w:val="0"/>
                <w:bCs w:val="0"/>
                <w:sz w:val="24"/>
                <w:szCs w:val="24"/>
              </w:rPr>
              <w:t>工勤类</w:t>
            </w:r>
          </w:p>
        </w:tc>
        <w:tc>
          <w:tcPr>
            <w:tcW w:w="1001"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1208"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794" w:type="dxa"/>
            <w:vMerge/>
            <w:vAlign w:val="center"/>
          </w:tcPr>
          <w:p w:rsidR="003C3D6C" w:rsidRDefault="003C3D6C" w:rsidP="00D13BB6">
            <w:pPr>
              <w:pStyle w:val="1"/>
              <w:spacing w:after="286" w:line="400" w:lineRule="exact"/>
              <w:rPr>
                <w:rFonts w:ascii="宋体" w:hAnsi="宋体" w:cs="宋体"/>
                <w:b w:val="0"/>
                <w:bCs w:val="0"/>
                <w:sz w:val="24"/>
                <w:szCs w:val="24"/>
              </w:rPr>
            </w:pPr>
          </w:p>
        </w:tc>
        <w:tc>
          <w:tcPr>
            <w:tcW w:w="1429" w:type="dxa"/>
            <w:vAlign w:val="center"/>
          </w:tcPr>
          <w:p w:rsidR="003C3D6C" w:rsidRDefault="003C3D6C" w:rsidP="00D13BB6">
            <w:pPr>
              <w:pStyle w:val="1"/>
              <w:spacing w:after="286" w:line="400" w:lineRule="exact"/>
              <w:rPr>
                <w:rFonts w:ascii="宋体" w:hAnsi="宋体" w:cs="宋体"/>
                <w:b w:val="0"/>
                <w:bCs w:val="0"/>
                <w:sz w:val="24"/>
                <w:szCs w:val="24"/>
              </w:rPr>
            </w:pPr>
          </w:p>
        </w:tc>
      </w:tr>
    </w:tbl>
    <w:p w:rsidR="003C3D6C" w:rsidRDefault="003C3D6C">
      <w:pPr>
        <w:spacing w:line="360" w:lineRule="auto"/>
      </w:pPr>
    </w:p>
    <w:p w:rsidR="003C3D6C" w:rsidRDefault="003C3D6C">
      <w:pPr>
        <w:spacing w:line="360" w:lineRule="auto"/>
      </w:pPr>
    </w:p>
    <w:p w:rsidR="003C3D6C" w:rsidRDefault="003C3D6C">
      <w:pPr>
        <w:spacing w:line="360" w:lineRule="auto"/>
      </w:pPr>
    </w:p>
    <w:p w:rsidR="003C3D6C" w:rsidRDefault="00167E90">
      <w:pPr>
        <w:spacing w:line="360" w:lineRule="auto"/>
        <w:jc w:val="center"/>
        <w:rPr>
          <w:b/>
          <w:bCs/>
          <w:kern w:val="44"/>
          <w:sz w:val="28"/>
          <w:szCs w:val="28"/>
        </w:rPr>
      </w:pPr>
      <w:r>
        <w:rPr>
          <w:rFonts w:hint="eastAsia" w:ascii="SimHei" w:hAnsi="SimHei" w:eastAsia="黑体"/>
          <w:b/>
          <w:bCs/>
          <w:kern w:val="44"/>
          <w:sz w:val="28"/>
          <w:szCs w:val="28"/>
        </w:rPr>
        <w:t>附件五</w:t>
      </w:r>
      <w:r>
        <w:rPr>
          <w:rFonts w:hint="eastAsia" w:ascii="SimHei" w:hAnsi="SimHei" w:eastAsia="黑体"/>
          <w:b/>
          <w:bCs/>
          <w:kern w:val="44"/>
          <w:sz w:val="28"/>
          <w:szCs w:val="28"/>
        </w:rPr>
        <w:t xml:space="preserve">  </w:t>
      </w:r>
      <w:r>
        <w:rPr>
          <w:rFonts w:hint="eastAsia" w:ascii="SimHei" w:hAnsi="SimHei" w:eastAsia="黑体"/>
          <w:b/>
          <w:bCs/>
          <w:kern w:val="44"/>
          <w:sz w:val="28"/>
          <w:szCs w:val="28"/>
        </w:rPr>
        <w:t>职级规划表</w:t>
      </w:r>
    </w:p>
    <w:tbl>
      <w:tblPr>
        <w:tblW w:w="12764" w:type="dxa"/>
        <w:jc w:val="center"/>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0"/>
        <w:gridCol w:w="1159"/>
        <w:gridCol w:w="1323"/>
        <w:gridCol w:w="7882"/>
      </w:tblGrid>
      <w:tr w:rsidR="003C3D6C">
        <w:tblPrEx>
          <w:tblCellMar>
            <w:top w:w="0" w:type="dxa"/>
            <w:bottom w:w="0" w:type="dxa"/>
          </w:tblCellMar>
        </w:tblPrEx>
        <w:trPr>
          <w:trHeight w:val="510"/>
          <w:jc w:val="center"/>
        </w:trPr>
        <w:tc>
          <w:tcPr>
            <w:tcW w:w="2400" w:type="dxa"/>
            <w:vAlign w:val="center"/>
          </w:tcPr>
          <w:p w:rsidR="003C3D6C" w:rsidRDefault="00167E90">
            <w:pPr>
              <w:widowControl/>
              <w:ind w:rightChars="-51" w:right="-107"/>
              <w:jc w:val="center"/>
              <w:rPr>
                <w:rFonts w:ascii="宋体" w:cs="宋体"/>
                <w:bCs/>
                <w:kern w:val="0"/>
                <w:sz w:val="20"/>
                <w:szCs w:val="20"/>
              </w:rPr>
            </w:pPr>
            <w:r>
              <w:rPr>
                <w:rFonts w:ascii="SimHei" w:cs="宋体" w:hint="eastAsia" w:hAnsi="SimHei" w:eastAsia="黑体"/>
                <w:bCs/>
                <w:kern w:val="0"/>
                <w:sz w:val="20"/>
                <w:szCs w:val="20"/>
              </w:rPr>
              <w:t>层级</w:t>
            </w:r>
          </w:p>
        </w:tc>
        <w:tc>
          <w:tcPr>
            <w:tcW w:w="1159" w:type="dxa"/>
            <w:vAlign w:val="center"/>
          </w:tcPr>
          <w:p w:rsidR="003C3D6C" w:rsidRDefault="00167E90">
            <w:pPr>
              <w:widowControl/>
              <w:ind w:rightChars="-51" w:right="-107"/>
              <w:jc w:val="center"/>
              <w:rPr>
                <w:rFonts w:ascii="宋体" w:cs="宋体"/>
                <w:bCs/>
                <w:kern w:val="0"/>
                <w:sz w:val="20"/>
                <w:szCs w:val="20"/>
              </w:rPr>
            </w:pPr>
            <w:r>
              <w:rPr>
                <w:rFonts w:ascii="SimHei" w:cs="宋体" w:hint="eastAsia" w:hAnsi="SimHei" w:eastAsia="黑体"/>
                <w:bCs/>
                <w:kern w:val="0"/>
                <w:sz w:val="20"/>
                <w:szCs w:val="20"/>
              </w:rPr>
              <w:t>级别</w:t>
            </w:r>
          </w:p>
        </w:tc>
        <w:tc>
          <w:tcPr>
            <w:tcW w:w="1323" w:type="dxa"/>
            <w:vAlign w:val="center"/>
          </w:tcPr>
          <w:p w:rsidR="003C3D6C" w:rsidRDefault="00167E90">
            <w:pPr>
              <w:widowControl/>
              <w:ind w:rightChars="-51" w:right="-107"/>
              <w:jc w:val="center"/>
              <w:rPr>
                <w:rFonts w:ascii="宋体" w:cs="宋体"/>
                <w:bCs/>
                <w:kern w:val="0"/>
                <w:sz w:val="20"/>
                <w:szCs w:val="20"/>
              </w:rPr>
            </w:pPr>
            <w:r>
              <w:rPr>
                <w:rFonts w:ascii="SimHei" w:cs="宋体" w:hint="eastAsia" w:hAnsi="SimHei" w:eastAsia="黑体"/>
                <w:bCs/>
                <w:kern w:val="0"/>
                <w:sz w:val="20"/>
                <w:szCs w:val="20"/>
              </w:rPr>
              <w:t>职级</w:t>
            </w:r>
          </w:p>
        </w:tc>
        <w:tc>
          <w:tcPr>
            <w:tcW w:w="7882" w:type="dxa"/>
            <w:vAlign w:val="center"/>
          </w:tcPr>
          <w:p w:rsidR="003C3D6C" w:rsidRDefault="00167E90">
            <w:pPr>
              <w:widowControl/>
              <w:ind w:rightChars="-51" w:right="-107"/>
              <w:jc w:val="center"/>
              <w:rPr>
                <w:rFonts w:ascii="宋体" w:cs="宋体"/>
                <w:bCs/>
                <w:kern w:val="0"/>
                <w:sz w:val="20"/>
                <w:szCs w:val="20"/>
              </w:rPr>
            </w:pPr>
            <w:r>
              <w:rPr>
                <w:rFonts w:ascii="SimHei" w:cs="宋体" w:hint="eastAsia" w:hAnsi="SimHei" w:eastAsia="黑体"/>
                <w:bCs/>
                <w:kern w:val="0"/>
                <w:sz w:val="20"/>
                <w:szCs w:val="20"/>
              </w:rPr>
              <w:t>各级别涵盖岗位</w:t>
            </w:r>
          </w:p>
        </w:tc>
      </w:tr>
      <w:tr w:rsidR="003C3D6C">
        <w:tblPrEx>
          <w:tblCellMar>
            <w:top w:w="0" w:type="dxa"/>
            <w:bottom w:w="0" w:type="dxa"/>
          </w:tblCellMar>
        </w:tblPrEx>
        <w:trPr>
          <w:trHeight w:val="469"/>
          <w:jc w:val="center"/>
        </w:trPr>
        <w:tc>
          <w:tcPr>
            <w:tcW w:w="2400" w:type="dxa"/>
            <w:vAlign w:val="center"/>
          </w:tcPr>
          <w:p w:rsidR="003C3D6C" w:rsidRDefault="00167E90" w:rsidP="00817CE3">
            <w:pPr>
              <w:widowControl/>
              <w:ind w:rightChars="-51" w:right="-107"/>
              <w:jc w:val="center"/>
            </w:pPr>
            <w:r>
              <w:rPr>
                <w:rFonts w:hint="eastAsia" w:ascii="SimHei" w:hAnsi="SimHei" w:eastAsia="黑体"/>
              </w:rPr>
              <w:t>决策层（</w:t>
            </w:r>
            <w:r w:rsidR="00817CE3">
              <w:rPr>
                <w:rFonts w:hint="eastAsia" w:ascii="SimHei" w:hAnsi="SimHei" w:eastAsia="黑体"/>
              </w:rPr>
              <w:t>A</w:t>
            </w:r>
            <w:r>
              <w:rPr>
                <w:rFonts w:hint="eastAsia" w:ascii="SimHei" w:hAnsi="SimHei" w:eastAsia="黑体"/>
              </w:rPr>
              <w:t>）</w:t>
            </w:r>
          </w:p>
        </w:tc>
        <w:tc>
          <w:tcPr>
            <w:tcW w:w="1159" w:type="dxa"/>
            <w:vAlign w:val="center"/>
          </w:tcPr>
          <w:p w:rsidR="003C3D6C" w:rsidRDefault="000C3424">
            <w:pPr>
              <w:widowControl/>
              <w:ind w:rightChars="-51" w:right="-107"/>
              <w:jc w:val="center"/>
            </w:pPr>
            <w:r>
              <w:rPr>
                <w:rFonts w:ascii="SimHei" w:cs="宋体" w:hint="eastAsia" w:hAnsi="SimHei" w:eastAsia="黑体"/>
                <w:bCs/>
                <w:kern w:val="0"/>
                <w:sz w:val="20"/>
                <w:szCs w:val="20"/>
              </w:rPr>
              <w:t>名誉校长</w:t>
            </w:r>
          </w:p>
        </w:tc>
        <w:tc>
          <w:tcPr>
            <w:tcW w:w="1323" w:type="dxa"/>
            <w:vAlign w:val="center"/>
          </w:tcPr>
          <w:p w:rsidR="003C3D6C" w:rsidRDefault="00817CE3">
            <w:pPr>
              <w:widowControl/>
              <w:ind w:rightChars="-51" w:right="-107"/>
              <w:jc w:val="center"/>
            </w:pPr>
            <w:r>
              <w:rPr>
                <w:rFonts w:hint="eastAsia" w:ascii="SimHei" w:hAnsi="SimHei" w:eastAsia="黑体"/>
              </w:rPr>
              <w:t>A</w:t>
            </w:r>
            <w:r w:rsidR="00167E90">
              <w:rPr>
                <w:rFonts w:hint="eastAsia" w:ascii="SimHei" w:hAnsi="SimHei" w:eastAsia="黑体"/>
              </w:rPr>
              <w:t>1</w:t>
            </w:r>
          </w:p>
        </w:tc>
        <w:tc>
          <w:tcPr>
            <w:tcW w:w="7882" w:type="dxa"/>
            <w:vAlign w:val="center"/>
          </w:tcPr>
          <w:p w:rsidR="003C3D6C" w:rsidRDefault="000C3424">
            <w:pPr>
              <w:widowControl/>
              <w:ind w:rightChars="-51" w:right="-107"/>
              <w:jc w:val="left"/>
            </w:pPr>
            <w:r>
              <w:rPr>
                <w:rFonts w:ascii="SimHei" w:cs="宋体" w:hint="eastAsia" w:hAnsi="SimHei" w:eastAsia="黑体"/>
                <w:bCs/>
                <w:kern w:val="0"/>
                <w:sz w:val="20"/>
                <w:szCs w:val="20"/>
              </w:rPr>
              <w:t>名誉校长</w:t>
            </w:r>
          </w:p>
        </w:tc>
      </w:tr>
      <w:tr w:rsidR="003C3D6C">
        <w:tblPrEx>
          <w:tblCellMar>
            <w:top w:w="0" w:type="dxa"/>
            <w:bottom w:w="0" w:type="dxa"/>
          </w:tblCellMar>
        </w:tblPrEx>
        <w:trPr>
          <w:trHeight w:val="469"/>
          <w:jc w:val="center"/>
        </w:trPr>
        <w:tc>
          <w:tcPr>
            <w:tcW w:w="2400" w:type="dxa"/>
            <w:vMerge w:val="restart"/>
            <w:vAlign w:val="center"/>
          </w:tcPr>
          <w:p w:rsidR="003C3D6C" w:rsidRDefault="00167E90" w:rsidP="00817CE3">
            <w:pPr>
              <w:widowControl/>
              <w:ind w:rightChars="-51" w:right="-107"/>
              <w:jc w:val="center"/>
            </w:pPr>
            <w:r>
              <w:rPr>
                <w:rFonts w:hint="eastAsia" w:ascii="SimHei" w:hAnsi="SimHei" w:eastAsia="黑体"/>
              </w:rPr>
              <w:t>管理层（</w:t>
            </w:r>
            <w:r w:rsidR="00817CE3">
              <w:rPr>
                <w:rFonts w:hint="eastAsia" w:ascii="SimHei" w:hAnsi="SimHei" w:eastAsia="黑体"/>
              </w:rPr>
              <w:t>B</w:t>
            </w:r>
            <w:r>
              <w:rPr>
                <w:rFonts w:hint="eastAsia" w:ascii="SimHei" w:hAnsi="SimHei" w:eastAsia="黑体"/>
              </w:rPr>
              <w:t>）</w:t>
            </w:r>
          </w:p>
        </w:tc>
        <w:tc>
          <w:tcPr>
            <w:tcW w:w="1159" w:type="dxa"/>
            <w:vMerge w:val="restart"/>
            <w:vAlign w:val="center"/>
          </w:tcPr>
          <w:p w:rsidR="003C3D6C" w:rsidRDefault="000C3424">
            <w:pPr>
              <w:widowControl/>
              <w:ind w:rightChars="-51" w:right="-107"/>
              <w:jc w:val="center"/>
            </w:pPr>
            <w:r>
              <w:rPr>
                <w:rFonts w:hint="eastAsia" w:ascii="SimHei" w:hAnsi="SimHei" w:eastAsia="黑体"/>
              </w:rPr>
              <w:t>副校</w:t>
            </w:r>
            <w:r w:rsidR="00167E90">
              <w:rPr>
                <w:rFonts w:hint="eastAsia" w:ascii="SimHei" w:hAnsi="SimHei" w:eastAsia="黑体"/>
              </w:rPr>
              <w:t>级</w:t>
            </w:r>
          </w:p>
        </w:tc>
        <w:tc>
          <w:tcPr>
            <w:tcW w:w="1323" w:type="dxa"/>
            <w:vAlign w:val="center"/>
          </w:tcPr>
          <w:p w:rsidR="003C3D6C" w:rsidRDefault="00817CE3">
            <w:pPr>
              <w:widowControl/>
              <w:ind w:rightChars="-51" w:right="-107"/>
              <w:jc w:val="center"/>
            </w:pPr>
            <w:r>
              <w:rPr>
                <w:rFonts w:hint="eastAsia" w:ascii="SimHei" w:hAnsi="SimHei" w:eastAsia="黑体"/>
              </w:rPr>
              <w:t>B1</w:t>
            </w:r>
          </w:p>
        </w:tc>
        <w:tc>
          <w:tcPr>
            <w:tcW w:w="7882" w:type="dxa"/>
            <w:vAlign w:val="center"/>
          </w:tcPr>
          <w:p w:rsidR="003C3D6C" w:rsidRDefault="00167E90">
            <w:pPr>
              <w:widowControl/>
              <w:ind w:rightChars="-51" w:right="-107"/>
              <w:jc w:val="left"/>
            </w:pPr>
            <w:r>
              <w:rPr>
                <w:rFonts w:ascii="SimHei" w:cs="宋体" w:hint="eastAsia" w:hAnsi="SimHei" w:eastAsia="黑体"/>
                <w:bCs/>
                <w:kern w:val="0"/>
                <w:sz w:val="20"/>
                <w:szCs w:val="20"/>
              </w:rPr>
              <w:t>校长、教授</w:t>
            </w:r>
          </w:p>
        </w:tc>
      </w:tr>
      <w:tr w:rsidR="003C3D6C">
        <w:tblPrEx>
          <w:tblCellMar>
            <w:top w:w="0" w:type="dxa"/>
            <w:bottom w:w="0" w:type="dxa"/>
          </w:tblCellMar>
        </w:tblPrEx>
        <w:trPr>
          <w:trHeight w:val="469"/>
          <w:jc w:val="center"/>
        </w:trPr>
        <w:tc>
          <w:tcPr>
            <w:tcW w:w="2400" w:type="dxa"/>
            <w:vMerge/>
            <w:vAlign w:val="center"/>
          </w:tcPr>
          <w:p w:rsidR="003C3D6C" w:rsidRDefault="003C3D6C">
            <w:pPr>
              <w:widowControl/>
              <w:ind w:rightChars="-51" w:right="-107"/>
              <w:jc w:val="center"/>
            </w:pPr>
          </w:p>
        </w:tc>
        <w:tc>
          <w:tcPr>
            <w:tcW w:w="1159" w:type="dxa"/>
            <w:vMerge/>
            <w:vAlign w:val="center"/>
          </w:tcPr>
          <w:p w:rsidR="003C3D6C" w:rsidRDefault="003C3D6C">
            <w:pPr>
              <w:widowControl/>
              <w:ind w:rightChars="-51" w:right="-107"/>
              <w:jc w:val="center"/>
            </w:pPr>
          </w:p>
        </w:tc>
        <w:tc>
          <w:tcPr>
            <w:tcW w:w="1323" w:type="dxa"/>
            <w:vAlign w:val="center"/>
          </w:tcPr>
          <w:p w:rsidR="003C3D6C" w:rsidRDefault="00817CE3">
            <w:pPr>
              <w:widowControl/>
              <w:ind w:rightChars="-51" w:right="-107"/>
              <w:jc w:val="center"/>
            </w:pPr>
            <w:r>
              <w:rPr>
                <w:rFonts w:hint="eastAsia" w:ascii="SimHei" w:hAnsi="SimHei" w:eastAsia="黑体"/>
              </w:rPr>
              <w:t>B2</w:t>
            </w:r>
          </w:p>
        </w:tc>
        <w:tc>
          <w:tcPr>
            <w:tcW w:w="7882" w:type="dxa"/>
            <w:vAlign w:val="center"/>
          </w:tcPr>
          <w:p w:rsidR="003C3D6C" w:rsidRDefault="00167E90">
            <w:pPr>
              <w:widowControl/>
              <w:ind w:rightChars="-51" w:right="-107"/>
              <w:jc w:val="left"/>
            </w:pPr>
            <w:r>
              <w:rPr>
                <w:rFonts w:ascii="SimHei" w:cs="宋体" w:hint="eastAsia" w:hAnsi="SimHei" w:eastAsia="黑体"/>
                <w:bCs/>
                <w:kern w:val="0"/>
                <w:sz w:val="20"/>
                <w:szCs w:val="20"/>
              </w:rPr>
              <w:t>副校长、副教授</w:t>
            </w:r>
          </w:p>
        </w:tc>
      </w:tr>
      <w:tr w:rsidR="003C3D6C">
        <w:tblPrEx>
          <w:tblCellMar>
            <w:top w:w="0" w:type="dxa"/>
            <w:bottom w:w="0" w:type="dxa"/>
          </w:tblCellMar>
        </w:tblPrEx>
        <w:trPr>
          <w:trHeight w:val="469"/>
          <w:jc w:val="center"/>
        </w:trPr>
        <w:tc>
          <w:tcPr>
            <w:tcW w:w="2400" w:type="dxa"/>
            <w:vMerge w:val="restart"/>
            <w:vAlign w:val="center"/>
          </w:tcPr>
          <w:p w:rsidR="003C3D6C" w:rsidRDefault="00167E90" w:rsidP="00817CE3">
            <w:pPr>
              <w:widowControl/>
              <w:ind w:rightChars="-51" w:right="-107"/>
              <w:jc w:val="center"/>
            </w:pPr>
            <w:r>
              <w:rPr>
                <w:rFonts w:hint="eastAsia" w:ascii="SimHei" w:hAnsi="SimHei" w:eastAsia="黑体"/>
              </w:rPr>
              <w:t>中层（</w:t>
            </w:r>
            <w:r w:rsidR="00817CE3">
              <w:rPr>
                <w:rFonts w:hint="eastAsia" w:ascii="SimHei" w:hAnsi="SimHei" w:eastAsia="黑体"/>
              </w:rPr>
              <w:t>C</w:t>
            </w:r>
            <w:r>
              <w:rPr>
                <w:rFonts w:hint="eastAsia" w:ascii="SimHei" w:hAnsi="SimHei" w:eastAsia="黑体"/>
              </w:rPr>
              <w:t>）</w:t>
            </w:r>
          </w:p>
        </w:tc>
        <w:tc>
          <w:tcPr>
            <w:tcW w:w="1159" w:type="dxa"/>
            <w:vMerge w:val="restart"/>
            <w:vAlign w:val="center"/>
          </w:tcPr>
          <w:p w:rsidR="003C3D6C" w:rsidRDefault="00167E90">
            <w:pPr>
              <w:widowControl/>
              <w:ind w:rightChars="-51" w:right="-107"/>
              <w:jc w:val="center"/>
            </w:pPr>
            <w:r>
              <w:rPr>
                <w:rFonts w:hint="eastAsia" w:ascii="SimHei" w:hAnsi="SimHei" w:eastAsia="黑体"/>
              </w:rPr>
              <w:t>经理级</w:t>
            </w:r>
          </w:p>
        </w:tc>
        <w:tc>
          <w:tcPr>
            <w:tcW w:w="1323" w:type="dxa"/>
            <w:vAlign w:val="center"/>
          </w:tcPr>
          <w:p w:rsidR="003C3D6C" w:rsidRDefault="00817CE3">
            <w:pPr>
              <w:widowControl/>
              <w:ind w:rightChars="-51" w:right="-107"/>
              <w:jc w:val="center"/>
            </w:pPr>
            <w:r>
              <w:rPr>
                <w:rFonts w:hint="eastAsia" w:ascii="SimHei" w:hAnsi="SimHei" w:eastAsia="黑体"/>
              </w:rPr>
              <w:t>C1</w:t>
            </w:r>
          </w:p>
        </w:tc>
        <w:tc>
          <w:tcPr>
            <w:tcW w:w="7882" w:type="dxa"/>
            <w:vAlign w:val="center"/>
          </w:tcPr>
          <w:p w:rsidR="003C3D6C" w:rsidRDefault="00167E90">
            <w:pPr>
              <w:widowControl/>
              <w:ind w:rightChars="-51" w:right="-107"/>
              <w:jc w:val="left"/>
            </w:pPr>
            <w:r>
              <w:rPr>
                <w:rFonts w:ascii="SimHei" w:cs="宋体" w:hint="eastAsia" w:hAnsi="SimHei" w:eastAsia="黑体"/>
                <w:bCs/>
                <w:kern w:val="0"/>
                <w:sz w:val="20"/>
                <w:szCs w:val="20"/>
              </w:rPr>
              <w:t>处长、部长、办公室主任</w:t>
            </w:r>
          </w:p>
        </w:tc>
      </w:tr>
      <w:tr w:rsidR="003C3D6C">
        <w:tblPrEx>
          <w:tblCellMar>
            <w:top w:w="0" w:type="dxa"/>
            <w:bottom w:w="0" w:type="dxa"/>
          </w:tblCellMar>
        </w:tblPrEx>
        <w:trPr>
          <w:trHeight w:val="469"/>
          <w:jc w:val="center"/>
        </w:trPr>
        <w:tc>
          <w:tcPr>
            <w:tcW w:w="2400" w:type="dxa"/>
            <w:vMerge/>
            <w:vAlign w:val="center"/>
          </w:tcPr>
          <w:p w:rsidR="003C3D6C" w:rsidRDefault="003C3D6C">
            <w:pPr>
              <w:widowControl/>
              <w:ind w:rightChars="-51" w:right="-107"/>
              <w:jc w:val="center"/>
            </w:pPr>
          </w:p>
        </w:tc>
        <w:tc>
          <w:tcPr>
            <w:tcW w:w="1159" w:type="dxa"/>
            <w:vMerge/>
            <w:vAlign w:val="center"/>
          </w:tcPr>
          <w:p w:rsidR="003C3D6C" w:rsidRDefault="003C3D6C">
            <w:pPr>
              <w:widowControl/>
              <w:ind w:rightChars="-51" w:right="-107"/>
              <w:jc w:val="center"/>
            </w:pPr>
          </w:p>
        </w:tc>
        <w:tc>
          <w:tcPr>
            <w:tcW w:w="1323" w:type="dxa"/>
            <w:vAlign w:val="center"/>
          </w:tcPr>
          <w:p w:rsidR="003C3D6C" w:rsidRDefault="00817CE3">
            <w:pPr>
              <w:widowControl/>
              <w:ind w:rightChars="-51" w:right="-107"/>
              <w:jc w:val="center"/>
            </w:pPr>
            <w:r>
              <w:rPr>
                <w:rFonts w:hint="eastAsia" w:ascii="SimHei" w:hAnsi="SimHei" w:eastAsia="黑体"/>
              </w:rPr>
              <w:t>C2</w:t>
            </w:r>
          </w:p>
        </w:tc>
        <w:tc>
          <w:tcPr>
            <w:tcW w:w="7882" w:type="dxa"/>
            <w:vAlign w:val="center"/>
          </w:tcPr>
          <w:p w:rsidR="003C3D6C" w:rsidRDefault="00167E90">
            <w:pPr>
              <w:widowControl/>
              <w:ind w:rightChars="-51" w:right="-107"/>
              <w:jc w:val="left"/>
            </w:pPr>
            <w:r>
              <w:rPr>
                <w:rFonts w:ascii="SimHei" w:cs="宋体" w:hint="eastAsia" w:hAnsi="SimHei" w:eastAsia="黑体"/>
                <w:bCs/>
                <w:kern w:val="0"/>
                <w:sz w:val="20"/>
                <w:szCs w:val="20"/>
              </w:rPr>
              <w:t>副处长、办公室副主任</w:t>
            </w:r>
          </w:p>
        </w:tc>
      </w:tr>
      <w:tr w:rsidR="003C3D6C">
        <w:tblPrEx>
          <w:tblCellMar>
            <w:top w:w="0" w:type="dxa"/>
            <w:bottom w:w="0" w:type="dxa"/>
          </w:tblCellMar>
        </w:tblPrEx>
        <w:trPr>
          <w:trHeight w:val="469"/>
          <w:jc w:val="center"/>
        </w:trPr>
        <w:tc>
          <w:tcPr>
            <w:tcW w:w="2400" w:type="dxa"/>
            <w:vMerge/>
            <w:vAlign w:val="center"/>
          </w:tcPr>
          <w:p w:rsidR="003C3D6C" w:rsidRDefault="003C3D6C">
            <w:pPr>
              <w:widowControl/>
              <w:ind w:rightChars="-51" w:right="-107"/>
              <w:jc w:val="center"/>
            </w:pPr>
          </w:p>
        </w:tc>
        <w:tc>
          <w:tcPr>
            <w:tcW w:w="1159" w:type="dxa"/>
            <w:vMerge w:val="restart"/>
            <w:vAlign w:val="center"/>
          </w:tcPr>
          <w:p w:rsidR="003C3D6C" w:rsidRDefault="00167E90">
            <w:pPr>
              <w:widowControl/>
              <w:ind w:rightChars="-51" w:right="-107"/>
              <w:jc w:val="center"/>
            </w:pPr>
            <w:r>
              <w:rPr>
                <w:rFonts w:hint="eastAsia" w:ascii="SimHei" w:hAnsi="SimHei" w:eastAsia="黑体"/>
              </w:rPr>
              <w:t>主管级</w:t>
            </w:r>
          </w:p>
        </w:tc>
        <w:tc>
          <w:tcPr>
            <w:tcW w:w="1323" w:type="dxa"/>
            <w:vAlign w:val="center"/>
          </w:tcPr>
          <w:p w:rsidR="003C3D6C" w:rsidRDefault="00817CE3">
            <w:pPr>
              <w:widowControl/>
              <w:ind w:rightChars="-51" w:right="-107"/>
              <w:jc w:val="center"/>
            </w:pPr>
            <w:r>
              <w:rPr>
                <w:rFonts w:hint="eastAsia" w:ascii="SimHei" w:hAnsi="SimHei" w:eastAsia="黑体"/>
              </w:rPr>
              <w:t>C3</w:t>
            </w:r>
          </w:p>
        </w:tc>
        <w:tc>
          <w:tcPr>
            <w:tcW w:w="7882" w:type="dxa"/>
            <w:vAlign w:val="center"/>
          </w:tcPr>
          <w:p w:rsidR="003C3D6C" w:rsidRDefault="00167E90">
            <w:pPr>
              <w:widowControl/>
              <w:ind w:rightChars="-51" w:right="-107"/>
              <w:jc w:val="left"/>
            </w:pPr>
            <w:r>
              <w:rPr>
                <w:rFonts w:ascii="SimHei" w:cs="宋体" w:hint="eastAsia" w:hAnsi="SimHei" w:eastAsia="黑体"/>
                <w:bCs/>
                <w:kern w:val="0"/>
                <w:sz w:val="20"/>
                <w:szCs w:val="20"/>
              </w:rPr>
              <w:t>科长、讲师</w:t>
            </w:r>
            <w:bookmarkStart w:id="20" w:name="_GoBack"/>
            <w:bookmarkEnd w:id="20"/>
          </w:p>
        </w:tc>
      </w:tr>
      <w:tr w:rsidR="003C3D6C">
        <w:tblPrEx>
          <w:tblCellMar>
            <w:top w:w="0" w:type="dxa"/>
            <w:bottom w:w="0" w:type="dxa"/>
          </w:tblCellMar>
        </w:tblPrEx>
        <w:trPr>
          <w:trHeight w:val="469"/>
          <w:jc w:val="center"/>
        </w:trPr>
        <w:tc>
          <w:tcPr>
            <w:tcW w:w="2400" w:type="dxa"/>
            <w:vMerge/>
            <w:vAlign w:val="center"/>
          </w:tcPr>
          <w:p w:rsidR="003C3D6C" w:rsidRDefault="003C3D6C">
            <w:pPr>
              <w:widowControl/>
              <w:ind w:rightChars="-51" w:right="-107"/>
              <w:jc w:val="center"/>
            </w:pPr>
          </w:p>
        </w:tc>
        <w:tc>
          <w:tcPr>
            <w:tcW w:w="1159" w:type="dxa"/>
            <w:vMerge/>
            <w:vAlign w:val="center"/>
          </w:tcPr>
          <w:p w:rsidR="003C3D6C" w:rsidRDefault="003C3D6C">
            <w:pPr>
              <w:widowControl/>
              <w:ind w:rightChars="-51" w:right="-107"/>
              <w:jc w:val="center"/>
            </w:pPr>
          </w:p>
        </w:tc>
        <w:tc>
          <w:tcPr>
            <w:tcW w:w="1323" w:type="dxa"/>
            <w:vAlign w:val="center"/>
          </w:tcPr>
          <w:p w:rsidR="003C3D6C" w:rsidRDefault="00817CE3">
            <w:pPr>
              <w:widowControl/>
              <w:ind w:rightChars="-51" w:right="-107"/>
              <w:jc w:val="center"/>
            </w:pPr>
            <w:r>
              <w:rPr>
                <w:rFonts w:hint="eastAsia" w:ascii="SimHei" w:hAnsi="SimHei" w:eastAsia="黑体"/>
              </w:rPr>
              <w:t>C4</w:t>
            </w:r>
          </w:p>
        </w:tc>
        <w:tc>
          <w:tcPr>
            <w:tcW w:w="7882" w:type="dxa"/>
            <w:vAlign w:val="center"/>
          </w:tcPr>
          <w:p w:rsidR="003C3D6C" w:rsidRDefault="00167E90">
            <w:pPr>
              <w:widowControl/>
              <w:ind w:rightChars="-51" w:right="-107"/>
              <w:jc w:val="left"/>
            </w:pPr>
            <w:r>
              <w:rPr>
                <w:rFonts w:ascii="SimHei" w:cs="宋体" w:hint="eastAsia" w:hAnsi="SimHei" w:eastAsia="黑体"/>
                <w:bCs/>
                <w:kern w:val="0"/>
                <w:sz w:val="20"/>
                <w:szCs w:val="20"/>
              </w:rPr>
              <w:t>副科长</w:t>
            </w:r>
          </w:p>
        </w:tc>
      </w:tr>
      <w:tr w:rsidR="003C3D6C">
        <w:tblPrEx>
          <w:tblCellMar>
            <w:top w:w="0" w:type="dxa"/>
            <w:bottom w:w="0" w:type="dxa"/>
          </w:tblCellMar>
        </w:tblPrEx>
        <w:trPr>
          <w:trHeight w:val="469"/>
          <w:jc w:val="center"/>
        </w:trPr>
        <w:tc>
          <w:tcPr>
            <w:tcW w:w="2400" w:type="dxa"/>
            <w:vMerge w:val="restart"/>
            <w:vAlign w:val="center"/>
          </w:tcPr>
          <w:p w:rsidR="003C3D6C" w:rsidRDefault="00167E90" w:rsidP="00817CE3">
            <w:pPr>
              <w:widowControl/>
              <w:ind w:rightChars="-51" w:right="-107"/>
              <w:jc w:val="center"/>
            </w:pPr>
            <w:r>
              <w:rPr>
                <w:rFonts w:hint="eastAsia" w:ascii="SimHei" w:hAnsi="SimHei" w:eastAsia="黑体"/>
              </w:rPr>
              <w:t>员工层（</w:t>
            </w:r>
            <w:r w:rsidR="00817CE3">
              <w:rPr>
                <w:rFonts w:hint="eastAsia" w:ascii="SimHei" w:hAnsi="SimHei" w:eastAsia="黑体"/>
              </w:rPr>
              <w:t>D</w:t>
            </w:r>
            <w:r>
              <w:rPr>
                <w:rFonts w:hint="eastAsia" w:ascii="SimHei" w:hAnsi="SimHei" w:eastAsia="黑体"/>
              </w:rPr>
              <w:t>）</w:t>
            </w:r>
          </w:p>
        </w:tc>
        <w:tc>
          <w:tcPr>
            <w:tcW w:w="1159" w:type="dxa"/>
            <w:vMerge w:val="restart"/>
            <w:vAlign w:val="center"/>
          </w:tcPr>
          <w:p w:rsidR="003C3D6C" w:rsidRDefault="00167E90">
            <w:pPr>
              <w:widowControl/>
              <w:ind w:rightChars="-51" w:right="-107"/>
              <w:jc w:val="center"/>
            </w:pPr>
            <w:r>
              <w:rPr>
                <w:rFonts w:hint="eastAsia" w:ascii="SimHei" w:hAnsi="SimHei" w:eastAsia="黑体"/>
              </w:rPr>
              <w:t>基层</w:t>
            </w:r>
          </w:p>
        </w:tc>
        <w:tc>
          <w:tcPr>
            <w:tcW w:w="1323" w:type="dxa"/>
            <w:vAlign w:val="center"/>
          </w:tcPr>
          <w:p w:rsidR="003C3D6C" w:rsidRDefault="00817CE3">
            <w:pPr>
              <w:widowControl/>
              <w:ind w:rightChars="-51" w:right="-107"/>
              <w:jc w:val="center"/>
            </w:pPr>
            <w:r>
              <w:rPr>
                <w:rFonts w:hint="eastAsia" w:ascii="SimHei" w:hAnsi="SimHei" w:eastAsia="黑体"/>
              </w:rPr>
              <w:t>D1</w:t>
            </w:r>
          </w:p>
        </w:tc>
        <w:tc>
          <w:tcPr>
            <w:tcW w:w="7882" w:type="dxa"/>
            <w:vAlign w:val="center"/>
          </w:tcPr>
          <w:p w:rsidR="003C3D6C" w:rsidRDefault="00167E90">
            <w:pPr>
              <w:widowControl/>
              <w:ind w:rightChars="-51" w:right="-107"/>
              <w:jc w:val="left"/>
            </w:pPr>
            <w:r>
              <w:rPr>
                <w:rFonts w:ascii="SimHei" w:cs="宋体" w:hint="eastAsia" w:hAnsi="SimHei" w:eastAsia="黑体"/>
                <w:bCs/>
                <w:kern w:val="0"/>
                <w:sz w:val="20"/>
                <w:szCs w:val="20"/>
              </w:rPr>
              <w:t>助教、</w:t>
            </w:r>
            <w:r>
              <w:rPr>
                <w:rFonts w:ascii="SimHei" w:cs="宋体" w:hint="eastAsia" w:hAnsi="SimHei" w:eastAsia="黑体"/>
                <w:bCs/>
                <w:kern w:val="0"/>
                <w:sz w:val="20"/>
                <w:szCs w:val="20"/>
              </w:rPr>
              <w:t>企划专员</w:t>
            </w:r>
            <w:r>
              <w:rPr>
                <w:rFonts w:ascii="SimHei" w:cs="宋体" w:hint="eastAsia" w:hAnsi="SimHei" w:eastAsia="黑体"/>
                <w:bCs/>
                <w:kern w:val="0"/>
                <w:sz w:val="20"/>
                <w:szCs w:val="20"/>
              </w:rPr>
              <w:t>、干事、信息技术员、行政秘书、档案管理员、物业管理员、采购专员、医生、会计、出纳、图书馆管理员、编目员、教学秘书、辅导员、实验实训技术员</w:t>
            </w:r>
          </w:p>
        </w:tc>
      </w:tr>
      <w:tr w:rsidR="003C3D6C">
        <w:tblPrEx>
          <w:tblCellMar>
            <w:top w:w="0" w:type="dxa"/>
            <w:bottom w:w="0" w:type="dxa"/>
          </w:tblCellMar>
        </w:tblPrEx>
        <w:trPr>
          <w:trHeight w:val="469"/>
          <w:jc w:val="center"/>
        </w:trPr>
        <w:tc>
          <w:tcPr>
            <w:tcW w:w="2400" w:type="dxa"/>
            <w:vMerge/>
            <w:vAlign w:val="center"/>
          </w:tcPr>
          <w:p w:rsidR="003C3D6C" w:rsidRDefault="003C3D6C">
            <w:pPr>
              <w:widowControl/>
              <w:ind w:rightChars="-51" w:right="-107"/>
              <w:jc w:val="center"/>
            </w:pPr>
          </w:p>
        </w:tc>
        <w:tc>
          <w:tcPr>
            <w:tcW w:w="1159" w:type="dxa"/>
            <w:vMerge/>
            <w:vAlign w:val="center"/>
          </w:tcPr>
          <w:p w:rsidR="003C3D6C" w:rsidRDefault="003C3D6C">
            <w:pPr>
              <w:widowControl/>
              <w:ind w:rightChars="-51" w:right="-107"/>
              <w:jc w:val="center"/>
            </w:pPr>
          </w:p>
        </w:tc>
        <w:tc>
          <w:tcPr>
            <w:tcW w:w="1323" w:type="dxa"/>
            <w:vAlign w:val="center"/>
          </w:tcPr>
          <w:p w:rsidR="003C3D6C" w:rsidRDefault="00817CE3">
            <w:pPr>
              <w:widowControl/>
              <w:ind w:rightChars="-51" w:right="-107"/>
              <w:jc w:val="center"/>
            </w:pPr>
            <w:r>
              <w:rPr>
                <w:rFonts w:hint="eastAsia" w:ascii="SimHei" w:hAnsi="SimHei" w:eastAsia="黑体"/>
              </w:rPr>
              <w:t>D</w:t>
            </w:r>
            <w:r w:rsidR="00167E90">
              <w:rPr>
                <w:rFonts w:hint="eastAsia" w:ascii="SimHei" w:hAnsi="SimHei" w:eastAsia="黑体"/>
              </w:rPr>
              <w:t>2</w:t>
            </w:r>
          </w:p>
        </w:tc>
        <w:tc>
          <w:tcPr>
            <w:tcW w:w="7882" w:type="dxa"/>
            <w:vAlign w:val="center"/>
          </w:tcPr>
          <w:p w:rsidR="003C3D6C" w:rsidRDefault="00167E90">
            <w:pPr>
              <w:widowControl/>
              <w:ind w:rightChars="-51" w:right="-107"/>
              <w:jc w:val="left"/>
            </w:pPr>
            <w:r>
              <w:rPr>
                <w:rFonts w:ascii="SimHei" w:cs="宋体" w:hint="eastAsia" w:hAnsi="SimHei" w:eastAsia="黑体"/>
                <w:bCs/>
                <w:kern w:val="0"/>
                <w:sz w:val="20"/>
                <w:szCs w:val="20"/>
              </w:rPr>
              <w:t>IC</w:t>
            </w:r>
            <w:r>
              <w:rPr>
                <w:rFonts w:ascii="SimHei" w:cs="宋体" w:hint="eastAsia" w:hAnsi="SimHei" w:eastAsia="黑体"/>
                <w:bCs/>
                <w:kern w:val="0"/>
                <w:sz w:val="20"/>
                <w:szCs w:val="20"/>
              </w:rPr>
              <w:t>卡充值管理员、</w:t>
            </w:r>
            <w:r>
              <w:rPr>
                <w:rFonts w:ascii="SimHei" w:cs="宋体" w:hint="eastAsia" w:hAnsi="SimHei" w:eastAsia="黑体"/>
                <w:bCs/>
                <w:kern w:val="0"/>
                <w:sz w:val="20"/>
                <w:szCs w:val="20"/>
              </w:rPr>
              <w:t>行政司机、宿管员、水电维修工、电气技术员、仓库管理员、统计员、护士</w:t>
            </w:r>
          </w:p>
        </w:tc>
      </w:tr>
      <w:tr w:rsidR="003C3D6C">
        <w:tblPrEx>
          <w:tblCellMar>
            <w:top w:w="0" w:type="dxa"/>
            <w:bottom w:w="0" w:type="dxa"/>
          </w:tblCellMar>
        </w:tblPrEx>
        <w:trPr>
          <w:trHeight w:val="469"/>
          <w:jc w:val="center"/>
        </w:trPr>
        <w:tc>
          <w:tcPr>
            <w:tcW w:w="2400" w:type="dxa"/>
            <w:vMerge/>
            <w:vAlign w:val="center"/>
          </w:tcPr>
          <w:p w:rsidR="003C3D6C" w:rsidRDefault="003C3D6C">
            <w:pPr>
              <w:widowControl/>
              <w:ind w:rightChars="-51" w:right="-107"/>
              <w:jc w:val="center"/>
            </w:pPr>
          </w:p>
        </w:tc>
        <w:tc>
          <w:tcPr>
            <w:tcW w:w="1159" w:type="dxa"/>
            <w:vMerge/>
            <w:vAlign w:val="center"/>
          </w:tcPr>
          <w:p w:rsidR="003C3D6C" w:rsidRDefault="003C3D6C">
            <w:pPr>
              <w:widowControl/>
              <w:ind w:rightChars="-51" w:right="-107"/>
              <w:jc w:val="center"/>
            </w:pPr>
          </w:p>
        </w:tc>
        <w:tc>
          <w:tcPr>
            <w:tcW w:w="1323" w:type="dxa"/>
            <w:vAlign w:val="center"/>
          </w:tcPr>
          <w:p w:rsidR="003C3D6C" w:rsidRDefault="00817CE3">
            <w:pPr>
              <w:widowControl/>
              <w:ind w:rightChars="-51" w:right="-107"/>
              <w:jc w:val="center"/>
            </w:pPr>
            <w:r>
              <w:rPr>
                <w:rFonts w:hint="eastAsia" w:ascii="SimHei" w:hAnsi="SimHei" w:eastAsia="黑体"/>
              </w:rPr>
              <w:t>D3</w:t>
            </w:r>
          </w:p>
        </w:tc>
        <w:tc>
          <w:tcPr>
            <w:tcW w:w="7882" w:type="dxa"/>
            <w:vAlign w:val="center"/>
          </w:tcPr>
          <w:p w:rsidR="003C3D6C" w:rsidRDefault="00167E90">
            <w:pPr>
              <w:widowControl/>
              <w:ind w:rightChars="-51" w:right="-107"/>
              <w:jc w:val="left"/>
            </w:pPr>
            <w:r>
              <w:rPr>
                <w:rFonts w:ascii="SimHei" w:cs="宋体" w:hint="eastAsia" w:hAnsi="SimHei" w:eastAsia="黑体"/>
                <w:bCs/>
                <w:kern w:val="0"/>
                <w:sz w:val="20"/>
                <w:szCs w:val="20"/>
              </w:rPr>
              <w:t>保安、</w:t>
            </w:r>
            <w:r>
              <w:rPr>
                <w:rFonts w:ascii="SimHei" w:cs="宋体" w:hint="eastAsia" w:hAnsi="SimHei" w:eastAsia="黑体"/>
                <w:bCs/>
                <w:kern w:val="0"/>
                <w:sz w:val="20"/>
                <w:szCs w:val="20"/>
              </w:rPr>
              <w:t>保洁员、洗碗工、管事部人员、厨师</w:t>
            </w:r>
          </w:p>
        </w:tc>
      </w:tr>
    </w:tbl>
    <w:p w:rsidR="003C3D6C" w:rsidRDefault="003C3D6C">
      <w:pPr>
        <w:spacing w:line="360" w:lineRule="auto"/>
      </w:pPr>
    </w:p>
    <w:p w:rsidR="003C3D6C" w:rsidRDefault="003C3D6C">
      <w:pPr>
        <w:spacing w:line="360" w:lineRule="auto"/>
      </w:pPr>
    </w:p>
    <w:p w:rsidR="003C3D6C" w:rsidRDefault="003C3D6C">
      <w:pPr>
        <w:spacing w:line="360" w:lineRule="auto"/>
      </w:pPr>
    </w:p>
    <w:p w:rsidR="003C3D6C" w:rsidRDefault="003C3D6C">
      <w:pPr>
        <w:spacing w:line="360" w:lineRule="auto"/>
      </w:pPr>
    </w:p>
    <w:p w:rsidR="003C3D6C" w:rsidRDefault="00167E90">
      <w:pPr>
        <w:spacing w:line="360" w:lineRule="auto"/>
        <w:jc w:val="center"/>
        <w:rPr>
          <w:b/>
          <w:bCs/>
          <w:kern w:val="44"/>
          <w:sz w:val="28"/>
          <w:szCs w:val="28"/>
        </w:rPr>
      </w:pPr>
      <w:r>
        <w:rPr>
          <w:rFonts w:hint="eastAsia" w:ascii="SimHei" w:hAnsi="SimHei" w:eastAsia="黑体"/>
          <w:b/>
          <w:bCs/>
          <w:kern w:val="44"/>
          <w:sz w:val="28"/>
          <w:szCs w:val="28"/>
        </w:rPr>
        <w:t>附件六</w:t>
      </w:r>
      <w:r>
        <w:rPr>
          <w:rFonts w:hint="eastAsia" w:ascii="SimHei" w:hAnsi="SimHei" w:eastAsia="黑体"/>
          <w:b/>
          <w:bCs/>
          <w:kern w:val="44"/>
          <w:sz w:val="28"/>
          <w:szCs w:val="28"/>
        </w:rPr>
        <w:t xml:space="preserve">  </w:t>
      </w:r>
      <w:r>
        <w:rPr>
          <w:rFonts w:hint="eastAsia" w:ascii="SimHei" w:hAnsi="SimHei" w:eastAsia="黑体"/>
          <w:b/>
          <w:bCs/>
          <w:kern w:val="44"/>
          <w:sz w:val="28"/>
          <w:szCs w:val="28"/>
        </w:rPr>
        <w:t>津贴、补贴标准等级表</w:t>
      </w:r>
    </w:p>
    <w:tbl>
      <w:tblPr>
        <w:tblW w:w="11973" w:type="dxa"/>
        <w:jc w:val="center"/>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389"/>
        <w:gridCol w:w="797"/>
        <w:gridCol w:w="813"/>
        <w:gridCol w:w="1600"/>
        <w:gridCol w:w="2167"/>
        <w:gridCol w:w="968"/>
        <w:gridCol w:w="1095"/>
        <w:gridCol w:w="1288"/>
        <w:gridCol w:w="1065"/>
        <w:gridCol w:w="791"/>
      </w:tblGrid>
      <w:tr w:rsidR="003C3D6C">
        <w:tblPrEx>
          <w:tblCellMar>
            <w:top w:w="0" w:type="dxa"/>
            <w:bottom w:w="0" w:type="dxa"/>
          </w:tblCellMar>
        </w:tblPrEx>
        <w:trPr>
          <w:trHeight w:val="730"/>
          <w:jc w:val="center"/>
        </w:trPr>
        <w:tc>
          <w:tcPr>
            <w:tcW w:w="1389" w:type="dxa"/>
            <w:vAlign w:val="center"/>
          </w:tcPr>
          <w:p w:rsidR="003C3D6C" w:rsidRDefault="003C3D6C">
            <w:pPr>
              <w:widowControl/>
              <w:spacing w:line="400" w:lineRule="exact"/>
              <w:jc w:val="left"/>
              <w:rPr>
                <w:rFonts w:ascii="宋体" w:cs="宋体"/>
                <w:kern w:val="0"/>
                <w:sz w:val="24"/>
              </w:rPr>
            </w:pPr>
            <w:r w:rsidRPr="003C3D6C">
              <w:rPr>
                <w:rFonts w:ascii="SimHei" w:hAnsi="SimHei" w:eastAsia="黑体"/>
                <w:szCs w:val="24"/>
              </w:rPr>
            </w:r>
            <w:r w:rsidR="00167E90">
              <w:rPr>
                <w:rFonts w:ascii="SimHei" w:hAnsi="SimHei" w:cs="宋体" w:eastAsia="黑体"/>
                <w:kern w:val="0"/>
                <w:sz w:val="24"/>
              </w:rPr>
              <w:t xml:space="preserve">    </w:t>
            </w:r>
            <w:r w:rsidR="00167E90">
              <w:rPr>
                <w:rFonts w:ascii="SimHei" w:hAnsi="SimHei" w:cs="宋体" w:hint="eastAsia" w:eastAsia="黑体"/>
                <w:kern w:val="0"/>
                <w:sz w:val="24"/>
              </w:rPr>
              <w:t>项目</w:t>
            </w:r>
          </w:p>
          <w:p w:rsidR="003C3D6C" w:rsidRDefault="00167E90">
            <w:pPr>
              <w:widowControl/>
              <w:spacing w:line="400" w:lineRule="exact"/>
              <w:jc w:val="left"/>
              <w:rPr>
                <w:rFonts w:ascii="宋体" w:cs="宋体"/>
                <w:kern w:val="0"/>
                <w:sz w:val="24"/>
              </w:rPr>
            </w:pPr>
            <w:r>
              <w:rPr>
                <w:rFonts w:ascii="SimHei" w:hAnsi="SimHei" w:cs="宋体" w:hint="eastAsia" w:eastAsia="黑体"/>
                <w:kern w:val="0"/>
                <w:sz w:val="24"/>
              </w:rPr>
              <w:t>职级</w:t>
            </w:r>
          </w:p>
        </w:tc>
        <w:tc>
          <w:tcPr>
            <w:tcW w:w="797" w:type="dxa"/>
            <w:vAlign w:val="center"/>
          </w:tcPr>
          <w:p w:rsidR="003C3D6C" w:rsidRDefault="00167E90">
            <w:pPr>
              <w:widowControl/>
              <w:spacing w:line="400" w:lineRule="exact"/>
              <w:jc w:val="center"/>
              <w:rPr>
                <w:rFonts w:ascii="宋体" w:cs="宋体"/>
                <w:kern w:val="0"/>
                <w:sz w:val="24"/>
              </w:rPr>
            </w:pPr>
            <w:r>
              <w:rPr>
                <w:rFonts w:ascii="SimHei" w:cs="宋体" w:hint="eastAsia" w:hAnsi="SimHei" w:eastAsia="黑体"/>
                <w:kern w:val="0"/>
                <w:sz w:val="24"/>
              </w:rPr>
              <w:t>岗位</w:t>
            </w:r>
          </w:p>
        </w:tc>
        <w:tc>
          <w:tcPr>
            <w:tcW w:w="813" w:type="dxa"/>
            <w:vAlign w:val="center"/>
          </w:tcPr>
          <w:p w:rsidR="003C3D6C" w:rsidRDefault="00167E90">
            <w:pPr>
              <w:widowControl/>
              <w:spacing w:line="400" w:lineRule="exact"/>
              <w:jc w:val="center"/>
              <w:rPr>
                <w:rFonts w:ascii="宋体" w:cs="宋体"/>
                <w:kern w:val="0"/>
                <w:sz w:val="24"/>
              </w:rPr>
            </w:pPr>
            <w:r>
              <w:rPr>
                <w:rFonts w:ascii="SimHei" w:cs="宋体" w:hint="eastAsia" w:hAnsi="SimHei" w:eastAsia="黑体"/>
                <w:kern w:val="0"/>
                <w:sz w:val="24"/>
              </w:rPr>
              <w:t>职级</w:t>
            </w:r>
          </w:p>
          <w:p w:rsidR="003C3D6C" w:rsidRDefault="00167E90">
            <w:pPr>
              <w:widowControl/>
              <w:spacing w:line="400" w:lineRule="exact"/>
              <w:jc w:val="center"/>
              <w:rPr>
                <w:rFonts w:ascii="宋体" w:cs="宋体"/>
                <w:kern w:val="0"/>
                <w:sz w:val="24"/>
              </w:rPr>
            </w:pPr>
            <w:r>
              <w:rPr>
                <w:rFonts w:ascii="SimHei" w:cs="宋体" w:hint="eastAsia" w:hAnsi="SimHei" w:eastAsia="黑体"/>
                <w:kern w:val="0"/>
                <w:sz w:val="24"/>
              </w:rPr>
              <w:t>代码</w:t>
            </w:r>
          </w:p>
        </w:tc>
        <w:tc>
          <w:tcPr>
            <w:tcW w:w="1600" w:type="dxa"/>
            <w:vAlign w:val="center"/>
          </w:tcPr>
          <w:p w:rsidR="003C3D6C" w:rsidRDefault="00167E90">
            <w:pPr>
              <w:widowControl/>
              <w:spacing w:line="400" w:lineRule="exact"/>
              <w:jc w:val="center"/>
              <w:rPr>
                <w:rFonts w:ascii="宋体" w:cs="宋体"/>
                <w:kern w:val="0"/>
                <w:sz w:val="24"/>
              </w:rPr>
            </w:pPr>
            <w:r>
              <w:rPr>
                <w:rFonts w:ascii="SimHei" w:cs="宋体" w:hint="eastAsia" w:hAnsi="SimHei" w:eastAsia="黑体"/>
                <w:kern w:val="0"/>
                <w:sz w:val="24"/>
              </w:rPr>
              <w:t>兼职</w:t>
            </w:r>
          </w:p>
          <w:p w:rsidR="003C3D6C" w:rsidRDefault="00167E90">
            <w:pPr>
              <w:widowControl/>
              <w:spacing w:line="400" w:lineRule="exact"/>
              <w:jc w:val="center"/>
              <w:rPr>
                <w:rFonts w:ascii="宋体" w:cs="宋体"/>
                <w:kern w:val="0"/>
                <w:sz w:val="24"/>
              </w:rPr>
            </w:pPr>
            <w:r>
              <w:rPr>
                <w:rFonts w:ascii="SimHei" w:cs="宋体" w:hint="eastAsia" w:hAnsi="SimHei" w:eastAsia="黑体"/>
                <w:kern w:val="0"/>
                <w:sz w:val="24"/>
              </w:rPr>
              <w:t>津贴</w:t>
            </w:r>
          </w:p>
        </w:tc>
        <w:tc>
          <w:tcPr>
            <w:tcW w:w="2167" w:type="dxa"/>
            <w:vAlign w:val="center"/>
          </w:tcPr>
          <w:p w:rsidR="003C3D6C" w:rsidRDefault="00167E90">
            <w:pPr>
              <w:widowControl/>
              <w:spacing w:line="400" w:lineRule="exact"/>
              <w:ind w:rightChars="-40" w:right="-84"/>
              <w:jc w:val="center"/>
              <w:rPr>
                <w:rFonts w:ascii="宋体" w:cs="宋体"/>
                <w:kern w:val="0"/>
                <w:sz w:val="24"/>
              </w:rPr>
            </w:pPr>
            <w:r>
              <w:rPr>
                <w:rFonts w:ascii="SimHei" w:cs="宋体" w:hint="eastAsia" w:hAnsi="SimHei" w:eastAsia="黑体"/>
                <w:kern w:val="0"/>
                <w:sz w:val="24"/>
              </w:rPr>
              <w:t>职称津贴</w:t>
            </w:r>
          </w:p>
        </w:tc>
        <w:tc>
          <w:tcPr>
            <w:tcW w:w="968" w:type="dxa"/>
            <w:vAlign w:val="center"/>
          </w:tcPr>
          <w:p w:rsidR="003C3D6C" w:rsidRDefault="00167E90">
            <w:pPr>
              <w:widowControl/>
              <w:spacing w:line="400" w:lineRule="exact"/>
              <w:ind w:rightChars="-40" w:right="-84"/>
              <w:jc w:val="center"/>
              <w:rPr>
                <w:rFonts w:ascii="宋体" w:cs="宋体"/>
                <w:kern w:val="0"/>
                <w:sz w:val="24"/>
              </w:rPr>
            </w:pPr>
            <w:r>
              <w:rPr>
                <w:rFonts w:ascii="SimHei" w:cs="宋体" w:hint="eastAsia" w:hAnsi="SimHei" w:eastAsia="黑体"/>
                <w:kern w:val="0"/>
                <w:sz w:val="24"/>
              </w:rPr>
              <w:t>话费</w:t>
            </w:r>
          </w:p>
          <w:p w:rsidR="003C3D6C" w:rsidRDefault="00167E90">
            <w:pPr>
              <w:widowControl/>
              <w:spacing w:line="400" w:lineRule="exact"/>
              <w:ind w:rightChars="-40" w:right="-84"/>
              <w:jc w:val="center"/>
              <w:rPr>
                <w:rFonts w:ascii="宋体" w:cs="宋体"/>
                <w:kern w:val="0"/>
                <w:sz w:val="24"/>
              </w:rPr>
            </w:pPr>
            <w:r>
              <w:rPr>
                <w:rFonts w:ascii="SimHei" w:cs="宋体" w:hint="eastAsia" w:hAnsi="SimHei" w:eastAsia="黑体"/>
                <w:kern w:val="0"/>
                <w:sz w:val="24"/>
              </w:rPr>
              <w:t>津贴</w:t>
            </w:r>
          </w:p>
        </w:tc>
        <w:tc>
          <w:tcPr>
            <w:tcW w:w="1095" w:type="dxa"/>
            <w:vAlign w:val="center"/>
          </w:tcPr>
          <w:p w:rsidR="003C3D6C" w:rsidRDefault="00167E90">
            <w:pPr>
              <w:widowControl/>
              <w:spacing w:line="400" w:lineRule="exact"/>
              <w:ind w:rightChars="-40" w:right="-84"/>
              <w:jc w:val="center"/>
              <w:rPr>
                <w:rFonts w:ascii="宋体" w:cs="宋体"/>
                <w:kern w:val="0"/>
                <w:sz w:val="24"/>
              </w:rPr>
            </w:pPr>
            <w:r>
              <w:rPr>
                <w:rFonts w:ascii="SimHei" w:cs="宋体" w:hint="eastAsia" w:hAnsi="SimHei" w:eastAsia="黑体"/>
                <w:kern w:val="0"/>
                <w:sz w:val="24"/>
              </w:rPr>
              <w:t>校龄</w:t>
            </w:r>
          </w:p>
          <w:p w:rsidR="003C3D6C" w:rsidRDefault="00167E90">
            <w:pPr>
              <w:widowControl/>
              <w:spacing w:line="400" w:lineRule="exact"/>
              <w:ind w:rightChars="-40" w:right="-84"/>
              <w:jc w:val="center"/>
              <w:rPr>
                <w:rFonts w:ascii="宋体" w:cs="宋体"/>
                <w:kern w:val="0"/>
                <w:sz w:val="24"/>
              </w:rPr>
            </w:pPr>
            <w:r>
              <w:rPr>
                <w:rFonts w:ascii="SimHei" w:cs="宋体" w:hint="eastAsia" w:hAnsi="SimHei" w:eastAsia="黑体"/>
                <w:kern w:val="0"/>
                <w:sz w:val="24"/>
              </w:rPr>
              <w:t>津贴</w:t>
            </w:r>
          </w:p>
        </w:tc>
        <w:tc>
          <w:tcPr>
            <w:tcW w:w="1288" w:type="dxa"/>
            <w:vAlign w:val="center"/>
          </w:tcPr>
          <w:p w:rsidR="003C3D6C" w:rsidRDefault="00167E90">
            <w:pPr>
              <w:widowControl/>
              <w:spacing w:line="400" w:lineRule="exact"/>
              <w:jc w:val="center"/>
              <w:rPr>
                <w:rFonts w:ascii="宋体" w:hAnsi="宋体" w:cs="宋体"/>
                <w:kern w:val="0"/>
                <w:sz w:val="24"/>
              </w:rPr>
            </w:pPr>
            <w:r>
              <w:rPr>
                <w:rFonts w:ascii="SimHei" w:hAnsi="SimHei" w:cs="宋体" w:hint="eastAsia" w:eastAsia="黑体"/>
                <w:kern w:val="0"/>
                <w:sz w:val="24"/>
              </w:rPr>
              <w:t>餐费</w:t>
            </w:r>
          </w:p>
          <w:p w:rsidR="003C3D6C" w:rsidRDefault="00167E90">
            <w:pPr>
              <w:widowControl/>
              <w:spacing w:line="400" w:lineRule="exact"/>
              <w:jc w:val="center"/>
              <w:rPr>
                <w:rFonts w:ascii="宋体" w:cs="宋体"/>
                <w:kern w:val="0"/>
                <w:sz w:val="24"/>
              </w:rPr>
            </w:pPr>
            <w:r>
              <w:rPr>
                <w:rFonts w:ascii="SimHei" w:hAnsi="SimHei" w:cs="宋体" w:hint="eastAsia" w:eastAsia="黑体"/>
                <w:kern w:val="0"/>
                <w:sz w:val="24"/>
              </w:rPr>
              <w:t>补贴</w:t>
            </w:r>
          </w:p>
        </w:tc>
        <w:tc>
          <w:tcPr>
            <w:tcW w:w="1065" w:type="dxa"/>
            <w:vAlign w:val="center"/>
          </w:tcPr>
          <w:p w:rsidR="003C3D6C" w:rsidRDefault="00167E90">
            <w:pPr>
              <w:widowControl/>
              <w:spacing w:line="400" w:lineRule="exact"/>
              <w:ind w:rightChars="-40" w:right="-84"/>
              <w:jc w:val="center"/>
              <w:rPr>
                <w:rFonts w:ascii="宋体" w:cs="宋体"/>
                <w:kern w:val="0"/>
                <w:sz w:val="24"/>
              </w:rPr>
            </w:pPr>
            <w:r>
              <w:rPr>
                <w:rFonts w:ascii="SimHei" w:cs="宋体" w:hint="eastAsia" w:hAnsi="SimHei" w:eastAsia="黑体"/>
                <w:kern w:val="0"/>
                <w:sz w:val="24"/>
              </w:rPr>
              <w:t>住房</w:t>
            </w:r>
          </w:p>
          <w:p w:rsidR="003C3D6C" w:rsidRDefault="00167E90">
            <w:pPr>
              <w:widowControl/>
              <w:spacing w:line="400" w:lineRule="exact"/>
              <w:ind w:rightChars="-40" w:right="-84"/>
              <w:jc w:val="center"/>
              <w:rPr>
                <w:rFonts w:ascii="宋体" w:cs="宋体"/>
                <w:kern w:val="0"/>
                <w:sz w:val="24"/>
              </w:rPr>
            </w:pPr>
            <w:r>
              <w:rPr>
                <w:rFonts w:ascii="SimHei" w:cs="宋体" w:hint="eastAsia" w:hAnsi="SimHei" w:eastAsia="黑体"/>
                <w:kern w:val="0"/>
                <w:sz w:val="24"/>
              </w:rPr>
              <w:t>补贴</w:t>
            </w:r>
          </w:p>
        </w:tc>
        <w:tc>
          <w:tcPr>
            <w:tcW w:w="791" w:type="dxa"/>
            <w:vAlign w:val="center"/>
          </w:tcPr>
          <w:p w:rsidR="003C3D6C" w:rsidRDefault="00167E90">
            <w:pPr>
              <w:widowControl/>
              <w:spacing w:line="400" w:lineRule="exact"/>
              <w:ind w:rightChars="-40" w:right="-84"/>
              <w:jc w:val="center"/>
              <w:rPr>
                <w:rFonts w:ascii="宋体" w:cs="宋体"/>
                <w:kern w:val="0"/>
                <w:sz w:val="24"/>
              </w:rPr>
            </w:pPr>
            <w:r>
              <w:rPr>
                <w:rFonts w:ascii="SimHei" w:hAnsi="SimHei" w:cs="宋体" w:hint="eastAsia" w:eastAsia="黑体"/>
                <w:kern w:val="0"/>
                <w:sz w:val="24"/>
              </w:rPr>
              <w:t>交通</w:t>
            </w:r>
          </w:p>
          <w:p w:rsidR="003C3D6C" w:rsidRDefault="00167E90">
            <w:pPr>
              <w:widowControl/>
              <w:spacing w:line="400" w:lineRule="exact"/>
              <w:ind w:rightChars="-40" w:right="-84"/>
              <w:jc w:val="center"/>
              <w:rPr>
                <w:rFonts w:ascii="宋体" w:cs="宋体"/>
                <w:kern w:val="0"/>
                <w:sz w:val="24"/>
              </w:rPr>
            </w:pPr>
            <w:r>
              <w:rPr>
                <w:rFonts w:ascii="SimHei" w:hAnsi="SimHei" w:cs="宋体" w:hint="eastAsia" w:eastAsia="黑体"/>
                <w:kern w:val="0"/>
                <w:sz w:val="24"/>
              </w:rPr>
              <w:t>补贴</w:t>
            </w:r>
          </w:p>
        </w:tc>
      </w:tr>
      <w:tr w:rsidR="007439B9">
        <w:tblPrEx>
          <w:tblCellMar>
            <w:top w:w="0" w:type="dxa"/>
            <w:bottom w:w="0" w:type="dxa"/>
          </w:tblCellMar>
        </w:tblPrEx>
        <w:trPr>
          <w:trHeight w:val="454"/>
          <w:jc w:val="center"/>
        </w:trPr>
        <w:tc>
          <w:tcPr>
            <w:tcW w:w="1389" w:type="dxa"/>
            <w:vAlign w:val="center"/>
          </w:tcPr>
          <w:p w:rsidR="007439B9" w:rsidRDefault="007439B9">
            <w:pPr>
              <w:widowControl/>
              <w:spacing w:line="400" w:lineRule="exact"/>
              <w:jc w:val="center"/>
              <w:rPr>
                <w:rFonts w:ascii="宋体" w:cs="宋体"/>
                <w:kern w:val="0"/>
                <w:sz w:val="24"/>
              </w:rPr>
            </w:pPr>
            <w:r>
              <w:rPr>
                <w:rFonts w:ascii="SimHei" w:cs="宋体" w:hint="eastAsia" w:hAnsi="SimHei" w:eastAsia="黑体"/>
                <w:kern w:val="0"/>
                <w:sz w:val="24"/>
              </w:rPr>
              <w:t xml:space="preserve">决策层 </w:t>
            </w:r>
          </w:p>
          <w:p w:rsidR="007439B9" w:rsidRDefault="007439B9" w:rsidP="007439B9">
            <w:pPr>
              <w:widowControl/>
              <w:spacing w:line="400" w:lineRule="exact"/>
              <w:jc w:val="center"/>
              <w:rPr>
                <w:rFonts w:ascii="宋体" w:cs="宋体"/>
                <w:kern w:val="0"/>
                <w:sz w:val="24"/>
              </w:rPr>
            </w:pPr>
            <w:r>
              <w:rPr>
                <w:rFonts w:ascii="SimHei" w:cs="宋体" w:hint="eastAsia" w:hAnsi="SimHei" w:eastAsia="黑体"/>
                <w:kern w:val="0"/>
                <w:sz w:val="24"/>
              </w:rPr>
              <w:t>（A级）</w:t>
            </w:r>
          </w:p>
        </w:tc>
        <w:tc>
          <w:tcPr>
            <w:tcW w:w="797" w:type="dxa"/>
            <w:vAlign w:val="center"/>
          </w:tcPr>
          <w:p w:rsidR="007439B9" w:rsidRDefault="000C3424">
            <w:pPr>
              <w:widowControl/>
              <w:spacing w:line="400" w:lineRule="exact"/>
              <w:ind w:leftChars="-67" w:left="-141" w:rightChars="-55" w:right="-115" w:firstLineChars="36" w:firstLine="86"/>
              <w:jc w:val="center"/>
              <w:rPr>
                <w:rFonts w:ascii="宋体" w:cs="宋体"/>
                <w:kern w:val="0"/>
                <w:sz w:val="24"/>
              </w:rPr>
            </w:pPr>
            <w:r>
              <w:rPr>
                <w:rFonts w:ascii="SimHei" w:hAnsi="SimHei" w:cs="宋体" w:hint="eastAsia" w:eastAsia="黑体"/>
                <w:kern w:val="0"/>
                <w:sz w:val="24"/>
              </w:rPr>
              <w:t>名誉校长</w:t>
            </w:r>
          </w:p>
        </w:tc>
        <w:tc>
          <w:tcPr>
            <w:tcW w:w="813" w:type="dxa"/>
            <w:vAlign w:val="center"/>
          </w:tcPr>
          <w:p w:rsidR="007439B9" w:rsidRDefault="007439B9" w:rsidP="007F58DD">
            <w:pPr>
              <w:widowControl/>
              <w:ind w:rightChars="-51" w:right="-107"/>
              <w:jc w:val="center"/>
            </w:pPr>
            <w:r>
              <w:rPr>
                <w:rFonts w:hint="eastAsia" w:ascii="SimHei" w:hAnsi="SimHei" w:eastAsia="黑体"/>
              </w:rPr>
              <w:t>A1</w:t>
            </w:r>
          </w:p>
        </w:tc>
        <w:tc>
          <w:tcPr>
            <w:tcW w:w="1600" w:type="dxa"/>
            <w:vMerge w:val="restart"/>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500元/岗位</w:t>
            </w:r>
          </w:p>
        </w:tc>
        <w:tc>
          <w:tcPr>
            <w:tcW w:w="2167" w:type="dxa"/>
            <w:vMerge w:val="restart"/>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讲师700元/月</w:t>
            </w:r>
          </w:p>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副教授1000元/月</w:t>
            </w:r>
          </w:p>
          <w:p w:rsidR="007439B9" w:rsidRDefault="007439B9" w:rsidP="00857572">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教授1500元/月</w:t>
            </w:r>
          </w:p>
        </w:tc>
        <w:tc>
          <w:tcPr>
            <w:tcW w:w="968" w:type="dxa"/>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w:t>
            </w:r>
          </w:p>
        </w:tc>
        <w:tc>
          <w:tcPr>
            <w:tcW w:w="1095" w:type="dxa"/>
            <w:vMerge w:val="restart"/>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50元/月</w:t>
            </w:r>
          </w:p>
        </w:tc>
        <w:tc>
          <w:tcPr>
            <w:tcW w:w="1288" w:type="dxa"/>
            <w:vMerge w:val="restart"/>
            <w:vAlign w:val="center"/>
          </w:tcPr>
          <w:p w:rsidR="007439B9" w:rsidRDefault="007439B9">
            <w:pPr>
              <w:spacing w:line="400" w:lineRule="exact"/>
              <w:jc w:val="center"/>
              <w:rPr>
                <w:rFonts w:ascii="宋体" w:hAnsi="宋体" w:cs="宋体"/>
                <w:sz w:val="24"/>
                <w:szCs w:val="24"/>
              </w:rPr>
            </w:pPr>
            <w:r>
              <w:rPr>
                <w:rFonts w:ascii="SimHei" w:hAnsi="SimHei" w:cs="宋体" w:hint="eastAsia" w:eastAsia="黑体"/>
                <w:sz w:val="24"/>
                <w:szCs w:val="24"/>
              </w:rPr>
              <w:t>250元/月</w:t>
            </w:r>
          </w:p>
        </w:tc>
        <w:tc>
          <w:tcPr>
            <w:tcW w:w="1065" w:type="dxa"/>
            <w:vAlign w:val="center"/>
          </w:tcPr>
          <w:p w:rsidR="007439B9" w:rsidRDefault="007439B9">
            <w:pPr>
              <w:spacing w:line="400" w:lineRule="exact"/>
              <w:jc w:val="center"/>
              <w:rPr>
                <w:rFonts w:ascii="宋体" w:hAnsi="宋体" w:cs="宋体"/>
                <w:sz w:val="24"/>
                <w:szCs w:val="24"/>
              </w:rPr>
            </w:pPr>
            <w:r>
              <w:rPr>
                <w:rFonts w:ascii="SimHei" w:hAnsi="SimHei" w:cs="宋体" w:hint="eastAsia" w:eastAsia="黑体"/>
                <w:sz w:val="24"/>
                <w:szCs w:val="24"/>
              </w:rPr>
              <w:t>---</w:t>
            </w:r>
          </w:p>
        </w:tc>
        <w:tc>
          <w:tcPr>
            <w:tcW w:w="791" w:type="dxa"/>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w:t>
            </w:r>
          </w:p>
        </w:tc>
      </w:tr>
      <w:tr w:rsidR="007439B9">
        <w:tblPrEx>
          <w:tblCellMar>
            <w:top w:w="0" w:type="dxa"/>
            <w:bottom w:w="0" w:type="dxa"/>
          </w:tblCellMar>
        </w:tblPrEx>
        <w:trPr>
          <w:trHeight w:val="454"/>
          <w:jc w:val="center"/>
        </w:trPr>
        <w:tc>
          <w:tcPr>
            <w:tcW w:w="1389" w:type="dxa"/>
            <w:vMerge w:val="restart"/>
            <w:vAlign w:val="center"/>
          </w:tcPr>
          <w:p w:rsidR="007439B9" w:rsidRDefault="007439B9">
            <w:pPr>
              <w:widowControl/>
              <w:spacing w:line="400" w:lineRule="exact"/>
              <w:jc w:val="center"/>
              <w:rPr>
                <w:rFonts w:ascii="宋体" w:cs="宋体"/>
                <w:kern w:val="0"/>
                <w:sz w:val="24"/>
              </w:rPr>
            </w:pPr>
            <w:r>
              <w:rPr>
                <w:rFonts w:ascii="SimHei" w:hAnsi="SimHei" w:cs="宋体" w:hint="eastAsia" w:eastAsia="黑体"/>
                <w:kern w:val="0"/>
                <w:sz w:val="24"/>
              </w:rPr>
              <w:t>管理层</w:t>
            </w:r>
          </w:p>
          <w:p w:rsidR="007439B9" w:rsidRDefault="007439B9" w:rsidP="007439B9">
            <w:pPr>
              <w:spacing w:line="400" w:lineRule="exact"/>
              <w:jc w:val="center"/>
              <w:rPr>
                <w:rFonts w:ascii="宋体" w:cs="宋体"/>
                <w:kern w:val="0"/>
                <w:sz w:val="24"/>
              </w:rPr>
            </w:pPr>
            <w:r>
              <w:rPr>
                <w:rFonts w:ascii="SimHei" w:hAnsi="SimHei" w:cs="宋体" w:hint="eastAsia" w:eastAsia="黑体"/>
                <w:kern w:val="0"/>
                <w:sz w:val="24"/>
              </w:rPr>
              <w:t>（B级）</w:t>
            </w:r>
          </w:p>
        </w:tc>
        <w:tc>
          <w:tcPr>
            <w:tcW w:w="797" w:type="dxa"/>
            <w:vMerge w:val="restart"/>
            <w:vAlign w:val="center"/>
          </w:tcPr>
          <w:p w:rsidR="007439B9" w:rsidRDefault="000C3424">
            <w:pPr>
              <w:widowControl/>
              <w:spacing w:line="400" w:lineRule="exact"/>
              <w:ind w:leftChars="-67" w:left="-141" w:rightChars="-55" w:right="-115" w:firstLineChars="36" w:firstLine="86"/>
              <w:jc w:val="center"/>
              <w:rPr>
                <w:rFonts w:ascii="宋体" w:cs="宋体"/>
                <w:kern w:val="0"/>
                <w:sz w:val="24"/>
              </w:rPr>
            </w:pPr>
            <w:r>
              <w:rPr>
                <w:rFonts w:ascii="SimHei" w:hAnsi="SimHei" w:cs="宋体" w:hint="eastAsia" w:eastAsia="黑体"/>
                <w:kern w:val="0"/>
                <w:sz w:val="24"/>
              </w:rPr>
              <w:t>副校</w:t>
            </w:r>
            <w:r w:rsidR="007439B9">
              <w:rPr>
                <w:rFonts w:ascii="SimHei" w:hAnsi="SimHei" w:cs="宋体" w:hint="eastAsia" w:eastAsia="黑体"/>
                <w:kern w:val="0"/>
                <w:sz w:val="24"/>
              </w:rPr>
              <w:t>级</w:t>
            </w:r>
          </w:p>
        </w:tc>
        <w:tc>
          <w:tcPr>
            <w:tcW w:w="813" w:type="dxa"/>
            <w:vAlign w:val="center"/>
          </w:tcPr>
          <w:p w:rsidR="007439B9" w:rsidRDefault="007439B9" w:rsidP="007F58DD">
            <w:pPr>
              <w:widowControl/>
              <w:ind w:rightChars="-51" w:right="-107"/>
              <w:jc w:val="center"/>
            </w:pPr>
            <w:r>
              <w:rPr>
                <w:rFonts w:hint="eastAsia" w:ascii="SimHei" w:hAnsi="SimHei" w:eastAsia="黑体"/>
              </w:rPr>
              <w:t>B1</w:t>
            </w:r>
          </w:p>
        </w:tc>
        <w:tc>
          <w:tcPr>
            <w:tcW w:w="1600" w:type="dxa"/>
            <w:vMerge/>
            <w:vAlign w:val="center"/>
          </w:tcPr>
          <w:p w:rsidR="007439B9" w:rsidRDefault="007439B9">
            <w:pPr>
              <w:widowControl/>
              <w:spacing w:line="400" w:lineRule="exact"/>
              <w:jc w:val="center"/>
              <w:rPr>
                <w:rFonts w:ascii="宋体" w:hAnsi="宋体" w:cs="宋体"/>
                <w:kern w:val="0"/>
                <w:sz w:val="24"/>
                <w:szCs w:val="24"/>
              </w:rPr>
            </w:pPr>
          </w:p>
        </w:tc>
        <w:tc>
          <w:tcPr>
            <w:tcW w:w="2167" w:type="dxa"/>
            <w:vMerge/>
            <w:vAlign w:val="center"/>
          </w:tcPr>
          <w:p w:rsidR="007439B9" w:rsidRDefault="007439B9">
            <w:pPr>
              <w:widowControl/>
              <w:spacing w:line="400" w:lineRule="exact"/>
              <w:jc w:val="center"/>
              <w:rPr>
                <w:rFonts w:ascii="宋体" w:hAnsi="宋体" w:cs="宋体"/>
                <w:kern w:val="0"/>
                <w:sz w:val="24"/>
                <w:szCs w:val="24"/>
              </w:rPr>
            </w:pPr>
          </w:p>
        </w:tc>
        <w:tc>
          <w:tcPr>
            <w:tcW w:w="968" w:type="dxa"/>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250</w:t>
            </w:r>
          </w:p>
        </w:tc>
        <w:tc>
          <w:tcPr>
            <w:tcW w:w="1095" w:type="dxa"/>
            <w:vMerge/>
            <w:vAlign w:val="center"/>
          </w:tcPr>
          <w:p w:rsidR="007439B9" w:rsidRDefault="007439B9">
            <w:pPr>
              <w:widowControl/>
              <w:spacing w:line="400" w:lineRule="exact"/>
              <w:jc w:val="center"/>
              <w:rPr>
                <w:rFonts w:ascii="宋体" w:hAnsi="宋体" w:cs="宋体"/>
                <w:kern w:val="0"/>
                <w:sz w:val="24"/>
                <w:szCs w:val="24"/>
              </w:rPr>
            </w:pPr>
          </w:p>
        </w:tc>
        <w:tc>
          <w:tcPr>
            <w:tcW w:w="1288" w:type="dxa"/>
            <w:vMerge/>
            <w:vAlign w:val="center"/>
          </w:tcPr>
          <w:p w:rsidR="007439B9" w:rsidRDefault="007439B9">
            <w:pPr>
              <w:spacing w:line="400" w:lineRule="exact"/>
              <w:jc w:val="center"/>
              <w:rPr>
                <w:rFonts w:ascii="宋体" w:hAnsi="宋体" w:cs="宋体"/>
                <w:sz w:val="24"/>
                <w:szCs w:val="24"/>
              </w:rPr>
            </w:pPr>
          </w:p>
        </w:tc>
        <w:tc>
          <w:tcPr>
            <w:tcW w:w="1065" w:type="dxa"/>
            <w:vMerge w:val="restart"/>
            <w:vAlign w:val="center"/>
          </w:tcPr>
          <w:p w:rsidR="007439B9" w:rsidRDefault="007439B9">
            <w:pPr>
              <w:spacing w:line="400" w:lineRule="exact"/>
              <w:jc w:val="center"/>
              <w:rPr>
                <w:rFonts w:ascii="宋体" w:hAnsi="宋体" w:cs="宋体"/>
                <w:sz w:val="24"/>
                <w:szCs w:val="24"/>
              </w:rPr>
            </w:pPr>
            <w:r>
              <w:rPr>
                <w:rFonts w:ascii="SimHei" w:hAnsi="SimHei" w:cs="宋体" w:hint="eastAsia" w:eastAsia="黑体"/>
                <w:sz w:val="24"/>
                <w:szCs w:val="24"/>
              </w:rPr>
              <w:t>2000</w:t>
            </w:r>
          </w:p>
        </w:tc>
        <w:tc>
          <w:tcPr>
            <w:tcW w:w="791" w:type="dxa"/>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3000</w:t>
            </w:r>
          </w:p>
        </w:tc>
      </w:tr>
      <w:tr w:rsidR="007439B9">
        <w:tblPrEx>
          <w:tblCellMar>
            <w:top w:w="0" w:type="dxa"/>
            <w:bottom w:w="0" w:type="dxa"/>
          </w:tblCellMar>
        </w:tblPrEx>
        <w:trPr>
          <w:trHeight w:val="454"/>
          <w:jc w:val="center"/>
        </w:trPr>
        <w:tc>
          <w:tcPr>
            <w:tcW w:w="1389" w:type="dxa"/>
            <w:vMerge/>
            <w:vAlign w:val="center"/>
          </w:tcPr>
          <w:p w:rsidR="007439B9" w:rsidRDefault="007439B9">
            <w:pPr>
              <w:widowControl/>
              <w:spacing w:line="400" w:lineRule="exact"/>
              <w:jc w:val="center"/>
              <w:rPr>
                <w:rFonts w:ascii="宋体" w:cs="宋体"/>
                <w:kern w:val="0"/>
                <w:sz w:val="24"/>
              </w:rPr>
            </w:pPr>
          </w:p>
        </w:tc>
        <w:tc>
          <w:tcPr>
            <w:tcW w:w="797" w:type="dxa"/>
            <w:vMerge/>
            <w:vAlign w:val="center"/>
          </w:tcPr>
          <w:p w:rsidR="007439B9" w:rsidRDefault="007439B9">
            <w:pPr>
              <w:widowControl/>
              <w:spacing w:line="400" w:lineRule="exact"/>
              <w:ind w:leftChars="-67" w:left="-141" w:rightChars="-55" w:right="-115" w:firstLineChars="36" w:firstLine="86"/>
              <w:jc w:val="left"/>
              <w:rPr>
                <w:rFonts w:ascii="宋体" w:cs="宋体"/>
                <w:kern w:val="0"/>
                <w:sz w:val="24"/>
              </w:rPr>
            </w:pPr>
          </w:p>
        </w:tc>
        <w:tc>
          <w:tcPr>
            <w:tcW w:w="813" w:type="dxa"/>
            <w:vAlign w:val="center"/>
          </w:tcPr>
          <w:p w:rsidR="007439B9" w:rsidRDefault="007439B9" w:rsidP="007F58DD">
            <w:pPr>
              <w:widowControl/>
              <w:ind w:rightChars="-51" w:right="-107"/>
              <w:jc w:val="center"/>
            </w:pPr>
            <w:r>
              <w:rPr>
                <w:rFonts w:hint="eastAsia" w:ascii="SimHei" w:hAnsi="SimHei" w:eastAsia="黑体"/>
              </w:rPr>
              <w:t>B2</w:t>
            </w:r>
          </w:p>
        </w:tc>
        <w:tc>
          <w:tcPr>
            <w:tcW w:w="1600" w:type="dxa"/>
            <w:vMerge/>
            <w:vAlign w:val="center"/>
          </w:tcPr>
          <w:p w:rsidR="007439B9" w:rsidRDefault="007439B9">
            <w:pPr>
              <w:widowControl/>
              <w:spacing w:line="400" w:lineRule="exact"/>
              <w:jc w:val="center"/>
              <w:rPr>
                <w:rFonts w:ascii="宋体" w:hAnsi="宋体" w:cs="宋体"/>
                <w:kern w:val="0"/>
                <w:sz w:val="24"/>
                <w:szCs w:val="24"/>
              </w:rPr>
            </w:pPr>
          </w:p>
        </w:tc>
        <w:tc>
          <w:tcPr>
            <w:tcW w:w="2167" w:type="dxa"/>
            <w:vMerge/>
            <w:vAlign w:val="center"/>
          </w:tcPr>
          <w:p w:rsidR="007439B9" w:rsidRDefault="007439B9">
            <w:pPr>
              <w:widowControl/>
              <w:spacing w:line="400" w:lineRule="exact"/>
              <w:jc w:val="center"/>
              <w:rPr>
                <w:rFonts w:ascii="宋体" w:hAnsi="宋体" w:cs="宋体"/>
                <w:kern w:val="0"/>
                <w:sz w:val="24"/>
                <w:szCs w:val="24"/>
              </w:rPr>
            </w:pPr>
          </w:p>
        </w:tc>
        <w:tc>
          <w:tcPr>
            <w:tcW w:w="968" w:type="dxa"/>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200</w:t>
            </w:r>
          </w:p>
        </w:tc>
        <w:tc>
          <w:tcPr>
            <w:tcW w:w="1095" w:type="dxa"/>
            <w:vMerge/>
            <w:vAlign w:val="center"/>
          </w:tcPr>
          <w:p w:rsidR="007439B9" w:rsidRDefault="007439B9">
            <w:pPr>
              <w:widowControl/>
              <w:spacing w:line="400" w:lineRule="exact"/>
              <w:jc w:val="center"/>
              <w:rPr>
                <w:rFonts w:ascii="宋体" w:hAnsi="宋体" w:cs="宋体"/>
                <w:kern w:val="0"/>
                <w:sz w:val="24"/>
                <w:szCs w:val="24"/>
              </w:rPr>
            </w:pPr>
          </w:p>
        </w:tc>
        <w:tc>
          <w:tcPr>
            <w:tcW w:w="1288" w:type="dxa"/>
            <w:vMerge/>
            <w:vAlign w:val="center"/>
          </w:tcPr>
          <w:p w:rsidR="007439B9" w:rsidRDefault="007439B9">
            <w:pPr>
              <w:spacing w:line="400" w:lineRule="exact"/>
              <w:jc w:val="center"/>
              <w:rPr>
                <w:rFonts w:ascii="宋体" w:hAnsi="宋体" w:cs="宋体"/>
                <w:sz w:val="24"/>
                <w:szCs w:val="24"/>
              </w:rPr>
            </w:pPr>
          </w:p>
        </w:tc>
        <w:tc>
          <w:tcPr>
            <w:tcW w:w="1065" w:type="dxa"/>
            <w:vMerge/>
            <w:vAlign w:val="center"/>
          </w:tcPr>
          <w:p w:rsidR="007439B9" w:rsidRDefault="007439B9">
            <w:pPr>
              <w:spacing w:line="400" w:lineRule="exact"/>
              <w:jc w:val="center"/>
              <w:rPr>
                <w:rFonts w:ascii="宋体" w:hAnsi="宋体" w:cs="宋体"/>
                <w:sz w:val="24"/>
                <w:szCs w:val="24"/>
              </w:rPr>
            </w:pPr>
          </w:p>
        </w:tc>
        <w:tc>
          <w:tcPr>
            <w:tcW w:w="791" w:type="dxa"/>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2000</w:t>
            </w:r>
          </w:p>
        </w:tc>
      </w:tr>
      <w:tr w:rsidR="007439B9">
        <w:tblPrEx>
          <w:tblCellMar>
            <w:top w:w="0" w:type="dxa"/>
            <w:bottom w:w="0" w:type="dxa"/>
          </w:tblCellMar>
        </w:tblPrEx>
        <w:trPr>
          <w:trHeight w:val="454"/>
          <w:jc w:val="center"/>
        </w:trPr>
        <w:tc>
          <w:tcPr>
            <w:tcW w:w="1389" w:type="dxa"/>
            <w:vMerge w:val="restart"/>
            <w:vAlign w:val="center"/>
          </w:tcPr>
          <w:p w:rsidR="007439B9" w:rsidRDefault="007439B9">
            <w:pPr>
              <w:widowControl/>
              <w:spacing w:line="400" w:lineRule="exact"/>
              <w:jc w:val="center"/>
              <w:rPr>
                <w:rFonts w:ascii="宋体" w:cs="宋体"/>
                <w:kern w:val="0"/>
                <w:sz w:val="24"/>
              </w:rPr>
            </w:pPr>
            <w:r>
              <w:rPr>
                <w:rFonts w:ascii="SimHei" w:hAnsi="SimHei" w:cs="宋体" w:hint="eastAsia" w:eastAsia="黑体"/>
                <w:kern w:val="0"/>
                <w:sz w:val="24"/>
              </w:rPr>
              <w:t>中层</w:t>
            </w:r>
          </w:p>
          <w:p w:rsidR="007439B9" w:rsidRDefault="007439B9" w:rsidP="007439B9">
            <w:pPr>
              <w:spacing w:line="400" w:lineRule="exact"/>
              <w:jc w:val="center"/>
              <w:rPr>
                <w:rFonts w:ascii="宋体" w:cs="宋体"/>
                <w:kern w:val="0"/>
                <w:sz w:val="24"/>
              </w:rPr>
            </w:pPr>
            <w:r>
              <w:rPr>
                <w:rFonts w:ascii="SimHei" w:hAnsi="SimHei" w:cs="宋体" w:hint="eastAsia" w:eastAsia="黑体"/>
                <w:kern w:val="0"/>
                <w:sz w:val="24"/>
              </w:rPr>
              <w:t>（C级）</w:t>
            </w:r>
          </w:p>
        </w:tc>
        <w:tc>
          <w:tcPr>
            <w:tcW w:w="797" w:type="dxa"/>
            <w:vMerge w:val="restart"/>
            <w:vAlign w:val="center"/>
          </w:tcPr>
          <w:p w:rsidR="007439B9" w:rsidRDefault="007439B9">
            <w:pPr>
              <w:widowControl/>
              <w:spacing w:line="400" w:lineRule="exact"/>
              <w:ind w:leftChars="-67" w:left="-141" w:rightChars="-55" w:right="-115" w:firstLineChars="36" w:firstLine="86"/>
              <w:jc w:val="center"/>
              <w:rPr>
                <w:rFonts w:ascii="宋体" w:cs="宋体"/>
                <w:kern w:val="0"/>
                <w:sz w:val="24"/>
              </w:rPr>
            </w:pPr>
            <w:r>
              <w:rPr>
                <w:rFonts w:ascii="SimHei" w:hAnsi="SimHei" w:cs="宋体" w:hint="eastAsia" w:eastAsia="黑体"/>
                <w:kern w:val="0"/>
                <w:sz w:val="24"/>
              </w:rPr>
              <w:t>经理级</w:t>
            </w:r>
            <w:r>
              <w:rPr>
                <w:rFonts w:ascii="SimHei" w:hAnsi="SimHei" w:cs="宋体" w:eastAsia="黑体"/>
                <w:kern w:val="0"/>
                <w:sz w:val="24"/>
              </w:rPr>
              <w:t xml:space="preserve">  </w:t>
            </w:r>
          </w:p>
        </w:tc>
        <w:tc>
          <w:tcPr>
            <w:tcW w:w="813" w:type="dxa"/>
            <w:vAlign w:val="center"/>
          </w:tcPr>
          <w:p w:rsidR="007439B9" w:rsidRDefault="007439B9" w:rsidP="007F58DD">
            <w:pPr>
              <w:widowControl/>
              <w:ind w:rightChars="-51" w:right="-107"/>
              <w:jc w:val="center"/>
            </w:pPr>
            <w:r>
              <w:rPr>
                <w:rFonts w:hint="eastAsia" w:ascii="SimHei" w:hAnsi="SimHei" w:eastAsia="黑体"/>
              </w:rPr>
              <w:t>C1</w:t>
            </w:r>
          </w:p>
        </w:tc>
        <w:tc>
          <w:tcPr>
            <w:tcW w:w="1600" w:type="dxa"/>
            <w:vMerge/>
            <w:vAlign w:val="center"/>
          </w:tcPr>
          <w:p w:rsidR="007439B9" w:rsidRDefault="007439B9">
            <w:pPr>
              <w:widowControl/>
              <w:spacing w:line="400" w:lineRule="exact"/>
              <w:jc w:val="center"/>
              <w:rPr>
                <w:rFonts w:ascii="宋体" w:hAnsi="宋体" w:cs="宋体"/>
                <w:kern w:val="0"/>
                <w:sz w:val="24"/>
                <w:szCs w:val="24"/>
              </w:rPr>
            </w:pPr>
          </w:p>
        </w:tc>
        <w:tc>
          <w:tcPr>
            <w:tcW w:w="2167" w:type="dxa"/>
            <w:vMerge/>
            <w:vAlign w:val="center"/>
          </w:tcPr>
          <w:p w:rsidR="007439B9" w:rsidRDefault="007439B9">
            <w:pPr>
              <w:widowControl/>
              <w:spacing w:line="400" w:lineRule="exact"/>
              <w:jc w:val="center"/>
              <w:rPr>
                <w:rFonts w:ascii="宋体" w:hAnsi="宋体" w:cs="宋体"/>
                <w:kern w:val="0"/>
                <w:sz w:val="24"/>
                <w:szCs w:val="24"/>
              </w:rPr>
            </w:pPr>
          </w:p>
        </w:tc>
        <w:tc>
          <w:tcPr>
            <w:tcW w:w="968" w:type="dxa"/>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150</w:t>
            </w:r>
          </w:p>
        </w:tc>
        <w:tc>
          <w:tcPr>
            <w:tcW w:w="1095" w:type="dxa"/>
            <w:vMerge/>
            <w:vAlign w:val="center"/>
          </w:tcPr>
          <w:p w:rsidR="007439B9" w:rsidRDefault="007439B9">
            <w:pPr>
              <w:spacing w:line="400" w:lineRule="exact"/>
              <w:jc w:val="center"/>
              <w:rPr>
                <w:rFonts w:ascii="宋体" w:hAnsi="宋体" w:cs="宋体"/>
                <w:sz w:val="24"/>
                <w:szCs w:val="24"/>
              </w:rPr>
            </w:pPr>
          </w:p>
        </w:tc>
        <w:tc>
          <w:tcPr>
            <w:tcW w:w="1288" w:type="dxa"/>
            <w:vMerge/>
            <w:vAlign w:val="center"/>
          </w:tcPr>
          <w:p w:rsidR="007439B9" w:rsidRDefault="007439B9">
            <w:pPr>
              <w:spacing w:line="400" w:lineRule="exact"/>
              <w:jc w:val="center"/>
              <w:rPr>
                <w:rFonts w:ascii="宋体" w:hAnsi="宋体" w:cs="宋体"/>
                <w:sz w:val="24"/>
                <w:szCs w:val="24"/>
              </w:rPr>
            </w:pPr>
          </w:p>
        </w:tc>
        <w:tc>
          <w:tcPr>
            <w:tcW w:w="1065" w:type="dxa"/>
            <w:vMerge w:val="restart"/>
            <w:vAlign w:val="center"/>
          </w:tcPr>
          <w:p w:rsidR="007439B9" w:rsidRDefault="007439B9">
            <w:pPr>
              <w:spacing w:line="400" w:lineRule="exact"/>
              <w:jc w:val="center"/>
              <w:rPr>
                <w:rFonts w:ascii="宋体" w:hAnsi="宋体" w:cs="宋体"/>
                <w:sz w:val="24"/>
                <w:szCs w:val="24"/>
              </w:rPr>
            </w:pPr>
            <w:r>
              <w:rPr>
                <w:rFonts w:ascii="SimHei" w:hAnsi="SimHei" w:cs="宋体" w:hint="eastAsia" w:eastAsia="黑体"/>
                <w:sz w:val="24"/>
                <w:szCs w:val="24"/>
              </w:rPr>
              <w:t>1500</w:t>
            </w:r>
          </w:p>
        </w:tc>
        <w:tc>
          <w:tcPr>
            <w:tcW w:w="791" w:type="dxa"/>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1000</w:t>
            </w:r>
          </w:p>
        </w:tc>
      </w:tr>
      <w:tr w:rsidR="007439B9">
        <w:tblPrEx>
          <w:tblCellMar>
            <w:top w:w="0" w:type="dxa"/>
            <w:bottom w:w="0" w:type="dxa"/>
          </w:tblCellMar>
        </w:tblPrEx>
        <w:trPr>
          <w:trHeight w:val="454"/>
          <w:jc w:val="center"/>
        </w:trPr>
        <w:tc>
          <w:tcPr>
            <w:tcW w:w="1389" w:type="dxa"/>
            <w:vMerge/>
            <w:vAlign w:val="center"/>
          </w:tcPr>
          <w:p w:rsidR="007439B9" w:rsidRDefault="007439B9">
            <w:pPr>
              <w:spacing w:line="400" w:lineRule="exact"/>
              <w:jc w:val="center"/>
              <w:rPr>
                <w:rFonts w:ascii="宋体" w:cs="宋体"/>
                <w:kern w:val="0"/>
                <w:sz w:val="24"/>
              </w:rPr>
            </w:pPr>
          </w:p>
        </w:tc>
        <w:tc>
          <w:tcPr>
            <w:tcW w:w="797" w:type="dxa"/>
            <w:vMerge/>
            <w:vAlign w:val="center"/>
          </w:tcPr>
          <w:p w:rsidR="007439B9" w:rsidRDefault="007439B9">
            <w:pPr>
              <w:widowControl/>
              <w:spacing w:line="400" w:lineRule="exact"/>
              <w:ind w:leftChars="-67" w:left="-141" w:rightChars="-55" w:right="-115" w:firstLineChars="36" w:firstLine="86"/>
              <w:jc w:val="left"/>
              <w:rPr>
                <w:rFonts w:ascii="宋体" w:cs="宋体"/>
                <w:kern w:val="0"/>
                <w:sz w:val="24"/>
              </w:rPr>
            </w:pPr>
          </w:p>
        </w:tc>
        <w:tc>
          <w:tcPr>
            <w:tcW w:w="813" w:type="dxa"/>
            <w:vAlign w:val="center"/>
          </w:tcPr>
          <w:p w:rsidR="007439B9" w:rsidRDefault="007439B9" w:rsidP="007F58DD">
            <w:pPr>
              <w:widowControl/>
              <w:ind w:rightChars="-51" w:right="-107"/>
              <w:jc w:val="center"/>
            </w:pPr>
            <w:r>
              <w:rPr>
                <w:rFonts w:hint="eastAsia" w:ascii="SimHei" w:hAnsi="SimHei" w:eastAsia="黑体"/>
              </w:rPr>
              <w:t>C2</w:t>
            </w:r>
          </w:p>
        </w:tc>
        <w:tc>
          <w:tcPr>
            <w:tcW w:w="1600" w:type="dxa"/>
            <w:vMerge/>
            <w:vAlign w:val="center"/>
          </w:tcPr>
          <w:p w:rsidR="007439B9" w:rsidRDefault="007439B9">
            <w:pPr>
              <w:widowControl/>
              <w:spacing w:line="400" w:lineRule="exact"/>
              <w:jc w:val="center"/>
              <w:rPr>
                <w:rFonts w:ascii="宋体" w:hAnsi="宋体" w:cs="宋体"/>
                <w:kern w:val="0"/>
                <w:sz w:val="24"/>
                <w:szCs w:val="24"/>
              </w:rPr>
            </w:pPr>
          </w:p>
        </w:tc>
        <w:tc>
          <w:tcPr>
            <w:tcW w:w="2167" w:type="dxa"/>
            <w:vMerge/>
            <w:vAlign w:val="center"/>
          </w:tcPr>
          <w:p w:rsidR="007439B9" w:rsidRDefault="007439B9">
            <w:pPr>
              <w:widowControl/>
              <w:spacing w:line="400" w:lineRule="exact"/>
              <w:jc w:val="center"/>
              <w:rPr>
                <w:rFonts w:ascii="宋体" w:hAnsi="宋体" w:cs="宋体"/>
                <w:kern w:val="0"/>
                <w:sz w:val="24"/>
                <w:szCs w:val="24"/>
              </w:rPr>
            </w:pPr>
          </w:p>
        </w:tc>
        <w:tc>
          <w:tcPr>
            <w:tcW w:w="968" w:type="dxa"/>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120</w:t>
            </w:r>
          </w:p>
        </w:tc>
        <w:tc>
          <w:tcPr>
            <w:tcW w:w="1095" w:type="dxa"/>
            <w:vMerge/>
            <w:vAlign w:val="center"/>
          </w:tcPr>
          <w:p w:rsidR="007439B9" w:rsidRDefault="007439B9">
            <w:pPr>
              <w:spacing w:line="400" w:lineRule="exact"/>
              <w:jc w:val="center"/>
              <w:rPr>
                <w:rFonts w:ascii="宋体" w:hAnsi="宋体" w:cs="宋体"/>
                <w:sz w:val="24"/>
                <w:szCs w:val="24"/>
              </w:rPr>
            </w:pPr>
          </w:p>
        </w:tc>
        <w:tc>
          <w:tcPr>
            <w:tcW w:w="1288" w:type="dxa"/>
            <w:vMerge/>
            <w:vAlign w:val="center"/>
          </w:tcPr>
          <w:p w:rsidR="007439B9" w:rsidRDefault="007439B9">
            <w:pPr>
              <w:spacing w:line="400" w:lineRule="exact"/>
              <w:jc w:val="center"/>
              <w:rPr>
                <w:rFonts w:ascii="宋体" w:hAnsi="宋体" w:cs="宋体"/>
                <w:sz w:val="24"/>
                <w:szCs w:val="24"/>
              </w:rPr>
            </w:pPr>
          </w:p>
        </w:tc>
        <w:tc>
          <w:tcPr>
            <w:tcW w:w="1065" w:type="dxa"/>
            <w:vMerge/>
            <w:vAlign w:val="center"/>
          </w:tcPr>
          <w:p w:rsidR="007439B9" w:rsidRDefault="007439B9">
            <w:pPr>
              <w:spacing w:line="400" w:lineRule="exact"/>
              <w:jc w:val="center"/>
              <w:rPr>
                <w:rFonts w:ascii="宋体" w:hAnsi="宋体" w:cs="宋体"/>
                <w:sz w:val="24"/>
                <w:szCs w:val="24"/>
              </w:rPr>
            </w:pPr>
          </w:p>
        </w:tc>
        <w:tc>
          <w:tcPr>
            <w:tcW w:w="791" w:type="dxa"/>
            <w:vAlign w:val="center"/>
          </w:tcPr>
          <w:p w:rsidR="007439B9" w:rsidRDefault="007439B9" w:rsidP="004D2300">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600</w:t>
            </w:r>
          </w:p>
        </w:tc>
      </w:tr>
      <w:tr w:rsidR="007439B9">
        <w:tblPrEx>
          <w:tblCellMar>
            <w:top w:w="0" w:type="dxa"/>
            <w:bottom w:w="0" w:type="dxa"/>
          </w:tblCellMar>
        </w:tblPrEx>
        <w:trPr>
          <w:trHeight w:val="454"/>
          <w:jc w:val="center"/>
        </w:trPr>
        <w:tc>
          <w:tcPr>
            <w:tcW w:w="1389" w:type="dxa"/>
            <w:vMerge/>
            <w:vAlign w:val="center"/>
          </w:tcPr>
          <w:p w:rsidR="007439B9" w:rsidRDefault="007439B9">
            <w:pPr>
              <w:spacing w:line="400" w:lineRule="exact"/>
              <w:jc w:val="center"/>
              <w:rPr>
                <w:rFonts w:ascii="宋体" w:cs="宋体"/>
                <w:kern w:val="0"/>
                <w:sz w:val="24"/>
              </w:rPr>
            </w:pPr>
          </w:p>
        </w:tc>
        <w:tc>
          <w:tcPr>
            <w:tcW w:w="797" w:type="dxa"/>
            <w:vMerge w:val="restart"/>
            <w:vAlign w:val="center"/>
          </w:tcPr>
          <w:p w:rsidR="007439B9" w:rsidRDefault="007439B9">
            <w:pPr>
              <w:widowControl/>
              <w:spacing w:line="400" w:lineRule="exact"/>
              <w:ind w:leftChars="-67" w:left="-141" w:rightChars="-55" w:right="-115" w:firstLineChars="36" w:firstLine="86"/>
              <w:jc w:val="center"/>
              <w:rPr>
                <w:rFonts w:ascii="宋体" w:cs="宋体"/>
                <w:kern w:val="0"/>
                <w:sz w:val="24"/>
              </w:rPr>
            </w:pPr>
            <w:r>
              <w:rPr>
                <w:rFonts w:ascii="SimHei" w:hAnsi="SimHei" w:cs="宋体" w:hint="eastAsia" w:eastAsia="黑体"/>
                <w:kern w:val="0"/>
                <w:sz w:val="24"/>
              </w:rPr>
              <w:t>主管级</w:t>
            </w:r>
          </w:p>
        </w:tc>
        <w:tc>
          <w:tcPr>
            <w:tcW w:w="813" w:type="dxa"/>
            <w:vAlign w:val="center"/>
          </w:tcPr>
          <w:p w:rsidR="007439B9" w:rsidRDefault="007439B9" w:rsidP="007F58DD">
            <w:pPr>
              <w:widowControl/>
              <w:ind w:rightChars="-51" w:right="-107"/>
              <w:jc w:val="center"/>
            </w:pPr>
            <w:r>
              <w:rPr>
                <w:rFonts w:hint="eastAsia" w:ascii="SimHei" w:hAnsi="SimHei" w:eastAsia="黑体"/>
              </w:rPr>
              <w:t>C3</w:t>
            </w:r>
          </w:p>
        </w:tc>
        <w:tc>
          <w:tcPr>
            <w:tcW w:w="1600" w:type="dxa"/>
            <w:vMerge/>
            <w:vAlign w:val="center"/>
          </w:tcPr>
          <w:p w:rsidR="007439B9" w:rsidRDefault="007439B9">
            <w:pPr>
              <w:widowControl/>
              <w:spacing w:line="400" w:lineRule="exact"/>
              <w:jc w:val="center"/>
              <w:rPr>
                <w:rFonts w:ascii="宋体" w:hAnsi="宋体" w:cs="宋体"/>
                <w:kern w:val="0"/>
                <w:sz w:val="24"/>
                <w:szCs w:val="24"/>
              </w:rPr>
            </w:pPr>
          </w:p>
        </w:tc>
        <w:tc>
          <w:tcPr>
            <w:tcW w:w="2167" w:type="dxa"/>
            <w:vMerge/>
            <w:vAlign w:val="center"/>
          </w:tcPr>
          <w:p w:rsidR="007439B9" w:rsidRDefault="007439B9">
            <w:pPr>
              <w:widowControl/>
              <w:spacing w:line="400" w:lineRule="exact"/>
              <w:jc w:val="center"/>
              <w:rPr>
                <w:rFonts w:ascii="宋体" w:hAnsi="宋体" w:cs="宋体"/>
                <w:kern w:val="0"/>
                <w:sz w:val="24"/>
                <w:szCs w:val="24"/>
              </w:rPr>
            </w:pPr>
          </w:p>
        </w:tc>
        <w:tc>
          <w:tcPr>
            <w:tcW w:w="968" w:type="dxa"/>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100</w:t>
            </w:r>
          </w:p>
        </w:tc>
        <w:tc>
          <w:tcPr>
            <w:tcW w:w="1095" w:type="dxa"/>
            <w:vMerge/>
            <w:vAlign w:val="center"/>
          </w:tcPr>
          <w:p w:rsidR="007439B9" w:rsidRDefault="007439B9">
            <w:pPr>
              <w:spacing w:line="400" w:lineRule="exact"/>
              <w:jc w:val="center"/>
              <w:rPr>
                <w:rFonts w:ascii="宋体" w:hAnsi="宋体" w:cs="宋体"/>
                <w:sz w:val="24"/>
                <w:szCs w:val="24"/>
              </w:rPr>
            </w:pPr>
          </w:p>
        </w:tc>
        <w:tc>
          <w:tcPr>
            <w:tcW w:w="1288" w:type="dxa"/>
            <w:vMerge/>
            <w:vAlign w:val="center"/>
          </w:tcPr>
          <w:p w:rsidR="007439B9" w:rsidRDefault="007439B9">
            <w:pPr>
              <w:spacing w:line="400" w:lineRule="exact"/>
              <w:jc w:val="center"/>
              <w:rPr>
                <w:rFonts w:ascii="宋体" w:hAnsi="宋体" w:cs="宋体"/>
                <w:sz w:val="24"/>
                <w:szCs w:val="24"/>
              </w:rPr>
            </w:pPr>
          </w:p>
        </w:tc>
        <w:tc>
          <w:tcPr>
            <w:tcW w:w="1065" w:type="dxa"/>
            <w:vMerge w:val="restart"/>
            <w:vAlign w:val="center"/>
          </w:tcPr>
          <w:p w:rsidR="007439B9" w:rsidRDefault="007439B9">
            <w:pPr>
              <w:spacing w:line="400" w:lineRule="exact"/>
              <w:jc w:val="center"/>
              <w:rPr>
                <w:rFonts w:ascii="宋体" w:hAnsi="宋体" w:cs="宋体"/>
                <w:color w:val="FF0000"/>
                <w:sz w:val="24"/>
                <w:szCs w:val="24"/>
              </w:rPr>
            </w:pPr>
            <w:r>
              <w:rPr>
                <w:rFonts w:ascii="SimHei" w:hAnsi="SimHei" w:cs="宋体" w:hint="eastAsia" w:eastAsia="黑体"/>
                <w:sz w:val="24"/>
                <w:szCs w:val="24"/>
              </w:rPr>
              <w:t>1000</w:t>
            </w:r>
          </w:p>
        </w:tc>
        <w:tc>
          <w:tcPr>
            <w:tcW w:w="791" w:type="dxa"/>
            <w:vAlign w:val="center"/>
          </w:tcPr>
          <w:p w:rsidR="007439B9" w:rsidRDefault="007439B9" w:rsidP="004D2300">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300</w:t>
            </w:r>
          </w:p>
        </w:tc>
      </w:tr>
      <w:tr w:rsidR="007439B9">
        <w:tblPrEx>
          <w:tblCellMar>
            <w:top w:w="0" w:type="dxa"/>
            <w:bottom w:w="0" w:type="dxa"/>
          </w:tblCellMar>
        </w:tblPrEx>
        <w:trPr>
          <w:trHeight w:val="454"/>
          <w:jc w:val="center"/>
        </w:trPr>
        <w:tc>
          <w:tcPr>
            <w:tcW w:w="1389" w:type="dxa"/>
            <w:vMerge/>
            <w:vAlign w:val="center"/>
          </w:tcPr>
          <w:p w:rsidR="007439B9" w:rsidRDefault="007439B9">
            <w:pPr>
              <w:widowControl/>
              <w:spacing w:line="400" w:lineRule="exact"/>
              <w:jc w:val="center"/>
              <w:rPr>
                <w:rFonts w:ascii="宋体" w:cs="宋体"/>
                <w:kern w:val="0"/>
                <w:sz w:val="24"/>
              </w:rPr>
            </w:pPr>
          </w:p>
        </w:tc>
        <w:tc>
          <w:tcPr>
            <w:tcW w:w="797" w:type="dxa"/>
            <w:vMerge/>
            <w:vAlign w:val="center"/>
          </w:tcPr>
          <w:p w:rsidR="007439B9" w:rsidRDefault="007439B9">
            <w:pPr>
              <w:widowControl/>
              <w:spacing w:line="400" w:lineRule="exact"/>
              <w:ind w:leftChars="-67" w:left="-141" w:rightChars="-55" w:right="-115" w:firstLineChars="36" w:firstLine="86"/>
              <w:jc w:val="left"/>
              <w:rPr>
                <w:rFonts w:ascii="宋体" w:cs="宋体"/>
                <w:kern w:val="0"/>
                <w:sz w:val="24"/>
              </w:rPr>
            </w:pPr>
          </w:p>
        </w:tc>
        <w:tc>
          <w:tcPr>
            <w:tcW w:w="813" w:type="dxa"/>
            <w:vAlign w:val="center"/>
          </w:tcPr>
          <w:p w:rsidR="007439B9" w:rsidRDefault="007439B9" w:rsidP="007F58DD">
            <w:pPr>
              <w:widowControl/>
              <w:ind w:rightChars="-51" w:right="-107"/>
              <w:jc w:val="center"/>
            </w:pPr>
            <w:r>
              <w:rPr>
                <w:rFonts w:hint="eastAsia" w:ascii="SimHei" w:hAnsi="SimHei" w:eastAsia="黑体"/>
              </w:rPr>
              <w:t>C4</w:t>
            </w:r>
          </w:p>
        </w:tc>
        <w:tc>
          <w:tcPr>
            <w:tcW w:w="1600" w:type="dxa"/>
            <w:vMerge/>
            <w:vAlign w:val="center"/>
          </w:tcPr>
          <w:p w:rsidR="007439B9" w:rsidRDefault="007439B9">
            <w:pPr>
              <w:widowControl/>
              <w:spacing w:line="400" w:lineRule="exact"/>
              <w:jc w:val="center"/>
              <w:rPr>
                <w:rFonts w:ascii="宋体" w:hAnsi="宋体" w:cs="宋体"/>
                <w:kern w:val="0"/>
                <w:sz w:val="24"/>
                <w:szCs w:val="24"/>
              </w:rPr>
            </w:pPr>
          </w:p>
        </w:tc>
        <w:tc>
          <w:tcPr>
            <w:tcW w:w="2167" w:type="dxa"/>
            <w:vMerge/>
            <w:vAlign w:val="center"/>
          </w:tcPr>
          <w:p w:rsidR="007439B9" w:rsidRDefault="007439B9">
            <w:pPr>
              <w:widowControl/>
              <w:spacing w:line="400" w:lineRule="exact"/>
              <w:jc w:val="center"/>
              <w:rPr>
                <w:rFonts w:ascii="宋体" w:hAnsi="宋体" w:cs="宋体"/>
                <w:kern w:val="0"/>
                <w:sz w:val="24"/>
                <w:szCs w:val="24"/>
              </w:rPr>
            </w:pPr>
          </w:p>
        </w:tc>
        <w:tc>
          <w:tcPr>
            <w:tcW w:w="968" w:type="dxa"/>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80</w:t>
            </w:r>
          </w:p>
        </w:tc>
        <w:tc>
          <w:tcPr>
            <w:tcW w:w="1095" w:type="dxa"/>
            <w:vMerge/>
            <w:vAlign w:val="center"/>
          </w:tcPr>
          <w:p w:rsidR="007439B9" w:rsidRDefault="007439B9">
            <w:pPr>
              <w:spacing w:line="400" w:lineRule="exact"/>
              <w:jc w:val="center"/>
              <w:rPr>
                <w:rFonts w:ascii="宋体" w:hAnsi="宋体" w:cs="宋体"/>
                <w:sz w:val="24"/>
                <w:szCs w:val="24"/>
              </w:rPr>
            </w:pPr>
          </w:p>
        </w:tc>
        <w:tc>
          <w:tcPr>
            <w:tcW w:w="1288" w:type="dxa"/>
            <w:vMerge/>
            <w:vAlign w:val="center"/>
          </w:tcPr>
          <w:p w:rsidR="007439B9" w:rsidRDefault="007439B9">
            <w:pPr>
              <w:spacing w:line="400" w:lineRule="exact"/>
              <w:jc w:val="center"/>
              <w:rPr>
                <w:rFonts w:ascii="宋体" w:hAnsi="宋体" w:cs="宋体"/>
                <w:sz w:val="24"/>
                <w:szCs w:val="24"/>
              </w:rPr>
            </w:pPr>
          </w:p>
        </w:tc>
        <w:tc>
          <w:tcPr>
            <w:tcW w:w="1065" w:type="dxa"/>
            <w:vMerge/>
            <w:vAlign w:val="center"/>
          </w:tcPr>
          <w:p w:rsidR="007439B9" w:rsidRDefault="007439B9">
            <w:pPr>
              <w:spacing w:line="400" w:lineRule="exact"/>
              <w:jc w:val="center"/>
              <w:rPr>
                <w:rFonts w:ascii="宋体" w:hAnsi="宋体" w:cs="宋体"/>
                <w:sz w:val="24"/>
                <w:szCs w:val="24"/>
              </w:rPr>
            </w:pPr>
          </w:p>
        </w:tc>
        <w:tc>
          <w:tcPr>
            <w:tcW w:w="791" w:type="dxa"/>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250</w:t>
            </w:r>
          </w:p>
        </w:tc>
      </w:tr>
      <w:tr w:rsidR="007439B9">
        <w:tblPrEx>
          <w:tblCellMar>
            <w:top w:w="0" w:type="dxa"/>
            <w:bottom w:w="0" w:type="dxa"/>
          </w:tblCellMar>
        </w:tblPrEx>
        <w:trPr>
          <w:trHeight w:val="454"/>
          <w:jc w:val="center"/>
        </w:trPr>
        <w:tc>
          <w:tcPr>
            <w:tcW w:w="1389" w:type="dxa"/>
            <w:vMerge w:val="restart"/>
            <w:vAlign w:val="center"/>
          </w:tcPr>
          <w:p w:rsidR="007439B9" w:rsidRDefault="007439B9">
            <w:pPr>
              <w:widowControl/>
              <w:spacing w:line="400" w:lineRule="exact"/>
              <w:jc w:val="center"/>
              <w:rPr>
                <w:rFonts w:ascii="宋体" w:cs="宋体"/>
                <w:kern w:val="0"/>
                <w:sz w:val="24"/>
              </w:rPr>
            </w:pPr>
            <w:r>
              <w:rPr>
                <w:rFonts w:ascii="SimHei" w:hAnsi="SimHei" w:cs="宋体" w:hint="eastAsia" w:eastAsia="黑体"/>
                <w:kern w:val="0"/>
                <w:sz w:val="24"/>
              </w:rPr>
              <w:t>员工层</w:t>
            </w:r>
          </w:p>
          <w:p w:rsidR="007439B9" w:rsidRDefault="007439B9" w:rsidP="007439B9">
            <w:pPr>
              <w:spacing w:line="400" w:lineRule="exact"/>
              <w:jc w:val="center"/>
              <w:rPr>
                <w:rFonts w:ascii="宋体" w:cs="宋体"/>
                <w:kern w:val="0"/>
                <w:sz w:val="24"/>
              </w:rPr>
            </w:pPr>
            <w:r>
              <w:rPr>
                <w:rFonts w:ascii="SimHei" w:hAnsi="SimHei" w:cs="宋体" w:hint="eastAsia" w:eastAsia="黑体"/>
                <w:kern w:val="0"/>
                <w:sz w:val="24"/>
              </w:rPr>
              <w:t>（D级）</w:t>
            </w:r>
          </w:p>
        </w:tc>
        <w:tc>
          <w:tcPr>
            <w:tcW w:w="797" w:type="dxa"/>
            <w:vMerge w:val="restart"/>
            <w:vAlign w:val="center"/>
          </w:tcPr>
          <w:p w:rsidR="007439B9" w:rsidRDefault="007439B9">
            <w:pPr>
              <w:widowControl/>
              <w:spacing w:line="400" w:lineRule="exact"/>
              <w:ind w:leftChars="-67" w:left="-141" w:rightChars="-55" w:right="-115" w:firstLineChars="36" w:firstLine="86"/>
              <w:jc w:val="center"/>
              <w:rPr>
                <w:rFonts w:ascii="宋体" w:cs="宋体"/>
                <w:kern w:val="0"/>
                <w:sz w:val="24"/>
              </w:rPr>
            </w:pPr>
            <w:r>
              <w:rPr>
                <w:rFonts w:ascii="SimHei" w:hAnsi="SimHei" w:cs="宋体" w:hint="eastAsia" w:eastAsia="黑体"/>
                <w:kern w:val="0"/>
                <w:sz w:val="24"/>
              </w:rPr>
              <w:t>基层</w:t>
            </w:r>
          </w:p>
        </w:tc>
        <w:tc>
          <w:tcPr>
            <w:tcW w:w="813" w:type="dxa"/>
            <w:vAlign w:val="center"/>
          </w:tcPr>
          <w:p w:rsidR="007439B9" w:rsidRDefault="007439B9" w:rsidP="007F58DD">
            <w:pPr>
              <w:widowControl/>
              <w:ind w:rightChars="-51" w:right="-107"/>
              <w:jc w:val="center"/>
            </w:pPr>
            <w:r>
              <w:rPr>
                <w:rFonts w:hint="eastAsia" w:ascii="SimHei" w:hAnsi="SimHei" w:eastAsia="黑体"/>
              </w:rPr>
              <w:t>D1</w:t>
            </w:r>
          </w:p>
        </w:tc>
        <w:tc>
          <w:tcPr>
            <w:tcW w:w="1600" w:type="dxa"/>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w:t>
            </w:r>
          </w:p>
        </w:tc>
        <w:tc>
          <w:tcPr>
            <w:tcW w:w="2167" w:type="dxa"/>
            <w:vMerge/>
            <w:vAlign w:val="center"/>
          </w:tcPr>
          <w:p w:rsidR="007439B9" w:rsidRDefault="007439B9">
            <w:pPr>
              <w:widowControl/>
              <w:spacing w:line="400" w:lineRule="exact"/>
              <w:jc w:val="center"/>
              <w:rPr>
                <w:rFonts w:ascii="宋体" w:hAnsi="宋体" w:cs="宋体"/>
                <w:kern w:val="0"/>
                <w:sz w:val="24"/>
                <w:szCs w:val="24"/>
              </w:rPr>
            </w:pPr>
          </w:p>
        </w:tc>
        <w:tc>
          <w:tcPr>
            <w:tcW w:w="968" w:type="dxa"/>
            <w:vMerge w:val="restart"/>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50</w:t>
            </w:r>
          </w:p>
        </w:tc>
        <w:tc>
          <w:tcPr>
            <w:tcW w:w="1095" w:type="dxa"/>
            <w:vMerge/>
            <w:vAlign w:val="center"/>
          </w:tcPr>
          <w:p w:rsidR="007439B9" w:rsidRDefault="007439B9">
            <w:pPr>
              <w:spacing w:line="400" w:lineRule="exact"/>
              <w:jc w:val="center"/>
              <w:rPr>
                <w:rFonts w:ascii="宋体" w:hAnsi="宋体" w:cs="宋体"/>
                <w:sz w:val="24"/>
                <w:szCs w:val="24"/>
              </w:rPr>
            </w:pPr>
          </w:p>
        </w:tc>
        <w:tc>
          <w:tcPr>
            <w:tcW w:w="1288" w:type="dxa"/>
            <w:vMerge/>
            <w:vAlign w:val="center"/>
          </w:tcPr>
          <w:p w:rsidR="007439B9" w:rsidRDefault="007439B9">
            <w:pPr>
              <w:spacing w:line="400" w:lineRule="exact"/>
              <w:jc w:val="center"/>
              <w:rPr>
                <w:rFonts w:ascii="宋体" w:hAnsi="宋体" w:cs="宋体"/>
                <w:sz w:val="24"/>
                <w:szCs w:val="24"/>
              </w:rPr>
            </w:pPr>
          </w:p>
        </w:tc>
        <w:tc>
          <w:tcPr>
            <w:tcW w:w="1065" w:type="dxa"/>
            <w:vAlign w:val="center"/>
          </w:tcPr>
          <w:p w:rsidR="007439B9" w:rsidRDefault="007439B9">
            <w:pPr>
              <w:spacing w:line="400" w:lineRule="exact"/>
              <w:jc w:val="center"/>
              <w:rPr>
                <w:rFonts w:ascii="宋体" w:hAnsi="宋体" w:cs="宋体"/>
                <w:sz w:val="24"/>
                <w:szCs w:val="24"/>
              </w:rPr>
            </w:pPr>
            <w:r>
              <w:rPr>
                <w:rFonts w:ascii="SimHei" w:hAnsi="SimHei" w:cs="宋体" w:hint="eastAsia" w:eastAsia="黑体"/>
                <w:sz w:val="24"/>
                <w:szCs w:val="24"/>
              </w:rPr>
              <w:t>---</w:t>
            </w:r>
          </w:p>
        </w:tc>
        <w:tc>
          <w:tcPr>
            <w:tcW w:w="791" w:type="dxa"/>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200</w:t>
            </w:r>
          </w:p>
        </w:tc>
      </w:tr>
      <w:tr w:rsidR="007439B9">
        <w:tblPrEx>
          <w:tblCellMar>
            <w:top w:w="0" w:type="dxa"/>
            <w:bottom w:w="0" w:type="dxa"/>
          </w:tblCellMar>
        </w:tblPrEx>
        <w:trPr>
          <w:trHeight w:val="454"/>
          <w:jc w:val="center"/>
        </w:trPr>
        <w:tc>
          <w:tcPr>
            <w:tcW w:w="1389" w:type="dxa"/>
            <w:vMerge/>
            <w:vAlign w:val="center"/>
          </w:tcPr>
          <w:p w:rsidR="007439B9" w:rsidRDefault="007439B9">
            <w:pPr>
              <w:spacing w:line="400" w:lineRule="exact"/>
              <w:jc w:val="left"/>
              <w:rPr>
                <w:rFonts w:ascii="宋体" w:cs="宋体"/>
                <w:kern w:val="0"/>
                <w:sz w:val="24"/>
              </w:rPr>
            </w:pPr>
          </w:p>
        </w:tc>
        <w:tc>
          <w:tcPr>
            <w:tcW w:w="797" w:type="dxa"/>
            <w:vMerge/>
            <w:vAlign w:val="center"/>
          </w:tcPr>
          <w:p w:rsidR="007439B9" w:rsidRDefault="007439B9">
            <w:pPr>
              <w:widowControl/>
              <w:spacing w:line="400" w:lineRule="exact"/>
              <w:ind w:leftChars="-26" w:left="-55" w:rightChars="-36" w:right="-76"/>
              <w:jc w:val="left"/>
              <w:rPr>
                <w:rFonts w:ascii="宋体" w:cs="宋体"/>
                <w:kern w:val="0"/>
                <w:sz w:val="24"/>
              </w:rPr>
            </w:pPr>
          </w:p>
        </w:tc>
        <w:tc>
          <w:tcPr>
            <w:tcW w:w="813" w:type="dxa"/>
            <w:vAlign w:val="center"/>
          </w:tcPr>
          <w:p w:rsidR="007439B9" w:rsidRDefault="007439B9" w:rsidP="007F58DD">
            <w:pPr>
              <w:widowControl/>
              <w:ind w:rightChars="-51" w:right="-107"/>
              <w:jc w:val="center"/>
            </w:pPr>
            <w:r>
              <w:rPr>
                <w:rFonts w:hint="eastAsia" w:ascii="SimHei" w:hAnsi="SimHei" w:eastAsia="黑体"/>
              </w:rPr>
              <w:t>D2</w:t>
            </w:r>
          </w:p>
        </w:tc>
        <w:tc>
          <w:tcPr>
            <w:tcW w:w="1600" w:type="dxa"/>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w:t>
            </w:r>
          </w:p>
        </w:tc>
        <w:tc>
          <w:tcPr>
            <w:tcW w:w="2167" w:type="dxa"/>
            <w:vMerge/>
            <w:vAlign w:val="center"/>
          </w:tcPr>
          <w:p w:rsidR="007439B9" w:rsidRDefault="007439B9">
            <w:pPr>
              <w:widowControl/>
              <w:spacing w:line="400" w:lineRule="exact"/>
              <w:jc w:val="center"/>
              <w:rPr>
                <w:rFonts w:ascii="宋体" w:hAnsi="宋体" w:cs="宋体"/>
                <w:kern w:val="0"/>
                <w:sz w:val="24"/>
                <w:szCs w:val="24"/>
              </w:rPr>
            </w:pPr>
          </w:p>
        </w:tc>
        <w:tc>
          <w:tcPr>
            <w:tcW w:w="968" w:type="dxa"/>
            <w:vMerge/>
            <w:vAlign w:val="center"/>
          </w:tcPr>
          <w:p w:rsidR="007439B9" w:rsidRDefault="007439B9">
            <w:pPr>
              <w:widowControl/>
              <w:spacing w:line="400" w:lineRule="exact"/>
              <w:jc w:val="center"/>
              <w:rPr>
                <w:rFonts w:ascii="宋体" w:hAnsi="宋体" w:cs="宋体"/>
                <w:kern w:val="0"/>
                <w:sz w:val="24"/>
                <w:szCs w:val="24"/>
              </w:rPr>
            </w:pPr>
          </w:p>
        </w:tc>
        <w:tc>
          <w:tcPr>
            <w:tcW w:w="1095" w:type="dxa"/>
            <w:vMerge/>
            <w:vAlign w:val="center"/>
          </w:tcPr>
          <w:p w:rsidR="007439B9" w:rsidRDefault="007439B9">
            <w:pPr>
              <w:spacing w:line="400" w:lineRule="exact"/>
              <w:jc w:val="center"/>
              <w:rPr>
                <w:rFonts w:ascii="宋体" w:hAnsi="宋体" w:cs="宋体"/>
                <w:sz w:val="24"/>
                <w:szCs w:val="24"/>
              </w:rPr>
            </w:pPr>
          </w:p>
        </w:tc>
        <w:tc>
          <w:tcPr>
            <w:tcW w:w="1288" w:type="dxa"/>
            <w:vMerge/>
            <w:vAlign w:val="center"/>
          </w:tcPr>
          <w:p w:rsidR="007439B9" w:rsidRDefault="007439B9">
            <w:pPr>
              <w:spacing w:line="400" w:lineRule="exact"/>
              <w:jc w:val="center"/>
              <w:rPr>
                <w:rFonts w:ascii="宋体" w:hAnsi="宋体" w:cs="宋体"/>
                <w:sz w:val="24"/>
                <w:szCs w:val="24"/>
              </w:rPr>
            </w:pPr>
          </w:p>
        </w:tc>
        <w:tc>
          <w:tcPr>
            <w:tcW w:w="1065" w:type="dxa"/>
            <w:vAlign w:val="center"/>
          </w:tcPr>
          <w:p w:rsidR="007439B9" w:rsidRDefault="007439B9">
            <w:pPr>
              <w:spacing w:line="400" w:lineRule="exact"/>
              <w:jc w:val="center"/>
              <w:rPr>
                <w:rFonts w:ascii="宋体" w:hAnsi="宋体" w:cs="宋体"/>
                <w:sz w:val="24"/>
                <w:szCs w:val="24"/>
              </w:rPr>
            </w:pPr>
            <w:r>
              <w:rPr>
                <w:rFonts w:ascii="SimHei" w:hAnsi="SimHei" w:cs="宋体" w:hint="eastAsia" w:eastAsia="黑体"/>
                <w:sz w:val="24"/>
                <w:szCs w:val="24"/>
              </w:rPr>
              <w:t>---</w:t>
            </w:r>
          </w:p>
        </w:tc>
        <w:tc>
          <w:tcPr>
            <w:tcW w:w="791" w:type="dxa"/>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200</w:t>
            </w:r>
          </w:p>
        </w:tc>
      </w:tr>
      <w:tr w:rsidR="007439B9">
        <w:tblPrEx>
          <w:tblCellMar>
            <w:top w:w="0" w:type="dxa"/>
            <w:bottom w:w="0" w:type="dxa"/>
          </w:tblCellMar>
        </w:tblPrEx>
        <w:trPr>
          <w:trHeight w:val="454"/>
          <w:jc w:val="center"/>
        </w:trPr>
        <w:tc>
          <w:tcPr>
            <w:tcW w:w="1389" w:type="dxa"/>
            <w:vMerge/>
            <w:vAlign w:val="center"/>
          </w:tcPr>
          <w:p w:rsidR="007439B9" w:rsidRDefault="007439B9">
            <w:pPr>
              <w:widowControl/>
              <w:spacing w:line="400" w:lineRule="exact"/>
              <w:jc w:val="left"/>
              <w:rPr>
                <w:rFonts w:ascii="宋体" w:cs="宋体"/>
                <w:kern w:val="0"/>
                <w:sz w:val="24"/>
              </w:rPr>
            </w:pPr>
          </w:p>
        </w:tc>
        <w:tc>
          <w:tcPr>
            <w:tcW w:w="797" w:type="dxa"/>
            <w:vMerge/>
            <w:vAlign w:val="center"/>
          </w:tcPr>
          <w:p w:rsidR="007439B9" w:rsidRDefault="007439B9">
            <w:pPr>
              <w:widowControl/>
              <w:spacing w:line="400" w:lineRule="exact"/>
              <w:ind w:leftChars="-26" w:left="-55" w:rightChars="-36" w:right="-76"/>
              <w:jc w:val="left"/>
              <w:rPr>
                <w:rFonts w:ascii="宋体" w:cs="宋体"/>
                <w:kern w:val="0"/>
                <w:sz w:val="24"/>
              </w:rPr>
            </w:pPr>
          </w:p>
        </w:tc>
        <w:tc>
          <w:tcPr>
            <w:tcW w:w="813" w:type="dxa"/>
            <w:vAlign w:val="center"/>
          </w:tcPr>
          <w:p w:rsidR="007439B9" w:rsidRDefault="007439B9" w:rsidP="007F58DD">
            <w:pPr>
              <w:widowControl/>
              <w:ind w:rightChars="-51" w:right="-107"/>
              <w:jc w:val="center"/>
            </w:pPr>
            <w:r>
              <w:rPr>
                <w:rFonts w:hint="eastAsia" w:ascii="SimHei" w:hAnsi="SimHei" w:eastAsia="黑体"/>
              </w:rPr>
              <w:t>D3</w:t>
            </w:r>
          </w:p>
        </w:tc>
        <w:tc>
          <w:tcPr>
            <w:tcW w:w="1600" w:type="dxa"/>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w:t>
            </w:r>
          </w:p>
        </w:tc>
        <w:tc>
          <w:tcPr>
            <w:tcW w:w="2167" w:type="dxa"/>
            <w:vMerge/>
            <w:vAlign w:val="center"/>
          </w:tcPr>
          <w:p w:rsidR="007439B9" w:rsidRDefault="007439B9">
            <w:pPr>
              <w:widowControl/>
              <w:spacing w:line="400" w:lineRule="exact"/>
              <w:jc w:val="center"/>
              <w:rPr>
                <w:rFonts w:ascii="宋体" w:hAnsi="宋体" w:cs="宋体"/>
                <w:kern w:val="0"/>
                <w:sz w:val="24"/>
                <w:szCs w:val="24"/>
              </w:rPr>
            </w:pPr>
          </w:p>
        </w:tc>
        <w:tc>
          <w:tcPr>
            <w:tcW w:w="968" w:type="dxa"/>
            <w:vMerge/>
            <w:vAlign w:val="center"/>
          </w:tcPr>
          <w:p w:rsidR="007439B9" w:rsidRDefault="007439B9">
            <w:pPr>
              <w:widowControl/>
              <w:spacing w:line="400" w:lineRule="exact"/>
              <w:jc w:val="center"/>
              <w:rPr>
                <w:rFonts w:ascii="宋体" w:hAnsi="宋体" w:cs="宋体"/>
                <w:kern w:val="0"/>
                <w:sz w:val="24"/>
                <w:szCs w:val="24"/>
              </w:rPr>
            </w:pPr>
          </w:p>
        </w:tc>
        <w:tc>
          <w:tcPr>
            <w:tcW w:w="1095" w:type="dxa"/>
            <w:vMerge/>
            <w:vAlign w:val="center"/>
          </w:tcPr>
          <w:p w:rsidR="007439B9" w:rsidRDefault="007439B9">
            <w:pPr>
              <w:spacing w:line="400" w:lineRule="exact"/>
              <w:jc w:val="center"/>
              <w:rPr>
                <w:rFonts w:ascii="宋体" w:hAnsi="宋体" w:cs="宋体"/>
                <w:sz w:val="24"/>
                <w:szCs w:val="24"/>
              </w:rPr>
            </w:pPr>
          </w:p>
        </w:tc>
        <w:tc>
          <w:tcPr>
            <w:tcW w:w="1288" w:type="dxa"/>
            <w:vMerge/>
            <w:vAlign w:val="center"/>
          </w:tcPr>
          <w:p w:rsidR="007439B9" w:rsidRDefault="007439B9">
            <w:pPr>
              <w:spacing w:line="400" w:lineRule="exact"/>
              <w:jc w:val="center"/>
              <w:rPr>
                <w:rFonts w:ascii="宋体" w:hAnsi="宋体" w:cs="宋体"/>
                <w:sz w:val="24"/>
                <w:szCs w:val="24"/>
              </w:rPr>
            </w:pPr>
          </w:p>
        </w:tc>
        <w:tc>
          <w:tcPr>
            <w:tcW w:w="1065" w:type="dxa"/>
            <w:vAlign w:val="center"/>
          </w:tcPr>
          <w:p w:rsidR="007439B9" w:rsidRDefault="007439B9">
            <w:pPr>
              <w:spacing w:line="400" w:lineRule="exact"/>
              <w:jc w:val="center"/>
              <w:rPr>
                <w:rFonts w:ascii="宋体" w:hAnsi="宋体" w:cs="宋体"/>
                <w:sz w:val="24"/>
                <w:szCs w:val="24"/>
              </w:rPr>
            </w:pPr>
            <w:r>
              <w:rPr>
                <w:rFonts w:ascii="SimHei" w:hAnsi="SimHei" w:cs="宋体" w:hint="eastAsia" w:eastAsia="黑体"/>
                <w:sz w:val="24"/>
                <w:szCs w:val="24"/>
              </w:rPr>
              <w:t>---</w:t>
            </w:r>
          </w:p>
        </w:tc>
        <w:tc>
          <w:tcPr>
            <w:tcW w:w="791" w:type="dxa"/>
            <w:vAlign w:val="center"/>
          </w:tcPr>
          <w:p w:rsidR="007439B9" w:rsidRDefault="007439B9">
            <w:pPr>
              <w:widowControl/>
              <w:spacing w:line="400" w:lineRule="exact"/>
              <w:jc w:val="center"/>
              <w:rPr>
                <w:rFonts w:ascii="宋体" w:hAnsi="宋体" w:cs="宋体"/>
                <w:kern w:val="0"/>
                <w:sz w:val="24"/>
                <w:szCs w:val="24"/>
              </w:rPr>
            </w:pPr>
            <w:r>
              <w:rPr>
                <w:rFonts w:ascii="SimHei" w:hAnsi="SimHei" w:cs="宋体" w:hint="eastAsia" w:eastAsia="黑体"/>
                <w:kern w:val="0"/>
                <w:sz w:val="24"/>
                <w:szCs w:val="24"/>
              </w:rPr>
              <w:t>200</w:t>
            </w:r>
          </w:p>
        </w:tc>
      </w:tr>
    </w:tbl>
    <w:p w:rsidR="003C3D6C" w:rsidRDefault="003C3D6C">
      <w:pPr>
        <w:adjustRightInd w:val="0"/>
        <w:snapToGrid w:val="0"/>
        <w:rPr>
          <w:rFonts w:ascii="宋体"/>
          <w:sz w:val="24"/>
        </w:rPr>
        <w:sectPr w:rsidR="003C3D6C">
          <w:endnotePr>
            <w:numFmt w:val="decimal"/>
          </w:endnotePr>
          <w:pgSz w:w="16840" w:h="11907" w:orient="landscape"/>
          <w:pgMar w:top="851" w:right="1021" w:bottom="1134" w:left="1021" w:header="1871" w:footer="1134" w:gutter="0"/>
          <w:cols w:space="720"/>
          <w:titlePg/>
          <w:docGrid w:type="linesAndChars" w:linePitch="286"/>
        </w:sectPr>
      </w:pPr>
    </w:p>
    <w:p w:rsidR="003C3D6C" w:rsidRDefault="003C3D6C">
      <w:pPr>
        <w:adjustRightInd w:val="0"/>
        <w:snapToGrid w:val="0"/>
        <w:rPr>
          <w:rFonts w:ascii="宋体"/>
          <w:sz w:val="24"/>
        </w:rPr>
      </w:pPr>
    </w:p>
    <w:p w:rsidR="003C3D6C" w:rsidRDefault="00167E90" w:rsidP="00D13BB6">
      <w:pPr>
        <w:pStyle w:val="1"/>
        <w:spacing w:after="286" w:line="360" w:lineRule="auto"/>
      </w:pPr>
      <w:r>
        <w:rPr>
          <w:rFonts w:ascii="SimHei" w:hAnsi="SimHei" w:eastAsia="黑体"/>
          <w:sz w:val="24"/>
        </w:rPr>
        <w:t xml:space="preserve">       </w:t>
      </w:r>
      <w:bookmarkStart w:id="21" w:name="_Toc287008635"/>
      <w:r>
        <w:rPr>
          <w:rFonts w:cs="宋体" w:hint="eastAsia" w:ascii="SimHei" w:hAnsi="SimHei" w:eastAsia="黑体"/>
        </w:rPr>
        <w:t>附件七</w:t>
      </w:r>
      <w:r>
        <w:rPr>
          <w:rFonts w:ascii="SimHei" w:hAnsi="SimHei" w:eastAsia="黑体"/>
        </w:rPr>
        <w:t xml:space="preserve">  </w:t>
      </w:r>
      <w:r>
        <w:rPr>
          <w:rFonts w:cs="宋体" w:ascii="SimHei" w:hAnsi="SimHei" w:eastAsia="黑体"/>
        </w:rPr>
        <w:t xml:space="preserve"> </w:t>
      </w:r>
      <w:r>
        <w:rPr>
          <w:rFonts w:cs="宋体" w:hint="eastAsia" w:ascii="SimHei" w:hAnsi="SimHei" w:eastAsia="黑体"/>
        </w:rPr>
        <w:t>薪酬管理权限表</w:t>
      </w:r>
      <w:bookmarkEnd w:id="21"/>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24"/>
        <w:gridCol w:w="1317"/>
        <w:gridCol w:w="1262"/>
        <w:gridCol w:w="1094"/>
        <w:gridCol w:w="1126"/>
        <w:gridCol w:w="1632"/>
      </w:tblGrid>
      <w:tr w:rsidR="003C3D6C">
        <w:tblPrEx>
          <w:tblCellMar>
            <w:top w:w="0" w:type="dxa"/>
            <w:bottom w:w="0" w:type="dxa"/>
          </w:tblCellMar>
        </w:tblPrEx>
        <w:trPr>
          <w:trHeight w:val="1258"/>
          <w:jc w:val="center"/>
        </w:trPr>
        <w:tc>
          <w:tcPr>
            <w:tcW w:w="2324" w:type="dxa"/>
            <w:shd w:val="clear" w:color="auto" w:fill="E0E0E0"/>
            <w:vAlign w:val="center"/>
          </w:tcPr>
          <w:p w:rsidR="003C3D6C" w:rsidRDefault="00167E90">
            <w:pPr>
              <w:spacing w:line="360" w:lineRule="auto"/>
              <w:jc w:val="center"/>
              <w:rPr>
                <w:rFonts w:ascii="KaiTi_GB2312" w:eastAsia="KaiTi_GB2312" w:hAnsi="宋体"/>
                <w:b/>
                <w:bCs/>
                <w:kern w:val="0"/>
                <w:sz w:val="24"/>
                <w:szCs w:val="24"/>
              </w:rPr>
            </w:pPr>
            <w:r>
              <w:rPr>
                <w:rFonts w:ascii="SimHei" w:eastAsia="黑体" w:hAnsi="SimHei" w:cs="KaiTi_GB2312" w:hint="eastAsia"/>
                <w:b/>
                <w:bCs/>
                <w:kern w:val="0"/>
                <w:sz w:val="24"/>
                <w:szCs w:val="24"/>
              </w:rPr>
              <w:t>事</w:t>
            </w:r>
            <w:r>
              <w:rPr>
                <w:rFonts w:ascii="SimHei" w:eastAsia="黑体" w:hAnsi="SimHei" w:cs="KaiTi_GB2312"/>
                <w:b/>
                <w:bCs/>
                <w:kern w:val="0"/>
                <w:sz w:val="24"/>
                <w:szCs w:val="24"/>
              </w:rPr>
              <w:t xml:space="preserve"> </w:t>
            </w:r>
            <w:r>
              <w:rPr>
                <w:rFonts w:ascii="SimHei" w:eastAsia="黑体" w:hAnsi="SimHei" w:cs="KaiTi_GB2312" w:hint="eastAsia"/>
                <w:b/>
                <w:bCs/>
                <w:kern w:val="0"/>
                <w:sz w:val="24"/>
                <w:szCs w:val="24"/>
              </w:rPr>
              <w:t>项</w:t>
            </w:r>
          </w:p>
        </w:tc>
        <w:tc>
          <w:tcPr>
            <w:tcW w:w="1317" w:type="dxa"/>
            <w:shd w:val="clear" w:color="auto" w:fill="E0E0E0"/>
            <w:vAlign w:val="center"/>
          </w:tcPr>
          <w:p w:rsidR="003C3D6C" w:rsidRDefault="00167E90">
            <w:pPr>
              <w:widowControl/>
              <w:spacing w:line="360" w:lineRule="auto"/>
              <w:jc w:val="center"/>
              <w:rPr>
                <w:rFonts w:ascii="KaiTi_GB2312" w:eastAsia="KaiTi_GB2312" w:hAnsi="宋体"/>
                <w:b/>
                <w:bCs/>
                <w:kern w:val="0"/>
                <w:sz w:val="24"/>
                <w:szCs w:val="24"/>
              </w:rPr>
            </w:pPr>
            <w:r>
              <w:rPr>
                <w:rFonts w:ascii="SimHei" w:eastAsia="黑体" w:hAnsi="SimHei" w:cs="KaiTi_GB2312" w:hint="eastAsia"/>
                <w:b/>
                <w:bCs/>
                <w:kern w:val="0"/>
                <w:sz w:val="24"/>
                <w:szCs w:val="24"/>
              </w:rPr>
              <w:t>各部门薪酬核算员</w:t>
            </w:r>
          </w:p>
        </w:tc>
        <w:tc>
          <w:tcPr>
            <w:tcW w:w="1262" w:type="dxa"/>
            <w:shd w:val="clear" w:color="auto" w:fill="E0E0E0"/>
            <w:vAlign w:val="center"/>
          </w:tcPr>
          <w:p w:rsidR="003C3D6C" w:rsidRDefault="00167E90">
            <w:pPr>
              <w:widowControl/>
              <w:spacing w:line="360" w:lineRule="auto"/>
              <w:jc w:val="center"/>
              <w:rPr>
                <w:rFonts w:ascii="KaiTi_GB2312" w:eastAsia="KaiTi_GB2312" w:hAnsi="宋体"/>
                <w:b/>
                <w:bCs/>
                <w:kern w:val="0"/>
                <w:sz w:val="24"/>
                <w:szCs w:val="24"/>
              </w:rPr>
            </w:pPr>
            <w:r>
              <w:rPr>
                <w:rFonts w:ascii="SimHei" w:eastAsia="黑体" w:hAnsi="SimHei" w:cs="KaiTi_GB2312" w:hint="eastAsia"/>
                <w:b/>
                <w:bCs/>
                <w:kern w:val="0"/>
                <w:sz w:val="24"/>
                <w:szCs w:val="24"/>
              </w:rPr>
              <w:t>各管理层级负责人</w:t>
            </w:r>
          </w:p>
        </w:tc>
        <w:tc>
          <w:tcPr>
            <w:tcW w:w="1094" w:type="dxa"/>
            <w:shd w:val="clear" w:color="auto" w:fill="E0E0E0"/>
            <w:vAlign w:val="center"/>
          </w:tcPr>
          <w:p w:rsidR="003C3D6C" w:rsidRDefault="00167E90">
            <w:pPr>
              <w:widowControl/>
              <w:spacing w:line="360" w:lineRule="auto"/>
              <w:jc w:val="center"/>
              <w:rPr>
                <w:rFonts w:ascii="KaiTi_GB2312" w:eastAsia="KaiTi_GB2312" w:hAnsi="宋体"/>
                <w:b/>
                <w:bCs/>
                <w:kern w:val="0"/>
                <w:sz w:val="24"/>
                <w:szCs w:val="24"/>
              </w:rPr>
            </w:pPr>
            <w:r>
              <w:rPr>
                <w:rFonts w:ascii="SimHei" w:eastAsia="黑体" w:hAnsi="SimHei" w:cs="KaiTi_GB2312" w:hint="eastAsia"/>
                <w:b/>
                <w:bCs/>
                <w:kern w:val="0"/>
                <w:sz w:val="24"/>
                <w:szCs w:val="24"/>
              </w:rPr>
              <w:t>人事处</w:t>
            </w:r>
          </w:p>
        </w:tc>
        <w:tc>
          <w:tcPr>
            <w:tcW w:w="1126" w:type="dxa"/>
            <w:shd w:val="clear" w:color="auto" w:fill="E0E0E0"/>
            <w:vAlign w:val="center"/>
          </w:tcPr>
          <w:p w:rsidR="003C3D6C" w:rsidRDefault="00167E90">
            <w:pPr>
              <w:widowControl/>
              <w:spacing w:line="360" w:lineRule="auto"/>
              <w:jc w:val="center"/>
              <w:rPr>
                <w:rFonts w:ascii="KaiTi_GB2312" w:eastAsia="KaiTi_GB2312" w:hAnsi="宋体"/>
                <w:b/>
                <w:bCs/>
                <w:kern w:val="0"/>
                <w:sz w:val="24"/>
                <w:szCs w:val="24"/>
              </w:rPr>
            </w:pPr>
            <w:r>
              <w:rPr>
                <w:rFonts w:ascii="SimHei" w:eastAsia="黑体" w:hAnsi="SimHei" w:cs="KaiTi_GB2312" w:hint="eastAsia"/>
                <w:b/>
                <w:bCs/>
                <w:kern w:val="0"/>
                <w:sz w:val="24"/>
                <w:szCs w:val="24"/>
              </w:rPr>
              <w:t>校委会</w:t>
            </w:r>
          </w:p>
        </w:tc>
        <w:tc>
          <w:tcPr>
            <w:tcW w:w="1632" w:type="dxa"/>
            <w:shd w:val="clear" w:color="auto" w:fill="E0E0E0"/>
            <w:vAlign w:val="center"/>
          </w:tcPr>
          <w:p w:rsidR="003C3D6C" w:rsidRDefault="00167E90">
            <w:pPr>
              <w:widowControl/>
              <w:spacing w:line="360" w:lineRule="auto"/>
              <w:jc w:val="center"/>
              <w:rPr>
                <w:rFonts w:ascii="KaiTi_GB2312" w:eastAsia="KaiTi_GB2312" w:hAnsi="宋体"/>
                <w:b/>
                <w:bCs/>
                <w:kern w:val="0"/>
                <w:sz w:val="24"/>
                <w:szCs w:val="24"/>
              </w:rPr>
            </w:pPr>
            <w:r>
              <w:rPr>
                <w:rFonts w:ascii="SimHei" w:eastAsia="黑体" w:hAnsi="SimHei" w:cs="KaiTi_GB2312" w:hint="eastAsia"/>
                <w:b/>
                <w:bCs/>
                <w:kern w:val="0"/>
                <w:sz w:val="24"/>
                <w:szCs w:val="24"/>
              </w:rPr>
              <w:t>薪酬绩效管理委员会</w:t>
            </w:r>
          </w:p>
        </w:tc>
      </w:tr>
      <w:tr w:rsidR="003C3D6C">
        <w:tblPrEx>
          <w:tblCellMar>
            <w:top w:w="0" w:type="dxa"/>
            <w:bottom w:w="0" w:type="dxa"/>
          </w:tblCellMar>
        </w:tblPrEx>
        <w:trPr>
          <w:cantSplit/>
          <w:trHeight w:val="103"/>
          <w:jc w:val="center"/>
        </w:trPr>
        <w:tc>
          <w:tcPr>
            <w:tcW w:w="2324" w:type="dxa"/>
            <w:vAlign w:val="center"/>
          </w:tcPr>
          <w:p w:rsidR="003C3D6C" w:rsidRDefault="00167E90">
            <w:pPr>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学校薪酬管理方案</w:t>
            </w:r>
          </w:p>
        </w:tc>
        <w:tc>
          <w:tcPr>
            <w:tcW w:w="1317" w:type="dxa"/>
            <w:vAlign w:val="center"/>
          </w:tcPr>
          <w:p w:rsidR="003C3D6C" w:rsidRDefault="00167E90">
            <w:pPr>
              <w:widowControl/>
              <w:spacing w:line="360" w:lineRule="auto"/>
              <w:jc w:val="center"/>
              <w:rPr>
                <w:rFonts w:ascii="KaiTi_GB2312" w:eastAsia="KaiTi_GB2312"/>
                <w:kern w:val="0"/>
                <w:sz w:val="24"/>
                <w:szCs w:val="24"/>
              </w:rPr>
            </w:pPr>
            <w:r>
              <w:rPr>
                <w:rFonts w:ascii="SimHei" w:eastAsia="黑体" w:cs="KaiTi_GB2312" w:hint="eastAsia" w:hAnsi="SimHei"/>
                <w:kern w:val="0"/>
                <w:sz w:val="24"/>
                <w:szCs w:val="24"/>
              </w:rPr>
              <w:t>建议权</w:t>
            </w:r>
          </w:p>
        </w:tc>
        <w:tc>
          <w:tcPr>
            <w:tcW w:w="1262"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建议权</w:t>
            </w:r>
          </w:p>
        </w:tc>
        <w:tc>
          <w:tcPr>
            <w:tcW w:w="1094"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建议权</w:t>
            </w:r>
          </w:p>
        </w:tc>
        <w:tc>
          <w:tcPr>
            <w:tcW w:w="1126"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建议权</w:t>
            </w:r>
          </w:p>
        </w:tc>
        <w:tc>
          <w:tcPr>
            <w:tcW w:w="1632"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审核权</w:t>
            </w:r>
          </w:p>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审批权</w:t>
            </w:r>
          </w:p>
        </w:tc>
      </w:tr>
      <w:tr w:rsidR="003C3D6C">
        <w:tblPrEx>
          <w:tblCellMar>
            <w:top w:w="0" w:type="dxa"/>
            <w:bottom w:w="0" w:type="dxa"/>
          </w:tblCellMar>
        </w:tblPrEx>
        <w:trPr>
          <w:cantSplit/>
          <w:trHeight w:val="103"/>
          <w:jc w:val="center"/>
        </w:trPr>
        <w:tc>
          <w:tcPr>
            <w:tcW w:w="2324" w:type="dxa"/>
            <w:vAlign w:val="center"/>
          </w:tcPr>
          <w:p w:rsidR="003C3D6C" w:rsidRDefault="00167E90">
            <w:pPr>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学校年度工资总额与标准</w:t>
            </w:r>
          </w:p>
        </w:tc>
        <w:tc>
          <w:tcPr>
            <w:tcW w:w="1317" w:type="dxa"/>
            <w:vAlign w:val="center"/>
          </w:tcPr>
          <w:p w:rsidR="003C3D6C" w:rsidRDefault="003C3D6C">
            <w:pPr>
              <w:widowControl/>
              <w:spacing w:line="360" w:lineRule="auto"/>
              <w:jc w:val="center"/>
              <w:rPr>
                <w:rFonts w:ascii="KaiTi_GB2312" w:eastAsia="KaiTi_GB2312"/>
                <w:kern w:val="0"/>
                <w:sz w:val="24"/>
                <w:szCs w:val="24"/>
              </w:rPr>
            </w:pPr>
          </w:p>
        </w:tc>
        <w:tc>
          <w:tcPr>
            <w:tcW w:w="1262"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建议权</w:t>
            </w:r>
          </w:p>
        </w:tc>
        <w:tc>
          <w:tcPr>
            <w:tcW w:w="1094"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建议权</w:t>
            </w:r>
          </w:p>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审核权</w:t>
            </w:r>
          </w:p>
        </w:tc>
        <w:tc>
          <w:tcPr>
            <w:tcW w:w="1126"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建议权</w:t>
            </w:r>
          </w:p>
        </w:tc>
        <w:tc>
          <w:tcPr>
            <w:tcW w:w="1632"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审核权</w:t>
            </w:r>
          </w:p>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审批权</w:t>
            </w:r>
          </w:p>
        </w:tc>
      </w:tr>
      <w:tr w:rsidR="003C3D6C">
        <w:tblPrEx>
          <w:tblCellMar>
            <w:top w:w="0" w:type="dxa"/>
            <w:bottom w:w="0" w:type="dxa"/>
          </w:tblCellMar>
        </w:tblPrEx>
        <w:trPr>
          <w:cantSplit/>
          <w:trHeight w:val="103"/>
          <w:jc w:val="center"/>
        </w:trPr>
        <w:tc>
          <w:tcPr>
            <w:tcW w:w="2324" w:type="dxa"/>
            <w:vAlign w:val="center"/>
          </w:tcPr>
          <w:p w:rsidR="003C3D6C" w:rsidRDefault="00167E90">
            <w:pPr>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校委会成员</w:t>
            </w:r>
          </w:p>
          <w:p w:rsidR="003C3D6C" w:rsidRDefault="00167E90">
            <w:pPr>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薪酬调整</w:t>
            </w:r>
          </w:p>
        </w:tc>
        <w:tc>
          <w:tcPr>
            <w:tcW w:w="1317" w:type="dxa"/>
            <w:vAlign w:val="center"/>
          </w:tcPr>
          <w:p w:rsidR="003C3D6C" w:rsidRDefault="003C3D6C">
            <w:pPr>
              <w:widowControl/>
              <w:spacing w:line="360" w:lineRule="auto"/>
              <w:jc w:val="center"/>
              <w:rPr>
                <w:rFonts w:ascii="KaiTi_GB2312" w:eastAsia="KaiTi_GB2312" w:hAnsi="宋体"/>
                <w:kern w:val="0"/>
                <w:sz w:val="24"/>
                <w:szCs w:val="24"/>
              </w:rPr>
            </w:pPr>
          </w:p>
        </w:tc>
        <w:tc>
          <w:tcPr>
            <w:tcW w:w="1262" w:type="dxa"/>
            <w:vAlign w:val="center"/>
          </w:tcPr>
          <w:p w:rsidR="003C3D6C" w:rsidRDefault="003C3D6C">
            <w:pPr>
              <w:widowControl/>
              <w:spacing w:line="360" w:lineRule="auto"/>
              <w:jc w:val="center"/>
              <w:rPr>
                <w:rFonts w:ascii="KaiTi_GB2312" w:eastAsia="KaiTi_GB2312" w:hAnsi="宋体"/>
                <w:kern w:val="0"/>
                <w:sz w:val="24"/>
                <w:szCs w:val="24"/>
              </w:rPr>
            </w:pPr>
          </w:p>
        </w:tc>
        <w:tc>
          <w:tcPr>
            <w:tcW w:w="1094"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建议权</w:t>
            </w:r>
          </w:p>
        </w:tc>
        <w:tc>
          <w:tcPr>
            <w:tcW w:w="1126" w:type="dxa"/>
            <w:vAlign w:val="center"/>
          </w:tcPr>
          <w:p w:rsidR="003C3D6C" w:rsidRDefault="00167E90">
            <w:pPr>
              <w:widowControl/>
              <w:spacing w:line="360" w:lineRule="auto"/>
              <w:jc w:val="center"/>
              <w:rPr>
                <w:rFonts w:ascii="KaiTi_GB2312" w:eastAsia="KaiTi_GB2312"/>
                <w:kern w:val="0"/>
                <w:sz w:val="24"/>
                <w:szCs w:val="24"/>
              </w:rPr>
            </w:pPr>
            <w:r>
              <w:rPr>
                <w:rFonts w:ascii="SimHei" w:eastAsia="黑体" w:cs="KaiTi_GB2312" w:hint="eastAsia" w:hAnsi="SimHei"/>
                <w:kern w:val="0"/>
                <w:sz w:val="24"/>
                <w:szCs w:val="24"/>
              </w:rPr>
              <w:t>建议权</w:t>
            </w:r>
          </w:p>
        </w:tc>
        <w:tc>
          <w:tcPr>
            <w:tcW w:w="1632" w:type="dxa"/>
            <w:vAlign w:val="center"/>
          </w:tcPr>
          <w:p w:rsidR="003C3D6C" w:rsidRDefault="00167E90">
            <w:pPr>
              <w:widowControl/>
              <w:spacing w:line="360" w:lineRule="auto"/>
              <w:jc w:val="center"/>
              <w:rPr>
                <w:rFonts w:ascii="KaiTi_GB2312" w:eastAsia="KaiTi_GB2312"/>
                <w:kern w:val="0"/>
                <w:sz w:val="24"/>
                <w:szCs w:val="24"/>
              </w:rPr>
            </w:pPr>
            <w:r>
              <w:rPr>
                <w:rFonts w:ascii="SimHei" w:eastAsia="黑体" w:cs="KaiTi_GB2312" w:hint="eastAsia" w:hAnsi="SimHei"/>
                <w:kern w:val="0"/>
                <w:sz w:val="24"/>
                <w:szCs w:val="24"/>
              </w:rPr>
              <w:t>审核权</w:t>
            </w:r>
          </w:p>
          <w:p w:rsidR="003C3D6C" w:rsidRDefault="00167E90">
            <w:pPr>
              <w:widowControl/>
              <w:spacing w:line="360" w:lineRule="auto"/>
              <w:jc w:val="center"/>
              <w:rPr>
                <w:rFonts w:ascii="KaiTi_GB2312" w:eastAsia="KaiTi_GB2312"/>
                <w:kern w:val="0"/>
                <w:sz w:val="24"/>
                <w:szCs w:val="24"/>
              </w:rPr>
            </w:pPr>
            <w:r>
              <w:rPr>
                <w:rFonts w:ascii="SimHei" w:eastAsia="黑体" w:cs="KaiTi_GB2312" w:hint="eastAsia" w:hAnsi="SimHei"/>
                <w:kern w:val="0"/>
                <w:sz w:val="24"/>
                <w:szCs w:val="24"/>
              </w:rPr>
              <w:t>审批权</w:t>
            </w:r>
          </w:p>
        </w:tc>
      </w:tr>
      <w:tr w:rsidR="003C3D6C">
        <w:tblPrEx>
          <w:tblCellMar>
            <w:top w:w="0" w:type="dxa"/>
            <w:bottom w:w="0" w:type="dxa"/>
          </w:tblCellMar>
        </w:tblPrEx>
        <w:trPr>
          <w:cantSplit/>
          <w:trHeight w:val="103"/>
          <w:jc w:val="center"/>
        </w:trPr>
        <w:tc>
          <w:tcPr>
            <w:tcW w:w="2324" w:type="dxa"/>
            <w:vAlign w:val="center"/>
          </w:tcPr>
          <w:p w:rsidR="003C3D6C" w:rsidRDefault="00167E90">
            <w:pPr>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部门年度工资总额与标准</w:t>
            </w:r>
          </w:p>
        </w:tc>
        <w:tc>
          <w:tcPr>
            <w:tcW w:w="1317" w:type="dxa"/>
            <w:vAlign w:val="center"/>
          </w:tcPr>
          <w:p w:rsidR="003C3D6C" w:rsidRDefault="00167E90">
            <w:pPr>
              <w:widowControl/>
              <w:spacing w:line="360" w:lineRule="auto"/>
              <w:jc w:val="center"/>
              <w:rPr>
                <w:rFonts w:ascii="KaiTi_GB2312" w:eastAsia="KaiTi_GB2312"/>
                <w:kern w:val="0"/>
                <w:sz w:val="24"/>
                <w:szCs w:val="24"/>
              </w:rPr>
            </w:pPr>
            <w:r>
              <w:rPr>
                <w:rFonts w:ascii="SimHei" w:eastAsia="黑体" w:cs="KaiTi_GB2312" w:hint="eastAsia" w:hAnsi="SimHei"/>
                <w:kern w:val="0"/>
                <w:sz w:val="24"/>
                <w:szCs w:val="24"/>
              </w:rPr>
              <w:t>建议权</w:t>
            </w:r>
          </w:p>
        </w:tc>
        <w:tc>
          <w:tcPr>
            <w:tcW w:w="1262"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建议权</w:t>
            </w:r>
          </w:p>
        </w:tc>
        <w:tc>
          <w:tcPr>
            <w:tcW w:w="1094"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建议权</w:t>
            </w:r>
          </w:p>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审核权</w:t>
            </w:r>
          </w:p>
        </w:tc>
        <w:tc>
          <w:tcPr>
            <w:tcW w:w="1126"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建议权</w:t>
            </w:r>
          </w:p>
        </w:tc>
        <w:tc>
          <w:tcPr>
            <w:tcW w:w="1632"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审核权</w:t>
            </w:r>
          </w:p>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审批权</w:t>
            </w:r>
          </w:p>
        </w:tc>
      </w:tr>
      <w:tr w:rsidR="003C3D6C">
        <w:tblPrEx>
          <w:tblCellMar>
            <w:top w:w="0" w:type="dxa"/>
            <w:bottom w:w="0" w:type="dxa"/>
          </w:tblCellMar>
        </w:tblPrEx>
        <w:trPr>
          <w:cantSplit/>
          <w:trHeight w:val="103"/>
          <w:jc w:val="center"/>
        </w:trPr>
        <w:tc>
          <w:tcPr>
            <w:tcW w:w="2324"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M</w:t>
            </w:r>
            <w:r>
              <w:rPr>
                <w:rFonts w:ascii="SimHei" w:eastAsia="黑体" w:hAnsi="SimHei" w:cs="KaiTi_GB2312" w:hint="eastAsia"/>
                <w:kern w:val="0"/>
                <w:sz w:val="24"/>
                <w:szCs w:val="24"/>
              </w:rPr>
              <w:t>级员工</w:t>
            </w:r>
            <w:r>
              <w:rPr>
                <w:rFonts w:ascii="SimHei" w:eastAsia="黑体" w:hAnsi="SimHei" w:cs="KaiTi_GB2312" w:hint="eastAsia"/>
                <w:kern w:val="0"/>
                <w:sz w:val="24"/>
                <w:szCs w:val="24"/>
              </w:rPr>
              <w:t>薪酬调整</w:t>
            </w:r>
          </w:p>
        </w:tc>
        <w:tc>
          <w:tcPr>
            <w:tcW w:w="1317"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建议权</w:t>
            </w:r>
          </w:p>
        </w:tc>
        <w:tc>
          <w:tcPr>
            <w:tcW w:w="1262"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建议权</w:t>
            </w:r>
          </w:p>
        </w:tc>
        <w:tc>
          <w:tcPr>
            <w:tcW w:w="1094"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建议权</w:t>
            </w:r>
          </w:p>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审核权</w:t>
            </w:r>
          </w:p>
        </w:tc>
        <w:tc>
          <w:tcPr>
            <w:tcW w:w="1126"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建议权</w:t>
            </w:r>
          </w:p>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审核权</w:t>
            </w:r>
          </w:p>
        </w:tc>
        <w:tc>
          <w:tcPr>
            <w:tcW w:w="1632"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审核权</w:t>
            </w:r>
          </w:p>
          <w:p w:rsidR="003C3D6C" w:rsidRDefault="00167E90">
            <w:pPr>
              <w:widowControl/>
              <w:spacing w:line="360" w:lineRule="auto"/>
              <w:jc w:val="center"/>
              <w:rPr>
                <w:rFonts w:ascii="KaiTi_GB2312" w:eastAsia="KaiTi_GB2312"/>
                <w:kern w:val="0"/>
                <w:sz w:val="24"/>
                <w:szCs w:val="24"/>
              </w:rPr>
            </w:pPr>
            <w:r>
              <w:rPr>
                <w:rFonts w:ascii="SimHei" w:eastAsia="黑体" w:hAnsi="SimHei" w:cs="KaiTi_GB2312" w:hint="eastAsia"/>
                <w:kern w:val="0"/>
                <w:sz w:val="24"/>
                <w:szCs w:val="24"/>
              </w:rPr>
              <w:t>审批权</w:t>
            </w:r>
          </w:p>
        </w:tc>
      </w:tr>
      <w:tr w:rsidR="003C3D6C">
        <w:tblPrEx>
          <w:tblCellMar>
            <w:top w:w="0" w:type="dxa"/>
            <w:bottom w:w="0" w:type="dxa"/>
          </w:tblCellMar>
        </w:tblPrEx>
        <w:trPr>
          <w:cantSplit/>
          <w:trHeight w:val="103"/>
          <w:jc w:val="center"/>
        </w:trPr>
        <w:tc>
          <w:tcPr>
            <w:tcW w:w="2324"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关键员工</w:t>
            </w:r>
          </w:p>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薪酬调整</w:t>
            </w:r>
          </w:p>
        </w:tc>
        <w:tc>
          <w:tcPr>
            <w:tcW w:w="1317"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建议权</w:t>
            </w:r>
          </w:p>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知情权</w:t>
            </w:r>
          </w:p>
        </w:tc>
        <w:tc>
          <w:tcPr>
            <w:tcW w:w="1262"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建议权</w:t>
            </w:r>
          </w:p>
        </w:tc>
        <w:tc>
          <w:tcPr>
            <w:tcW w:w="1094"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建议权</w:t>
            </w:r>
          </w:p>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审核权</w:t>
            </w:r>
          </w:p>
        </w:tc>
        <w:tc>
          <w:tcPr>
            <w:tcW w:w="1126"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建议权</w:t>
            </w:r>
          </w:p>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审核权</w:t>
            </w:r>
          </w:p>
        </w:tc>
        <w:tc>
          <w:tcPr>
            <w:tcW w:w="1632"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审核权</w:t>
            </w:r>
          </w:p>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审批权</w:t>
            </w:r>
          </w:p>
        </w:tc>
      </w:tr>
      <w:tr w:rsidR="003C3D6C">
        <w:tblPrEx>
          <w:tblCellMar>
            <w:top w:w="0" w:type="dxa"/>
            <w:bottom w:w="0" w:type="dxa"/>
          </w:tblCellMar>
        </w:tblPrEx>
        <w:trPr>
          <w:cantSplit/>
          <w:trHeight w:val="103"/>
          <w:jc w:val="center"/>
        </w:trPr>
        <w:tc>
          <w:tcPr>
            <w:tcW w:w="2324" w:type="dxa"/>
            <w:vAlign w:val="center"/>
          </w:tcPr>
          <w:p w:rsidR="003C3D6C" w:rsidRDefault="00167E90">
            <w:pPr>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基层</w:t>
            </w:r>
          </w:p>
          <w:p w:rsidR="003C3D6C" w:rsidRDefault="00167E90">
            <w:pPr>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薪酬调整</w:t>
            </w:r>
          </w:p>
        </w:tc>
        <w:tc>
          <w:tcPr>
            <w:tcW w:w="1317" w:type="dxa"/>
            <w:vAlign w:val="center"/>
          </w:tcPr>
          <w:p w:rsidR="003C3D6C" w:rsidRDefault="00167E90">
            <w:pPr>
              <w:widowControl/>
              <w:spacing w:line="360" w:lineRule="auto"/>
              <w:jc w:val="center"/>
              <w:rPr>
                <w:rFonts w:ascii="KaiTi_GB2312" w:eastAsia="KaiTi_GB2312"/>
                <w:kern w:val="0"/>
                <w:sz w:val="24"/>
                <w:szCs w:val="24"/>
              </w:rPr>
            </w:pPr>
            <w:r>
              <w:rPr>
                <w:rFonts w:ascii="SimHei" w:eastAsia="黑体" w:cs="KaiTi_GB2312" w:hint="eastAsia" w:hAnsi="SimHei"/>
                <w:kern w:val="0"/>
                <w:sz w:val="24"/>
                <w:szCs w:val="24"/>
              </w:rPr>
              <w:t>建议权</w:t>
            </w:r>
          </w:p>
          <w:p w:rsidR="003C3D6C" w:rsidRDefault="00167E90">
            <w:pPr>
              <w:widowControl/>
              <w:spacing w:line="360" w:lineRule="auto"/>
              <w:jc w:val="center"/>
              <w:rPr>
                <w:rFonts w:ascii="KaiTi_GB2312" w:eastAsia="KaiTi_GB2312"/>
                <w:kern w:val="0"/>
                <w:sz w:val="24"/>
                <w:szCs w:val="24"/>
              </w:rPr>
            </w:pPr>
            <w:r>
              <w:rPr>
                <w:rFonts w:ascii="SimHei" w:eastAsia="黑体" w:cs="KaiTi_GB2312" w:hint="eastAsia" w:hAnsi="SimHei"/>
                <w:kern w:val="0"/>
                <w:sz w:val="24"/>
                <w:szCs w:val="24"/>
              </w:rPr>
              <w:t>知情权</w:t>
            </w:r>
          </w:p>
        </w:tc>
        <w:tc>
          <w:tcPr>
            <w:tcW w:w="1262" w:type="dxa"/>
            <w:vAlign w:val="center"/>
          </w:tcPr>
          <w:p w:rsidR="003C3D6C" w:rsidRDefault="00167E90">
            <w:pPr>
              <w:widowControl/>
              <w:spacing w:line="360" w:lineRule="auto"/>
              <w:jc w:val="center"/>
              <w:rPr>
                <w:rFonts w:ascii="KaiTi_GB2312" w:eastAsia="KaiTi_GB2312"/>
                <w:kern w:val="0"/>
                <w:sz w:val="24"/>
                <w:szCs w:val="24"/>
              </w:rPr>
            </w:pPr>
            <w:r>
              <w:rPr>
                <w:rFonts w:ascii="SimHei" w:eastAsia="黑体" w:cs="KaiTi_GB2312" w:hint="eastAsia" w:hAnsi="SimHei"/>
                <w:kern w:val="0"/>
                <w:sz w:val="24"/>
                <w:szCs w:val="24"/>
              </w:rPr>
              <w:t>建议权</w:t>
            </w:r>
          </w:p>
        </w:tc>
        <w:tc>
          <w:tcPr>
            <w:tcW w:w="1094" w:type="dxa"/>
            <w:vAlign w:val="center"/>
          </w:tcPr>
          <w:p w:rsidR="003C3D6C" w:rsidRDefault="00167E90">
            <w:pPr>
              <w:widowControl/>
              <w:spacing w:line="360" w:lineRule="auto"/>
              <w:jc w:val="center"/>
              <w:rPr>
                <w:rFonts w:ascii="KaiTi_GB2312" w:eastAsia="KaiTi_GB2312"/>
                <w:kern w:val="0"/>
                <w:sz w:val="24"/>
                <w:szCs w:val="24"/>
              </w:rPr>
            </w:pPr>
            <w:r>
              <w:rPr>
                <w:rFonts w:ascii="SimHei" w:eastAsia="黑体" w:cs="KaiTi_GB2312" w:hint="eastAsia" w:hAnsi="SimHei"/>
                <w:kern w:val="0"/>
                <w:sz w:val="24"/>
                <w:szCs w:val="24"/>
              </w:rPr>
              <w:t>建议权</w:t>
            </w:r>
          </w:p>
          <w:p w:rsidR="003C3D6C" w:rsidRDefault="00167E90">
            <w:pPr>
              <w:widowControl/>
              <w:spacing w:line="360" w:lineRule="auto"/>
              <w:jc w:val="center"/>
              <w:rPr>
                <w:rFonts w:ascii="KaiTi_GB2312" w:eastAsia="KaiTi_GB2312"/>
                <w:kern w:val="0"/>
                <w:sz w:val="24"/>
                <w:szCs w:val="24"/>
              </w:rPr>
            </w:pPr>
            <w:r>
              <w:rPr>
                <w:rFonts w:ascii="SimHei" w:eastAsia="黑体" w:cs="KaiTi_GB2312" w:hint="eastAsia" w:hAnsi="SimHei"/>
                <w:kern w:val="0"/>
                <w:sz w:val="24"/>
                <w:szCs w:val="24"/>
              </w:rPr>
              <w:t>审核权</w:t>
            </w:r>
          </w:p>
        </w:tc>
        <w:tc>
          <w:tcPr>
            <w:tcW w:w="1126"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审核权</w:t>
            </w:r>
          </w:p>
        </w:tc>
        <w:tc>
          <w:tcPr>
            <w:tcW w:w="1632" w:type="dxa"/>
            <w:vAlign w:val="center"/>
          </w:tcPr>
          <w:p w:rsidR="003C3D6C" w:rsidRDefault="00167E90">
            <w:pPr>
              <w:widowControl/>
              <w:spacing w:line="360" w:lineRule="auto"/>
              <w:jc w:val="center"/>
              <w:rPr>
                <w:rFonts w:ascii="KaiTi_GB2312" w:eastAsia="KaiTi_GB2312" w:hAnsi="宋体"/>
                <w:kern w:val="0"/>
                <w:sz w:val="24"/>
                <w:szCs w:val="24"/>
              </w:rPr>
            </w:pPr>
            <w:r>
              <w:rPr>
                <w:rFonts w:ascii="SimHei" w:eastAsia="黑体" w:hAnsi="SimHei" w:cs="KaiTi_GB2312" w:hint="eastAsia"/>
                <w:kern w:val="0"/>
                <w:sz w:val="24"/>
                <w:szCs w:val="24"/>
              </w:rPr>
              <w:t>审批权</w:t>
            </w:r>
          </w:p>
        </w:tc>
      </w:tr>
    </w:tbl>
    <w:p w:rsidR="003C3D6C" w:rsidRDefault="003C3D6C">
      <w:pPr>
        <w:spacing w:line="360" w:lineRule="auto"/>
      </w:pPr>
    </w:p>
    <w:p w:rsidR="003C3D6C" w:rsidRDefault="003C3D6C">
      <w:pPr>
        <w:adjustRightInd w:val="0"/>
        <w:snapToGrid w:val="0"/>
      </w:pPr>
    </w:p>
    <w:sectPr w:rsidR="003C3D6C" w:rsidSect="003C3D6C">
      <w:endnotePr>
        <w:numFmt w:val="decimal"/>
      </w:endnotePr>
      <w:pgSz w:w="11907" w:h="16840"/>
      <w:pgMar w:top="20" w:right="1134" w:bottom="1020" w:left="851" w:header="1871" w:footer="1134" w:gutter="0"/>
      <w:cols w:space="720"/>
      <w:titlePg/>
      <w:docGrid w:type="linesAndChars" w:linePitch="286" w:charSpace="2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E90" w:rsidRDefault="00167E90" w:rsidP="003C3D6C">
      <w:r>
        <w:separator/>
      </w:r>
    </w:p>
  </w:endnote>
  <w:endnote w:type="continuationSeparator" w:id="0">
    <w:p w:rsidR="00167E90" w:rsidRDefault="00167E90" w:rsidP="003C3D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default"/>
    <w:sig w:usb0="A10006FF" w:usb1="4000205B" w:usb2="00000010" w:usb3="00000000" w:csb0="2000019F" w:csb1="00000000"/>
  </w:font>
  <w:font w:name="KaiTi_GB2312">
    <w:altName w:val="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6C" w:rsidRDefault="003C3D6C">
    <w:pPr>
      <w:pStyle w:val="a6"/>
      <w:jc w:val="center"/>
    </w:pPr>
    <w:r w:rsidRPr="003C3D6C">
      <w:fldChar w:fldCharType="begin"/>
    </w:r>
    <w:r w:rsidR="00167E90">
      <w:instrText xml:space="preserve"> PAGE   \* MERGEFORMAT </w:instrText>
    </w:r>
    <w:r w:rsidRPr="003C3D6C">
      <w:fldChar w:fldCharType="separate"/>
    </w:r>
    <w:r w:rsidR="000C3424">
      <w:rPr>
        <w:noProof/>
      </w:rPr>
      <w:t>3</w:t>
    </w:r>
    <w:r>
      <w:rPr>
        <w:lang w:val="zh-CN"/>
      </w:rPr>
      <w:fldChar w:fldCharType="end"/>
    </w:r>
  </w:p>
  <w:p w:rsidR="003C3D6C" w:rsidRDefault="003C3D6C">
    <w:pPr>
      <w:pStyle w:val="a6"/>
      <w:spacing w:before="120"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E90" w:rsidRDefault="00167E90" w:rsidP="003C3D6C">
      <w:r>
        <w:separator/>
      </w:r>
    </w:p>
  </w:footnote>
  <w:footnote w:type="continuationSeparator" w:id="0">
    <w:p w:rsidR="00167E90" w:rsidRDefault="00167E90" w:rsidP="003C3D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6C" w:rsidRDefault="00167E90">
    <w:pPr>
      <w:pStyle w:val="a7"/>
      <w:spacing w:before="120" w:after="120"/>
      <w:jc w:val="righ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3667"/>
    <w:multiLevelType w:val="multilevel"/>
    <w:tmpl w:val="00FE3667"/>
    <w:lvl w:ilvl="0">
      <w:start w:val="1"/>
      <w:numFmt w:val="chineseCountingThousand"/>
      <w:lvlText w:val="（%1）"/>
      <w:lvlJc w:val="left"/>
      <w:pPr>
        <w:tabs>
          <w:tab w:val="left" w:pos="1140"/>
        </w:tabs>
        <w:ind w:left="-6" w:firstLine="426"/>
      </w:pPr>
      <w:rPr>
        <w:rFonts w:cs="Times New Roman" w:hint="eastAsia"/>
        <w:sz w:val="24"/>
        <w:szCs w:val="24"/>
      </w:rPr>
    </w:lvl>
    <w:lvl w:ilvl="1" w:tentative="1">
      <w:start w:val="1"/>
      <w:numFmt w:val="decimal"/>
      <w:lvlText w:val="%2、"/>
      <w:lvlJc w:val="left"/>
      <w:pPr>
        <w:ind w:left="774" w:hanging="360"/>
      </w:pPr>
      <w:rPr>
        <w:rFonts w:cs="Times New Roman" w:hint="default"/>
      </w:rPr>
    </w:lvl>
    <w:lvl w:ilvl="2" w:tentative="1">
      <w:start w:val="1"/>
      <w:numFmt w:val="lowerRoman"/>
      <w:lvlText w:val="%3."/>
      <w:lvlJc w:val="right"/>
      <w:pPr>
        <w:ind w:left="1254" w:hanging="420"/>
      </w:pPr>
      <w:rPr>
        <w:rFonts w:cs="Times New Roman"/>
      </w:rPr>
    </w:lvl>
    <w:lvl w:ilvl="3" w:tentative="1">
      <w:start w:val="1"/>
      <w:numFmt w:val="decimal"/>
      <w:lvlText w:val="%4."/>
      <w:lvlJc w:val="left"/>
      <w:pPr>
        <w:ind w:left="1674" w:hanging="420"/>
      </w:pPr>
      <w:rPr>
        <w:rFonts w:cs="Times New Roman"/>
      </w:rPr>
    </w:lvl>
    <w:lvl w:ilvl="4" w:tentative="1">
      <w:start w:val="1"/>
      <w:numFmt w:val="lowerLetter"/>
      <w:lvlText w:val="%5)"/>
      <w:lvlJc w:val="left"/>
      <w:pPr>
        <w:ind w:left="2094" w:hanging="420"/>
      </w:pPr>
      <w:rPr>
        <w:rFonts w:cs="Times New Roman"/>
      </w:rPr>
    </w:lvl>
    <w:lvl w:ilvl="5" w:tentative="1">
      <w:start w:val="1"/>
      <w:numFmt w:val="lowerRoman"/>
      <w:lvlText w:val="%6."/>
      <w:lvlJc w:val="right"/>
      <w:pPr>
        <w:ind w:left="2514" w:hanging="420"/>
      </w:pPr>
      <w:rPr>
        <w:rFonts w:cs="Times New Roman"/>
      </w:rPr>
    </w:lvl>
    <w:lvl w:ilvl="6" w:tentative="1">
      <w:start w:val="1"/>
      <w:numFmt w:val="decimal"/>
      <w:lvlText w:val="%7."/>
      <w:lvlJc w:val="left"/>
      <w:pPr>
        <w:ind w:left="2934" w:hanging="420"/>
      </w:pPr>
      <w:rPr>
        <w:rFonts w:cs="Times New Roman"/>
      </w:rPr>
    </w:lvl>
    <w:lvl w:ilvl="7" w:tentative="1">
      <w:start w:val="1"/>
      <w:numFmt w:val="lowerLetter"/>
      <w:lvlText w:val="%8)"/>
      <w:lvlJc w:val="left"/>
      <w:pPr>
        <w:ind w:left="3354" w:hanging="420"/>
      </w:pPr>
      <w:rPr>
        <w:rFonts w:cs="Times New Roman"/>
      </w:rPr>
    </w:lvl>
    <w:lvl w:ilvl="8" w:tentative="1">
      <w:start w:val="1"/>
      <w:numFmt w:val="lowerRoman"/>
      <w:lvlText w:val="%9."/>
      <w:lvlJc w:val="right"/>
      <w:pPr>
        <w:ind w:left="3774" w:hanging="420"/>
      </w:pPr>
      <w:rPr>
        <w:rFonts w:cs="Times New Roman"/>
      </w:rPr>
    </w:lvl>
  </w:abstractNum>
  <w:abstractNum w:abstractNumId="1">
    <w:nsid w:val="38C35ACF"/>
    <w:multiLevelType w:val="multilevel"/>
    <w:tmpl w:val="38C35ACF"/>
    <w:lvl w:ilvl="0">
      <w:start w:val="1"/>
      <w:numFmt w:val="chineseCountingThousand"/>
      <w:lvlText w:val="第%1条"/>
      <w:lvlJc w:val="left"/>
      <w:pPr>
        <w:tabs>
          <w:tab w:val="left" w:pos="1287"/>
        </w:tabs>
        <w:ind w:firstLine="567"/>
      </w:pPr>
      <w:rPr>
        <w:rFonts w:ascii="Times New Roman" w:eastAsia="宋体" w:hAnsi="Times New Roman" w:cs="Times New Roman" w:hint="default"/>
        <w:b/>
        <w:bCs/>
        <w:i w:val="0"/>
        <w:iCs w:val="0"/>
        <w:caps w:val="0"/>
        <w:strike w:val="0"/>
        <w:dstrike w:val="0"/>
        <w:outline w:val="0"/>
        <w:shadow w:val="0"/>
        <w:color w:val="000000"/>
        <w:sz w:val="24"/>
        <w:szCs w:val="24"/>
        <w:u w:val="none"/>
      </w:rPr>
    </w:lvl>
    <w:lvl w:ilvl="1" w:tentative="1">
      <w:start w:val="1"/>
      <w:numFmt w:val="chineseCountingThousand"/>
      <w:lvlText w:val="（%2）"/>
      <w:lvlJc w:val="left"/>
      <w:pPr>
        <w:tabs>
          <w:tab w:val="left" w:pos="1146"/>
        </w:tabs>
        <w:ind w:firstLine="426"/>
      </w:pPr>
      <w:rPr>
        <w:rFonts w:cs="Times New Roman" w:hint="eastAsia"/>
        <w:sz w:val="24"/>
        <w:szCs w:val="24"/>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2">
    <w:nsid w:val="52E87967"/>
    <w:multiLevelType w:val="singleLevel"/>
    <w:tmpl w:val="52E87967"/>
    <w:lvl w:ilvl="0">
      <w:start w:val="2"/>
      <w:numFmt w:val="chineseCounting"/>
      <w:suff w:val="nothing"/>
      <w:lvlText w:val="（%1）"/>
      <w:lvlJc w:val="left"/>
    </w:lvl>
  </w:abstractNum>
  <w:abstractNum w:abstractNumId="3">
    <w:nsid w:val="52F9D9B0"/>
    <w:multiLevelType w:val="singleLevel"/>
    <w:tmpl w:val="52F9D9B0"/>
    <w:lvl w:ilvl="0">
      <w:start w:val="1"/>
      <w:numFmt w:val="decimal"/>
      <w:suff w:val="nothing"/>
      <w:lvlText w:val="%1、"/>
      <w:lvlJc w:val="left"/>
    </w:lvl>
  </w:abstractNum>
  <w:abstractNum w:abstractNumId="4">
    <w:nsid w:val="52F9DC92"/>
    <w:multiLevelType w:val="singleLevel"/>
    <w:tmpl w:val="52F9DC92"/>
    <w:lvl w:ilvl="0">
      <w:start w:val="2"/>
      <w:numFmt w:val="chineseCounting"/>
      <w:suff w:val="nothing"/>
      <w:lvlText w:val="（%1）"/>
      <w:lvlJc w:val="left"/>
    </w:lvl>
  </w:abstractNum>
  <w:abstractNum w:abstractNumId="5">
    <w:nsid w:val="534662B7"/>
    <w:multiLevelType w:val="singleLevel"/>
    <w:tmpl w:val="534662B7"/>
    <w:lvl w:ilvl="0">
      <w:start w:val="1"/>
      <w:numFmt w:val="decimal"/>
      <w:suff w:val="nothing"/>
      <w:lvlText w:val="%1、"/>
      <w:lvlJc w:val="left"/>
    </w:lvl>
  </w:abstractNum>
  <w:abstractNum w:abstractNumId="6">
    <w:nsid w:val="53467AF3"/>
    <w:multiLevelType w:val="singleLevel"/>
    <w:tmpl w:val="53467AF3"/>
    <w:lvl w:ilvl="0">
      <w:start w:val="1"/>
      <w:numFmt w:val="chineseCounting"/>
      <w:suff w:val="nothing"/>
      <w:lvlText w:val="（%1）"/>
      <w:lvlJc w:val="left"/>
    </w:lvl>
  </w:abstractNum>
  <w:abstractNum w:abstractNumId="7">
    <w:nsid w:val="53467EBA"/>
    <w:multiLevelType w:val="singleLevel"/>
    <w:tmpl w:val="53467EBA"/>
    <w:lvl w:ilvl="0">
      <w:start w:val="1"/>
      <w:numFmt w:val="chineseCounting"/>
      <w:suff w:val="nothing"/>
      <w:lvlText w:val="（%1）"/>
      <w:lvlJc w:val="left"/>
    </w:lvl>
  </w:abstractNum>
  <w:abstractNum w:abstractNumId="8">
    <w:nsid w:val="53467F2A"/>
    <w:multiLevelType w:val="singleLevel"/>
    <w:tmpl w:val="53467F2A"/>
    <w:lvl w:ilvl="0">
      <w:start w:val="3"/>
      <w:numFmt w:val="chineseCounting"/>
      <w:suff w:val="nothing"/>
      <w:lvlText w:val="（%1）"/>
      <w:lvlJc w:val="left"/>
    </w:lvl>
  </w:abstractNum>
  <w:abstractNum w:abstractNumId="9">
    <w:nsid w:val="53467F40"/>
    <w:multiLevelType w:val="singleLevel"/>
    <w:tmpl w:val="53467F40"/>
    <w:lvl w:ilvl="0">
      <w:start w:val="4"/>
      <w:numFmt w:val="chineseCounting"/>
      <w:suff w:val="nothing"/>
      <w:lvlText w:val="（%1）"/>
      <w:lvlJc w:val="left"/>
    </w:lvl>
  </w:abstractNum>
  <w:abstractNum w:abstractNumId="10">
    <w:nsid w:val="53468507"/>
    <w:multiLevelType w:val="singleLevel"/>
    <w:tmpl w:val="53468507"/>
    <w:lvl w:ilvl="0">
      <w:start w:val="2"/>
      <w:numFmt w:val="decimal"/>
      <w:suff w:val="nothing"/>
      <w:lvlText w:val="%1、"/>
      <w:lvlJc w:val="left"/>
    </w:lvl>
  </w:abstractNum>
  <w:abstractNum w:abstractNumId="11">
    <w:nsid w:val="5B2F627D"/>
    <w:multiLevelType w:val="multilevel"/>
    <w:tmpl w:val="5B2F627D"/>
    <w:lvl w:ilvl="0">
      <w:start w:val="1"/>
      <w:numFmt w:val="chineseCountingThousand"/>
      <w:lvlText w:val="（%1）"/>
      <w:lvlJc w:val="left"/>
      <w:pPr>
        <w:tabs>
          <w:tab w:val="left" w:pos="1146"/>
        </w:tabs>
        <w:ind w:firstLine="426"/>
      </w:pPr>
      <w:rPr>
        <w:rFonts w:cs="Times New Roman" w:hint="eastAsia"/>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
  </w:num>
  <w:num w:numId="2">
    <w:abstractNumId w:val="4"/>
  </w:num>
  <w:num w:numId="3">
    <w:abstractNumId w:val="2"/>
  </w:num>
  <w:num w:numId="4">
    <w:abstractNumId w:val="6"/>
  </w:num>
  <w:num w:numId="5">
    <w:abstractNumId w:val="7"/>
  </w:num>
  <w:num w:numId="6">
    <w:abstractNumId w:val="8"/>
  </w:num>
  <w:num w:numId="7">
    <w:abstractNumId w:val="9"/>
  </w:num>
  <w:num w:numId="8">
    <w:abstractNumId w:val="10"/>
  </w:num>
  <w:num w:numId="9">
    <w:abstractNumId w:val="11"/>
  </w:num>
  <w:num w:numId="10">
    <w:abstractNumId w:val="0"/>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6"/>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3D6C"/>
    <w:rsid w:val="000C3424"/>
    <w:rsid w:val="00167E90"/>
    <w:rsid w:val="003C3D6C"/>
    <w:rsid w:val="004D2300"/>
    <w:rsid w:val="007439B9"/>
    <w:rsid w:val="00817CE3"/>
    <w:rsid w:val="00857572"/>
    <w:rsid w:val="00D13BB6"/>
    <w:rsid w:val="00D536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99"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lsdException w:name="footer" w:semiHidden="0" w:uiPriority="99" w:unhideWhenUsed="0"/>
    <w:lsdException w:name="caption" w:locked="1" w:qFormat="1"/>
    <w:lsdException w:name="Title" w:semiHidden="0" w:uiPriority="99" w:unhideWhenUsed="0" w:qFormat="1"/>
    <w:lsdException w:name="Default Paragraph Font" w:uiPriority="99" w:unhideWhenUsed="0"/>
    <w:lsdException w:name="Subtitle" w:locked="1" w:semiHidden="0" w:unhideWhenUsed="0" w:qFormat="1"/>
    <w:lsdException w:name="Hyperlink" w:semiHidden="0" w:uiPriority="99" w:unhideWhenUsed="0"/>
    <w:lsdException w:name="FollowedHyperlink" w:uiPriority="99" w:unhideWhenUsed="0"/>
    <w:lsdException w:name="Strong" w:locked="1" w:semiHidden="0" w:unhideWhenUsed="0" w:qFormat="1"/>
    <w:lsdException w:name="Emphasis" w:locked="1" w:semiHidden="0" w:unhideWhenUsed="0" w:qFormat="1"/>
    <w:lsdException w:name="Document Map" w:uiPriority="99" w:unhideWhenUsed="0"/>
    <w:lsdException w:name="HTML Top of Form" w:uiPriority="99"/>
    <w:lsdException w:name="HTML Bottom of Form" w:uiPriority="99"/>
    <w:lsdException w:name="Normal (Web)" w:semiHidden="0" w:uiPriority="99" w:unhideWhenUsed="0"/>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unhideWhenUsed="0"/>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D6C"/>
    <w:pPr>
      <w:widowControl w:val="0"/>
      <w:jc w:val="both"/>
    </w:pPr>
    <w:rPr>
      <w:rFonts w:ascii="Times New Roman" w:hAnsi="Times New Roman" w:cs="Times New Roman"/>
      <w:kern w:val="2"/>
      <w:sz w:val="21"/>
      <w:szCs w:val="21"/>
    </w:rPr>
  </w:style>
  <w:style w:type="paragraph" w:styleId="1">
    <w:name w:val="heading 1"/>
    <w:basedOn w:val="a0"/>
    <w:next w:val="a"/>
    <w:link w:val="1Char"/>
    <w:uiPriority w:val="99"/>
    <w:qFormat/>
    <w:rsid w:val="003C3D6C"/>
    <w:pPr>
      <w:keepNext/>
      <w:keepLines/>
      <w:spacing w:before="0" w:afterLines="100"/>
    </w:pPr>
    <w:rPr>
      <w:rFonts w:ascii="Times New Roman" w:hAnsi="Times New Roman" w:cs="Times New Roman"/>
      <w:kern w:val="44"/>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uiPriority w:val="99"/>
    <w:qFormat/>
    <w:rsid w:val="003C3D6C"/>
    <w:pPr>
      <w:spacing w:before="240" w:after="60"/>
      <w:jc w:val="center"/>
      <w:outlineLvl w:val="0"/>
    </w:pPr>
    <w:rPr>
      <w:rFonts w:ascii="Cambria" w:hAnsi="Cambria" w:cs="Cambria"/>
      <w:b/>
      <w:bCs/>
      <w:sz w:val="32"/>
      <w:szCs w:val="32"/>
    </w:rPr>
  </w:style>
  <w:style w:type="paragraph" w:styleId="a4">
    <w:name w:val="Document Map"/>
    <w:basedOn w:val="a"/>
    <w:link w:val="Char0"/>
    <w:uiPriority w:val="99"/>
    <w:semiHidden/>
    <w:rsid w:val="003C3D6C"/>
    <w:rPr>
      <w:rFonts w:ascii="宋体" w:cs="宋体"/>
      <w:sz w:val="18"/>
      <w:szCs w:val="18"/>
    </w:rPr>
  </w:style>
  <w:style w:type="paragraph" w:styleId="a5">
    <w:name w:val="Balloon Text"/>
    <w:basedOn w:val="a"/>
    <w:link w:val="Char1"/>
    <w:uiPriority w:val="99"/>
    <w:semiHidden/>
    <w:rsid w:val="003C3D6C"/>
    <w:rPr>
      <w:sz w:val="18"/>
      <w:szCs w:val="18"/>
    </w:rPr>
  </w:style>
  <w:style w:type="paragraph" w:styleId="a6">
    <w:name w:val="footer"/>
    <w:basedOn w:val="a"/>
    <w:link w:val="Char2"/>
    <w:uiPriority w:val="99"/>
    <w:rsid w:val="003C3D6C"/>
    <w:pPr>
      <w:tabs>
        <w:tab w:val="center" w:pos="4153"/>
        <w:tab w:val="right" w:pos="8306"/>
      </w:tabs>
      <w:snapToGrid w:val="0"/>
      <w:jc w:val="left"/>
    </w:pPr>
    <w:rPr>
      <w:sz w:val="18"/>
      <w:szCs w:val="18"/>
    </w:rPr>
  </w:style>
  <w:style w:type="paragraph" w:styleId="a7">
    <w:name w:val="header"/>
    <w:basedOn w:val="a"/>
    <w:link w:val="Char3"/>
    <w:uiPriority w:val="99"/>
    <w:rsid w:val="003C3D6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rsid w:val="003C3D6C"/>
  </w:style>
  <w:style w:type="paragraph" w:styleId="a8">
    <w:name w:val="Normal (Web)"/>
    <w:basedOn w:val="a"/>
    <w:uiPriority w:val="99"/>
    <w:rsid w:val="003C3D6C"/>
    <w:pPr>
      <w:widowControl/>
      <w:spacing w:before="100" w:beforeAutospacing="1" w:after="100" w:afterAutospacing="1"/>
      <w:jc w:val="left"/>
    </w:pPr>
    <w:rPr>
      <w:rFonts w:ascii="宋体" w:hAnsi="宋体" w:cs="宋体"/>
      <w:kern w:val="0"/>
      <w:sz w:val="24"/>
      <w:szCs w:val="24"/>
    </w:rPr>
  </w:style>
  <w:style w:type="character" w:styleId="a9">
    <w:name w:val="page number"/>
    <w:basedOn w:val="a1"/>
    <w:semiHidden/>
    <w:unhideWhenUsed/>
    <w:rsid w:val="003C3D6C"/>
  </w:style>
  <w:style w:type="character" w:styleId="aa">
    <w:name w:val="FollowedHyperlink"/>
    <w:basedOn w:val="a1"/>
    <w:uiPriority w:val="99"/>
    <w:semiHidden/>
    <w:rsid w:val="003C3D6C"/>
    <w:rPr>
      <w:rFonts w:cs="Times New Roman"/>
      <w:color w:val="800080"/>
      <w:u w:val="single"/>
    </w:rPr>
  </w:style>
  <w:style w:type="character" w:styleId="ab">
    <w:name w:val="Hyperlink"/>
    <w:basedOn w:val="a1"/>
    <w:uiPriority w:val="99"/>
    <w:rsid w:val="003C3D6C"/>
    <w:rPr>
      <w:rFonts w:cs="Times New Roman"/>
      <w:color w:val="0000FF"/>
      <w:u w:val="single"/>
    </w:rPr>
  </w:style>
  <w:style w:type="paragraph" w:customStyle="1" w:styleId="11">
    <w:name w:val="列出段落1"/>
    <w:basedOn w:val="a"/>
    <w:uiPriority w:val="99"/>
    <w:qFormat/>
    <w:rsid w:val="003C3D6C"/>
    <w:pPr>
      <w:ind w:firstLineChars="200" w:firstLine="420"/>
    </w:pPr>
  </w:style>
  <w:style w:type="paragraph" w:customStyle="1" w:styleId="TOC1">
    <w:name w:val="TOC 标题1"/>
    <w:basedOn w:val="1"/>
    <w:next w:val="a"/>
    <w:uiPriority w:val="99"/>
    <w:qFormat/>
    <w:rsid w:val="003C3D6C"/>
    <w:pPr>
      <w:widowControl/>
      <w:spacing w:before="480" w:line="276" w:lineRule="auto"/>
      <w:jc w:val="left"/>
      <w:outlineLvl w:val="9"/>
    </w:pPr>
    <w:rPr>
      <w:rFonts w:ascii="Cambria" w:hAnsi="Cambria" w:cs="Cambria"/>
      <w:color w:val="365F91"/>
      <w:kern w:val="0"/>
    </w:rPr>
  </w:style>
  <w:style w:type="paragraph" w:customStyle="1" w:styleId="12">
    <w:name w:val="无间隔1"/>
    <w:link w:val="NoSpacingChar"/>
    <w:uiPriority w:val="99"/>
    <w:qFormat/>
    <w:rsid w:val="003C3D6C"/>
    <w:rPr>
      <w:sz w:val="22"/>
      <w:szCs w:val="22"/>
    </w:rPr>
  </w:style>
  <w:style w:type="paragraph" w:customStyle="1" w:styleId="font5">
    <w:name w:val="font5"/>
    <w:basedOn w:val="a"/>
    <w:uiPriority w:val="99"/>
    <w:rsid w:val="003C3D6C"/>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
    <w:uiPriority w:val="99"/>
    <w:rsid w:val="003C3D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5">
    <w:name w:val="xl65"/>
    <w:basedOn w:val="a"/>
    <w:uiPriority w:val="99"/>
    <w:rsid w:val="003C3D6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66">
    <w:name w:val="xl66"/>
    <w:basedOn w:val="a"/>
    <w:uiPriority w:val="99"/>
    <w:rsid w:val="003C3D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uiPriority w:val="99"/>
    <w:rsid w:val="003C3D6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68">
    <w:name w:val="xl68"/>
    <w:basedOn w:val="a"/>
    <w:uiPriority w:val="99"/>
    <w:rsid w:val="003C3D6C"/>
    <w:pPr>
      <w:widowControl/>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center"/>
    </w:pPr>
    <w:rPr>
      <w:rFonts w:ascii="宋体" w:hAnsi="宋体" w:cs="宋体"/>
      <w:color w:val="000000"/>
      <w:kern w:val="0"/>
      <w:sz w:val="20"/>
      <w:szCs w:val="20"/>
    </w:rPr>
  </w:style>
  <w:style w:type="paragraph" w:customStyle="1" w:styleId="xl69">
    <w:name w:val="xl69"/>
    <w:basedOn w:val="a"/>
    <w:uiPriority w:val="99"/>
    <w:rsid w:val="003C3D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0">
    <w:name w:val="xl70"/>
    <w:basedOn w:val="a"/>
    <w:uiPriority w:val="99"/>
    <w:rsid w:val="003C3D6C"/>
    <w:pPr>
      <w:widowControl/>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center"/>
    </w:pPr>
    <w:rPr>
      <w:rFonts w:ascii="宋体" w:hAnsi="宋体" w:cs="宋体"/>
      <w:color w:val="000000"/>
      <w:kern w:val="0"/>
      <w:sz w:val="18"/>
      <w:szCs w:val="18"/>
    </w:rPr>
  </w:style>
  <w:style w:type="paragraph" w:customStyle="1" w:styleId="xl71">
    <w:name w:val="xl71"/>
    <w:basedOn w:val="a"/>
    <w:uiPriority w:val="99"/>
    <w:rsid w:val="003C3D6C"/>
    <w:pPr>
      <w:widowControl/>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center"/>
    </w:pPr>
    <w:rPr>
      <w:rFonts w:ascii="宋体" w:hAnsi="宋体" w:cs="宋体"/>
      <w:color w:val="000000"/>
      <w:kern w:val="0"/>
      <w:sz w:val="20"/>
      <w:szCs w:val="20"/>
    </w:rPr>
  </w:style>
  <w:style w:type="paragraph" w:customStyle="1" w:styleId="xl72">
    <w:name w:val="xl72"/>
    <w:basedOn w:val="a"/>
    <w:uiPriority w:val="99"/>
    <w:rsid w:val="003C3D6C"/>
    <w:pPr>
      <w:widowControl/>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center"/>
    </w:pPr>
    <w:rPr>
      <w:rFonts w:ascii="宋体" w:hAnsi="宋体" w:cs="宋体"/>
      <w:color w:val="000000"/>
      <w:kern w:val="0"/>
      <w:sz w:val="18"/>
      <w:szCs w:val="18"/>
    </w:rPr>
  </w:style>
  <w:style w:type="paragraph" w:customStyle="1" w:styleId="xl73">
    <w:name w:val="xl73"/>
    <w:basedOn w:val="a"/>
    <w:uiPriority w:val="99"/>
    <w:rsid w:val="003C3D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4">
    <w:name w:val="xl74"/>
    <w:basedOn w:val="a"/>
    <w:uiPriority w:val="99"/>
    <w:rsid w:val="003C3D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5">
    <w:name w:val="xl75"/>
    <w:basedOn w:val="a"/>
    <w:uiPriority w:val="99"/>
    <w:rsid w:val="003C3D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kern w:val="0"/>
    </w:rPr>
  </w:style>
  <w:style w:type="paragraph" w:customStyle="1" w:styleId="xl76">
    <w:name w:val="xl76"/>
    <w:basedOn w:val="a"/>
    <w:uiPriority w:val="99"/>
    <w:rsid w:val="003C3D6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7">
    <w:name w:val="xl77"/>
    <w:basedOn w:val="a"/>
    <w:uiPriority w:val="99"/>
    <w:rsid w:val="003C3D6C"/>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jc w:val="center"/>
    </w:pPr>
    <w:rPr>
      <w:rFonts w:ascii="宋体" w:hAnsi="宋体" w:cs="宋体"/>
      <w:color w:val="000000"/>
      <w:kern w:val="0"/>
      <w:sz w:val="20"/>
      <w:szCs w:val="20"/>
    </w:rPr>
  </w:style>
  <w:style w:type="paragraph" w:customStyle="1" w:styleId="xl78">
    <w:name w:val="xl78"/>
    <w:basedOn w:val="a"/>
    <w:uiPriority w:val="99"/>
    <w:rsid w:val="003C3D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79">
    <w:name w:val="xl79"/>
    <w:basedOn w:val="a"/>
    <w:uiPriority w:val="99"/>
    <w:rsid w:val="003C3D6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2"/>
      <w:szCs w:val="22"/>
    </w:rPr>
  </w:style>
  <w:style w:type="paragraph" w:customStyle="1" w:styleId="13">
    <w:name w:val="列出段落1"/>
    <w:uiPriority w:val="99"/>
    <w:rsid w:val="003C3D6C"/>
    <w:pPr>
      <w:ind w:firstLineChars="200" w:firstLine="420"/>
    </w:pPr>
  </w:style>
  <w:style w:type="character" w:customStyle="1" w:styleId="1Char">
    <w:name w:val="标题 1 Char"/>
    <w:basedOn w:val="a1"/>
    <w:link w:val="1"/>
    <w:uiPriority w:val="99"/>
    <w:locked/>
    <w:rsid w:val="003C3D6C"/>
    <w:rPr>
      <w:rFonts w:ascii="Times New Roman" w:eastAsia="宋体" w:hAnsi="Times New Roman" w:cs="Times New Roman"/>
      <w:b/>
      <w:bCs/>
      <w:kern w:val="44"/>
      <w:sz w:val="44"/>
      <w:szCs w:val="44"/>
    </w:rPr>
  </w:style>
  <w:style w:type="character" w:customStyle="1" w:styleId="Char">
    <w:name w:val="标题 Char"/>
    <w:basedOn w:val="a1"/>
    <w:link w:val="a0"/>
    <w:uiPriority w:val="99"/>
    <w:locked/>
    <w:rsid w:val="003C3D6C"/>
    <w:rPr>
      <w:rFonts w:ascii="Cambria" w:eastAsia="宋体" w:hAnsi="Cambria" w:cs="Cambria"/>
      <w:b/>
      <w:bCs/>
      <w:sz w:val="32"/>
      <w:szCs w:val="32"/>
    </w:rPr>
  </w:style>
  <w:style w:type="character" w:customStyle="1" w:styleId="Char3">
    <w:name w:val="页眉 Char"/>
    <w:basedOn w:val="a1"/>
    <w:link w:val="a7"/>
    <w:uiPriority w:val="99"/>
    <w:locked/>
    <w:rsid w:val="003C3D6C"/>
    <w:rPr>
      <w:rFonts w:cs="Times New Roman"/>
      <w:sz w:val="18"/>
      <w:szCs w:val="18"/>
    </w:rPr>
  </w:style>
  <w:style w:type="character" w:customStyle="1" w:styleId="Char2">
    <w:name w:val="页脚 Char"/>
    <w:basedOn w:val="a1"/>
    <w:link w:val="a6"/>
    <w:uiPriority w:val="99"/>
    <w:locked/>
    <w:rsid w:val="003C3D6C"/>
    <w:rPr>
      <w:rFonts w:cs="Times New Roman"/>
      <w:sz w:val="18"/>
      <w:szCs w:val="18"/>
    </w:rPr>
  </w:style>
  <w:style w:type="character" w:customStyle="1" w:styleId="NoSpacingChar">
    <w:name w:val="No Spacing Char"/>
    <w:basedOn w:val="a1"/>
    <w:link w:val="12"/>
    <w:uiPriority w:val="99"/>
    <w:locked/>
    <w:rsid w:val="003C3D6C"/>
    <w:rPr>
      <w:rFonts w:ascii="Calibri" w:eastAsia="宋体" w:hAnsi="Calibri" w:cs="Calibri"/>
      <w:kern w:val="2"/>
      <w:sz w:val="22"/>
      <w:szCs w:val="22"/>
      <w:lang w:val="en-US" w:eastAsia="zh-CN" w:bidi="ar-SA"/>
    </w:rPr>
  </w:style>
  <w:style w:type="character" w:customStyle="1" w:styleId="Char1">
    <w:name w:val="批注框文本 Char"/>
    <w:basedOn w:val="a1"/>
    <w:link w:val="a5"/>
    <w:uiPriority w:val="99"/>
    <w:semiHidden/>
    <w:locked/>
    <w:rsid w:val="003C3D6C"/>
    <w:rPr>
      <w:rFonts w:ascii="Times New Roman" w:eastAsia="宋体" w:hAnsi="Times New Roman" w:cs="Times New Roman"/>
      <w:sz w:val="18"/>
      <w:szCs w:val="18"/>
    </w:rPr>
  </w:style>
  <w:style w:type="character" w:customStyle="1" w:styleId="Char0">
    <w:name w:val="文档结构图 Char"/>
    <w:basedOn w:val="a1"/>
    <w:link w:val="a4"/>
    <w:uiPriority w:val="99"/>
    <w:semiHidden/>
    <w:locked/>
    <w:rsid w:val="003C3D6C"/>
    <w:rPr>
      <w:rFonts w:ascii="宋体" w:eastAsia="宋体" w:hAnsi="Times New Roman"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baike.baidu.com/view/46715.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ike.baidu.com/view/101839.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101706.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aike.baidu.com/view/316.htm" TargetMode="External"/><Relationship Id="rId4" Type="http://schemas.openxmlformats.org/officeDocument/2006/relationships/settings" Target="settings.xml"/><Relationship Id="rId9" Type="http://schemas.openxmlformats.org/officeDocument/2006/relationships/hyperlink" Target="http://baike.baidu.com/view/34297.ht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1303</Words>
  <Characters>7430</Characters>
  <Application>Microsoft Office Word</Application>
  <DocSecurity>0</DocSecurity>
  <Lines>61</Lines>
  <Paragraphs>17</Paragraphs>
  <ScaleCrop>false</ScaleCrop>
  <Company>微软中国</Company>
  <LinksUpToDate>false</LinksUpToDate>
  <CharactersWithSpaces>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江西美佛儿国际学校                                             薪酬管理手册</dc:title>
  <dc:creator>和君创业咨询</dc:creator>
  <cp:lastModifiedBy>Administrator</cp:lastModifiedBy>
  <cp:revision>8</cp:revision>
  <cp:lastPrinted>2014-04-10T10:44:00Z</cp:lastPrinted>
  <dcterms:created xsi:type="dcterms:W3CDTF">2014-12-21T02:54:00Z</dcterms:created>
  <dcterms:modified xsi:type="dcterms:W3CDTF">2014-12-21T03:25:00Z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