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spacing w:lineRule="auto" w:line="360"/>
        <w:rPr>
          <w:rFonts w:ascii="黑体;SimHei" w:hAnsi="黑体;SimHei" w:eastAsia="黑体;SimHei"/>
          <w:b/>
          <w:b/>
          <w:bCs/>
          <w:sz w:val="36"/>
          <w:szCs w:val="36"/>
        </w:rPr>
      </w:pPr>
      <w:r>
        <w:rPr>
          <w:rFonts w:eastAsia="黑体" w:ascii="SimHei" w:hAnsi="SimHei"/>
          <w:b/>
          <w:bCs/>
          <w:spacing w:val="16"/>
          <w:sz w:val="36"/>
          <w:szCs w:val="36"/>
        </w:rPr>
        <w:t>新疆昆氏新能源公司</w:t>
      </w:r>
    </w:p>
    <w:p>
      <w:pPr>
        <w:pStyle w:val="Header"/>
        <w:spacing w:lineRule="auto" w:line="360"/>
        <w:rPr/>
      </w:pPr>
      <w:r>
        <w:rPr>
          <w:rFonts w:ascii="SimHei" w:hAnsi="SimHei" w:eastAsia="黑体"/>
          <w:b/>
          <w:bCs/>
          <w:spacing w:val="50"/>
          <w:sz w:val="36"/>
          <w:szCs w:val="36"/>
        </w:rPr>
        <w:t>职级与薪酬管</w:t>
      </w:r>
      <w:r>
        <w:rPr>
          <w:rFonts w:eastAsia="黑体" w:ascii="SimHei" w:hAnsi="SimHei"/>
          <w:b/>
          <w:bCs/>
          <w:spacing w:val="50"/>
          <w:sz w:val="36"/>
          <w:szCs w:val="36"/>
        </w:rPr>
        <w:t>理标准</w:t>
      </w:r>
    </w:p>
    <w:p>
      <w:pPr>
        <w:pStyle w:val="Normal"/>
        <w:rPr>
          <w:sz w:val="24"/>
        </w:rPr>
      </w:pPr>
      <w:r>
        <w:rPr>
          <w:rFonts w:ascii="SimHei" w:hAnsi="SimHei" w:eastAsia="黑体"/>
          <w:sz w:val="24"/>
        </w:rPr>
      </w:r>
    </w:p>
    <w:p>
      <w:pPr>
        <w:pStyle w:val="Normal"/>
        <w:spacing w:lineRule="auto" w:line="420"/>
        <w:jc w:val="start"/>
        <w:rPr>
          <w:rFonts w:ascii="黑体;SimHei" w:hAnsi="黑体;SimHei" w:eastAsia="黑体;SimHei" w:cs="宋体;SimSun"/>
          <w:b/>
          <w:b/>
          <w:bCs/>
          <w:sz w:val="28"/>
          <w:szCs w:val="28"/>
        </w:rPr>
      </w:pPr>
      <w:r>
        <w:rPr>
          <w:rFonts w:eastAsia="黑体" w:cs="宋体;SimSun" w:ascii="SimHei" w:hAnsi="SimHei"/>
          <w:b/>
          <w:bCs/>
          <w:sz w:val="28"/>
          <w:szCs w:val="28"/>
        </w:rPr>
        <w:t xml:space="preserve">1  </w:t>
      </w:r>
      <w:r>
        <w:rPr>
          <w:rFonts w:ascii="SimHei" w:hAnsi="SimHei" w:cs="宋体;SimSun" w:eastAsia="黑体"/>
          <w:b/>
          <w:bCs/>
          <w:sz w:val="28"/>
          <w:szCs w:val="28"/>
        </w:rPr>
        <w:t>范围</w:t>
      </w:r>
    </w:p>
    <w:p>
      <w:pPr>
        <w:pStyle w:val="Normal"/>
        <w:ind w:firstLine="480"/>
        <w:jc w:val="start"/>
        <w:rPr/>
      </w:pPr>
      <w:r>
        <w:rPr>
          <w:rFonts w:ascii="SimHei" w:hAnsi="SimHei" w:cs="宋体;SimSun" w:eastAsia="黑体"/>
          <w:sz w:val="24"/>
        </w:rPr>
        <w:t>本标准规定了新疆昆氏新能源公司（以下简称公司）薪酬的管理职责、管理内容与方法、报告和记录。</w:t>
      </w:r>
    </w:p>
    <w:p>
      <w:pPr>
        <w:pStyle w:val="Normal"/>
        <w:ind w:firstLine="480"/>
        <w:jc w:val="start"/>
        <w:rPr>
          <w:rFonts w:ascii="宋体;SimSun" w:hAnsi="宋体;SimSun" w:cs="宋体;SimSun"/>
          <w:b/>
          <w:b/>
          <w:bCs/>
          <w:sz w:val="24"/>
        </w:rPr>
      </w:pPr>
      <w:r>
        <w:rPr>
          <w:rFonts w:ascii="SimHei" w:hAnsi="SimHei" w:cs="宋体;SimSun" w:eastAsia="黑体"/>
          <w:sz w:val="24"/>
        </w:rPr>
        <w:t>本标准适用于公司员工，外聘专家和顾问人员参照执行。</w:t>
      </w:r>
    </w:p>
    <w:p>
      <w:pPr>
        <w:pStyle w:val="Normal"/>
        <w:spacing w:lineRule="auto" w:line="420"/>
        <w:jc w:val="start"/>
        <w:rPr>
          <w:rFonts w:ascii="黑体;SimHei" w:hAnsi="黑体;SimHei" w:eastAsia="黑体;SimHei" w:cs="宋体;SimSun"/>
          <w:b/>
          <w:b/>
          <w:bCs/>
          <w:sz w:val="28"/>
          <w:szCs w:val="28"/>
        </w:rPr>
      </w:pPr>
      <w:r>
        <w:rPr>
          <w:rFonts w:eastAsia="黑体" w:cs="宋体;SimSun" w:ascii="SimHei" w:hAnsi="SimHei"/>
          <w:b/>
          <w:bCs/>
          <w:sz w:val="28"/>
          <w:szCs w:val="28"/>
        </w:rPr>
        <w:t xml:space="preserve">2  </w:t>
      </w:r>
      <w:r>
        <w:rPr>
          <w:rFonts w:ascii="SimHei" w:hAnsi="SimHei" w:cs="宋体;SimSun" w:eastAsia="黑体"/>
          <w:b/>
          <w:bCs/>
          <w:sz w:val="28"/>
          <w:szCs w:val="28"/>
        </w:rPr>
        <w:t>管理职责</w:t>
      </w:r>
    </w:p>
    <w:p>
      <w:pPr>
        <w:pStyle w:val="Normal"/>
        <w:ind w:firstLine="480"/>
        <w:jc w:val="start"/>
        <w:rPr>
          <w:rFonts w:ascii="宋体;SimSun" w:hAnsi="宋体;SimSun" w:cs="宋体;SimSun"/>
          <w:sz w:val="24"/>
        </w:rPr>
      </w:pPr>
      <w:r>
        <w:rPr>
          <w:rFonts w:ascii="SimHei" w:hAnsi="SimHei" w:cs="宋体;SimSun" w:eastAsia="黑体"/>
          <w:sz w:val="24"/>
        </w:rPr>
        <w:t>公司人事行政部负责组织制定薪酬管理标准，并负责贯彻执行。公司各部门负责人配合人事行政部执行薪酬管理标准，不得与本标准相抵触。</w:t>
      </w:r>
    </w:p>
    <w:p>
      <w:pPr>
        <w:pStyle w:val="Normal"/>
        <w:spacing w:lineRule="auto" w:line="420"/>
        <w:jc w:val="start"/>
        <w:rPr>
          <w:rFonts w:ascii="黑体;SimHei" w:hAnsi="黑体;SimHei" w:eastAsia="黑体;SimHei" w:cs="宋体;SimSun"/>
          <w:b/>
          <w:b/>
          <w:bCs/>
          <w:sz w:val="28"/>
          <w:szCs w:val="28"/>
        </w:rPr>
      </w:pPr>
      <w:r>
        <w:rPr>
          <w:rFonts w:eastAsia="黑体" w:cs="宋体;SimSun" w:ascii="SimHei" w:hAnsi="SimHei"/>
          <w:b/>
          <w:bCs/>
          <w:sz w:val="28"/>
          <w:szCs w:val="28"/>
        </w:rPr>
        <w:t xml:space="preserve">3  </w:t>
      </w:r>
      <w:r>
        <w:rPr>
          <w:rFonts w:ascii="SimHei" w:hAnsi="SimHei" w:cs="宋体;SimSun" w:eastAsia="黑体"/>
          <w:b/>
          <w:bCs/>
          <w:sz w:val="28"/>
          <w:szCs w:val="28"/>
        </w:rPr>
        <w:t>管理内容与方法</w:t>
      </w:r>
    </w:p>
    <w:p>
      <w:pPr>
        <w:pStyle w:val="Normal"/>
        <w:spacing w:lineRule="exact" w:line="380"/>
        <w:jc w:val="start"/>
        <w:rPr/>
      </w:pPr>
      <w:r>
        <w:rPr>
          <w:rFonts w:cs="宋体;SimSun" w:ascii="SimHei" w:hAnsi="SimHei" w:eastAsia="黑体"/>
          <w:b/>
          <w:bCs/>
          <w:sz w:val="24"/>
        </w:rPr>
        <w:t>3</w:t>
      </w:r>
      <w:r>
        <w:rPr>
          <w:rFonts w:cs="宋体;SimSun" w:ascii="SimHei" w:hAnsi="SimHei" w:eastAsia="黑体"/>
          <w:b/>
          <w:bCs/>
          <w:sz w:val="24"/>
        </w:rPr>
        <w:t>.</w:t>
      </w:r>
      <w:r>
        <w:rPr>
          <w:rFonts w:cs="宋体;SimSun" w:ascii="SimHei" w:hAnsi="SimHei" w:eastAsia="黑体"/>
          <w:b/>
          <w:bCs/>
          <w:sz w:val="24"/>
        </w:rPr>
        <w:t>1</w:t>
      </w:r>
      <w:r>
        <w:rPr>
          <w:rFonts w:ascii="SimHei" w:hAnsi="SimHei" w:cs="宋体;SimSun" w:eastAsia="黑体"/>
          <w:b/>
          <w:bCs/>
          <w:sz w:val="24"/>
        </w:rPr>
        <w:t>基本原则</w:t>
      </w:r>
    </w:p>
    <w:p>
      <w:pPr>
        <w:pStyle w:val="Normal"/>
        <w:spacing w:lineRule="exact" w:line="380"/>
        <w:ind w:firstLine="480"/>
        <w:jc w:val="start"/>
        <w:rPr>
          <w:rFonts w:ascii="宋体;SimSun" w:hAnsi="宋体;SimSun" w:cs="宋体;SimSun"/>
          <w:sz w:val="24"/>
        </w:rPr>
      </w:pPr>
      <w:r>
        <w:rPr>
          <w:rFonts w:ascii="SimHei" w:hAnsi="SimHei" w:cs="宋体;SimSun" w:eastAsia="黑体"/>
          <w:sz w:val="24"/>
        </w:rPr>
        <w:t>（</w:t>
      </w:r>
      <w:r>
        <w:rPr>
          <w:rFonts w:cs="宋体;SimSun" w:ascii="SimHei" w:hAnsi="SimHei" w:eastAsia="黑体"/>
          <w:sz w:val="24"/>
        </w:rPr>
        <w:t>1</w:t>
      </w:r>
      <w:r>
        <w:rPr>
          <w:rFonts w:ascii="SimHei" w:hAnsi="SimHei" w:cs="宋体;SimSun" w:eastAsia="黑体"/>
          <w:sz w:val="24"/>
        </w:rPr>
        <w:t>）遵循对内保持激励，对外具有竞争力的原则。</w:t>
      </w:r>
    </w:p>
    <w:p>
      <w:pPr>
        <w:pStyle w:val="Normal"/>
        <w:spacing w:lineRule="exact" w:line="380"/>
        <w:ind w:firstLine="480"/>
        <w:jc w:val="start"/>
        <w:rPr>
          <w:rFonts w:ascii="宋体;SimSun" w:hAnsi="宋体;SimSun" w:cs="宋体;SimSun"/>
          <w:b/>
          <w:b/>
          <w:bCs/>
          <w:sz w:val="24"/>
        </w:rPr>
      </w:pPr>
      <w:r>
        <w:rPr>
          <w:rFonts w:ascii="SimHei" w:hAnsi="SimHei" w:cs="宋体;SimSun" w:eastAsia="黑体"/>
          <w:sz w:val="24"/>
        </w:rPr>
        <w:t>（</w:t>
      </w:r>
      <w:r>
        <w:rPr>
          <w:rFonts w:cs="宋体;SimSun" w:ascii="SimHei" w:hAnsi="SimHei" w:eastAsia="黑体"/>
          <w:sz w:val="24"/>
        </w:rPr>
        <w:t>2</w:t>
      </w:r>
      <w:r>
        <w:rPr>
          <w:rFonts w:ascii="SimHei" w:hAnsi="SimHei" w:cs="宋体;SimSun" w:eastAsia="黑体"/>
          <w:sz w:val="24"/>
        </w:rPr>
        <w:t>）体现业绩导向和公平、公正的原则。</w:t>
      </w:r>
    </w:p>
    <w:p>
      <w:pPr>
        <w:pStyle w:val="Normal"/>
        <w:spacing w:lineRule="exact" w:line="380"/>
        <w:jc w:val="start"/>
        <w:rPr>
          <w:rFonts w:ascii="宋体;SimSun" w:hAnsi="宋体;SimSun" w:cs="宋体;SimSun"/>
          <w:b/>
          <w:b/>
          <w:bCs/>
          <w:sz w:val="24"/>
        </w:rPr>
      </w:pPr>
      <w:r>
        <w:rPr>
          <w:rFonts w:cs="宋体;SimSun" w:ascii="SimHei" w:hAnsi="SimHei" w:eastAsia="黑体"/>
          <w:b/>
          <w:bCs/>
          <w:sz w:val="24"/>
        </w:rPr>
        <w:t xml:space="preserve">3.2  </w:t>
      </w:r>
      <w:r>
        <w:rPr>
          <w:rFonts w:ascii="SimHei" w:hAnsi="SimHei" w:cs="宋体;SimSun" w:eastAsia="黑体"/>
          <w:b/>
          <w:bCs/>
          <w:sz w:val="24"/>
        </w:rPr>
        <w:t>薪酬种类、分红与补贴等</w:t>
      </w:r>
    </w:p>
    <w:p>
      <w:pPr>
        <w:pStyle w:val="Normal"/>
        <w:spacing w:lineRule="exact" w:line="380"/>
        <w:ind w:firstLine="480"/>
        <w:jc w:val="start"/>
        <w:rPr>
          <w:rFonts w:ascii="宋体;SimSun" w:hAnsi="宋体;SimSun" w:cs="宋体;SimSun"/>
          <w:sz w:val="24"/>
        </w:rPr>
      </w:pPr>
      <w:r>
        <w:rPr>
          <w:rFonts w:ascii="SimHei" w:hAnsi="SimHei" w:cs="宋体;SimSun" w:eastAsia="黑体"/>
          <w:sz w:val="24"/>
        </w:rPr>
        <w:t>（</w:t>
      </w:r>
      <w:r>
        <w:rPr>
          <w:rFonts w:cs="宋体;SimSun" w:ascii="SimHei" w:hAnsi="SimHei" w:eastAsia="黑体"/>
          <w:sz w:val="24"/>
        </w:rPr>
        <w:t>1</w:t>
      </w:r>
      <w:r>
        <w:rPr>
          <w:rFonts w:ascii="SimHei" w:hAnsi="SimHei" w:cs="宋体;SimSun" w:eastAsia="黑体"/>
          <w:sz w:val="24"/>
        </w:rPr>
        <w:t>）薪酬种类分为：月薪制和年薪制两种；分红包括年终花红与虚拟股分红；补贴包括：竞业限制补偿金与外派津贴等。</w:t>
      </w:r>
    </w:p>
    <w:p>
      <w:pPr>
        <w:pStyle w:val="Normal"/>
        <w:spacing w:lineRule="exact" w:line="380"/>
        <w:ind w:firstLine="480"/>
        <w:jc w:val="start"/>
        <w:rPr>
          <w:rFonts w:ascii="宋体;SimSun" w:hAnsi="宋体;SimSun" w:cs="宋体;SimSun"/>
          <w:sz w:val="24"/>
        </w:rPr>
      </w:pPr>
      <w:r>
        <w:rPr>
          <w:rFonts w:ascii="SimHei" w:hAnsi="SimHei" w:cs="宋体;SimSun" w:eastAsia="黑体"/>
          <w:sz w:val="24"/>
        </w:rPr>
        <w:t>（</w:t>
      </w:r>
      <w:r>
        <w:rPr>
          <w:rFonts w:cs="宋体;SimSun" w:ascii="SimHei" w:hAnsi="SimHei" w:eastAsia="黑体"/>
          <w:sz w:val="24"/>
        </w:rPr>
        <w:t>2</w:t>
      </w:r>
      <w:r>
        <w:rPr>
          <w:rFonts w:ascii="SimHei" w:hAnsi="SimHei" w:cs="宋体;SimSun" w:eastAsia="黑体"/>
          <w:sz w:val="24"/>
        </w:rPr>
        <w:t>）部长以上（含部长）职级（薪资标准</w:t>
      </w:r>
      <w:r>
        <w:rPr>
          <w:rFonts w:cs="宋体;SimSun" w:ascii="SimHei" w:hAnsi="SimHei" w:eastAsia="黑体"/>
          <w:sz w:val="24"/>
        </w:rPr>
        <w:t>1-3</w:t>
      </w:r>
      <w:r>
        <w:rPr>
          <w:rFonts w:ascii="SimHei" w:hAnsi="SimHei" w:cs="宋体;SimSun" w:eastAsia="黑体"/>
          <w:sz w:val="24"/>
        </w:rPr>
        <w:t>级）人员执行年薪制度，年薪按月预提工资、和绩效工资二部分发给，月预提工资按年薪</w:t>
      </w:r>
      <w:r>
        <w:rPr>
          <w:rFonts w:cs="宋体;SimSun" w:ascii="SimHei" w:hAnsi="SimHei" w:eastAsia="黑体"/>
          <w:sz w:val="24"/>
        </w:rPr>
        <w:t>60%</w:t>
      </w:r>
      <w:r>
        <w:rPr>
          <w:rFonts w:ascii="SimHei" w:hAnsi="SimHei" w:cs="宋体;SimSun" w:eastAsia="黑体"/>
          <w:sz w:val="24"/>
        </w:rPr>
        <w:t>的比例除以</w:t>
      </w:r>
      <w:r>
        <w:rPr>
          <w:rFonts w:cs="宋体;SimSun" w:ascii="SimHei" w:hAnsi="SimHei" w:eastAsia="黑体"/>
          <w:sz w:val="24"/>
        </w:rPr>
        <w:t>12</w:t>
      </w:r>
      <w:r>
        <w:rPr>
          <w:rFonts w:ascii="SimHei" w:hAnsi="SimHei" w:cs="宋体;SimSun" w:eastAsia="黑体"/>
          <w:sz w:val="24"/>
        </w:rPr>
        <w:t>确定，全年按</w:t>
      </w:r>
      <w:r>
        <w:rPr>
          <w:rFonts w:cs="宋体;SimSun" w:ascii="SimHei" w:hAnsi="SimHei" w:eastAsia="黑体"/>
          <w:sz w:val="24"/>
        </w:rPr>
        <w:t>12</w:t>
      </w:r>
      <w:r>
        <w:rPr>
          <w:rFonts w:ascii="SimHei" w:hAnsi="SimHei" w:cs="宋体;SimSun" w:eastAsia="黑体"/>
          <w:sz w:val="24"/>
        </w:rPr>
        <w:t>个月发放（无年底双薪）；绩效工资按年薪</w:t>
      </w:r>
      <w:r>
        <w:rPr>
          <w:rFonts w:cs="宋体;SimSun" w:ascii="SimHei" w:hAnsi="SimHei" w:eastAsia="黑体"/>
          <w:sz w:val="24"/>
        </w:rPr>
        <w:t>40%</w:t>
      </w:r>
      <w:r>
        <w:rPr>
          <w:rFonts w:ascii="SimHei" w:hAnsi="SimHei" w:cs="宋体;SimSun" w:eastAsia="黑体"/>
          <w:sz w:val="24"/>
        </w:rPr>
        <w:t>的比例确定，与年终考核挂钩在次年一月核发。</w:t>
      </w:r>
    </w:p>
    <w:p>
      <w:pPr>
        <w:pStyle w:val="Normal"/>
        <w:spacing w:lineRule="exact" w:line="380"/>
        <w:ind w:firstLine="480"/>
        <w:rPr/>
      </w:pPr>
      <w:r>
        <w:rPr>
          <w:rFonts w:ascii="SimHei" w:hAnsi="SimHei" w:cs="宋体;SimSun" w:eastAsia="黑体"/>
          <w:color w:val="000000"/>
          <w:sz w:val="24"/>
        </w:rPr>
        <w:t>（</w:t>
      </w:r>
      <w:r>
        <w:rPr>
          <w:rFonts w:cs="宋体;SimSun" w:ascii="SimHei" w:hAnsi="SimHei" w:eastAsia="黑体"/>
          <w:color w:val="000000"/>
          <w:sz w:val="24"/>
        </w:rPr>
        <w:t>3</w:t>
      </w:r>
      <w:r>
        <w:rPr>
          <w:rFonts w:ascii="SimHei" w:hAnsi="SimHei" w:cs="宋体;SimSun" w:eastAsia="黑体"/>
          <w:color w:val="000000"/>
          <w:sz w:val="24"/>
        </w:rPr>
        <w:t>）</w:t>
      </w:r>
      <w:r>
        <w:rPr>
          <w:rFonts w:ascii="SimHei" w:hAnsi="SimHei" w:eastAsia="黑体"/>
          <w:sz w:val="24"/>
        </w:rPr>
        <w:t>副部长及高级经理职级（薪资标准</w:t>
      </w:r>
      <w:r>
        <w:rPr>
          <w:rFonts w:ascii="SimHei" w:hAnsi="SimHei" w:eastAsia="黑体"/>
          <w:sz w:val="24"/>
        </w:rPr>
        <w:t>4-5</w:t>
      </w:r>
      <w:r>
        <w:rPr>
          <w:rFonts w:ascii="SimHei" w:hAnsi="SimHei" w:eastAsia="黑体"/>
          <w:sz w:val="24"/>
        </w:rPr>
        <w:t>级）人员执行月薪制度。月薪由标准工资和绩效工资二部分组成，标准工资与绩效工资的比例为</w:t>
      </w:r>
      <w:r>
        <w:rPr>
          <w:rFonts w:ascii="SimHei" w:hAnsi="SimHei" w:eastAsia="黑体"/>
          <w:sz w:val="24"/>
        </w:rPr>
        <w:t>4</w:t>
      </w:r>
      <w:r>
        <w:rPr>
          <w:rFonts w:ascii="SimHei" w:hAnsi="SimHei" w:eastAsia="黑体"/>
          <w:sz w:val="24"/>
        </w:rPr>
        <w:t>：</w:t>
      </w:r>
      <w:r>
        <w:rPr>
          <w:rFonts w:ascii="SimHei" w:hAnsi="SimHei" w:eastAsia="黑体"/>
          <w:sz w:val="24"/>
        </w:rPr>
        <w:t>6</w:t>
      </w:r>
      <w:r>
        <w:rPr>
          <w:rFonts w:ascii="SimHei" w:hAnsi="SimHei" w:eastAsia="黑体"/>
          <w:sz w:val="24"/>
        </w:rPr>
        <w:t>，全年按</w:t>
      </w:r>
      <w:r>
        <w:rPr>
          <w:rFonts w:ascii="SimHei" w:hAnsi="SimHei" w:eastAsia="黑体"/>
          <w:sz w:val="24"/>
        </w:rPr>
        <w:t>13</w:t>
      </w:r>
      <w:r>
        <w:rPr>
          <w:rFonts w:ascii="SimHei" w:hAnsi="SimHei" w:eastAsia="黑体"/>
          <w:sz w:val="24"/>
        </w:rPr>
        <w:t>个月发放（含年底双薪）。</w:t>
      </w:r>
    </w:p>
    <w:p>
      <w:pPr>
        <w:pStyle w:val="Normal"/>
        <w:spacing w:lineRule="exact" w:line="380"/>
        <w:ind w:firstLine="480"/>
        <w:rPr/>
      </w:pPr>
      <w:r>
        <w:rPr>
          <w:rFonts w:ascii="SimHei" w:hAnsi="SimHei" w:cs="宋体;SimSun" w:eastAsia="黑体"/>
          <w:color w:val="000000"/>
          <w:sz w:val="24"/>
        </w:rPr>
        <w:t>（</w:t>
      </w:r>
      <w:r>
        <w:rPr>
          <w:rFonts w:cs="宋体;SimSun" w:ascii="SimHei" w:hAnsi="SimHei" w:eastAsia="黑体"/>
          <w:color w:val="000000"/>
          <w:sz w:val="24"/>
        </w:rPr>
        <w:t>4</w:t>
      </w:r>
      <w:r>
        <w:rPr>
          <w:rFonts w:ascii="SimHei" w:hAnsi="SimHei" w:cs="宋体;SimSun" w:eastAsia="黑体"/>
          <w:color w:val="000000"/>
          <w:sz w:val="24"/>
        </w:rPr>
        <w:t>）</w:t>
      </w:r>
      <w:r>
        <w:rPr>
          <w:rFonts w:ascii="SimHei" w:hAnsi="SimHei" w:eastAsia="黑体"/>
          <w:sz w:val="24"/>
        </w:rPr>
        <w:t>业务主管以下（含业务主管）职级（薪资标准</w:t>
      </w:r>
      <w:r>
        <w:rPr>
          <w:rFonts w:ascii="SimHei" w:hAnsi="SimHei" w:eastAsia="黑体"/>
          <w:sz w:val="24"/>
        </w:rPr>
        <w:t>6-9</w:t>
      </w:r>
      <w:r>
        <w:rPr>
          <w:rFonts w:ascii="SimHei" w:hAnsi="SimHei" w:eastAsia="黑体"/>
          <w:sz w:val="24"/>
        </w:rPr>
        <w:t>级）人员执行月薪制度。月薪由标准工资和绩效工资二部分组成，标准工资与绩效工资的比例为</w:t>
      </w:r>
      <w:r>
        <w:rPr>
          <w:rFonts w:ascii="SimHei" w:hAnsi="SimHei" w:eastAsia="黑体"/>
          <w:sz w:val="24"/>
        </w:rPr>
        <w:t>4</w:t>
      </w:r>
      <w:r>
        <w:rPr>
          <w:rFonts w:ascii="SimHei" w:hAnsi="SimHei" w:eastAsia="黑体"/>
          <w:sz w:val="24"/>
        </w:rPr>
        <w:t>：</w:t>
      </w:r>
      <w:r>
        <w:rPr>
          <w:rFonts w:ascii="SimHei" w:hAnsi="SimHei" w:eastAsia="黑体"/>
          <w:sz w:val="24"/>
        </w:rPr>
        <w:t>6</w:t>
      </w:r>
      <w:r>
        <w:rPr>
          <w:rFonts w:ascii="SimHei" w:hAnsi="SimHei" w:eastAsia="黑体"/>
          <w:sz w:val="24"/>
        </w:rPr>
        <w:t>，全年按</w:t>
      </w:r>
      <w:r>
        <w:rPr>
          <w:rFonts w:ascii="SimHei" w:hAnsi="SimHei" w:eastAsia="黑体"/>
          <w:sz w:val="24"/>
        </w:rPr>
        <w:t>13</w:t>
      </w:r>
      <w:r>
        <w:rPr>
          <w:rFonts w:ascii="SimHei" w:hAnsi="SimHei" w:eastAsia="黑体"/>
          <w:sz w:val="24"/>
        </w:rPr>
        <w:t>个月发放（含年底双薪）。</w:t>
      </w:r>
    </w:p>
    <w:p>
      <w:pPr>
        <w:pStyle w:val="Normal"/>
        <w:spacing w:lineRule="exact" w:line="380"/>
        <w:ind w:firstLine="480"/>
        <w:rPr/>
      </w:pPr>
      <w:r>
        <w:rPr>
          <w:rFonts w:ascii="SimHei" w:hAnsi="SimHei" w:eastAsia="黑体"/>
          <w:sz w:val="24"/>
        </w:rPr>
        <w:t>（</w:t>
      </w:r>
      <w:r>
        <w:rPr>
          <w:rFonts w:ascii="SimHei" w:hAnsi="SimHei" w:eastAsia="黑体"/>
          <w:sz w:val="24"/>
        </w:rPr>
        <w:t>5</w:t>
      </w:r>
      <w:r>
        <w:rPr>
          <w:rFonts w:ascii="SimHei" w:hAnsi="SimHei" w:eastAsia="黑体"/>
          <w:sz w:val="24"/>
        </w:rPr>
        <w:t>）薪酬等级标准依据职位等级划分，包括年薪和月薪共分为九个大薪级和十四个小薪级，每个薪级包含六个薪档（详见《新疆昆氏新能源公司工资及补贴标准表》）。</w:t>
      </w:r>
    </w:p>
    <w:p>
      <w:pPr>
        <w:pStyle w:val="Normal"/>
        <w:spacing w:lineRule="exact" w:line="380"/>
        <w:ind w:firstLine="480"/>
        <w:rPr>
          <w:rFonts w:ascii="宋体;SimSun" w:hAnsi="宋体;SimSun" w:cs="宋体;SimSun"/>
          <w:color w:val="000000"/>
          <w:sz w:val="28"/>
        </w:rPr>
      </w:pPr>
      <w:r>
        <w:rPr>
          <w:rFonts w:ascii="SimHei" w:hAnsi="SimHei" w:cs="宋体;SimSun" w:eastAsia="黑体"/>
          <w:color w:val="000000"/>
          <w:sz w:val="24"/>
        </w:rPr>
        <w:t>（</w:t>
      </w:r>
      <w:r>
        <w:rPr>
          <w:rFonts w:cs="宋体;SimSun" w:ascii="SimHei" w:hAnsi="SimHei" w:eastAsia="黑体"/>
          <w:color w:val="000000"/>
          <w:sz w:val="24"/>
        </w:rPr>
        <w:t>6</w:t>
      </w:r>
      <w:r>
        <w:rPr>
          <w:rFonts w:ascii="SimHei" w:hAnsi="SimHei" w:cs="宋体;SimSun" w:eastAsia="黑体"/>
          <w:color w:val="000000"/>
          <w:sz w:val="24"/>
        </w:rPr>
        <w:t>）为保守商业秘密和对</w:t>
      </w:r>
      <w:r>
        <w:rPr>
          <w:rFonts w:ascii="SimHei" w:hAnsi="SimHei" w:eastAsia="黑体"/>
          <w:sz w:val="24"/>
        </w:rPr>
        <w:t>竞业限制的需要，对业务主管以上（不含业务主管）职级（薪资标准</w:t>
      </w:r>
      <w:r>
        <w:rPr>
          <w:rFonts w:ascii="SimHei" w:hAnsi="SimHei" w:eastAsia="黑体"/>
          <w:sz w:val="24"/>
        </w:rPr>
        <w:t>5-2</w:t>
      </w:r>
      <w:r>
        <w:rPr>
          <w:rFonts w:ascii="SimHei" w:hAnsi="SimHei" w:eastAsia="黑体"/>
          <w:sz w:val="24"/>
        </w:rPr>
        <w:t>级）人员按月发给竞业限制补偿金。竞业限制补偿金按员工工资收入（标准工资加绩效工资）</w:t>
      </w:r>
      <w:r>
        <w:rPr>
          <w:rFonts w:ascii="SimHei" w:hAnsi="SimHei" w:eastAsia="黑体"/>
          <w:sz w:val="24"/>
        </w:rPr>
        <w:t>1:1</w:t>
      </w:r>
      <w:r>
        <w:rPr>
          <w:rFonts w:ascii="SimHei" w:hAnsi="SimHei" w:eastAsia="黑体"/>
          <w:sz w:val="24"/>
        </w:rPr>
        <w:t>的比例确定。</w:t>
      </w:r>
    </w:p>
    <w:p>
      <w:pPr>
        <w:pStyle w:val="Normal"/>
        <w:spacing w:lineRule="exact" w:line="380"/>
        <w:ind w:firstLine="480"/>
        <w:rPr>
          <w:rFonts w:ascii="宋体;SimSun" w:hAnsi="宋体;SimSun" w:cs="宋体;SimSun"/>
          <w:sz w:val="24"/>
        </w:rPr>
      </w:pPr>
      <w:r>
        <w:rPr>
          <w:rFonts w:ascii="SimHei" w:hAnsi="SimHei" w:cs="宋体;SimSun" w:eastAsia="黑体"/>
          <w:color w:val="000000"/>
          <w:sz w:val="24"/>
        </w:rPr>
        <w:t>（</w:t>
      </w:r>
      <w:r>
        <w:rPr>
          <w:rFonts w:cs="宋体;SimSun" w:ascii="SimHei" w:hAnsi="SimHei" w:eastAsia="黑体"/>
          <w:color w:val="000000"/>
          <w:sz w:val="24"/>
        </w:rPr>
        <w:t>7</w:t>
      </w:r>
      <w:r>
        <w:rPr>
          <w:rFonts w:ascii="SimHei" w:hAnsi="SimHei" w:cs="宋体;SimSun" w:eastAsia="黑体"/>
          <w:color w:val="000000"/>
          <w:sz w:val="24"/>
        </w:rPr>
        <w:t>）月薪与年薪的</w:t>
      </w:r>
      <w:r>
        <w:rPr>
          <w:rFonts w:ascii="SimHei" w:hAnsi="SimHei" w:cs="宋体;SimSun" w:eastAsia="黑体"/>
          <w:sz w:val="24"/>
        </w:rPr>
        <w:t>薪酬种类、分红与补贴的其它构成情况</w:t>
      </w:r>
      <w:r>
        <w:rPr>
          <w:rFonts w:ascii="SimHei" w:hAnsi="SimHei" w:eastAsia="黑体"/>
          <w:sz w:val="24"/>
        </w:rPr>
        <w:t>见下图：</w:t>
      </w:r>
    </w:p>
    <w:p>
      <w:pPr>
        <w:pStyle w:val="Style14"/>
        <w:ind w:hanging="0"/>
        <w:rPr>
          <w:rFonts w:ascii="宋体;SimSun" w:hAnsi="宋体;SimSun" w:cs="宋体;SimSun"/>
          <w:b/>
          <w:b/>
          <w:bCs/>
          <w:sz w:val="24"/>
        </w:rPr>
      </w:pPr>
      <w:r>
        <w:rPr>
          <w:rFonts w:cs="宋体;SimSun" w:ascii="SimHei" w:hAnsi="SimHei" w:eastAsia="黑体"/>
          <w:b/>
          <w:bCs/>
          <w:sz w:val="24"/>
        </w:rPr>
      </w:r>
    </w:p>
    <w:p>
      <w:pPr>
        <w:pStyle w:val="Style14"/>
        <w:ind w:hanging="0"/>
        <w:rPr>
          <w:rFonts w:ascii="宋体;SimSun" w:hAnsi="宋体;SimSun"/>
          <w:b/>
          <w:b/>
          <w:bCs/>
          <w:sz w:val="24"/>
          <w:lang w:val="en-US" w:eastAsia="en-US"/>
        </w:rPr>
      </w:pPr>
      <w:r>
        <w:rPr>
          <w:rFonts w:ascii="SimHei" w:hAnsi="SimHei" w:eastAsia="黑体"/>
          <w:b/>
          <w:bCs/>
          <w:sz w:val="24"/>
          <w:lang w:val="en-US" w:eastAsia="en-US"/>
        </w:rPr>
      </w:r>
      <w:r>
        <w:rPr>
          <w:rFonts w:ascii="SimHei" w:hAnsi="SimHei" w:eastAsia="黑体"/>
        </w:rPr>
      </w:r>
    </w:p>
    <w:p>
      <w:pPr>
        <w:pStyle w:val="Normal"/>
        <w:ind w:firstLine="4337"/>
        <w:rPr>
          <w:rFonts w:eastAsia="仿宋_GB2312"/>
          <w:b/>
          <w:b/>
          <w:bCs/>
          <w:color w:val="000000"/>
          <w:sz w:val="24"/>
          <w:szCs w:val="48"/>
          <w:lang w:val="zh-CN"/>
        </w:rPr>
      </w:pPr>
      <w:r>
        <w:rPr>
          <w:rFonts w:ascii="SimHei" w:hAnsi="SimHei" w:eastAsia="黑体"/>
        </w:rPr>
      </w:r>
      <w:r>
        <w:rPr>
          <w:rFonts w:cs="宋体;SimSun" w:ascii="SimHei" w:hAnsi="SimHei" w:eastAsia="黑体"/>
          <w:b/>
          <w:bCs/>
          <w:sz w:val="24"/>
        </w:rPr>
        <w:t xml:space="preserve"> </w:t>
      </w:r>
    </w:p>
    <w:p>
      <w:pPr>
        <w:pStyle w:val="Normal"/>
        <w:ind w:firstLine="4320"/>
        <w:rPr>
          <w:rFonts w:ascii="宋体;SimSun" w:hAnsi="宋体;SimSun" w:eastAsia="仿宋_GB2312" w:cs="宋体;SimSun"/>
          <w:b/>
          <w:b/>
          <w:bCs/>
          <w:color w:val="000000"/>
          <w:sz w:val="24"/>
          <w:szCs w:val="48"/>
          <w:lang w:val="en-US" w:eastAsia="en-US"/>
        </w:rPr>
      </w:pPr>
      <w:r>
        <w:rPr>
          <w:rFonts w:eastAsia="黑体" w:cs="宋体;SimSun" w:ascii="SimHei" w:hAnsi="SimHei"/>
          <w:b/>
          <w:bCs/>
          <w:color w:val="000000"/>
          <w:sz w:val="24"/>
          <w:szCs w:val="48"/>
          <w:lang w:val="en-US" w:eastAsia="en-US"/>
        </w:rPr>
      </w:r>
    </w:p>
    <w:p>
      <w:pPr>
        <w:pStyle w:val="Normal"/>
        <w:ind w:firstLine="1414"/>
        <w:rPr>
          <w:rFonts w:ascii="宋体;SimSun" w:hAnsi="宋体;SimSun" w:cs="宋体;SimSun"/>
          <w:sz w:val="24"/>
          <w:lang w:val="en-US" w:eastAsia="en-US"/>
        </w:rPr>
      </w:pPr>
      <w:r>
        <w:rPr>
          <w:rFonts w:cs="宋体;SimSun" w:ascii="SimHei" w:hAnsi="SimHei" w:eastAsia="黑体"/>
          <w:sz w:val="24"/>
          <w:lang w:val="en-US" w:eastAsia="en-US"/>
        </w:rPr>
      </w:r>
      <w:r>
        <w:rPr>
          <w:rFonts w:ascii="SimHei" w:hAnsi="SimHei" w:eastAsia="黑体"/>
        </w:rPr>
      </w:r>
      <w:r>
        <w:rPr>
          <w:rFonts w:ascii="SimHei" w:hAnsi="SimHei" w:eastAsia="黑体"/>
        </w:rPr>
      </w:r>
      <w:r>
        <w:rPr>
          <w:rFonts w:ascii="SimHei" w:hAnsi="SimHei" w:eastAsia="黑体"/>
        </w:rPr>
      </w:r>
    </w:p>
    <w:p>
      <w:pPr>
        <w:pStyle w:val="Normal"/>
        <w:rPr>
          <w:rFonts w:ascii="宋体;SimSun" w:hAnsi="宋体;SimSun" w:cs="宋体;SimSun"/>
          <w:sz w:val="24"/>
          <w:lang w:val="en-US" w:eastAsia="en-US"/>
        </w:rPr>
      </w:pPr>
      <w:r>
        <w:rPr>
          <w:rFonts w:cs="宋体;SimSun" w:ascii="SimHei" w:hAnsi="SimHei" w:eastAsia="黑体"/>
          <w:sz w:val="24"/>
          <w:lang w:val="en-US" w:eastAsia="en-US"/>
        </w:rPr>
      </w:r>
    </w:p>
    <w:p>
      <w:pPr>
        <w:pStyle w:val="Normal"/>
        <w:rPr>
          <w:rFonts w:ascii="宋体;SimSun" w:hAnsi="宋体;SimSun" w:cs="宋体;SimSun"/>
          <w:b/>
          <w:b/>
          <w:bCs/>
          <w:sz w:val="24"/>
          <w:lang w:val="en-US" w:eastAsia="en-US"/>
        </w:rPr>
      </w:pPr>
      <w:r>
        <w:rPr>
          <w:rFonts w:cs="宋体;SimSun" w:ascii="SimHei" w:hAnsi="SimHei" w:eastAsia="黑体"/>
          <w:b/>
          <w:bCs/>
          <w:sz w:val="24"/>
          <w:lang w:val="en-US" w:eastAsia="en-US"/>
        </w:rPr>
      </w:r>
    </w:p>
    <w:p>
      <w:pPr>
        <w:pStyle w:val="Normal"/>
        <w:rPr>
          <w:rFonts w:ascii="宋体;SimSun" w:hAnsi="宋体;SimSun" w:cs="宋体;SimSun"/>
          <w:sz w:val="24"/>
          <w:lang w:val="en-US" w:eastAsia="en-US"/>
        </w:rPr>
      </w:pPr>
      <w:r>
        <w:rPr>
          <w:rFonts w:cs="宋体;SimSun" w:ascii="SimHei" w:hAnsi="SimHei" w:eastAsia="黑体"/>
          <w:sz w:val="24"/>
          <w:lang w:val="en-US" w:eastAsia="en-US"/>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b/>
          <w:b/>
          <w:bCs/>
          <w:sz w:val="24"/>
        </w:rPr>
      </w:pPr>
      <w:r>
        <w:rPr>
          <w:rFonts w:cs="宋体;SimSun" w:ascii="SimHei" w:hAnsi="SimHei" w:eastAsia="黑体"/>
          <w:b/>
          <w:bCs/>
          <w:sz w:val="24"/>
        </w:rPr>
      </w:r>
    </w:p>
    <w:p>
      <w:pPr>
        <w:pStyle w:val="Normal"/>
        <w:rPr>
          <w:rFonts w:ascii="宋体;SimSun" w:hAnsi="宋体;SimSun" w:cs="宋体;SimSun"/>
          <w:b/>
          <w:b/>
          <w:bCs/>
          <w:sz w:val="24"/>
        </w:rPr>
      </w:pPr>
      <w:r>
        <w:rPr>
          <w:rFonts w:cs="宋体;SimSun" w:ascii="SimHei" w:hAnsi="SimHei" w:eastAsia="黑体"/>
          <w:b/>
          <w:bCs/>
          <w:sz w:val="24"/>
        </w:rPr>
      </w:r>
    </w:p>
    <w:p>
      <w:pPr>
        <w:pStyle w:val="Normal"/>
        <w:rPr>
          <w:rFonts w:ascii="宋体;SimSun" w:hAnsi="宋体;SimSun" w:cs="宋体;SimSun"/>
          <w:b/>
          <w:b/>
          <w:bCs/>
          <w:sz w:val="24"/>
        </w:rPr>
      </w:pPr>
      <w:r>
        <w:rPr>
          <w:rFonts w:cs="宋体;SimSun" w:ascii="SimHei" w:hAnsi="SimHei" w:eastAsia="黑体"/>
          <w:b/>
          <w:bCs/>
          <w:sz w:val="24"/>
        </w:rPr>
      </w:r>
    </w:p>
    <w:p>
      <w:pPr>
        <w:pStyle w:val="Normal"/>
        <w:rPr>
          <w:rFonts w:ascii="宋体;SimSun" w:hAnsi="宋体;SimSun" w:cs="宋体;SimSun"/>
          <w:b/>
          <w:b/>
          <w:bCs/>
          <w:sz w:val="24"/>
        </w:rPr>
      </w:pPr>
      <w:r>
        <w:rPr>
          <w:rFonts w:cs="宋体;SimSun" w:ascii="SimHei" w:hAnsi="SimHei" w:eastAsia="黑体"/>
          <w:b/>
          <w:bCs/>
          <w:sz w:val="24"/>
        </w:rPr>
      </w:r>
    </w:p>
    <w:p>
      <w:pPr>
        <w:pStyle w:val="Normal"/>
        <w:rPr>
          <w:rFonts w:ascii="宋体;SimSun" w:hAnsi="宋体;SimSun" w:cs="宋体;SimSun"/>
          <w:b/>
          <w:b/>
          <w:bCs/>
          <w:sz w:val="24"/>
          <w:lang w:val="en-US" w:eastAsia="en-US"/>
        </w:rPr>
      </w:pPr>
      <w:r>
        <w:rPr>
          <w:rFonts w:cs="宋体;SimSun" w:ascii="SimHei" w:hAnsi="SimHei" w:eastAsia="黑体"/>
          <w:b/>
          <w:bCs/>
          <w:sz w:val="24"/>
          <w:lang w:val="en-US" w:eastAsia="en-US"/>
        </w:rPr>
      </w:r>
      <w:r>
        <w:rPr>
          <w:rFonts w:ascii="SimHei" w:hAnsi="SimHei" w:eastAsia="黑体"/>
        </w:rPr>
      </w:r>
    </w:p>
    <w:p>
      <w:pPr>
        <w:pStyle w:val="Normal"/>
        <w:rPr>
          <w:rFonts w:ascii="宋体;SimSun" w:hAnsi="宋体;SimSun" w:cs="宋体;SimSun"/>
          <w:b/>
          <w:b/>
          <w:bCs/>
          <w:sz w:val="24"/>
          <w:lang w:val="en-US" w:eastAsia="en-US"/>
        </w:rPr>
      </w:pPr>
      <w:r>
        <w:rPr>
          <w:rFonts w:cs="宋体;SimSun" w:ascii="SimHei" w:hAnsi="SimHei" w:eastAsia="黑体"/>
          <w:b/>
          <w:bCs/>
          <w:sz w:val="24"/>
          <w:lang w:val="en-US" w:eastAsia="en-US"/>
        </w:rPr>
      </w:r>
    </w:p>
    <w:p>
      <w:pPr>
        <w:pStyle w:val="Normal"/>
        <w:rPr>
          <w:rFonts w:ascii="宋体;SimSun" w:hAnsi="宋体;SimSun" w:cs="宋体;SimSun"/>
          <w:b/>
          <w:b/>
          <w:bCs/>
          <w:sz w:val="24"/>
          <w:lang w:val="en-US" w:eastAsia="en-US"/>
        </w:rPr>
      </w:pPr>
      <w:r>
        <w:rPr>
          <w:rFonts w:cs="宋体;SimSun" w:ascii="SimHei" w:hAnsi="SimHei" w:eastAsia="黑体"/>
          <w:b/>
          <w:bCs/>
          <w:sz w:val="24"/>
          <w:lang w:val="en-US" w:eastAsia="en-US"/>
        </w:rPr>
      </w:r>
    </w:p>
    <w:p>
      <w:pPr>
        <w:pStyle w:val="Normal"/>
        <w:rPr>
          <w:rFonts w:ascii="宋体;SimSun" w:hAnsi="宋体;SimSun" w:cs="宋体;SimSun"/>
          <w:b/>
          <w:b/>
          <w:bCs/>
          <w:sz w:val="24"/>
          <w:lang w:val="en-US" w:eastAsia="en-US"/>
        </w:rPr>
      </w:pPr>
      <w:r>
        <w:rPr>
          <w:rFonts w:cs="宋体;SimSun" w:ascii="SimHei" w:hAnsi="SimHei" w:eastAsia="黑体"/>
          <w:b/>
          <w:bCs/>
          <w:sz w:val="24"/>
          <w:lang w:val="en-US" w:eastAsia="en-US"/>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pStyle w:val="Normal"/>
        <w:rPr>
          <w:rFonts w:ascii="宋体;SimSun" w:hAnsi="宋体;SimSun" w:cs="宋体;SimSun"/>
          <w:b/>
          <w:b/>
          <w:bCs/>
          <w:sz w:val="24"/>
          <w:lang w:val="en-US" w:eastAsia="en-US"/>
        </w:rPr>
      </w:pPr>
      <w:r>
        <w:rPr>
          <w:rFonts w:cs="宋体;SimSun" w:ascii="SimHei" w:hAnsi="SimHei" w:eastAsia="黑体"/>
          <w:b/>
          <w:bCs/>
          <w:sz w:val="24"/>
          <w:lang w:val="en-US" w:eastAsia="en-US"/>
        </w:rPr>
      </w:r>
    </w:p>
    <w:p>
      <w:pPr>
        <w:pStyle w:val="Normal"/>
        <w:rPr>
          <w:rFonts w:ascii="宋体;SimSun" w:hAnsi="宋体;SimSun" w:cs="宋体;SimSun"/>
          <w:b/>
          <w:b/>
          <w:bCs/>
          <w:sz w:val="24"/>
          <w:lang w:val="en-US" w:eastAsia="en-US"/>
        </w:rPr>
      </w:pPr>
      <w:r>
        <w:rPr>
          <w:rFonts w:cs="宋体;SimSun" w:ascii="SimHei" w:hAnsi="SimHei" w:eastAsia="黑体"/>
          <w:b/>
          <w:bCs/>
          <w:sz w:val="24"/>
          <w:lang w:val="en-US" w:eastAsia="en-US"/>
        </w:rPr>
      </w:r>
      <w:r>
        <w:rPr>
          <w:rFonts w:ascii="SimHei" w:hAnsi="SimHei" w:eastAsia="黑体"/>
        </w:rPr>
      </w:r>
      <w:r>
        <w:rPr>
          <w:rFonts w:ascii="SimHei" w:hAnsi="SimHei" w:eastAsia="黑体"/>
        </w:rPr>
      </w:r>
      <w:r>
        <w:rPr>
          <w:rFonts w:ascii="SimHei" w:hAnsi="SimHei" w:eastAsia="黑体"/>
        </w:rPr>
      </w:r>
    </w:p>
    <w:p>
      <w:pPr>
        <w:pStyle w:val="Normal"/>
        <w:rPr>
          <w:rFonts w:ascii="宋体;SimSun" w:hAnsi="宋体;SimSun" w:cs="宋体;SimSun"/>
          <w:b/>
          <w:b/>
          <w:bCs/>
          <w:sz w:val="24"/>
        </w:rPr>
      </w:pPr>
      <w:r>
        <w:rPr>
          <w:rFonts w:cs="宋体;SimSun" w:ascii="SimHei" w:hAnsi="SimHei" w:eastAsia="黑体"/>
          <w:b/>
          <w:bCs/>
          <w:sz w:val="24"/>
        </w:rPr>
      </w:r>
    </w:p>
    <w:p>
      <w:pPr>
        <w:pStyle w:val="Normal"/>
        <w:rPr>
          <w:rFonts w:ascii="宋体;SimSun" w:hAnsi="宋体;SimSun" w:cs="宋体;SimSun"/>
          <w:b/>
          <w:b/>
          <w:bCs/>
          <w:sz w:val="24"/>
        </w:rPr>
      </w:pPr>
      <w:r>
        <w:rPr>
          <w:rFonts w:cs="宋体;SimSun" w:ascii="SimHei" w:hAnsi="SimHei" w:eastAsia="黑体"/>
          <w:b/>
          <w:bCs/>
          <w:sz w:val="24"/>
        </w:rPr>
      </w:r>
    </w:p>
    <w:p>
      <w:pPr>
        <w:pStyle w:val="Normal"/>
        <w:rPr>
          <w:rFonts w:ascii="宋体;SimSun" w:hAnsi="宋体;SimSun" w:cs="宋体;SimSun"/>
          <w:b/>
          <w:b/>
          <w:bCs/>
          <w:sz w:val="24"/>
        </w:rPr>
      </w:pPr>
      <w:r>
        <w:rPr>
          <w:rFonts w:cs="宋体;SimSun" w:ascii="SimHei" w:hAnsi="SimHei" w:eastAsia="黑体"/>
          <w:b/>
          <w:bCs/>
          <w:sz w:val="24"/>
        </w:rPr>
      </w:r>
    </w:p>
    <w:p>
      <w:pPr>
        <w:pStyle w:val="Normal"/>
        <w:rPr>
          <w:rFonts w:ascii="宋体;SimSun" w:hAnsi="宋体;SimSun" w:cs="宋体;SimSun"/>
          <w:b/>
          <w:b/>
          <w:bCs/>
          <w:sz w:val="24"/>
        </w:rPr>
      </w:pPr>
      <w:r>
        <w:rPr>
          <w:rFonts w:cs="宋体;SimSun" w:ascii="SimHei" w:hAnsi="SimHei" w:eastAsia="黑体"/>
          <w:b/>
          <w:bCs/>
          <w:sz w:val="24"/>
        </w:rPr>
      </w:r>
    </w:p>
    <w:p>
      <w:pPr>
        <w:pStyle w:val="Normal"/>
        <w:spacing w:lineRule="auto" w:line="360"/>
        <w:rPr/>
      </w:pPr>
      <w:r>
        <w:rPr>
          <w:rFonts w:cs="宋体;SimSun" w:ascii="SimHei" w:hAnsi="SimHei" w:eastAsia="黑体"/>
          <w:b/>
          <w:bCs/>
          <w:sz w:val="24"/>
        </w:rPr>
        <w:t xml:space="preserve">3.3  </w:t>
      </w:r>
      <w:r>
        <w:rPr>
          <w:rFonts w:ascii="SimHei" w:hAnsi="SimHei" w:cs="宋体;SimSun" w:eastAsia="黑体"/>
          <w:b/>
          <w:bCs/>
          <w:color w:val="000000"/>
          <w:sz w:val="24"/>
        </w:rPr>
        <w:t>月薪与年薪的</w:t>
      </w:r>
      <w:r>
        <w:rPr>
          <w:rFonts w:ascii="SimHei" w:hAnsi="SimHei" w:cs="宋体;SimSun" w:eastAsia="黑体"/>
          <w:b/>
          <w:bCs/>
          <w:sz w:val="24"/>
        </w:rPr>
        <w:t>薪酬种类、分红与补贴构成情况的要项说明</w:t>
      </w:r>
    </w:p>
    <w:p>
      <w:pPr>
        <w:pStyle w:val="Normal"/>
        <w:ind w:firstLine="480"/>
        <w:rPr/>
      </w:pPr>
      <w:r>
        <w:rPr>
          <w:rFonts w:ascii="SimHei" w:hAnsi="SimHei" w:eastAsia="黑体"/>
        </w:rPr>
        <w:t>（</w:t>
      </w:r>
      <w:r>
        <w:rPr>
          <w:rFonts w:ascii="SimHei" w:hAnsi="SimHei" w:eastAsia="黑体"/>
        </w:rPr>
        <w:t>1</w:t>
      </w:r>
      <w:r>
        <w:rPr>
          <w:rFonts w:ascii="SimHei" w:hAnsi="SimHei" w:eastAsia="黑体"/>
        </w:rPr>
        <w:t>）月薪制</w:t>
      </w:r>
    </w:p>
    <w:tbl>
      <w:tblPr>
        <w:tblW w:w="9108" w:type="dxa"/>
        <w:jc w:val="start"/>
        <w:tblInd w:w="0" w:type="dxa"/>
        <w:tblLayout w:type="fixed"/>
        <w:tblCellMar>
          <w:top w:w="0" w:type="dxa"/>
          <w:start w:w="108" w:type="dxa"/>
          <w:bottom w:w="0" w:type="dxa"/>
          <w:end w:w="108" w:type="dxa"/>
        </w:tblCellMar>
      </w:tblPr>
      <w:tblGrid>
        <w:gridCol w:w="587"/>
        <w:gridCol w:w="2936"/>
        <w:gridCol w:w="1060"/>
        <w:gridCol w:w="893"/>
        <w:gridCol w:w="3632"/>
      </w:tblGrid>
      <w:tr>
        <w:trPr>
          <w:trHeight w:val="539"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sz w:val="18"/>
              </w:rPr>
            </w:pPr>
            <w:r>
              <w:rPr>
                <w:rFonts w:ascii="SimHei" w:hAnsi="SimHei" w:cs="宋体;SimSun" w:eastAsia="黑体"/>
                <w:sz w:val="18"/>
              </w:rPr>
              <w:t>项目</w:t>
            </w:r>
          </w:p>
        </w:tc>
        <w:tc>
          <w:tcPr>
            <w:tcW w:w="29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定义及数额</w:t>
            </w:r>
          </w:p>
        </w:tc>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调整</w:t>
            </w:r>
          </w:p>
          <w:p>
            <w:pPr>
              <w:pStyle w:val="Normal"/>
              <w:spacing w:lineRule="exact" w:line="280"/>
              <w:rPr>
                <w:rFonts w:ascii="宋体;SimSun" w:hAnsi="宋体;SimSun" w:cs="宋体;SimSun"/>
                <w:sz w:val="18"/>
              </w:rPr>
            </w:pPr>
            <w:r>
              <w:rPr>
                <w:rFonts w:ascii="SimHei" w:hAnsi="SimHei" w:cs="宋体;SimSun" w:eastAsia="黑体"/>
                <w:sz w:val="18"/>
              </w:rPr>
              <w:t>依据</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发放</w:t>
            </w:r>
          </w:p>
          <w:p>
            <w:pPr>
              <w:pStyle w:val="Normal"/>
              <w:spacing w:lineRule="exact" w:line="280"/>
              <w:rPr>
                <w:rFonts w:ascii="宋体;SimSun" w:hAnsi="宋体;SimSun" w:cs="宋体;SimSun"/>
                <w:sz w:val="18"/>
              </w:rPr>
            </w:pPr>
            <w:r>
              <w:rPr>
                <w:rFonts w:ascii="SimHei" w:hAnsi="SimHei" w:cs="宋体;SimSun" w:eastAsia="黑体"/>
                <w:sz w:val="18"/>
              </w:rPr>
              <w:t>频率</w:t>
            </w:r>
          </w:p>
        </w:tc>
        <w:tc>
          <w:tcPr>
            <w:tcW w:w="36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要项说明</w:t>
            </w:r>
          </w:p>
        </w:tc>
      </w:tr>
      <w:tr>
        <w:trPr>
          <w:trHeight w:val="106"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标准</w:t>
            </w:r>
          </w:p>
          <w:p>
            <w:pPr>
              <w:pStyle w:val="Normal"/>
              <w:spacing w:lineRule="exact" w:line="280"/>
              <w:rPr>
                <w:rFonts w:ascii="宋体;SimSun" w:hAnsi="宋体;SimSun" w:cs="宋体;SimSun"/>
                <w:sz w:val="18"/>
              </w:rPr>
            </w:pPr>
            <w:r>
              <w:rPr>
                <w:rFonts w:ascii="SimHei" w:hAnsi="SimHei" w:cs="宋体;SimSun" w:eastAsia="黑体"/>
                <w:sz w:val="18"/>
              </w:rPr>
              <w:t>工资</w:t>
            </w:r>
          </w:p>
        </w:tc>
        <w:tc>
          <w:tcPr>
            <w:tcW w:w="29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pPr>
            <w:r>
              <w:rPr>
                <w:rFonts w:ascii="SimHei" w:hAnsi="SimHei" w:cs="宋体;SimSun" w:eastAsia="黑体"/>
                <w:sz w:val="18"/>
              </w:rPr>
              <w:t>定义：根据</w:t>
            </w:r>
            <w:r>
              <w:rPr>
                <w:rFonts w:ascii="SimHei" w:hAnsi="SimHei" w:cs="宋体;SimSun" w:eastAsia="黑体"/>
                <w:color w:val="000000"/>
                <w:sz w:val="18"/>
              </w:rPr>
              <w:t>职位等级及个人</w:t>
            </w:r>
          </w:p>
          <w:p>
            <w:pPr>
              <w:pStyle w:val="Normal"/>
              <w:spacing w:lineRule="exact" w:line="280"/>
              <w:rPr>
                <w:rFonts w:ascii="宋体;SimSun" w:hAnsi="宋体;SimSun" w:cs="宋体;SimSun"/>
                <w:color w:val="000000"/>
                <w:sz w:val="18"/>
              </w:rPr>
            </w:pPr>
            <w:r>
              <w:rPr>
                <w:rFonts w:ascii="SimHei" w:hAnsi="SimHei" w:cs="宋体;SimSun" w:eastAsia="黑体"/>
                <w:color w:val="000000"/>
                <w:sz w:val="18"/>
              </w:rPr>
              <w:t>能力和资历等确定的工资。</w:t>
            </w:r>
          </w:p>
          <w:p>
            <w:pPr>
              <w:pStyle w:val="Normal"/>
              <w:spacing w:lineRule="exact" w:line="280"/>
              <w:rPr/>
            </w:pPr>
            <w:r>
              <w:rPr>
                <w:rFonts w:ascii="SimHei" w:hAnsi="SimHei" w:cs="宋体;SimSun" w:eastAsia="黑体"/>
                <w:color w:val="000000"/>
                <w:sz w:val="18"/>
              </w:rPr>
              <w:t>金额：对照公司</w:t>
            </w:r>
            <w:r>
              <w:rPr>
                <w:rFonts w:ascii="SimHei" w:hAnsi="SimHei" w:cs="宋体;SimSun" w:eastAsia="黑体"/>
                <w:sz w:val="18"/>
              </w:rPr>
              <w:t>工资及补贴等级表。</w:t>
            </w:r>
          </w:p>
        </w:tc>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按实际出勤核发。</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月度</w:t>
            </w:r>
          </w:p>
        </w:tc>
        <w:tc>
          <w:tcPr>
            <w:tcW w:w="36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pPr>
            <w:r>
              <w:rPr>
                <w:rFonts w:ascii="SimHei" w:hAnsi="SimHei" w:cs="宋体;SimSun" w:eastAsia="黑体"/>
                <w:color w:val="000000"/>
                <w:sz w:val="18"/>
              </w:rPr>
              <w:t>公司的</w:t>
            </w:r>
            <w:r>
              <w:rPr>
                <w:rFonts w:ascii="SimHei" w:hAnsi="SimHei" w:cs="宋体;SimSun" w:eastAsia="黑体"/>
                <w:sz w:val="18"/>
              </w:rPr>
              <w:t>“工资等级表”由提名和薪酬委员会审批；员工的工资标准由人事行政部提议，报总经理核定。</w:t>
            </w:r>
          </w:p>
        </w:tc>
      </w:tr>
      <w:tr>
        <w:trPr>
          <w:trHeight w:val="106"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竞业限制补偿</w:t>
            </w:r>
          </w:p>
          <w:p>
            <w:pPr>
              <w:pStyle w:val="Normal"/>
              <w:spacing w:lineRule="exact" w:line="280"/>
              <w:rPr>
                <w:rFonts w:ascii="宋体;SimSun" w:hAnsi="宋体;SimSun" w:cs="宋体;SimSun"/>
                <w:sz w:val="18"/>
              </w:rPr>
            </w:pPr>
            <w:r>
              <w:rPr>
                <w:rFonts w:ascii="SimHei" w:hAnsi="SimHei" w:cs="宋体;SimSun" w:eastAsia="黑体"/>
                <w:sz w:val="18"/>
              </w:rPr>
              <w:t>金</w:t>
            </w:r>
          </w:p>
        </w:tc>
        <w:tc>
          <w:tcPr>
            <w:tcW w:w="2936" w:type="dxa"/>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SimSun" w:hAnsi="宋体;SimSun" w:cs="宋体;SimSun"/>
                <w:sz w:val="18"/>
              </w:rPr>
            </w:pPr>
            <w:r>
              <w:rPr>
                <w:rFonts w:ascii="SimHei" w:hAnsi="SimHei" w:cs="宋体;SimSun" w:eastAsia="黑体"/>
                <w:sz w:val="18"/>
              </w:rPr>
              <w:t>定义：为保守公司商业秘密与知识产权不受侵犯设定的经济补偿金。</w:t>
            </w:r>
          </w:p>
          <w:p>
            <w:pPr>
              <w:pStyle w:val="Normal"/>
              <w:spacing w:lineRule="exact" w:line="280"/>
              <w:rPr/>
            </w:pPr>
            <w:r>
              <w:rPr>
                <w:rFonts w:ascii="SimHei" w:hAnsi="SimHei" w:cs="宋体;SimSun" w:eastAsia="黑体"/>
                <w:color w:val="000000"/>
                <w:sz w:val="18"/>
              </w:rPr>
              <w:t>金额：</w:t>
            </w:r>
            <w:r>
              <w:rPr>
                <w:rFonts w:ascii="SimHei" w:hAnsi="SimHei" w:cs="宋体;SimSun" w:eastAsia="黑体"/>
                <w:sz w:val="18"/>
              </w:rPr>
              <w:t>按员工工资收入</w:t>
            </w:r>
            <w:r>
              <w:rPr>
                <w:rFonts w:cs="宋体;SimSun" w:ascii="SimHei" w:hAnsi="SimHei" w:eastAsia="黑体"/>
                <w:sz w:val="18"/>
              </w:rPr>
              <w:t>1:1</w:t>
            </w:r>
            <w:r>
              <w:rPr>
                <w:rFonts w:ascii="SimHei" w:hAnsi="SimHei" w:cs="宋体;SimSun" w:eastAsia="黑体"/>
                <w:sz w:val="18"/>
              </w:rPr>
              <w:t>的比例发给，</w:t>
            </w:r>
            <w:r>
              <w:rPr>
                <w:rFonts w:ascii="SimHei" w:hAnsi="SimHei" w:cs="宋体;SimSun" w:eastAsia="黑体"/>
                <w:color w:val="000000"/>
                <w:sz w:val="18"/>
              </w:rPr>
              <w:t>详见</w:t>
            </w:r>
            <w:r>
              <w:rPr>
                <w:rFonts w:cs="宋体;SimSun" w:ascii="SimHei" w:hAnsi="SimHei" w:eastAsia="黑体"/>
                <w:sz w:val="18"/>
              </w:rPr>
              <w:t>"</w:t>
            </w:r>
            <w:r>
              <w:rPr>
                <w:rFonts w:ascii="SimHei" w:hAnsi="SimHei" w:cs="宋体;SimSun" w:eastAsia="黑体"/>
                <w:sz w:val="18"/>
              </w:rPr>
              <w:t>工资及补贴等级表</w:t>
            </w:r>
            <w:r>
              <w:rPr>
                <w:rFonts w:cs="宋体;SimSun" w:ascii="SimHei" w:hAnsi="SimHei" w:eastAsia="黑体"/>
                <w:sz w:val="18"/>
              </w:rPr>
              <w:t>"</w:t>
            </w:r>
          </w:p>
        </w:tc>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按员工收入核发。</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月度</w:t>
            </w:r>
          </w:p>
        </w:tc>
        <w:tc>
          <w:tcPr>
            <w:tcW w:w="36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业务主管以上（含业务主管）职级员工享受；要求详见公司保守商业秘密、知识产权及竞业禁止协议书。</w:t>
            </w:r>
          </w:p>
        </w:tc>
      </w:tr>
      <w:tr>
        <w:trPr>
          <w:trHeight w:val="803"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工龄</w:t>
            </w:r>
          </w:p>
          <w:p>
            <w:pPr>
              <w:pStyle w:val="Normal"/>
              <w:spacing w:lineRule="exact" w:line="280"/>
              <w:rPr>
                <w:rFonts w:ascii="宋体;SimSun" w:hAnsi="宋体;SimSun" w:cs="宋体;SimSun"/>
                <w:sz w:val="18"/>
              </w:rPr>
            </w:pPr>
            <w:r>
              <w:rPr>
                <w:rFonts w:ascii="SimHei" w:hAnsi="SimHei" w:cs="宋体;SimSun" w:eastAsia="黑体"/>
                <w:sz w:val="18"/>
              </w:rPr>
              <w:t>工资</w:t>
            </w:r>
          </w:p>
        </w:tc>
        <w:tc>
          <w:tcPr>
            <w:tcW w:w="2936" w:type="dxa"/>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SimSun" w:hAnsi="宋体;SimSun" w:cs="宋体;SimSun"/>
                <w:sz w:val="18"/>
              </w:rPr>
            </w:pPr>
            <w:r>
              <w:rPr>
                <w:rFonts w:ascii="SimHei" w:hAnsi="SimHei" w:cs="宋体;SimSun" w:eastAsia="黑体"/>
                <w:sz w:val="18"/>
              </w:rPr>
              <w:t>定义：服务满一年的员工可以享受。</w:t>
            </w:r>
          </w:p>
          <w:p>
            <w:pPr>
              <w:pStyle w:val="Normal"/>
              <w:spacing w:lineRule="exact" w:line="280"/>
              <w:rPr>
                <w:rFonts w:ascii="宋体;SimSun" w:hAnsi="宋体;SimSun" w:cs="宋体;SimSun"/>
                <w:sz w:val="18"/>
              </w:rPr>
            </w:pPr>
            <w:r>
              <w:rPr>
                <w:rFonts w:ascii="SimHei" w:hAnsi="SimHei" w:cs="宋体;SimSun" w:eastAsia="黑体"/>
                <w:sz w:val="18"/>
              </w:rPr>
              <w:t>金额：第二年</w:t>
            </w:r>
            <w:r>
              <w:rPr>
                <w:rFonts w:cs="宋体;SimSun" w:ascii="SimHei" w:hAnsi="SimHei" w:eastAsia="黑体"/>
                <w:sz w:val="18"/>
              </w:rPr>
              <w:t>30</w:t>
            </w:r>
            <w:r>
              <w:rPr>
                <w:rFonts w:ascii="SimHei" w:hAnsi="SimHei" w:cs="宋体;SimSun" w:eastAsia="黑体"/>
                <w:sz w:val="18"/>
              </w:rPr>
              <w:t>元</w:t>
            </w:r>
            <w:r>
              <w:rPr>
                <w:rFonts w:cs="宋体;SimSun" w:ascii="SimHei" w:hAnsi="SimHei" w:eastAsia="黑体"/>
                <w:sz w:val="18"/>
              </w:rPr>
              <w:t>/</w:t>
            </w:r>
            <w:r>
              <w:rPr>
                <w:rFonts w:ascii="SimHei" w:hAnsi="SimHei" w:cs="宋体;SimSun" w:eastAsia="黑体"/>
                <w:sz w:val="18"/>
              </w:rPr>
              <w:t>月</w:t>
            </w:r>
            <w:r>
              <w:rPr>
                <w:rFonts w:cs="宋体;SimSun" w:ascii="SimHei" w:hAnsi="SimHei" w:eastAsia="黑体"/>
                <w:sz w:val="18"/>
              </w:rPr>
              <w:t>,</w:t>
            </w:r>
            <w:r>
              <w:rPr>
                <w:rFonts w:ascii="SimHei" w:hAnsi="SimHei" w:cs="宋体;SimSun" w:eastAsia="黑体"/>
                <w:sz w:val="18"/>
              </w:rPr>
              <w:t>以后每满一年增加</w:t>
            </w:r>
            <w:r>
              <w:rPr>
                <w:rFonts w:cs="宋体;SimSun" w:ascii="SimHei" w:hAnsi="SimHei" w:eastAsia="黑体"/>
                <w:sz w:val="18"/>
              </w:rPr>
              <w:t>30</w:t>
            </w:r>
            <w:r>
              <w:rPr>
                <w:rFonts w:ascii="SimHei" w:hAnsi="SimHei" w:cs="宋体;SimSun" w:eastAsia="黑体"/>
                <w:sz w:val="18"/>
              </w:rPr>
              <w:t>元</w:t>
            </w:r>
            <w:r>
              <w:rPr>
                <w:rFonts w:cs="宋体;SimSun" w:ascii="SimHei" w:hAnsi="SimHei" w:eastAsia="黑体"/>
                <w:sz w:val="18"/>
              </w:rPr>
              <w:t>/</w:t>
            </w:r>
            <w:r>
              <w:rPr>
                <w:rFonts w:ascii="SimHei" w:hAnsi="SimHei" w:cs="宋体;SimSun" w:eastAsia="黑体"/>
                <w:sz w:val="18"/>
              </w:rPr>
              <w:t>月。</w:t>
            </w:r>
          </w:p>
        </w:tc>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pPr>
            <w:r>
              <w:rPr>
                <w:rFonts w:ascii="SimHei" w:hAnsi="SimHei" w:cs="宋体;SimSun" w:eastAsia="黑体"/>
                <w:kern w:val="0"/>
                <w:sz w:val="18"/>
              </w:rPr>
              <w:t>本公司</w:t>
            </w:r>
            <w:r>
              <w:rPr>
                <w:rFonts w:ascii="SimHei" w:hAnsi="SimHei" w:cs="宋体;SimSun" w:eastAsia="黑体"/>
                <w:sz w:val="18"/>
              </w:rPr>
              <w:t>工作年限</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月度</w:t>
            </w:r>
          </w:p>
        </w:tc>
        <w:tc>
          <w:tcPr>
            <w:tcW w:w="36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以周年计算，按整月处理。</w:t>
            </w:r>
          </w:p>
          <w:p>
            <w:pPr>
              <w:pStyle w:val="Normal"/>
              <w:spacing w:lineRule="exact" w:line="280"/>
              <w:rPr>
                <w:rFonts w:ascii="宋体;SimSun" w:hAnsi="宋体;SimSun" w:cs="宋体;SimSun"/>
                <w:sz w:val="18"/>
              </w:rPr>
            </w:pPr>
            <w:r>
              <w:rPr>
                <w:rFonts w:ascii="SimHei" w:hAnsi="SimHei" w:cs="宋体;SimSun" w:eastAsia="黑体"/>
                <w:sz w:val="18"/>
              </w:rPr>
              <w:t>最多不超过</w:t>
            </w:r>
            <w:r>
              <w:rPr>
                <w:rFonts w:cs="宋体;SimSun" w:ascii="SimHei" w:hAnsi="SimHei" w:eastAsia="黑体"/>
                <w:sz w:val="18"/>
              </w:rPr>
              <w:t>450</w:t>
            </w:r>
            <w:r>
              <w:rPr>
                <w:rFonts w:ascii="SimHei" w:hAnsi="SimHei" w:cs="宋体;SimSun" w:eastAsia="黑体"/>
                <w:sz w:val="18"/>
              </w:rPr>
              <w:t>元</w:t>
            </w:r>
            <w:r>
              <w:rPr>
                <w:rFonts w:cs="宋体;SimSun" w:ascii="SimHei" w:hAnsi="SimHei" w:eastAsia="黑体"/>
                <w:sz w:val="18"/>
              </w:rPr>
              <w:t>/</w:t>
            </w:r>
            <w:r>
              <w:rPr>
                <w:rFonts w:ascii="SimHei" w:hAnsi="SimHei" w:cs="宋体;SimSun" w:eastAsia="黑体"/>
                <w:sz w:val="18"/>
              </w:rPr>
              <w:t>月。</w:t>
            </w:r>
          </w:p>
        </w:tc>
      </w:tr>
      <w:tr>
        <w:trPr>
          <w:trHeight w:val="1006"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特殊</w:t>
            </w:r>
          </w:p>
          <w:p>
            <w:pPr>
              <w:pStyle w:val="Normal"/>
              <w:spacing w:lineRule="exact" w:line="280"/>
              <w:rPr>
                <w:rFonts w:ascii="宋体;SimSun" w:hAnsi="宋体;SimSun" w:cs="宋体;SimSun"/>
                <w:sz w:val="18"/>
              </w:rPr>
            </w:pPr>
            <w:r>
              <w:rPr>
                <w:rFonts w:ascii="SimHei" w:hAnsi="SimHei" w:cs="宋体;SimSun" w:eastAsia="黑体"/>
                <w:sz w:val="18"/>
              </w:rPr>
              <w:t>津贴</w:t>
            </w:r>
          </w:p>
        </w:tc>
        <w:tc>
          <w:tcPr>
            <w:tcW w:w="29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定义：为特殊人才设定的超出</w:t>
            </w:r>
            <w:r>
              <w:rPr>
                <w:rFonts w:cs="宋体;SimSun" w:ascii="SimHei" w:hAnsi="SimHei" w:eastAsia="黑体"/>
                <w:sz w:val="18"/>
              </w:rPr>
              <w:t>"</w:t>
            </w:r>
            <w:r>
              <w:rPr>
                <w:rFonts w:ascii="SimHei" w:hAnsi="SimHei" w:cs="宋体;SimSun" w:eastAsia="黑体"/>
                <w:sz w:val="18"/>
              </w:rPr>
              <w:t>工资等级表</w:t>
            </w:r>
            <w:r>
              <w:rPr>
                <w:rFonts w:cs="宋体;SimSun" w:ascii="SimHei" w:hAnsi="SimHei" w:eastAsia="黑体"/>
                <w:sz w:val="18"/>
              </w:rPr>
              <w:t>"</w:t>
            </w:r>
            <w:r>
              <w:rPr>
                <w:rFonts w:ascii="SimHei" w:hAnsi="SimHei" w:cs="宋体;SimSun" w:eastAsia="黑体"/>
                <w:sz w:val="18"/>
              </w:rPr>
              <w:t>部分的津贴</w:t>
            </w:r>
          </w:p>
          <w:p>
            <w:pPr>
              <w:pStyle w:val="Normal"/>
              <w:spacing w:lineRule="exact" w:line="280"/>
              <w:rPr>
                <w:rFonts w:ascii="宋体;SimSun" w:hAnsi="宋体;SimSun" w:cs="宋体;SimSun"/>
                <w:sz w:val="18"/>
              </w:rPr>
            </w:pPr>
            <w:r>
              <w:rPr>
                <w:rFonts w:ascii="SimHei" w:hAnsi="SimHei" w:cs="宋体;SimSun" w:eastAsia="黑体"/>
                <w:sz w:val="18"/>
              </w:rPr>
              <w:t>金额：根据具体情况确定。</w:t>
            </w:r>
          </w:p>
        </w:tc>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市场工资水平</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月度</w:t>
            </w:r>
          </w:p>
        </w:tc>
        <w:tc>
          <w:tcPr>
            <w:tcW w:w="3632" w:type="dxa"/>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SimSun" w:hAnsi="宋体;SimSun" w:cs="宋体;SimSun"/>
                <w:sz w:val="18"/>
              </w:rPr>
            </w:pPr>
            <w:r>
              <w:rPr>
                <w:rFonts w:ascii="SimHei" w:hAnsi="SimHei" w:cs="宋体;SimSun" w:eastAsia="黑体"/>
                <w:sz w:val="18"/>
              </w:rPr>
              <w:t>针对公司急缺，市场上难以寻觅的专业技术和企业管理的特殊人才。报总经理和提名与薪酬委员会核定。</w:t>
            </w:r>
          </w:p>
        </w:tc>
      </w:tr>
      <w:tr>
        <w:trPr>
          <w:trHeight w:val="773"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绩效工资</w:t>
            </w:r>
          </w:p>
        </w:tc>
        <w:tc>
          <w:tcPr>
            <w:tcW w:w="29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pPr>
            <w:r>
              <w:rPr>
                <w:rFonts w:ascii="SimHei" w:hAnsi="SimHei" w:cs="宋体;SimSun" w:eastAsia="黑体"/>
                <w:sz w:val="18"/>
              </w:rPr>
              <w:t>定义：根据员工工作绩效核发的工资。标准占月工资总额的</w:t>
            </w:r>
            <w:r>
              <w:rPr>
                <w:rFonts w:cs="宋体;SimSun" w:ascii="SimHei" w:hAnsi="SimHei" w:eastAsia="黑体"/>
                <w:sz w:val="18"/>
              </w:rPr>
              <w:t>40%</w:t>
            </w:r>
            <w:r>
              <w:rPr>
                <w:rFonts w:ascii="SimHei" w:hAnsi="SimHei" w:cs="宋体;SimSun" w:eastAsia="黑体"/>
                <w:sz w:val="18"/>
              </w:rPr>
              <w:t>～</w:t>
            </w:r>
            <w:r>
              <w:rPr>
                <w:rFonts w:cs="宋体;SimSun" w:ascii="SimHei" w:hAnsi="SimHei" w:eastAsia="黑体"/>
                <w:sz w:val="18"/>
              </w:rPr>
              <w:t>60%</w:t>
            </w:r>
            <w:r>
              <w:rPr>
                <w:rFonts w:ascii="SimHei" w:hAnsi="SimHei" w:cs="宋体;SimSun" w:eastAsia="黑体"/>
                <w:sz w:val="18"/>
              </w:rPr>
              <w:t>。</w:t>
            </w:r>
            <w:r>
              <w:rPr>
                <w:rFonts w:ascii="SimHei" w:hAnsi="SimHei" w:cs="宋体;SimSun" w:eastAsia="黑体"/>
                <w:color w:val="000000"/>
                <w:sz w:val="18"/>
              </w:rPr>
              <w:t>详见</w:t>
            </w:r>
            <w:r>
              <w:rPr>
                <w:rFonts w:cs="宋体;SimSun" w:ascii="SimHei" w:hAnsi="SimHei" w:eastAsia="黑体"/>
                <w:sz w:val="18"/>
              </w:rPr>
              <w:t>"</w:t>
            </w:r>
            <w:r>
              <w:rPr>
                <w:rFonts w:ascii="SimHei" w:hAnsi="SimHei" w:cs="宋体;SimSun" w:eastAsia="黑体"/>
                <w:sz w:val="18"/>
              </w:rPr>
              <w:t>工资及补贴等级表</w:t>
            </w:r>
            <w:r>
              <w:rPr>
                <w:rFonts w:cs="宋体;SimSun" w:ascii="SimHei" w:hAnsi="SimHei" w:eastAsia="黑体"/>
                <w:sz w:val="18"/>
              </w:rPr>
              <w:t>"</w:t>
            </w:r>
          </w:p>
        </w:tc>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个人考核成绩</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月度</w:t>
            </w:r>
          </w:p>
        </w:tc>
        <w:tc>
          <w:tcPr>
            <w:tcW w:w="36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按月考核发放，详见相应的绩效考核制度。</w:t>
            </w:r>
          </w:p>
        </w:tc>
      </w:tr>
      <w:tr>
        <w:trPr>
          <w:trHeight w:val="756"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季度奖金</w:t>
            </w:r>
          </w:p>
        </w:tc>
        <w:tc>
          <w:tcPr>
            <w:tcW w:w="29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定义：根据部门或小组工作的绩效，每季度按人均</w:t>
            </w:r>
            <w:r>
              <w:rPr>
                <w:rFonts w:cs="宋体;SimSun" w:ascii="SimHei" w:hAnsi="SimHei" w:eastAsia="黑体"/>
                <w:sz w:val="18"/>
              </w:rPr>
              <w:t>500</w:t>
            </w:r>
            <w:r>
              <w:rPr>
                <w:rFonts w:ascii="SimHei" w:hAnsi="SimHei" w:cs="宋体;SimSun" w:eastAsia="黑体"/>
                <w:sz w:val="18"/>
              </w:rPr>
              <w:t>元提奖金。</w:t>
            </w:r>
          </w:p>
        </w:tc>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部门或小组的考核成绩</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季度</w:t>
            </w:r>
          </w:p>
        </w:tc>
        <w:tc>
          <w:tcPr>
            <w:tcW w:w="36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按考核成绩核发到部门或小组，再二次分配发到个人。</w:t>
            </w:r>
          </w:p>
          <w:p>
            <w:pPr>
              <w:pStyle w:val="Normal"/>
              <w:spacing w:lineRule="exact" w:line="280"/>
              <w:rPr>
                <w:rFonts w:ascii="宋体;SimSun" w:hAnsi="宋体;SimSun" w:cs="宋体;SimSun"/>
                <w:sz w:val="18"/>
              </w:rPr>
            </w:pPr>
            <w:r>
              <w:rPr>
                <w:rFonts w:ascii="SimHei" w:hAnsi="SimHei" w:cs="宋体;SimSun" w:eastAsia="黑体"/>
                <w:sz w:val="18"/>
              </w:rPr>
              <w:t>详见相应的考核制度</w:t>
            </w:r>
          </w:p>
        </w:tc>
      </w:tr>
      <w:tr>
        <w:trPr>
          <w:trHeight w:val="1049"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年终</w:t>
            </w:r>
          </w:p>
          <w:p>
            <w:pPr>
              <w:pStyle w:val="Normal"/>
              <w:spacing w:lineRule="exact" w:line="280"/>
              <w:rPr>
                <w:rFonts w:ascii="宋体;SimSun" w:hAnsi="宋体;SimSun" w:cs="宋体;SimSun"/>
                <w:sz w:val="18"/>
              </w:rPr>
            </w:pPr>
            <w:r>
              <w:rPr>
                <w:rFonts w:ascii="SimHei" w:hAnsi="SimHei" w:cs="宋体;SimSun" w:eastAsia="黑体"/>
                <w:sz w:val="18"/>
              </w:rPr>
              <w:t>花红</w:t>
            </w:r>
          </w:p>
        </w:tc>
        <w:tc>
          <w:tcPr>
            <w:tcW w:w="29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定义：根据公司当年经营效益提取，按团队绩效、部门权重及个人工作业绩等因素综合考虑发给。</w:t>
            </w:r>
          </w:p>
          <w:p>
            <w:pPr>
              <w:pStyle w:val="Normal"/>
              <w:spacing w:lineRule="exact" w:line="280"/>
              <w:rPr>
                <w:rFonts w:ascii="宋体;SimSun" w:hAnsi="宋体;SimSun" w:cs="宋体;SimSun"/>
                <w:sz w:val="18"/>
              </w:rPr>
            </w:pPr>
            <w:r>
              <w:rPr>
                <w:rFonts w:ascii="SimHei" w:hAnsi="SimHei" w:cs="宋体;SimSun" w:eastAsia="黑体"/>
                <w:sz w:val="18"/>
              </w:rPr>
              <w:t>金额：标准工资</w:t>
            </w:r>
            <w:r>
              <w:rPr>
                <w:rFonts w:cs="宋体;SimSun" w:ascii="SimHei" w:hAnsi="SimHei" w:eastAsia="黑体"/>
                <w:sz w:val="18"/>
              </w:rPr>
              <w:t>×(0</w:t>
            </w:r>
            <w:r>
              <w:rPr>
                <w:rFonts w:ascii="SimHei" w:hAnsi="SimHei" w:cs="宋体;SimSun" w:eastAsia="黑体"/>
                <w:sz w:val="18"/>
              </w:rPr>
              <w:t>～</w:t>
            </w:r>
            <w:r>
              <w:rPr>
                <w:rFonts w:cs="宋体;SimSun" w:ascii="SimHei" w:hAnsi="SimHei" w:eastAsia="黑体"/>
                <w:sz w:val="18"/>
              </w:rPr>
              <w:t>8)</w:t>
            </w:r>
          </w:p>
        </w:tc>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公司当年</w:t>
            </w:r>
          </w:p>
          <w:p>
            <w:pPr>
              <w:pStyle w:val="Normal"/>
              <w:spacing w:lineRule="exact" w:line="280"/>
              <w:rPr>
                <w:rFonts w:ascii="宋体;SimSun" w:hAnsi="宋体;SimSun" w:cs="宋体;SimSun"/>
                <w:sz w:val="18"/>
              </w:rPr>
            </w:pPr>
            <w:r>
              <w:rPr>
                <w:rFonts w:ascii="SimHei" w:hAnsi="SimHei" w:cs="宋体;SimSun" w:eastAsia="黑体"/>
                <w:sz w:val="18"/>
              </w:rPr>
              <w:t>经营效益</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年度</w:t>
            </w:r>
          </w:p>
        </w:tc>
        <w:tc>
          <w:tcPr>
            <w:tcW w:w="36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由人事行政部提出方案报董事会决定。</w:t>
            </w:r>
          </w:p>
          <w:p>
            <w:pPr>
              <w:pStyle w:val="Normal"/>
              <w:spacing w:lineRule="exact" w:line="280"/>
              <w:rPr>
                <w:rFonts w:ascii="宋体;SimSun" w:hAnsi="宋体;SimSun" w:cs="宋体;SimSun"/>
                <w:sz w:val="18"/>
              </w:rPr>
            </w:pPr>
            <w:r>
              <w:rPr>
                <w:rFonts w:ascii="SimHei" w:hAnsi="SimHei" w:cs="宋体;SimSun" w:eastAsia="黑体"/>
                <w:sz w:val="18"/>
              </w:rPr>
              <w:t>年终花红不含年终双薪。</w:t>
            </w:r>
          </w:p>
          <w:p>
            <w:pPr>
              <w:pStyle w:val="Normal"/>
              <w:spacing w:lineRule="exact" w:line="280"/>
              <w:rPr>
                <w:rFonts w:ascii="宋体;SimSun" w:hAnsi="宋体;SimSun" w:cs="宋体;SimSun"/>
                <w:sz w:val="18"/>
              </w:rPr>
            </w:pPr>
            <w:r>
              <w:rPr>
                <w:rFonts w:ascii="SimHei" w:hAnsi="SimHei" w:cs="宋体;SimSun" w:eastAsia="黑体"/>
                <w:sz w:val="18"/>
              </w:rPr>
              <w:t>享受公司虚拟股收益权的不再同时享受年终花红</w:t>
            </w:r>
            <w:r>
              <w:rPr>
                <w:rFonts w:cs="宋体;SimSun" w:ascii="SimHei" w:hAnsi="SimHei" w:eastAsia="黑体"/>
                <w:sz w:val="18"/>
              </w:rPr>
              <w:t>.</w:t>
            </w:r>
          </w:p>
        </w:tc>
      </w:tr>
      <w:tr>
        <w:trPr>
          <w:trHeight w:val="1863"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加班工资</w:t>
            </w:r>
          </w:p>
        </w:tc>
        <w:tc>
          <w:tcPr>
            <w:tcW w:w="29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定义：在规定日工作时间外延长工作时间超过</w:t>
            </w:r>
            <w:r>
              <w:rPr>
                <w:rFonts w:cs="宋体;SimSun" w:ascii="SimHei" w:hAnsi="SimHei" w:eastAsia="黑体"/>
                <w:sz w:val="18"/>
              </w:rPr>
              <w:t>4</w:t>
            </w:r>
            <w:r>
              <w:rPr>
                <w:rFonts w:ascii="SimHei" w:hAnsi="SimHei" w:cs="宋体;SimSun" w:eastAsia="黑体"/>
                <w:sz w:val="18"/>
              </w:rPr>
              <w:t>小时和在法定节假日工作的。</w:t>
            </w:r>
          </w:p>
          <w:p>
            <w:pPr>
              <w:pStyle w:val="Normal"/>
              <w:spacing w:lineRule="exact" w:line="280"/>
              <w:rPr>
                <w:rFonts w:ascii="宋体;SimSun" w:hAnsi="宋体;SimSun" w:cs="宋体;SimSun"/>
                <w:sz w:val="18"/>
              </w:rPr>
            </w:pPr>
            <w:r>
              <w:rPr>
                <w:rFonts w:ascii="SimHei" w:hAnsi="SimHei" w:cs="宋体;SimSun" w:eastAsia="黑体"/>
                <w:sz w:val="18"/>
              </w:rPr>
              <w:t>金额：</w:t>
            </w:r>
          </w:p>
          <w:p>
            <w:pPr>
              <w:pStyle w:val="Normal"/>
              <w:spacing w:lineRule="exact" w:line="280"/>
              <w:rPr>
                <w:rFonts w:ascii="宋体;SimSun" w:hAnsi="宋体;SimSun" w:cs="宋体;SimSun"/>
                <w:sz w:val="18"/>
              </w:rPr>
            </w:pPr>
            <w:r>
              <w:rPr>
                <w:rFonts w:ascii="SimHei" w:hAnsi="SimHei" w:cs="宋体;SimSun" w:eastAsia="黑体"/>
                <w:sz w:val="18"/>
              </w:rPr>
              <w:t>平日为计算基数的</w:t>
            </w:r>
            <w:r>
              <w:rPr>
                <w:rFonts w:cs="宋体;SimSun" w:ascii="SimHei" w:hAnsi="SimHei" w:eastAsia="黑体"/>
                <w:sz w:val="18"/>
              </w:rPr>
              <w:t>150%</w:t>
            </w:r>
          </w:p>
          <w:p>
            <w:pPr>
              <w:pStyle w:val="Normal"/>
              <w:spacing w:lineRule="exact" w:line="280"/>
              <w:rPr>
                <w:rFonts w:ascii="宋体;SimSun" w:hAnsi="宋体;SimSun" w:cs="宋体;SimSun"/>
                <w:sz w:val="18"/>
              </w:rPr>
            </w:pPr>
            <w:r>
              <w:rPr>
                <w:rFonts w:ascii="SimHei" w:hAnsi="SimHei" w:cs="宋体;SimSun" w:eastAsia="黑体"/>
                <w:sz w:val="18"/>
              </w:rPr>
              <w:t>公休日为计算基数的</w:t>
            </w:r>
            <w:r>
              <w:rPr>
                <w:rFonts w:cs="宋体;SimSun" w:ascii="SimHei" w:hAnsi="SimHei" w:eastAsia="黑体"/>
                <w:sz w:val="18"/>
              </w:rPr>
              <w:t>200%</w:t>
            </w:r>
          </w:p>
          <w:p>
            <w:pPr>
              <w:pStyle w:val="Normal"/>
              <w:spacing w:lineRule="exact" w:line="280"/>
              <w:rPr>
                <w:rFonts w:ascii="宋体;SimSun" w:hAnsi="宋体;SimSun" w:cs="宋体;SimSun"/>
                <w:sz w:val="18"/>
              </w:rPr>
            </w:pPr>
            <w:r>
              <w:rPr>
                <w:rFonts w:ascii="SimHei" w:hAnsi="SimHei" w:cs="宋体;SimSun" w:eastAsia="黑体"/>
                <w:sz w:val="18"/>
              </w:rPr>
              <w:t>节日为计算基数的</w:t>
            </w:r>
            <w:r>
              <w:rPr>
                <w:rFonts w:cs="宋体;SimSun" w:ascii="SimHei" w:hAnsi="SimHei" w:eastAsia="黑体"/>
                <w:sz w:val="18"/>
              </w:rPr>
              <w:t>300%</w:t>
            </w:r>
          </w:p>
        </w:tc>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以标准工资和绩效工资之合作为计算基数</w:t>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月度</w:t>
            </w:r>
          </w:p>
        </w:tc>
        <w:tc>
          <w:tcPr>
            <w:tcW w:w="36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办公室工作人员加班原则上以调休的方式冲抵，如特殊情况需发给加班工资的，必须报常务副总审批。</w:t>
            </w:r>
          </w:p>
        </w:tc>
      </w:tr>
      <w:tr>
        <w:trPr>
          <w:trHeight w:val="759"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外派</w:t>
            </w:r>
          </w:p>
          <w:p>
            <w:pPr>
              <w:pStyle w:val="Normal"/>
              <w:spacing w:lineRule="exact" w:line="280"/>
              <w:rPr>
                <w:rFonts w:ascii="宋体;SimSun" w:hAnsi="宋体;SimSun" w:cs="宋体;SimSun"/>
                <w:sz w:val="18"/>
              </w:rPr>
            </w:pPr>
            <w:r>
              <w:rPr>
                <w:rFonts w:ascii="SimHei" w:hAnsi="SimHei" w:cs="宋体;SimSun" w:eastAsia="黑体"/>
                <w:sz w:val="18"/>
              </w:rPr>
              <w:t>津贴</w:t>
            </w:r>
          </w:p>
        </w:tc>
        <w:tc>
          <w:tcPr>
            <w:tcW w:w="2936" w:type="dxa"/>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SimSun" w:hAnsi="宋体;SimSun" w:cs="宋体;SimSun"/>
                <w:sz w:val="18"/>
              </w:rPr>
            </w:pPr>
            <w:r>
              <w:rPr>
                <w:rFonts w:ascii="SimHei" w:hAnsi="SimHei" w:cs="宋体;SimSun" w:eastAsia="黑体"/>
                <w:sz w:val="18"/>
              </w:rPr>
              <w:t>员工在异地生活因物价</w:t>
            </w:r>
          </w:p>
          <w:p>
            <w:pPr>
              <w:pStyle w:val="Normal"/>
              <w:spacing w:lineRule="exact" w:line="280"/>
              <w:rPr>
                <w:rFonts w:ascii="宋体;SimSun" w:hAnsi="宋体;SimSun" w:cs="宋体;SimSun"/>
                <w:sz w:val="18"/>
              </w:rPr>
            </w:pPr>
            <w:r>
              <w:rPr>
                <w:rFonts w:ascii="SimHei" w:hAnsi="SimHei" w:cs="宋体;SimSun" w:eastAsia="黑体"/>
                <w:sz w:val="18"/>
              </w:rPr>
              <w:t>交通等不同而设的津贴。</w:t>
            </w:r>
          </w:p>
          <w:p>
            <w:pPr>
              <w:pStyle w:val="Normal"/>
              <w:spacing w:lineRule="exact" w:line="280"/>
              <w:rPr>
                <w:rFonts w:ascii="宋体;SimSun" w:hAnsi="宋体;SimSun" w:cs="宋体;SimSun"/>
                <w:sz w:val="18"/>
              </w:rPr>
            </w:pPr>
            <w:r>
              <w:rPr>
                <w:rFonts w:ascii="SimHei" w:hAnsi="SimHei" w:cs="宋体;SimSun" w:eastAsia="黑体"/>
                <w:sz w:val="18"/>
              </w:rPr>
              <w:t>金额：对照</w:t>
            </w:r>
            <w:r>
              <w:rPr>
                <w:rFonts w:ascii="SimHei" w:hAnsi="SimHei" w:cs="宋体;SimSun" w:eastAsia="黑体"/>
                <w:sz w:val="18"/>
              </w:rPr>
              <w:t>出差补助规定。</w:t>
            </w:r>
          </w:p>
        </w:tc>
        <w:tc>
          <w:tcPr>
            <w:tcW w:w="10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sz w:val="18"/>
              </w:rPr>
            </w:pPr>
            <w:r>
              <w:rPr>
                <w:rFonts w:cs="宋体;SimSun" w:ascii="SimHei" w:hAnsi="SimHei" w:eastAsia="黑体"/>
                <w:sz w:val="18"/>
              </w:rPr>
            </w:r>
          </w:p>
        </w:tc>
        <w:tc>
          <w:tcPr>
            <w:tcW w:w="89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月度</w:t>
            </w:r>
          </w:p>
        </w:tc>
        <w:tc>
          <w:tcPr>
            <w:tcW w:w="36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18"/>
              </w:rPr>
            </w:pPr>
            <w:r>
              <w:rPr>
                <w:rFonts w:ascii="SimHei" w:hAnsi="SimHei" w:cs="宋体;SimSun" w:eastAsia="黑体"/>
                <w:sz w:val="18"/>
              </w:rPr>
              <w:t>详见公司出差补助管理制度</w:t>
            </w:r>
          </w:p>
        </w:tc>
      </w:tr>
    </w:tbl>
    <w:p>
      <w:pPr>
        <w:pStyle w:val="Normal"/>
        <w:rPr/>
      </w:pPr>
      <w:r>
        <w:rPr>
          <w:rFonts w:ascii="SimHei" w:hAnsi="SimHei" w:eastAsia="黑体"/>
        </w:rPr>
      </w:r>
    </w:p>
    <w:p>
      <w:pPr>
        <w:pStyle w:val="Normal"/>
        <w:rPr/>
      </w:pPr>
      <w:r>
        <w:rPr>
          <w:rFonts w:ascii="SimHei" w:hAnsi="SimHei" w:eastAsia="黑体"/>
        </w:rPr>
      </w:r>
    </w:p>
    <w:p>
      <w:pPr>
        <w:pStyle w:val="Normal"/>
        <w:spacing w:lineRule="exact" w:line="240"/>
        <w:ind w:firstLine="480"/>
        <w:rPr/>
      </w:pPr>
      <w:r>
        <w:rPr>
          <w:rFonts w:ascii="SimHei" w:hAnsi="SimHei" w:eastAsia="黑体"/>
        </w:rPr>
        <w:t>（</w:t>
      </w:r>
      <w:r>
        <w:rPr>
          <w:rFonts w:ascii="SimHei" w:hAnsi="SimHei" w:eastAsia="黑体"/>
        </w:rPr>
        <w:t>2</w:t>
      </w:r>
      <w:r>
        <w:rPr>
          <w:rFonts w:ascii="SimHei" w:hAnsi="SimHei" w:eastAsia="黑体"/>
        </w:rPr>
        <w:t>）年薪制</w:t>
      </w:r>
    </w:p>
    <w:tbl>
      <w:tblPr>
        <w:tblW w:w="8920" w:type="dxa"/>
        <w:jc w:val="start"/>
        <w:tblInd w:w="0" w:type="dxa"/>
        <w:tblLayout w:type="fixed"/>
        <w:tblCellMar>
          <w:top w:w="0" w:type="dxa"/>
          <w:start w:w="108" w:type="dxa"/>
          <w:bottom w:w="0" w:type="dxa"/>
          <w:end w:w="108" w:type="dxa"/>
        </w:tblCellMar>
      </w:tblPr>
      <w:tblGrid>
        <w:gridCol w:w="1373"/>
        <w:gridCol w:w="3005"/>
        <w:gridCol w:w="1365"/>
        <w:gridCol w:w="970"/>
        <w:gridCol w:w="2207"/>
      </w:tblGrid>
      <w:tr>
        <w:trPr>
          <w:trHeight w:val="576" w:hRule="atLeast"/>
          <w:cantSplit w:val="true"/>
        </w:trPr>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jc w:val="center"/>
              <w:rPr>
                <w:rFonts w:ascii="宋体;SimSun" w:hAnsi="宋体;SimSun" w:cs="宋体;SimSun"/>
              </w:rPr>
            </w:pPr>
            <w:r>
              <w:rPr>
                <w:rFonts w:ascii="SimHei" w:hAnsi="SimHei" w:cs="宋体;SimSun" w:eastAsia="黑体"/>
              </w:rPr>
              <w:t>项目</w:t>
            </w:r>
          </w:p>
        </w:tc>
        <w:tc>
          <w:tcPr>
            <w:tcW w:w="300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定义及数额</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调整</w:t>
            </w:r>
          </w:p>
          <w:p>
            <w:pPr>
              <w:pStyle w:val="Normal"/>
              <w:spacing w:lineRule="exact" w:line="260"/>
              <w:rPr>
                <w:rFonts w:ascii="宋体;SimSun" w:hAnsi="宋体;SimSun" w:cs="宋体;SimSun"/>
              </w:rPr>
            </w:pPr>
            <w:r>
              <w:rPr>
                <w:rFonts w:ascii="SimHei" w:hAnsi="SimHei" w:cs="宋体;SimSun" w:eastAsia="黑体"/>
              </w:rPr>
              <w:t>依据</w:t>
            </w:r>
          </w:p>
        </w:tc>
        <w:tc>
          <w:tcPr>
            <w:tcW w:w="97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发放</w:t>
            </w:r>
          </w:p>
          <w:p>
            <w:pPr>
              <w:pStyle w:val="Normal"/>
              <w:spacing w:lineRule="exact" w:line="260"/>
              <w:rPr>
                <w:rFonts w:ascii="宋体;SimSun" w:hAnsi="宋体;SimSun" w:cs="宋体;SimSun"/>
              </w:rPr>
            </w:pPr>
            <w:r>
              <w:rPr>
                <w:rFonts w:ascii="SimHei" w:hAnsi="SimHei" w:cs="宋体;SimSun" w:eastAsia="黑体"/>
              </w:rPr>
              <w:t>频率</w:t>
            </w:r>
          </w:p>
        </w:tc>
        <w:tc>
          <w:tcPr>
            <w:tcW w:w="220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要项说明</w:t>
            </w:r>
          </w:p>
        </w:tc>
      </w:tr>
      <w:tr>
        <w:trPr>
          <w:trHeight w:val="1189" w:hRule="atLeast"/>
          <w:cantSplit w:val="true"/>
        </w:trPr>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月预提工资</w:t>
            </w:r>
          </w:p>
        </w:tc>
        <w:tc>
          <w:tcPr>
            <w:tcW w:w="300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pPr>
            <w:r>
              <w:rPr>
                <w:rFonts w:ascii="SimHei" w:hAnsi="SimHei" w:cs="宋体;SimSun" w:eastAsia="黑体"/>
                <w:color w:val="000000"/>
              </w:rPr>
              <w:t>定义：</w:t>
            </w:r>
            <w:r>
              <w:rPr>
                <w:rFonts w:ascii="SimHei" w:hAnsi="SimHei" w:cs="宋体;SimSun" w:eastAsia="黑体"/>
              </w:rPr>
              <w:t>从年薪总额中预提</w:t>
            </w:r>
            <w:r>
              <w:rPr>
                <w:rFonts w:cs="宋体;SimSun" w:ascii="SimHei" w:hAnsi="SimHei" w:eastAsia="黑体"/>
              </w:rPr>
              <w:t>60%</w:t>
            </w:r>
            <w:r>
              <w:rPr>
                <w:rFonts w:ascii="SimHei" w:hAnsi="SimHei" w:cs="宋体;SimSun" w:eastAsia="黑体"/>
              </w:rPr>
              <w:t xml:space="preserve">的工资按月发给。 </w:t>
            </w:r>
          </w:p>
          <w:p>
            <w:pPr>
              <w:pStyle w:val="Normal"/>
              <w:spacing w:lineRule="exact" w:line="260"/>
              <w:rPr/>
            </w:pPr>
            <w:r>
              <w:rPr>
                <w:rFonts w:ascii="SimHei" w:hAnsi="SimHei" w:cs="宋体;SimSun" w:eastAsia="黑体"/>
                <w:color w:val="000000"/>
              </w:rPr>
              <w:t xml:space="preserve">金额：对照公司 </w:t>
            </w:r>
            <w:r>
              <w:rPr>
                <w:rFonts w:cs="宋体;SimSun" w:ascii="SimHei" w:hAnsi="SimHei" w:eastAsia="黑体"/>
              </w:rPr>
              <w:t>"</w:t>
            </w:r>
            <w:r>
              <w:rPr>
                <w:rFonts w:ascii="SimHei" w:hAnsi="SimHei" w:cs="宋体;SimSun" w:eastAsia="黑体"/>
              </w:rPr>
              <w:t>工资及补贴等级表</w:t>
            </w:r>
            <w:r>
              <w:rPr>
                <w:rFonts w:cs="宋体;SimSun" w:ascii="SimHei" w:hAnsi="SimHei" w:eastAsia="黑体"/>
              </w:rPr>
              <w:t xml:space="preserve">" </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个人年</w:t>
            </w:r>
          </w:p>
          <w:p>
            <w:pPr>
              <w:pStyle w:val="Normal"/>
              <w:spacing w:lineRule="exact" w:line="260"/>
              <w:rPr>
                <w:rFonts w:ascii="宋体;SimSun" w:hAnsi="宋体;SimSun" w:cs="宋体;SimSun"/>
              </w:rPr>
            </w:pPr>
            <w:r>
              <w:rPr>
                <w:rFonts w:ascii="SimHei" w:hAnsi="SimHei" w:cs="宋体;SimSun" w:eastAsia="黑体"/>
              </w:rPr>
              <w:t>薪标准</w:t>
            </w:r>
          </w:p>
        </w:tc>
        <w:tc>
          <w:tcPr>
            <w:tcW w:w="97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月度</w:t>
            </w:r>
          </w:p>
        </w:tc>
        <w:tc>
          <w:tcPr>
            <w:tcW w:w="220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每月预提工资计算方法：</w:t>
            </w:r>
          </w:p>
          <w:p>
            <w:pPr>
              <w:pStyle w:val="Normal"/>
              <w:spacing w:lineRule="exact" w:line="260"/>
              <w:rPr>
                <w:rFonts w:ascii="宋体;SimSun" w:hAnsi="宋体;SimSun" w:cs="宋体;SimSun"/>
              </w:rPr>
            </w:pPr>
            <w:r>
              <w:rPr>
                <w:rFonts w:ascii="SimHei" w:hAnsi="SimHei" w:cs="宋体;SimSun" w:eastAsia="黑体"/>
              </w:rPr>
              <w:t>年薪标准</w:t>
            </w:r>
            <w:r>
              <w:rPr>
                <w:rFonts w:cs="宋体;SimSun" w:ascii="SimHei" w:hAnsi="SimHei" w:eastAsia="黑体"/>
              </w:rPr>
              <w:t>×60%÷12</w:t>
            </w:r>
          </w:p>
        </w:tc>
      </w:tr>
      <w:tr>
        <w:trPr>
          <w:trHeight w:val="1446" w:hRule="atLeast"/>
          <w:cantSplit w:val="true"/>
        </w:trPr>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竞业限制补偿金</w:t>
            </w:r>
          </w:p>
        </w:tc>
        <w:tc>
          <w:tcPr>
            <w:tcW w:w="3005" w:type="dxa"/>
            <w:tcBorders>
              <w:top w:val="single" w:sz="4" w:space="0" w:color="000000"/>
              <w:start w:val="single" w:sz="4" w:space="0" w:color="000000"/>
              <w:bottom w:val="single" w:sz="4" w:space="0" w:color="000000"/>
              <w:end w:val="single" w:sz="4" w:space="0" w:color="000000"/>
            </w:tcBorders>
          </w:tcPr>
          <w:p>
            <w:pPr>
              <w:pStyle w:val="Normal"/>
              <w:spacing w:lineRule="exact" w:line="260"/>
              <w:rPr>
                <w:rFonts w:ascii="宋体;SimSun" w:hAnsi="宋体;SimSun" w:cs="宋体;SimSun"/>
              </w:rPr>
            </w:pPr>
            <w:r>
              <w:rPr>
                <w:rFonts w:ascii="SimHei" w:hAnsi="SimHei" w:cs="宋体;SimSun" w:eastAsia="黑体"/>
              </w:rPr>
              <w:t>定义：为保守公司商业秘密与知识产权不受侵犯设定的经济补偿金。</w:t>
            </w:r>
          </w:p>
          <w:p>
            <w:pPr>
              <w:pStyle w:val="Normal"/>
              <w:spacing w:lineRule="exact" w:line="260"/>
              <w:rPr/>
            </w:pPr>
            <w:r>
              <w:rPr>
                <w:rFonts w:ascii="SimHei" w:hAnsi="SimHei" w:cs="宋体;SimSun" w:eastAsia="黑体"/>
                <w:color w:val="000000"/>
              </w:rPr>
              <w:t>金额：</w:t>
            </w:r>
            <w:r>
              <w:rPr>
                <w:rFonts w:ascii="SimHei" w:hAnsi="SimHei" w:cs="宋体;SimSun" w:eastAsia="黑体"/>
              </w:rPr>
              <w:t>按员工工资收入</w:t>
            </w:r>
            <w:r>
              <w:rPr>
                <w:rFonts w:cs="宋体;SimSun" w:ascii="SimHei" w:hAnsi="SimHei" w:eastAsia="黑体"/>
              </w:rPr>
              <w:t>1:1</w:t>
            </w:r>
            <w:r>
              <w:rPr>
                <w:rFonts w:ascii="SimHei" w:hAnsi="SimHei" w:cs="宋体;SimSun" w:eastAsia="黑体"/>
              </w:rPr>
              <w:t>的比例发给，</w:t>
            </w:r>
            <w:r>
              <w:rPr>
                <w:rFonts w:ascii="SimHei" w:hAnsi="SimHei" w:cs="宋体;SimSun" w:eastAsia="黑体"/>
                <w:color w:val="000000"/>
              </w:rPr>
              <w:t>详见</w:t>
            </w:r>
            <w:r>
              <w:rPr>
                <w:rFonts w:cs="宋体;SimSun" w:ascii="SimHei" w:hAnsi="SimHei" w:eastAsia="黑体"/>
              </w:rPr>
              <w:t>"</w:t>
            </w:r>
            <w:r>
              <w:rPr>
                <w:rFonts w:ascii="SimHei" w:hAnsi="SimHei" w:cs="宋体;SimSun" w:eastAsia="黑体"/>
              </w:rPr>
              <w:t>工资及补贴等级表</w:t>
            </w:r>
            <w:r>
              <w:rPr>
                <w:rFonts w:cs="宋体;SimSun" w:ascii="SimHei" w:hAnsi="SimHei" w:eastAsia="黑体"/>
              </w:rPr>
              <w:t>"</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按员工收入核发。</w:t>
            </w:r>
          </w:p>
        </w:tc>
        <w:tc>
          <w:tcPr>
            <w:tcW w:w="97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月度</w:t>
            </w:r>
          </w:p>
        </w:tc>
        <w:tc>
          <w:tcPr>
            <w:tcW w:w="220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年薪制员工全部享受，要求详见公司保守商业秘密、知识产权及竞业禁止协议书。</w:t>
            </w:r>
          </w:p>
        </w:tc>
      </w:tr>
      <w:tr>
        <w:trPr>
          <w:trHeight w:val="1523" w:hRule="atLeast"/>
          <w:cantSplit w:val="true"/>
        </w:trPr>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color w:val="000000"/>
                <w:lang w:val="zh-CN"/>
              </w:rPr>
              <w:t>年度考核工资</w:t>
            </w:r>
          </w:p>
        </w:tc>
        <w:tc>
          <w:tcPr>
            <w:tcW w:w="300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color w:val="000000"/>
              </w:rPr>
              <w:t>定义：</w:t>
            </w:r>
            <w:r>
              <w:rPr>
                <w:rFonts w:ascii="SimHei" w:hAnsi="SimHei" w:cs="宋体;SimSun" w:eastAsia="黑体"/>
              </w:rPr>
              <w:t>从年薪中预留</w:t>
            </w:r>
            <w:r>
              <w:rPr>
                <w:rFonts w:cs="宋体;SimSun" w:ascii="SimHei" w:hAnsi="SimHei" w:eastAsia="黑体"/>
              </w:rPr>
              <w:t>40%</w:t>
            </w:r>
            <w:r>
              <w:rPr>
                <w:rFonts w:ascii="SimHei" w:hAnsi="SimHei" w:cs="宋体;SimSun" w:eastAsia="黑体"/>
              </w:rPr>
              <w:t>比例的工资，到年底</w:t>
            </w:r>
            <w:r>
              <w:rPr>
                <w:rFonts w:ascii="SimHei" w:hAnsi="SimHei" w:cs="宋体;SimSun" w:eastAsia="黑体"/>
              </w:rPr>
              <w:t>根据个人</w:t>
            </w:r>
            <w:r>
              <w:rPr>
                <w:rFonts w:ascii="SimHei" w:hAnsi="SimHei" w:cs="宋体;SimSun" w:eastAsia="黑体"/>
              </w:rPr>
              <w:t>年</w:t>
            </w:r>
            <w:r>
              <w:rPr>
                <w:rFonts w:ascii="SimHei" w:hAnsi="SimHei" w:cs="宋体;SimSun" w:eastAsia="黑体"/>
              </w:rPr>
              <w:t>度业绩完成情况，经考核计算出</w:t>
            </w:r>
            <w:r>
              <w:rPr>
                <w:rFonts w:ascii="SimHei" w:hAnsi="SimHei" w:cs="宋体;SimSun" w:eastAsia="黑体"/>
              </w:rPr>
              <w:t>年</w:t>
            </w:r>
            <w:r>
              <w:rPr>
                <w:rFonts w:ascii="SimHei" w:hAnsi="SimHei" w:cs="宋体;SimSun" w:eastAsia="黑体"/>
              </w:rPr>
              <w:t>度考核成绩后核发。</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个人绩效考核成绩</w:t>
            </w:r>
          </w:p>
        </w:tc>
        <w:tc>
          <w:tcPr>
            <w:tcW w:w="97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年度</w:t>
            </w:r>
          </w:p>
          <w:p>
            <w:pPr>
              <w:pStyle w:val="Normal"/>
              <w:spacing w:lineRule="exact" w:line="260"/>
              <w:rPr>
                <w:rFonts w:ascii="宋体;SimSun" w:hAnsi="宋体;SimSun" w:cs="宋体;SimSun"/>
              </w:rPr>
            </w:pPr>
            <w:r>
              <w:rPr>
                <w:rFonts w:cs="宋体;SimSun" w:ascii="SimHei" w:hAnsi="SimHei" w:eastAsia="黑体"/>
              </w:rPr>
            </w:r>
          </w:p>
        </w:tc>
        <w:tc>
          <w:tcPr>
            <w:tcW w:w="220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计算方法：</w:t>
            </w:r>
          </w:p>
          <w:p>
            <w:pPr>
              <w:pStyle w:val="Normal"/>
              <w:spacing w:lineRule="exact" w:line="260"/>
              <w:rPr>
                <w:rFonts w:ascii="宋体;SimSun" w:hAnsi="宋体;SimSun" w:cs="宋体;SimSun"/>
              </w:rPr>
            </w:pPr>
            <w:r>
              <w:rPr>
                <w:rFonts w:ascii="SimHei" w:hAnsi="SimHei" w:cs="宋体;SimSun" w:eastAsia="黑体"/>
              </w:rPr>
              <w:t>年薪标准</w:t>
            </w:r>
            <w:r>
              <w:rPr>
                <w:rFonts w:cs="宋体;SimSun" w:ascii="SimHei" w:hAnsi="SimHei" w:eastAsia="黑体"/>
              </w:rPr>
              <w:t>×40%×</w:t>
            </w:r>
            <w:r>
              <w:rPr>
                <w:rFonts w:ascii="SimHei" w:hAnsi="SimHei" w:cs="宋体;SimSun" w:eastAsia="黑体"/>
              </w:rPr>
              <w:t>个人年度考核成绩所对应的计算系数</w:t>
            </w:r>
          </w:p>
          <w:p>
            <w:pPr>
              <w:pStyle w:val="Normal"/>
              <w:spacing w:lineRule="exact" w:line="260"/>
              <w:rPr>
                <w:rFonts w:ascii="宋体;SimSun" w:hAnsi="宋体;SimSun" w:cs="宋体;SimSun"/>
              </w:rPr>
            </w:pPr>
            <w:r>
              <w:rPr>
                <w:rFonts w:ascii="SimHei" w:hAnsi="SimHei" w:cs="宋体;SimSun" w:eastAsia="黑体"/>
              </w:rPr>
              <w:t>详见公司考核管理标准</w:t>
            </w:r>
            <w:r>
              <w:rPr>
                <w:rFonts w:ascii="SimHei" w:hAnsi="SimHei" w:cs="宋体;SimSun" w:eastAsia="黑体"/>
              </w:rPr>
              <w:t>。</w:t>
            </w:r>
          </w:p>
        </w:tc>
      </w:tr>
      <w:tr>
        <w:trPr>
          <w:trHeight w:val="1171" w:hRule="atLeast"/>
          <w:cantSplit w:val="true"/>
        </w:trPr>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年度虚拟股收益权分红</w:t>
            </w:r>
          </w:p>
        </w:tc>
        <w:tc>
          <w:tcPr>
            <w:tcW w:w="300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color w:val="000000"/>
              </w:rPr>
            </w:pPr>
            <w:r>
              <w:rPr>
                <w:rFonts w:ascii="SimHei" w:hAnsi="SimHei" w:cs="宋体;SimSun" w:eastAsia="黑体"/>
                <w:color w:val="000000"/>
              </w:rPr>
              <w:t>定义：公司股东从</w:t>
            </w:r>
            <w:r>
              <w:rPr>
                <w:rFonts w:ascii="SimHei" w:hAnsi="SimHei" w:cs="宋体;SimSun" w:eastAsia="黑体"/>
              </w:rPr>
              <w:t>公司年度税后净利润中，按一定比例提取分红金，按一定规则分配给公司享有虚拟股收益权的员工。</w:t>
            </w:r>
          </w:p>
        </w:tc>
        <w:tc>
          <w:tcPr>
            <w:tcW w:w="136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董事长</w:t>
            </w:r>
          </w:p>
          <w:p>
            <w:pPr>
              <w:pStyle w:val="Normal"/>
              <w:spacing w:lineRule="exact" w:line="260"/>
              <w:rPr>
                <w:rFonts w:ascii="宋体;SimSun" w:hAnsi="宋体;SimSun" w:cs="宋体;SimSun"/>
              </w:rPr>
            </w:pPr>
            <w:r>
              <w:rPr>
                <w:rFonts w:ascii="SimHei" w:hAnsi="SimHei" w:cs="宋体;SimSun" w:eastAsia="黑体"/>
              </w:rPr>
              <w:t>决定</w:t>
            </w:r>
          </w:p>
        </w:tc>
        <w:tc>
          <w:tcPr>
            <w:tcW w:w="97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年度</w:t>
            </w:r>
          </w:p>
        </w:tc>
        <w:tc>
          <w:tcPr>
            <w:tcW w:w="220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详见公司虚拟股收益权管理办法</w:t>
            </w:r>
            <w:r>
              <w:rPr>
                <w:rFonts w:ascii="SimHei" w:hAnsi="SimHei" w:cs="宋体;SimSun" w:eastAsia="黑体"/>
              </w:rPr>
              <w:t>。</w:t>
            </w:r>
          </w:p>
        </w:tc>
      </w:tr>
      <w:tr>
        <w:trPr>
          <w:trHeight w:val="392" w:hRule="atLeast"/>
          <w:cantSplit w:val="true"/>
        </w:trPr>
        <w:tc>
          <w:tcPr>
            <w:tcW w:w="137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其它</w:t>
            </w:r>
          </w:p>
        </w:tc>
        <w:tc>
          <w:tcPr>
            <w:tcW w:w="754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rPr>
                <w:rFonts w:ascii="宋体;SimSun" w:hAnsi="宋体;SimSun" w:cs="宋体;SimSun"/>
              </w:rPr>
            </w:pPr>
            <w:r>
              <w:rPr>
                <w:rFonts w:ascii="SimHei" w:hAnsi="SimHei" w:cs="宋体;SimSun" w:eastAsia="黑体"/>
              </w:rPr>
              <w:t>工龄工资、外派津贴二项与月薪制相同。</w:t>
            </w:r>
          </w:p>
        </w:tc>
      </w:tr>
    </w:tbl>
    <w:p>
      <w:pPr>
        <w:pStyle w:val="Normal"/>
        <w:rPr>
          <w:rFonts w:ascii="宋体;SimSun" w:hAnsi="宋体;SimSun" w:cs="宋体;SimSun"/>
          <w:lang w:val="en-US" w:eastAsia="en-US"/>
        </w:rPr>
      </w:pPr>
      <w:r>
        <w:rPr>
          <w:rFonts w:cs="宋体;SimSun" w:ascii="SimHei" w:hAnsi="SimHei" w:eastAsia="黑体"/>
          <w:lang w:val="en-US" w:eastAsia="en-US"/>
        </w:rPr>
      </w:r>
    </w:p>
    <w:p>
      <w:pPr>
        <w:pStyle w:val="Normal"/>
        <w:rPr>
          <w:rFonts w:ascii="宋体;SimSun" w:hAnsi="宋体;SimSun" w:cs="宋体;SimSun"/>
          <w:lang w:val="en-US" w:eastAsia="en-US"/>
        </w:rPr>
      </w:pPr>
      <w:r>
        <w:rPr>
          <w:rFonts w:cs="宋体;SimSun" w:ascii="SimHei" w:hAnsi="SimHei" w:eastAsia="黑体"/>
          <w:lang w:val="en-US" w:eastAsia="en-US"/>
        </w:rPr>
      </w:r>
    </w:p>
    <w:p>
      <w:pPr>
        <w:pStyle w:val="Normal"/>
        <w:rPr>
          <w:rFonts w:ascii="宋体;SimSun" w:hAnsi="宋体;SimSun" w:cs="宋体;SimSun"/>
          <w:b/>
          <w:b/>
          <w:bCs/>
          <w:sz w:val="24"/>
          <w:lang w:val="en-US" w:eastAsia="en-US"/>
        </w:rPr>
      </w:pPr>
      <w:r>
        <w:rPr>
          <w:rFonts w:cs="宋体;SimSun" w:ascii="SimHei" w:hAnsi="SimHei" w:eastAsia="黑体"/>
          <w:b/>
          <w:bCs/>
          <w:sz w:val="24"/>
          <w:lang w:val="en-US" w:eastAsia="en-US"/>
        </w:rPr>
        <w:t xml:space="preserve">3.4  </w:t>
      </w:r>
      <w:r>
        <w:rPr>
          <w:rFonts w:ascii="SimHei" w:hAnsi="SimHei" w:cs="宋体;SimSun" w:eastAsia="黑体"/>
          <w:b/>
          <w:bCs/>
          <w:sz w:val="24"/>
          <w:lang w:val="en-US" w:eastAsia="en-US"/>
        </w:rPr>
        <w:t>职位序列及等级划分</w:t>
      </w:r>
    </w:p>
    <w:p>
      <w:pPr>
        <w:pStyle w:val="Normal"/>
        <w:rPr>
          <w:rFonts w:ascii="宋体;SimSun" w:hAnsi="宋体;SimSun" w:cs="宋体;SimSun"/>
          <w:sz w:val="28"/>
        </w:rPr>
      </w:pPr>
      <w:r>
        <w:rPr>
          <w:rFonts w:cs="宋体;SimSun" w:ascii="SimHei" w:hAnsi="SimHei" w:eastAsia="黑体"/>
          <w:b/>
          <w:bCs/>
          <w:sz w:val="28"/>
        </w:rPr>
        <w:t xml:space="preserve">  </w:t>
      </w:r>
      <w:r>
        <w:rPr>
          <w:rFonts w:ascii="SimHei" w:hAnsi="SimHei" w:cs="宋体;SimSun" w:eastAsia="黑体"/>
          <w:sz w:val="28"/>
        </w:rPr>
        <w:t>公司职位序列分行政、业务二个系列，级别分为九级，详见下表：</w:t>
      </w:r>
    </w:p>
    <w:tbl>
      <w:tblPr>
        <w:tblW w:w="9084" w:type="dxa"/>
        <w:jc w:val="center"/>
        <w:tblInd w:w="0" w:type="dxa"/>
        <w:tblLayout w:type="fixed"/>
        <w:tblCellMar>
          <w:top w:w="0" w:type="dxa"/>
          <w:start w:w="108" w:type="dxa"/>
          <w:bottom w:w="0" w:type="dxa"/>
          <w:end w:w="108" w:type="dxa"/>
        </w:tblCellMar>
      </w:tblPr>
      <w:tblGrid>
        <w:gridCol w:w="1474"/>
        <w:gridCol w:w="859"/>
        <w:gridCol w:w="2773"/>
        <w:gridCol w:w="2043"/>
        <w:gridCol w:w="1935"/>
      </w:tblGrid>
      <w:tr>
        <w:trPr>
          <w:tblHeader w:val="true"/>
          <w:trHeight w:val="462" w:hRule="atLeast"/>
        </w:trPr>
        <w:tc>
          <w:tcPr>
            <w:tcW w:w="1474"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ind w:hanging="0"/>
              <w:jc w:val="center"/>
              <w:rPr>
                <w:rFonts w:cs="宋体;SimSun"/>
                <w:b/>
                <w:b/>
                <w:sz w:val="21"/>
                <w:szCs w:val="21"/>
                <w:lang w:val="zh-CN"/>
              </w:rPr>
            </w:pPr>
            <w:r>
              <w:rPr>
                <w:rFonts w:cs="宋体;SimSun" w:ascii="SimHei" w:hAnsi="SimHei" w:eastAsia="黑体"/>
                <w:b/>
                <w:sz w:val="21"/>
                <w:szCs w:val="21"/>
                <w:lang w:val="zh-CN"/>
              </w:rPr>
              <w:t>职级分类</w:t>
            </w:r>
          </w:p>
        </w:tc>
        <w:tc>
          <w:tcPr>
            <w:tcW w:w="859"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ind w:hanging="0"/>
              <w:jc w:val="center"/>
              <w:rPr>
                <w:rFonts w:cs="宋体;SimSun"/>
                <w:b/>
                <w:b/>
                <w:sz w:val="21"/>
                <w:szCs w:val="21"/>
                <w:lang w:val="zh-CN"/>
              </w:rPr>
            </w:pPr>
            <w:r>
              <w:rPr>
                <w:rFonts w:cs="宋体;SimSun" w:ascii="SimHei" w:hAnsi="SimHei" w:eastAsia="黑体"/>
                <w:b/>
                <w:sz w:val="21"/>
                <w:szCs w:val="21"/>
                <w:lang w:val="zh-CN"/>
              </w:rPr>
              <w:t>薪 级</w:t>
            </w:r>
          </w:p>
        </w:tc>
        <w:tc>
          <w:tcPr>
            <w:tcW w:w="277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ind w:firstLine="422"/>
              <w:jc w:val="center"/>
              <w:rPr>
                <w:rFonts w:cs="宋体;SimSun"/>
                <w:b/>
                <w:b/>
                <w:sz w:val="21"/>
                <w:szCs w:val="21"/>
                <w:lang w:val="zh-CN"/>
              </w:rPr>
            </w:pPr>
            <w:r>
              <w:rPr>
                <w:rFonts w:cs="宋体;SimSun" w:ascii="SimHei" w:hAnsi="SimHei" w:eastAsia="黑体"/>
                <w:b/>
                <w:sz w:val="21"/>
                <w:szCs w:val="21"/>
                <w:lang w:val="zh-CN"/>
              </w:rPr>
              <w:t>行政序列</w:t>
            </w:r>
          </w:p>
        </w:tc>
        <w:tc>
          <w:tcPr>
            <w:tcW w:w="204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ind w:firstLine="211"/>
              <w:jc w:val="center"/>
              <w:rPr>
                <w:rFonts w:cs="宋体;SimSun"/>
                <w:b/>
                <w:b/>
                <w:sz w:val="21"/>
                <w:szCs w:val="21"/>
                <w:lang w:val="zh-CN"/>
              </w:rPr>
            </w:pPr>
            <w:r>
              <w:rPr>
                <w:rFonts w:cs="宋体;SimSun" w:ascii="SimHei" w:hAnsi="SimHei" w:eastAsia="黑体"/>
                <w:b/>
                <w:sz w:val="21"/>
                <w:szCs w:val="21"/>
                <w:lang w:val="zh-CN"/>
              </w:rPr>
              <w:t>业务序列</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ind w:start="-206" w:firstLine="51"/>
              <w:jc w:val="center"/>
              <w:rPr>
                <w:rFonts w:cs="宋体;SimSun"/>
                <w:b/>
                <w:b/>
                <w:sz w:val="21"/>
                <w:szCs w:val="21"/>
                <w:lang w:val="zh-CN"/>
              </w:rPr>
            </w:pPr>
            <w:r>
              <w:rPr>
                <w:rFonts w:cs="宋体;SimSun" w:ascii="SimHei" w:hAnsi="SimHei" w:eastAsia="黑体"/>
                <w:b/>
                <w:sz w:val="21"/>
                <w:szCs w:val="21"/>
                <w:lang w:val="zh-CN"/>
              </w:rPr>
              <w:t>备  注</w:t>
            </w:r>
          </w:p>
        </w:tc>
      </w:tr>
      <w:tr>
        <w:trPr>
          <w:trHeight w:val="205" w:hRule="atLeast"/>
          <w:cantSplit w:val="true"/>
        </w:trPr>
        <w:tc>
          <w:tcPr>
            <w:tcW w:w="1474" w:type="dxa"/>
            <w:vMerge w:val="restart"/>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hanging="0"/>
              <w:jc w:val="center"/>
              <w:rPr>
                <w:rFonts w:cs="宋体;SimSun"/>
                <w:sz w:val="21"/>
                <w:szCs w:val="21"/>
                <w:lang w:val="zh-CN"/>
              </w:rPr>
            </w:pPr>
            <w:r>
              <w:rPr>
                <w:rFonts w:cs="宋体;SimSun" w:ascii="SimHei" w:hAnsi="SimHei" w:eastAsia="黑体"/>
                <w:sz w:val="21"/>
                <w:szCs w:val="21"/>
                <w:lang w:val="zh-CN"/>
              </w:rPr>
              <w:t>高层</w:t>
            </w:r>
          </w:p>
          <w:p>
            <w:pPr>
              <w:pStyle w:val="Normal"/>
              <w:spacing w:lineRule="exact" w:line="240" w:before="20" w:after="20"/>
              <w:ind w:start="-4" w:hanging="0"/>
              <w:jc w:val="center"/>
              <w:rPr>
                <w:szCs w:val="21"/>
                <w:lang w:val="zh-CN"/>
              </w:rPr>
            </w:pPr>
            <w:r>
              <w:rPr>
                <w:rFonts w:ascii="SimHei" w:hAnsi="SimHei" w:eastAsia="黑体"/>
                <w:szCs w:val="21"/>
                <w:lang w:val="zh-CN"/>
              </w:rPr>
              <w:t>管理</w:t>
            </w:r>
          </w:p>
        </w:tc>
        <w:tc>
          <w:tcPr>
            <w:tcW w:w="859"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start="-4" w:hanging="0"/>
              <w:jc w:val="center"/>
              <w:rPr>
                <w:rFonts w:cs="宋体;SimSun"/>
                <w:sz w:val="21"/>
                <w:szCs w:val="21"/>
                <w:lang w:val="zh-CN"/>
              </w:rPr>
            </w:pPr>
            <w:r>
              <w:rPr>
                <w:rFonts w:cs="宋体;SimSun" w:ascii="SimHei" w:hAnsi="SimHei" w:eastAsia="黑体"/>
                <w:sz w:val="21"/>
                <w:szCs w:val="21"/>
                <w:lang w:val="zh-CN"/>
              </w:rPr>
              <w:t>一级</w:t>
            </w:r>
          </w:p>
        </w:tc>
        <w:tc>
          <w:tcPr>
            <w:tcW w:w="277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start="-4" w:firstLine="420"/>
              <w:jc w:val="center"/>
              <w:rPr>
                <w:rFonts w:cs="宋体;SimSun"/>
                <w:sz w:val="21"/>
                <w:szCs w:val="21"/>
                <w:lang w:val="zh-CN"/>
              </w:rPr>
            </w:pPr>
            <w:r>
              <w:rPr>
                <w:rFonts w:cs="宋体;SimSun" w:ascii="SimHei" w:hAnsi="SimHei" w:eastAsia="黑体"/>
                <w:sz w:val="21"/>
                <w:szCs w:val="21"/>
                <w:lang w:val="zh-CN"/>
              </w:rPr>
              <w:t>总经理</w:t>
            </w:r>
          </w:p>
        </w:tc>
        <w:tc>
          <w:tcPr>
            <w:tcW w:w="2043" w:type="dxa"/>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start="-4" w:firstLine="420"/>
              <w:jc w:val="center"/>
              <w:rPr>
                <w:rFonts w:cs="宋体;SimSun"/>
                <w:sz w:val="21"/>
                <w:szCs w:val="21"/>
                <w:lang w:val="zh-CN"/>
              </w:rPr>
            </w:pPr>
            <w:r>
              <w:rPr>
                <w:rFonts w:cs="宋体;SimSun" w:ascii="SimHei" w:hAnsi="SimHei" w:eastAsia="黑体"/>
                <w:sz w:val="21"/>
                <w:szCs w:val="21"/>
                <w:lang w:val="zh-CN"/>
              </w:rPr>
            </w:r>
          </w:p>
        </w:tc>
        <w:tc>
          <w:tcPr>
            <w:tcW w:w="1935" w:type="dxa"/>
            <w:vMerge w:val="restart"/>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end="2" w:hanging="0"/>
              <w:rPr>
                <w:rFonts w:cs="宋体;SimSun"/>
                <w:sz w:val="21"/>
                <w:szCs w:val="21"/>
                <w:lang w:val="zh-CN"/>
              </w:rPr>
            </w:pPr>
            <w:r>
              <w:rPr>
                <w:rFonts w:cs="宋体;SimSun" w:ascii="SimHei" w:hAnsi="SimHei" w:eastAsia="黑体"/>
                <w:sz w:val="21"/>
                <w:szCs w:val="21"/>
                <w:lang w:val="zh-CN"/>
              </w:rPr>
              <w:t>1</w:t>
            </w:r>
            <w:r>
              <w:rPr>
                <w:rFonts w:cs="宋体;SimSun" w:ascii="SimHei" w:hAnsi="SimHei" w:eastAsia="黑体"/>
                <w:sz w:val="21"/>
                <w:szCs w:val="21"/>
                <w:lang w:val="zh-CN"/>
              </w:rPr>
              <w:t>、本表职位系列只提出部分代表性岗位，其他未列入的职位可按职级分类对照处理。</w:t>
            </w:r>
          </w:p>
          <w:p>
            <w:pPr>
              <w:pStyle w:val="TextBodyIndent"/>
              <w:spacing w:lineRule="exact" w:line="240" w:before="62" w:after="62"/>
              <w:ind w:start="-71" w:end="2" w:firstLine="71"/>
              <w:rPr>
                <w:rFonts w:cs="宋体;SimSun"/>
                <w:sz w:val="21"/>
                <w:szCs w:val="21"/>
                <w:lang w:val="zh-CN"/>
              </w:rPr>
            </w:pPr>
            <w:r>
              <w:rPr>
                <w:rFonts w:cs="宋体;SimSun" w:ascii="SimHei" w:hAnsi="SimHei" w:eastAsia="黑体"/>
                <w:sz w:val="21"/>
                <w:szCs w:val="21"/>
                <w:lang w:val="zh-CN"/>
              </w:rPr>
              <w:t>2</w:t>
            </w:r>
            <w:r>
              <w:rPr>
                <w:rFonts w:cs="宋体;SimSun" w:ascii="SimHei" w:hAnsi="SimHei" w:eastAsia="黑体"/>
                <w:sz w:val="21"/>
                <w:szCs w:val="21"/>
                <w:lang w:val="zh-CN"/>
              </w:rPr>
              <w:t>、外聘专家、顾问，参考其价值和为公司所能做的贡献核定职级和薪级。</w:t>
            </w:r>
          </w:p>
        </w:tc>
      </w:tr>
      <w:tr>
        <w:trPr>
          <w:trHeight w:val="212" w:hRule="atLeast"/>
          <w:cantSplit w:val="true"/>
        </w:trPr>
        <w:tc>
          <w:tcPr>
            <w:tcW w:w="1474"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start="-8" w:firstLine="420"/>
              <w:jc w:val="center"/>
              <w:rPr>
                <w:rFonts w:ascii="宋体;SimSun" w:hAnsi="宋体;SimSun" w:cs="宋体;SimSun"/>
                <w:sz w:val="21"/>
                <w:szCs w:val="21"/>
                <w:lang w:val="zh-CN"/>
              </w:rPr>
            </w:pPr>
            <w:r>
              <w:rPr>
                <w:rFonts w:cs="宋体;SimSun"/>
                <w:sz w:val="21"/>
                <w:szCs w:val="21"/>
                <w:lang w:val="zh-CN"/>
              </w:rPr>
            </w:r>
          </w:p>
        </w:tc>
        <w:tc>
          <w:tcPr>
            <w:tcW w:w="859"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start="-4" w:hanging="0"/>
              <w:jc w:val="center"/>
              <w:rPr>
                <w:rFonts w:cs="宋体;SimSun"/>
                <w:sz w:val="21"/>
                <w:szCs w:val="21"/>
                <w:lang w:val="zh-CN"/>
              </w:rPr>
            </w:pPr>
            <w:r>
              <w:rPr>
                <w:rFonts w:cs="宋体;SimSun" w:ascii="SimHei" w:hAnsi="SimHei" w:eastAsia="黑体"/>
                <w:sz w:val="21"/>
                <w:szCs w:val="21"/>
                <w:lang w:val="zh-CN"/>
              </w:rPr>
              <w:t>二级</w:t>
            </w:r>
          </w:p>
        </w:tc>
        <w:tc>
          <w:tcPr>
            <w:tcW w:w="277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start="-4" w:firstLine="420"/>
              <w:jc w:val="center"/>
              <w:rPr>
                <w:rFonts w:cs="宋体;SimSun"/>
                <w:sz w:val="21"/>
                <w:szCs w:val="21"/>
                <w:lang w:val="zh-CN"/>
              </w:rPr>
            </w:pPr>
            <w:r>
              <w:rPr>
                <w:rFonts w:cs="宋体;SimSun" w:ascii="SimHei" w:hAnsi="SimHei" w:eastAsia="黑体"/>
                <w:color w:val="000000"/>
                <w:sz w:val="21"/>
                <w:szCs w:val="21"/>
                <w:lang w:val="zh-CN"/>
              </w:rPr>
              <w:t>副总经理</w:t>
            </w:r>
          </w:p>
        </w:tc>
        <w:tc>
          <w:tcPr>
            <w:tcW w:w="204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start="-4" w:hanging="0"/>
              <w:jc w:val="center"/>
              <w:rPr>
                <w:rFonts w:cs="宋体;SimSun"/>
                <w:sz w:val="21"/>
                <w:szCs w:val="21"/>
                <w:lang w:val="zh-CN"/>
              </w:rPr>
            </w:pPr>
            <w:r>
              <w:rPr>
                <w:rFonts w:cs="宋体;SimSun" w:ascii="SimHei" w:hAnsi="SimHei" w:eastAsia="黑体"/>
                <w:sz w:val="21"/>
                <w:szCs w:val="21"/>
                <w:lang w:val="zh-CN"/>
              </w:rPr>
              <w:t>总工程师、总会计师</w:t>
            </w:r>
          </w:p>
        </w:tc>
        <w:tc>
          <w:tcPr>
            <w:tcW w:w="1935"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end="212" w:firstLine="420"/>
              <w:jc w:val="center"/>
              <w:rPr>
                <w:rFonts w:cs="宋体;SimSun"/>
                <w:sz w:val="21"/>
                <w:szCs w:val="21"/>
                <w:lang w:val="zh-CN"/>
              </w:rPr>
            </w:pPr>
            <w:r>
              <w:rPr>
                <w:rFonts w:cs="宋体;SimSun"/>
                <w:sz w:val="21"/>
                <w:szCs w:val="21"/>
                <w:lang w:val="zh-CN"/>
              </w:rPr>
            </w:r>
          </w:p>
        </w:tc>
      </w:tr>
      <w:tr>
        <w:trPr>
          <w:trHeight w:val="405" w:hRule="atLeast"/>
          <w:cantSplit w:val="true"/>
        </w:trPr>
        <w:tc>
          <w:tcPr>
            <w:tcW w:w="1474"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start="-8" w:firstLine="420"/>
              <w:jc w:val="center"/>
              <w:rPr>
                <w:rFonts w:ascii="宋体;SimSun" w:hAnsi="宋体;SimSun" w:cs="宋体;SimSun"/>
                <w:sz w:val="21"/>
                <w:szCs w:val="21"/>
                <w:lang w:val="zh-CN"/>
              </w:rPr>
            </w:pPr>
            <w:r>
              <w:rPr>
                <w:rFonts w:cs="宋体;SimSun"/>
                <w:sz w:val="21"/>
                <w:szCs w:val="21"/>
                <w:lang w:val="zh-CN"/>
              </w:rPr>
            </w:r>
          </w:p>
        </w:tc>
        <w:tc>
          <w:tcPr>
            <w:tcW w:w="859"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start="-4" w:hanging="0"/>
              <w:jc w:val="center"/>
              <w:rPr>
                <w:rFonts w:cs="宋体;SimSun"/>
                <w:sz w:val="21"/>
                <w:szCs w:val="21"/>
                <w:lang w:val="zh-CN"/>
              </w:rPr>
            </w:pPr>
            <w:r>
              <w:rPr>
                <w:rFonts w:cs="宋体;SimSun" w:ascii="SimHei" w:hAnsi="SimHei" w:eastAsia="黑体"/>
                <w:sz w:val="21"/>
                <w:szCs w:val="21"/>
                <w:lang w:val="zh-CN"/>
              </w:rPr>
              <w:t>三级</w:t>
            </w:r>
          </w:p>
        </w:tc>
        <w:tc>
          <w:tcPr>
            <w:tcW w:w="277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start="-4" w:firstLine="420"/>
              <w:jc w:val="center"/>
              <w:rPr>
                <w:rFonts w:cs="宋体;SimSun"/>
                <w:color w:val="000000"/>
                <w:sz w:val="21"/>
                <w:szCs w:val="21"/>
                <w:lang w:val="zh-CN"/>
              </w:rPr>
            </w:pPr>
            <w:r>
              <w:rPr>
                <w:rFonts w:cs="宋体;SimSun" w:ascii="SimHei" w:hAnsi="SimHei" w:eastAsia="黑体"/>
                <w:color w:val="000000"/>
                <w:sz w:val="21"/>
                <w:szCs w:val="21"/>
                <w:lang w:val="zh-CN"/>
              </w:rPr>
              <w:t>部长</w:t>
            </w:r>
            <w:r>
              <w:rPr>
                <w:rFonts w:cs="宋体;SimSun" w:ascii="SimHei" w:hAnsi="SimHei" w:eastAsia="黑体"/>
                <w:szCs w:val="21"/>
                <w:lang w:val="zh-CN"/>
              </w:rPr>
              <w:t>、</w:t>
            </w:r>
            <w:r>
              <w:rPr>
                <w:rFonts w:cs="宋体;SimSun" w:ascii="SimHei" w:hAnsi="SimHei" w:eastAsia="黑体"/>
                <w:sz w:val="21"/>
                <w:szCs w:val="21"/>
                <w:lang w:val="zh-CN"/>
              </w:rPr>
              <w:t>分厂厂长</w:t>
            </w:r>
          </w:p>
        </w:tc>
        <w:tc>
          <w:tcPr>
            <w:tcW w:w="2043" w:type="dxa"/>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start="-4" w:hanging="0"/>
              <w:jc w:val="center"/>
              <w:rPr>
                <w:rFonts w:cs="宋体;SimSun"/>
                <w:sz w:val="21"/>
                <w:szCs w:val="21"/>
                <w:lang w:val="zh-CN"/>
              </w:rPr>
            </w:pPr>
            <w:r>
              <w:rPr>
                <w:rFonts w:cs="宋体;SimSun" w:ascii="SimHei" w:hAnsi="SimHei" w:eastAsia="黑体"/>
                <w:sz w:val="21"/>
                <w:szCs w:val="21"/>
                <w:lang w:val="zh-CN"/>
              </w:rPr>
              <w:t>副总工程师</w:t>
            </w:r>
          </w:p>
        </w:tc>
        <w:tc>
          <w:tcPr>
            <w:tcW w:w="1935"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end="212" w:firstLine="420"/>
              <w:jc w:val="center"/>
              <w:rPr>
                <w:rFonts w:cs="宋体;SimSun"/>
                <w:sz w:val="21"/>
                <w:szCs w:val="21"/>
                <w:lang w:val="zh-CN"/>
              </w:rPr>
            </w:pPr>
            <w:r>
              <w:rPr>
                <w:rFonts w:cs="宋体;SimSun"/>
                <w:sz w:val="21"/>
                <w:szCs w:val="21"/>
                <w:lang w:val="zh-CN"/>
              </w:rPr>
            </w:r>
          </w:p>
        </w:tc>
      </w:tr>
      <w:tr>
        <w:trPr>
          <w:trHeight w:val="243" w:hRule="atLeast"/>
          <w:cantSplit w:val="true"/>
        </w:trPr>
        <w:tc>
          <w:tcPr>
            <w:tcW w:w="1474"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start="-4" w:hanging="0"/>
              <w:jc w:val="center"/>
              <w:rPr>
                <w:rFonts w:cs="宋体;SimSun"/>
                <w:sz w:val="21"/>
                <w:szCs w:val="21"/>
                <w:lang w:val="zh-CN"/>
              </w:rPr>
            </w:pPr>
            <w:r>
              <w:rPr>
                <w:rFonts w:cs="宋体;SimSun" w:ascii="SimHei" w:hAnsi="SimHei" w:eastAsia="黑体"/>
                <w:sz w:val="21"/>
                <w:szCs w:val="21"/>
                <w:lang w:val="zh-CN"/>
              </w:rPr>
              <w:t>中层管理</w:t>
            </w:r>
          </w:p>
        </w:tc>
        <w:tc>
          <w:tcPr>
            <w:tcW w:w="859"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start="-4" w:hanging="0"/>
              <w:jc w:val="center"/>
              <w:rPr>
                <w:rFonts w:cs="宋体;SimSun"/>
                <w:sz w:val="21"/>
                <w:szCs w:val="21"/>
                <w:lang w:val="zh-CN"/>
              </w:rPr>
            </w:pPr>
            <w:r>
              <w:rPr>
                <w:rFonts w:cs="宋体;SimSun" w:ascii="SimHei" w:hAnsi="SimHei" w:eastAsia="黑体"/>
                <w:sz w:val="21"/>
                <w:szCs w:val="21"/>
                <w:lang w:val="zh-CN"/>
              </w:rPr>
              <w:t>四级</w:t>
            </w:r>
          </w:p>
        </w:tc>
        <w:tc>
          <w:tcPr>
            <w:tcW w:w="2773" w:type="dxa"/>
            <w:tcBorders>
              <w:top w:val="single" w:sz="4" w:space="0" w:color="000000"/>
              <w:start w:val="single" w:sz="4" w:space="0" w:color="000000"/>
              <w:bottom w:val="single" w:sz="4" w:space="0" w:color="000000"/>
              <w:end w:val="single" w:sz="4" w:space="0" w:color="000000"/>
            </w:tcBorders>
            <w:vAlign w:val="center"/>
          </w:tcPr>
          <w:p>
            <w:pPr>
              <w:pStyle w:val="Style17"/>
              <w:spacing w:lineRule="exact" w:line="240" w:before="20" w:after="20"/>
              <w:ind w:start="-4" w:hanging="0"/>
              <w:jc w:val="center"/>
              <w:rPr/>
            </w:pPr>
            <w:r>
              <w:rPr>
                <w:rFonts w:cs="宋体;SimSun" w:ascii="SimHei" w:hAnsi="SimHei" w:eastAsia="黑体"/>
                <w:lang w:val="zh-CN"/>
              </w:rPr>
              <w:t>副</w:t>
            </w:r>
            <w:r>
              <w:rPr>
                <w:rFonts w:cs="宋体;SimSun" w:ascii="SimHei" w:hAnsi="SimHei" w:eastAsia="黑体"/>
                <w:color w:val="000000"/>
                <w:lang w:val="zh-CN"/>
              </w:rPr>
              <w:t>部长</w:t>
            </w:r>
          </w:p>
        </w:tc>
        <w:tc>
          <w:tcPr>
            <w:tcW w:w="2043" w:type="dxa"/>
            <w:tcBorders>
              <w:top w:val="single" w:sz="4" w:space="0" w:color="000000"/>
              <w:start w:val="single" w:sz="4" w:space="0" w:color="000000"/>
              <w:bottom w:val="single" w:sz="4" w:space="0" w:color="000000"/>
              <w:end w:val="single" w:sz="4" w:space="0" w:color="000000"/>
            </w:tcBorders>
            <w:vAlign w:val="center"/>
          </w:tcPr>
          <w:p>
            <w:pPr>
              <w:pStyle w:val="Style17"/>
              <w:spacing w:lineRule="exact" w:line="240" w:before="62" w:after="62"/>
              <w:ind w:start="-4" w:hanging="0"/>
              <w:jc w:val="center"/>
              <w:rPr>
                <w:rFonts w:cs="宋体;SimSun"/>
                <w:lang w:val="zh-CN"/>
              </w:rPr>
            </w:pPr>
            <w:r>
              <w:rPr>
                <w:rFonts w:cs="宋体;SimSun" w:ascii="SimHei" w:hAnsi="SimHei" w:eastAsia="黑体"/>
                <w:lang w:val="zh-CN"/>
              </w:rPr>
              <w:t>主任工程师</w:t>
            </w:r>
          </w:p>
        </w:tc>
        <w:tc>
          <w:tcPr>
            <w:tcW w:w="1935"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end="212" w:firstLine="420"/>
              <w:jc w:val="center"/>
              <w:rPr>
                <w:rFonts w:cs="宋体;SimSun"/>
                <w:sz w:val="21"/>
                <w:szCs w:val="21"/>
                <w:lang w:val="zh-CN"/>
              </w:rPr>
            </w:pPr>
            <w:r>
              <w:rPr>
                <w:rFonts w:cs="宋体;SimSun"/>
                <w:sz w:val="21"/>
                <w:szCs w:val="21"/>
                <w:lang w:val="zh-CN"/>
              </w:rPr>
            </w:r>
          </w:p>
        </w:tc>
      </w:tr>
      <w:tr>
        <w:trPr>
          <w:trHeight w:val="647" w:hRule="atLeast"/>
          <w:cantSplit w:val="true"/>
        </w:trPr>
        <w:tc>
          <w:tcPr>
            <w:tcW w:w="1474"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start="-4" w:hanging="0"/>
              <w:jc w:val="center"/>
              <w:rPr>
                <w:rFonts w:cs="宋体;SimSun"/>
                <w:sz w:val="21"/>
                <w:szCs w:val="21"/>
                <w:lang w:val="zh-CN"/>
              </w:rPr>
            </w:pPr>
            <w:r>
              <w:rPr>
                <w:rFonts w:cs="宋体;SimSun" w:ascii="SimHei" w:hAnsi="SimHei" w:eastAsia="黑体"/>
                <w:sz w:val="21"/>
                <w:szCs w:val="21"/>
                <w:lang w:val="zh-CN"/>
              </w:rPr>
              <w:t>高级管理及</w:t>
            </w:r>
          </w:p>
          <w:p>
            <w:pPr>
              <w:pStyle w:val="TextBodyIndent"/>
              <w:spacing w:lineRule="exact" w:line="240" w:before="62" w:after="62"/>
              <w:ind w:start="-4" w:hanging="0"/>
              <w:jc w:val="center"/>
              <w:rPr>
                <w:rFonts w:cs="宋体;SimSun"/>
                <w:sz w:val="21"/>
                <w:szCs w:val="21"/>
                <w:lang w:val="zh-CN"/>
              </w:rPr>
            </w:pPr>
            <w:r>
              <w:rPr>
                <w:rFonts w:cs="宋体;SimSun" w:ascii="SimHei" w:hAnsi="SimHei" w:eastAsia="黑体"/>
                <w:sz w:val="21"/>
                <w:szCs w:val="21"/>
                <w:lang w:val="zh-CN"/>
              </w:rPr>
              <w:t>技术</w:t>
            </w:r>
          </w:p>
        </w:tc>
        <w:tc>
          <w:tcPr>
            <w:tcW w:w="859"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start="-4" w:hanging="0"/>
              <w:jc w:val="center"/>
              <w:rPr>
                <w:rFonts w:cs="宋体;SimSun"/>
                <w:sz w:val="21"/>
                <w:szCs w:val="21"/>
                <w:lang w:val="zh-CN"/>
              </w:rPr>
            </w:pPr>
            <w:r>
              <w:rPr>
                <w:rFonts w:cs="宋体;SimSun" w:ascii="SimHei" w:hAnsi="SimHei" w:eastAsia="黑体"/>
                <w:sz w:val="21"/>
                <w:szCs w:val="21"/>
                <w:lang w:val="zh-CN"/>
              </w:rPr>
              <w:t>五级</w:t>
            </w:r>
          </w:p>
        </w:tc>
        <w:tc>
          <w:tcPr>
            <w:tcW w:w="277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hanging="0"/>
              <w:jc w:val="center"/>
              <w:rPr>
                <w:rFonts w:cs="宋体;SimSun"/>
                <w:color w:val="000000"/>
                <w:sz w:val="21"/>
                <w:szCs w:val="21"/>
                <w:lang w:val="zh-CN"/>
              </w:rPr>
            </w:pPr>
            <w:r>
              <w:rPr>
                <w:rFonts w:cs="宋体;SimSun" w:ascii="SimHei" w:hAnsi="SimHei" w:eastAsia="黑体"/>
                <w:color w:val="000000"/>
                <w:sz w:val="21"/>
                <w:szCs w:val="21"/>
                <w:lang w:val="zh-CN"/>
              </w:rPr>
              <w:t>部门高级经理，技师</w:t>
            </w:r>
          </w:p>
        </w:tc>
        <w:tc>
          <w:tcPr>
            <w:tcW w:w="204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20" w:after="20"/>
              <w:ind w:start="-4" w:hanging="0"/>
              <w:jc w:val="center"/>
              <w:rPr>
                <w:rFonts w:cs="宋体;SimSun"/>
                <w:color w:val="000000"/>
                <w:sz w:val="21"/>
                <w:szCs w:val="21"/>
                <w:lang w:val="zh-CN"/>
              </w:rPr>
            </w:pPr>
            <w:r>
              <w:rPr>
                <w:rFonts w:cs="宋体;SimSun" w:ascii="SimHei" w:hAnsi="SimHei" w:eastAsia="黑体"/>
                <w:color w:val="000000"/>
                <w:sz w:val="21"/>
                <w:szCs w:val="21"/>
                <w:lang w:val="zh-CN"/>
              </w:rPr>
              <w:t>副主任工程师</w:t>
            </w:r>
          </w:p>
        </w:tc>
        <w:tc>
          <w:tcPr>
            <w:tcW w:w="1935"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firstLine="420"/>
              <w:jc w:val="center"/>
              <w:rPr>
                <w:rFonts w:cs="宋体;SimSun"/>
                <w:color w:val="000000"/>
                <w:sz w:val="21"/>
                <w:szCs w:val="21"/>
                <w:lang w:val="zh-CN"/>
              </w:rPr>
            </w:pPr>
            <w:r>
              <w:rPr>
                <w:rFonts w:cs="宋体;SimSun"/>
                <w:color w:val="000000"/>
                <w:sz w:val="21"/>
                <w:szCs w:val="21"/>
                <w:lang w:val="zh-CN"/>
              </w:rPr>
            </w:r>
          </w:p>
        </w:tc>
      </w:tr>
      <w:tr>
        <w:trPr>
          <w:trHeight w:val="530" w:hRule="atLeast"/>
          <w:cantSplit w:val="true"/>
        </w:trPr>
        <w:tc>
          <w:tcPr>
            <w:tcW w:w="1474"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start="-4" w:hanging="0"/>
              <w:jc w:val="center"/>
              <w:rPr>
                <w:rFonts w:cs="宋体;SimSun"/>
                <w:sz w:val="21"/>
                <w:szCs w:val="21"/>
                <w:lang w:val="zh-CN"/>
              </w:rPr>
            </w:pPr>
            <w:r>
              <w:rPr>
                <w:rFonts w:cs="宋体;SimSun" w:ascii="SimHei" w:hAnsi="SimHei" w:eastAsia="黑体"/>
                <w:sz w:val="21"/>
                <w:szCs w:val="21"/>
                <w:lang w:val="zh-CN"/>
              </w:rPr>
              <w:t>中级管理及</w:t>
            </w:r>
          </w:p>
          <w:p>
            <w:pPr>
              <w:pStyle w:val="TextBodyIndent"/>
              <w:spacing w:lineRule="exact" w:line="240" w:before="62" w:after="62"/>
              <w:ind w:start="-4" w:hanging="0"/>
              <w:jc w:val="center"/>
              <w:rPr>
                <w:rFonts w:cs="宋体;SimSun"/>
                <w:sz w:val="21"/>
                <w:szCs w:val="21"/>
                <w:lang w:val="zh-CN"/>
              </w:rPr>
            </w:pPr>
            <w:r>
              <w:rPr>
                <w:rFonts w:cs="宋体;SimSun" w:ascii="SimHei" w:hAnsi="SimHei" w:eastAsia="黑体"/>
                <w:sz w:val="21"/>
                <w:szCs w:val="21"/>
                <w:lang w:val="zh-CN"/>
              </w:rPr>
              <w:t>技术</w:t>
            </w:r>
          </w:p>
        </w:tc>
        <w:tc>
          <w:tcPr>
            <w:tcW w:w="859"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start="-4" w:hanging="0"/>
              <w:jc w:val="center"/>
              <w:rPr>
                <w:rFonts w:cs="宋体;SimSun"/>
                <w:sz w:val="21"/>
                <w:szCs w:val="21"/>
                <w:lang w:val="zh-CN"/>
              </w:rPr>
            </w:pPr>
            <w:r>
              <w:rPr>
                <w:rFonts w:cs="宋体;SimSun" w:ascii="SimHei" w:hAnsi="SimHei" w:eastAsia="黑体"/>
                <w:sz w:val="21"/>
                <w:szCs w:val="21"/>
                <w:lang w:val="zh-CN"/>
              </w:rPr>
              <w:t>六级</w:t>
            </w:r>
          </w:p>
        </w:tc>
        <w:tc>
          <w:tcPr>
            <w:tcW w:w="277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156" w:after="62"/>
              <w:ind w:start="-4" w:hanging="0"/>
              <w:jc w:val="center"/>
              <w:rPr/>
            </w:pPr>
            <w:r>
              <w:rPr>
                <w:rFonts w:cs="宋体;SimSun" w:ascii="SimHei" w:hAnsi="SimHei" w:eastAsia="黑体"/>
                <w:color w:val="000000"/>
                <w:sz w:val="21"/>
                <w:szCs w:val="21"/>
                <w:lang w:val="zh-CN"/>
              </w:rPr>
              <w:t>部门</w:t>
            </w:r>
            <w:r>
              <w:rPr>
                <w:rFonts w:cs="宋体;SimSun" w:ascii="SimHei" w:hAnsi="SimHei" w:eastAsia="黑体"/>
                <w:sz w:val="21"/>
                <w:szCs w:val="21"/>
                <w:lang w:val="zh-CN"/>
              </w:rPr>
              <w:t>业务主管；高级技工</w:t>
            </w:r>
          </w:p>
        </w:tc>
        <w:tc>
          <w:tcPr>
            <w:tcW w:w="2043" w:type="dxa"/>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start="-4" w:firstLine="420"/>
              <w:jc w:val="center"/>
              <w:rPr>
                <w:rFonts w:cs="宋体;SimSun"/>
                <w:sz w:val="21"/>
                <w:szCs w:val="21"/>
                <w:lang w:val="zh-CN"/>
              </w:rPr>
            </w:pPr>
            <w:r>
              <w:rPr>
                <w:rFonts w:cs="宋体;SimSun" w:ascii="SimHei" w:hAnsi="SimHei" w:eastAsia="黑体"/>
                <w:sz w:val="21"/>
                <w:szCs w:val="21"/>
                <w:lang w:val="zh-CN"/>
              </w:rPr>
            </w:r>
          </w:p>
        </w:tc>
        <w:tc>
          <w:tcPr>
            <w:tcW w:w="1935"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firstLine="420"/>
              <w:jc w:val="center"/>
              <w:rPr>
                <w:rFonts w:cs="宋体;SimSun"/>
                <w:sz w:val="21"/>
                <w:szCs w:val="21"/>
                <w:lang w:val="zh-CN"/>
              </w:rPr>
            </w:pPr>
            <w:r>
              <w:rPr>
                <w:rFonts w:cs="宋体;SimSun"/>
                <w:sz w:val="21"/>
                <w:szCs w:val="21"/>
                <w:lang w:val="zh-CN"/>
              </w:rPr>
            </w:r>
          </w:p>
        </w:tc>
      </w:tr>
      <w:tr>
        <w:trPr>
          <w:trHeight w:val="608" w:hRule="atLeast"/>
          <w:cantSplit w:val="true"/>
        </w:trPr>
        <w:tc>
          <w:tcPr>
            <w:tcW w:w="1474"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start="-4" w:hanging="0"/>
              <w:jc w:val="center"/>
              <w:rPr>
                <w:rFonts w:cs="宋体;SimSun"/>
                <w:sz w:val="21"/>
                <w:szCs w:val="21"/>
                <w:lang w:val="zh-CN"/>
              </w:rPr>
            </w:pPr>
            <w:r>
              <w:rPr>
                <w:rFonts w:cs="宋体;SimSun" w:ascii="SimHei" w:hAnsi="SimHei" w:eastAsia="黑体"/>
                <w:sz w:val="21"/>
                <w:szCs w:val="21"/>
                <w:lang w:val="zh-CN"/>
              </w:rPr>
              <w:t>初级管理及</w:t>
            </w:r>
          </w:p>
          <w:p>
            <w:pPr>
              <w:pStyle w:val="TextBodyIndent"/>
              <w:spacing w:lineRule="exact" w:line="240" w:before="62" w:after="62"/>
              <w:ind w:start="-4" w:hanging="0"/>
              <w:jc w:val="center"/>
              <w:rPr>
                <w:rFonts w:cs="宋体;SimSun"/>
                <w:sz w:val="21"/>
                <w:szCs w:val="21"/>
                <w:lang w:val="zh-CN"/>
              </w:rPr>
            </w:pPr>
            <w:r>
              <w:rPr>
                <w:rFonts w:cs="宋体;SimSun" w:ascii="SimHei" w:hAnsi="SimHei" w:eastAsia="黑体"/>
                <w:sz w:val="21"/>
                <w:szCs w:val="21"/>
                <w:lang w:val="zh-CN"/>
              </w:rPr>
              <w:t>技术</w:t>
            </w:r>
          </w:p>
        </w:tc>
        <w:tc>
          <w:tcPr>
            <w:tcW w:w="859"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start="-4" w:hanging="0"/>
              <w:jc w:val="center"/>
              <w:rPr>
                <w:rFonts w:cs="宋体;SimSun"/>
                <w:sz w:val="21"/>
                <w:szCs w:val="21"/>
                <w:lang w:val="zh-CN"/>
              </w:rPr>
            </w:pPr>
            <w:r>
              <w:rPr>
                <w:rFonts w:cs="宋体;SimSun" w:ascii="SimHei" w:hAnsi="SimHei" w:eastAsia="黑体"/>
                <w:sz w:val="21"/>
                <w:szCs w:val="21"/>
                <w:lang w:val="zh-CN"/>
              </w:rPr>
              <w:t>七级</w:t>
            </w:r>
          </w:p>
        </w:tc>
        <w:tc>
          <w:tcPr>
            <w:tcW w:w="277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156" w:after="62"/>
              <w:ind w:start="-4" w:firstLine="420"/>
              <w:jc w:val="center"/>
              <w:rPr>
                <w:rFonts w:cs="宋体;SimSun"/>
                <w:sz w:val="21"/>
                <w:szCs w:val="21"/>
                <w:lang w:val="zh-CN"/>
              </w:rPr>
            </w:pPr>
            <w:r>
              <w:rPr>
                <w:rFonts w:cs="宋体;SimSun" w:ascii="SimHei" w:hAnsi="SimHei" w:eastAsia="黑体"/>
                <w:sz w:val="21"/>
                <w:szCs w:val="21"/>
                <w:lang w:val="zh-CN"/>
              </w:rPr>
              <w:t>业务助理；中级技工</w:t>
            </w:r>
          </w:p>
        </w:tc>
        <w:tc>
          <w:tcPr>
            <w:tcW w:w="2043" w:type="dxa"/>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start="-4" w:firstLine="420"/>
              <w:jc w:val="center"/>
              <w:rPr>
                <w:rFonts w:cs="宋体;SimSun"/>
                <w:sz w:val="21"/>
                <w:szCs w:val="21"/>
                <w:lang w:val="zh-CN"/>
              </w:rPr>
            </w:pPr>
            <w:r>
              <w:rPr>
                <w:rFonts w:cs="宋体;SimSun" w:ascii="SimHei" w:hAnsi="SimHei" w:eastAsia="黑体"/>
                <w:sz w:val="21"/>
                <w:szCs w:val="21"/>
                <w:lang w:val="zh-CN"/>
              </w:rPr>
            </w:r>
          </w:p>
        </w:tc>
        <w:tc>
          <w:tcPr>
            <w:tcW w:w="1935"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firstLine="420"/>
              <w:jc w:val="center"/>
              <w:rPr>
                <w:rFonts w:cs="宋体;SimSun"/>
                <w:sz w:val="21"/>
                <w:szCs w:val="21"/>
                <w:lang w:val="zh-CN"/>
              </w:rPr>
            </w:pPr>
            <w:r>
              <w:rPr>
                <w:rFonts w:cs="宋体;SimSun"/>
                <w:sz w:val="21"/>
                <w:szCs w:val="21"/>
                <w:lang w:val="zh-CN"/>
              </w:rPr>
            </w:r>
          </w:p>
        </w:tc>
      </w:tr>
      <w:tr>
        <w:trPr>
          <w:trHeight w:val="290" w:hRule="atLeast"/>
          <w:cantSplit w:val="true"/>
        </w:trPr>
        <w:tc>
          <w:tcPr>
            <w:tcW w:w="1474" w:type="dxa"/>
            <w:vMerge w:val="restart"/>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hanging="0"/>
              <w:jc w:val="center"/>
              <w:rPr>
                <w:rFonts w:cs="宋体;SimSun"/>
                <w:sz w:val="21"/>
                <w:szCs w:val="21"/>
                <w:lang w:val="zh-CN"/>
              </w:rPr>
            </w:pPr>
            <w:r>
              <w:rPr>
                <w:rFonts w:cs="宋体;SimSun" w:ascii="SimHei" w:hAnsi="SimHei" w:eastAsia="黑体"/>
                <w:sz w:val="21"/>
                <w:szCs w:val="21"/>
                <w:lang w:val="zh-CN"/>
              </w:rPr>
              <w:t>其他事务及工勤</w:t>
            </w:r>
          </w:p>
        </w:tc>
        <w:tc>
          <w:tcPr>
            <w:tcW w:w="859"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hanging="0"/>
              <w:jc w:val="center"/>
              <w:rPr>
                <w:rFonts w:cs="宋体;SimSun"/>
                <w:sz w:val="21"/>
                <w:szCs w:val="21"/>
                <w:lang w:val="zh-CN"/>
              </w:rPr>
            </w:pPr>
            <w:r>
              <w:rPr>
                <w:rFonts w:cs="宋体;SimSun" w:ascii="SimHei" w:hAnsi="SimHei" w:eastAsia="黑体"/>
                <w:sz w:val="21"/>
                <w:szCs w:val="21"/>
                <w:lang w:val="zh-CN"/>
              </w:rPr>
              <w:t>八级</w:t>
            </w:r>
          </w:p>
        </w:tc>
        <w:tc>
          <w:tcPr>
            <w:tcW w:w="277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156" w:after="62"/>
              <w:ind w:firstLine="420"/>
              <w:jc w:val="center"/>
              <w:rPr>
                <w:rFonts w:cs="宋体;SimSun"/>
                <w:sz w:val="21"/>
                <w:szCs w:val="21"/>
                <w:lang w:val="zh-CN"/>
              </w:rPr>
            </w:pPr>
            <w:r>
              <w:rPr>
                <w:rFonts w:cs="宋体;SimSun" w:ascii="SimHei" w:hAnsi="SimHei" w:eastAsia="黑体"/>
                <w:sz w:val="21"/>
                <w:szCs w:val="21"/>
                <w:lang w:val="zh-CN"/>
              </w:rPr>
              <w:t>文员；初级技工</w:t>
            </w:r>
          </w:p>
        </w:tc>
        <w:tc>
          <w:tcPr>
            <w:tcW w:w="2043" w:type="dxa"/>
            <w:vMerge w:val="restart"/>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firstLine="420"/>
              <w:jc w:val="center"/>
              <w:rPr>
                <w:rFonts w:cs="宋体;SimSun"/>
                <w:sz w:val="21"/>
                <w:szCs w:val="21"/>
                <w:lang w:val="zh-CN"/>
              </w:rPr>
            </w:pPr>
            <w:r>
              <w:rPr>
                <w:rFonts w:cs="宋体;SimSun" w:ascii="SimHei" w:hAnsi="SimHei" w:eastAsia="黑体"/>
                <w:sz w:val="21"/>
                <w:szCs w:val="21"/>
                <w:lang w:val="zh-CN"/>
              </w:rPr>
            </w:r>
          </w:p>
        </w:tc>
        <w:tc>
          <w:tcPr>
            <w:tcW w:w="1935"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firstLine="420"/>
              <w:jc w:val="center"/>
              <w:rPr>
                <w:rFonts w:cs="宋体;SimSun"/>
                <w:sz w:val="21"/>
                <w:szCs w:val="21"/>
                <w:lang w:val="zh-CN"/>
              </w:rPr>
            </w:pPr>
            <w:r>
              <w:rPr>
                <w:rFonts w:cs="宋体;SimSun"/>
                <w:sz w:val="21"/>
                <w:szCs w:val="21"/>
                <w:lang w:val="zh-CN"/>
              </w:rPr>
            </w:r>
          </w:p>
        </w:tc>
      </w:tr>
      <w:tr>
        <w:trPr>
          <w:trHeight w:val="70" w:hRule="atLeast"/>
          <w:cantSplit w:val="true"/>
        </w:trPr>
        <w:tc>
          <w:tcPr>
            <w:tcW w:w="1474"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firstLine="420"/>
              <w:jc w:val="center"/>
              <w:rPr>
                <w:rFonts w:ascii="宋体;SimSun" w:hAnsi="宋体;SimSun" w:cs="宋体;SimSun"/>
                <w:sz w:val="21"/>
                <w:szCs w:val="21"/>
                <w:lang w:val="zh-CN"/>
              </w:rPr>
            </w:pPr>
            <w:r>
              <w:rPr>
                <w:rFonts w:cs="宋体;SimSun"/>
                <w:sz w:val="21"/>
                <w:szCs w:val="21"/>
                <w:lang w:val="zh-CN"/>
              </w:rPr>
            </w:r>
          </w:p>
        </w:tc>
        <w:tc>
          <w:tcPr>
            <w:tcW w:w="859"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hanging="0"/>
              <w:jc w:val="center"/>
              <w:rPr>
                <w:rFonts w:cs="宋体;SimSun"/>
                <w:sz w:val="21"/>
                <w:szCs w:val="21"/>
                <w:lang w:val="zh-CN"/>
              </w:rPr>
            </w:pPr>
            <w:r>
              <w:rPr>
                <w:rFonts w:cs="宋体;SimSun" w:ascii="SimHei" w:hAnsi="SimHei" w:eastAsia="黑体"/>
                <w:sz w:val="21"/>
                <w:szCs w:val="21"/>
                <w:lang w:val="zh-CN"/>
              </w:rPr>
              <w:t>九级</w:t>
            </w:r>
          </w:p>
        </w:tc>
        <w:tc>
          <w:tcPr>
            <w:tcW w:w="2773" w:type="dxa"/>
            <w:tcBorders>
              <w:top w:val="single" w:sz="4" w:space="0" w:color="000000"/>
              <w:start w:val="single" w:sz="4" w:space="0" w:color="000000"/>
              <w:bottom w:val="single" w:sz="4" w:space="0" w:color="000000"/>
              <w:end w:val="single" w:sz="4" w:space="0" w:color="000000"/>
            </w:tcBorders>
            <w:vAlign w:val="center"/>
          </w:tcPr>
          <w:p>
            <w:pPr>
              <w:pStyle w:val="TextBodyIndent"/>
              <w:spacing w:lineRule="exact" w:line="240" w:before="62" w:after="62"/>
              <w:ind w:firstLine="420"/>
              <w:jc w:val="center"/>
              <w:rPr>
                <w:rFonts w:cs="宋体;SimSun"/>
                <w:sz w:val="21"/>
                <w:szCs w:val="21"/>
                <w:lang w:val="zh-CN"/>
              </w:rPr>
            </w:pPr>
            <w:r>
              <w:rPr>
                <w:rFonts w:cs="宋体;SimSun" w:ascii="SimHei" w:hAnsi="SimHei" w:eastAsia="黑体"/>
                <w:sz w:val="21"/>
                <w:szCs w:val="21"/>
                <w:lang w:val="zh-CN"/>
              </w:rPr>
              <w:t>前台；勤杂工</w:t>
            </w:r>
          </w:p>
        </w:tc>
        <w:tc>
          <w:tcPr>
            <w:tcW w:w="2043"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firstLine="420"/>
              <w:jc w:val="center"/>
              <w:rPr>
                <w:rFonts w:cs="宋体;SimSun"/>
                <w:sz w:val="21"/>
                <w:szCs w:val="21"/>
                <w:lang w:val="zh-CN"/>
              </w:rPr>
            </w:pPr>
            <w:r>
              <w:rPr>
                <w:rFonts w:cs="宋体;SimSun"/>
                <w:sz w:val="21"/>
                <w:szCs w:val="21"/>
                <w:lang w:val="zh-CN"/>
              </w:rPr>
            </w:r>
          </w:p>
        </w:tc>
        <w:tc>
          <w:tcPr>
            <w:tcW w:w="1935"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240" w:before="62" w:after="62"/>
              <w:ind w:firstLine="420"/>
              <w:jc w:val="center"/>
              <w:rPr>
                <w:rFonts w:cs="宋体;SimSun"/>
                <w:sz w:val="21"/>
                <w:szCs w:val="21"/>
                <w:lang w:val="zh-CN"/>
              </w:rPr>
            </w:pPr>
            <w:r>
              <w:rPr>
                <w:rFonts w:cs="宋体;SimSun"/>
                <w:sz w:val="21"/>
                <w:szCs w:val="21"/>
                <w:lang w:val="zh-CN"/>
              </w:rPr>
            </w:r>
          </w:p>
        </w:tc>
      </w:tr>
    </w:tbl>
    <w:p>
      <w:pPr>
        <w:pStyle w:val="Normal"/>
        <w:rPr>
          <w:rFonts w:ascii="宋体;SimSun" w:hAnsi="宋体;SimSun" w:cs="宋体;SimSun"/>
          <w:b/>
          <w:b/>
          <w:bCs/>
          <w:sz w:val="24"/>
        </w:rPr>
      </w:pPr>
      <w:r>
        <w:rPr>
          <w:rFonts w:cs="宋体;SimSun" w:ascii="SimHei" w:hAnsi="SimHei" w:eastAsia="黑体"/>
          <w:b/>
          <w:bCs/>
          <w:sz w:val="24"/>
        </w:rPr>
        <w:t xml:space="preserve">3.5  </w:t>
      </w:r>
      <w:r>
        <w:rPr>
          <w:rFonts w:ascii="SimHei" w:hAnsi="SimHei" w:cs="宋体;SimSun" w:eastAsia="黑体"/>
          <w:b/>
          <w:bCs/>
          <w:sz w:val="24"/>
        </w:rPr>
        <w:t>薪酬确定</w:t>
      </w:r>
    </w:p>
    <w:p>
      <w:pPr>
        <w:pStyle w:val="Normal"/>
        <w:ind w:firstLine="480"/>
        <w:rPr>
          <w:rFonts w:ascii="宋体;SimSun" w:hAnsi="宋体;SimSun"/>
          <w:sz w:val="24"/>
        </w:rPr>
      </w:pPr>
      <w:r>
        <w:rPr>
          <w:rFonts w:ascii="SimHei" w:hAnsi="SimHei" w:eastAsia="黑体"/>
          <w:sz w:val="24"/>
        </w:rPr>
        <w:t>（</w:t>
      </w:r>
      <w:r>
        <w:rPr>
          <w:rFonts w:ascii="SimHei" w:hAnsi="SimHei" w:eastAsia="黑体"/>
          <w:sz w:val="24"/>
        </w:rPr>
        <w:t>1</w:t>
      </w:r>
      <w:r>
        <w:rPr>
          <w:rFonts w:ascii="SimHei" w:hAnsi="SimHei" w:eastAsia="黑体"/>
          <w:sz w:val="24"/>
        </w:rPr>
        <w:t>）薪酬等级主要按职位等级、工作业绩、技术水平、市场行情等情况综合确定，确定的主要依据是该职位对完成公司经营目标所具有的“相对价值” 和个人的实际贡献，相对价值和贡献越大，薪酬等级也越高。</w:t>
      </w:r>
    </w:p>
    <w:p>
      <w:pPr>
        <w:pStyle w:val="Normal"/>
        <w:ind w:firstLine="480"/>
        <w:rPr>
          <w:rFonts w:ascii="宋体;SimSun" w:hAnsi="宋体;SimSun"/>
          <w:sz w:val="24"/>
        </w:rPr>
      </w:pPr>
      <w:r>
        <w:rPr>
          <w:rFonts w:ascii="SimHei" w:hAnsi="SimHei" w:eastAsia="黑体"/>
          <w:sz w:val="24"/>
        </w:rPr>
        <w:t>（</w:t>
      </w:r>
      <w:r>
        <w:rPr>
          <w:rFonts w:ascii="SimHei" w:hAnsi="SimHei" w:eastAsia="黑体"/>
          <w:sz w:val="24"/>
        </w:rPr>
        <w:t>2</w:t>
      </w:r>
      <w:r>
        <w:rPr>
          <w:rFonts w:ascii="SimHei" w:hAnsi="SimHei" w:eastAsia="黑体"/>
          <w:sz w:val="24"/>
        </w:rPr>
        <w:t>）员工薪酬等级的确定方法：</w:t>
      </w:r>
    </w:p>
    <w:p>
      <w:pPr>
        <w:pStyle w:val="Normal"/>
        <w:numPr>
          <w:ilvl w:val="0"/>
          <w:numId w:val="3"/>
        </w:numPr>
        <w:tabs>
          <w:tab w:val="clear" w:pos="420"/>
          <w:tab w:val="left" w:pos="0" w:leader="none"/>
        </w:tabs>
        <w:ind w:start="0" w:firstLine="525"/>
        <w:rPr>
          <w:rFonts w:ascii="宋体;SimSun" w:hAnsi="宋体;SimSun"/>
          <w:sz w:val="24"/>
        </w:rPr>
      </w:pPr>
      <w:r>
        <w:rPr>
          <w:rFonts w:ascii="SimHei" w:hAnsi="SimHei" w:eastAsia="黑体"/>
          <w:sz w:val="24"/>
        </w:rPr>
        <w:t xml:space="preserve">员工入职时将根据其岗位和综合考虑个人以往的资历，对应公司的岗位薪酬标准确定其薪酬级档。由人事行政部提出意见报常务副总和总经理审定。 </w:t>
      </w:r>
    </w:p>
    <w:p>
      <w:pPr>
        <w:pStyle w:val="Normal"/>
        <w:numPr>
          <w:ilvl w:val="0"/>
          <w:numId w:val="3"/>
        </w:numPr>
        <w:tabs>
          <w:tab w:val="clear" w:pos="420"/>
          <w:tab w:val="left" w:pos="0" w:leader="none"/>
        </w:tabs>
        <w:ind w:start="0" w:firstLine="525"/>
        <w:rPr>
          <w:rFonts w:ascii="宋体;SimSun" w:hAnsi="宋体;SimSun"/>
          <w:sz w:val="24"/>
        </w:rPr>
      </w:pPr>
      <w:r>
        <w:rPr>
          <w:rFonts w:ascii="SimHei" w:hAnsi="SimHei" w:eastAsia="黑体"/>
          <w:sz w:val="24"/>
        </w:rPr>
        <w:t>试用期员工的薪酬按核定等级标准额的</w:t>
      </w:r>
      <w:r>
        <w:rPr>
          <w:rFonts w:ascii="SimHei" w:hAnsi="SimHei" w:eastAsia="黑体"/>
          <w:sz w:val="24"/>
        </w:rPr>
        <w:t>80%</w:t>
      </w:r>
      <w:r>
        <w:rPr>
          <w:rFonts w:ascii="SimHei" w:hAnsi="SimHei" w:eastAsia="黑体"/>
          <w:sz w:val="24"/>
        </w:rPr>
        <w:t>（包括竞业限制补偿金）执行。试用期满，经考核合格转正后，按核定等级的标准额执行。</w:t>
      </w:r>
    </w:p>
    <w:p>
      <w:pPr>
        <w:pStyle w:val="Normal"/>
        <w:numPr>
          <w:ilvl w:val="0"/>
          <w:numId w:val="3"/>
        </w:numPr>
        <w:tabs>
          <w:tab w:val="clear" w:pos="420"/>
          <w:tab w:val="left" w:pos="0" w:leader="none"/>
        </w:tabs>
        <w:ind w:start="0" w:firstLine="525"/>
        <w:rPr>
          <w:rFonts w:ascii="宋体;SimSun" w:hAnsi="宋体;SimSun"/>
          <w:sz w:val="24"/>
        </w:rPr>
      </w:pPr>
      <w:r>
        <w:rPr>
          <w:rFonts w:ascii="SimHei" w:hAnsi="SimHei" w:eastAsia="黑体"/>
          <w:sz w:val="24"/>
        </w:rPr>
        <w:t>员工工作岗位发生变动时，由人事行政部根据新岗位重新核定其工资标准，报常务副总经理和总经理审定后以薪级变动通知书的形式通知本人。其中如发生薪级下调的情况，人事行政部将事先与员工本人协商，取得一致意见。</w:t>
      </w:r>
    </w:p>
    <w:p>
      <w:pPr>
        <w:pStyle w:val="Normal"/>
        <w:numPr>
          <w:ilvl w:val="0"/>
          <w:numId w:val="3"/>
        </w:numPr>
        <w:tabs>
          <w:tab w:val="clear" w:pos="420"/>
          <w:tab w:val="left" w:pos="0" w:leader="none"/>
        </w:tabs>
        <w:ind w:start="0" w:firstLine="525"/>
        <w:rPr>
          <w:rFonts w:ascii="宋体;SimSun" w:hAnsi="宋体;SimSun"/>
          <w:sz w:val="24"/>
        </w:rPr>
      </w:pPr>
      <w:r>
        <w:rPr>
          <w:rFonts w:ascii="SimHei" w:hAnsi="SimHei" w:eastAsia="黑体"/>
          <w:sz w:val="24"/>
        </w:rPr>
        <w:t>主持工作的部门副部长可执行本职级所对应薪级中三档以上的标准。</w:t>
      </w:r>
    </w:p>
    <w:p>
      <w:pPr>
        <w:pStyle w:val="Normal"/>
        <w:numPr>
          <w:ilvl w:val="0"/>
          <w:numId w:val="3"/>
        </w:numPr>
        <w:tabs>
          <w:tab w:val="clear" w:pos="420"/>
          <w:tab w:val="left" w:pos="0" w:leader="none"/>
        </w:tabs>
        <w:ind w:start="0" w:firstLine="525"/>
        <w:rPr>
          <w:rFonts w:ascii="宋体;SimSun" w:hAnsi="宋体;SimSun"/>
          <w:sz w:val="24"/>
        </w:rPr>
      </w:pPr>
      <w:r>
        <w:rPr>
          <w:rFonts w:ascii="SimHei" w:hAnsi="SimHei" w:eastAsia="黑体"/>
          <w:sz w:val="24"/>
        </w:rPr>
        <w:t>业务序列参照相对应的行政序列确定薪酬等级。</w:t>
      </w:r>
    </w:p>
    <w:p>
      <w:pPr>
        <w:pStyle w:val="Normal"/>
        <w:numPr>
          <w:ilvl w:val="0"/>
          <w:numId w:val="3"/>
        </w:numPr>
        <w:tabs>
          <w:tab w:val="clear" w:pos="420"/>
          <w:tab w:val="left" w:pos="0" w:leader="none"/>
        </w:tabs>
        <w:ind w:start="0" w:firstLine="525"/>
        <w:rPr>
          <w:rFonts w:ascii="宋体;SimSun" w:hAnsi="宋体;SimSun"/>
          <w:sz w:val="24"/>
        </w:rPr>
      </w:pPr>
      <w:r>
        <w:rPr>
          <w:rFonts w:ascii="SimHei" w:hAnsi="SimHei" w:eastAsia="黑体"/>
          <w:sz w:val="24"/>
        </w:rPr>
        <w:t>员工享受的薪酬标准是员工和公司之间的事情，双方有同等的义务对此保守秘密，对违反该义务的当事人，公司将以严厉的措施给予处罚。</w:t>
      </w:r>
    </w:p>
    <w:p>
      <w:pPr>
        <w:pStyle w:val="Normal"/>
        <w:rPr>
          <w:rFonts w:ascii="宋体;SimSun" w:hAnsi="宋体;SimSun" w:cs="宋体;SimSun"/>
          <w:b/>
          <w:b/>
          <w:bCs/>
          <w:sz w:val="24"/>
        </w:rPr>
      </w:pPr>
      <w:r>
        <w:rPr>
          <w:rFonts w:cs="宋体;SimSun" w:ascii="SimHei" w:hAnsi="SimHei" w:eastAsia="黑体"/>
          <w:b/>
          <w:bCs/>
          <w:sz w:val="24"/>
        </w:rPr>
        <w:t xml:space="preserve">3.6  </w:t>
      </w:r>
      <w:r>
        <w:rPr>
          <w:rFonts w:ascii="SimHei" w:hAnsi="SimHei" w:cs="宋体;SimSun" w:eastAsia="黑体"/>
          <w:b/>
          <w:bCs/>
          <w:sz w:val="24"/>
        </w:rPr>
        <w:t>薪酬调整</w:t>
      </w:r>
    </w:p>
    <w:p>
      <w:pPr>
        <w:pStyle w:val="Normal"/>
        <w:ind w:firstLine="480"/>
        <w:rPr>
          <w:rFonts w:ascii="宋体;SimSun" w:hAnsi="宋体;SimSun"/>
          <w:sz w:val="24"/>
        </w:rPr>
      </w:pPr>
      <w:r>
        <w:rPr>
          <w:rFonts w:ascii="SimHei" w:hAnsi="SimHei" w:eastAsia="黑体"/>
          <w:sz w:val="24"/>
        </w:rPr>
        <w:t>（</w:t>
      </w:r>
      <w:r>
        <w:rPr>
          <w:rFonts w:ascii="SimHei" w:hAnsi="SimHei" w:eastAsia="黑体"/>
          <w:sz w:val="24"/>
        </w:rPr>
        <w:t>1</w:t>
      </w:r>
      <w:r>
        <w:rPr>
          <w:rFonts w:ascii="SimHei" w:hAnsi="SimHei" w:eastAsia="黑体"/>
          <w:sz w:val="24"/>
        </w:rPr>
        <w:t>）普调</w:t>
      </w:r>
    </w:p>
    <w:p>
      <w:pPr>
        <w:pStyle w:val="Normal"/>
        <w:ind w:firstLine="420"/>
        <w:rPr>
          <w:rFonts w:ascii="宋体;SimSun" w:hAnsi="宋体;SimSun"/>
          <w:sz w:val="24"/>
        </w:rPr>
      </w:pPr>
      <w:r>
        <w:rPr>
          <w:rFonts w:ascii="SimHei" w:hAnsi="SimHei" w:eastAsia="黑体"/>
          <w:sz w:val="24"/>
        </w:rPr>
        <w:t>公司根据物价上涨指数和公司经营情况，原则上每一至两年普调一次工资，普调工资的上调幅度和方案根据当年的具体情况，拟出方案报提名与薪酬委员会决定。调整时间原则上安排在</w:t>
      </w:r>
      <w:r>
        <w:rPr>
          <w:rFonts w:ascii="SimHei" w:hAnsi="SimHei" w:eastAsia="黑体"/>
          <w:sz w:val="24"/>
        </w:rPr>
        <w:t>2</w:t>
      </w:r>
      <w:r>
        <w:rPr>
          <w:rFonts w:ascii="SimHei" w:hAnsi="SimHei" w:eastAsia="黑体"/>
          <w:sz w:val="24"/>
        </w:rPr>
        <w:t>月份进行。</w:t>
      </w:r>
    </w:p>
    <w:p>
      <w:pPr>
        <w:pStyle w:val="Normal"/>
        <w:ind w:firstLine="480"/>
        <w:rPr>
          <w:rFonts w:ascii="宋体;SimSun" w:hAnsi="宋体;SimSun" w:cs="宋体;SimSun"/>
          <w:bCs/>
          <w:color w:val="000000"/>
          <w:sz w:val="24"/>
        </w:rPr>
      </w:pPr>
      <w:r>
        <w:rPr>
          <w:rFonts w:ascii="SimHei" w:hAnsi="SimHei" w:cs="宋体;SimSun" w:eastAsia="黑体"/>
          <w:bCs/>
          <w:color w:val="000000"/>
          <w:sz w:val="24"/>
        </w:rPr>
        <w:t>（</w:t>
      </w:r>
      <w:r>
        <w:rPr>
          <w:rFonts w:cs="宋体;SimSun" w:ascii="SimHei" w:hAnsi="SimHei" w:eastAsia="黑体"/>
          <w:bCs/>
          <w:color w:val="000000"/>
          <w:sz w:val="24"/>
        </w:rPr>
        <w:t>2</w:t>
      </w:r>
      <w:r>
        <w:rPr>
          <w:rFonts w:ascii="SimHei" w:hAnsi="SimHei" w:cs="宋体;SimSun" w:eastAsia="黑体"/>
          <w:bCs/>
          <w:color w:val="000000"/>
          <w:sz w:val="24"/>
        </w:rPr>
        <w:t>）晋升与降级调整</w:t>
      </w:r>
    </w:p>
    <w:p>
      <w:pPr>
        <w:pStyle w:val="Normal"/>
        <w:numPr>
          <w:ilvl w:val="0"/>
          <w:numId w:val="2"/>
        </w:numPr>
        <w:rPr>
          <w:rFonts w:ascii="宋体;SimSun" w:hAnsi="宋体;SimSun"/>
          <w:sz w:val="24"/>
        </w:rPr>
      </w:pPr>
      <w:r>
        <w:rPr>
          <w:rFonts w:ascii="SimHei" w:hAnsi="SimHei" w:eastAsia="黑体"/>
          <w:sz w:val="24"/>
        </w:rPr>
        <w:t>晋升</w:t>
      </w:r>
    </w:p>
    <w:p>
      <w:pPr>
        <w:pStyle w:val="Normal"/>
        <w:ind w:firstLine="420"/>
        <w:rPr>
          <w:rFonts w:ascii="宋体;SimSun" w:hAnsi="宋体;SimSun"/>
          <w:sz w:val="24"/>
        </w:rPr>
      </w:pPr>
      <w:r>
        <w:rPr>
          <w:rFonts w:ascii="SimHei" w:hAnsi="SimHei" w:eastAsia="黑体"/>
          <w:sz w:val="24"/>
        </w:rPr>
        <w:t>执行月薪的人员晋升时，原则上执行所晋升岗位对应薪级的第</w:t>
      </w:r>
      <w:r>
        <w:rPr>
          <w:rFonts w:ascii="SimHei" w:hAnsi="SimHei" w:eastAsia="黑体"/>
          <w:sz w:val="24"/>
        </w:rPr>
        <w:t>1</w:t>
      </w:r>
      <w:r>
        <w:rPr>
          <w:rFonts w:ascii="SimHei" w:hAnsi="SimHei" w:eastAsia="黑体"/>
          <w:sz w:val="24"/>
        </w:rPr>
        <w:t>档，现有工资额高于或等于该薪档时，可按其工资额对应就近套入薪档，再上调一个薪档。执行年薪的人员晋升时，由人事行政部与其主管领导商议，在新晋升职务的工资区间内，提出年薪标准报常务副总和总经理审定，其中副总级还需报提名和薪酬委员会批准。</w:t>
      </w:r>
    </w:p>
    <w:p>
      <w:pPr>
        <w:pStyle w:val="Normal"/>
        <w:numPr>
          <w:ilvl w:val="0"/>
          <w:numId w:val="2"/>
        </w:numPr>
        <w:rPr>
          <w:rFonts w:ascii="宋体;SimSun" w:hAnsi="宋体;SimSun"/>
          <w:sz w:val="24"/>
        </w:rPr>
      </w:pPr>
      <w:r>
        <w:rPr>
          <w:rFonts w:ascii="SimHei" w:hAnsi="SimHei" w:eastAsia="黑体"/>
          <w:sz w:val="24"/>
        </w:rPr>
        <w:t>降级</w:t>
      </w:r>
    </w:p>
    <w:p>
      <w:pPr>
        <w:pStyle w:val="Normal"/>
        <w:ind w:firstLine="422"/>
        <w:rPr>
          <w:rFonts w:ascii="宋体;SimSun" w:hAnsi="宋体;SimSun"/>
          <w:sz w:val="24"/>
        </w:rPr>
      </w:pPr>
      <w:r>
        <w:rPr>
          <w:rFonts w:ascii="SimHei" w:hAnsi="SimHei" w:eastAsia="黑体"/>
          <w:sz w:val="24"/>
        </w:rPr>
        <w:t>对降级人员执行降级后新任岗位对应的薪级，在核定工资标准时应至少比原标准额低二档以上。</w:t>
      </w:r>
    </w:p>
    <w:p>
      <w:pPr>
        <w:pStyle w:val="Normal"/>
        <w:numPr>
          <w:ilvl w:val="0"/>
          <w:numId w:val="2"/>
        </w:numPr>
        <w:rPr>
          <w:rFonts w:ascii="宋体;SimSun" w:hAnsi="宋体;SimSun"/>
          <w:sz w:val="24"/>
        </w:rPr>
      </w:pPr>
      <w:r>
        <w:rPr>
          <w:rFonts w:ascii="SimHei" w:hAnsi="SimHei" w:eastAsia="黑体"/>
          <w:sz w:val="24"/>
        </w:rPr>
        <w:t>年度考评工资调整</w:t>
      </w:r>
    </w:p>
    <w:p>
      <w:pPr>
        <w:pStyle w:val="Normal"/>
        <w:ind w:firstLine="420"/>
        <w:rPr/>
      </w:pPr>
      <w:r>
        <w:rPr>
          <w:rFonts w:ascii="SimHei" w:hAnsi="SimHei" w:eastAsia="黑体"/>
        </w:rPr>
        <w:t>根据个人年度绩效考评结果，按下表规定进行工资调整。</w:t>
      </w:r>
    </w:p>
    <w:tbl>
      <w:tblPr>
        <w:tblW w:w="8808" w:type="dxa"/>
        <w:jc w:val="center"/>
        <w:tblInd w:w="0" w:type="dxa"/>
        <w:tblLayout w:type="fixed"/>
        <w:tblCellMar>
          <w:top w:w="0" w:type="dxa"/>
          <w:start w:w="108" w:type="dxa"/>
          <w:bottom w:w="0" w:type="dxa"/>
          <w:end w:w="108" w:type="dxa"/>
        </w:tblCellMar>
      </w:tblPr>
      <w:tblGrid>
        <w:gridCol w:w="924"/>
        <w:gridCol w:w="1870"/>
        <w:gridCol w:w="1236"/>
        <w:gridCol w:w="4778"/>
      </w:tblGrid>
      <w:tr>
        <w:trPr>
          <w:trHeight w:val="398" w:hRule="atLeast"/>
        </w:trPr>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ascii="SimHei" w:hAnsi="SimHei" w:cs="宋体;SimSun" w:eastAsia="黑体"/>
                <w:color w:val="000000"/>
                <w:szCs w:val="21"/>
              </w:rPr>
              <w:t>序号</w:t>
            </w:r>
          </w:p>
        </w:tc>
        <w:tc>
          <w:tcPr>
            <w:tcW w:w="18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ascii="SimHei" w:hAnsi="SimHei" w:cs="宋体;SimSun" w:eastAsia="黑体"/>
                <w:color w:val="000000"/>
                <w:szCs w:val="21"/>
              </w:rPr>
              <w:t>年度考评结果</w:t>
            </w:r>
          </w:p>
        </w:tc>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ascii="SimHei" w:hAnsi="SimHei" w:cs="宋体;SimSun" w:eastAsia="黑体"/>
                <w:color w:val="000000"/>
                <w:szCs w:val="21"/>
              </w:rPr>
              <w:t>比例</w:t>
            </w:r>
            <w:r>
              <w:rPr>
                <w:rFonts w:cs="宋体;SimSun" w:ascii="SimHei" w:hAnsi="SimHei" w:eastAsia="黑体"/>
                <w:color w:val="000000"/>
                <w:szCs w:val="21"/>
              </w:rPr>
              <w:t>%</w:t>
            </w:r>
          </w:p>
        </w:tc>
        <w:tc>
          <w:tcPr>
            <w:tcW w:w="47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ascii="SimHei" w:hAnsi="SimHei" w:cs="宋体;SimSun" w:eastAsia="黑体"/>
                <w:color w:val="000000"/>
                <w:szCs w:val="21"/>
              </w:rPr>
              <w:t>工资调整方法</w:t>
            </w:r>
          </w:p>
        </w:tc>
      </w:tr>
      <w:tr>
        <w:trPr>
          <w:trHeight w:val="440" w:hRule="atLeast"/>
          <w:cantSplit w:val="true"/>
        </w:trPr>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cs="宋体;SimSun" w:ascii="SimHei" w:hAnsi="SimHei" w:eastAsia="黑体"/>
                <w:color w:val="000000"/>
                <w:szCs w:val="21"/>
              </w:rPr>
              <w:t>1</w:t>
            </w:r>
          </w:p>
        </w:tc>
        <w:tc>
          <w:tcPr>
            <w:tcW w:w="1870" w:type="dxa"/>
            <w:tcBorders>
              <w:top w:val="single" w:sz="4" w:space="0" w:color="000000"/>
              <w:start w:val="single" w:sz="4" w:space="0" w:color="000000"/>
              <w:bottom w:val="single" w:sz="4" w:space="0" w:color="000000"/>
              <w:end w:val="single" w:sz="4" w:space="0" w:color="000000"/>
            </w:tcBorders>
            <w:vAlign w:val="center"/>
          </w:tcPr>
          <w:p>
            <w:pPr>
              <w:pStyle w:val="Normal"/>
              <w:ind w:end="-53" w:hanging="0"/>
              <w:jc w:val="center"/>
              <w:rPr>
                <w:rFonts w:ascii="宋体;SimSun" w:hAnsi="宋体;SimSun" w:cs="宋体;SimSun"/>
                <w:color w:val="000000"/>
                <w:szCs w:val="21"/>
              </w:rPr>
            </w:pPr>
            <w:r>
              <w:rPr>
                <w:rFonts w:ascii="SimHei" w:hAnsi="SimHei" w:cs="宋体;SimSun" w:eastAsia="黑体"/>
                <w:color w:val="000000"/>
                <w:szCs w:val="21"/>
              </w:rPr>
              <w:t>优秀（</w:t>
            </w:r>
            <w:r>
              <w:rPr>
                <w:rFonts w:cs="宋体;SimSun" w:ascii="SimHei" w:hAnsi="SimHei" w:eastAsia="黑体"/>
                <w:color w:val="000000"/>
                <w:szCs w:val="21"/>
              </w:rPr>
              <w:t>A</w:t>
            </w:r>
            <w:r>
              <w:rPr>
                <w:rFonts w:ascii="SimHei" w:hAnsi="SimHei" w:cs="宋体;SimSun" w:eastAsia="黑体"/>
                <w:color w:val="000000"/>
                <w:szCs w:val="21"/>
              </w:rPr>
              <w:t>）</w:t>
            </w:r>
          </w:p>
        </w:tc>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cs="宋体;SimSun" w:ascii="SimHei" w:hAnsi="SimHei" w:eastAsia="黑体"/>
                <w:color w:val="000000"/>
                <w:szCs w:val="21"/>
              </w:rPr>
              <w:t>10</w:t>
            </w:r>
          </w:p>
        </w:tc>
        <w:tc>
          <w:tcPr>
            <w:tcW w:w="4778" w:type="dxa"/>
            <w:tcBorders>
              <w:top w:val="single" w:sz="4" w:space="0" w:color="000000"/>
              <w:start w:val="single" w:sz="4" w:space="0" w:color="000000"/>
              <w:bottom w:val="single" w:sz="4" w:space="0" w:color="000000"/>
              <w:end w:val="single" w:sz="4" w:space="0" w:color="000000"/>
            </w:tcBorders>
          </w:tcPr>
          <w:p>
            <w:pPr>
              <w:pStyle w:val="Normal"/>
              <w:ind w:start="315" w:hanging="315"/>
              <w:rPr>
                <w:rFonts w:ascii="宋体;SimSun" w:hAnsi="宋体;SimSun" w:cs="宋体;SimSun"/>
                <w:color w:val="000000"/>
                <w:szCs w:val="21"/>
              </w:rPr>
            </w:pPr>
            <w:r>
              <w:rPr>
                <w:rFonts w:ascii="SimHei" w:hAnsi="SimHei" w:cs="宋体;SimSun" w:eastAsia="黑体"/>
                <w:color w:val="000000"/>
                <w:szCs w:val="21"/>
              </w:rPr>
              <w:t>上调</w:t>
            </w:r>
            <w:r>
              <w:rPr>
                <w:rFonts w:cs="宋体;SimSun" w:ascii="SimHei" w:hAnsi="SimHei" w:eastAsia="黑体"/>
                <w:color w:val="000000"/>
                <w:szCs w:val="21"/>
              </w:rPr>
              <w:t>2</w:t>
            </w:r>
            <w:r>
              <w:rPr>
                <w:rFonts w:ascii="SimHei" w:hAnsi="SimHei" w:cs="宋体;SimSun" w:eastAsia="黑体"/>
                <w:color w:val="000000"/>
                <w:szCs w:val="21"/>
              </w:rPr>
              <w:t>个薪档；达到本职级最高薪档后，</w:t>
            </w:r>
          </w:p>
          <w:p>
            <w:pPr>
              <w:pStyle w:val="Normal"/>
              <w:ind w:start="315" w:hanging="315"/>
              <w:rPr>
                <w:rFonts w:ascii="宋体;SimSun" w:hAnsi="宋体;SimSun" w:cs="宋体;SimSun"/>
                <w:color w:val="000000"/>
                <w:szCs w:val="21"/>
              </w:rPr>
            </w:pPr>
            <w:r>
              <w:rPr>
                <w:rFonts w:ascii="SimHei" w:hAnsi="SimHei" w:cs="宋体;SimSun" w:eastAsia="黑体"/>
                <w:color w:val="000000"/>
                <w:szCs w:val="21"/>
              </w:rPr>
              <w:t>最多跨职级上调</w:t>
            </w:r>
            <w:r>
              <w:rPr>
                <w:rFonts w:cs="宋体;SimSun" w:ascii="SimHei" w:hAnsi="SimHei" w:eastAsia="黑体"/>
                <w:color w:val="000000"/>
                <w:szCs w:val="21"/>
              </w:rPr>
              <w:t>2</w:t>
            </w:r>
            <w:r>
              <w:rPr>
                <w:rFonts w:ascii="SimHei" w:hAnsi="SimHei" w:cs="宋体;SimSun" w:eastAsia="黑体"/>
                <w:color w:val="000000"/>
                <w:szCs w:val="21"/>
              </w:rPr>
              <w:t>个薪档</w:t>
            </w:r>
          </w:p>
        </w:tc>
      </w:tr>
      <w:tr>
        <w:trPr>
          <w:trHeight w:val="471" w:hRule="atLeast"/>
          <w:cantSplit w:val="true"/>
        </w:trPr>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cs="宋体;SimSun" w:ascii="SimHei" w:hAnsi="SimHei" w:eastAsia="黑体"/>
                <w:color w:val="000000"/>
                <w:szCs w:val="21"/>
              </w:rPr>
              <w:t>2</w:t>
            </w:r>
          </w:p>
        </w:tc>
        <w:tc>
          <w:tcPr>
            <w:tcW w:w="18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ascii="SimHei" w:hAnsi="SimHei" w:cs="宋体;SimSun" w:eastAsia="黑体"/>
                <w:color w:val="000000"/>
                <w:szCs w:val="21"/>
              </w:rPr>
              <w:t>良好（</w:t>
            </w:r>
            <w:r>
              <w:rPr>
                <w:rFonts w:cs="宋体;SimSun" w:ascii="SimHei" w:hAnsi="SimHei" w:eastAsia="黑体"/>
                <w:color w:val="000000"/>
                <w:szCs w:val="21"/>
              </w:rPr>
              <w:t>B</w:t>
            </w:r>
            <w:r>
              <w:rPr>
                <w:rFonts w:ascii="SimHei" w:hAnsi="SimHei" w:cs="宋体;SimSun" w:eastAsia="黑体"/>
                <w:color w:val="000000"/>
                <w:szCs w:val="21"/>
              </w:rPr>
              <w:t>）</w:t>
            </w:r>
          </w:p>
        </w:tc>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cs="宋体;SimSun" w:ascii="SimHei" w:hAnsi="SimHei" w:eastAsia="黑体"/>
                <w:color w:val="000000"/>
                <w:szCs w:val="21"/>
              </w:rPr>
              <w:t>25</w:t>
            </w:r>
          </w:p>
        </w:tc>
        <w:tc>
          <w:tcPr>
            <w:tcW w:w="47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ascii="SimHei" w:hAnsi="SimHei" w:cs="宋体;SimSun" w:eastAsia="黑体"/>
                <w:color w:val="000000"/>
                <w:szCs w:val="21"/>
              </w:rPr>
              <w:t>上调</w:t>
            </w:r>
            <w:r>
              <w:rPr>
                <w:rFonts w:cs="宋体;SimSun" w:ascii="SimHei" w:hAnsi="SimHei" w:eastAsia="黑体"/>
                <w:color w:val="000000"/>
                <w:szCs w:val="21"/>
              </w:rPr>
              <w:t>1</w:t>
            </w:r>
            <w:r>
              <w:rPr>
                <w:rFonts w:ascii="SimHei" w:hAnsi="SimHei" w:cs="宋体;SimSun" w:eastAsia="黑体"/>
                <w:color w:val="000000"/>
                <w:szCs w:val="21"/>
              </w:rPr>
              <w:t>个薪档</w:t>
            </w:r>
          </w:p>
        </w:tc>
      </w:tr>
      <w:tr>
        <w:trPr>
          <w:trHeight w:val="409" w:hRule="atLeast"/>
          <w:cantSplit w:val="true"/>
        </w:trPr>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cs="宋体;SimSun" w:ascii="SimHei" w:hAnsi="SimHei" w:eastAsia="黑体"/>
                <w:color w:val="000000"/>
                <w:szCs w:val="21"/>
              </w:rPr>
              <w:t>3</w:t>
            </w:r>
          </w:p>
        </w:tc>
        <w:tc>
          <w:tcPr>
            <w:tcW w:w="18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ascii="SimHei" w:hAnsi="SimHei" w:cs="宋体;SimSun" w:eastAsia="黑体"/>
                <w:color w:val="000000"/>
                <w:szCs w:val="21"/>
              </w:rPr>
              <w:t>一般（</w:t>
            </w:r>
            <w:r>
              <w:rPr>
                <w:rFonts w:cs="宋体;SimSun" w:ascii="SimHei" w:hAnsi="SimHei" w:eastAsia="黑体"/>
                <w:color w:val="000000"/>
                <w:szCs w:val="21"/>
              </w:rPr>
              <w:t>C</w:t>
            </w:r>
            <w:r>
              <w:rPr>
                <w:rFonts w:ascii="SimHei" w:hAnsi="SimHei" w:cs="宋体;SimSun" w:eastAsia="黑体"/>
                <w:color w:val="000000"/>
                <w:szCs w:val="21"/>
              </w:rPr>
              <w:t>）</w:t>
            </w:r>
          </w:p>
        </w:tc>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cs="宋体;SimSun" w:ascii="SimHei" w:hAnsi="SimHei" w:eastAsia="黑体"/>
                <w:color w:val="000000"/>
                <w:szCs w:val="21"/>
              </w:rPr>
              <w:t>55</w:t>
            </w:r>
          </w:p>
        </w:tc>
        <w:tc>
          <w:tcPr>
            <w:tcW w:w="47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ascii="SimHei" w:hAnsi="SimHei" w:cs="宋体;SimSun" w:eastAsia="黑体"/>
                <w:color w:val="000000"/>
                <w:szCs w:val="21"/>
              </w:rPr>
              <w:t>工资维持不变</w:t>
            </w:r>
          </w:p>
        </w:tc>
      </w:tr>
      <w:tr>
        <w:trPr>
          <w:trHeight w:val="440" w:hRule="atLeast"/>
          <w:cantSplit w:val="true"/>
        </w:trPr>
        <w:tc>
          <w:tcPr>
            <w:tcW w:w="9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cs="宋体;SimSun" w:ascii="SimHei" w:hAnsi="SimHei" w:eastAsia="黑体"/>
                <w:color w:val="000000"/>
                <w:szCs w:val="21"/>
              </w:rPr>
              <w:t>4</w:t>
            </w:r>
          </w:p>
        </w:tc>
        <w:tc>
          <w:tcPr>
            <w:tcW w:w="18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ascii="SimHei" w:hAnsi="SimHei" w:cs="宋体;SimSun" w:eastAsia="黑体"/>
                <w:color w:val="000000"/>
                <w:szCs w:val="21"/>
              </w:rPr>
              <w:t>较差（</w:t>
            </w:r>
            <w:r>
              <w:rPr>
                <w:rFonts w:cs="宋体;SimSun" w:ascii="SimHei" w:hAnsi="SimHei" w:eastAsia="黑体"/>
                <w:color w:val="000000"/>
                <w:szCs w:val="21"/>
              </w:rPr>
              <w:t>D</w:t>
            </w:r>
            <w:r>
              <w:rPr>
                <w:rFonts w:ascii="SimHei" w:hAnsi="SimHei" w:cs="宋体;SimSun" w:eastAsia="黑体"/>
                <w:color w:val="000000"/>
                <w:szCs w:val="21"/>
              </w:rPr>
              <w:t>）</w:t>
            </w:r>
          </w:p>
        </w:tc>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cs="宋体;SimSun" w:ascii="SimHei" w:hAnsi="SimHei" w:eastAsia="黑体"/>
                <w:color w:val="000000"/>
                <w:szCs w:val="21"/>
              </w:rPr>
              <w:t>10</w:t>
            </w:r>
          </w:p>
        </w:tc>
        <w:tc>
          <w:tcPr>
            <w:tcW w:w="47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color w:val="000000"/>
                <w:szCs w:val="21"/>
              </w:rPr>
            </w:pPr>
            <w:r>
              <w:rPr>
                <w:rFonts w:ascii="SimHei" w:hAnsi="SimHei" w:cs="宋体;SimSun" w:eastAsia="黑体"/>
                <w:color w:val="000000"/>
                <w:szCs w:val="21"/>
              </w:rPr>
              <w:t>下调一个薪档</w:t>
            </w:r>
          </w:p>
        </w:tc>
      </w:tr>
    </w:tbl>
    <w:p>
      <w:pPr>
        <w:pStyle w:val="Normal"/>
        <w:tabs>
          <w:tab w:val="clear" w:pos="420"/>
          <w:tab w:val="left" w:pos="3136" w:leader="none"/>
        </w:tabs>
        <w:ind w:firstLine="480"/>
        <w:rPr>
          <w:rFonts w:ascii="宋体;SimSun" w:hAnsi="宋体;SimSun"/>
          <w:sz w:val="24"/>
        </w:rPr>
      </w:pPr>
      <w:r>
        <w:rPr>
          <w:rFonts w:ascii="SimHei" w:hAnsi="SimHei" w:eastAsia="黑体"/>
          <w:sz w:val="24"/>
        </w:rPr>
        <w:t>（</w:t>
      </w:r>
      <w:r>
        <w:rPr>
          <w:rFonts w:ascii="SimHei" w:hAnsi="SimHei" w:eastAsia="黑体"/>
          <w:sz w:val="24"/>
        </w:rPr>
        <w:t>3</w:t>
      </w:r>
      <w:r>
        <w:rPr>
          <w:rFonts w:ascii="SimHei" w:hAnsi="SimHei" w:eastAsia="黑体"/>
          <w:sz w:val="24"/>
        </w:rPr>
        <w:t>）无条件降薪</w:t>
      </w:r>
      <w:r>
        <w:rPr>
          <w:rFonts w:ascii="SimHei" w:hAnsi="SimHei" w:eastAsia="黑体"/>
          <w:sz w:val="24"/>
        </w:rPr>
        <w:tab/>
      </w:r>
    </w:p>
    <w:p>
      <w:pPr>
        <w:pStyle w:val="Normal"/>
        <w:ind w:firstLine="432"/>
        <w:rPr>
          <w:rFonts w:ascii="宋体;SimSun" w:hAnsi="宋体;SimSun"/>
          <w:sz w:val="24"/>
        </w:rPr>
      </w:pPr>
      <w:r>
        <w:rPr>
          <w:rFonts w:ascii="SimHei" w:hAnsi="SimHei" w:eastAsia="黑体"/>
          <w:sz w:val="24"/>
        </w:rPr>
        <w:t>当公司经营业绩出现大幅度下降时，为了避免大规模的裁减员工</w:t>
      </w:r>
      <w:r>
        <w:rPr>
          <w:rFonts w:ascii="SimHei" w:hAnsi="SimHei" w:eastAsia="黑体"/>
          <w:sz w:val="24"/>
        </w:rPr>
        <w:t>,</w:t>
      </w:r>
      <w:r>
        <w:rPr>
          <w:rFonts w:ascii="SimHei" w:hAnsi="SimHei" w:eastAsia="黑体"/>
          <w:sz w:val="24"/>
        </w:rPr>
        <w:t>公司可随时启动无条件降薪机制。无条件降薪机制通过停止晋升薪级、取消奖金、取消绩效工资、降低薪资标准等措施实现。无条件降薪方案及经营状况好转后的恢复和补偿方案由公司提名和薪酬管理委员会决定。</w:t>
      </w:r>
    </w:p>
    <w:p>
      <w:pPr>
        <w:pStyle w:val="Normal"/>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 xml:space="preserve">3.7  </w:t>
      </w:r>
      <w:r>
        <w:rPr>
          <w:rFonts w:ascii="SimHei" w:hAnsi="SimHei" w:cs="宋体;SimSun" w:eastAsia="黑体"/>
          <w:b/>
          <w:bCs/>
          <w:sz w:val="24"/>
        </w:rPr>
        <w:t>薪酬检查</w:t>
      </w:r>
    </w:p>
    <w:p>
      <w:pPr>
        <w:pStyle w:val="Normal"/>
        <w:ind w:firstLine="432"/>
        <w:rPr>
          <w:rFonts w:ascii="宋体;SimSun" w:hAnsi="宋体;SimSun"/>
          <w:sz w:val="24"/>
        </w:rPr>
      </w:pPr>
      <w:r>
        <w:rPr>
          <w:rFonts w:ascii="SimHei" w:hAnsi="SimHei" w:eastAsia="黑体"/>
          <w:sz w:val="24"/>
        </w:rPr>
        <w:t>任何部门和个人不得以任何理由、借口擅自提高薪酬标准，乱发补贴、津贴等。如发现违反公司规定的将视情节轻重对单位或个人进行经济处罚。情节严重的要追究主要负责人的责任。</w:t>
      </w:r>
    </w:p>
    <w:p>
      <w:pPr>
        <w:pStyle w:val="Normal"/>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 xml:space="preserve">3.8  </w:t>
      </w:r>
      <w:r>
        <w:rPr>
          <w:rFonts w:ascii="SimHei" w:hAnsi="SimHei" w:cs="宋体;SimSun" w:eastAsia="黑体"/>
          <w:b/>
          <w:bCs/>
          <w:sz w:val="24"/>
        </w:rPr>
        <w:t>税费缴纳</w:t>
      </w:r>
    </w:p>
    <w:p>
      <w:pPr>
        <w:pStyle w:val="Normal"/>
        <w:ind w:firstLine="432"/>
        <w:rPr>
          <w:rFonts w:ascii="宋体;SimSun" w:hAnsi="宋体;SimSun"/>
          <w:sz w:val="24"/>
        </w:rPr>
      </w:pPr>
      <w:r>
        <w:rPr>
          <w:rFonts w:ascii="SimHei" w:hAnsi="SimHei" w:eastAsia="黑体"/>
          <w:sz w:val="24"/>
        </w:rPr>
        <w:t>公司在向员工支付工资时，由公司按照国家有关规定代扣个人所得税、社会保险及其它费用。</w:t>
      </w:r>
    </w:p>
    <w:p>
      <w:pPr>
        <w:pStyle w:val="Normal"/>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 xml:space="preserve">3.9  </w:t>
      </w:r>
      <w:r>
        <w:rPr>
          <w:rFonts w:ascii="SimHei" w:hAnsi="SimHei" w:cs="宋体;SimSun" w:eastAsia="黑体"/>
          <w:b/>
          <w:bCs/>
          <w:sz w:val="24"/>
        </w:rPr>
        <w:t>工资支付</w:t>
      </w:r>
    </w:p>
    <w:p>
      <w:pPr>
        <w:pStyle w:val="Normal"/>
        <w:ind w:firstLine="480"/>
        <w:rPr>
          <w:rFonts w:ascii="宋体;SimSun" w:hAnsi="宋体;SimSun" w:cs="宋体;SimSun"/>
          <w:sz w:val="24"/>
        </w:rPr>
      </w:pPr>
      <w:r>
        <w:rPr>
          <w:rFonts w:ascii="SimHei" w:hAnsi="SimHei" w:cs="宋体;SimSun" w:eastAsia="黑体"/>
          <w:sz w:val="24"/>
        </w:rPr>
        <w:t>员工工资的支付时间为应发工资的次月</w:t>
      </w:r>
      <w:r>
        <w:rPr>
          <w:rFonts w:cs="宋体;SimSun" w:ascii="SimHei" w:hAnsi="SimHei" w:eastAsia="黑体"/>
          <w:sz w:val="24"/>
        </w:rPr>
        <w:t>10</w:t>
      </w:r>
      <w:r>
        <w:rPr>
          <w:rFonts w:ascii="SimHei" w:hAnsi="SimHei" w:cs="宋体;SimSun" w:eastAsia="黑体"/>
          <w:sz w:val="24"/>
        </w:rPr>
        <w:t>日，如遇节假日，则相应提前或顺延。</w:t>
      </w:r>
    </w:p>
    <w:p>
      <w:pPr>
        <w:pStyle w:val="Normal"/>
        <w:spacing w:lineRule="auto" w:line="420" w:before="156" w:after="156"/>
        <w:rPr>
          <w:rFonts w:ascii="黑体;SimHei" w:hAnsi="黑体;SimHei" w:eastAsia="黑体;SimHei" w:cs="宋体;SimSun"/>
          <w:b/>
          <w:b/>
          <w:bCs/>
          <w:sz w:val="28"/>
          <w:szCs w:val="28"/>
        </w:rPr>
      </w:pPr>
      <w:r>
        <w:rPr>
          <w:rFonts w:cs="宋体;SimSun" w:ascii="SimHei" w:hAnsi="SimHei" w:eastAsia="黑体"/>
          <w:b/>
          <w:bCs/>
          <w:sz w:val="24"/>
        </w:rPr>
        <w:t xml:space="preserve"> </w:t>
      </w:r>
      <w:r>
        <w:rPr>
          <w:rFonts w:eastAsia="黑体" w:cs="宋体;SimSun" w:ascii="SimHei" w:hAnsi="SimHei"/>
          <w:b/>
          <w:bCs/>
          <w:sz w:val="28"/>
          <w:szCs w:val="28"/>
        </w:rPr>
        <w:t xml:space="preserve">4  </w:t>
      </w:r>
      <w:r>
        <w:rPr>
          <w:rFonts w:ascii="SimHei" w:hAnsi="SimHei" w:cs="宋体;SimSun" w:eastAsia="黑体"/>
          <w:b/>
          <w:bCs/>
          <w:sz w:val="28"/>
          <w:szCs w:val="28"/>
        </w:rPr>
        <w:t>报告和记录</w:t>
      </w:r>
    </w:p>
    <w:p>
      <w:pPr>
        <w:pStyle w:val="Normal"/>
        <w:ind w:firstLine="118"/>
        <w:rPr/>
      </w:pPr>
      <w:r>
        <w:rPr>
          <w:rFonts w:cs="宋体;SimSun" w:ascii="SimHei" w:hAnsi="SimHei" w:eastAsia="黑体"/>
          <w:b/>
          <w:bCs/>
          <w:sz w:val="24"/>
        </w:rPr>
        <w:t xml:space="preserve">4.1  </w:t>
      </w:r>
      <w:r>
        <w:rPr>
          <w:rFonts w:ascii="SimHei" w:hAnsi="SimHei" w:cs="宋体;SimSun" w:eastAsia="黑体"/>
          <w:sz w:val="24"/>
        </w:rPr>
        <w:t>年薪工资及补贴标准表</w:t>
      </w:r>
    </w:p>
    <w:p>
      <w:pPr>
        <w:pStyle w:val="Normal"/>
        <w:ind w:firstLine="118"/>
        <w:rPr/>
      </w:pPr>
      <w:r>
        <w:rPr>
          <w:rFonts w:cs="宋体;SimSun" w:ascii="SimHei" w:hAnsi="SimHei" w:eastAsia="黑体"/>
          <w:b/>
          <w:bCs/>
          <w:sz w:val="24"/>
        </w:rPr>
        <w:t xml:space="preserve">4.2  </w:t>
      </w:r>
      <w:r>
        <w:rPr>
          <w:rFonts w:ascii="SimHei" w:hAnsi="SimHei" w:cs="宋体;SimSun" w:eastAsia="黑体"/>
          <w:sz w:val="24"/>
        </w:rPr>
        <w:t>月薪工资补贴标准表</w:t>
      </w:r>
    </w:p>
    <w:p>
      <w:pPr>
        <w:pStyle w:val="Normal"/>
        <w:spacing w:before="156" w:after="156"/>
        <w:rPr/>
      </w:pPr>
      <w:r>
        <w:rPr>
          <w:rFonts w:eastAsia="黑体" w:cs="黑体;SimHei" w:ascii="SimHei" w:hAnsi="SimHei"/>
          <w:b/>
          <w:bCs/>
          <w:sz w:val="28"/>
          <w:szCs w:val="28"/>
        </w:rPr>
        <w:t xml:space="preserve"> </w:t>
      </w:r>
      <w:r>
        <w:rPr>
          <w:rFonts w:eastAsia="黑体" w:cs="宋体;SimSun" w:ascii="SimHei" w:hAnsi="SimHei"/>
          <w:b/>
          <w:bCs/>
          <w:sz w:val="28"/>
          <w:szCs w:val="28"/>
        </w:rPr>
        <w:t xml:space="preserve">5  </w:t>
      </w:r>
      <w:r>
        <w:rPr>
          <w:rFonts w:ascii="SimHei" w:hAnsi="SimHei" w:cs="宋体;SimSun" w:eastAsia="黑体"/>
          <w:b/>
          <w:bCs/>
          <w:sz w:val="28"/>
          <w:szCs w:val="28"/>
        </w:rPr>
        <w:t>薪酬管理标准</w:t>
      </w:r>
    </w:p>
    <w:p>
      <w:pPr>
        <w:pStyle w:val="Normal"/>
        <w:ind w:firstLine="480"/>
        <w:rPr>
          <w:rFonts w:ascii="宋体;SimSun" w:hAnsi="宋体;SimSun" w:cs="宋体;SimSun"/>
          <w:sz w:val="24"/>
        </w:rPr>
      </w:pPr>
      <w:r>
        <w:rPr>
          <w:rFonts w:ascii="SimHei" w:hAnsi="SimHei" w:cs="宋体;SimSun" w:eastAsia="黑体"/>
          <w:sz w:val="24"/>
        </w:rPr>
        <w:t>职工福利分为两部分：社会福利及内部福利，其中社会福利包括养老、医疗、失业、工伤、生育等保险，单位缴</w:t>
      </w:r>
      <w:r>
        <w:rPr>
          <w:rFonts w:cs="宋体;SimSun" w:ascii="SimHei" w:hAnsi="SimHei" w:eastAsia="黑体"/>
          <w:sz w:val="24"/>
        </w:rPr>
        <w:t>32.8%</w:t>
      </w:r>
      <w:r>
        <w:rPr>
          <w:rFonts w:ascii="SimHei" w:hAnsi="SimHei" w:cs="宋体;SimSun" w:eastAsia="黑体"/>
          <w:sz w:val="24"/>
        </w:rPr>
        <w:t>，个人缴</w:t>
      </w:r>
      <w:r>
        <w:rPr>
          <w:rFonts w:cs="宋体;SimSun" w:ascii="SimHei" w:hAnsi="SimHei" w:eastAsia="黑体"/>
          <w:sz w:val="24"/>
        </w:rPr>
        <w:t>11%</w:t>
      </w:r>
      <w:r>
        <w:rPr>
          <w:rFonts w:ascii="SimHei" w:hAnsi="SimHei" w:cs="宋体;SimSun" w:eastAsia="黑体"/>
          <w:sz w:val="24"/>
        </w:rPr>
        <w:t>；公积金单位缴</w:t>
      </w:r>
      <w:r>
        <w:rPr>
          <w:rFonts w:cs="宋体;SimSun" w:ascii="SimHei" w:hAnsi="SimHei" w:eastAsia="黑体"/>
          <w:sz w:val="24"/>
        </w:rPr>
        <w:t>20%</w:t>
      </w:r>
      <w:r>
        <w:rPr>
          <w:rFonts w:ascii="SimHei" w:hAnsi="SimHei" w:cs="宋体;SimSun" w:eastAsia="黑体"/>
          <w:sz w:val="24"/>
        </w:rPr>
        <w:t>，个人缴</w:t>
      </w:r>
      <w:r>
        <w:rPr>
          <w:rFonts w:cs="宋体;SimSun" w:ascii="SimHei" w:hAnsi="SimHei" w:eastAsia="黑体"/>
          <w:sz w:val="24"/>
        </w:rPr>
        <w:t>8%</w:t>
      </w:r>
      <w:r>
        <w:rPr>
          <w:rFonts w:ascii="SimHei" w:hAnsi="SimHei" w:cs="宋体;SimSun" w:eastAsia="黑体"/>
          <w:sz w:val="24"/>
        </w:rPr>
        <w:t>。</w:t>
      </w:r>
    </w:p>
    <w:p>
      <w:pPr>
        <w:sectPr>
          <w:type w:val="nextPage"/>
          <w:pgSz w:w="11906" w:h="16838"/>
          <w:pgMar w:left="1701" w:right="1418" w:header="0" w:top="1701" w:footer="0" w:bottom="1134" w:gutter="0"/>
          <w:pgNumType w:fmt="decimal"/>
          <w:formProt w:val="false"/>
          <w:textDirection w:val="lrTb"/>
          <w:docGrid w:type="lines" w:linePitch="312" w:charSpace="0"/>
        </w:sectPr>
        <w:pStyle w:val="Normal"/>
        <w:ind w:firstLine="480"/>
        <w:rPr/>
      </w:pPr>
      <w:r>
        <w:rPr>
          <w:rFonts w:ascii="SimHei" w:hAnsi="SimHei" w:cs="宋体;SimSun" w:eastAsia="黑体"/>
          <w:sz w:val="24"/>
        </w:rPr>
        <w:t>新疆市最低缴费基数为</w:t>
      </w:r>
      <w:r>
        <w:rPr>
          <w:rFonts w:cs="宋体;SimSun" w:ascii="SimHei" w:hAnsi="SimHei" w:eastAsia="黑体"/>
          <w:sz w:val="24"/>
        </w:rPr>
        <w:t>850</w:t>
      </w:r>
      <w:r>
        <w:rPr>
          <w:rFonts w:ascii="SimHei" w:hAnsi="SimHei" w:cs="宋体;SimSun" w:eastAsia="黑体"/>
          <w:sz w:val="24"/>
        </w:rPr>
        <w:t xml:space="preserve">元；最高不超上年平均工资（ </w:t>
      </w:r>
      <w:r>
        <w:rPr>
          <w:rFonts w:cs="宋体;SimSun" w:ascii="SimHei" w:hAnsi="SimHei" w:eastAsia="黑体"/>
          <w:sz w:val="24"/>
        </w:rPr>
        <w:t>8</w:t>
      </w:r>
      <w:r>
        <w:rPr>
          <w:rFonts w:ascii="SimHei" w:hAnsi="SimHei" w:cs="宋体;SimSun" w:eastAsia="黑体"/>
          <w:sz w:val="24"/>
        </w:rPr>
        <w:t>万元）的三倍，已根据新疆工资水平制定了新疆昆氏新能源公司</w:t>
      </w:r>
      <w:r>
        <w:rPr>
          <w:rFonts w:ascii="SimHei" w:hAnsi="SimHei" w:eastAsia="黑体"/>
        </w:rPr>
        <w:t>职级及薪酬管理标准。（见下表）</w:t>
      </w:r>
    </w:p>
    <w:tbl>
      <w:tblPr>
        <w:tblW w:w="14618" w:type="dxa"/>
        <w:jc w:val="start"/>
        <w:tblInd w:w="108" w:type="dxa"/>
        <w:tblLayout w:type="fixed"/>
        <w:tblCellMar>
          <w:top w:w="0" w:type="dxa"/>
          <w:start w:w="108" w:type="dxa"/>
          <w:bottom w:w="0" w:type="dxa"/>
          <w:end w:w="108" w:type="dxa"/>
        </w:tblCellMar>
      </w:tblPr>
      <w:tblGrid>
        <w:gridCol w:w="1362"/>
        <w:gridCol w:w="764"/>
        <w:gridCol w:w="857"/>
        <w:gridCol w:w="1330"/>
        <w:gridCol w:w="807"/>
        <w:gridCol w:w="807"/>
        <w:gridCol w:w="807"/>
        <w:gridCol w:w="807"/>
        <w:gridCol w:w="807"/>
        <w:gridCol w:w="807"/>
        <w:gridCol w:w="923"/>
        <w:gridCol w:w="908"/>
        <w:gridCol w:w="1262"/>
        <w:gridCol w:w="1235"/>
        <w:gridCol w:w="1135"/>
      </w:tblGrid>
      <w:tr>
        <w:trPr>
          <w:tblHeader w:val="true"/>
          <w:trHeight w:val="561" w:hRule="atLeast"/>
        </w:trPr>
        <w:tc>
          <w:tcPr>
            <w:tcW w:w="14618" w:type="dxa"/>
            <w:gridSpan w:val="15"/>
            <w:tcBorders/>
            <w:vAlign w:val="center"/>
          </w:tcPr>
          <w:p>
            <w:pPr>
              <w:pStyle w:val="Normal"/>
              <w:widowControl/>
              <w:jc w:val="center"/>
              <w:rPr>
                <w:rFonts w:ascii="宋体;SimSun" w:hAnsi="宋体;SimSun" w:cs="宋体;SimSun"/>
                <w:b/>
                <w:b/>
                <w:bCs/>
                <w:kern w:val="0"/>
                <w:sz w:val="36"/>
                <w:szCs w:val="36"/>
              </w:rPr>
            </w:pPr>
            <w:bookmarkStart w:id="0" w:name="RANGE!A1%3AO62"/>
            <w:r>
              <w:rPr>
                <w:rFonts w:ascii="SimHei" w:hAnsi="SimHei" w:cs="宋体;SimSun" w:eastAsia="黑体"/>
                <w:b/>
                <w:bCs/>
                <w:kern w:val="0"/>
                <w:sz w:val="36"/>
                <w:szCs w:val="36"/>
              </w:rPr>
              <w:t>新疆昆氏新能源公司工资及竞业限制补偿标准表</w:t>
            </w:r>
            <w:bookmarkEnd w:id="0"/>
          </w:p>
          <w:p>
            <w:pPr>
              <w:pStyle w:val="Normal"/>
              <w:widowControl/>
              <w:jc w:val="center"/>
              <w:rPr>
                <w:rFonts w:ascii="宋体;SimSun" w:hAnsi="宋体;SimSun" w:cs="宋体;SimSun"/>
                <w:b/>
                <w:b/>
                <w:bCs/>
                <w:kern w:val="0"/>
                <w:sz w:val="28"/>
                <w:szCs w:val="28"/>
              </w:rPr>
            </w:pPr>
            <w:r>
              <w:rPr>
                <w:rFonts w:cs="宋体;SimSun" w:ascii="SimHei" w:hAnsi="SimHei" w:eastAsia="黑体"/>
                <w:b/>
                <w:bCs/>
                <w:kern w:val="0"/>
                <w:sz w:val="28"/>
                <w:szCs w:val="28"/>
              </w:rPr>
            </w:r>
          </w:p>
        </w:tc>
      </w:tr>
      <w:tr>
        <w:trPr>
          <w:tblHeader w:val="true"/>
          <w:trHeight w:val="300" w:hRule="atLeast"/>
        </w:trPr>
        <w:tc>
          <w:tcPr>
            <w:tcW w:w="1362" w:type="dxa"/>
            <w:tcBorders>
              <w:top w:val="single" w:sz="8" w:space="0" w:color="000000"/>
              <w:start w:val="single" w:sz="8"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职位分类</w:t>
            </w:r>
          </w:p>
        </w:tc>
        <w:tc>
          <w:tcPr>
            <w:tcW w:w="764" w:type="dxa"/>
            <w:tcBorders>
              <w:top w:val="single" w:sz="8"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职级</w:t>
            </w:r>
          </w:p>
        </w:tc>
        <w:tc>
          <w:tcPr>
            <w:tcW w:w="857" w:type="dxa"/>
            <w:tcBorders>
              <w:top w:val="single" w:sz="8"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薪级</w:t>
            </w:r>
          </w:p>
        </w:tc>
        <w:tc>
          <w:tcPr>
            <w:tcW w:w="1330" w:type="dxa"/>
            <w:tcBorders>
              <w:top w:val="single" w:sz="8" w:space="0" w:color="000000"/>
              <w:bottom w:val="single" w:sz="4" w:space="0" w:color="000000"/>
              <w:end w:val="single" w:sz="4" w:space="0" w:color="000000"/>
            </w:tcBorders>
            <w:vAlign w:val="bottom"/>
          </w:tcPr>
          <w:p>
            <w:pPr>
              <w:pStyle w:val="Normal"/>
              <w:widowControl/>
              <w:jc w:val="center"/>
              <w:rPr/>
            </w:pPr>
            <w:r>
              <w:rPr>
                <w:rFonts w:ascii="SimHei" w:hAnsi="SimHei" w:cs="宋体;SimSun" w:eastAsia="黑体"/>
                <w:b/>
                <w:bCs/>
                <w:kern w:val="0"/>
                <w:sz w:val="18"/>
                <w:szCs w:val="18"/>
              </w:rPr>
              <w:t>项    目</w:t>
            </w:r>
          </w:p>
        </w:tc>
        <w:tc>
          <w:tcPr>
            <w:tcW w:w="807" w:type="dxa"/>
            <w:tcBorders>
              <w:top w:val="single" w:sz="8"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kern w:val="0"/>
                <w:sz w:val="18"/>
                <w:szCs w:val="18"/>
              </w:rPr>
            </w:pPr>
            <w:r>
              <w:rPr>
                <w:rFonts w:cs="宋体;SimSun" w:ascii="SimHei" w:hAnsi="SimHei" w:eastAsia="黑体"/>
                <w:b/>
                <w:bCs/>
                <w:kern w:val="0"/>
                <w:sz w:val="18"/>
                <w:szCs w:val="18"/>
              </w:rPr>
              <w:t>1</w:t>
            </w:r>
            <w:r>
              <w:rPr>
                <w:rFonts w:ascii="SimHei" w:hAnsi="SimHei" w:cs="宋体;SimSun" w:eastAsia="黑体"/>
                <w:b/>
                <w:bCs/>
                <w:kern w:val="0"/>
                <w:sz w:val="18"/>
                <w:szCs w:val="18"/>
              </w:rPr>
              <w:t>档</w:t>
            </w:r>
          </w:p>
        </w:tc>
        <w:tc>
          <w:tcPr>
            <w:tcW w:w="807" w:type="dxa"/>
            <w:tcBorders>
              <w:top w:val="single" w:sz="8"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kern w:val="0"/>
                <w:sz w:val="18"/>
                <w:szCs w:val="18"/>
              </w:rPr>
            </w:pPr>
            <w:r>
              <w:rPr>
                <w:rFonts w:cs="宋体;SimSun" w:ascii="SimHei" w:hAnsi="SimHei" w:eastAsia="黑体"/>
                <w:b/>
                <w:bCs/>
                <w:kern w:val="0"/>
                <w:sz w:val="18"/>
                <w:szCs w:val="18"/>
              </w:rPr>
              <w:t>2</w:t>
            </w:r>
            <w:r>
              <w:rPr>
                <w:rFonts w:ascii="SimHei" w:hAnsi="SimHei" w:cs="宋体;SimSun" w:eastAsia="黑体"/>
                <w:b/>
                <w:bCs/>
                <w:kern w:val="0"/>
                <w:sz w:val="18"/>
                <w:szCs w:val="18"/>
              </w:rPr>
              <w:t>档</w:t>
            </w:r>
          </w:p>
        </w:tc>
        <w:tc>
          <w:tcPr>
            <w:tcW w:w="807" w:type="dxa"/>
            <w:tcBorders>
              <w:top w:val="single" w:sz="8"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kern w:val="0"/>
                <w:sz w:val="18"/>
                <w:szCs w:val="18"/>
              </w:rPr>
            </w:pPr>
            <w:r>
              <w:rPr>
                <w:rFonts w:cs="宋体;SimSun" w:ascii="SimHei" w:hAnsi="SimHei" w:eastAsia="黑体"/>
                <w:b/>
                <w:bCs/>
                <w:kern w:val="0"/>
                <w:sz w:val="18"/>
                <w:szCs w:val="18"/>
              </w:rPr>
              <w:t>3</w:t>
            </w:r>
            <w:r>
              <w:rPr>
                <w:rFonts w:ascii="SimHei" w:hAnsi="SimHei" w:cs="宋体;SimSun" w:eastAsia="黑体"/>
                <w:b/>
                <w:bCs/>
                <w:kern w:val="0"/>
                <w:sz w:val="18"/>
                <w:szCs w:val="18"/>
              </w:rPr>
              <w:t>档</w:t>
            </w:r>
          </w:p>
        </w:tc>
        <w:tc>
          <w:tcPr>
            <w:tcW w:w="807" w:type="dxa"/>
            <w:tcBorders>
              <w:top w:val="single" w:sz="8"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kern w:val="0"/>
                <w:sz w:val="18"/>
                <w:szCs w:val="18"/>
              </w:rPr>
            </w:pPr>
            <w:r>
              <w:rPr>
                <w:rFonts w:cs="宋体;SimSun" w:ascii="SimHei" w:hAnsi="SimHei" w:eastAsia="黑体"/>
                <w:b/>
                <w:bCs/>
                <w:kern w:val="0"/>
                <w:sz w:val="18"/>
                <w:szCs w:val="18"/>
              </w:rPr>
              <w:t>4</w:t>
            </w:r>
            <w:r>
              <w:rPr>
                <w:rFonts w:ascii="SimHei" w:hAnsi="SimHei" w:cs="宋体;SimSun" w:eastAsia="黑体"/>
                <w:b/>
                <w:bCs/>
                <w:kern w:val="0"/>
                <w:sz w:val="18"/>
                <w:szCs w:val="18"/>
              </w:rPr>
              <w:t>档</w:t>
            </w:r>
          </w:p>
        </w:tc>
        <w:tc>
          <w:tcPr>
            <w:tcW w:w="807" w:type="dxa"/>
            <w:tcBorders>
              <w:top w:val="single" w:sz="8"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kern w:val="0"/>
                <w:sz w:val="18"/>
                <w:szCs w:val="18"/>
              </w:rPr>
            </w:pPr>
            <w:r>
              <w:rPr>
                <w:rFonts w:cs="宋体;SimSun" w:ascii="SimHei" w:hAnsi="SimHei" w:eastAsia="黑体"/>
                <w:b/>
                <w:bCs/>
                <w:kern w:val="0"/>
                <w:sz w:val="18"/>
                <w:szCs w:val="18"/>
              </w:rPr>
              <w:t>5</w:t>
            </w:r>
            <w:r>
              <w:rPr>
                <w:rFonts w:ascii="SimHei" w:hAnsi="SimHei" w:cs="宋体;SimSun" w:eastAsia="黑体"/>
                <w:b/>
                <w:bCs/>
                <w:kern w:val="0"/>
                <w:sz w:val="18"/>
                <w:szCs w:val="18"/>
              </w:rPr>
              <w:t>档</w:t>
            </w:r>
          </w:p>
        </w:tc>
        <w:tc>
          <w:tcPr>
            <w:tcW w:w="807" w:type="dxa"/>
            <w:tcBorders>
              <w:top w:val="single" w:sz="8"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kern w:val="0"/>
                <w:sz w:val="18"/>
                <w:szCs w:val="18"/>
              </w:rPr>
            </w:pPr>
            <w:r>
              <w:rPr>
                <w:rFonts w:cs="宋体;SimSun" w:ascii="SimHei" w:hAnsi="SimHei" w:eastAsia="黑体"/>
                <w:b/>
                <w:bCs/>
                <w:kern w:val="0"/>
                <w:sz w:val="18"/>
                <w:szCs w:val="18"/>
              </w:rPr>
              <w:t>6</w:t>
            </w:r>
            <w:r>
              <w:rPr>
                <w:rFonts w:ascii="SimHei" w:hAnsi="SimHei" w:cs="宋体;SimSun" w:eastAsia="黑体"/>
                <w:b/>
                <w:bCs/>
                <w:kern w:val="0"/>
                <w:sz w:val="18"/>
                <w:szCs w:val="18"/>
              </w:rPr>
              <w:t>档</w:t>
            </w:r>
          </w:p>
        </w:tc>
        <w:tc>
          <w:tcPr>
            <w:tcW w:w="923" w:type="dxa"/>
            <w:tcBorders>
              <w:top w:val="single" w:sz="8"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每档差</w:t>
            </w:r>
          </w:p>
        </w:tc>
        <w:tc>
          <w:tcPr>
            <w:tcW w:w="908" w:type="dxa"/>
            <w:tcBorders>
              <w:top w:val="single" w:sz="8"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档差率</w:t>
            </w:r>
          </w:p>
        </w:tc>
        <w:tc>
          <w:tcPr>
            <w:tcW w:w="1262" w:type="dxa"/>
            <w:tcBorders>
              <w:top w:val="single" w:sz="8"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最低年收入</w:t>
            </w:r>
          </w:p>
        </w:tc>
        <w:tc>
          <w:tcPr>
            <w:tcW w:w="1235" w:type="dxa"/>
            <w:tcBorders>
              <w:top w:val="single" w:sz="8"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kern w:val="0"/>
                <w:sz w:val="18"/>
                <w:szCs w:val="18"/>
              </w:rPr>
            </w:pPr>
            <w:r>
              <w:rPr>
                <w:rFonts w:ascii="SimHei" w:hAnsi="SimHei" w:cs="宋体;SimSun" w:eastAsia="黑体"/>
                <w:b/>
                <w:bCs/>
                <w:kern w:val="0"/>
                <w:sz w:val="18"/>
                <w:szCs w:val="18"/>
              </w:rPr>
              <w:t>中位年收入</w:t>
            </w:r>
          </w:p>
        </w:tc>
        <w:tc>
          <w:tcPr>
            <w:tcW w:w="1135" w:type="dxa"/>
            <w:tcBorders>
              <w:top w:val="single" w:sz="8" w:space="0" w:color="000000"/>
              <w:bottom w:val="single" w:sz="4" w:space="0" w:color="000000"/>
              <w:end w:val="single" w:sz="8" w:space="0" w:color="000000"/>
            </w:tcBorders>
            <w:vAlign w:val="bottom"/>
          </w:tcPr>
          <w:p>
            <w:pPr>
              <w:pStyle w:val="Normal"/>
              <w:widowControl/>
              <w:jc w:val="center"/>
              <w:rPr>
                <w:rFonts w:ascii="宋体;SimSun" w:hAnsi="宋体;SimSun" w:cs="宋体;SimSun"/>
                <w:b/>
                <w:b/>
                <w:bCs/>
                <w:spacing w:val="-12"/>
                <w:kern w:val="0"/>
                <w:sz w:val="18"/>
                <w:szCs w:val="18"/>
              </w:rPr>
            </w:pPr>
            <w:r>
              <w:rPr>
                <w:rFonts w:ascii="SimHei" w:hAnsi="SimHei" w:cs="宋体;SimSun" w:eastAsia="黑体"/>
                <w:b/>
                <w:bCs/>
                <w:spacing w:val="-12"/>
                <w:kern w:val="0"/>
                <w:sz w:val="18"/>
                <w:szCs w:val="18"/>
              </w:rPr>
              <w:t>最高年收入</w:t>
            </w:r>
          </w:p>
        </w:tc>
      </w:tr>
      <w:tr>
        <w:trPr>
          <w:trHeight w:val="285" w:hRule="atLeast"/>
          <w:cantSplit w:val="true"/>
        </w:trPr>
        <w:tc>
          <w:tcPr>
            <w:tcW w:w="1362" w:type="dxa"/>
            <w:vMerge w:val="restart"/>
            <w:tcBorders>
              <w:start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总经理</w:t>
            </w:r>
          </w:p>
        </w:tc>
        <w:tc>
          <w:tcPr>
            <w:tcW w:w="764"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一级</w:t>
            </w:r>
          </w:p>
        </w:tc>
        <w:tc>
          <w:tcPr>
            <w:tcW w:w="857" w:type="dxa"/>
            <w:vMerge w:val="restart"/>
            <w:tcBorders>
              <w:start w:val="single" w:sz="4" w:space="0" w:color="000000"/>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1</w:t>
            </w:r>
            <w:r>
              <w:rPr>
                <w:rFonts w:ascii="SimHei" w:hAnsi="SimHei" w:cs="宋体;SimSun" w:eastAsia="黑体"/>
                <w:kern w:val="0"/>
                <w:sz w:val="18"/>
                <w:szCs w:val="18"/>
              </w:rPr>
              <w:t>级</w:t>
            </w:r>
          </w:p>
        </w:tc>
        <w:tc>
          <w:tcPr>
            <w:tcW w:w="1330" w:type="dxa"/>
            <w:tcBorders>
              <w:bottom w:val="single" w:sz="4" w:space="0" w:color="000000"/>
              <w:end w:val="single" w:sz="4" w:space="0" w:color="000000"/>
            </w:tcBorders>
            <w:shd w:fill="CCFFCC" w:val="clear"/>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年收入</w:t>
            </w:r>
          </w:p>
        </w:tc>
        <w:tc>
          <w:tcPr>
            <w:tcW w:w="807" w:type="dxa"/>
            <w:tcBorders>
              <w:bottom w:val="single" w:sz="4" w:space="0" w:color="000000"/>
              <w:end w:val="single" w:sz="4" w:space="0" w:color="000000"/>
            </w:tcBorders>
            <w:shd w:fill="CCFFCC" w:val="clear"/>
            <w:vAlign w:val="center"/>
          </w:tcPr>
          <w:p>
            <w:pPr>
              <w:pStyle w:val="Normal"/>
              <w:widowControl/>
              <w:jc w:val="center"/>
              <w:rPr>
                <w:kern w:val="0"/>
                <w:sz w:val="18"/>
                <w:szCs w:val="18"/>
              </w:rPr>
            </w:pPr>
            <w:r>
              <w:rPr>
                <w:rFonts w:ascii="SimHei" w:hAnsi="SimHei" w:eastAsia="黑体"/>
                <w:kern w:val="0"/>
                <w:sz w:val="18"/>
                <w:szCs w:val="18"/>
              </w:rPr>
              <w:t>250000</w:t>
            </w:r>
          </w:p>
        </w:tc>
        <w:tc>
          <w:tcPr>
            <w:tcW w:w="807" w:type="dxa"/>
            <w:tcBorders>
              <w:bottom w:val="single" w:sz="4" w:space="0" w:color="000000"/>
              <w:end w:val="single" w:sz="4" w:space="0" w:color="000000"/>
            </w:tcBorders>
            <w:shd w:fill="CCFFCC" w:val="clear"/>
            <w:vAlign w:val="center"/>
          </w:tcPr>
          <w:p>
            <w:pPr>
              <w:pStyle w:val="Normal"/>
              <w:widowControl/>
              <w:jc w:val="center"/>
              <w:rPr>
                <w:kern w:val="0"/>
                <w:sz w:val="18"/>
                <w:szCs w:val="18"/>
              </w:rPr>
            </w:pPr>
            <w:r>
              <w:rPr>
                <w:rFonts w:ascii="SimHei" w:hAnsi="SimHei" w:eastAsia="黑体"/>
                <w:kern w:val="0"/>
                <w:sz w:val="18"/>
                <w:szCs w:val="18"/>
              </w:rPr>
              <w:t>270000</w:t>
            </w:r>
          </w:p>
        </w:tc>
        <w:tc>
          <w:tcPr>
            <w:tcW w:w="807" w:type="dxa"/>
            <w:tcBorders>
              <w:bottom w:val="single" w:sz="4" w:space="0" w:color="000000"/>
              <w:end w:val="single" w:sz="4" w:space="0" w:color="000000"/>
            </w:tcBorders>
            <w:shd w:fill="CCFFCC" w:val="clear"/>
            <w:vAlign w:val="center"/>
          </w:tcPr>
          <w:p>
            <w:pPr>
              <w:pStyle w:val="Normal"/>
              <w:widowControl/>
              <w:jc w:val="center"/>
              <w:rPr>
                <w:kern w:val="0"/>
                <w:sz w:val="18"/>
                <w:szCs w:val="18"/>
              </w:rPr>
            </w:pPr>
            <w:r>
              <w:rPr>
                <w:rFonts w:ascii="SimHei" w:hAnsi="SimHei" w:eastAsia="黑体"/>
                <w:kern w:val="0"/>
                <w:sz w:val="18"/>
                <w:szCs w:val="18"/>
              </w:rPr>
              <w:t>290000</w:t>
            </w:r>
          </w:p>
        </w:tc>
        <w:tc>
          <w:tcPr>
            <w:tcW w:w="807" w:type="dxa"/>
            <w:tcBorders>
              <w:bottom w:val="single" w:sz="4" w:space="0" w:color="000000"/>
              <w:end w:val="single" w:sz="4" w:space="0" w:color="000000"/>
            </w:tcBorders>
            <w:shd w:fill="CCFFCC" w:val="clear"/>
            <w:vAlign w:val="center"/>
          </w:tcPr>
          <w:p>
            <w:pPr>
              <w:pStyle w:val="Normal"/>
              <w:widowControl/>
              <w:jc w:val="center"/>
              <w:rPr>
                <w:kern w:val="0"/>
                <w:sz w:val="18"/>
                <w:szCs w:val="18"/>
              </w:rPr>
            </w:pPr>
            <w:r>
              <w:rPr>
                <w:rFonts w:ascii="SimHei" w:hAnsi="SimHei" w:eastAsia="黑体"/>
                <w:kern w:val="0"/>
                <w:sz w:val="18"/>
                <w:szCs w:val="18"/>
              </w:rPr>
              <w:t>310000</w:t>
            </w:r>
          </w:p>
        </w:tc>
        <w:tc>
          <w:tcPr>
            <w:tcW w:w="807" w:type="dxa"/>
            <w:tcBorders>
              <w:bottom w:val="single" w:sz="4" w:space="0" w:color="000000"/>
              <w:end w:val="single" w:sz="4" w:space="0" w:color="000000"/>
            </w:tcBorders>
            <w:shd w:fill="CCFFCC" w:val="clear"/>
            <w:vAlign w:val="center"/>
          </w:tcPr>
          <w:p>
            <w:pPr>
              <w:pStyle w:val="Normal"/>
              <w:widowControl/>
              <w:jc w:val="center"/>
              <w:rPr>
                <w:kern w:val="0"/>
                <w:sz w:val="18"/>
                <w:szCs w:val="18"/>
              </w:rPr>
            </w:pPr>
            <w:r>
              <w:rPr>
                <w:rFonts w:ascii="SimHei" w:hAnsi="SimHei" w:eastAsia="黑体"/>
                <w:kern w:val="0"/>
                <w:sz w:val="18"/>
                <w:szCs w:val="18"/>
              </w:rPr>
              <w:t>330000</w:t>
            </w:r>
          </w:p>
        </w:tc>
        <w:tc>
          <w:tcPr>
            <w:tcW w:w="807" w:type="dxa"/>
            <w:tcBorders>
              <w:bottom w:val="single" w:sz="4" w:space="0" w:color="000000"/>
              <w:end w:val="single" w:sz="4" w:space="0" w:color="000000"/>
            </w:tcBorders>
            <w:shd w:fill="CCFFCC" w:val="clear"/>
            <w:vAlign w:val="center"/>
          </w:tcPr>
          <w:p>
            <w:pPr>
              <w:pStyle w:val="Normal"/>
              <w:widowControl/>
              <w:jc w:val="center"/>
              <w:rPr>
                <w:kern w:val="0"/>
                <w:sz w:val="18"/>
                <w:szCs w:val="18"/>
              </w:rPr>
            </w:pPr>
            <w:r>
              <w:rPr>
                <w:rFonts w:ascii="SimHei" w:hAnsi="SimHei" w:eastAsia="黑体"/>
                <w:kern w:val="0"/>
                <w:sz w:val="18"/>
                <w:szCs w:val="18"/>
              </w:rPr>
              <w:t>350000</w:t>
            </w:r>
          </w:p>
        </w:tc>
        <w:tc>
          <w:tcPr>
            <w:tcW w:w="923" w:type="dxa"/>
            <w:tcBorders>
              <w:bottom w:val="single" w:sz="4" w:space="0" w:color="000000"/>
              <w:end w:val="single" w:sz="4" w:space="0" w:color="000000"/>
            </w:tcBorders>
            <w:shd w:fill="CCFFCC" w:val="clear"/>
            <w:vAlign w:val="center"/>
          </w:tcPr>
          <w:p>
            <w:pPr>
              <w:pStyle w:val="Normal"/>
              <w:widowControl/>
              <w:jc w:val="center"/>
              <w:rPr>
                <w:kern w:val="0"/>
                <w:sz w:val="18"/>
                <w:szCs w:val="18"/>
              </w:rPr>
            </w:pPr>
            <w:r>
              <w:rPr>
                <w:rFonts w:ascii="SimHei" w:hAnsi="SimHei" w:eastAsia="黑体"/>
                <w:kern w:val="0"/>
                <w:sz w:val="18"/>
                <w:szCs w:val="18"/>
              </w:rPr>
              <w:t>20000</w:t>
            </w:r>
          </w:p>
        </w:tc>
        <w:tc>
          <w:tcPr>
            <w:tcW w:w="908" w:type="dxa"/>
            <w:vMerge w:val="restart"/>
            <w:tcBorders>
              <w:start w:val="single" w:sz="4" w:space="0" w:color="000000"/>
              <w:bottom w:val="single" w:sz="4" w:space="0" w:color="000000"/>
              <w:end w:val="single" w:sz="4" w:space="0" w:color="000000"/>
            </w:tcBorders>
            <w:vAlign w:val="center"/>
          </w:tcPr>
          <w:p>
            <w:pPr>
              <w:pStyle w:val="Normal"/>
              <w:widowControl/>
              <w:jc w:val="center"/>
              <w:rPr>
                <w:b/>
                <w:b/>
                <w:bCs/>
                <w:color w:val="0000FF"/>
                <w:kern w:val="0"/>
                <w:sz w:val="18"/>
                <w:szCs w:val="18"/>
              </w:rPr>
            </w:pPr>
            <w:r>
              <w:rPr>
                <w:rFonts w:ascii="SimHei" w:hAnsi="SimHei" w:eastAsia="黑体"/>
                <w:b/>
                <w:bCs/>
                <w:color w:val="0000FF"/>
                <w:kern w:val="0"/>
                <w:sz w:val="18"/>
                <w:szCs w:val="18"/>
              </w:rPr>
              <w:t>140%</w:t>
            </w:r>
          </w:p>
        </w:tc>
        <w:tc>
          <w:tcPr>
            <w:tcW w:w="1262" w:type="dxa"/>
            <w:vMerge w:val="restart"/>
            <w:tcBorders>
              <w:start w:val="single" w:sz="4" w:space="0" w:color="000000"/>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250000</w:t>
            </w:r>
          </w:p>
        </w:tc>
        <w:tc>
          <w:tcPr>
            <w:tcW w:w="1235" w:type="dxa"/>
            <w:vMerge w:val="restart"/>
            <w:tcBorders>
              <w:start w:val="single" w:sz="4" w:space="0" w:color="000000"/>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300000</w:t>
            </w:r>
          </w:p>
        </w:tc>
        <w:tc>
          <w:tcPr>
            <w:tcW w:w="1135" w:type="dxa"/>
            <w:vMerge w:val="restart"/>
            <w:tcBorders>
              <w:start w:val="single" w:sz="4" w:space="0" w:color="000000"/>
              <w:bottom w:val="single" w:sz="4" w:space="0" w:color="000000"/>
              <w:end w:val="single" w:sz="8" w:space="0" w:color="000000"/>
            </w:tcBorders>
            <w:vAlign w:val="center"/>
          </w:tcPr>
          <w:p>
            <w:pPr>
              <w:pStyle w:val="Normal"/>
              <w:widowControl/>
              <w:jc w:val="center"/>
              <w:rPr>
                <w:kern w:val="0"/>
                <w:sz w:val="18"/>
                <w:szCs w:val="18"/>
              </w:rPr>
            </w:pPr>
            <w:r>
              <w:rPr>
                <w:rFonts w:ascii="SimHei" w:hAnsi="SimHei" w:eastAsia="黑体"/>
                <w:kern w:val="0"/>
                <w:sz w:val="18"/>
                <w:szCs w:val="18"/>
              </w:rPr>
              <w:t>350000</w:t>
            </w:r>
          </w:p>
        </w:tc>
      </w:tr>
      <w:tr>
        <w:trPr>
          <w:trHeight w:val="285" w:hRule="atLeast"/>
          <w:cantSplit w:val="true"/>
        </w:trPr>
        <w:tc>
          <w:tcPr>
            <w:tcW w:w="1362" w:type="dxa"/>
            <w:vMerge w:val="continue"/>
            <w:tcBorders>
              <w:start w:val="single" w:sz="8"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shd w:fill="CCFFCC" w:val="clear"/>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年薪标准</w:t>
            </w:r>
          </w:p>
        </w:tc>
        <w:tc>
          <w:tcPr>
            <w:tcW w:w="807" w:type="dxa"/>
            <w:tcBorders>
              <w:bottom w:val="single" w:sz="4" w:space="0" w:color="000000"/>
              <w:end w:val="single" w:sz="4" w:space="0" w:color="000000"/>
            </w:tcBorders>
            <w:shd w:fill="CCFFCC" w:val="clear"/>
            <w:vAlign w:val="center"/>
          </w:tcPr>
          <w:p>
            <w:pPr>
              <w:pStyle w:val="Normal"/>
              <w:widowControl/>
              <w:jc w:val="center"/>
              <w:rPr>
                <w:kern w:val="0"/>
                <w:sz w:val="18"/>
                <w:szCs w:val="18"/>
              </w:rPr>
            </w:pPr>
            <w:r>
              <w:rPr>
                <w:rFonts w:ascii="SimHei" w:hAnsi="SimHei" w:eastAsia="黑体"/>
                <w:kern w:val="0"/>
                <w:sz w:val="18"/>
                <w:szCs w:val="18"/>
              </w:rPr>
              <w:t>125000</w:t>
            </w:r>
          </w:p>
        </w:tc>
        <w:tc>
          <w:tcPr>
            <w:tcW w:w="807" w:type="dxa"/>
            <w:tcBorders>
              <w:bottom w:val="single" w:sz="4" w:space="0" w:color="000000"/>
              <w:end w:val="single" w:sz="4" w:space="0" w:color="000000"/>
            </w:tcBorders>
            <w:shd w:fill="CCFFCC" w:val="clear"/>
            <w:vAlign w:val="center"/>
          </w:tcPr>
          <w:p>
            <w:pPr>
              <w:pStyle w:val="Normal"/>
              <w:widowControl/>
              <w:jc w:val="center"/>
              <w:rPr>
                <w:kern w:val="0"/>
                <w:sz w:val="18"/>
                <w:szCs w:val="18"/>
              </w:rPr>
            </w:pPr>
            <w:r>
              <w:rPr>
                <w:rFonts w:ascii="SimHei" w:hAnsi="SimHei" w:eastAsia="黑体"/>
                <w:kern w:val="0"/>
                <w:sz w:val="18"/>
                <w:szCs w:val="18"/>
              </w:rPr>
              <w:t>135000</w:t>
            </w:r>
          </w:p>
        </w:tc>
        <w:tc>
          <w:tcPr>
            <w:tcW w:w="807" w:type="dxa"/>
            <w:tcBorders>
              <w:bottom w:val="single" w:sz="4" w:space="0" w:color="000000"/>
              <w:end w:val="single" w:sz="4" w:space="0" w:color="000000"/>
            </w:tcBorders>
            <w:shd w:fill="CCFFCC" w:val="clear"/>
            <w:vAlign w:val="center"/>
          </w:tcPr>
          <w:p>
            <w:pPr>
              <w:pStyle w:val="Normal"/>
              <w:widowControl/>
              <w:jc w:val="center"/>
              <w:rPr>
                <w:kern w:val="0"/>
                <w:sz w:val="18"/>
                <w:szCs w:val="18"/>
              </w:rPr>
            </w:pPr>
            <w:r>
              <w:rPr>
                <w:rFonts w:ascii="SimHei" w:hAnsi="SimHei" w:eastAsia="黑体"/>
                <w:kern w:val="0"/>
                <w:sz w:val="18"/>
                <w:szCs w:val="18"/>
              </w:rPr>
              <w:t>145000</w:t>
            </w:r>
          </w:p>
        </w:tc>
        <w:tc>
          <w:tcPr>
            <w:tcW w:w="807" w:type="dxa"/>
            <w:tcBorders>
              <w:bottom w:val="single" w:sz="4" w:space="0" w:color="000000"/>
              <w:end w:val="single" w:sz="4" w:space="0" w:color="000000"/>
            </w:tcBorders>
            <w:shd w:fill="CCFFCC" w:val="clear"/>
            <w:vAlign w:val="center"/>
          </w:tcPr>
          <w:p>
            <w:pPr>
              <w:pStyle w:val="Normal"/>
              <w:widowControl/>
              <w:jc w:val="center"/>
              <w:rPr>
                <w:kern w:val="0"/>
                <w:sz w:val="18"/>
                <w:szCs w:val="18"/>
              </w:rPr>
            </w:pPr>
            <w:r>
              <w:rPr>
                <w:rFonts w:ascii="SimHei" w:hAnsi="SimHei" w:eastAsia="黑体"/>
                <w:kern w:val="0"/>
                <w:sz w:val="18"/>
                <w:szCs w:val="18"/>
              </w:rPr>
              <w:t>155000</w:t>
            </w:r>
          </w:p>
        </w:tc>
        <w:tc>
          <w:tcPr>
            <w:tcW w:w="807" w:type="dxa"/>
            <w:tcBorders>
              <w:bottom w:val="single" w:sz="4" w:space="0" w:color="000000"/>
              <w:end w:val="single" w:sz="4" w:space="0" w:color="000000"/>
            </w:tcBorders>
            <w:shd w:fill="CCFFCC" w:val="clear"/>
            <w:vAlign w:val="center"/>
          </w:tcPr>
          <w:p>
            <w:pPr>
              <w:pStyle w:val="Normal"/>
              <w:widowControl/>
              <w:jc w:val="center"/>
              <w:rPr>
                <w:kern w:val="0"/>
                <w:sz w:val="18"/>
                <w:szCs w:val="18"/>
              </w:rPr>
            </w:pPr>
            <w:r>
              <w:rPr>
                <w:rFonts w:ascii="SimHei" w:hAnsi="SimHei" w:eastAsia="黑体"/>
                <w:kern w:val="0"/>
                <w:sz w:val="18"/>
                <w:szCs w:val="18"/>
              </w:rPr>
              <w:t>165000</w:t>
            </w:r>
          </w:p>
        </w:tc>
        <w:tc>
          <w:tcPr>
            <w:tcW w:w="807" w:type="dxa"/>
            <w:tcBorders>
              <w:bottom w:val="single" w:sz="4" w:space="0" w:color="000000"/>
              <w:end w:val="single" w:sz="4" w:space="0" w:color="000000"/>
            </w:tcBorders>
            <w:shd w:fill="CCFFCC" w:val="clear"/>
            <w:vAlign w:val="center"/>
          </w:tcPr>
          <w:p>
            <w:pPr>
              <w:pStyle w:val="Normal"/>
              <w:widowControl/>
              <w:jc w:val="center"/>
              <w:rPr>
                <w:kern w:val="0"/>
                <w:sz w:val="18"/>
                <w:szCs w:val="18"/>
              </w:rPr>
            </w:pPr>
            <w:r>
              <w:rPr>
                <w:rFonts w:ascii="SimHei" w:hAnsi="SimHei" w:eastAsia="黑体"/>
                <w:kern w:val="0"/>
                <w:sz w:val="18"/>
                <w:szCs w:val="18"/>
              </w:rPr>
              <w:t>175000</w:t>
            </w:r>
          </w:p>
        </w:tc>
        <w:tc>
          <w:tcPr>
            <w:tcW w:w="923" w:type="dxa"/>
            <w:tcBorders>
              <w:bottom w:val="single" w:sz="4" w:space="0" w:color="000000"/>
              <w:end w:val="single" w:sz="4" w:space="0" w:color="000000"/>
            </w:tcBorders>
            <w:shd w:fill="CCFFCC" w:val="clear"/>
            <w:vAlign w:val="center"/>
          </w:tcPr>
          <w:p>
            <w:pPr>
              <w:pStyle w:val="Normal"/>
              <w:widowControl/>
              <w:jc w:val="center"/>
              <w:rPr>
                <w:kern w:val="0"/>
                <w:sz w:val="18"/>
                <w:szCs w:val="18"/>
              </w:rPr>
            </w:pPr>
            <w:r>
              <w:rPr>
                <w:rFonts w:ascii="SimHei" w:hAnsi="SimHei" w:eastAsia="黑体"/>
                <w:kern w:val="0"/>
                <w:sz w:val="18"/>
                <w:szCs w:val="18"/>
              </w:rPr>
              <w:t xml:space="preserve">　</w:t>
            </w:r>
          </w:p>
        </w:tc>
        <w:tc>
          <w:tcPr>
            <w:tcW w:w="9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4"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continue"/>
            <w:tcBorders>
              <w:start w:val="single" w:sz="8"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月预提工资</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6250</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6750</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7250</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7750</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8250</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8750</w:t>
            </w:r>
          </w:p>
        </w:tc>
        <w:tc>
          <w:tcPr>
            <w:tcW w:w="923"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6000</w:t>
            </w:r>
          </w:p>
        </w:tc>
        <w:tc>
          <w:tcPr>
            <w:tcW w:w="9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4"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continue"/>
            <w:tcBorders>
              <w:start w:val="single" w:sz="8"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center"/>
          </w:tcPr>
          <w:p>
            <w:pPr>
              <w:pStyle w:val="Normal"/>
              <w:widowControl/>
              <w:jc w:val="center"/>
              <w:rPr>
                <w:rFonts w:ascii="宋体;SimSun" w:hAnsi="宋体;SimSun" w:cs="宋体;SimSun"/>
                <w:spacing w:val="-12"/>
                <w:kern w:val="0"/>
                <w:sz w:val="18"/>
                <w:szCs w:val="18"/>
              </w:rPr>
            </w:pPr>
            <w:r>
              <w:rPr>
                <w:rFonts w:ascii="SimHei" w:hAnsi="SimHei" w:cs="宋体;SimSun" w:eastAsia="黑体"/>
                <w:spacing w:val="-12"/>
                <w:kern w:val="0"/>
                <w:sz w:val="18"/>
                <w:szCs w:val="18"/>
              </w:rPr>
              <w:t>竞业限制补偿</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 xml:space="preserve">10417 </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 xml:space="preserve">11250 </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 xml:space="preserve">12083 </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 xml:space="preserve">12917 </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 xml:space="preserve">13750 </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 xml:space="preserve">14583 </w:t>
            </w:r>
          </w:p>
        </w:tc>
        <w:tc>
          <w:tcPr>
            <w:tcW w:w="923"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 xml:space="preserve">10000 </w:t>
            </w:r>
          </w:p>
        </w:tc>
        <w:tc>
          <w:tcPr>
            <w:tcW w:w="9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4"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continue"/>
            <w:tcBorders>
              <w:start w:val="single" w:sz="8"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绩效工资</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50000</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54000</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58000</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62000</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66000</w:t>
            </w:r>
          </w:p>
        </w:tc>
        <w:tc>
          <w:tcPr>
            <w:tcW w:w="807"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70000</w:t>
            </w:r>
          </w:p>
        </w:tc>
        <w:tc>
          <w:tcPr>
            <w:tcW w:w="923" w:type="dxa"/>
            <w:tcBorders>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4000</w:t>
            </w:r>
          </w:p>
        </w:tc>
        <w:tc>
          <w:tcPr>
            <w:tcW w:w="9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4"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restart"/>
            <w:tcBorders>
              <w:start w:val="single" w:sz="8"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副总经理        总工程师       总会计师</w:t>
            </w:r>
          </w:p>
        </w:tc>
        <w:tc>
          <w:tcPr>
            <w:tcW w:w="764"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二级</w:t>
            </w:r>
          </w:p>
        </w:tc>
        <w:tc>
          <w:tcPr>
            <w:tcW w:w="857" w:type="dxa"/>
            <w:vMerge w:val="restart"/>
            <w:tcBorders>
              <w:start w:val="single" w:sz="4" w:space="0" w:color="000000"/>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2</w:t>
            </w:r>
            <w:r>
              <w:rPr>
                <w:rFonts w:ascii="SimHei" w:hAnsi="SimHei" w:cs="宋体;SimSun" w:eastAsia="黑体"/>
                <w:kern w:val="0"/>
                <w:sz w:val="18"/>
                <w:szCs w:val="18"/>
              </w:rPr>
              <w:t>－</w:t>
            </w:r>
            <w:r>
              <w:rPr>
                <w:rFonts w:ascii="SimHei" w:hAnsi="SimHei" w:eastAsia="黑体"/>
                <w:kern w:val="0"/>
                <w:sz w:val="18"/>
                <w:szCs w:val="18"/>
              </w:rPr>
              <w:t>1</w:t>
            </w:r>
            <w:r>
              <w:rPr>
                <w:rFonts w:ascii="SimHei" w:hAnsi="SimHei" w:cs="宋体;SimSun" w:eastAsia="黑体"/>
                <w:kern w:val="0"/>
                <w:sz w:val="18"/>
                <w:szCs w:val="18"/>
              </w:rPr>
              <w:t>级</w:t>
            </w:r>
          </w:p>
        </w:tc>
        <w:tc>
          <w:tcPr>
            <w:tcW w:w="1330" w:type="dxa"/>
            <w:tcBorders>
              <w:bottom w:val="single" w:sz="4" w:space="0" w:color="000000"/>
              <w:end w:val="single" w:sz="4" w:space="0" w:color="000000"/>
            </w:tcBorders>
            <w:shd w:fill="CCFFCC" w:val="clear"/>
            <w:vAlign w:val="center"/>
          </w:tcPr>
          <w:p>
            <w:pPr>
              <w:pStyle w:val="Normal"/>
              <w:widowControl/>
              <w:spacing w:lineRule="exact" w:line="360"/>
              <w:jc w:val="center"/>
              <w:rPr>
                <w:rFonts w:ascii="宋体;SimSun" w:hAnsi="宋体;SimSun" w:cs="宋体;SimSun"/>
                <w:kern w:val="0"/>
                <w:sz w:val="18"/>
                <w:szCs w:val="18"/>
              </w:rPr>
            </w:pPr>
            <w:r>
              <w:rPr>
                <w:rFonts w:ascii="SimHei" w:hAnsi="SimHei" w:cs="宋体;SimSun" w:eastAsia="黑体"/>
                <w:kern w:val="0"/>
                <w:sz w:val="18"/>
                <w:szCs w:val="18"/>
              </w:rPr>
              <w:t>年收入</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15</w:t>
            </w:r>
            <w:r>
              <w:rPr>
                <w:rFonts w:ascii="SimHei" w:hAnsi="SimHei" w:eastAsia="黑体"/>
                <w:kern w:val="0"/>
                <w:sz w:val="18"/>
                <w:szCs w:val="18"/>
              </w:rPr>
              <w:t>0000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1620</w:t>
            </w:r>
            <w:r>
              <w:rPr>
                <w:rFonts w:ascii="SimHei" w:hAnsi="SimHei" w:eastAsia="黑体"/>
                <w:kern w:val="0"/>
                <w:sz w:val="18"/>
                <w:szCs w:val="18"/>
              </w:rPr>
              <w:t>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174</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186</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198</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210</w:t>
            </w:r>
            <w:r>
              <w:rPr>
                <w:rFonts w:ascii="SimHei" w:hAnsi="SimHei" w:eastAsia="黑体"/>
                <w:kern w:val="0"/>
                <w:sz w:val="18"/>
                <w:szCs w:val="18"/>
              </w:rPr>
              <w:t>000</w:t>
            </w:r>
          </w:p>
        </w:tc>
        <w:tc>
          <w:tcPr>
            <w:tcW w:w="923"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12</w:t>
            </w:r>
            <w:r>
              <w:rPr>
                <w:rFonts w:ascii="SimHei" w:hAnsi="SimHei" w:eastAsia="黑体"/>
                <w:kern w:val="0"/>
                <w:sz w:val="18"/>
                <w:szCs w:val="18"/>
              </w:rPr>
              <w:t>000</w:t>
            </w:r>
          </w:p>
        </w:tc>
        <w:tc>
          <w:tcPr>
            <w:tcW w:w="908" w:type="dxa"/>
            <w:vMerge w:val="restart"/>
            <w:tcBorders>
              <w:start w:val="single" w:sz="4" w:space="0" w:color="000000"/>
              <w:bottom w:val="single" w:sz="4" w:space="0" w:color="000000"/>
              <w:end w:val="single" w:sz="4" w:space="0" w:color="000000"/>
            </w:tcBorders>
            <w:vAlign w:val="center"/>
          </w:tcPr>
          <w:p>
            <w:pPr>
              <w:pStyle w:val="Normal"/>
              <w:widowControl/>
              <w:jc w:val="center"/>
              <w:rPr/>
            </w:pPr>
            <w:r>
              <w:rPr>
                <w:rFonts w:ascii="SimHei" w:hAnsi="SimHei" w:eastAsia="黑体"/>
                <w:b/>
                <w:bCs/>
                <w:color w:val="0000FF"/>
                <w:kern w:val="0"/>
                <w:sz w:val="18"/>
                <w:szCs w:val="18"/>
              </w:rPr>
              <w:t>1</w:t>
            </w:r>
            <w:r>
              <w:rPr>
                <w:rFonts w:ascii="SimHei" w:hAnsi="SimHei" w:eastAsia="黑体"/>
                <w:b/>
                <w:bCs/>
                <w:color w:val="0000FF"/>
                <w:kern w:val="0"/>
                <w:sz w:val="18"/>
                <w:szCs w:val="18"/>
              </w:rPr>
              <w:t>40</w:t>
            </w:r>
            <w:r>
              <w:rPr>
                <w:rFonts w:ascii="SimHei" w:hAnsi="SimHei" w:eastAsia="黑体"/>
                <w:b/>
                <w:bCs/>
                <w:color w:val="0000FF"/>
                <w:kern w:val="0"/>
                <w:sz w:val="18"/>
                <w:szCs w:val="18"/>
              </w:rPr>
              <w:t>%</w:t>
            </w:r>
          </w:p>
        </w:tc>
        <w:tc>
          <w:tcPr>
            <w:tcW w:w="1262" w:type="dxa"/>
            <w:vMerge w:val="restart"/>
            <w:tcBorders>
              <w:start w:val="single" w:sz="4" w:space="0" w:color="000000"/>
              <w:bottom w:val="single" w:sz="4" w:space="0" w:color="000000"/>
              <w:end w:val="single" w:sz="4" w:space="0" w:color="000000"/>
            </w:tcBorders>
            <w:vAlign w:val="center"/>
          </w:tcPr>
          <w:p>
            <w:pPr>
              <w:pStyle w:val="Normal"/>
              <w:widowControl/>
              <w:jc w:val="center"/>
              <w:rPr/>
            </w:pPr>
            <w:r>
              <w:rPr>
                <w:rFonts w:ascii="SimHei" w:hAnsi="SimHei" w:eastAsia="黑体"/>
                <w:kern w:val="0"/>
                <w:sz w:val="18"/>
                <w:szCs w:val="18"/>
              </w:rPr>
              <w:t>15</w:t>
            </w:r>
            <w:r>
              <w:rPr>
                <w:rFonts w:ascii="SimHei" w:hAnsi="SimHei" w:eastAsia="黑体"/>
                <w:kern w:val="0"/>
                <w:sz w:val="18"/>
                <w:szCs w:val="18"/>
              </w:rPr>
              <w:t>0000</w:t>
            </w:r>
          </w:p>
        </w:tc>
        <w:tc>
          <w:tcPr>
            <w:tcW w:w="1235" w:type="dxa"/>
            <w:vMerge w:val="restart"/>
            <w:tcBorders>
              <w:start w:val="single" w:sz="4" w:space="0" w:color="000000"/>
              <w:bottom w:val="single" w:sz="4" w:space="0" w:color="000000"/>
              <w:end w:val="single" w:sz="4" w:space="0" w:color="000000"/>
            </w:tcBorders>
            <w:vAlign w:val="center"/>
          </w:tcPr>
          <w:p>
            <w:pPr>
              <w:pStyle w:val="Normal"/>
              <w:widowControl/>
              <w:jc w:val="center"/>
              <w:rPr/>
            </w:pPr>
            <w:r>
              <w:rPr>
                <w:rFonts w:ascii="SimHei" w:hAnsi="SimHei" w:eastAsia="黑体"/>
                <w:kern w:val="0"/>
                <w:sz w:val="18"/>
                <w:szCs w:val="18"/>
              </w:rPr>
              <w:t>180</w:t>
            </w:r>
            <w:r>
              <w:rPr>
                <w:rFonts w:ascii="SimHei" w:hAnsi="SimHei" w:eastAsia="黑体"/>
                <w:kern w:val="0"/>
                <w:sz w:val="18"/>
                <w:szCs w:val="18"/>
              </w:rPr>
              <w:t>000</w:t>
            </w:r>
          </w:p>
        </w:tc>
        <w:tc>
          <w:tcPr>
            <w:tcW w:w="1135" w:type="dxa"/>
            <w:vMerge w:val="restart"/>
            <w:tcBorders>
              <w:start w:val="single" w:sz="4" w:space="0" w:color="000000"/>
              <w:bottom w:val="single" w:sz="4" w:space="0" w:color="000000"/>
              <w:end w:val="single" w:sz="8" w:space="0" w:color="000000"/>
            </w:tcBorders>
            <w:vAlign w:val="center"/>
          </w:tcPr>
          <w:p>
            <w:pPr>
              <w:pStyle w:val="Normal"/>
              <w:widowControl/>
              <w:jc w:val="center"/>
              <w:rPr/>
            </w:pPr>
            <w:r>
              <w:rPr>
                <w:rFonts w:ascii="SimHei" w:hAnsi="SimHei" w:eastAsia="黑体"/>
                <w:kern w:val="0"/>
                <w:sz w:val="18"/>
                <w:szCs w:val="18"/>
              </w:rPr>
              <w:t>21</w:t>
            </w:r>
            <w:r>
              <w:rPr>
                <w:rFonts w:ascii="SimHei" w:hAnsi="SimHei" w:eastAsia="黑体"/>
                <w:kern w:val="0"/>
                <w:sz w:val="18"/>
                <w:szCs w:val="18"/>
              </w:rPr>
              <w:t>0000</w:t>
            </w:r>
          </w:p>
        </w:tc>
      </w:tr>
      <w:tr>
        <w:trPr>
          <w:trHeight w:val="285" w:hRule="atLeast"/>
          <w:cantSplit w:val="true"/>
        </w:trPr>
        <w:tc>
          <w:tcPr>
            <w:tcW w:w="1362" w:type="dxa"/>
            <w:vMerge w:val="continue"/>
            <w:tcBorders>
              <w:start w:val="single" w:sz="8"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shd w:fill="CCFFCC" w:val="clear"/>
            <w:vAlign w:val="center"/>
          </w:tcPr>
          <w:p>
            <w:pPr>
              <w:pStyle w:val="Normal"/>
              <w:widowControl/>
              <w:spacing w:lineRule="exact" w:line="360"/>
              <w:jc w:val="center"/>
              <w:rPr>
                <w:rFonts w:ascii="宋体;SimSun" w:hAnsi="宋体;SimSun" w:cs="宋体;SimSun"/>
                <w:kern w:val="0"/>
                <w:sz w:val="18"/>
                <w:szCs w:val="18"/>
              </w:rPr>
            </w:pPr>
            <w:r>
              <w:rPr>
                <w:rFonts w:ascii="SimHei" w:hAnsi="SimHei" w:cs="宋体;SimSun" w:eastAsia="黑体"/>
                <w:kern w:val="0"/>
                <w:sz w:val="18"/>
                <w:szCs w:val="18"/>
              </w:rPr>
              <w:t>年薪标准</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750</w:t>
            </w:r>
            <w:r>
              <w:rPr>
                <w:rFonts w:ascii="SimHei" w:hAnsi="SimHei" w:eastAsia="黑体"/>
                <w:kern w:val="0"/>
                <w:sz w:val="18"/>
                <w:szCs w:val="18"/>
              </w:rPr>
              <w:t>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kern w:val="0"/>
                <w:sz w:val="18"/>
                <w:szCs w:val="18"/>
              </w:rPr>
            </w:pPr>
            <w:r>
              <w:rPr>
                <w:rFonts w:ascii="SimHei" w:hAnsi="SimHei" w:eastAsia="黑体"/>
                <w:kern w:val="0"/>
                <w:sz w:val="18"/>
                <w:szCs w:val="18"/>
              </w:rPr>
              <w:t>810</w:t>
            </w:r>
            <w:r>
              <w:rPr>
                <w:rFonts w:ascii="SimHei" w:hAnsi="SimHei" w:eastAsia="黑体"/>
                <w:kern w:val="0"/>
                <w:sz w:val="18"/>
                <w:szCs w:val="18"/>
              </w:rPr>
              <w:t>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87</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930</w:t>
            </w:r>
            <w:r>
              <w:rPr>
                <w:rFonts w:ascii="SimHei" w:hAnsi="SimHei" w:eastAsia="黑体"/>
                <w:kern w:val="0"/>
                <w:sz w:val="18"/>
                <w:szCs w:val="18"/>
              </w:rPr>
              <w:t>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990</w:t>
            </w:r>
            <w:r>
              <w:rPr>
                <w:rFonts w:ascii="SimHei" w:hAnsi="SimHei" w:eastAsia="黑体"/>
                <w:kern w:val="0"/>
                <w:sz w:val="18"/>
                <w:szCs w:val="18"/>
              </w:rPr>
              <w:t>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kern w:val="0"/>
                <w:sz w:val="18"/>
                <w:szCs w:val="18"/>
              </w:rPr>
            </w:pPr>
            <w:r>
              <w:rPr>
                <w:rFonts w:ascii="SimHei" w:hAnsi="SimHei" w:eastAsia="黑体"/>
                <w:kern w:val="0"/>
                <w:sz w:val="18"/>
                <w:szCs w:val="18"/>
              </w:rPr>
              <w:t>10500</w:t>
            </w:r>
          </w:p>
        </w:tc>
        <w:tc>
          <w:tcPr>
            <w:tcW w:w="923" w:type="dxa"/>
            <w:tcBorders>
              <w:bottom w:val="single" w:sz="4" w:space="0" w:color="000000"/>
              <w:end w:val="single" w:sz="4" w:space="0" w:color="000000"/>
            </w:tcBorders>
            <w:shd w:fill="CCFFCC" w:val="clear"/>
            <w:vAlign w:val="center"/>
          </w:tcPr>
          <w:p>
            <w:pPr>
              <w:pStyle w:val="Normal"/>
              <w:widowControl/>
              <w:spacing w:lineRule="exact" w:line="360"/>
              <w:jc w:val="center"/>
              <w:rPr>
                <w:kern w:val="0"/>
                <w:sz w:val="18"/>
                <w:szCs w:val="18"/>
              </w:rPr>
            </w:pPr>
            <w:r>
              <w:rPr>
                <w:rFonts w:ascii="SimHei" w:hAnsi="SimHei" w:eastAsia="黑体"/>
                <w:kern w:val="0"/>
                <w:sz w:val="18"/>
                <w:szCs w:val="18"/>
              </w:rPr>
              <w:t xml:space="preserve">　</w:t>
            </w:r>
          </w:p>
        </w:tc>
        <w:tc>
          <w:tcPr>
            <w:tcW w:w="9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4"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continue"/>
            <w:tcBorders>
              <w:start w:val="single" w:sz="8"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center"/>
          </w:tcPr>
          <w:p>
            <w:pPr>
              <w:pStyle w:val="Normal"/>
              <w:widowControl/>
              <w:spacing w:lineRule="exact" w:line="360"/>
              <w:jc w:val="center"/>
              <w:rPr>
                <w:rFonts w:ascii="宋体;SimSun" w:hAnsi="宋体;SimSun" w:cs="宋体;SimSun"/>
                <w:kern w:val="0"/>
                <w:sz w:val="18"/>
                <w:szCs w:val="18"/>
              </w:rPr>
            </w:pPr>
            <w:r>
              <w:rPr>
                <w:rFonts w:ascii="SimHei" w:hAnsi="SimHei" w:cs="宋体;SimSun" w:eastAsia="黑体"/>
                <w:kern w:val="0"/>
                <w:sz w:val="18"/>
                <w:szCs w:val="18"/>
              </w:rPr>
              <w:t>月预提工资</w:t>
            </w:r>
          </w:p>
        </w:tc>
        <w:tc>
          <w:tcPr>
            <w:tcW w:w="807" w:type="dxa"/>
            <w:tcBorders>
              <w:bottom w:val="single" w:sz="4" w:space="0" w:color="000000"/>
              <w:end w:val="single" w:sz="4" w:space="0" w:color="000000"/>
            </w:tcBorders>
            <w:vAlign w:val="center"/>
          </w:tcPr>
          <w:p>
            <w:pPr>
              <w:pStyle w:val="Normal"/>
              <w:widowControl/>
              <w:spacing w:lineRule="exact" w:line="360"/>
              <w:jc w:val="center"/>
              <w:rPr/>
            </w:pPr>
            <w:r>
              <w:rPr>
                <w:rFonts w:ascii="SimHei" w:hAnsi="SimHei" w:eastAsia="黑体"/>
                <w:kern w:val="0"/>
                <w:sz w:val="18"/>
                <w:szCs w:val="18"/>
              </w:rPr>
              <w:t>375</w:t>
            </w:r>
            <w:r>
              <w:rPr>
                <w:rFonts w:ascii="SimHei" w:hAnsi="SimHei" w:eastAsia="黑体"/>
                <w:kern w:val="0"/>
                <w:sz w:val="18"/>
                <w:szCs w:val="18"/>
              </w:rPr>
              <w:t>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4050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4350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4650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4950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5250</w:t>
            </w:r>
          </w:p>
        </w:tc>
        <w:tc>
          <w:tcPr>
            <w:tcW w:w="923" w:type="dxa"/>
            <w:tcBorders>
              <w:bottom w:val="single" w:sz="4" w:space="0" w:color="000000"/>
              <w:end w:val="single" w:sz="4" w:space="0" w:color="000000"/>
            </w:tcBorders>
            <w:vAlign w:val="center"/>
          </w:tcPr>
          <w:p>
            <w:pPr>
              <w:pStyle w:val="Normal"/>
              <w:widowControl/>
              <w:spacing w:lineRule="exact" w:line="360"/>
              <w:jc w:val="center"/>
              <w:rPr/>
            </w:pPr>
            <w:r>
              <w:rPr>
                <w:rFonts w:ascii="SimHei" w:hAnsi="SimHei" w:eastAsia="黑体"/>
                <w:kern w:val="0"/>
                <w:sz w:val="18"/>
                <w:szCs w:val="18"/>
              </w:rPr>
              <w:t>3</w:t>
            </w:r>
            <w:r>
              <w:rPr>
                <w:rFonts w:ascii="SimHei" w:hAnsi="SimHei" w:eastAsia="黑体"/>
                <w:kern w:val="0"/>
                <w:sz w:val="18"/>
                <w:szCs w:val="18"/>
              </w:rPr>
              <w:t>6</w:t>
            </w:r>
            <w:r>
              <w:rPr>
                <w:rFonts w:ascii="SimHei" w:hAnsi="SimHei" w:eastAsia="黑体"/>
                <w:kern w:val="0"/>
                <w:sz w:val="18"/>
                <w:szCs w:val="18"/>
              </w:rPr>
              <w:t>00</w:t>
            </w:r>
          </w:p>
        </w:tc>
        <w:tc>
          <w:tcPr>
            <w:tcW w:w="9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4"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continue"/>
            <w:tcBorders>
              <w:start w:val="single" w:sz="8"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center"/>
          </w:tcPr>
          <w:p>
            <w:pPr>
              <w:pStyle w:val="Normal"/>
              <w:widowControl/>
              <w:spacing w:lineRule="exact" w:line="360"/>
              <w:jc w:val="center"/>
              <w:rPr>
                <w:rFonts w:ascii="宋体;SimSun" w:hAnsi="宋体;SimSun" w:cs="宋体;SimSun"/>
                <w:spacing w:val="-12"/>
                <w:kern w:val="0"/>
                <w:sz w:val="18"/>
                <w:szCs w:val="18"/>
              </w:rPr>
            </w:pPr>
            <w:r>
              <w:rPr>
                <w:rFonts w:ascii="SimHei" w:hAnsi="SimHei" w:cs="宋体;SimSun" w:eastAsia="黑体"/>
                <w:spacing w:val="-12"/>
                <w:kern w:val="0"/>
                <w:sz w:val="18"/>
                <w:szCs w:val="18"/>
              </w:rPr>
              <w:t>竞业限制补偿</w:t>
            </w:r>
          </w:p>
        </w:tc>
        <w:tc>
          <w:tcPr>
            <w:tcW w:w="807" w:type="dxa"/>
            <w:tcBorders>
              <w:bottom w:val="single" w:sz="4" w:space="0" w:color="000000"/>
              <w:end w:val="single" w:sz="4" w:space="0" w:color="000000"/>
            </w:tcBorders>
            <w:vAlign w:val="center"/>
          </w:tcPr>
          <w:p>
            <w:pPr>
              <w:pStyle w:val="Normal"/>
              <w:widowControl/>
              <w:spacing w:lineRule="exact" w:line="360"/>
              <w:jc w:val="center"/>
              <w:rPr/>
            </w:pPr>
            <w:r>
              <w:rPr>
                <w:rFonts w:ascii="SimHei" w:hAnsi="SimHei" w:eastAsia="黑体"/>
                <w:kern w:val="0"/>
                <w:sz w:val="18"/>
                <w:szCs w:val="18"/>
              </w:rPr>
              <w:t>6250</w:t>
            </w:r>
            <w:r>
              <w:rPr>
                <w:rFonts w:ascii="SimHei" w:hAnsi="SimHei" w:eastAsia="黑体"/>
                <w:kern w:val="0"/>
                <w:sz w:val="18"/>
                <w:szCs w:val="18"/>
              </w:rPr>
              <w:t xml:space="preserve"> </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6750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7250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7750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8250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8750</w:t>
            </w:r>
          </w:p>
        </w:tc>
        <w:tc>
          <w:tcPr>
            <w:tcW w:w="923" w:type="dxa"/>
            <w:tcBorders>
              <w:bottom w:val="single" w:sz="4" w:space="0" w:color="000000"/>
              <w:end w:val="single" w:sz="4" w:space="0" w:color="000000"/>
            </w:tcBorders>
            <w:vAlign w:val="center"/>
          </w:tcPr>
          <w:p>
            <w:pPr>
              <w:pStyle w:val="Normal"/>
              <w:widowControl/>
              <w:spacing w:lineRule="exact" w:line="360"/>
              <w:jc w:val="center"/>
              <w:rPr/>
            </w:pPr>
            <w:r>
              <w:rPr>
                <w:rFonts w:ascii="SimHei" w:hAnsi="SimHei" w:eastAsia="黑体"/>
                <w:kern w:val="0"/>
                <w:sz w:val="18"/>
                <w:szCs w:val="18"/>
              </w:rPr>
              <w:t>6</w:t>
            </w:r>
            <w:r>
              <w:rPr>
                <w:rFonts w:ascii="SimHei" w:hAnsi="SimHei" w:eastAsia="黑体"/>
                <w:kern w:val="0"/>
                <w:sz w:val="18"/>
                <w:szCs w:val="18"/>
              </w:rPr>
              <w:t xml:space="preserve">000 </w:t>
            </w:r>
          </w:p>
        </w:tc>
        <w:tc>
          <w:tcPr>
            <w:tcW w:w="9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4"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continue"/>
            <w:tcBorders>
              <w:start w:val="single" w:sz="8"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center"/>
          </w:tcPr>
          <w:p>
            <w:pPr>
              <w:pStyle w:val="Normal"/>
              <w:widowControl/>
              <w:spacing w:lineRule="exact" w:line="360"/>
              <w:jc w:val="center"/>
              <w:rPr>
                <w:rFonts w:ascii="宋体;SimSun" w:hAnsi="宋体;SimSun" w:cs="宋体;SimSun"/>
                <w:kern w:val="0"/>
                <w:sz w:val="18"/>
                <w:szCs w:val="18"/>
              </w:rPr>
            </w:pPr>
            <w:r>
              <w:rPr>
                <w:rFonts w:ascii="SimHei" w:hAnsi="SimHei" w:cs="宋体;SimSun" w:eastAsia="黑体"/>
                <w:kern w:val="0"/>
                <w:sz w:val="18"/>
                <w:szCs w:val="18"/>
              </w:rPr>
              <w:t>绩效工资</w:t>
            </w:r>
          </w:p>
        </w:tc>
        <w:tc>
          <w:tcPr>
            <w:tcW w:w="807" w:type="dxa"/>
            <w:tcBorders>
              <w:bottom w:val="single" w:sz="4" w:space="0" w:color="000000"/>
              <w:end w:val="single" w:sz="4" w:space="0" w:color="000000"/>
            </w:tcBorders>
            <w:vAlign w:val="center"/>
          </w:tcPr>
          <w:p>
            <w:pPr>
              <w:pStyle w:val="Normal"/>
              <w:widowControl/>
              <w:spacing w:lineRule="exact" w:line="360"/>
              <w:jc w:val="center"/>
              <w:rPr/>
            </w:pPr>
            <w:r>
              <w:rPr>
                <w:rFonts w:ascii="SimHei" w:hAnsi="SimHei" w:eastAsia="黑体"/>
                <w:kern w:val="0"/>
                <w:sz w:val="18"/>
                <w:szCs w:val="18"/>
              </w:rPr>
              <w:t>30</w:t>
            </w:r>
            <w:r>
              <w:rPr>
                <w:rFonts w:ascii="SimHei" w:hAnsi="SimHei" w:eastAsia="黑体"/>
                <w:kern w:val="0"/>
                <w:sz w:val="18"/>
                <w:szCs w:val="18"/>
              </w:rPr>
              <w:t>000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32400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34800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37200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39600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42000</w:t>
            </w:r>
          </w:p>
        </w:tc>
        <w:tc>
          <w:tcPr>
            <w:tcW w:w="923" w:type="dxa"/>
            <w:tcBorders>
              <w:bottom w:val="single" w:sz="4" w:space="0" w:color="000000"/>
              <w:end w:val="single" w:sz="4" w:space="0" w:color="000000"/>
            </w:tcBorders>
            <w:vAlign w:val="center"/>
          </w:tcPr>
          <w:p>
            <w:pPr>
              <w:pStyle w:val="Normal"/>
              <w:widowControl/>
              <w:spacing w:lineRule="exact" w:line="360"/>
              <w:jc w:val="center"/>
              <w:rPr/>
            </w:pPr>
            <w:r>
              <w:rPr>
                <w:rFonts w:ascii="SimHei" w:hAnsi="SimHei" w:eastAsia="黑体"/>
                <w:kern w:val="0"/>
                <w:sz w:val="18"/>
                <w:szCs w:val="18"/>
              </w:rPr>
              <w:t>2</w:t>
            </w:r>
            <w:r>
              <w:rPr>
                <w:rFonts w:ascii="SimHei" w:hAnsi="SimHei" w:eastAsia="黑体"/>
                <w:kern w:val="0"/>
                <w:sz w:val="18"/>
                <w:szCs w:val="18"/>
              </w:rPr>
              <w:t>4</w:t>
            </w:r>
            <w:r>
              <w:rPr>
                <w:rFonts w:ascii="SimHei" w:hAnsi="SimHei" w:eastAsia="黑体"/>
                <w:kern w:val="0"/>
                <w:sz w:val="18"/>
                <w:szCs w:val="18"/>
              </w:rPr>
              <w:t>00</w:t>
            </w:r>
          </w:p>
        </w:tc>
        <w:tc>
          <w:tcPr>
            <w:tcW w:w="9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4"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continue"/>
            <w:tcBorders>
              <w:start w:val="single" w:sz="8"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restart"/>
            <w:tcBorders>
              <w:start w:val="single" w:sz="4" w:space="0" w:color="000000"/>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2</w:t>
            </w:r>
            <w:r>
              <w:rPr>
                <w:rFonts w:ascii="SimHei" w:hAnsi="SimHei" w:cs="宋体;SimSun" w:eastAsia="黑体"/>
                <w:kern w:val="0"/>
                <w:sz w:val="18"/>
                <w:szCs w:val="18"/>
              </w:rPr>
              <w:t>－</w:t>
            </w:r>
            <w:r>
              <w:rPr>
                <w:rFonts w:ascii="SimHei" w:hAnsi="SimHei" w:eastAsia="黑体"/>
                <w:kern w:val="0"/>
                <w:sz w:val="18"/>
                <w:szCs w:val="18"/>
              </w:rPr>
              <w:t>2</w:t>
            </w:r>
            <w:r>
              <w:rPr>
                <w:rFonts w:ascii="SimHei" w:hAnsi="SimHei" w:cs="宋体;SimSun" w:eastAsia="黑体"/>
                <w:kern w:val="0"/>
                <w:sz w:val="18"/>
                <w:szCs w:val="18"/>
              </w:rPr>
              <w:t>级</w:t>
            </w:r>
          </w:p>
        </w:tc>
        <w:tc>
          <w:tcPr>
            <w:tcW w:w="1330" w:type="dxa"/>
            <w:tcBorders>
              <w:bottom w:val="single" w:sz="4" w:space="0" w:color="000000"/>
              <w:end w:val="single" w:sz="4" w:space="0" w:color="000000"/>
            </w:tcBorders>
            <w:shd w:fill="CCFFCC" w:val="clear"/>
            <w:vAlign w:val="center"/>
          </w:tcPr>
          <w:p>
            <w:pPr>
              <w:pStyle w:val="Normal"/>
              <w:widowControl/>
              <w:spacing w:lineRule="exact" w:line="360"/>
              <w:jc w:val="center"/>
              <w:rPr>
                <w:rFonts w:ascii="宋体;SimSun" w:hAnsi="宋体;SimSun" w:cs="宋体;SimSun"/>
                <w:kern w:val="0"/>
                <w:sz w:val="18"/>
                <w:szCs w:val="18"/>
              </w:rPr>
            </w:pPr>
            <w:r>
              <w:rPr>
                <w:rFonts w:ascii="SimHei" w:hAnsi="SimHei" w:cs="宋体;SimSun" w:eastAsia="黑体"/>
                <w:kern w:val="0"/>
                <w:sz w:val="18"/>
                <w:szCs w:val="18"/>
              </w:rPr>
              <w:t>年收入</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1</w:t>
            </w:r>
            <w:r>
              <w:rPr>
                <w:rFonts w:ascii="SimHei" w:hAnsi="SimHei" w:eastAsia="黑体"/>
                <w:kern w:val="0"/>
                <w:sz w:val="18"/>
                <w:szCs w:val="18"/>
              </w:rPr>
              <w:t>2</w:t>
            </w:r>
            <w:r>
              <w:rPr>
                <w:rFonts w:ascii="SimHei" w:hAnsi="SimHei" w:eastAsia="黑体"/>
                <w:kern w:val="0"/>
                <w:sz w:val="18"/>
                <w:szCs w:val="18"/>
              </w:rPr>
              <w:t>0000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kern w:val="0"/>
                <w:sz w:val="18"/>
                <w:szCs w:val="18"/>
              </w:rPr>
            </w:pPr>
            <w:r>
              <w:rPr>
                <w:rFonts w:ascii="SimHei" w:hAnsi="SimHei" w:eastAsia="黑体"/>
                <w:kern w:val="0"/>
                <w:sz w:val="18"/>
                <w:szCs w:val="18"/>
              </w:rPr>
              <w:t>126000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kern w:val="0"/>
                <w:sz w:val="18"/>
                <w:szCs w:val="18"/>
              </w:rPr>
            </w:pPr>
            <w:r>
              <w:rPr>
                <w:rFonts w:ascii="SimHei" w:hAnsi="SimHei" w:eastAsia="黑体"/>
                <w:kern w:val="0"/>
                <w:sz w:val="18"/>
                <w:szCs w:val="18"/>
              </w:rPr>
              <w:t>132000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kern w:val="0"/>
                <w:sz w:val="18"/>
                <w:szCs w:val="18"/>
              </w:rPr>
            </w:pPr>
            <w:r>
              <w:rPr>
                <w:rFonts w:ascii="SimHei" w:hAnsi="SimHei" w:eastAsia="黑体"/>
                <w:kern w:val="0"/>
                <w:sz w:val="18"/>
                <w:szCs w:val="18"/>
              </w:rPr>
              <w:t>138000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kern w:val="0"/>
                <w:sz w:val="18"/>
                <w:szCs w:val="18"/>
              </w:rPr>
            </w:pPr>
            <w:r>
              <w:rPr>
                <w:rFonts w:ascii="SimHei" w:hAnsi="SimHei" w:eastAsia="黑体"/>
                <w:kern w:val="0"/>
                <w:sz w:val="18"/>
                <w:szCs w:val="18"/>
              </w:rPr>
              <w:t>144000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1</w:t>
            </w:r>
            <w:r>
              <w:rPr>
                <w:rFonts w:ascii="SimHei" w:hAnsi="SimHei" w:eastAsia="黑体"/>
                <w:kern w:val="0"/>
                <w:sz w:val="18"/>
                <w:szCs w:val="18"/>
              </w:rPr>
              <w:t>5</w:t>
            </w:r>
            <w:r>
              <w:rPr>
                <w:rFonts w:ascii="SimHei" w:hAnsi="SimHei" w:eastAsia="黑体"/>
                <w:kern w:val="0"/>
                <w:sz w:val="18"/>
                <w:szCs w:val="18"/>
              </w:rPr>
              <w:t>0000</w:t>
            </w:r>
          </w:p>
        </w:tc>
        <w:tc>
          <w:tcPr>
            <w:tcW w:w="923"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6</w:t>
            </w:r>
            <w:r>
              <w:rPr>
                <w:rFonts w:ascii="SimHei" w:hAnsi="SimHei" w:eastAsia="黑体"/>
                <w:kern w:val="0"/>
                <w:sz w:val="18"/>
                <w:szCs w:val="18"/>
              </w:rPr>
              <w:t>000</w:t>
            </w:r>
          </w:p>
        </w:tc>
        <w:tc>
          <w:tcPr>
            <w:tcW w:w="908" w:type="dxa"/>
            <w:vMerge w:val="restart"/>
            <w:tcBorders>
              <w:start w:val="single" w:sz="4" w:space="0" w:color="000000"/>
              <w:bottom w:val="single" w:sz="4" w:space="0" w:color="000000"/>
              <w:end w:val="single" w:sz="4" w:space="0" w:color="000000"/>
            </w:tcBorders>
            <w:vAlign w:val="center"/>
          </w:tcPr>
          <w:p>
            <w:pPr>
              <w:pStyle w:val="Normal"/>
              <w:widowControl/>
              <w:jc w:val="center"/>
              <w:rPr/>
            </w:pPr>
            <w:r>
              <w:rPr>
                <w:rFonts w:ascii="SimHei" w:hAnsi="SimHei" w:eastAsia="黑体"/>
                <w:b/>
                <w:bCs/>
                <w:color w:val="0000FF"/>
                <w:kern w:val="0"/>
                <w:sz w:val="18"/>
                <w:szCs w:val="18"/>
              </w:rPr>
              <w:t>12</w:t>
            </w:r>
            <w:r>
              <w:rPr>
                <w:rFonts w:ascii="SimHei" w:hAnsi="SimHei" w:eastAsia="黑体"/>
                <w:b/>
                <w:bCs/>
                <w:color w:val="0000FF"/>
                <w:kern w:val="0"/>
                <w:sz w:val="18"/>
                <w:szCs w:val="18"/>
              </w:rPr>
              <w:t>5</w:t>
            </w:r>
            <w:r>
              <w:rPr>
                <w:rFonts w:ascii="SimHei" w:hAnsi="SimHei" w:eastAsia="黑体"/>
                <w:b/>
                <w:bCs/>
                <w:color w:val="0000FF"/>
                <w:kern w:val="0"/>
                <w:sz w:val="18"/>
                <w:szCs w:val="18"/>
              </w:rPr>
              <w:t>%</w:t>
            </w:r>
          </w:p>
        </w:tc>
        <w:tc>
          <w:tcPr>
            <w:tcW w:w="1262" w:type="dxa"/>
            <w:vMerge w:val="restart"/>
            <w:tcBorders>
              <w:start w:val="single" w:sz="4" w:space="0" w:color="000000"/>
              <w:bottom w:val="single" w:sz="4" w:space="0" w:color="000000"/>
              <w:end w:val="single" w:sz="4" w:space="0" w:color="000000"/>
            </w:tcBorders>
            <w:vAlign w:val="center"/>
          </w:tcPr>
          <w:p>
            <w:pPr>
              <w:pStyle w:val="Normal"/>
              <w:widowControl/>
              <w:jc w:val="center"/>
              <w:rPr/>
            </w:pPr>
            <w:r>
              <w:rPr>
                <w:rFonts w:ascii="SimHei" w:hAnsi="SimHei" w:eastAsia="黑体"/>
                <w:kern w:val="0"/>
                <w:sz w:val="18"/>
                <w:szCs w:val="18"/>
              </w:rPr>
              <w:t>1</w:t>
            </w:r>
            <w:r>
              <w:rPr>
                <w:rFonts w:ascii="SimHei" w:hAnsi="SimHei" w:eastAsia="黑体"/>
                <w:kern w:val="0"/>
                <w:sz w:val="18"/>
                <w:szCs w:val="18"/>
              </w:rPr>
              <w:t>2</w:t>
            </w:r>
            <w:r>
              <w:rPr>
                <w:rFonts w:ascii="SimHei" w:hAnsi="SimHei" w:eastAsia="黑体"/>
                <w:kern w:val="0"/>
                <w:sz w:val="18"/>
                <w:szCs w:val="18"/>
              </w:rPr>
              <w:t>0000</w:t>
            </w:r>
          </w:p>
        </w:tc>
        <w:tc>
          <w:tcPr>
            <w:tcW w:w="1235" w:type="dxa"/>
            <w:vMerge w:val="restart"/>
            <w:tcBorders>
              <w:start w:val="single" w:sz="4" w:space="0" w:color="000000"/>
              <w:bottom w:val="single" w:sz="4" w:space="0" w:color="000000"/>
              <w:end w:val="single" w:sz="4" w:space="0" w:color="000000"/>
            </w:tcBorders>
            <w:vAlign w:val="center"/>
          </w:tcPr>
          <w:p>
            <w:pPr>
              <w:pStyle w:val="Normal"/>
              <w:widowControl/>
              <w:jc w:val="center"/>
              <w:rPr/>
            </w:pPr>
            <w:r>
              <w:rPr>
                <w:rFonts w:ascii="SimHei" w:hAnsi="SimHei" w:eastAsia="黑体"/>
                <w:kern w:val="0"/>
                <w:sz w:val="18"/>
                <w:szCs w:val="18"/>
              </w:rPr>
              <w:t>1</w:t>
            </w:r>
            <w:r>
              <w:rPr>
                <w:rFonts w:ascii="SimHei" w:hAnsi="SimHei" w:eastAsia="黑体"/>
                <w:kern w:val="0"/>
                <w:sz w:val="18"/>
                <w:szCs w:val="18"/>
              </w:rPr>
              <w:t>35</w:t>
            </w:r>
            <w:r>
              <w:rPr>
                <w:rFonts w:ascii="SimHei" w:hAnsi="SimHei" w:eastAsia="黑体"/>
                <w:kern w:val="0"/>
                <w:sz w:val="18"/>
                <w:szCs w:val="18"/>
              </w:rPr>
              <w:t>000</w:t>
            </w:r>
          </w:p>
        </w:tc>
        <w:tc>
          <w:tcPr>
            <w:tcW w:w="1135" w:type="dxa"/>
            <w:vMerge w:val="restart"/>
            <w:tcBorders>
              <w:start w:val="single" w:sz="4" w:space="0" w:color="000000"/>
              <w:bottom w:val="single" w:sz="4" w:space="0" w:color="000000"/>
              <w:end w:val="single" w:sz="8" w:space="0" w:color="000000"/>
            </w:tcBorders>
            <w:vAlign w:val="center"/>
          </w:tcPr>
          <w:p>
            <w:pPr>
              <w:pStyle w:val="Normal"/>
              <w:widowControl/>
              <w:jc w:val="center"/>
              <w:rPr/>
            </w:pPr>
            <w:r>
              <w:rPr>
                <w:rFonts w:ascii="SimHei" w:hAnsi="SimHei" w:eastAsia="黑体"/>
                <w:kern w:val="0"/>
                <w:sz w:val="18"/>
                <w:szCs w:val="18"/>
              </w:rPr>
              <w:t>1</w:t>
            </w:r>
            <w:r>
              <w:rPr>
                <w:rFonts w:ascii="SimHei" w:hAnsi="SimHei" w:eastAsia="黑体"/>
                <w:kern w:val="0"/>
                <w:sz w:val="18"/>
                <w:szCs w:val="18"/>
              </w:rPr>
              <w:t>5</w:t>
            </w:r>
            <w:r>
              <w:rPr>
                <w:rFonts w:ascii="SimHei" w:hAnsi="SimHei" w:eastAsia="黑体"/>
                <w:kern w:val="0"/>
                <w:sz w:val="18"/>
                <w:szCs w:val="18"/>
              </w:rPr>
              <w:t>0000</w:t>
            </w:r>
          </w:p>
        </w:tc>
      </w:tr>
      <w:tr>
        <w:trPr>
          <w:trHeight w:val="285" w:hRule="atLeast"/>
          <w:cantSplit w:val="true"/>
        </w:trPr>
        <w:tc>
          <w:tcPr>
            <w:tcW w:w="1362" w:type="dxa"/>
            <w:vMerge w:val="continue"/>
            <w:tcBorders>
              <w:start w:val="single" w:sz="8"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shd w:fill="CCFFCC" w:val="clear"/>
            <w:vAlign w:val="center"/>
          </w:tcPr>
          <w:p>
            <w:pPr>
              <w:pStyle w:val="Normal"/>
              <w:widowControl/>
              <w:spacing w:lineRule="exact" w:line="360"/>
              <w:jc w:val="center"/>
              <w:rPr>
                <w:rFonts w:ascii="宋体;SimSun" w:hAnsi="宋体;SimSun" w:cs="宋体;SimSun"/>
                <w:kern w:val="0"/>
                <w:sz w:val="18"/>
                <w:szCs w:val="18"/>
              </w:rPr>
            </w:pPr>
            <w:r>
              <w:rPr>
                <w:rFonts w:ascii="SimHei" w:hAnsi="SimHei" w:cs="宋体;SimSun" w:eastAsia="黑体"/>
                <w:kern w:val="0"/>
                <w:sz w:val="18"/>
                <w:szCs w:val="18"/>
              </w:rPr>
              <w:t>年薪标准</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60</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63</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660</w:t>
            </w:r>
            <w:r>
              <w:rPr>
                <w:rFonts w:ascii="SimHei" w:hAnsi="SimHei" w:eastAsia="黑体"/>
                <w:kern w:val="0"/>
                <w:sz w:val="18"/>
                <w:szCs w:val="18"/>
              </w:rPr>
              <w:t>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69</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72</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60"/>
              <w:jc w:val="center"/>
              <w:rPr/>
            </w:pPr>
            <w:r>
              <w:rPr>
                <w:rFonts w:ascii="SimHei" w:hAnsi="SimHei" w:eastAsia="黑体"/>
                <w:kern w:val="0"/>
                <w:sz w:val="18"/>
                <w:szCs w:val="18"/>
              </w:rPr>
              <w:t>75</w:t>
            </w:r>
            <w:r>
              <w:rPr>
                <w:rFonts w:ascii="SimHei" w:hAnsi="SimHei" w:eastAsia="黑体"/>
                <w:kern w:val="0"/>
                <w:sz w:val="18"/>
                <w:szCs w:val="18"/>
              </w:rPr>
              <w:t>000</w:t>
            </w:r>
          </w:p>
        </w:tc>
        <w:tc>
          <w:tcPr>
            <w:tcW w:w="923" w:type="dxa"/>
            <w:tcBorders>
              <w:bottom w:val="single" w:sz="4" w:space="0" w:color="000000"/>
              <w:end w:val="single" w:sz="4" w:space="0" w:color="000000"/>
            </w:tcBorders>
            <w:shd w:fill="CCFFCC" w:val="clear"/>
            <w:vAlign w:val="center"/>
          </w:tcPr>
          <w:p>
            <w:pPr>
              <w:pStyle w:val="Normal"/>
              <w:widowControl/>
              <w:spacing w:lineRule="exact" w:line="360"/>
              <w:jc w:val="center"/>
              <w:rPr>
                <w:kern w:val="0"/>
                <w:sz w:val="18"/>
                <w:szCs w:val="18"/>
              </w:rPr>
            </w:pPr>
            <w:r>
              <w:rPr>
                <w:rFonts w:ascii="SimHei" w:hAnsi="SimHei" w:eastAsia="黑体"/>
                <w:kern w:val="0"/>
                <w:sz w:val="18"/>
                <w:szCs w:val="18"/>
              </w:rPr>
              <w:t xml:space="preserve">　</w:t>
            </w:r>
          </w:p>
        </w:tc>
        <w:tc>
          <w:tcPr>
            <w:tcW w:w="9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4"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continue"/>
            <w:tcBorders>
              <w:start w:val="single" w:sz="8"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center"/>
          </w:tcPr>
          <w:p>
            <w:pPr>
              <w:pStyle w:val="Normal"/>
              <w:widowControl/>
              <w:spacing w:lineRule="exact" w:line="360"/>
              <w:jc w:val="center"/>
              <w:rPr>
                <w:rFonts w:ascii="宋体;SimSun" w:hAnsi="宋体;SimSun" w:cs="宋体;SimSun"/>
                <w:kern w:val="0"/>
                <w:sz w:val="18"/>
                <w:szCs w:val="18"/>
              </w:rPr>
            </w:pPr>
            <w:r>
              <w:rPr>
                <w:rFonts w:ascii="SimHei" w:hAnsi="SimHei" w:cs="宋体;SimSun" w:eastAsia="黑体"/>
                <w:kern w:val="0"/>
                <w:sz w:val="18"/>
                <w:szCs w:val="18"/>
              </w:rPr>
              <w:t>月预提工资</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3000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3150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3300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3450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3600</w:t>
            </w:r>
          </w:p>
        </w:tc>
        <w:tc>
          <w:tcPr>
            <w:tcW w:w="807" w:type="dxa"/>
            <w:tcBorders>
              <w:bottom w:val="single" w:sz="4" w:space="0" w:color="000000"/>
              <w:end w:val="single" w:sz="4" w:space="0" w:color="000000"/>
            </w:tcBorders>
            <w:vAlign w:val="center"/>
          </w:tcPr>
          <w:p>
            <w:pPr>
              <w:pStyle w:val="Normal"/>
              <w:widowControl/>
              <w:spacing w:lineRule="exact" w:line="360"/>
              <w:jc w:val="center"/>
              <w:rPr/>
            </w:pPr>
            <w:r>
              <w:rPr>
                <w:rFonts w:ascii="SimHei" w:hAnsi="SimHei" w:eastAsia="黑体"/>
                <w:kern w:val="0"/>
                <w:sz w:val="18"/>
                <w:szCs w:val="18"/>
              </w:rPr>
              <w:t>3</w:t>
            </w:r>
            <w:r>
              <w:rPr>
                <w:rFonts w:ascii="SimHei" w:hAnsi="SimHei" w:eastAsia="黑体"/>
                <w:kern w:val="0"/>
                <w:sz w:val="18"/>
                <w:szCs w:val="18"/>
              </w:rPr>
              <w:t>750</w:t>
            </w:r>
          </w:p>
        </w:tc>
        <w:tc>
          <w:tcPr>
            <w:tcW w:w="923" w:type="dxa"/>
            <w:tcBorders>
              <w:bottom w:val="single" w:sz="4" w:space="0" w:color="000000"/>
              <w:end w:val="single" w:sz="4" w:space="0" w:color="000000"/>
            </w:tcBorders>
            <w:vAlign w:val="center"/>
          </w:tcPr>
          <w:p>
            <w:pPr>
              <w:pStyle w:val="Normal"/>
              <w:widowControl/>
              <w:spacing w:lineRule="exact" w:line="360"/>
              <w:jc w:val="center"/>
              <w:rPr/>
            </w:pPr>
            <w:r>
              <w:rPr>
                <w:rFonts w:ascii="SimHei" w:hAnsi="SimHei" w:eastAsia="黑体"/>
                <w:kern w:val="0"/>
                <w:sz w:val="18"/>
                <w:szCs w:val="18"/>
              </w:rPr>
              <w:t>18</w:t>
            </w:r>
            <w:r>
              <w:rPr>
                <w:rFonts w:ascii="SimHei" w:hAnsi="SimHei" w:eastAsia="黑体"/>
                <w:kern w:val="0"/>
                <w:sz w:val="18"/>
                <w:szCs w:val="18"/>
              </w:rPr>
              <w:t>00</w:t>
            </w:r>
          </w:p>
        </w:tc>
        <w:tc>
          <w:tcPr>
            <w:tcW w:w="9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4"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continue"/>
            <w:tcBorders>
              <w:start w:val="single" w:sz="8"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center"/>
          </w:tcPr>
          <w:p>
            <w:pPr>
              <w:pStyle w:val="Normal"/>
              <w:widowControl/>
              <w:spacing w:lineRule="exact" w:line="360"/>
              <w:jc w:val="center"/>
              <w:rPr>
                <w:rFonts w:ascii="宋体;SimSun" w:hAnsi="宋体;SimSun" w:cs="宋体;SimSun"/>
                <w:spacing w:val="-12"/>
                <w:kern w:val="0"/>
                <w:sz w:val="18"/>
                <w:szCs w:val="18"/>
              </w:rPr>
            </w:pPr>
            <w:r>
              <w:rPr>
                <w:rFonts w:ascii="SimHei" w:hAnsi="SimHei" w:cs="宋体;SimSun" w:eastAsia="黑体"/>
                <w:spacing w:val="-12"/>
                <w:kern w:val="0"/>
                <w:sz w:val="18"/>
                <w:szCs w:val="18"/>
              </w:rPr>
              <w:t>竞业限制补偿</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5000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5250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5500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5750</w:t>
            </w:r>
          </w:p>
        </w:tc>
        <w:tc>
          <w:tcPr>
            <w:tcW w:w="807" w:type="dxa"/>
            <w:tcBorders>
              <w:bottom w:val="single" w:sz="4" w:space="0" w:color="000000"/>
              <w:end w:val="single" w:sz="4" w:space="0" w:color="000000"/>
            </w:tcBorders>
            <w:vAlign w:val="center"/>
          </w:tcPr>
          <w:p>
            <w:pPr>
              <w:pStyle w:val="Normal"/>
              <w:widowControl/>
              <w:spacing w:lineRule="exact" w:line="360"/>
              <w:jc w:val="center"/>
              <w:rPr>
                <w:kern w:val="0"/>
                <w:sz w:val="18"/>
                <w:szCs w:val="18"/>
              </w:rPr>
            </w:pPr>
            <w:r>
              <w:rPr>
                <w:rFonts w:ascii="SimHei" w:hAnsi="SimHei" w:eastAsia="黑体"/>
                <w:kern w:val="0"/>
                <w:sz w:val="18"/>
                <w:szCs w:val="18"/>
              </w:rPr>
              <w:t>6000</w:t>
            </w:r>
          </w:p>
        </w:tc>
        <w:tc>
          <w:tcPr>
            <w:tcW w:w="807" w:type="dxa"/>
            <w:tcBorders>
              <w:bottom w:val="single" w:sz="4" w:space="0" w:color="000000"/>
              <w:end w:val="single" w:sz="4" w:space="0" w:color="000000"/>
            </w:tcBorders>
            <w:vAlign w:val="center"/>
          </w:tcPr>
          <w:p>
            <w:pPr>
              <w:pStyle w:val="Normal"/>
              <w:widowControl/>
              <w:spacing w:lineRule="exact" w:line="360"/>
              <w:jc w:val="center"/>
              <w:rPr/>
            </w:pPr>
            <w:r>
              <w:rPr>
                <w:rFonts w:ascii="SimHei" w:hAnsi="SimHei" w:eastAsia="黑体"/>
                <w:kern w:val="0"/>
                <w:sz w:val="18"/>
                <w:szCs w:val="18"/>
              </w:rPr>
              <w:t>6250</w:t>
            </w:r>
            <w:r>
              <w:rPr>
                <w:rFonts w:ascii="SimHei" w:hAnsi="SimHei" w:eastAsia="黑体"/>
                <w:kern w:val="0"/>
                <w:sz w:val="18"/>
                <w:szCs w:val="18"/>
              </w:rPr>
              <w:t xml:space="preserve"> </w:t>
            </w:r>
          </w:p>
        </w:tc>
        <w:tc>
          <w:tcPr>
            <w:tcW w:w="923" w:type="dxa"/>
            <w:tcBorders>
              <w:bottom w:val="single" w:sz="4" w:space="0" w:color="000000"/>
              <w:end w:val="single" w:sz="4" w:space="0" w:color="000000"/>
            </w:tcBorders>
            <w:vAlign w:val="center"/>
          </w:tcPr>
          <w:p>
            <w:pPr>
              <w:pStyle w:val="Normal"/>
              <w:widowControl/>
              <w:spacing w:lineRule="exact" w:line="360"/>
              <w:jc w:val="center"/>
              <w:rPr/>
            </w:pPr>
            <w:r>
              <w:rPr>
                <w:rFonts w:ascii="SimHei" w:hAnsi="SimHei" w:eastAsia="黑体"/>
                <w:kern w:val="0"/>
                <w:sz w:val="18"/>
                <w:szCs w:val="18"/>
              </w:rPr>
              <w:t>3</w:t>
            </w:r>
            <w:r>
              <w:rPr>
                <w:rFonts w:ascii="SimHei" w:hAnsi="SimHei" w:eastAsia="黑体"/>
                <w:kern w:val="0"/>
                <w:sz w:val="18"/>
                <w:szCs w:val="18"/>
              </w:rPr>
              <w:t xml:space="preserve">000 </w:t>
            </w:r>
          </w:p>
        </w:tc>
        <w:tc>
          <w:tcPr>
            <w:tcW w:w="9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4"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continue"/>
            <w:tcBorders>
              <w:start w:val="single" w:sz="8"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绩效工资</w:t>
            </w:r>
          </w:p>
        </w:tc>
        <w:tc>
          <w:tcPr>
            <w:tcW w:w="807" w:type="dxa"/>
            <w:tcBorders>
              <w:bottom w:val="single" w:sz="4" w:space="0" w:color="000000"/>
              <w:end w:val="single" w:sz="4" w:space="0" w:color="000000"/>
            </w:tcBorders>
            <w:vAlign w:val="center"/>
          </w:tcPr>
          <w:p>
            <w:pPr>
              <w:pStyle w:val="Normal"/>
              <w:widowControl/>
              <w:jc w:val="center"/>
              <w:rPr/>
            </w:pPr>
            <w:r>
              <w:rPr>
                <w:rFonts w:ascii="SimHei" w:hAnsi="SimHei" w:eastAsia="黑体"/>
                <w:kern w:val="0"/>
                <w:sz w:val="18"/>
                <w:szCs w:val="18"/>
              </w:rPr>
              <w:t>24</w:t>
            </w:r>
            <w:r>
              <w:rPr>
                <w:rFonts w:ascii="SimHei" w:hAnsi="SimHei" w:eastAsia="黑体"/>
                <w:kern w:val="0"/>
                <w:sz w:val="18"/>
                <w:szCs w:val="18"/>
              </w:rPr>
              <w:t>000</w:t>
            </w:r>
          </w:p>
        </w:tc>
        <w:tc>
          <w:tcPr>
            <w:tcW w:w="807" w:type="dxa"/>
            <w:tcBorders>
              <w:bottom w:val="single" w:sz="4" w:space="0" w:color="000000"/>
              <w:end w:val="single" w:sz="4" w:space="0" w:color="000000"/>
            </w:tcBorders>
            <w:vAlign w:val="center"/>
          </w:tcPr>
          <w:p>
            <w:pPr>
              <w:pStyle w:val="Normal"/>
              <w:widowControl/>
              <w:jc w:val="center"/>
              <w:rPr/>
            </w:pPr>
            <w:r>
              <w:rPr>
                <w:rFonts w:ascii="SimHei" w:hAnsi="SimHei" w:eastAsia="黑体"/>
                <w:kern w:val="0"/>
                <w:sz w:val="18"/>
                <w:szCs w:val="18"/>
              </w:rPr>
              <w:t>252</w:t>
            </w:r>
            <w:r>
              <w:rPr>
                <w:rFonts w:ascii="SimHei" w:hAnsi="SimHei" w:eastAsia="黑体"/>
                <w:kern w:val="0"/>
                <w:sz w:val="18"/>
                <w:szCs w:val="18"/>
              </w:rPr>
              <w:t>00</w:t>
            </w:r>
          </w:p>
        </w:tc>
        <w:tc>
          <w:tcPr>
            <w:tcW w:w="807" w:type="dxa"/>
            <w:tcBorders>
              <w:bottom w:val="single" w:sz="4" w:space="0" w:color="000000"/>
              <w:end w:val="single" w:sz="4" w:space="0" w:color="000000"/>
            </w:tcBorders>
            <w:vAlign w:val="center"/>
          </w:tcPr>
          <w:p>
            <w:pPr>
              <w:pStyle w:val="Normal"/>
              <w:widowControl/>
              <w:jc w:val="center"/>
              <w:rPr/>
            </w:pPr>
            <w:r>
              <w:rPr>
                <w:rFonts w:ascii="SimHei" w:hAnsi="SimHei" w:eastAsia="黑体"/>
                <w:kern w:val="0"/>
                <w:sz w:val="18"/>
                <w:szCs w:val="18"/>
              </w:rPr>
              <w:t>264</w:t>
            </w:r>
            <w:r>
              <w:rPr>
                <w:rFonts w:ascii="SimHei" w:hAnsi="SimHei" w:eastAsia="黑体"/>
                <w:kern w:val="0"/>
                <w:sz w:val="18"/>
                <w:szCs w:val="18"/>
              </w:rPr>
              <w:t>00</w:t>
            </w:r>
          </w:p>
        </w:tc>
        <w:tc>
          <w:tcPr>
            <w:tcW w:w="807" w:type="dxa"/>
            <w:tcBorders>
              <w:bottom w:val="single" w:sz="4" w:space="0" w:color="000000"/>
              <w:end w:val="single" w:sz="4" w:space="0" w:color="000000"/>
            </w:tcBorders>
            <w:vAlign w:val="center"/>
          </w:tcPr>
          <w:p>
            <w:pPr>
              <w:pStyle w:val="Normal"/>
              <w:widowControl/>
              <w:jc w:val="center"/>
              <w:rPr/>
            </w:pPr>
            <w:r>
              <w:rPr>
                <w:rFonts w:ascii="SimHei" w:hAnsi="SimHei" w:eastAsia="黑体"/>
                <w:kern w:val="0"/>
                <w:sz w:val="18"/>
                <w:szCs w:val="18"/>
              </w:rPr>
              <w:t>276</w:t>
            </w:r>
            <w:r>
              <w:rPr>
                <w:rFonts w:ascii="SimHei" w:hAnsi="SimHei" w:eastAsia="黑体"/>
                <w:kern w:val="0"/>
                <w:sz w:val="18"/>
                <w:szCs w:val="18"/>
              </w:rPr>
              <w:t>00</w:t>
            </w:r>
          </w:p>
        </w:tc>
        <w:tc>
          <w:tcPr>
            <w:tcW w:w="807" w:type="dxa"/>
            <w:tcBorders>
              <w:bottom w:val="single" w:sz="4" w:space="0" w:color="000000"/>
              <w:end w:val="single" w:sz="4" w:space="0" w:color="000000"/>
            </w:tcBorders>
            <w:vAlign w:val="center"/>
          </w:tcPr>
          <w:p>
            <w:pPr>
              <w:pStyle w:val="Normal"/>
              <w:widowControl/>
              <w:jc w:val="center"/>
              <w:rPr/>
            </w:pPr>
            <w:r>
              <w:rPr>
                <w:rFonts w:ascii="SimHei" w:hAnsi="SimHei" w:eastAsia="黑体"/>
                <w:kern w:val="0"/>
                <w:sz w:val="18"/>
                <w:szCs w:val="18"/>
              </w:rPr>
              <w:t>288</w:t>
            </w:r>
            <w:r>
              <w:rPr>
                <w:rFonts w:ascii="SimHei" w:hAnsi="SimHei" w:eastAsia="黑体"/>
                <w:kern w:val="0"/>
                <w:sz w:val="18"/>
                <w:szCs w:val="18"/>
              </w:rPr>
              <w:t>00</w:t>
            </w:r>
          </w:p>
        </w:tc>
        <w:tc>
          <w:tcPr>
            <w:tcW w:w="807" w:type="dxa"/>
            <w:tcBorders>
              <w:bottom w:val="single" w:sz="4" w:space="0" w:color="000000"/>
              <w:end w:val="single" w:sz="4" w:space="0" w:color="000000"/>
            </w:tcBorders>
            <w:vAlign w:val="center"/>
          </w:tcPr>
          <w:p>
            <w:pPr>
              <w:pStyle w:val="Normal"/>
              <w:widowControl/>
              <w:jc w:val="center"/>
              <w:rPr/>
            </w:pPr>
            <w:r>
              <w:rPr>
                <w:rFonts w:ascii="SimHei" w:hAnsi="SimHei" w:eastAsia="黑体"/>
                <w:kern w:val="0"/>
                <w:sz w:val="18"/>
                <w:szCs w:val="18"/>
              </w:rPr>
              <w:t>3</w:t>
            </w:r>
            <w:r>
              <w:rPr>
                <w:rFonts w:ascii="SimHei" w:hAnsi="SimHei" w:eastAsia="黑体"/>
                <w:kern w:val="0"/>
                <w:sz w:val="18"/>
                <w:szCs w:val="18"/>
              </w:rPr>
              <w:t>0</w:t>
            </w:r>
            <w:r>
              <w:rPr>
                <w:rFonts w:ascii="SimHei" w:hAnsi="SimHei" w:eastAsia="黑体"/>
                <w:kern w:val="0"/>
                <w:sz w:val="18"/>
                <w:szCs w:val="18"/>
              </w:rPr>
              <w:t>000</w:t>
            </w:r>
          </w:p>
        </w:tc>
        <w:tc>
          <w:tcPr>
            <w:tcW w:w="923" w:type="dxa"/>
            <w:tcBorders>
              <w:bottom w:val="single" w:sz="4" w:space="0" w:color="000000"/>
              <w:end w:val="single" w:sz="4" w:space="0" w:color="000000"/>
            </w:tcBorders>
            <w:vAlign w:val="center"/>
          </w:tcPr>
          <w:p>
            <w:pPr>
              <w:pStyle w:val="Normal"/>
              <w:widowControl/>
              <w:jc w:val="center"/>
              <w:rPr/>
            </w:pPr>
            <w:r>
              <w:rPr>
                <w:rFonts w:ascii="SimHei" w:hAnsi="SimHei" w:eastAsia="黑体"/>
                <w:kern w:val="0"/>
                <w:sz w:val="18"/>
                <w:szCs w:val="18"/>
              </w:rPr>
              <w:t>1</w:t>
            </w:r>
            <w:r>
              <w:rPr>
                <w:rFonts w:ascii="SimHei" w:hAnsi="SimHei" w:eastAsia="黑体"/>
                <w:kern w:val="0"/>
                <w:sz w:val="18"/>
                <w:szCs w:val="18"/>
              </w:rPr>
              <w:t>2</w:t>
            </w:r>
            <w:r>
              <w:rPr>
                <w:rFonts w:ascii="SimHei" w:hAnsi="SimHei" w:eastAsia="黑体"/>
                <w:kern w:val="0"/>
                <w:sz w:val="18"/>
                <w:szCs w:val="18"/>
              </w:rPr>
              <w:t>00</w:t>
            </w:r>
          </w:p>
        </w:tc>
        <w:tc>
          <w:tcPr>
            <w:tcW w:w="9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4"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restart"/>
            <w:tcBorders>
              <w:start w:val="single" w:sz="8" w:space="0" w:color="000000"/>
              <w:bottom w:val="single" w:sz="8"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部   长                     副总工程师</w:t>
            </w:r>
          </w:p>
        </w:tc>
        <w:tc>
          <w:tcPr>
            <w:tcW w:w="764" w:type="dxa"/>
            <w:vMerge w:val="restart"/>
            <w:tcBorders>
              <w:start w:val="single" w:sz="4" w:space="0" w:color="000000"/>
              <w:bottom w:val="single" w:sz="8"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三级</w:t>
            </w:r>
          </w:p>
        </w:tc>
        <w:tc>
          <w:tcPr>
            <w:tcW w:w="857" w:type="dxa"/>
            <w:vMerge w:val="restart"/>
            <w:tcBorders>
              <w:start w:val="single" w:sz="4" w:space="0" w:color="000000"/>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3</w:t>
            </w:r>
            <w:r>
              <w:rPr>
                <w:rFonts w:ascii="SimHei" w:hAnsi="SimHei" w:cs="宋体;SimSun" w:eastAsia="黑体"/>
                <w:kern w:val="0"/>
                <w:sz w:val="18"/>
                <w:szCs w:val="18"/>
              </w:rPr>
              <w:t>－</w:t>
            </w:r>
            <w:r>
              <w:rPr>
                <w:rFonts w:ascii="SimHei" w:hAnsi="SimHei" w:eastAsia="黑体"/>
                <w:kern w:val="0"/>
                <w:sz w:val="18"/>
                <w:szCs w:val="18"/>
              </w:rPr>
              <w:t>1</w:t>
            </w:r>
            <w:r>
              <w:rPr>
                <w:rFonts w:ascii="SimHei" w:hAnsi="SimHei" w:cs="宋体;SimSun" w:eastAsia="黑体"/>
                <w:kern w:val="0"/>
                <w:sz w:val="18"/>
                <w:szCs w:val="18"/>
              </w:rPr>
              <w:t>级</w:t>
            </w:r>
          </w:p>
        </w:tc>
        <w:tc>
          <w:tcPr>
            <w:tcW w:w="1330" w:type="dxa"/>
            <w:tcBorders>
              <w:bottom w:val="single" w:sz="4" w:space="0" w:color="000000"/>
              <w:end w:val="single" w:sz="4" w:space="0" w:color="000000"/>
            </w:tcBorders>
            <w:shd w:fill="CCFFCC" w:val="clear"/>
            <w:vAlign w:val="center"/>
          </w:tcPr>
          <w:p>
            <w:pPr>
              <w:pStyle w:val="Normal"/>
              <w:widowControl/>
              <w:spacing w:lineRule="exact" w:line="340"/>
              <w:jc w:val="center"/>
              <w:rPr>
                <w:rFonts w:ascii="宋体;SimSun" w:hAnsi="宋体;SimSun" w:cs="宋体;SimSun"/>
                <w:kern w:val="0"/>
                <w:sz w:val="18"/>
                <w:szCs w:val="18"/>
              </w:rPr>
            </w:pPr>
            <w:r>
              <w:rPr>
                <w:rFonts w:ascii="SimHei" w:hAnsi="SimHei" w:cs="宋体;SimSun" w:eastAsia="黑体"/>
                <w:kern w:val="0"/>
                <w:sz w:val="18"/>
                <w:szCs w:val="18"/>
              </w:rPr>
              <w:t>年收入</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pPr>
            <w:r>
              <w:rPr>
                <w:rFonts w:ascii="SimHei" w:hAnsi="SimHei" w:eastAsia="黑体"/>
                <w:kern w:val="0"/>
                <w:sz w:val="18"/>
                <w:szCs w:val="18"/>
              </w:rPr>
              <w:t>100</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pPr>
            <w:r>
              <w:rPr>
                <w:rFonts w:ascii="SimHei" w:hAnsi="SimHei" w:eastAsia="黑体"/>
                <w:kern w:val="0"/>
                <w:sz w:val="18"/>
                <w:szCs w:val="18"/>
              </w:rPr>
              <w:t>104</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pPr>
            <w:r>
              <w:rPr>
                <w:rFonts w:ascii="SimHei" w:hAnsi="SimHei" w:eastAsia="黑体"/>
                <w:kern w:val="0"/>
                <w:sz w:val="18"/>
                <w:szCs w:val="18"/>
              </w:rPr>
              <w:t>108</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pPr>
            <w:r>
              <w:rPr>
                <w:rFonts w:ascii="SimHei" w:hAnsi="SimHei" w:eastAsia="黑体"/>
                <w:kern w:val="0"/>
                <w:sz w:val="18"/>
                <w:szCs w:val="18"/>
              </w:rPr>
              <w:t>1</w:t>
            </w:r>
            <w:r>
              <w:rPr>
                <w:rFonts w:ascii="SimHei" w:hAnsi="SimHei" w:eastAsia="黑体"/>
                <w:kern w:val="0"/>
                <w:sz w:val="18"/>
                <w:szCs w:val="18"/>
              </w:rPr>
              <w:t>12</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pPr>
            <w:r>
              <w:rPr>
                <w:rFonts w:ascii="SimHei" w:hAnsi="SimHei" w:eastAsia="黑体"/>
                <w:kern w:val="0"/>
                <w:sz w:val="18"/>
                <w:szCs w:val="18"/>
              </w:rPr>
              <w:t>1</w:t>
            </w:r>
            <w:r>
              <w:rPr>
                <w:rFonts w:ascii="SimHei" w:hAnsi="SimHei" w:eastAsia="黑体"/>
                <w:kern w:val="0"/>
                <w:sz w:val="18"/>
                <w:szCs w:val="18"/>
              </w:rPr>
              <w:t>16</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pPr>
            <w:r>
              <w:rPr>
                <w:rFonts w:ascii="SimHei" w:hAnsi="SimHei" w:eastAsia="黑体"/>
                <w:kern w:val="0"/>
                <w:sz w:val="18"/>
                <w:szCs w:val="18"/>
              </w:rPr>
              <w:t>1</w:t>
            </w:r>
            <w:r>
              <w:rPr>
                <w:rFonts w:ascii="SimHei" w:hAnsi="SimHei" w:eastAsia="黑体"/>
                <w:kern w:val="0"/>
                <w:sz w:val="18"/>
                <w:szCs w:val="18"/>
              </w:rPr>
              <w:t>2</w:t>
            </w:r>
            <w:r>
              <w:rPr>
                <w:rFonts w:ascii="SimHei" w:hAnsi="SimHei" w:eastAsia="黑体"/>
                <w:kern w:val="0"/>
                <w:sz w:val="18"/>
                <w:szCs w:val="18"/>
              </w:rPr>
              <w:t>0000</w:t>
            </w:r>
          </w:p>
        </w:tc>
        <w:tc>
          <w:tcPr>
            <w:tcW w:w="923" w:type="dxa"/>
            <w:tcBorders>
              <w:bottom w:val="single" w:sz="4" w:space="0" w:color="000000"/>
              <w:end w:val="single" w:sz="4" w:space="0" w:color="000000"/>
            </w:tcBorders>
            <w:shd w:fill="CCFFCC" w:val="clear"/>
            <w:vAlign w:val="center"/>
          </w:tcPr>
          <w:p>
            <w:pPr>
              <w:pStyle w:val="Normal"/>
              <w:widowControl/>
              <w:spacing w:lineRule="exact" w:line="340"/>
              <w:jc w:val="center"/>
              <w:rPr/>
            </w:pPr>
            <w:r>
              <w:rPr>
                <w:rFonts w:ascii="SimHei" w:hAnsi="SimHei" w:eastAsia="黑体"/>
                <w:kern w:val="0"/>
                <w:sz w:val="18"/>
                <w:szCs w:val="18"/>
              </w:rPr>
              <w:t>4</w:t>
            </w:r>
            <w:r>
              <w:rPr>
                <w:rFonts w:ascii="SimHei" w:hAnsi="SimHei" w:eastAsia="黑体"/>
                <w:kern w:val="0"/>
                <w:sz w:val="18"/>
                <w:szCs w:val="18"/>
              </w:rPr>
              <w:t>000</w:t>
            </w:r>
          </w:p>
        </w:tc>
        <w:tc>
          <w:tcPr>
            <w:tcW w:w="908" w:type="dxa"/>
            <w:vMerge w:val="restart"/>
            <w:tcBorders>
              <w:start w:val="single" w:sz="4" w:space="0" w:color="000000"/>
              <w:bottom w:val="single" w:sz="4" w:space="0" w:color="000000"/>
              <w:end w:val="single" w:sz="4" w:space="0" w:color="000000"/>
            </w:tcBorders>
            <w:vAlign w:val="center"/>
          </w:tcPr>
          <w:p>
            <w:pPr>
              <w:pStyle w:val="Normal"/>
              <w:widowControl/>
              <w:jc w:val="center"/>
              <w:rPr/>
            </w:pPr>
            <w:r>
              <w:rPr>
                <w:rFonts w:ascii="SimHei" w:hAnsi="SimHei" w:eastAsia="黑体"/>
                <w:b/>
                <w:bCs/>
                <w:color w:val="0000FF"/>
                <w:kern w:val="0"/>
                <w:sz w:val="18"/>
                <w:szCs w:val="18"/>
              </w:rPr>
              <w:t>12</w:t>
            </w:r>
            <w:r>
              <w:rPr>
                <w:rFonts w:ascii="SimHei" w:hAnsi="SimHei" w:eastAsia="黑体"/>
                <w:b/>
                <w:bCs/>
                <w:color w:val="0000FF"/>
                <w:kern w:val="0"/>
                <w:sz w:val="18"/>
                <w:szCs w:val="18"/>
              </w:rPr>
              <w:t>0</w:t>
            </w:r>
            <w:r>
              <w:rPr>
                <w:rFonts w:ascii="SimHei" w:hAnsi="SimHei" w:eastAsia="黑体"/>
                <w:b/>
                <w:bCs/>
                <w:color w:val="0000FF"/>
                <w:kern w:val="0"/>
                <w:sz w:val="18"/>
                <w:szCs w:val="18"/>
              </w:rPr>
              <w:t>%</w:t>
            </w:r>
          </w:p>
        </w:tc>
        <w:tc>
          <w:tcPr>
            <w:tcW w:w="1262" w:type="dxa"/>
            <w:vMerge w:val="restart"/>
            <w:tcBorders>
              <w:start w:val="single" w:sz="4" w:space="0" w:color="000000"/>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100000</w:t>
            </w:r>
          </w:p>
        </w:tc>
        <w:tc>
          <w:tcPr>
            <w:tcW w:w="1235" w:type="dxa"/>
            <w:vMerge w:val="restart"/>
            <w:tcBorders>
              <w:start w:val="single" w:sz="4" w:space="0" w:color="000000"/>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115000</w:t>
            </w:r>
          </w:p>
        </w:tc>
        <w:tc>
          <w:tcPr>
            <w:tcW w:w="1135" w:type="dxa"/>
            <w:vMerge w:val="restart"/>
            <w:tcBorders>
              <w:start w:val="single" w:sz="4" w:space="0" w:color="000000"/>
              <w:bottom w:val="single" w:sz="4" w:space="0" w:color="000000"/>
              <w:end w:val="single" w:sz="8" w:space="0" w:color="000000"/>
            </w:tcBorders>
            <w:vAlign w:val="center"/>
          </w:tcPr>
          <w:p>
            <w:pPr>
              <w:pStyle w:val="Normal"/>
              <w:widowControl/>
              <w:jc w:val="center"/>
              <w:rPr>
                <w:kern w:val="0"/>
                <w:sz w:val="18"/>
                <w:szCs w:val="18"/>
              </w:rPr>
            </w:pPr>
            <w:r>
              <w:rPr>
                <w:rFonts w:ascii="SimHei" w:hAnsi="SimHei" w:eastAsia="黑体"/>
                <w:kern w:val="0"/>
                <w:sz w:val="18"/>
                <w:szCs w:val="18"/>
              </w:rPr>
              <w:t>130000</w:t>
            </w:r>
          </w:p>
        </w:tc>
      </w:tr>
      <w:tr>
        <w:trPr>
          <w:trHeight w:val="285" w:hRule="atLeast"/>
          <w:cantSplit w:val="true"/>
        </w:trPr>
        <w:tc>
          <w:tcPr>
            <w:tcW w:w="1362" w:type="dxa"/>
            <w:vMerge w:val="continue"/>
            <w:tcBorders>
              <w:start w:val="single" w:sz="8"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shd w:fill="CCFFCC" w:val="clear"/>
            <w:vAlign w:val="center"/>
          </w:tcPr>
          <w:p>
            <w:pPr>
              <w:pStyle w:val="Normal"/>
              <w:widowControl/>
              <w:spacing w:lineRule="exact" w:line="340"/>
              <w:jc w:val="center"/>
              <w:rPr>
                <w:rFonts w:ascii="宋体;SimSun" w:hAnsi="宋体;SimSun" w:cs="宋体;SimSun"/>
                <w:kern w:val="0"/>
                <w:sz w:val="18"/>
                <w:szCs w:val="18"/>
              </w:rPr>
            </w:pPr>
            <w:r>
              <w:rPr>
                <w:rFonts w:ascii="SimHei" w:hAnsi="SimHei" w:cs="宋体;SimSun" w:eastAsia="黑体"/>
                <w:kern w:val="0"/>
                <w:sz w:val="18"/>
                <w:szCs w:val="18"/>
              </w:rPr>
              <w:t>年薪标准</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kern w:val="0"/>
                <w:sz w:val="18"/>
                <w:szCs w:val="18"/>
              </w:rPr>
            </w:pPr>
            <w:r>
              <w:rPr>
                <w:rFonts w:ascii="SimHei" w:hAnsi="SimHei" w:eastAsia="黑体"/>
                <w:kern w:val="0"/>
                <w:sz w:val="18"/>
                <w:szCs w:val="18"/>
              </w:rPr>
              <w:t>50000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pPr>
            <w:r>
              <w:rPr>
                <w:rFonts w:ascii="SimHei" w:hAnsi="SimHei" w:eastAsia="黑体"/>
                <w:kern w:val="0"/>
                <w:sz w:val="18"/>
                <w:szCs w:val="18"/>
              </w:rPr>
              <w:t>5</w:t>
            </w:r>
            <w:r>
              <w:rPr>
                <w:rFonts w:ascii="SimHei" w:hAnsi="SimHei" w:eastAsia="黑体"/>
                <w:kern w:val="0"/>
                <w:sz w:val="18"/>
                <w:szCs w:val="18"/>
              </w:rPr>
              <w:t>2</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pPr>
            <w:r>
              <w:rPr>
                <w:rFonts w:ascii="SimHei" w:hAnsi="SimHei" w:eastAsia="黑体"/>
                <w:kern w:val="0"/>
                <w:sz w:val="18"/>
                <w:szCs w:val="18"/>
              </w:rPr>
              <w:t>5</w:t>
            </w:r>
            <w:r>
              <w:rPr>
                <w:rFonts w:ascii="SimHei" w:hAnsi="SimHei" w:eastAsia="黑体"/>
                <w:kern w:val="0"/>
                <w:sz w:val="18"/>
                <w:szCs w:val="18"/>
              </w:rPr>
              <w:t>4</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pPr>
            <w:r>
              <w:rPr>
                <w:rFonts w:ascii="SimHei" w:hAnsi="SimHei" w:eastAsia="黑体"/>
                <w:kern w:val="0"/>
                <w:sz w:val="18"/>
                <w:szCs w:val="18"/>
              </w:rPr>
              <w:t>5</w:t>
            </w:r>
            <w:r>
              <w:rPr>
                <w:rFonts w:ascii="SimHei" w:hAnsi="SimHei" w:eastAsia="黑体"/>
                <w:kern w:val="0"/>
                <w:sz w:val="18"/>
                <w:szCs w:val="18"/>
              </w:rPr>
              <w:t>6</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pPr>
            <w:r>
              <w:rPr>
                <w:rFonts w:ascii="SimHei" w:hAnsi="SimHei" w:eastAsia="黑体"/>
                <w:kern w:val="0"/>
                <w:sz w:val="18"/>
                <w:szCs w:val="18"/>
              </w:rPr>
              <w:t>58</w:t>
            </w:r>
            <w:r>
              <w:rPr>
                <w:rFonts w:ascii="SimHei" w:hAnsi="SimHei" w:eastAsia="黑体"/>
                <w:kern w:val="0"/>
                <w:sz w:val="18"/>
                <w:szCs w:val="18"/>
              </w:rPr>
              <w:t>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pPr>
            <w:r>
              <w:rPr>
                <w:rFonts w:ascii="SimHei" w:hAnsi="SimHei" w:eastAsia="黑体"/>
                <w:kern w:val="0"/>
                <w:sz w:val="18"/>
                <w:szCs w:val="18"/>
              </w:rPr>
              <w:t>6</w:t>
            </w:r>
            <w:r>
              <w:rPr>
                <w:rFonts w:ascii="SimHei" w:hAnsi="SimHei" w:eastAsia="黑体"/>
                <w:kern w:val="0"/>
                <w:sz w:val="18"/>
                <w:szCs w:val="18"/>
              </w:rPr>
              <w:t>0</w:t>
            </w:r>
            <w:r>
              <w:rPr>
                <w:rFonts w:ascii="SimHei" w:hAnsi="SimHei" w:eastAsia="黑体"/>
                <w:kern w:val="0"/>
                <w:sz w:val="18"/>
                <w:szCs w:val="18"/>
              </w:rPr>
              <w:t>000</w:t>
            </w:r>
          </w:p>
        </w:tc>
        <w:tc>
          <w:tcPr>
            <w:tcW w:w="923" w:type="dxa"/>
            <w:tcBorders>
              <w:bottom w:val="single" w:sz="4" w:space="0" w:color="000000"/>
              <w:end w:val="single" w:sz="4" w:space="0" w:color="000000"/>
            </w:tcBorders>
            <w:shd w:fill="CCFFCC" w:val="clear"/>
            <w:vAlign w:val="center"/>
          </w:tcPr>
          <w:p>
            <w:pPr>
              <w:pStyle w:val="Normal"/>
              <w:widowControl/>
              <w:spacing w:lineRule="exact" w:line="340"/>
              <w:jc w:val="center"/>
              <w:rPr>
                <w:kern w:val="0"/>
                <w:sz w:val="18"/>
                <w:szCs w:val="18"/>
              </w:rPr>
            </w:pPr>
            <w:r>
              <w:rPr>
                <w:rFonts w:ascii="SimHei" w:hAnsi="SimHei" w:eastAsia="黑体"/>
                <w:kern w:val="0"/>
                <w:sz w:val="18"/>
                <w:szCs w:val="18"/>
              </w:rPr>
              <w:t xml:space="preserve">　</w:t>
            </w:r>
          </w:p>
        </w:tc>
        <w:tc>
          <w:tcPr>
            <w:tcW w:w="9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4"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continue"/>
            <w:tcBorders>
              <w:start w:val="single" w:sz="8"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center"/>
          </w:tcPr>
          <w:p>
            <w:pPr>
              <w:pStyle w:val="Normal"/>
              <w:widowControl/>
              <w:spacing w:lineRule="exact" w:line="340"/>
              <w:jc w:val="center"/>
              <w:rPr>
                <w:rFonts w:ascii="宋体;SimSun" w:hAnsi="宋体;SimSun" w:cs="宋体;SimSun"/>
                <w:kern w:val="0"/>
                <w:sz w:val="18"/>
                <w:szCs w:val="18"/>
              </w:rPr>
            </w:pPr>
            <w:r>
              <w:rPr>
                <w:rFonts w:ascii="SimHei" w:hAnsi="SimHei" w:cs="宋体;SimSun" w:eastAsia="黑体"/>
                <w:kern w:val="0"/>
                <w:sz w:val="18"/>
                <w:szCs w:val="18"/>
              </w:rPr>
              <w:t>月预提工资</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2500</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2600</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2700</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2800</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2900</w:t>
            </w:r>
          </w:p>
        </w:tc>
        <w:tc>
          <w:tcPr>
            <w:tcW w:w="807" w:type="dxa"/>
            <w:tcBorders>
              <w:bottom w:val="single" w:sz="4" w:space="0" w:color="000000"/>
              <w:end w:val="single" w:sz="4" w:space="0" w:color="000000"/>
            </w:tcBorders>
            <w:vAlign w:val="center"/>
          </w:tcPr>
          <w:p>
            <w:pPr>
              <w:pStyle w:val="Normal"/>
              <w:widowControl/>
              <w:spacing w:lineRule="exact" w:line="340"/>
              <w:jc w:val="center"/>
              <w:rPr/>
            </w:pPr>
            <w:r>
              <w:rPr>
                <w:rFonts w:ascii="SimHei" w:hAnsi="SimHei" w:eastAsia="黑体"/>
                <w:kern w:val="0"/>
                <w:sz w:val="18"/>
                <w:szCs w:val="18"/>
              </w:rPr>
              <w:t>300</w:t>
            </w:r>
            <w:r>
              <w:rPr>
                <w:rFonts w:ascii="SimHei" w:hAnsi="SimHei" w:eastAsia="黑体"/>
                <w:kern w:val="0"/>
                <w:sz w:val="18"/>
                <w:szCs w:val="18"/>
              </w:rPr>
              <w:t>0</w:t>
            </w:r>
          </w:p>
        </w:tc>
        <w:tc>
          <w:tcPr>
            <w:tcW w:w="923" w:type="dxa"/>
            <w:tcBorders>
              <w:bottom w:val="single" w:sz="4" w:space="0" w:color="000000"/>
              <w:end w:val="single" w:sz="4" w:space="0" w:color="000000"/>
            </w:tcBorders>
            <w:vAlign w:val="center"/>
          </w:tcPr>
          <w:p>
            <w:pPr>
              <w:pStyle w:val="Normal"/>
              <w:widowControl/>
              <w:spacing w:lineRule="exact" w:line="340"/>
              <w:jc w:val="center"/>
              <w:rPr/>
            </w:pPr>
            <w:r>
              <w:rPr>
                <w:rFonts w:ascii="SimHei" w:hAnsi="SimHei" w:eastAsia="黑体"/>
                <w:kern w:val="0"/>
                <w:sz w:val="18"/>
                <w:szCs w:val="18"/>
              </w:rPr>
              <w:t>1</w:t>
            </w:r>
            <w:r>
              <w:rPr>
                <w:rFonts w:ascii="SimHei" w:hAnsi="SimHei" w:eastAsia="黑体"/>
                <w:kern w:val="0"/>
                <w:sz w:val="18"/>
                <w:szCs w:val="18"/>
              </w:rPr>
              <w:t>2</w:t>
            </w:r>
            <w:r>
              <w:rPr>
                <w:rFonts w:ascii="SimHei" w:hAnsi="SimHei" w:eastAsia="黑体"/>
                <w:kern w:val="0"/>
                <w:sz w:val="18"/>
                <w:szCs w:val="18"/>
              </w:rPr>
              <w:t>00</w:t>
            </w:r>
          </w:p>
        </w:tc>
        <w:tc>
          <w:tcPr>
            <w:tcW w:w="9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4"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continue"/>
            <w:tcBorders>
              <w:start w:val="single" w:sz="8"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center"/>
          </w:tcPr>
          <w:p>
            <w:pPr>
              <w:pStyle w:val="Normal"/>
              <w:widowControl/>
              <w:spacing w:lineRule="exact" w:line="340"/>
              <w:jc w:val="center"/>
              <w:rPr>
                <w:rFonts w:ascii="宋体;SimSun" w:hAnsi="宋体;SimSun" w:cs="宋体;SimSun"/>
                <w:spacing w:val="-12"/>
                <w:kern w:val="0"/>
                <w:sz w:val="18"/>
                <w:szCs w:val="18"/>
              </w:rPr>
            </w:pPr>
            <w:r>
              <w:rPr>
                <w:rFonts w:ascii="SimHei" w:hAnsi="SimHei" w:cs="宋体;SimSun" w:eastAsia="黑体"/>
                <w:spacing w:val="-12"/>
                <w:kern w:val="0"/>
                <w:sz w:val="18"/>
                <w:szCs w:val="18"/>
              </w:rPr>
              <w:t>竞业限制补偿</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 xml:space="preserve">4167 </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4333</w:t>
            </w:r>
          </w:p>
        </w:tc>
        <w:tc>
          <w:tcPr>
            <w:tcW w:w="807" w:type="dxa"/>
            <w:tcBorders>
              <w:bottom w:val="single" w:sz="4" w:space="0" w:color="000000"/>
              <w:end w:val="single" w:sz="4" w:space="0" w:color="000000"/>
            </w:tcBorders>
            <w:vAlign w:val="center"/>
          </w:tcPr>
          <w:p>
            <w:pPr>
              <w:pStyle w:val="Normal"/>
              <w:widowControl/>
              <w:spacing w:lineRule="exact" w:line="340"/>
              <w:jc w:val="center"/>
              <w:rPr/>
            </w:pPr>
            <w:r>
              <w:rPr>
                <w:rFonts w:ascii="SimHei" w:hAnsi="SimHei" w:eastAsia="黑体"/>
                <w:kern w:val="0"/>
                <w:sz w:val="18"/>
                <w:szCs w:val="18"/>
              </w:rPr>
              <w:t>4500</w:t>
            </w:r>
            <w:r>
              <w:rPr>
                <w:rFonts w:ascii="SimHei" w:hAnsi="SimHei" w:eastAsia="黑体"/>
                <w:kern w:val="0"/>
                <w:sz w:val="18"/>
                <w:szCs w:val="18"/>
              </w:rPr>
              <w:t xml:space="preserve"> </w:t>
            </w:r>
          </w:p>
        </w:tc>
        <w:tc>
          <w:tcPr>
            <w:tcW w:w="807" w:type="dxa"/>
            <w:tcBorders>
              <w:bottom w:val="single" w:sz="4" w:space="0" w:color="000000"/>
              <w:end w:val="single" w:sz="4" w:space="0" w:color="000000"/>
            </w:tcBorders>
            <w:vAlign w:val="center"/>
          </w:tcPr>
          <w:p>
            <w:pPr>
              <w:pStyle w:val="Normal"/>
              <w:widowControl/>
              <w:spacing w:lineRule="exact" w:line="340"/>
              <w:jc w:val="center"/>
              <w:rPr/>
            </w:pPr>
            <w:r>
              <w:rPr>
                <w:rFonts w:ascii="SimHei" w:hAnsi="SimHei" w:eastAsia="黑体"/>
                <w:kern w:val="0"/>
                <w:sz w:val="18"/>
                <w:szCs w:val="18"/>
              </w:rPr>
              <w:t>4667</w:t>
            </w:r>
            <w:r>
              <w:rPr>
                <w:rFonts w:ascii="SimHei" w:hAnsi="SimHei" w:eastAsia="黑体"/>
                <w:kern w:val="0"/>
                <w:sz w:val="18"/>
                <w:szCs w:val="18"/>
              </w:rPr>
              <w:t xml:space="preserve"> </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4833</w:t>
            </w:r>
          </w:p>
        </w:tc>
        <w:tc>
          <w:tcPr>
            <w:tcW w:w="807" w:type="dxa"/>
            <w:tcBorders>
              <w:bottom w:val="single" w:sz="4" w:space="0" w:color="000000"/>
              <w:end w:val="single" w:sz="4" w:space="0" w:color="000000"/>
            </w:tcBorders>
            <w:vAlign w:val="center"/>
          </w:tcPr>
          <w:p>
            <w:pPr>
              <w:pStyle w:val="Normal"/>
              <w:widowControl/>
              <w:spacing w:lineRule="exact" w:line="340"/>
              <w:jc w:val="center"/>
              <w:rPr/>
            </w:pPr>
            <w:r>
              <w:rPr>
                <w:rFonts w:ascii="SimHei" w:hAnsi="SimHei" w:eastAsia="黑体"/>
                <w:kern w:val="0"/>
                <w:sz w:val="18"/>
                <w:szCs w:val="18"/>
              </w:rPr>
              <w:t>5000</w:t>
            </w:r>
            <w:r>
              <w:rPr>
                <w:rFonts w:ascii="SimHei" w:hAnsi="SimHei" w:eastAsia="黑体"/>
                <w:kern w:val="0"/>
                <w:sz w:val="18"/>
                <w:szCs w:val="18"/>
              </w:rPr>
              <w:t xml:space="preserve"> </w:t>
            </w:r>
          </w:p>
        </w:tc>
        <w:tc>
          <w:tcPr>
            <w:tcW w:w="923" w:type="dxa"/>
            <w:tcBorders>
              <w:bottom w:val="single" w:sz="4" w:space="0" w:color="000000"/>
              <w:end w:val="single" w:sz="4" w:space="0" w:color="000000"/>
            </w:tcBorders>
            <w:vAlign w:val="center"/>
          </w:tcPr>
          <w:p>
            <w:pPr>
              <w:pStyle w:val="Normal"/>
              <w:widowControl/>
              <w:spacing w:lineRule="exact" w:line="340"/>
              <w:jc w:val="center"/>
              <w:rPr/>
            </w:pPr>
            <w:r>
              <w:rPr>
                <w:rFonts w:ascii="SimHei" w:hAnsi="SimHei" w:eastAsia="黑体"/>
                <w:kern w:val="0"/>
                <w:sz w:val="18"/>
                <w:szCs w:val="18"/>
              </w:rPr>
              <w:t>2</w:t>
            </w:r>
            <w:r>
              <w:rPr>
                <w:rFonts w:ascii="SimHei" w:hAnsi="SimHei" w:eastAsia="黑体"/>
                <w:kern w:val="0"/>
                <w:sz w:val="18"/>
                <w:szCs w:val="18"/>
              </w:rPr>
              <w:t xml:space="preserve">000 </w:t>
            </w:r>
          </w:p>
        </w:tc>
        <w:tc>
          <w:tcPr>
            <w:tcW w:w="9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4"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continue"/>
            <w:tcBorders>
              <w:start w:val="single" w:sz="8"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center"/>
          </w:tcPr>
          <w:p>
            <w:pPr>
              <w:pStyle w:val="Normal"/>
              <w:widowControl/>
              <w:spacing w:lineRule="exact" w:line="340"/>
              <w:jc w:val="center"/>
              <w:rPr>
                <w:rFonts w:ascii="宋体;SimSun" w:hAnsi="宋体;SimSun" w:cs="宋体;SimSun"/>
                <w:kern w:val="0"/>
                <w:sz w:val="18"/>
                <w:szCs w:val="18"/>
              </w:rPr>
            </w:pPr>
            <w:r>
              <w:rPr>
                <w:rFonts w:ascii="SimHei" w:hAnsi="SimHei" w:cs="宋体;SimSun" w:eastAsia="黑体"/>
                <w:kern w:val="0"/>
                <w:sz w:val="18"/>
                <w:szCs w:val="18"/>
              </w:rPr>
              <w:t>绩效工资</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20000</w:t>
            </w:r>
          </w:p>
        </w:tc>
        <w:tc>
          <w:tcPr>
            <w:tcW w:w="807" w:type="dxa"/>
            <w:tcBorders>
              <w:bottom w:val="single" w:sz="4" w:space="0" w:color="000000"/>
              <w:end w:val="single" w:sz="4" w:space="0" w:color="000000"/>
            </w:tcBorders>
            <w:vAlign w:val="center"/>
          </w:tcPr>
          <w:p>
            <w:pPr>
              <w:pStyle w:val="Normal"/>
              <w:widowControl/>
              <w:spacing w:lineRule="exact" w:line="340"/>
              <w:jc w:val="center"/>
              <w:rPr/>
            </w:pPr>
            <w:r>
              <w:rPr>
                <w:rFonts w:ascii="SimHei" w:hAnsi="SimHei" w:eastAsia="黑体"/>
                <w:kern w:val="0"/>
                <w:sz w:val="18"/>
                <w:szCs w:val="18"/>
              </w:rPr>
              <w:t>208</w:t>
            </w:r>
            <w:r>
              <w:rPr>
                <w:rFonts w:ascii="SimHei" w:hAnsi="SimHei" w:eastAsia="黑体"/>
                <w:kern w:val="0"/>
                <w:sz w:val="18"/>
                <w:szCs w:val="18"/>
              </w:rPr>
              <w:t>00</w:t>
            </w:r>
          </w:p>
        </w:tc>
        <w:tc>
          <w:tcPr>
            <w:tcW w:w="807" w:type="dxa"/>
            <w:tcBorders>
              <w:bottom w:val="single" w:sz="4" w:space="0" w:color="000000"/>
              <w:end w:val="single" w:sz="4" w:space="0" w:color="000000"/>
            </w:tcBorders>
            <w:vAlign w:val="center"/>
          </w:tcPr>
          <w:p>
            <w:pPr>
              <w:pStyle w:val="Normal"/>
              <w:widowControl/>
              <w:spacing w:lineRule="exact" w:line="340"/>
              <w:jc w:val="center"/>
              <w:rPr/>
            </w:pPr>
            <w:r>
              <w:rPr>
                <w:rFonts w:ascii="SimHei" w:hAnsi="SimHei" w:eastAsia="黑体"/>
                <w:kern w:val="0"/>
                <w:sz w:val="18"/>
                <w:szCs w:val="18"/>
              </w:rPr>
              <w:t>216</w:t>
            </w:r>
            <w:r>
              <w:rPr>
                <w:rFonts w:ascii="SimHei" w:hAnsi="SimHei" w:eastAsia="黑体"/>
                <w:kern w:val="0"/>
                <w:sz w:val="18"/>
                <w:szCs w:val="18"/>
              </w:rPr>
              <w:t>00</w:t>
            </w:r>
          </w:p>
        </w:tc>
        <w:tc>
          <w:tcPr>
            <w:tcW w:w="807" w:type="dxa"/>
            <w:tcBorders>
              <w:bottom w:val="single" w:sz="4" w:space="0" w:color="000000"/>
              <w:end w:val="single" w:sz="4" w:space="0" w:color="000000"/>
            </w:tcBorders>
            <w:vAlign w:val="center"/>
          </w:tcPr>
          <w:p>
            <w:pPr>
              <w:pStyle w:val="Normal"/>
              <w:widowControl/>
              <w:spacing w:lineRule="exact" w:line="340"/>
              <w:jc w:val="center"/>
              <w:rPr/>
            </w:pPr>
            <w:r>
              <w:rPr>
                <w:rFonts w:ascii="SimHei" w:hAnsi="SimHei" w:eastAsia="黑体"/>
                <w:kern w:val="0"/>
                <w:sz w:val="18"/>
                <w:szCs w:val="18"/>
              </w:rPr>
              <w:t>224</w:t>
            </w:r>
            <w:r>
              <w:rPr>
                <w:rFonts w:ascii="SimHei" w:hAnsi="SimHei" w:eastAsia="黑体"/>
                <w:kern w:val="0"/>
                <w:sz w:val="18"/>
                <w:szCs w:val="18"/>
              </w:rPr>
              <w:t>00</w:t>
            </w:r>
          </w:p>
        </w:tc>
        <w:tc>
          <w:tcPr>
            <w:tcW w:w="807" w:type="dxa"/>
            <w:tcBorders>
              <w:bottom w:val="single" w:sz="4" w:space="0" w:color="000000"/>
              <w:end w:val="single" w:sz="4" w:space="0" w:color="000000"/>
            </w:tcBorders>
            <w:vAlign w:val="center"/>
          </w:tcPr>
          <w:p>
            <w:pPr>
              <w:pStyle w:val="Normal"/>
              <w:widowControl/>
              <w:spacing w:lineRule="exact" w:line="340"/>
              <w:jc w:val="center"/>
              <w:rPr/>
            </w:pPr>
            <w:r>
              <w:rPr>
                <w:rFonts w:ascii="SimHei" w:hAnsi="SimHei" w:eastAsia="黑体"/>
                <w:kern w:val="0"/>
                <w:sz w:val="18"/>
                <w:szCs w:val="18"/>
              </w:rPr>
              <w:t>232</w:t>
            </w:r>
            <w:r>
              <w:rPr>
                <w:rFonts w:ascii="SimHei" w:hAnsi="SimHei" w:eastAsia="黑体"/>
                <w:kern w:val="0"/>
                <w:sz w:val="18"/>
                <w:szCs w:val="18"/>
              </w:rPr>
              <w:t>00</w:t>
            </w:r>
          </w:p>
        </w:tc>
        <w:tc>
          <w:tcPr>
            <w:tcW w:w="807" w:type="dxa"/>
            <w:tcBorders>
              <w:bottom w:val="single" w:sz="4" w:space="0" w:color="000000"/>
              <w:end w:val="single" w:sz="4" w:space="0" w:color="000000"/>
            </w:tcBorders>
            <w:vAlign w:val="center"/>
          </w:tcPr>
          <w:p>
            <w:pPr>
              <w:pStyle w:val="Normal"/>
              <w:widowControl/>
              <w:spacing w:lineRule="exact" w:line="340"/>
              <w:jc w:val="center"/>
              <w:rPr/>
            </w:pPr>
            <w:r>
              <w:rPr>
                <w:rFonts w:ascii="SimHei" w:hAnsi="SimHei" w:eastAsia="黑体"/>
                <w:kern w:val="0"/>
                <w:sz w:val="18"/>
                <w:szCs w:val="18"/>
              </w:rPr>
              <w:t>24</w:t>
            </w:r>
            <w:r>
              <w:rPr>
                <w:rFonts w:ascii="SimHei" w:hAnsi="SimHei" w:eastAsia="黑体"/>
                <w:kern w:val="0"/>
                <w:sz w:val="18"/>
                <w:szCs w:val="18"/>
              </w:rPr>
              <w:t>000</w:t>
            </w:r>
          </w:p>
        </w:tc>
        <w:tc>
          <w:tcPr>
            <w:tcW w:w="923" w:type="dxa"/>
            <w:tcBorders>
              <w:bottom w:val="single" w:sz="4" w:space="0" w:color="000000"/>
              <w:end w:val="single" w:sz="4" w:space="0" w:color="000000"/>
            </w:tcBorders>
            <w:vAlign w:val="center"/>
          </w:tcPr>
          <w:p>
            <w:pPr>
              <w:pStyle w:val="Normal"/>
              <w:widowControl/>
              <w:spacing w:lineRule="exact" w:line="340"/>
              <w:jc w:val="center"/>
              <w:rPr/>
            </w:pPr>
            <w:r>
              <w:rPr>
                <w:rFonts w:ascii="SimHei" w:hAnsi="SimHei" w:eastAsia="黑体"/>
                <w:kern w:val="0"/>
                <w:sz w:val="18"/>
                <w:szCs w:val="18"/>
              </w:rPr>
              <w:t>8</w:t>
            </w:r>
            <w:r>
              <w:rPr>
                <w:rFonts w:ascii="SimHei" w:hAnsi="SimHei" w:eastAsia="黑体"/>
                <w:kern w:val="0"/>
                <w:sz w:val="18"/>
                <w:szCs w:val="18"/>
              </w:rPr>
              <w:t>00</w:t>
            </w:r>
          </w:p>
        </w:tc>
        <w:tc>
          <w:tcPr>
            <w:tcW w:w="90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4"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continue"/>
            <w:tcBorders>
              <w:start w:val="single" w:sz="8"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restart"/>
            <w:tcBorders>
              <w:start w:val="single" w:sz="4" w:space="0" w:color="000000"/>
              <w:bottom w:val="single" w:sz="8"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3</w:t>
            </w:r>
            <w:r>
              <w:rPr>
                <w:rFonts w:ascii="SimHei" w:hAnsi="SimHei" w:cs="宋体;SimSun" w:eastAsia="黑体"/>
                <w:kern w:val="0"/>
                <w:sz w:val="18"/>
                <w:szCs w:val="18"/>
              </w:rPr>
              <w:t>－</w:t>
            </w:r>
            <w:r>
              <w:rPr>
                <w:rFonts w:ascii="SimHei" w:hAnsi="SimHei" w:eastAsia="黑体"/>
                <w:kern w:val="0"/>
                <w:sz w:val="18"/>
                <w:szCs w:val="18"/>
              </w:rPr>
              <w:t>2</w:t>
            </w:r>
            <w:r>
              <w:rPr>
                <w:rFonts w:ascii="SimHei" w:hAnsi="SimHei" w:cs="宋体;SimSun" w:eastAsia="黑体"/>
                <w:kern w:val="0"/>
                <w:sz w:val="18"/>
                <w:szCs w:val="18"/>
              </w:rPr>
              <w:t>级</w:t>
            </w:r>
          </w:p>
        </w:tc>
        <w:tc>
          <w:tcPr>
            <w:tcW w:w="1330" w:type="dxa"/>
            <w:tcBorders>
              <w:bottom w:val="single" w:sz="4" w:space="0" w:color="000000"/>
              <w:end w:val="single" w:sz="4" w:space="0" w:color="000000"/>
            </w:tcBorders>
            <w:shd w:fill="CCFFCC" w:val="clear"/>
            <w:vAlign w:val="center"/>
          </w:tcPr>
          <w:p>
            <w:pPr>
              <w:pStyle w:val="Normal"/>
              <w:widowControl/>
              <w:spacing w:lineRule="exact" w:line="340"/>
              <w:jc w:val="center"/>
              <w:rPr>
                <w:rFonts w:ascii="宋体;SimSun" w:hAnsi="宋体;SimSun" w:cs="宋体;SimSun"/>
                <w:kern w:val="0"/>
                <w:sz w:val="18"/>
                <w:szCs w:val="18"/>
              </w:rPr>
            </w:pPr>
            <w:r>
              <w:rPr>
                <w:rFonts w:ascii="SimHei" w:hAnsi="SimHei" w:cs="宋体;SimSun" w:eastAsia="黑体"/>
                <w:kern w:val="0"/>
                <w:sz w:val="18"/>
                <w:szCs w:val="18"/>
              </w:rPr>
              <w:t>年收入</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kern w:val="0"/>
                <w:sz w:val="18"/>
                <w:szCs w:val="18"/>
              </w:rPr>
            </w:pPr>
            <w:r>
              <w:rPr>
                <w:rFonts w:ascii="SimHei" w:hAnsi="SimHei" w:eastAsia="黑体"/>
                <w:kern w:val="0"/>
                <w:sz w:val="18"/>
                <w:szCs w:val="18"/>
              </w:rPr>
              <w:t>80000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kern w:val="0"/>
                <w:sz w:val="18"/>
                <w:szCs w:val="18"/>
              </w:rPr>
            </w:pPr>
            <w:r>
              <w:rPr>
                <w:rFonts w:ascii="SimHei" w:hAnsi="SimHei" w:eastAsia="黑体"/>
                <w:kern w:val="0"/>
                <w:sz w:val="18"/>
                <w:szCs w:val="18"/>
              </w:rPr>
              <w:t>84000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kern w:val="0"/>
                <w:sz w:val="18"/>
                <w:szCs w:val="18"/>
              </w:rPr>
            </w:pPr>
            <w:r>
              <w:rPr>
                <w:rFonts w:ascii="SimHei" w:hAnsi="SimHei" w:eastAsia="黑体"/>
                <w:kern w:val="0"/>
                <w:sz w:val="18"/>
                <w:szCs w:val="18"/>
              </w:rPr>
              <w:t>88000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kern w:val="0"/>
                <w:sz w:val="18"/>
                <w:szCs w:val="18"/>
              </w:rPr>
            </w:pPr>
            <w:r>
              <w:rPr>
                <w:rFonts w:ascii="SimHei" w:hAnsi="SimHei" w:eastAsia="黑体"/>
                <w:kern w:val="0"/>
                <w:sz w:val="18"/>
                <w:szCs w:val="18"/>
              </w:rPr>
              <w:t>92000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kern w:val="0"/>
                <w:sz w:val="18"/>
                <w:szCs w:val="18"/>
              </w:rPr>
            </w:pPr>
            <w:r>
              <w:rPr>
                <w:rFonts w:ascii="SimHei" w:hAnsi="SimHei" w:eastAsia="黑体"/>
                <w:kern w:val="0"/>
                <w:sz w:val="18"/>
                <w:szCs w:val="18"/>
              </w:rPr>
              <w:t>96000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kern w:val="0"/>
                <w:sz w:val="18"/>
                <w:szCs w:val="18"/>
              </w:rPr>
            </w:pPr>
            <w:r>
              <w:rPr>
                <w:rFonts w:ascii="SimHei" w:hAnsi="SimHei" w:eastAsia="黑体"/>
                <w:kern w:val="0"/>
                <w:sz w:val="18"/>
                <w:szCs w:val="18"/>
              </w:rPr>
              <w:t>100000</w:t>
            </w:r>
          </w:p>
        </w:tc>
        <w:tc>
          <w:tcPr>
            <w:tcW w:w="923" w:type="dxa"/>
            <w:tcBorders>
              <w:bottom w:val="single" w:sz="4" w:space="0" w:color="000000"/>
              <w:end w:val="single" w:sz="4" w:space="0" w:color="000000"/>
            </w:tcBorders>
            <w:shd w:fill="CCFFCC" w:val="clear"/>
            <w:vAlign w:val="center"/>
          </w:tcPr>
          <w:p>
            <w:pPr>
              <w:pStyle w:val="Normal"/>
              <w:widowControl/>
              <w:spacing w:lineRule="exact" w:line="340"/>
              <w:jc w:val="center"/>
              <w:rPr>
                <w:kern w:val="0"/>
                <w:sz w:val="18"/>
                <w:szCs w:val="18"/>
              </w:rPr>
            </w:pPr>
            <w:r>
              <w:rPr>
                <w:rFonts w:ascii="SimHei" w:hAnsi="SimHei" w:eastAsia="黑体"/>
                <w:kern w:val="0"/>
                <w:sz w:val="18"/>
                <w:szCs w:val="18"/>
              </w:rPr>
              <w:t>4000</w:t>
            </w:r>
          </w:p>
        </w:tc>
        <w:tc>
          <w:tcPr>
            <w:tcW w:w="908" w:type="dxa"/>
            <w:vMerge w:val="restart"/>
            <w:tcBorders>
              <w:start w:val="single" w:sz="4" w:space="0" w:color="000000"/>
              <w:bottom w:val="single" w:sz="8" w:space="0" w:color="000000"/>
              <w:end w:val="single" w:sz="4" w:space="0" w:color="000000"/>
            </w:tcBorders>
            <w:vAlign w:val="center"/>
          </w:tcPr>
          <w:p>
            <w:pPr>
              <w:pStyle w:val="Normal"/>
              <w:widowControl/>
              <w:jc w:val="center"/>
              <w:rPr>
                <w:b/>
                <w:b/>
                <w:bCs/>
                <w:color w:val="0000FF"/>
                <w:kern w:val="0"/>
                <w:sz w:val="18"/>
                <w:szCs w:val="18"/>
              </w:rPr>
            </w:pPr>
            <w:r>
              <w:rPr>
                <w:rFonts w:ascii="SimHei" w:hAnsi="SimHei" w:eastAsia="黑体"/>
                <w:b/>
                <w:bCs/>
                <w:color w:val="0000FF"/>
                <w:kern w:val="0"/>
                <w:sz w:val="18"/>
                <w:szCs w:val="18"/>
              </w:rPr>
              <w:t>120%</w:t>
            </w:r>
          </w:p>
        </w:tc>
        <w:tc>
          <w:tcPr>
            <w:tcW w:w="1262" w:type="dxa"/>
            <w:vMerge w:val="restart"/>
            <w:tcBorders>
              <w:start w:val="single" w:sz="4" w:space="0" w:color="000000"/>
              <w:bottom w:val="single" w:sz="8"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80000</w:t>
            </w:r>
          </w:p>
        </w:tc>
        <w:tc>
          <w:tcPr>
            <w:tcW w:w="1235" w:type="dxa"/>
            <w:vMerge w:val="restart"/>
            <w:tcBorders>
              <w:start w:val="single" w:sz="4" w:space="0" w:color="000000"/>
              <w:bottom w:val="single" w:sz="8"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90000</w:t>
            </w:r>
          </w:p>
        </w:tc>
        <w:tc>
          <w:tcPr>
            <w:tcW w:w="1135" w:type="dxa"/>
            <w:vMerge w:val="restart"/>
            <w:tcBorders>
              <w:start w:val="single" w:sz="4" w:space="0" w:color="000000"/>
              <w:bottom w:val="single" w:sz="8" w:space="0" w:color="000000"/>
              <w:end w:val="single" w:sz="8" w:space="0" w:color="000000"/>
            </w:tcBorders>
            <w:vAlign w:val="center"/>
          </w:tcPr>
          <w:p>
            <w:pPr>
              <w:pStyle w:val="Normal"/>
              <w:widowControl/>
              <w:jc w:val="center"/>
              <w:rPr>
                <w:kern w:val="0"/>
                <w:sz w:val="18"/>
                <w:szCs w:val="18"/>
              </w:rPr>
            </w:pPr>
            <w:r>
              <w:rPr>
                <w:rFonts w:ascii="SimHei" w:hAnsi="SimHei" w:eastAsia="黑体"/>
                <w:kern w:val="0"/>
                <w:sz w:val="18"/>
                <w:szCs w:val="18"/>
              </w:rPr>
              <w:t>100000</w:t>
            </w:r>
          </w:p>
        </w:tc>
      </w:tr>
      <w:tr>
        <w:trPr>
          <w:trHeight w:val="285" w:hRule="atLeast"/>
          <w:cantSplit w:val="true"/>
        </w:trPr>
        <w:tc>
          <w:tcPr>
            <w:tcW w:w="1362" w:type="dxa"/>
            <w:vMerge w:val="continue"/>
            <w:tcBorders>
              <w:start w:val="single" w:sz="8"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shd w:fill="CCFFCC" w:val="clear"/>
            <w:vAlign w:val="center"/>
          </w:tcPr>
          <w:p>
            <w:pPr>
              <w:pStyle w:val="Normal"/>
              <w:widowControl/>
              <w:spacing w:lineRule="exact" w:line="340"/>
              <w:jc w:val="center"/>
              <w:rPr>
                <w:rFonts w:ascii="宋体;SimSun" w:hAnsi="宋体;SimSun" w:cs="宋体;SimSun"/>
                <w:kern w:val="0"/>
                <w:sz w:val="18"/>
                <w:szCs w:val="18"/>
              </w:rPr>
            </w:pPr>
            <w:r>
              <w:rPr>
                <w:rFonts w:ascii="SimHei" w:hAnsi="SimHei" w:cs="宋体;SimSun" w:eastAsia="黑体"/>
                <w:kern w:val="0"/>
                <w:sz w:val="18"/>
                <w:szCs w:val="18"/>
              </w:rPr>
              <w:t>年薪标准</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kern w:val="0"/>
                <w:sz w:val="18"/>
                <w:szCs w:val="18"/>
              </w:rPr>
            </w:pPr>
            <w:r>
              <w:rPr>
                <w:rFonts w:ascii="SimHei" w:hAnsi="SimHei" w:eastAsia="黑体"/>
                <w:kern w:val="0"/>
                <w:sz w:val="18"/>
                <w:szCs w:val="18"/>
              </w:rPr>
              <w:t>40000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kern w:val="0"/>
                <w:sz w:val="18"/>
                <w:szCs w:val="18"/>
              </w:rPr>
            </w:pPr>
            <w:r>
              <w:rPr>
                <w:rFonts w:ascii="SimHei" w:hAnsi="SimHei" w:eastAsia="黑体"/>
                <w:kern w:val="0"/>
                <w:sz w:val="18"/>
                <w:szCs w:val="18"/>
              </w:rPr>
              <w:t>42000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kern w:val="0"/>
                <w:sz w:val="18"/>
                <w:szCs w:val="18"/>
              </w:rPr>
            </w:pPr>
            <w:r>
              <w:rPr>
                <w:rFonts w:ascii="SimHei" w:hAnsi="SimHei" w:eastAsia="黑体"/>
                <w:kern w:val="0"/>
                <w:sz w:val="18"/>
                <w:szCs w:val="18"/>
              </w:rPr>
              <w:t>44000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kern w:val="0"/>
                <w:sz w:val="18"/>
                <w:szCs w:val="18"/>
              </w:rPr>
            </w:pPr>
            <w:r>
              <w:rPr>
                <w:rFonts w:ascii="SimHei" w:hAnsi="SimHei" w:eastAsia="黑体"/>
                <w:kern w:val="0"/>
                <w:sz w:val="18"/>
                <w:szCs w:val="18"/>
              </w:rPr>
              <w:t>46000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kern w:val="0"/>
                <w:sz w:val="18"/>
                <w:szCs w:val="18"/>
              </w:rPr>
            </w:pPr>
            <w:r>
              <w:rPr>
                <w:rFonts w:ascii="SimHei" w:hAnsi="SimHei" w:eastAsia="黑体"/>
                <w:kern w:val="0"/>
                <w:sz w:val="18"/>
                <w:szCs w:val="18"/>
              </w:rPr>
              <w:t>48000</w:t>
            </w:r>
          </w:p>
        </w:tc>
        <w:tc>
          <w:tcPr>
            <w:tcW w:w="807" w:type="dxa"/>
            <w:tcBorders>
              <w:bottom w:val="single" w:sz="4" w:space="0" w:color="000000"/>
              <w:end w:val="single" w:sz="4" w:space="0" w:color="000000"/>
            </w:tcBorders>
            <w:shd w:fill="CCFFCC" w:val="clear"/>
            <w:vAlign w:val="center"/>
          </w:tcPr>
          <w:p>
            <w:pPr>
              <w:pStyle w:val="Normal"/>
              <w:widowControl/>
              <w:spacing w:lineRule="exact" w:line="340"/>
              <w:jc w:val="center"/>
              <w:rPr>
                <w:kern w:val="0"/>
                <w:sz w:val="18"/>
                <w:szCs w:val="18"/>
              </w:rPr>
            </w:pPr>
            <w:r>
              <w:rPr>
                <w:rFonts w:ascii="SimHei" w:hAnsi="SimHei" w:eastAsia="黑体"/>
                <w:kern w:val="0"/>
                <w:sz w:val="18"/>
                <w:szCs w:val="18"/>
              </w:rPr>
              <w:t>50000</w:t>
            </w:r>
          </w:p>
        </w:tc>
        <w:tc>
          <w:tcPr>
            <w:tcW w:w="923" w:type="dxa"/>
            <w:tcBorders>
              <w:bottom w:val="single" w:sz="4" w:space="0" w:color="000000"/>
              <w:end w:val="single" w:sz="4" w:space="0" w:color="000000"/>
            </w:tcBorders>
            <w:shd w:fill="CCFFCC" w:val="clear"/>
            <w:vAlign w:val="center"/>
          </w:tcPr>
          <w:p>
            <w:pPr>
              <w:pStyle w:val="Normal"/>
              <w:widowControl/>
              <w:spacing w:lineRule="exact" w:line="340"/>
              <w:jc w:val="center"/>
              <w:rPr>
                <w:kern w:val="0"/>
                <w:sz w:val="18"/>
                <w:szCs w:val="18"/>
              </w:rPr>
            </w:pPr>
            <w:r>
              <w:rPr>
                <w:rFonts w:ascii="SimHei" w:hAnsi="SimHei" w:eastAsia="黑体"/>
                <w:kern w:val="0"/>
                <w:sz w:val="18"/>
                <w:szCs w:val="18"/>
              </w:rPr>
              <w:t xml:space="preserve">　</w:t>
            </w:r>
          </w:p>
        </w:tc>
        <w:tc>
          <w:tcPr>
            <w:tcW w:w="908"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8"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continue"/>
            <w:tcBorders>
              <w:start w:val="single" w:sz="8"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center"/>
          </w:tcPr>
          <w:p>
            <w:pPr>
              <w:pStyle w:val="Normal"/>
              <w:widowControl/>
              <w:spacing w:lineRule="exact" w:line="340"/>
              <w:jc w:val="center"/>
              <w:rPr>
                <w:rFonts w:ascii="宋体;SimSun" w:hAnsi="宋体;SimSun" w:cs="宋体;SimSun"/>
                <w:kern w:val="0"/>
                <w:sz w:val="18"/>
                <w:szCs w:val="18"/>
              </w:rPr>
            </w:pPr>
            <w:r>
              <w:rPr>
                <w:rFonts w:ascii="SimHei" w:hAnsi="SimHei" w:cs="宋体;SimSun" w:eastAsia="黑体"/>
                <w:kern w:val="0"/>
                <w:sz w:val="18"/>
                <w:szCs w:val="18"/>
              </w:rPr>
              <w:t>月预提工资</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2000</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2100</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2200</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2300</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2400</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2500</w:t>
            </w:r>
          </w:p>
        </w:tc>
        <w:tc>
          <w:tcPr>
            <w:tcW w:w="923"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1200</w:t>
            </w:r>
          </w:p>
        </w:tc>
        <w:tc>
          <w:tcPr>
            <w:tcW w:w="908"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8"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285" w:hRule="atLeast"/>
          <w:cantSplit w:val="true"/>
        </w:trPr>
        <w:tc>
          <w:tcPr>
            <w:tcW w:w="1362" w:type="dxa"/>
            <w:vMerge w:val="continue"/>
            <w:tcBorders>
              <w:start w:val="single" w:sz="8"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center"/>
          </w:tcPr>
          <w:p>
            <w:pPr>
              <w:pStyle w:val="Normal"/>
              <w:widowControl/>
              <w:spacing w:lineRule="exact" w:line="340"/>
              <w:jc w:val="center"/>
              <w:rPr>
                <w:rFonts w:ascii="宋体;SimSun" w:hAnsi="宋体;SimSun" w:cs="宋体;SimSun"/>
                <w:spacing w:val="-12"/>
                <w:kern w:val="0"/>
                <w:sz w:val="18"/>
                <w:szCs w:val="18"/>
              </w:rPr>
            </w:pPr>
            <w:r>
              <w:rPr>
                <w:rFonts w:ascii="SimHei" w:hAnsi="SimHei" w:cs="宋体;SimSun" w:eastAsia="黑体"/>
                <w:spacing w:val="-12"/>
                <w:kern w:val="0"/>
                <w:sz w:val="18"/>
                <w:szCs w:val="18"/>
              </w:rPr>
              <w:t>竞业限制补偿</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 xml:space="preserve">3333 </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 xml:space="preserve">3500 </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 xml:space="preserve">3667 </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 xml:space="preserve">3833 </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 xml:space="preserve">4000 </w:t>
            </w:r>
          </w:p>
        </w:tc>
        <w:tc>
          <w:tcPr>
            <w:tcW w:w="807"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 xml:space="preserve">4167 </w:t>
            </w:r>
          </w:p>
        </w:tc>
        <w:tc>
          <w:tcPr>
            <w:tcW w:w="923" w:type="dxa"/>
            <w:tcBorders>
              <w:bottom w:val="single" w:sz="4"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 xml:space="preserve">2000 </w:t>
            </w:r>
          </w:p>
        </w:tc>
        <w:tc>
          <w:tcPr>
            <w:tcW w:w="908"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8"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300" w:hRule="atLeast"/>
          <w:cantSplit w:val="true"/>
        </w:trPr>
        <w:tc>
          <w:tcPr>
            <w:tcW w:w="1362" w:type="dxa"/>
            <w:vMerge w:val="continue"/>
            <w:tcBorders>
              <w:start w:val="single" w:sz="8"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8" w:space="0" w:color="000000"/>
              <w:end w:val="single" w:sz="4" w:space="0" w:color="000000"/>
            </w:tcBorders>
            <w:vAlign w:val="center"/>
          </w:tcPr>
          <w:p>
            <w:pPr>
              <w:pStyle w:val="Normal"/>
              <w:widowControl/>
              <w:spacing w:lineRule="exact" w:line="340"/>
              <w:jc w:val="center"/>
              <w:rPr>
                <w:rFonts w:ascii="宋体;SimSun" w:hAnsi="宋体;SimSun" w:cs="宋体;SimSun"/>
                <w:kern w:val="0"/>
                <w:sz w:val="18"/>
                <w:szCs w:val="18"/>
              </w:rPr>
            </w:pPr>
            <w:r>
              <w:rPr>
                <w:rFonts w:ascii="SimHei" w:hAnsi="SimHei" w:cs="宋体;SimSun" w:eastAsia="黑体"/>
                <w:kern w:val="0"/>
                <w:sz w:val="18"/>
                <w:szCs w:val="18"/>
              </w:rPr>
              <w:t>绩效工资</w:t>
            </w:r>
          </w:p>
        </w:tc>
        <w:tc>
          <w:tcPr>
            <w:tcW w:w="807" w:type="dxa"/>
            <w:tcBorders>
              <w:bottom w:val="single" w:sz="8"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16000</w:t>
            </w:r>
          </w:p>
        </w:tc>
        <w:tc>
          <w:tcPr>
            <w:tcW w:w="807" w:type="dxa"/>
            <w:tcBorders>
              <w:bottom w:val="single" w:sz="8"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16800</w:t>
            </w:r>
          </w:p>
        </w:tc>
        <w:tc>
          <w:tcPr>
            <w:tcW w:w="807" w:type="dxa"/>
            <w:tcBorders>
              <w:bottom w:val="single" w:sz="8"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17600</w:t>
            </w:r>
          </w:p>
        </w:tc>
        <w:tc>
          <w:tcPr>
            <w:tcW w:w="807" w:type="dxa"/>
            <w:tcBorders>
              <w:bottom w:val="single" w:sz="8"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18400</w:t>
            </w:r>
          </w:p>
        </w:tc>
        <w:tc>
          <w:tcPr>
            <w:tcW w:w="807" w:type="dxa"/>
            <w:tcBorders>
              <w:bottom w:val="single" w:sz="8"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19200</w:t>
            </w:r>
          </w:p>
        </w:tc>
        <w:tc>
          <w:tcPr>
            <w:tcW w:w="807" w:type="dxa"/>
            <w:tcBorders>
              <w:bottom w:val="single" w:sz="8"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20000</w:t>
            </w:r>
          </w:p>
        </w:tc>
        <w:tc>
          <w:tcPr>
            <w:tcW w:w="923" w:type="dxa"/>
            <w:tcBorders>
              <w:bottom w:val="single" w:sz="8" w:space="0" w:color="000000"/>
              <w:end w:val="single" w:sz="4" w:space="0" w:color="000000"/>
            </w:tcBorders>
            <w:vAlign w:val="center"/>
          </w:tcPr>
          <w:p>
            <w:pPr>
              <w:pStyle w:val="Normal"/>
              <w:widowControl/>
              <w:spacing w:lineRule="exact" w:line="340"/>
              <w:jc w:val="center"/>
              <w:rPr>
                <w:kern w:val="0"/>
                <w:sz w:val="18"/>
                <w:szCs w:val="18"/>
              </w:rPr>
            </w:pPr>
            <w:r>
              <w:rPr>
                <w:rFonts w:ascii="SimHei" w:hAnsi="SimHei" w:eastAsia="黑体"/>
                <w:kern w:val="0"/>
                <w:sz w:val="18"/>
                <w:szCs w:val="18"/>
              </w:rPr>
              <w:t>800</w:t>
            </w:r>
          </w:p>
        </w:tc>
        <w:tc>
          <w:tcPr>
            <w:tcW w:w="908"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62"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b/>
                <w:b/>
                <w:bCs/>
                <w:color w:val="0000FF"/>
                <w:kern w:val="0"/>
                <w:sz w:val="18"/>
                <w:szCs w:val="18"/>
              </w:rPr>
            </w:pPr>
            <w:r>
              <w:rPr>
                <w:b/>
                <w:bCs/>
                <w:color w:val="0000FF"/>
                <w:kern w:val="0"/>
                <w:sz w:val="18"/>
                <w:szCs w:val="18"/>
              </w:rPr>
            </w:r>
          </w:p>
        </w:tc>
        <w:tc>
          <w:tcPr>
            <w:tcW w:w="1235"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kern w:val="0"/>
                <w:sz w:val="18"/>
                <w:szCs w:val="18"/>
              </w:rPr>
            </w:pPr>
            <w:r>
              <w:rPr>
                <w:kern w:val="0"/>
                <w:sz w:val="18"/>
                <w:szCs w:val="18"/>
              </w:rPr>
            </w:r>
          </w:p>
        </w:tc>
        <w:tc>
          <w:tcPr>
            <w:tcW w:w="1135" w:type="dxa"/>
            <w:vMerge w:val="continue"/>
            <w:tcBorders>
              <w:start w:val="single" w:sz="4" w:space="0" w:color="000000"/>
              <w:bottom w:val="single" w:sz="8" w:space="0" w:color="000000"/>
              <w:end w:val="single" w:sz="8" w:space="0" w:color="000000"/>
            </w:tcBorders>
            <w:vAlign w:val="center"/>
          </w:tcPr>
          <w:p>
            <w:pPr>
              <w:pStyle w:val="Normal"/>
              <w:widowControl/>
              <w:snapToGrid w:val="false"/>
              <w:jc w:val="start"/>
              <w:rPr>
                <w:kern w:val="0"/>
                <w:sz w:val="18"/>
                <w:szCs w:val="18"/>
              </w:rPr>
            </w:pPr>
            <w:r>
              <w:rPr>
                <w:kern w:val="0"/>
                <w:sz w:val="18"/>
                <w:szCs w:val="18"/>
              </w:rPr>
            </w:r>
          </w:p>
        </w:tc>
      </w:tr>
      <w:tr>
        <w:trPr>
          <w:trHeight w:val="300" w:hRule="atLeast"/>
          <w:cantSplit w:val="true"/>
        </w:trPr>
        <w:tc>
          <w:tcPr>
            <w:tcW w:w="1362" w:type="dxa"/>
            <w:vMerge w:val="restart"/>
            <w:tcBorders>
              <w:start w:val="single" w:sz="8" w:space="0" w:color="000000"/>
              <w:end w:val="single" w:sz="4" w:space="0" w:color="000000"/>
            </w:tcBorders>
            <w:vAlign w:val="center"/>
          </w:tcPr>
          <w:p>
            <w:pPr>
              <w:pStyle w:val="Normal"/>
              <w:widowControl/>
              <w:snapToGrid w:val="false"/>
              <w:jc w:val="center"/>
              <w:rPr>
                <w:rFonts w:ascii="宋体;SimSun" w:hAnsi="宋体;SimSun" w:cs="宋体;SimSun"/>
                <w:kern w:val="0"/>
                <w:sz w:val="20"/>
                <w:szCs w:val="21"/>
              </w:rPr>
            </w:pPr>
            <w:r>
              <w:rPr>
                <w:rFonts w:cs="宋体;SimSun" w:ascii="SimHei" w:hAnsi="SimHei" w:eastAsia="黑体"/>
                <w:kern w:val="0"/>
                <w:sz w:val="20"/>
                <w:szCs w:val="21"/>
              </w:rPr>
            </w:r>
          </w:p>
          <w:p>
            <w:pPr>
              <w:pStyle w:val="Normal"/>
              <w:widowControl/>
              <w:jc w:val="center"/>
              <w:rPr>
                <w:rFonts w:ascii="宋体;SimSun" w:hAnsi="宋体;SimSun" w:cs="宋体;SimSun"/>
                <w:kern w:val="0"/>
                <w:szCs w:val="21"/>
              </w:rPr>
            </w:pPr>
            <w:r>
              <w:rPr>
                <w:rFonts w:cs="宋体;SimSun" w:ascii="SimHei" w:hAnsi="SimHei" w:eastAsia="黑体"/>
                <w:kern w:val="0"/>
                <w:szCs w:val="21"/>
              </w:rPr>
            </w:r>
          </w:p>
          <w:p>
            <w:pPr>
              <w:pStyle w:val="Normal"/>
              <w:widowControl/>
              <w:jc w:val="center"/>
              <w:rPr>
                <w:rFonts w:ascii="宋体;SimSun" w:hAnsi="宋体;SimSun" w:cs="宋体;SimSun"/>
                <w:kern w:val="0"/>
                <w:szCs w:val="21"/>
              </w:rPr>
            </w:pPr>
            <w:r>
              <w:rPr>
                <w:rFonts w:cs="宋体;SimSun" w:ascii="SimHei" w:hAnsi="SimHei" w:eastAsia="黑体"/>
                <w:kern w:val="0"/>
                <w:szCs w:val="21"/>
              </w:rPr>
            </w:r>
          </w:p>
          <w:p>
            <w:pPr>
              <w:pStyle w:val="Normal"/>
              <w:widowControl/>
              <w:jc w:val="center"/>
              <w:rPr>
                <w:rFonts w:ascii="宋体;SimSun" w:hAnsi="宋体;SimSun" w:cs="宋体;SimSun"/>
                <w:kern w:val="0"/>
                <w:szCs w:val="21"/>
              </w:rPr>
            </w:pPr>
            <w:r>
              <w:rPr>
                <w:rFonts w:cs="宋体;SimSun" w:ascii="SimHei" w:hAnsi="SimHei" w:eastAsia="黑体"/>
                <w:kern w:val="0"/>
                <w:szCs w:val="21"/>
              </w:rPr>
            </w:r>
          </w:p>
          <w:p>
            <w:pPr>
              <w:pStyle w:val="Normal"/>
              <w:widowControl/>
              <w:jc w:val="center"/>
              <w:rPr>
                <w:rFonts w:ascii="宋体;SimSun" w:hAnsi="宋体;SimSun" w:cs="宋体;SimSun"/>
                <w:kern w:val="0"/>
                <w:szCs w:val="21"/>
              </w:rPr>
            </w:pPr>
            <w:r>
              <w:rPr>
                <w:rFonts w:ascii="SimHei" w:hAnsi="SimHei" w:cs="宋体;SimSun" w:eastAsia="黑体"/>
                <w:kern w:val="0"/>
                <w:szCs w:val="21"/>
              </w:rPr>
              <w:t>副部长</w:t>
            </w:r>
            <w:r>
              <w:rPr>
                <w:rFonts w:ascii="SimHei" w:hAnsi="SimHei" w:eastAsia="黑体"/>
              </w:rPr>
            </w:r>
          </w:p>
          <w:p>
            <w:pPr>
              <w:pStyle w:val="Normal"/>
              <w:jc w:val="center"/>
              <w:rPr>
                <w:rFonts w:ascii="宋体;SimSun" w:hAnsi="宋体;SimSun" w:cs="宋体;SimSun"/>
                <w:kern w:val="0"/>
                <w:szCs w:val="21"/>
              </w:rPr>
            </w:pPr>
            <w:r>
              <w:rPr>
                <w:rFonts w:ascii="SimHei" w:hAnsi="SimHei" w:cs="宋体;SimSun" w:eastAsia="黑体"/>
                <w:kern w:val="0"/>
                <w:szCs w:val="21"/>
              </w:rPr>
              <w:t>主任工程师</w:t>
            </w:r>
          </w:p>
        </w:tc>
        <w:tc>
          <w:tcPr>
            <w:tcW w:w="76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四级</w:t>
            </w:r>
          </w:p>
        </w:tc>
        <w:tc>
          <w:tcPr>
            <w:tcW w:w="8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4</w:t>
            </w:r>
            <w:r>
              <w:rPr>
                <w:rFonts w:ascii="SimHei" w:hAnsi="SimHei" w:cs="宋体;SimSun" w:eastAsia="黑体"/>
                <w:kern w:val="0"/>
                <w:sz w:val="18"/>
                <w:szCs w:val="18"/>
              </w:rPr>
              <w:t>－</w:t>
            </w:r>
            <w:r>
              <w:rPr>
                <w:rFonts w:ascii="SimHei" w:hAnsi="SimHei" w:eastAsia="黑体"/>
                <w:kern w:val="0"/>
                <w:sz w:val="18"/>
                <w:szCs w:val="18"/>
              </w:rPr>
              <w:t>1</w:t>
            </w:r>
            <w:r>
              <w:rPr>
                <w:rFonts w:ascii="SimHei" w:hAnsi="SimHei" w:cs="宋体;SimSun" w:eastAsia="黑体"/>
                <w:kern w:val="0"/>
                <w:sz w:val="18"/>
                <w:szCs w:val="18"/>
              </w:rPr>
              <w:t>级</w:t>
            </w:r>
          </w:p>
        </w:tc>
        <w:tc>
          <w:tcPr>
            <w:tcW w:w="1330"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ascii="SimHei" w:hAnsi="SimHei" w:cs="宋体;SimSun" w:eastAsia="黑体"/>
                <w:kern w:val="0"/>
                <w:sz w:val="18"/>
                <w:szCs w:val="18"/>
              </w:rPr>
              <w:t>标准工资</w:t>
            </w:r>
          </w:p>
        </w:tc>
        <w:tc>
          <w:tcPr>
            <w:tcW w:w="807" w:type="dxa"/>
            <w:tcBorders>
              <w:bottom w:val="single" w:sz="4" w:space="0" w:color="000000"/>
              <w:end w:val="single" w:sz="4" w:space="0" w:color="000000"/>
            </w:tcBorders>
            <w:vAlign w:val="bottom"/>
          </w:tcPr>
          <w:p>
            <w:pPr>
              <w:pStyle w:val="Normal"/>
              <w:widowControl/>
              <w:spacing w:lineRule="exact" w:line="340"/>
              <w:jc w:val="center"/>
              <w:rPr/>
            </w:pPr>
            <w:r>
              <w:rPr>
                <w:rFonts w:ascii="SimHei" w:hAnsi="SimHei" w:eastAsia="黑体"/>
                <w:kern w:val="0"/>
                <w:sz w:val="18"/>
                <w:szCs w:val="18"/>
              </w:rPr>
              <w:t>1</w:t>
            </w:r>
            <w:r>
              <w:rPr>
                <w:rFonts w:ascii="SimHei" w:hAnsi="SimHei" w:eastAsia="黑体"/>
                <w:kern w:val="0"/>
                <w:sz w:val="18"/>
                <w:szCs w:val="18"/>
              </w:rPr>
              <w:t>5</w:t>
            </w:r>
            <w:r>
              <w:rPr>
                <w:rFonts w:ascii="SimHei" w:hAnsi="SimHei" w:eastAsia="黑体"/>
                <w:kern w:val="0"/>
                <w:sz w:val="18"/>
                <w:szCs w:val="18"/>
              </w:rPr>
              <w:t>00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1620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1740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1860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1980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2100</w:t>
            </w:r>
          </w:p>
        </w:tc>
        <w:tc>
          <w:tcPr>
            <w:tcW w:w="923" w:type="dxa"/>
            <w:tcBorders>
              <w:bottom w:val="single" w:sz="4" w:space="0" w:color="000000"/>
              <w:end w:val="single" w:sz="4" w:space="0" w:color="000000"/>
            </w:tcBorders>
            <w:vAlign w:val="bottom"/>
          </w:tcPr>
          <w:p>
            <w:pPr>
              <w:pStyle w:val="Normal"/>
              <w:widowControl/>
              <w:spacing w:lineRule="exact" w:line="340"/>
              <w:jc w:val="center"/>
              <w:rPr>
                <w:b/>
                <w:b/>
                <w:bCs/>
                <w:color w:val="FF0000"/>
                <w:kern w:val="0"/>
                <w:sz w:val="18"/>
                <w:szCs w:val="18"/>
              </w:rPr>
            </w:pPr>
            <w:r>
              <w:rPr>
                <w:rFonts w:ascii="SimHei" w:hAnsi="SimHei" w:eastAsia="黑体"/>
                <w:b/>
                <w:bCs/>
                <w:color w:val="FF0000"/>
                <w:kern w:val="0"/>
                <w:sz w:val="18"/>
                <w:szCs w:val="18"/>
              </w:rPr>
              <w:t>120</w:t>
            </w:r>
          </w:p>
        </w:tc>
        <w:tc>
          <w:tcPr>
            <w:tcW w:w="908" w:type="dxa"/>
            <w:tcBorders>
              <w:top w:val="single" w:sz="4" w:space="0" w:color="000000"/>
              <w:bottom w:val="single" w:sz="4" w:space="0" w:color="000000"/>
              <w:end w:val="single" w:sz="4" w:space="0" w:color="000000"/>
            </w:tcBorders>
            <w:vAlign w:val="bottom"/>
          </w:tcPr>
          <w:p>
            <w:pPr>
              <w:pStyle w:val="Normal"/>
              <w:widowControl/>
              <w:rPr>
                <w:kern w:val="0"/>
                <w:szCs w:val="21"/>
              </w:rPr>
            </w:pPr>
            <w:r>
              <w:rPr>
                <w:rFonts w:ascii="SimHei" w:hAnsi="SimHei" w:eastAsia="黑体"/>
                <w:kern w:val="0"/>
                <w:szCs w:val="21"/>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top w:val="single" w:sz="4" w:space="0" w:color="000000"/>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vMerge w:val="continue"/>
            <w:tcBorders>
              <w:start w:val="single" w:sz="8" w:space="0" w:color="000000"/>
              <w:end w:val="single" w:sz="4" w:space="0" w:color="000000"/>
            </w:tcBorders>
            <w:vAlign w:val="center"/>
          </w:tcPr>
          <w:p>
            <w:pPr>
              <w:pStyle w:val="Normal"/>
              <w:snapToGrid w:val="false"/>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ascii="SimHei" w:hAnsi="SimHei" w:cs="宋体;SimSun" w:eastAsia="黑体"/>
                <w:kern w:val="0"/>
                <w:sz w:val="18"/>
                <w:szCs w:val="18"/>
              </w:rPr>
              <w:t>绩效工资</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1000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1080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1160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1240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1320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1400</w:t>
            </w:r>
          </w:p>
        </w:tc>
        <w:tc>
          <w:tcPr>
            <w:tcW w:w="923" w:type="dxa"/>
            <w:tcBorders>
              <w:bottom w:val="single" w:sz="4" w:space="0" w:color="000000"/>
              <w:end w:val="single" w:sz="4" w:space="0" w:color="000000"/>
            </w:tcBorders>
            <w:vAlign w:val="bottom"/>
          </w:tcPr>
          <w:p>
            <w:pPr>
              <w:pStyle w:val="Normal"/>
              <w:widowControl/>
              <w:spacing w:lineRule="exact" w:line="340"/>
              <w:jc w:val="center"/>
              <w:rPr>
                <w:b/>
                <w:b/>
                <w:bCs/>
                <w:color w:val="FF0000"/>
                <w:kern w:val="0"/>
                <w:sz w:val="18"/>
                <w:szCs w:val="18"/>
              </w:rPr>
            </w:pPr>
            <w:r>
              <w:rPr>
                <w:rFonts w:ascii="SimHei" w:hAnsi="SimHei" w:eastAsia="黑体"/>
                <w:b/>
                <w:bCs/>
                <w:color w:val="FF0000"/>
                <w:kern w:val="0"/>
                <w:sz w:val="18"/>
                <w:szCs w:val="18"/>
              </w:rPr>
              <w:t>80</w:t>
            </w:r>
          </w:p>
        </w:tc>
        <w:tc>
          <w:tcPr>
            <w:tcW w:w="908" w:type="dxa"/>
            <w:tcBorders>
              <w:bottom w:val="single" w:sz="4" w:space="0" w:color="000000"/>
              <w:end w:val="single" w:sz="4" w:space="0" w:color="000000"/>
            </w:tcBorders>
            <w:vAlign w:val="bottom"/>
          </w:tcPr>
          <w:p>
            <w:pPr>
              <w:pStyle w:val="Normal"/>
              <w:widowControl/>
              <w:rPr>
                <w:kern w:val="0"/>
                <w:szCs w:val="21"/>
              </w:rPr>
            </w:pPr>
            <w:r>
              <w:rPr>
                <w:rFonts w:ascii="SimHei" w:hAnsi="SimHei" w:eastAsia="黑体"/>
                <w:kern w:val="0"/>
                <w:szCs w:val="21"/>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vMerge w:val="continue"/>
            <w:tcBorders>
              <w:start w:val="single" w:sz="8" w:space="0" w:color="000000"/>
              <w:end w:val="single" w:sz="4" w:space="0" w:color="000000"/>
            </w:tcBorders>
            <w:vAlign w:val="center"/>
          </w:tcPr>
          <w:p>
            <w:pPr>
              <w:pStyle w:val="Normal"/>
              <w:snapToGrid w:val="false"/>
              <w:rPr>
                <w:rFonts w:ascii="宋体;SimSun" w:hAnsi="宋体;SimSun" w:cs="宋体;SimSun"/>
                <w:kern w:val="0"/>
                <w:sz w:val="24"/>
                <w:szCs w:val="18"/>
              </w:rPr>
            </w:pPr>
            <w:r>
              <w:rPr>
                <w:rFonts w:cs="宋体;SimSun" w:ascii="宋体;SimSun" w:hAnsi="宋体;SimSun"/>
                <w:kern w:val="0"/>
                <w:sz w:val="24"/>
                <w:szCs w:val="18"/>
              </w:rPr>
            </w:r>
          </w:p>
        </w:tc>
        <w:tc>
          <w:tcPr>
            <w:tcW w:w="7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ascii="SimHei" w:hAnsi="SimHei" w:cs="宋体;SimSun" w:eastAsia="黑体"/>
                <w:kern w:val="0"/>
                <w:sz w:val="18"/>
                <w:szCs w:val="18"/>
              </w:rPr>
              <w:t>工资合计</w:t>
            </w:r>
          </w:p>
        </w:tc>
        <w:tc>
          <w:tcPr>
            <w:tcW w:w="807"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cs="宋体;SimSun" w:ascii="SimHei" w:hAnsi="SimHei" w:eastAsia="黑体"/>
                <w:kern w:val="0"/>
                <w:sz w:val="18"/>
                <w:szCs w:val="18"/>
              </w:rPr>
              <w:t>2500</w:t>
            </w:r>
          </w:p>
        </w:tc>
        <w:tc>
          <w:tcPr>
            <w:tcW w:w="807"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cs="宋体;SimSun" w:ascii="SimHei" w:hAnsi="SimHei" w:eastAsia="黑体"/>
                <w:kern w:val="0"/>
                <w:sz w:val="18"/>
                <w:szCs w:val="18"/>
              </w:rPr>
              <w:t>2700</w:t>
            </w:r>
          </w:p>
        </w:tc>
        <w:tc>
          <w:tcPr>
            <w:tcW w:w="807"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cs="宋体;SimSun" w:ascii="SimHei" w:hAnsi="SimHei" w:eastAsia="黑体"/>
                <w:kern w:val="0"/>
                <w:sz w:val="18"/>
                <w:szCs w:val="18"/>
              </w:rPr>
              <w:t>2900</w:t>
            </w:r>
          </w:p>
        </w:tc>
        <w:tc>
          <w:tcPr>
            <w:tcW w:w="807"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cs="宋体;SimSun" w:ascii="SimHei" w:hAnsi="SimHei" w:eastAsia="黑体"/>
                <w:kern w:val="0"/>
                <w:sz w:val="18"/>
                <w:szCs w:val="18"/>
              </w:rPr>
              <w:t>3100</w:t>
            </w:r>
          </w:p>
        </w:tc>
        <w:tc>
          <w:tcPr>
            <w:tcW w:w="807"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cs="宋体;SimSun" w:ascii="SimHei" w:hAnsi="SimHei" w:eastAsia="黑体"/>
                <w:kern w:val="0"/>
                <w:sz w:val="18"/>
                <w:szCs w:val="18"/>
              </w:rPr>
              <w:t>3300</w:t>
            </w:r>
          </w:p>
        </w:tc>
        <w:tc>
          <w:tcPr>
            <w:tcW w:w="807"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cs="宋体;SimSun" w:ascii="SimHei" w:hAnsi="SimHei" w:eastAsia="黑体"/>
                <w:kern w:val="0"/>
                <w:sz w:val="18"/>
                <w:szCs w:val="18"/>
              </w:rPr>
              <w:t>3500</w:t>
            </w:r>
          </w:p>
        </w:tc>
        <w:tc>
          <w:tcPr>
            <w:tcW w:w="923" w:type="dxa"/>
            <w:tcBorders>
              <w:bottom w:val="single" w:sz="4" w:space="0" w:color="000000"/>
              <w:end w:val="single" w:sz="4" w:space="0" w:color="000000"/>
            </w:tcBorders>
            <w:vAlign w:val="bottom"/>
          </w:tcPr>
          <w:p>
            <w:pPr>
              <w:pStyle w:val="Normal"/>
              <w:widowControl/>
              <w:spacing w:lineRule="exact" w:line="340"/>
              <w:jc w:val="center"/>
              <w:rPr>
                <w:b/>
                <w:b/>
                <w:bCs/>
                <w:color w:val="FF0000"/>
                <w:kern w:val="0"/>
                <w:sz w:val="18"/>
                <w:szCs w:val="18"/>
              </w:rPr>
            </w:pPr>
            <w:r>
              <w:rPr>
                <w:rFonts w:ascii="SimHei" w:hAnsi="SimHei" w:eastAsia="黑体"/>
                <w:b/>
                <w:bCs/>
                <w:color w:val="FF0000"/>
                <w:kern w:val="0"/>
                <w:sz w:val="18"/>
                <w:szCs w:val="18"/>
              </w:rPr>
              <w:t>200</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vMerge w:val="continue"/>
            <w:tcBorders>
              <w:start w:val="single" w:sz="8" w:space="0" w:color="000000"/>
              <w:end w:val="single" w:sz="4" w:space="0" w:color="000000"/>
            </w:tcBorders>
            <w:vAlign w:val="center"/>
          </w:tcPr>
          <w:p>
            <w:pPr>
              <w:pStyle w:val="Normal"/>
              <w:snapToGrid w:val="false"/>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spacing w:val="-12"/>
                <w:kern w:val="0"/>
                <w:sz w:val="18"/>
                <w:szCs w:val="18"/>
              </w:rPr>
            </w:pPr>
            <w:r>
              <w:rPr>
                <w:rFonts w:ascii="SimHei" w:hAnsi="SimHei" w:cs="宋体;SimSun" w:eastAsia="黑体"/>
                <w:spacing w:val="-12"/>
                <w:kern w:val="0"/>
                <w:sz w:val="18"/>
                <w:szCs w:val="18"/>
              </w:rPr>
              <w:t>竞业限制补偿</w:t>
            </w:r>
          </w:p>
        </w:tc>
        <w:tc>
          <w:tcPr>
            <w:tcW w:w="807" w:type="dxa"/>
            <w:tcBorders>
              <w:bottom w:val="single" w:sz="4" w:space="0" w:color="000000"/>
              <w:end w:val="single" w:sz="4" w:space="0" w:color="000000"/>
            </w:tcBorders>
            <w:vAlign w:val="bottom"/>
          </w:tcPr>
          <w:p>
            <w:pPr>
              <w:pStyle w:val="Normal"/>
              <w:widowControl/>
              <w:spacing w:lineRule="exact" w:line="340"/>
              <w:jc w:val="center"/>
              <w:rPr/>
            </w:pPr>
            <w:r>
              <w:rPr>
                <w:rFonts w:ascii="SimHei" w:hAnsi="SimHei" w:eastAsia="黑体"/>
                <w:kern w:val="0"/>
                <w:sz w:val="18"/>
                <w:szCs w:val="18"/>
              </w:rPr>
              <w:t>2</w:t>
            </w:r>
            <w:r>
              <w:rPr>
                <w:rFonts w:ascii="SimHei" w:hAnsi="SimHei" w:eastAsia="黑体"/>
                <w:kern w:val="0"/>
                <w:sz w:val="18"/>
                <w:szCs w:val="18"/>
              </w:rPr>
              <w:t>5</w:t>
            </w:r>
            <w:r>
              <w:rPr>
                <w:rFonts w:ascii="SimHei" w:hAnsi="SimHei" w:eastAsia="黑体"/>
                <w:kern w:val="0"/>
                <w:sz w:val="18"/>
                <w:szCs w:val="18"/>
              </w:rPr>
              <w:t>00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2700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2900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3100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3300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3500</w:t>
            </w:r>
          </w:p>
        </w:tc>
        <w:tc>
          <w:tcPr>
            <w:tcW w:w="923" w:type="dxa"/>
            <w:tcBorders>
              <w:bottom w:val="single" w:sz="4" w:space="0" w:color="000000"/>
              <w:end w:val="single" w:sz="4" w:space="0" w:color="000000"/>
            </w:tcBorders>
            <w:vAlign w:val="bottom"/>
          </w:tcPr>
          <w:p>
            <w:pPr>
              <w:pStyle w:val="Normal"/>
              <w:widowControl/>
              <w:spacing w:lineRule="exact" w:line="340"/>
              <w:jc w:val="center"/>
              <w:rPr>
                <w:b/>
                <w:b/>
                <w:bCs/>
                <w:color w:val="FF0000"/>
                <w:kern w:val="0"/>
                <w:sz w:val="18"/>
                <w:szCs w:val="18"/>
              </w:rPr>
            </w:pPr>
            <w:r>
              <w:rPr>
                <w:rFonts w:ascii="SimHei" w:hAnsi="SimHei" w:eastAsia="黑体"/>
                <w:b/>
                <w:bCs/>
                <w:color w:val="FF0000"/>
                <w:kern w:val="0"/>
                <w:sz w:val="18"/>
                <w:szCs w:val="18"/>
              </w:rPr>
              <w:t>200</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r>
      <w:tr>
        <w:trPr>
          <w:trHeight w:val="300" w:hRule="atLeast"/>
          <w:cantSplit w:val="true"/>
        </w:trPr>
        <w:tc>
          <w:tcPr>
            <w:tcW w:w="1362" w:type="dxa"/>
            <w:vMerge w:val="continue"/>
            <w:tcBorders>
              <w:start w:val="single" w:sz="8" w:space="0" w:color="000000"/>
              <w:end w:val="single" w:sz="4" w:space="0" w:color="000000"/>
            </w:tcBorders>
            <w:vAlign w:val="center"/>
          </w:tcPr>
          <w:p>
            <w:pPr>
              <w:pStyle w:val="Normal"/>
              <w:snapToGrid w:val="false"/>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shd w:fill="FFFF00" w:val="clear"/>
            <w:vAlign w:val="bottom"/>
          </w:tcPr>
          <w:p>
            <w:pPr>
              <w:pStyle w:val="Normal"/>
              <w:widowControl/>
              <w:spacing w:lineRule="exact" w:line="340"/>
              <w:jc w:val="center"/>
              <w:rPr>
                <w:rFonts w:ascii="宋体;SimSun" w:hAnsi="宋体;SimSun" w:cs="宋体;SimSun"/>
                <w:kern w:val="0"/>
                <w:sz w:val="18"/>
                <w:szCs w:val="18"/>
              </w:rPr>
            </w:pPr>
            <w:r>
              <w:rPr>
                <w:rFonts w:ascii="SimHei" w:hAnsi="SimHei" w:cs="宋体;SimSun" w:eastAsia="黑体"/>
                <w:kern w:val="0"/>
                <w:sz w:val="18"/>
                <w:szCs w:val="18"/>
              </w:rPr>
              <w:t>合计</w:t>
            </w:r>
          </w:p>
        </w:tc>
        <w:tc>
          <w:tcPr>
            <w:tcW w:w="807" w:type="dxa"/>
            <w:tcBorders>
              <w:bottom w:val="single" w:sz="4" w:space="0" w:color="000000"/>
              <w:end w:val="single" w:sz="4" w:space="0" w:color="000000"/>
            </w:tcBorders>
            <w:shd w:fill="FFFF00" w:val="clear"/>
            <w:vAlign w:val="bottom"/>
          </w:tcPr>
          <w:p>
            <w:pPr>
              <w:pStyle w:val="Normal"/>
              <w:widowControl/>
              <w:spacing w:lineRule="exact" w:line="340"/>
              <w:jc w:val="center"/>
              <w:rPr/>
            </w:pPr>
            <w:r>
              <w:rPr>
                <w:rFonts w:ascii="SimHei" w:hAnsi="SimHei" w:eastAsia="黑体"/>
                <w:kern w:val="0"/>
                <w:sz w:val="18"/>
                <w:szCs w:val="18"/>
              </w:rPr>
              <w:t>5</w:t>
            </w:r>
            <w:r>
              <w:rPr>
                <w:rFonts w:ascii="SimHei" w:hAnsi="SimHei" w:eastAsia="黑体"/>
                <w:kern w:val="0"/>
                <w:sz w:val="18"/>
                <w:szCs w:val="18"/>
              </w:rPr>
              <w:t>000</w:t>
            </w:r>
          </w:p>
        </w:tc>
        <w:tc>
          <w:tcPr>
            <w:tcW w:w="807" w:type="dxa"/>
            <w:tcBorders>
              <w:bottom w:val="single" w:sz="4" w:space="0" w:color="000000"/>
              <w:end w:val="single" w:sz="4" w:space="0" w:color="000000"/>
            </w:tcBorders>
            <w:shd w:fill="FFFF00" w:val="clear"/>
            <w:vAlign w:val="bottom"/>
          </w:tcPr>
          <w:p>
            <w:pPr>
              <w:pStyle w:val="Normal"/>
              <w:widowControl/>
              <w:spacing w:lineRule="exact" w:line="340"/>
              <w:jc w:val="center"/>
              <w:rPr>
                <w:kern w:val="0"/>
                <w:sz w:val="18"/>
                <w:szCs w:val="18"/>
              </w:rPr>
            </w:pPr>
            <w:r>
              <w:rPr>
                <w:rFonts w:ascii="SimHei" w:hAnsi="SimHei" w:eastAsia="黑体"/>
                <w:kern w:val="0"/>
                <w:sz w:val="18"/>
                <w:szCs w:val="18"/>
              </w:rPr>
              <w:t>5400</w:t>
            </w:r>
          </w:p>
        </w:tc>
        <w:tc>
          <w:tcPr>
            <w:tcW w:w="807" w:type="dxa"/>
            <w:tcBorders>
              <w:bottom w:val="single" w:sz="4" w:space="0" w:color="000000"/>
              <w:end w:val="single" w:sz="4" w:space="0" w:color="000000"/>
            </w:tcBorders>
            <w:shd w:fill="FFFF00" w:val="clear"/>
            <w:vAlign w:val="bottom"/>
          </w:tcPr>
          <w:p>
            <w:pPr>
              <w:pStyle w:val="Normal"/>
              <w:widowControl/>
              <w:spacing w:lineRule="exact" w:line="340"/>
              <w:jc w:val="center"/>
              <w:rPr>
                <w:kern w:val="0"/>
                <w:sz w:val="18"/>
                <w:szCs w:val="18"/>
              </w:rPr>
            </w:pPr>
            <w:r>
              <w:rPr>
                <w:rFonts w:ascii="SimHei" w:hAnsi="SimHei" w:eastAsia="黑体"/>
                <w:kern w:val="0"/>
                <w:sz w:val="18"/>
                <w:szCs w:val="18"/>
              </w:rPr>
              <w:t>5800</w:t>
            </w:r>
          </w:p>
        </w:tc>
        <w:tc>
          <w:tcPr>
            <w:tcW w:w="807" w:type="dxa"/>
            <w:tcBorders>
              <w:bottom w:val="single" w:sz="4" w:space="0" w:color="000000"/>
              <w:end w:val="single" w:sz="4" w:space="0" w:color="000000"/>
            </w:tcBorders>
            <w:shd w:fill="FFFF00" w:val="clear"/>
            <w:vAlign w:val="bottom"/>
          </w:tcPr>
          <w:p>
            <w:pPr>
              <w:pStyle w:val="Normal"/>
              <w:widowControl/>
              <w:spacing w:lineRule="exact" w:line="340"/>
              <w:jc w:val="center"/>
              <w:rPr>
                <w:kern w:val="0"/>
                <w:sz w:val="18"/>
                <w:szCs w:val="18"/>
              </w:rPr>
            </w:pPr>
            <w:r>
              <w:rPr>
                <w:rFonts w:ascii="SimHei" w:hAnsi="SimHei" w:eastAsia="黑体"/>
                <w:kern w:val="0"/>
                <w:sz w:val="18"/>
                <w:szCs w:val="18"/>
              </w:rPr>
              <w:t>6200</w:t>
            </w:r>
          </w:p>
        </w:tc>
        <w:tc>
          <w:tcPr>
            <w:tcW w:w="807" w:type="dxa"/>
            <w:tcBorders>
              <w:bottom w:val="single" w:sz="4" w:space="0" w:color="000000"/>
              <w:end w:val="single" w:sz="4" w:space="0" w:color="000000"/>
            </w:tcBorders>
            <w:shd w:fill="FFFF00" w:val="clear"/>
            <w:vAlign w:val="bottom"/>
          </w:tcPr>
          <w:p>
            <w:pPr>
              <w:pStyle w:val="Normal"/>
              <w:widowControl/>
              <w:spacing w:lineRule="exact" w:line="340"/>
              <w:jc w:val="center"/>
              <w:rPr>
                <w:kern w:val="0"/>
                <w:sz w:val="18"/>
                <w:szCs w:val="18"/>
              </w:rPr>
            </w:pPr>
            <w:r>
              <w:rPr>
                <w:rFonts w:ascii="SimHei" w:hAnsi="SimHei" w:eastAsia="黑体"/>
                <w:kern w:val="0"/>
                <w:sz w:val="18"/>
                <w:szCs w:val="18"/>
              </w:rPr>
              <w:t>6600</w:t>
            </w:r>
          </w:p>
        </w:tc>
        <w:tc>
          <w:tcPr>
            <w:tcW w:w="807" w:type="dxa"/>
            <w:tcBorders>
              <w:bottom w:val="single" w:sz="4" w:space="0" w:color="000000"/>
              <w:end w:val="single" w:sz="4" w:space="0" w:color="000000"/>
            </w:tcBorders>
            <w:shd w:fill="FFFF00" w:val="clear"/>
            <w:vAlign w:val="bottom"/>
          </w:tcPr>
          <w:p>
            <w:pPr>
              <w:pStyle w:val="Normal"/>
              <w:widowControl/>
              <w:spacing w:lineRule="exact" w:line="340"/>
              <w:jc w:val="center"/>
              <w:rPr>
                <w:kern w:val="0"/>
                <w:sz w:val="18"/>
                <w:szCs w:val="18"/>
              </w:rPr>
            </w:pPr>
            <w:r>
              <w:rPr>
                <w:rFonts w:ascii="SimHei" w:hAnsi="SimHei" w:eastAsia="黑体"/>
                <w:kern w:val="0"/>
                <w:sz w:val="18"/>
                <w:szCs w:val="18"/>
              </w:rPr>
              <w:t>7000</w:t>
            </w:r>
          </w:p>
        </w:tc>
        <w:tc>
          <w:tcPr>
            <w:tcW w:w="923" w:type="dxa"/>
            <w:tcBorders>
              <w:bottom w:val="single" w:sz="4" w:space="0" w:color="000000"/>
              <w:end w:val="single" w:sz="4" w:space="0" w:color="000000"/>
            </w:tcBorders>
            <w:shd w:fill="FFFF00" w:val="clear"/>
            <w:vAlign w:val="bottom"/>
          </w:tcPr>
          <w:p>
            <w:pPr>
              <w:pStyle w:val="Normal"/>
              <w:widowControl/>
              <w:spacing w:lineRule="exact" w:line="340"/>
              <w:jc w:val="center"/>
              <w:rPr>
                <w:b/>
                <w:b/>
                <w:bCs/>
                <w:color w:val="FF0000"/>
                <w:kern w:val="0"/>
                <w:sz w:val="18"/>
                <w:szCs w:val="18"/>
              </w:rPr>
            </w:pPr>
            <w:r>
              <w:rPr>
                <w:rFonts w:ascii="SimHei" w:hAnsi="SimHei" w:eastAsia="黑体"/>
                <w:b/>
                <w:bCs/>
                <w:color w:val="FF0000"/>
                <w:kern w:val="0"/>
                <w:sz w:val="18"/>
                <w:szCs w:val="18"/>
              </w:rPr>
              <w:t>400</w:t>
            </w:r>
          </w:p>
        </w:tc>
        <w:tc>
          <w:tcPr>
            <w:tcW w:w="908" w:type="dxa"/>
            <w:tcBorders>
              <w:bottom w:val="single" w:sz="4" w:space="0" w:color="000000"/>
              <w:end w:val="single" w:sz="4" w:space="0" w:color="000000"/>
            </w:tcBorders>
            <w:shd w:fill="FFFF00" w:val="clear"/>
            <w:vAlign w:val="bottom"/>
          </w:tcPr>
          <w:p>
            <w:pPr>
              <w:pStyle w:val="Normal"/>
              <w:widowControl/>
              <w:jc w:val="center"/>
              <w:rPr>
                <w:b/>
                <w:b/>
                <w:bCs/>
                <w:color w:val="0000FF"/>
                <w:kern w:val="0"/>
                <w:sz w:val="18"/>
                <w:szCs w:val="18"/>
              </w:rPr>
            </w:pPr>
            <w:r>
              <w:rPr>
                <w:rFonts w:ascii="SimHei" w:hAnsi="SimHei" w:eastAsia="黑体"/>
                <w:b/>
                <w:bCs/>
                <w:color w:val="0000FF"/>
                <w:kern w:val="0"/>
                <w:sz w:val="18"/>
                <w:szCs w:val="18"/>
              </w:rPr>
              <w:t>153%</w:t>
            </w:r>
          </w:p>
        </w:tc>
        <w:tc>
          <w:tcPr>
            <w:tcW w:w="1262"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65000</w:t>
            </w:r>
          </w:p>
        </w:tc>
        <w:tc>
          <w:tcPr>
            <w:tcW w:w="1235"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78000</w:t>
            </w:r>
          </w:p>
        </w:tc>
        <w:tc>
          <w:tcPr>
            <w:tcW w:w="1135" w:type="dxa"/>
            <w:tcBorders>
              <w:bottom w:val="single" w:sz="4" w:space="0" w:color="000000"/>
              <w:end w:val="single" w:sz="8"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91000</w:t>
            </w:r>
          </w:p>
        </w:tc>
      </w:tr>
      <w:tr>
        <w:trPr>
          <w:trHeight w:val="300" w:hRule="atLeast"/>
          <w:cantSplit w:val="true"/>
        </w:trPr>
        <w:tc>
          <w:tcPr>
            <w:tcW w:w="1362" w:type="dxa"/>
            <w:vMerge w:val="continue"/>
            <w:tcBorders>
              <w:start w:val="single" w:sz="8" w:space="0" w:color="000000"/>
              <w:end w:val="single" w:sz="4" w:space="0" w:color="000000"/>
            </w:tcBorders>
            <w:vAlign w:val="center"/>
          </w:tcPr>
          <w:p>
            <w:pPr>
              <w:pStyle w:val="Normal"/>
              <w:snapToGrid w:val="false"/>
              <w:rPr>
                <w:rFonts w:ascii="宋体;SimSun" w:hAnsi="宋体;SimSun" w:cs="宋体;SimSun"/>
                <w:kern w:val="0"/>
                <w:sz w:val="24"/>
                <w:szCs w:val="18"/>
              </w:rPr>
            </w:pPr>
            <w:r>
              <w:rPr>
                <w:rFonts w:cs="宋体;SimSun" w:ascii="宋体;SimSun" w:hAnsi="宋体;SimSun"/>
                <w:kern w:val="0"/>
                <w:sz w:val="24"/>
                <w:szCs w:val="18"/>
              </w:rPr>
            </w:r>
          </w:p>
        </w:tc>
        <w:tc>
          <w:tcPr>
            <w:tcW w:w="7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57" w:type="dxa"/>
            <w:vMerge w:val="restart"/>
            <w:tcBorders>
              <w:start w:val="single" w:sz="4" w:space="0" w:color="000000"/>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4</w:t>
            </w:r>
            <w:r>
              <w:rPr>
                <w:rFonts w:ascii="SimHei" w:hAnsi="SimHei" w:cs="宋体;SimSun" w:eastAsia="黑体"/>
                <w:kern w:val="0"/>
                <w:sz w:val="18"/>
                <w:szCs w:val="18"/>
              </w:rPr>
              <w:t>－</w:t>
            </w:r>
            <w:r>
              <w:rPr>
                <w:rFonts w:ascii="SimHei" w:hAnsi="SimHei" w:eastAsia="黑体"/>
                <w:kern w:val="0"/>
                <w:sz w:val="18"/>
                <w:szCs w:val="18"/>
              </w:rPr>
              <w:t>2</w:t>
            </w:r>
            <w:r>
              <w:rPr>
                <w:rFonts w:ascii="SimHei" w:hAnsi="SimHei" w:cs="宋体;SimSun" w:eastAsia="黑体"/>
                <w:kern w:val="0"/>
                <w:sz w:val="18"/>
                <w:szCs w:val="18"/>
              </w:rPr>
              <w:t>级</w:t>
            </w:r>
          </w:p>
        </w:tc>
        <w:tc>
          <w:tcPr>
            <w:tcW w:w="1330"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ascii="SimHei" w:hAnsi="SimHei" w:cs="宋体;SimSun" w:eastAsia="黑体"/>
                <w:kern w:val="0"/>
                <w:sz w:val="18"/>
                <w:szCs w:val="18"/>
              </w:rPr>
              <w:t>标准工资</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1230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1320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1410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1500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1590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1680</w:t>
            </w:r>
          </w:p>
        </w:tc>
        <w:tc>
          <w:tcPr>
            <w:tcW w:w="923" w:type="dxa"/>
            <w:tcBorders>
              <w:bottom w:val="single" w:sz="4" w:space="0" w:color="000000"/>
              <w:end w:val="single" w:sz="4" w:space="0" w:color="000000"/>
            </w:tcBorders>
            <w:vAlign w:val="bottom"/>
          </w:tcPr>
          <w:p>
            <w:pPr>
              <w:pStyle w:val="Normal"/>
              <w:widowControl/>
              <w:spacing w:lineRule="exact" w:line="340"/>
              <w:jc w:val="center"/>
              <w:rPr>
                <w:b/>
                <w:b/>
                <w:bCs/>
                <w:color w:val="FF0000"/>
                <w:kern w:val="0"/>
                <w:sz w:val="18"/>
                <w:szCs w:val="18"/>
              </w:rPr>
            </w:pPr>
            <w:r>
              <w:rPr>
                <w:rFonts w:ascii="SimHei" w:hAnsi="SimHei" w:eastAsia="黑体"/>
                <w:b/>
                <w:bCs/>
                <w:color w:val="FF0000"/>
                <w:kern w:val="0"/>
                <w:sz w:val="18"/>
                <w:szCs w:val="18"/>
              </w:rPr>
              <w:t>90</w:t>
            </w:r>
          </w:p>
        </w:tc>
        <w:tc>
          <w:tcPr>
            <w:tcW w:w="908" w:type="dxa"/>
            <w:tcBorders>
              <w:bottom w:val="single" w:sz="4" w:space="0" w:color="000000"/>
              <w:end w:val="single" w:sz="4" w:space="0" w:color="000000"/>
            </w:tcBorders>
            <w:vAlign w:val="bottom"/>
          </w:tcPr>
          <w:p>
            <w:pPr>
              <w:pStyle w:val="Normal"/>
              <w:widowControl/>
              <w:rPr>
                <w:kern w:val="0"/>
                <w:szCs w:val="21"/>
              </w:rPr>
            </w:pPr>
            <w:r>
              <w:rPr>
                <w:rFonts w:ascii="SimHei" w:hAnsi="SimHei" w:eastAsia="黑体"/>
                <w:kern w:val="0"/>
                <w:szCs w:val="21"/>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vMerge w:val="continue"/>
            <w:tcBorders>
              <w:start w:val="single" w:sz="8" w:space="0" w:color="000000"/>
              <w:end w:val="single" w:sz="4" w:space="0" w:color="000000"/>
            </w:tcBorders>
            <w:vAlign w:val="center"/>
          </w:tcPr>
          <w:p>
            <w:pPr>
              <w:pStyle w:val="Normal"/>
              <w:snapToGrid w:val="false"/>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ascii="SimHei" w:hAnsi="SimHei" w:cs="宋体;SimSun" w:eastAsia="黑体"/>
                <w:kern w:val="0"/>
                <w:sz w:val="18"/>
                <w:szCs w:val="18"/>
              </w:rPr>
              <w:t>绩效工资</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820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880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940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1000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1060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1120</w:t>
            </w:r>
          </w:p>
        </w:tc>
        <w:tc>
          <w:tcPr>
            <w:tcW w:w="923" w:type="dxa"/>
            <w:tcBorders>
              <w:bottom w:val="single" w:sz="4" w:space="0" w:color="000000"/>
              <w:end w:val="single" w:sz="4" w:space="0" w:color="000000"/>
            </w:tcBorders>
            <w:vAlign w:val="bottom"/>
          </w:tcPr>
          <w:p>
            <w:pPr>
              <w:pStyle w:val="Normal"/>
              <w:widowControl/>
              <w:spacing w:lineRule="exact" w:line="340"/>
              <w:jc w:val="center"/>
              <w:rPr>
                <w:b/>
                <w:b/>
                <w:bCs/>
                <w:color w:val="FF0000"/>
                <w:kern w:val="0"/>
                <w:sz w:val="18"/>
                <w:szCs w:val="18"/>
              </w:rPr>
            </w:pPr>
            <w:r>
              <w:rPr>
                <w:rFonts w:ascii="SimHei" w:hAnsi="SimHei" w:eastAsia="黑体"/>
                <w:b/>
                <w:bCs/>
                <w:color w:val="FF0000"/>
                <w:kern w:val="0"/>
                <w:sz w:val="18"/>
                <w:szCs w:val="18"/>
              </w:rPr>
              <w:t>60</w:t>
            </w:r>
          </w:p>
        </w:tc>
        <w:tc>
          <w:tcPr>
            <w:tcW w:w="908" w:type="dxa"/>
            <w:tcBorders>
              <w:bottom w:val="single" w:sz="4" w:space="0" w:color="000000"/>
              <w:end w:val="single" w:sz="4" w:space="0" w:color="000000"/>
            </w:tcBorders>
            <w:vAlign w:val="bottom"/>
          </w:tcPr>
          <w:p>
            <w:pPr>
              <w:pStyle w:val="Normal"/>
              <w:widowControl/>
              <w:rPr>
                <w:kern w:val="0"/>
                <w:szCs w:val="21"/>
              </w:rPr>
            </w:pPr>
            <w:r>
              <w:rPr>
                <w:rFonts w:ascii="SimHei" w:hAnsi="SimHei" w:eastAsia="黑体"/>
                <w:kern w:val="0"/>
                <w:szCs w:val="21"/>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vMerge w:val="continue"/>
            <w:tcBorders>
              <w:start w:val="single" w:sz="8" w:space="0" w:color="000000"/>
              <w:end w:val="single" w:sz="4" w:space="0" w:color="000000"/>
            </w:tcBorders>
            <w:vAlign w:val="center"/>
          </w:tcPr>
          <w:p>
            <w:pPr>
              <w:pStyle w:val="Normal"/>
              <w:snapToGrid w:val="false"/>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ascii="SimHei" w:hAnsi="SimHei" w:cs="宋体;SimSun" w:eastAsia="黑体"/>
                <w:kern w:val="0"/>
                <w:sz w:val="18"/>
                <w:szCs w:val="18"/>
              </w:rPr>
              <w:t>工资合计</w:t>
            </w:r>
          </w:p>
        </w:tc>
        <w:tc>
          <w:tcPr>
            <w:tcW w:w="807"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cs="宋体;SimSun" w:ascii="SimHei" w:hAnsi="SimHei" w:eastAsia="黑体"/>
                <w:kern w:val="0"/>
                <w:sz w:val="18"/>
                <w:szCs w:val="18"/>
              </w:rPr>
              <w:t>2050</w:t>
            </w:r>
          </w:p>
        </w:tc>
        <w:tc>
          <w:tcPr>
            <w:tcW w:w="807"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cs="宋体;SimSun" w:ascii="SimHei" w:hAnsi="SimHei" w:eastAsia="黑体"/>
                <w:kern w:val="0"/>
                <w:sz w:val="18"/>
                <w:szCs w:val="18"/>
              </w:rPr>
              <w:t>2200</w:t>
            </w:r>
          </w:p>
        </w:tc>
        <w:tc>
          <w:tcPr>
            <w:tcW w:w="807"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cs="宋体;SimSun" w:ascii="SimHei" w:hAnsi="SimHei" w:eastAsia="黑体"/>
                <w:kern w:val="0"/>
                <w:sz w:val="18"/>
                <w:szCs w:val="18"/>
              </w:rPr>
              <w:t>2350</w:t>
            </w:r>
          </w:p>
        </w:tc>
        <w:tc>
          <w:tcPr>
            <w:tcW w:w="807"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cs="宋体;SimSun" w:ascii="SimHei" w:hAnsi="SimHei" w:eastAsia="黑体"/>
                <w:kern w:val="0"/>
                <w:sz w:val="18"/>
                <w:szCs w:val="18"/>
              </w:rPr>
              <w:t>2500</w:t>
            </w:r>
          </w:p>
        </w:tc>
        <w:tc>
          <w:tcPr>
            <w:tcW w:w="807"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cs="宋体;SimSun" w:ascii="SimHei" w:hAnsi="SimHei" w:eastAsia="黑体"/>
                <w:kern w:val="0"/>
                <w:sz w:val="18"/>
                <w:szCs w:val="18"/>
              </w:rPr>
              <w:t>2650</w:t>
            </w:r>
          </w:p>
        </w:tc>
        <w:tc>
          <w:tcPr>
            <w:tcW w:w="807"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kern w:val="0"/>
                <w:sz w:val="18"/>
                <w:szCs w:val="18"/>
              </w:rPr>
            </w:pPr>
            <w:r>
              <w:rPr>
                <w:rFonts w:cs="宋体;SimSun" w:ascii="SimHei" w:hAnsi="SimHei" w:eastAsia="黑体"/>
                <w:kern w:val="0"/>
                <w:sz w:val="18"/>
                <w:szCs w:val="18"/>
              </w:rPr>
              <w:t>2800</w:t>
            </w:r>
          </w:p>
        </w:tc>
        <w:tc>
          <w:tcPr>
            <w:tcW w:w="923" w:type="dxa"/>
            <w:tcBorders>
              <w:bottom w:val="single" w:sz="4" w:space="0" w:color="000000"/>
              <w:end w:val="single" w:sz="4" w:space="0" w:color="000000"/>
            </w:tcBorders>
            <w:vAlign w:val="bottom"/>
          </w:tcPr>
          <w:p>
            <w:pPr>
              <w:pStyle w:val="Normal"/>
              <w:widowControl/>
              <w:spacing w:lineRule="exact" w:line="340"/>
              <w:jc w:val="center"/>
              <w:rPr>
                <w:b/>
                <w:b/>
                <w:bCs/>
                <w:color w:val="FF0000"/>
                <w:kern w:val="0"/>
                <w:sz w:val="18"/>
                <w:szCs w:val="18"/>
              </w:rPr>
            </w:pPr>
            <w:r>
              <w:rPr>
                <w:rFonts w:ascii="SimHei" w:hAnsi="SimHei" w:eastAsia="黑体"/>
                <w:b/>
                <w:bCs/>
                <w:color w:val="FF0000"/>
                <w:kern w:val="0"/>
                <w:sz w:val="18"/>
                <w:szCs w:val="18"/>
              </w:rPr>
              <w:t>150</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vMerge w:val="continue"/>
            <w:tcBorders>
              <w:start w:val="single" w:sz="8" w:space="0" w:color="000000"/>
              <w:end w:val="single" w:sz="4" w:space="0" w:color="000000"/>
            </w:tcBorders>
            <w:vAlign w:val="center"/>
          </w:tcPr>
          <w:p>
            <w:pPr>
              <w:pStyle w:val="Normal"/>
              <w:snapToGrid w:val="false"/>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spacing w:lineRule="exact" w:line="340"/>
              <w:jc w:val="center"/>
              <w:rPr>
                <w:rFonts w:ascii="宋体;SimSun" w:hAnsi="宋体;SimSun" w:cs="宋体;SimSun"/>
                <w:spacing w:val="-12"/>
                <w:kern w:val="0"/>
                <w:sz w:val="18"/>
                <w:szCs w:val="18"/>
              </w:rPr>
            </w:pPr>
            <w:r>
              <w:rPr>
                <w:rFonts w:ascii="SimHei" w:hAnsi="SimHei" w:cs="宋体;SimSun" w:eastAsia="黑体"/>
                <w:spacing w:val="-12"/>
                <w:kern w:val="0"/>
                <w:sz w:val="18"/>
                <w:szCs w:val="18"/>
              </w:rPr>
              <w:t>竞业限制补偿</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2050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2200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2350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2500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2650</w:t>
            </w:r>
          </w:p>
        </w:tc>
        <w:tc>
          <w:tcPr>
            <w:tcW w:w="807" w:type="dxa"/>
            <w:tcBorders>
              <w:bottom w:val="single" w:sz="4" w:space="0" w:color="000000"/>
              <w:end w:val="single" w:sz="4" w:space="0" w:color="000000"/>
            </w:tcBorders>
            <w:vAlign w:val="bottom"/>
          </w:tcPr>
          <w:p>
            <w:pPr>
              <w:pStyle w:val="Normal"/>
              <w:widowControl/>
              <w:spacing w:lineRule="exact" w:line="340"/>
              <w:jc w:val="center"/>
              <w:rPr>
                <w:kern w:val="0"/>
                <w:sz w:val="18"/>
                <w:szCs w:val="18"/>
              </w:rPr>
            </w:pPr>
            <w:r>
              <w:rPr>
                <w:rFonts w:ascii="SimHei" w:hAnsi="SimHei" w:eastAsia="黑体"/>
                <w:kern w:val="0"/>
                <w:sz w:val="18"/>
                <w:szCs w:val="18"/>
              </w:rPr>
              <w:t>2800</w:t>
            </w:r>
          </w:p>
        </w:tc>
        <w:tc>
          <w:tcPr>
            <w:tcW w:w="923" w:type="dxa"/>
            <w:tcBorders>
              <w:bottom w:val="single" w:sz="4" w:space="0" w:color="000000"/>
              <w:end w:val="single" w:sz="4" w:space="0" w:color="000000"/>
            </w:tcBorders>
            <w:vAlign w:val="bottom"/>
          </w:tcPr>
          <w:p>
            <w:pPr>
              <w:pStyle w:val="Normal"/>
              <w:widowControl/>
              <w:spacing w:lineRule="exact" w:line="340"/>
              <w:jc w:val="center"/>
              <w:rPr>
                <w:b/>
                <w:b/>
                <w:bCs/>
                <w:color w:val="FF0000"/>
                <w:kern w:val="0"/>
                <w:sz w:val="18"/>
                <w:szCs w:val="18"/>
              </w:rPr>
            </w:pPr>
            <w:r>
              <w:rPr>
                <w:rFonts w:ascii="SimHei" w:hAnsi="SimHei" w:eastAsia="黑体"/>
                <w:b/>
                <w:bCs/>
                <w:color w:val="FF0000"/>
                <w:kern w:val="0"/>
                <w:sz w:val="18"/>
                <w:szCs w:val="18"/>
              </w:rPr>
              <w:t>150</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r>
      <w:tr>
        <w:trPr>
          <w:trHeight w:val="300" w:hRule="atLeast"/>
          <w:cantSplit w:val="true"/>
        </w:trPr>
        <w:tc>
          <w:tcPr>
            <w:tcW w:w="1362" w:type="dxa"/>
            <w:vMerge w:val="continue"/>
            <w:tcBorders>
              <w:start w:val="single" w:sz="8" w:space="0" w:color="000000"/>
              <w:end w:val="single" w:sz="4" w:space="0" w:color="000000"/>
            </w:tcBorders>
            <w:vAlign w:val="center"/>
          </w:tcPr>
          <w:p>
            <w:pPr>
              <w:pStyle w:val="Normal"/>
              <w:widowControl/>
              <w:snapToGrid w:val="false"/>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shd w:fill="FFFF00" w:val="clear"/>
            <w:vAlign w:val="bottom"/>
          </w:tcPr>
          <w:p>
            <w:pPr>
              <w:pStyle w:val="Normal"/>
              <w:widowControl/>
              <w:spacing w:lineRule="exact" w:line="340"/>
              <w:jc w:val="center"/>
              <w:rPr>
                <w:rFonts w:ascii="宋体;SimSun" w:hAnsi="宋体;SimSun" w:cs="宋体;SimSun"/>
                <w:kern w:val="0"/>
                <w:sz w:val="18"/>
                <w:szCs w:val="18"/>
              </w:rPr>
            </w:pPr>
            <w:r>
              <w:rPr>
                <w:rFonts w:ascii="SimHei" w:hAnsi="SimHei" w:cs="宋体;SimSun" w:eastAsia="黑体"/>
                <w:kern w:val="0"/>
                <w:sz w:val="18"/>
                <w:szCs w:val="18"/>
              </w:rPr>
              <w:t>合计</w:t>
            </w:r>
          </w:p>
        </w:tc>
        <w:tc>
          <w:tcPr>
            <w:tcW w:w="807" w:type="dxa"/>
            <w:tcBorders>
              <w:bottom w:val="single" w:sz="4" w:space="0" w:color="000000"/>
              <w:end w:val="single" w:sz="4" w:space="0" w:color="000000"/>
            </w:tcBorders>
            <w:shd w:fill="FFFF00" w:val="clear"/>
            <w:vAlign w:val="bottom"/>
          </w:tcPr>
          <w:p>
            <w:pPr>
              <w:pStyle w:val="Normal"/>
              <w:widowControl/>
              <w:spacing w:lineRule="exact" w:line="340"/>
              <w:jc w:val="center"/>
              <w:rPr>
                <w:kern w:val="0"/>
                <w:sz w:val="18"/>
                <w:szCs w:val="18"/>
              </w:rPr>
            </w:pPr>
            <w:r>
              <w:rPr>
                <w:rFonts w:ascii="SimHei" w:hAnsi="SimHei" w:eastAsia="黑体"/>
                <w:kern w:val="0"/>
                <w:sz w:val="18"/>
                <w:szCs w:val="18"/>
              </w:rPr>
              <w:t>4100</w:t>
            </w:r>
          </w:p>
        </w:tc>
        <w:tc>
          <w:tcPr>
            <w:tcW w:w="807" w:type="dxa"/>
            <w:tcBorders>
              <w:bottom w:val="single" w:sz="4" w:space="0" w:color="000000"/>
              <w:end w:val="single" w:sz="4" w:space="0" w:color="000000"/>
            </w:tcBorders>
            <w:shd w:fill="FFFF00" w:val="clear"/>
            <w:vAlign w:val="bottom"/>
          </w:tcPr>
          <w:p>
            <w:pPr>
              <w:pStyle w:val="Normal"/>
              <w:widowControl/>
              <w:spacing w:lineRule="exact" w:line="340"/>
              <w:jc w:val="center"/>
              <w:rPr>
                <w:kern w:val="0"/>
                <w:sz w:val="18"/>
                <w:szCs w:val="18"/>
              </w:rPr>
            </w:pPr>
            <w:r>
              <w:rPr>
                <w:rFonts w:ascii="SimHei" w:hAnsi="SimHei" w:eastAsia="黑体"/>
                <w:kern w:val="0"/>
                <w:sz w:val="18"/>
                <w:szCs w:val="18"/>
              </w:rPr>
              <w:t>4400</w:t>
            </w:r>
          </w:p>
        </w:tc>
        <w:tc>
          <w:tcPr>
            <w:tcW w:w="807" w:type="dxa"/>
            <w:tcBorders>
              <w:bottom w:val="single" w:sz="4" w:space="0" w:color="000000"/>
              <w:end w:val="single" w:sz="4" w:space="0" w:color="000000"/>
            </w:tcBorders>
            <w:shd w:fill="FFFF00" w:val="clear"/>
            <w:vAlign w:val="bottom"/>
          </w:tcPr>
          <w:p>
            <w:pPr>
              <w:pStyle w:val="Normal"/>
              <w:widowControl/>
              <w:spacing w:lineRule="exact" w:line="340"/>
              <w:jc w:val="center"/>
              <w:rPr>
                <w:kern w:val="0"/>
                <w:sz w:val="18"/>
                <w:szCs w:val="18"/>
              </w:rPr>
            </w:pPr>
            <w:r>
              <w:rPr>
                <w:rFonts w:ascii="SimHei" w:hAnsi="SimHei" w:eastAsia="黑体"/>
                <w:kern w:val="0"/>
                <w:sz w:val="18"/>
                <w:szCs w:val="18"/>
              </w:rPr>
              <w:t>4700</w:t>
            </w:r>
          </w:p>
        </w:tc>
        <w:tc>
          <w:tcPr>
            <w:tcW w:w="807" w:type="dxa"/>
            <w:tcBorders>
              <w:bottom w:val="single" w:sz="4" w:space="0" w:color="000000"/>
              <w:end w:val="single" w:sz="4" w:space="0" w:color="000000"/>
            </w:tcBorders>
            <w:shd w:fill="FFFF00" w:val="clear"/>
            <w:vAlign w:val="bottom"/>
          </w:tcPr>
          <w:p>
            <w:pPr>
              <w:pStyle w:val="Normal"/>
              <w:widowControl/>
              <w:spacing w:lineRule="exact" w:line="340"/>
              <w:jc w:val="center"/>
              <w:rPr>
                <w:kern w:val="0"/>
                <w:sz w:val="18"/>
                <w:szCs w:val="18"/>
              </w:rPr>
            </w:pPr>
            <w:r>
              <w:rPr>
                <w:rFonts w:ascii="SimHei" w:hAnsi="SimHei" w:eastAsia="黑体"/>
                <w:kern w:val="0"/>
                <w:sz w:val="18"/>
                <w:szCs w:val="18"/>
              </w:rPr>
              <w:t>5000</w:t>
            </w:r>
          </w:p>
        </w:tc>
        <w:tc>
          <w:tcPr>
            <w:tcW w:w="807" w:type="dxa"/>
            <w:tcBorders>
              <w:bottom w:val="single" w:sz="4" w:space="0" w:color="000000"/>
              <w:end w:val="single" w:sz="4" w:space="0" w:color="000000"/>
            </w:tcBorders>
            <w:shd w:fill="FFFF00" w:val="clear"/>
            <w:vAlign w:val="bottom"/>
          </w:tcPr>
          <w:p>
            <w:pPr>
              <w:pStyle w:val="Normal"/>
              <w:widowControl/>
              <w:spacing w:lineRule="exact" w:line="340"/>
              <w:jc w:val="center"/>
              <w:rPr>
                <w:kern w:val="0"/>
                <w:sz w:val="18"/>
                <w:szCs w:val="18"/>
              </w:rPr>
            </w:pPr>
            <w:r>
              <w:rPr>
                <w:rFonts w:ascii="SimHei" w:hAnsi="SimHei" w:eastAsia="黑体"/>
                <w:kern w:val="0"/>
                <w:sz w:val="18"/>
                <w:szCs w:val="18"/>
              </w:rPr>
              <w:t>5300</w:t>
            </w:r>
          </w:p>
        </w:tc>
        <w:tc>
          <w:tcPr>
            <w:tcW w:w="807" w:type="dxa"/>
            <w:tcBorders>
              <w:bottom w:val="single" w:sz="4" w:space="0" w:color="000000"/>
              <w:end w:val="single" w:sz="4" w:space="0" w:color="000000"/>
            </w:tcBorders>
            <w:shd w:fill="FFFF00" w:val="clear"/>
            <w:vAlign w:val="bottom"/>
          </w:tcPr>
          <w:p>
            <w:pPr>
              <w:pStyle w:val="Normal"/>
              <w:widowControl/>
              <w:spacing w:lineRule="exact" w:line="340"/>
              <w:jc w:val="center"/>
              <w:rPr>
                <w:kern w:val="0"/>
                <w:sz w:val="18"/>
                <w:szCs w:val="18"/>
              </w:rPr>
            </w:pPr>
            <w:r>
              <w:rPr>
                <w:rFonts w:ascii="SimHei" w:hAnsi="SimHei" w:eastAsia="黑体"/>
                <w:kern w:val="0"/>
                <w:sz w:val="18"/>
                <w:szCs w:val="18"/>
              </w:rPr>
              <w:t>5600</w:t>
            </w:r>
          </w:p>
        </w:tc>
        <w:tc>
          <w:tcPr>
            <w:tcW w:w="923" w:type="dxa"/>
            <w:tcBorders>
              <w:bottom w:val="single" w:sz="4" w:space="0" w:color="000000"/>
              <w:end w:val="single" w:sz="4" w:space="0" w:color="000000"/>
            </w:tcBorders>
            <w:shd w:fill="FFFF00" w:val="clear"/>
            <w:vAlign w:val="bottom"/>
          </w:tcPr>
          <w:p>
            <w:pPr>
              <w:pStyle w:val="Normal"/>
              <w:widowControl/>
              <w:spacing w:lineRule="exact" w:line="340"/>
              <w:jc w:val="center"/>
              <w:rPr>
                <w:b/>
                <w:b/>
                <w:bCs/>
                <w:color w:val="FF0000"/>
                <w:kern w:val="0"/>
                <w:sz w:val="18"/>
                <w:szCs w:val="18"/>
              </w:rPr>
            </w:pPr>
            <w:r>
              <w:rPr>
                <w:rFonts w:ascii="SimHei" w:hAnsi="SimHei" w:eastAsia="黑体"/>
                <w:b/>
                <w:bCs/>
                <w:color w:val="FF0000"/>
                <w:kern w:val="0"/>
                <w:sz w:val="18"/>
                <w:szCs w:val="18"/>
              </w:rPr>
              <w:t>300</w:t>
            </w:r>
          </w:p>
        </w:tc>
        <w:tc>
          <w:tcPr>
            <w:tcW w:w="908" w:type="dxa"/>
            <w:tcBorders>
              <w:bottom w:val="single" w:sz="4" w:space="0" w:color="000000"/>
              <w:end w:val="single" w:sz="4" w:space="0" w:color="000000"/>
            </w:tcBorders>
            <w:shd w:fill="FFFF00" w:val="clear"/>
            <w:vAlign w:val="bottom"/>
          </w:tcPr>
          <w:p>
            <w:pPr>
              <w:pStyle w:val="Normal"/>
              <w:widowControl/>
              <w:jc w:val="center"/>
              <w:rPr>
                <w:b/>
                <w:b/>
                <w:bCs/>
                <w:color w:val="0000FF"/>
                <w:kern w:val="0"/>
                <w:sz w:val="18"/>
                <w:szCs w:val="18"/>
              </w:rPr>
            </w:pPr>
            <w:r>
              <w:rPr>
                <w:rFonts w:ascii="SimHei" w:hAnsi="SimHei" w:eastAsia="黑体"/>
                <w:b/>
                <w:bCs/>
                <w:color w:val="0000FF"/>
                <w:kern w:val="0"/>
                <w:sz w:val="18"/>
                <w:szCs w:val="18"/>
              </w:rPr>
              <w:t>152%</w:t>
            </w:r>
          </w:p>
        </w:tc>
        <w:tc>
          <w:tcPr>
            <w:tcW w:w="1262"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53300</w:t>
            </w:r>
          </w:p>
        </w:tc>
        <w:tc>
          <w:tcPr>
            <w:tcW w:w="1235"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63050</w:t>
            </w:r>
          </w:p>
        </w:tc>
        <w:tc>
          <w:tcPr>
            <w:tcW w:w="1135" w:type="dxa"/>
            <w:tcBorders>
              <w:bottom w:val="single" w:sz="4" w:space="0" w:color="000000"/>
              <w:end w:val="single" w:sz="8"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72800</w:t>
            </w:r>
          </w:p>
        </w:tc>
      </w:tr>
      <w:tr>
        <w:trPr>
          <w:trHeight w:val="300" w:hRule="atLeast"/>
          <w:cantSplit w:val="true"/>
        </w:trPr>
        <w:tc>
          <w:tcPr>
            <w:tcW w:w="1362" w:type="dxa"/>
            <w:vMerge w:val="restart"/>
            <w:tcBorders>
              <w:start w:val="single" w:sz="8" w:space="0" w:color="000000"/>
              <w:end w:val="single" w:sz="4" w:space="0" w:color="000000"/>
            </w:tcBorders>
            <w:vAlign w:val="bottom"/>
          </w:tcPr>
          <w:p>
            <w:pPr>
              <w:pStyle w:val="Normal"/>
              <w:widowControl/>
              <w:jc w:val="center"/>
              <w:rPr>
                <w:rFonts w:ascii="宋体;SimSun" w:hAnsi="宋体;SimSun" w:cs="宋体;SimSun"/>
                <w:kern w:val="0"/>
                <w:szCs w:val="21"/>
              </w:rPr>
            </w:pPr>
            <w:r>
              <w:rPr>
                <w:rFonts w:ascii="SimHei" w:hAnsi="SimHei" w:cs="宋体;SimSun" w:eastAsia="黑体"/>
                <w:kern w:val="0"/>
                <w:szCs w:val="21"/>
              </w:rPr>
              <w:t xml:space="preserve">　</w:t>
            </w:r>
          </w:p>
          <w:p>
            <w:pPr>
              <w:pStyle w:val="Normal"/>
              <w:widowControl/>
              <w:jc w:val="center"/>
              <w:rPr>
                <w:rFonts w:ascii="宋体;SimSun" w:hAnsi="宋体;SimSun" w:cs="宋体;SimSun"/>
                <w:kern w:val="0"/>
                <w:sz w:val="24"/>
              </w:rPr>
            </w:pPr>
            <w:r>
              <w:rPr>
                <w:rFonts w:ascii="SimHei" w:hAnsi="SimHei" w:cs="宋体;SimSun" w:eastAsia="黑体"/>
                <w:kern w:val="0"/>
                <w:sz w:val="24"/>
              </w:rPr>
              <w:t xml:space="preserve">　</w:t>
            </w:r>
          </w:p>
          <w:p>
            <w:pPr>
              <w:pStyle w:val="Normal"/>
              <w:widowControl/>
              <w:jc w:val="center"/>
              <w:rPr>
                <w:rFonts w:ascii="宋体;SimSun" w:hAnsi="宋体;SimSun" w:cs="宋体;SimSun"/>
                <w:kern w:val="0"/>
                <w:szCs w:val="21"/>
              </w:rPr>
            </w:pPr>
            <w:r>
              <w:rPr>
                <w:rFonts w:ascii="SimHei" w:hAnsi="SimHei" w:cs="宋体;SimSun" w:eastAsia="黑体"/>
                <w:kern w:val="0"/>
                <w:szCs w:val="21"/>
              </w:rPr>
              <w:t>部长助理</w:t>
            </w:r>
          </w:p>
          <w:p>
            <w:pPr>
              <w:pStyle w:val="Normal"/>
              <w:widowControl/>
              <w:jc w:val="center"/>
              <w:rPr>
                <w:rFonts w:ascii="宋体;SimSun" w:hAnsi="宋体;SimSun" w:cs="宋体;SimSun"/>
                <w:kern w:val="0"/>
                <w:szCs w:val="21"/>
              </w:rPr>
            </w:pPr>
            <w:r>
              <w:rPr>
                <w:rFonts w:ascii="SimHei" w:hAnsi="SimHei" w:cs="宋体;SimSun" w:eastAsia="黑体"/>
                <w:kern w:val="0"/>
                <w:szCs w:val="21"/>
              </w:rPr>
              <w:t>高级经理</w:t>
            </w:r>
          </w:p>
          <w:p>
            <w:pPr>
              <w:pStyle w:val="Normal"/>
              <w:widowControl/>
              <w:jc w:val="center"/>
              <w:rPr>
                <w:rFonts w:ascii="宋体;SimSun" w:hAnsi="宋体;SimSun" w:cs="宋体;SimSun"/>
                <w:kern w:val="0"/>
                <w:szCs w:val="21"/>
              </w:rPr>
            </w:pPr>
            <w:r>
              <w:rPr>
                <w:rFonts w:ascii="SimHei" w:hAnsi="SimHei" w:cs="宋体;SimSun" w:eastAsia="黑体"/>
                <w:kern w:val="0"/>
                <w:szCs w:val="21"/>
              </w:rPr>
              <w:t>技</w:t>
            </w:r>
            <w:r>
              <w:rPr>
                <w:rFonts w:eastAsia="黑体" w:ascii="SimHei" w:hAnsi="SimHei"/>
                <w:kern w:val="0"/>
                <w:szCs w:val="21"/>
              </w:rPr>
              <w:t xml:space="preserve">    </w:t>
            </w:r>
            <w:r>
              <w:rPr>
                <w:rFonts w:ascii="SimHei" w:hAnsi="SimHei" w:cs="宋体;SimSun" w:eastAsia="黑体"/>
                <w:kern w:val="0"/>
                <w:szCs w:val="21"/>
              </w:rPr>
              <w:t>师</w:t>
            </w:r>
          </w:p>
          <w:p>
            <w:pPr>
              <w:pStyle w:val="Normal"/>
              <w:widowControl/>
              <w:jc w:val="center"/>
              <w:rPr>
                <w:rFonts w:ascii="宋体;SimSun" w:hAnsi="宋体;SimSun" w:cs="宋体;SimSun"/>
                <w:spacing w:val="-18"/>
                <w:kern w:val="0"/>
                <w:sz w:val="18"/>
                <w:szCs w:val="18"/>
              </w:rPr>
            </w:pPr>
            <w:r>
              <w:rPr>
                <w:rFonts w:ascii="SimHei" w:hAnsi="SimHei" w:cs="宋体;SimSun" w:eastAsia="黑体"/>
                <w:spacing w:val="-18"/>
                <w:kern w:val="0"/>
                <w:sz w:val="18"/>
                <w:szCs w:val="18"/>
              </w:rPr>
              <w:t>副主任工程师</w:t>
            </w:r>
          </w:p>
          <w:p>
            <w:pPr>
              <w:pStyle w:val="Normal"/>
              <w:widowControl/>
              <w:jc w:val="center"/>
              <w:rPr>
                <w:rFonts w:ascii="宋体;SimSun" w:hAnsi="宋体;SimSun" w:cs="宋体;SimSun"/>
                <w:kern w:val="0"/>
                <w:szCs w:val="21"/>
              </w:rPr>
            </w:pPr>
            <w:r>
              <w:rPr>
                <w:rFonts w:ascii="SimHei" w:hAnsi="SimHei" w:cs="宋体;SimSun" w:eastAsia="黑体"/>
                <w:kern w:val="0"/>
                <w:szCs w:val="21"/>
              </w:rPr>
              <w:t xml:space="preserve">　</w:t>
            </w:r>
          </w:p>
          <w:p>
            <w:pPr>
              <w:pStyle w:val="Normal"/>
              <w:widowControl/>
              <w:jc w:val="center"/>
              <w:rPr>
                <w:rFonts w:ascii="宋体;SimSun" w:hAnsi="宋体;SimSun" w:cs="宋体;SimSun"/>
                <w:kern w:val="0"/>
                <w:szCs w:val="21"/>
              </w:rPr>
            </w:pPr>
            <w:r>
              <w:rPr>
                <w:rFonts w:ascii="SimHei" w:hAnsi="SimHei" w:cs="宋体;SimSun" w:eastAsia="黑体"/>
                <w:kern w:val="0"/>
                <w:szCs w:val="21"/>
              </w:rPr>
              <w:t xml:space="preserve">　</w:t>
            </w:r>
          </w:p>
          <w:p>
            <w:pPr>
              <w:pStyle w:val="Normal"/>
              <w:widowControl/>
              <w:jc w:val="center"/>
              <w:rPr>
                <w:rFonts w:ascii="宋体;SimSun" w:hAnsi="宋体;SimSun" w:cs="宋体;SimSun"/>
                <w:kern w:val="0"/>
                <w:szCs w:val="21"/>
              </w:rPr>
            </w:pPr>
            <w:r>
              <w:rPr>
                <w:rFonts w:ascii="SimHei" w:hAnsi="SimHei" w:cs="宋体;SimSun" w:eastAsia="黑体"/>
                <w:kern w:val="0"/>
                <w:szCs w:val="21"/>
              </w:rPr>
              <w:t xml:space="preserve">　</w:t>
            </w:r>
          </w:p>
          <w:p>
            <w:pPr>
              <w:pStyle w:val="Normal"/>
              <w:jc w:val="center"/>
              <w:rPr>
                <w:rFonts w:ascii="宋体;SimSun" w:hAnsi="宋体;SimSun" w:cs="宋体;SimSun"/>
                <w:kern w:val="0"/>
                <w:szCs w:val="21"/>
              </w:rPr>
            </w:pPr>
            <w:r>
              <w:rPr>
                <w:rFonts w:ascii="SimHei" w:hAnsi="SimHei" w:cs="宋体;SimSun" w:eastAsia="黑体"/>
                <w:kern w:val="0"/>
                <w:szCs w:val="21"/>
              </w:rPr>
              <w:t xml:space="preserve">　</w:t>
            </w:r>
          </w:p>
        </w:tc>
        <w:tc>
          <w:tcPr>
            <w:tcW w:w="764" w:type="dxa"/>
            <w:vMerge w:val="restart"/>
            <w:tcBorders>
              <w:start w:val="single" w:sz="4" w:space="0" w:color="000000"/>
              <w:bottom w:val="single" w:sz="8"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五级</w:t>
            </w:r>
          </w:p>
        </w:tc>
        <w:tc>
          <w:tcPr>
            <w:tcW w:w="857" w:type="dxa"/>
            <w:vMerge w:val="restart"/>
            <w:tcBorders>
              <w:start w:val="single" w:sz="4" w:space="0" w:color="000000"/>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5</w:t>
            </w:r>
            <w:r>
              <w:rPr>
                <w:rFonts w:ascii="SimHei" w:hAnsi="SimHei" w:cs="宋体;SimSun" w:eastAsia="黑体"/>
                <w:kern w:val="0"/>
                <w:sz w:val="18"/>
                <w:szCs w:val="18"/>
              </w:rPr>
              <w:t>－</w:t>
            </w:r>
            <w:r>
              <w:rPr>
                <w:rFonts w:ascii="SimHei" w:hAnsi="SimHei" w:eastAsia="黑体"/>
                <w:kern w:val="0"/>
                <w:sz w:val="18"/>
                <w:szCs w:val="18"/>
              </w:rPr>
              <w:t>1</w:t>
            </w:r>
            <w:r>
              <w:rPr>
                <w:rFonts w:ascii="SimHei" w:hAnsi="SimHei" w:cs="宋体;SimSun" w:eastAsia="黑体"/>
                <w:kern w:val="0"/>
                <w:sz w:val="18"/>
                <w:szCs w:val="18"/>
              </w:rPr>
              <w:t>等</w:t>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标准工资</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900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960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1020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1080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1140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1200</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60</w:t>
            </w:r>
          </w:p>
        </w:tc>
        <w:tc>
          <w:tcPr>
            <w:tcW w:w="908" w:type="dxa"/>
            <w:tcBorders>
              <w:bottom w:val="single" w:sz="4" w:space="0" w:color="000000"/>
              <w:end w:val="single" w:sz="4" w:space="0" w:color="000000"/>
            </w:tcBorders>
            <w:vAlign w:val="bottom"/>
          </w:tcPr>
          <w:p>
            <w:pPr>
              <w:pStyle w:val="Normal"/>
              <w:widowControl/>
              <w:rPr>
                <w:kern w:val="0"/>
                <w:szCs w:val="21"/>
              </w:rPr>
            </w:pPr>
            <w:r>
              <w:rPr>
                <w:rFonts w:ascii="SimHei" w:hAnsi="SimHei" w:eastAsia="黑体"/>
                <w:kern w:val="0"/>
                <w:szCs w:val="21"/>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vMerge w:val="continue"/>
            <w:tcBorders>
              <w:start w:val="single" w:sz="8" w:space="0" w:color="000000"/>
              <w:end w:val="single" w:sz="4" w:space="0" w:color="000000"/>
            </w:tcBorders>
            <w:vAlign w:val="bottom"/>
          </w:tcPr>
          <w:p>
            <w:pPr>
              <w:pStyle w:val="Normal"/>
              <w:snapToGrid w:val="false"/>
              <w:jc w:val="center"/>
              <w:rPr>
                <w:rFonts w:ascii="宋体;SimSun" w:hAnsi="宋体;SimSun" w:cs="宋体;SimSun"/>
                <w:kern w:val="0"/>
                <w:sz w:val="24"/>
                <w:szCs w:val="18"/>
              </w:rPr>
            </w:pPr>
            <w:r>
              <w:rPr>
                <w:rFonts w:cs="宋体;SimSun" w:ascii="宋体;SimSun" w:hAnsi="宋体;SimSun"/>
                <w:kern w:val="0"/>
                <w:sz w:val="24"/>
                <w:szCs w:val="18"/>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绩效工资</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600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640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680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720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760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800</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40</w:t>
            </w:r>
          </w:p>
        </w:tc>
        <w:tc>
          <w:tcPr>
            <w:tcW w:w="908" w:type="dxa"/>
            <w:tcBorders>
              <w:bottom w:val="single" w:sz="4" w:space="0" w:color="000000"/>
              <w:end w:val="single" w:sz="4" w:space="0" w:color="000000"/>
            </w:tcBorders>
            <w:vAlign w:val="bottom"/>
          </w:tcPr>
          <w:p>
            <w:pPr>
              <w:pStyle w:val="Normal"/>
              <w:widowControl/>
              <w:rPr>
                <w:kern w:val="0"/>
                <w:szCs w:val="21"/>
              </w:rPr>
            </w:pPr>
            <w:r>
              <w:rPr>
                <w:rFonts w:ascii="SimHei" w:hAnsi="SimHei" w:eastAsia="黑体"/>
                <w:kern w:val="0"/>
                <w:szCs w:val="21"/>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vMerge w:val="continue"/>
            <w:tcBorders>
              <w:start w:val="single" w:sz="8" w:space="0" w:color="000000"/>
              <w:end w:val="single" w:sz="4" w:space="0" w:color="000000"/>
            </w:tcBorders>
            <w:vAlign w:val="bottom"/>
          </w:tcPr>
          <w:p>
            <w:pPr>
              <w:pStyle w:val="Normal"/>
              <w:snapToGrid w:val="false"/>
              <w:jc w:val="center"/>
              <w:rPr>
                <w:rFonts w:ascii="宋体;SimSun" w:hAnsi="宋体;SimSun" w:cs="宋体;SimSun"/>
                <w:kern w:val="0"/>
                <w:sz w:val="24"/>
                <w:szCs w:val="18"/>
              </w:rPr>
            </w:pPr>
            <w:r>
              <w:rPr>
                <w:rFonts w:cs="宋体;SimSun" w:ascii="宋体;SimSun" w:hAnsi="宋体;SimSun"/>
                <w:kern w:val="0"/>
                <w:sz w:val="24"/>
                <w:szCs w:val="18"/>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工资合计</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1500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1600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1700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1800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1900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2000</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100</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vMerge w:val="continue"/>
            <w:tcBorders>
              <w:start w:val="single" w:sz="8" w:space="0" w:color="000000"/>
              <w:end w:val="single" w:sz="4" w:space="0" w:color="000000"/>
            </w:tcBorders>
            <w:vAlign w:val="bottom"/>
          </w:tcPr>
          <w:p>
            <w:pPr>
              <w:pStyle w:val="Normal"/>
              <w:snapToGrid w:val="false"/>
              <w:jc w:val="center"/>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spacing w:val="-12"/>
                <w:kern w:val="0"/>
                <w:sz w:val="18"/>
                <w:szCs w:val="18"/>
              </w:rPr>
            </w:pPr>
            <w:r>
              <w:rPr>
                <w:rFonts w:ascii="SimHei" w:hAnsi="SimHei" w:cs="宋体;SimSun" w:eastAsia="黑体"/>
                <w:spacing w:val="-12"/>
                <w:kern w:val="0"/>
                <w:sz w:val="18"/>
                <w:szCs w:val="18"/>
              </w:rPr>
              <w:t>竞业限制补偿</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1500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1600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1700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1800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1900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2000</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100</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r>
      <w:tr>
        <w:trPr>
          <w:trHeight w:val="60" w:hRule="atLeast"/>
          <w:cantSplit w:val="true"/>
        </w:trPr>
        <w:tc>
          <w:tcPr>
            <w:tcW w:w="1362" w:type="dxa"/>
            <w:vMerge w:val="continue"/>
            <w:tcBorders>
              <w:start w:val="single" w:sz="8" w:space="0" w:color="000000"/>
              <w:end w:val="single" w:sz="4" w:space="0" w:color="000000"/>
            </w:tcBorders>
            <w:vAlign w:val="bottom"/>
          </w:tcPr>
          <w:p>
            <w:pPr>
              <w:pStyle w:val="Normal"/>
              <w:snapToGrid w:val="false"/>
              <w:jc w:val="center"/>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shd w:fill="FFFF00" w:val="clear"/>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合计</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3000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3200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3400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3600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3800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4000</w:t>
            </w:r>
          </w:p>
        </w:tc>
        <w:tc>
          <w:tcPr>
            <w:tcW w:w="923" w:type="dxa"/>
            <w:tcBorders>
              <w:bottom w:val="single" w:sz="4" w:space="0" w:color="000000"/>
              <w:end w:val="single" w:sz="4" w:space="0" w:color="000000"/>
            </w:tcBorders>
            <w:shd w:fill="FFFF00" w:val="clear"/>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200</w:t>
            </w:r>
          </w:p>
        </w:tc>
        <w:tc>
          <w:tcPr>
            <w:tcW w:w="908" w:type="dxa"/>
            <w:tcBorders>
              <w:bottom w:val="single" w:sz="4" w:space="0" w:color="000000"/>
              <w:end w:val="single" w:sz="4" w:space="0" w:color="000000"/>
            </w:tcBorders>
            <w:shd w:fill="FFFF00" w:val="clear"/>
            <w:vAlign w:val="bottom"/>
          </w:tcPr>
          <w:p>
            <w:pPr>
              <w:pStyle w:val="Normal"/>
              <w:widowControl/>
              <w:jc w:val="center"/>
              <w:rPr>
                <w:b/>
                <w:b/>
                <w:bCs/>
                <w:color w:val="0000FF"/>
                <w:kern w:val="0"/>
                <w:sz w:val="18"/>
                <w:szCs w:val="18"/>
              </w:rPr>
            </w:pPr>
            <w:r>
              <w:rPr>
                <w:rFonts w:ascii="SimHei" w:hAnsi="SimHei" w:eastAsia="黑体"/>
                <w:b/>
                <w:bCs/>
                <w:color w:val="0000FF"/>
                <w:kern w:val="0"/>
                <w:sz w:val="18"/>
                <w:szCs w:val="18"/>
              </w:rPr>
              <w:t>143%</w:t>
            </w:r>
          </w:p>
        </w:tc>
        <w:tc>
          <w:tcPr>
            <w:tcW w:w="1262"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39000</w:t>
            </w:r>
          </w:p>
        </w:tc>
        <w:tc>
          <w:tcPr>
            <w:tcW w:w="1235"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45500</w:t>
            </w:r>
          </w:p>
        </w:tc>
        <w:tc>
          <w:tcPr>
            <w:tcW w:w="1135" w:type="dxa"/>
            <w:tcBorders>
              <w:bottom w:val="single" w:sz="4" w:space="0" w:color="000000"/>
              <w:end w:val="single" w:sz="8"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52000</w:t>
            </w:r>
          </w:p>
        </w:tc>
      </w:tr>
      <w:tr>
        <w:trPr>
          <w:trHeight w:val="300" w:hRule="atLeast"/>
          <w:cantSplit w:val="true"/>
        </w:trPr>
        <w:tc>
          <w:tcPr>
            <w:tcW w:w="1362" w:type="dxa"/>
            <w:vMerge w:val="continue"/>
            <w:tcBorders>
              <w:start w:val="single" w:sz="8" w:space="0" w:color="000000"/>
              <w:end w:val="single" w:sz="4" w:space="0" w:color="000000"/>
            </w:tcBorders>
            <w:vAlign w:val="bottom"/>
          </w:tcPr>
          <w:p>
            <w:pPr>
              <w:pStyle w:val="Normal"/>
              <w:snapToGrid w:val="false"/>
              <w:jc w:val="center"/>
              <w:rPr>
                <w:rFonts w:ascii="宋体;SimSun" w:hAnsi="宋体;SimSun" w:cs="宋体;SimSun"/>
                <w:kern w:val="0"/>
                <w:sz w:val="18"/>
                <w:szCs w:val="18"/>
              </w:rPr>
            </w:pPr>
            <w:r>
              <w:rPr>
                <w:rFonts w:cs="宋体;SimSun" w:ascii="宋体;SimSun" w:hAnsi="宋体;SimSun"/>
                <w:kern w:val="0"/>
                <w:sz w:val="18"/>
                <w:szCs w:val="18"/>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18"/>
                <w:szCs w:val="21"/>
              </w:rPr>
            </w:pPr>
            <w:r>
              <w:rPr>
                <w:rFonts w:cs="宋体;SimSun" w:ascii="宋体;SimSun" w:hAnsi="宋体;SimSun"/>
                <w:kern w:val="0"/>
                <w:sz w:val="18"/>
                <w:szCs w:val="21"/>
              </w:rPr>
            </w:r>
          </w:p>
        </w:tc>
        <w:tc>
          <w:tcPr>
            <w:tcW w:w="857" w:type="dxa"/>
            <w:vMerge w:val="restart"/>
            <w:tcBorders>
              <w:start w:val="single" w:sz="4" w:space="0" w:color="000000"/>
              <w:bottom w:val="single" w:sz="8"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5</w:t>
            </w:r>
            <w:r>
              <w:rPr>
                <w:rFonts w:ascii="SimHei" w:hAnsi="SimHei" w:cs="宋体;SimSun" w:eastAsia="黑体"/>
                <w:kern w:val="0"/>
                <w:sz w:val="18"/>
                <w:szCs w:val="18"/>
              </w:rPr>
              <w:t>－</w:t>
            </w:r>
            <w:r>
              <w:rPr>
                <w:rFonts w:ascii="SimHei" w:hAnsi="SimHei" w:eastAsia="黑体"/>
                <w:kern w:val="0"/>
                <w:sz w:val="18"/>
                <w:szCs w:val="18"/>
              </w:rPr>
              <w:t>2</w:t>
            </w:r>
            <w:r>
              <w:rPr>
                <w:rFonts w:ascii="SimHei" w:hAnsi="SimHei" w:cs="宋体;SimSun" w:eastAsia="黑体"/>
                <w:kern w:val="0"/>
                <w:sz w:val="18"/>
                <w:szCs w:val="18"/>
              </w:rPr>
              <w:t>等</w:t>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标准工资</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756</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804</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852</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900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948</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996</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48</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vMerge w:val="continue"/>
            <w:tcBorders>
              <w:start w:val="single" w:sz="8" w:space="0" w:color="000000"/>
              <w:end w:val="single" w:sz="4" w:space="0" w:color="000000"/>
            </w:tcBorders>
            <w:vAlign w:val="bottom"/>
          </w:tcPr>
          <w:p>
            <w:pPr>
              <w:pStyle w:val="Normal"/>
              <w:snapToGrid w:val="false"/>
              <w:jc w:val="center"/>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绩效工资</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504</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536</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568</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600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632</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664</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32</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vMerge w:val="continue"/>
            <w:tcBorders>
              <w:start w:val="single" w:sz="8" w:space="0" w:color="000000"/>
              <w:end w:val="single" w:sz="4" w:space="0" w:color="000000"/>
            </w:tcBorders>
            <w:vAlign w:val="bottom"/>
          </w:tcPr>
          <w:p>
            <w:pPr>
              <w:pStyle w:val="Normal"/>
              <w:snapToGrid w:val="false"/>
              <w:jc w:val="center"/>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工资合计</w:t>
            </w:r>
          </w:p>
        </w:tc>
        <w:tc>
          <w:tcPr>
            <w:tcW w:w="807"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1260</w:t>
            </w:r>
          </w:p>
        </w:tc>
        <w:tc>
          <w:tcPr>
            <w:tcW w:w="807"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1340</w:t>
            </w:r>
          </w:p>
        </w:tc>
        <w:tc>
          <w:tcPr>
            <w:tcW w:w="807"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1420</w:t>
            </w:r>
          </w:p>
        </w:tc>
        <w:tc>
          <w:tcPr>
            <w:tcW w:w="807"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1500</w:t>
            </w:r>
          </w:p>
        </w:tc>
        <w:tc>
          <w:tcPr>
            <w:tcW w:w="807"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1580</w:t>
            </w:r>
          </w:p>
        </w:tc>
        <w:tc>
          <w:tcPr>
            <w:tcW w:w="807"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1660</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80</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vMerge w:val="continue"/>
            <w:tcBorders>
              <w:start w:val="single" w:sz="8" w:space="0" w:color="000000"/>
              <w:end w:val="single" w:sz="4" w:space="0" w:color="000000"/>
            </w:tcBorders>
            <w:vAlign w:val="bottom"/>
          </w:tcPr>
          <w:p>
            <w:pPr>
              <w:pStyle w:val="Normal"/>
              <w:snapToGrid w:val="false"/>
              <w:jc w:val="center"/>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spacing w:val="-12"/>
                <w:kern w:val="0"/>
                <w:sz w:val="18"/>
                <w:szCs w:val="18"/>
              </w:rPr>
            </w:pPr>
            <w:r>
              <w:rPr>
                <w:rFonts w:ascii="SimHei" w:hAnsi="SimHei" w:cs="宋体;SimSun" w:eastAsia="黑体"/>
                <w:spacing w:val="-12"/>
                <w:kern w:val="0"/>
                <w:sz w:val="18"/>
                <w:szCs w:val="18"/>
              </w:rPr>
              <w:t>竞业限制补偿</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1260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1340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1420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1500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1580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1660</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80</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r>
      <w:tr>
        <w:trPr>
          <w:trHeight w:val="494" w:hRule="atLeast"/>
          <w:cantSplit w:val="true"/>
        </w:trPr>
        <w:tc>
          <w:tcPr>
            <w:tcW w:w="1362" w:type="dxa"/>
            <w:vMerge w:val="continue"/>
            <w:tcBorders>
              <w:start w:val="single" w:sz="8" w:space="0" w:color="000000"/>
              <w:end w:val="single" w:sz="4" w:space="0" w:color="000000"/>
            </w:tcBorders>
            <w:vAlign w:val="bottom"/>
          </w:tcPr>
          <w:p>
            <w:pPr>
              <w:pStyle w:val="Normal"/>
              <w:widowControl/>
              <w:snapToGrid w:val="false"/>
              <w:jc w:val="center"/>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8" w:space="0" w:color="000000"/>
              <w:end w:val="single" w:sz="4" w:space="0" w:color="000000"/>
            </w:tcBorders>
            <w:shd w:fill="FFFF00" w:val="clear"/>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合计</w:t>
            </w:r>
          </w:p>
        </w:tc>
        <w:tc>
          <w:tcPr>
            <w:tcW w:w="807" w:type="dxa"/>
            <w:tcBorders>
              <w:bottom w:val="single" w:sz="8"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2520</w:t>
            </w:r>
          </w:p>
        </w:tc>
        <w:tc>
          <w:tcPr>
            <w:tcW w:w="807" w:type="dxa"/>
            <w:tcBorders>
              <w:bottom w:val="single" w:sz="8"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2680</w:t>
            </w:r>
          </w:p>
        </w:tc>
        <w:tc>
          <w:tcPr>
            <w:tcW w:w="807" w:type="dxa"/>
            <w:tcBorders>
              <w:bottom w:val="single" w:sz="8"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2840</w:t>
            </w:r>
          </w:p>
        </w:tc>
        <w:tc>
          <w:tcPr>
            <w:tcW w:w="807" w:type="dxa"/>
            <w:tcBorders>
              <w:bottom w:val="single" w:sz="8"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3000</w:t>
            </w:r>
          </w:p>
        </w:tc>
        <w:tc>
          <w:tcPr>
            <w:tcW w:w="807" w:type="dxa"/>
            <w:tcBorders>
              <w:bottom w:val="single" w:sz="8"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3160</w:t>
            </w:r>
          </w:p>
        </w:tc>
        <w:tc>
          <w:tcPr>
            <w:tcW w:w="807" w:type="dxa"/>
            <w:tcBorders>
              <w:bottom w:val="single" w:sz="8"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3320</w:t>
            </w:r>
          </w:p>
        </w:tc>
        <w:tc>
          <w:tcPr>
            <w:tcW w:w="923" w:type="dxa"/>
            <w:tcBorders>
              <w:bottom w:val="single" w:sz="8" w:space="0" w:color="000000"/>
              <w:end w:val="single" w:sz="4" w:space="0" w:color="000000"/>
            </w:tcBorders>
            <w:shd w:fill="FFFF00" w:val="clear"/>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160</w:t>
            </w:r>
          </w:p>
        </w:tc>
        <w:tc>
          <w:tcPr>
            <w:tcW w:w="908" w:type="dxa"/>
            <w:tcBorders>
              <w:bottom w:val="single" w:sz="8" w:space="0" w:color="000000"/>
              <w:end w:val="single" w:sz="4" w:space="0" w:color="000000"/>
            </w:tcBorders>
            <w:shd w:fill="FFFF00" w:val="clear"/>
            <w:vAlign w:val="bottom"/>
          </w:tcPr>
          <w:p>
            <w:pPr>
              <w:pStyle w:val="Normal"/>
              <w:widowControl/>
              <w:jc w:val="center"/>
              <w:rPr>
                <w:b/>
                <w:b/>
                <w:bCs/>
                <w:color w:val="0000FF"/>
                <w:kern w:val="0"/>
                <w:sz w:val="18"/>
                <w:szCs w:val="18"/>
              </w:rPr>
            </w:pPr>
            <w:r>
              <w:rPr>
                <w:rFonts w:ascii="SimHei" w:hAnsi="SimHei" w:eastAsia="黑体"/>
                <w:b/>
                <w:bCs/>
                <w:color w:val="0000FF"/>
                <w:kern w:val="0"/>
                <w:sz w:val="18"/>
                <w:szCs w:val="18"/>
              </w:rPr>
              <w:t>140%</w:t>
            </w:r>
          </w:p>
        </w:tc>
        <w:tc>
          <w:tcPr>
            <w:tcW w:w="1262" w:type="dxa"/>
            <w:tcBorders>
              <w:bottom w:val="single" w:sz="8"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32760</w:t>
            </w:r>
          </w:p>
        </w:tc>
        <w:tc>
          <w:tcPr>
            <w:tcW w:w="1235" w:type="dxa"/>
            <w:tcBorders>
              <w:bottom w:val="single" w:sz="8"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37960</w:t>
            </w:r>
          </w:p>
        </w:tc>
        <w:tc>
          <w:tcPr>
            <w:tcW w:w="1135" w:type="dxa"/>
            <w:tcBorders>
              <w:bottom w:val="single" w:sz="8" w:space="0" w:color="000000"/>
              <w:end w:val="single" w:sz="8"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43160</w:t>
            </w:r>
          </w:p>
        </w:tc>
      </w:tr>
      <w:tr>
        <w:trPr>
          <w:trHeight w:val="300" w:hRule="atLeast"/>
          <w:cantSplit w:val="true"/>
        </w:trPr>
        <w:tc>
          <w:tcPr>
            <w:tcW w:w="1362" w:type="dxa"/>
            <w:vMerge w:val="restart"/>
            <w:tcBorders>
              <w:start w:val="single" w:sz="8" w:space="0" w:color="000000"/>
              <w:end w:val="single" w:sz="4" w:space="0" w:color="000000"/>
            </w:tcBorders>
            <w:vAlign w:val="bottom"/>
          </w:tcPr>
          <w:p>
            <w:pPr>
              <w:pStyle w:val="Normal"/>
              <w:widowControl/>
              <w:jc w:val="center"/>
              <w:rPr>
                <w:rFonts w:ascii="宋体;SimSun" w:hAnsi="宋体;SimSun" w:cs="宋体;SimSun"/>
                <w:kern w:val="0"/>
                <w:szCs w:val="21"/>
              </w:rPr>
            </w:pPr>
            <w:r>
              <w:rPr>
                <w:rFonts w:ascii="SimHei" w:hAnsi="SimHei" w:cs="宋体;SimSun" w:eastAsia="黑体"/>
                <w:kern w:val="0"/>
                <w:szCs w:val="21"/>
              </w:rPr>
              <w:t xml:space="preserve">　</w:t>
            </w:r>
          </w:p>
          <w:p>
            <w:pPr>
              <w:pStyle w:val="Normal"/>
              <w:widowControl/>
              <w:jc w:val="center"/>
              <w:rPr>
                <w:rFonts w:ascii="宋体;SimSun" w:hAnsi="宋体;SimSun" w:cs="宋体;SimSun"/>
                <w:kern w:val="0"/>
                <w:szCs w:val="21"/>
              </w:rPr>
            </w:pPr>
            <w:r>
              <w:rPr>
                <w:rFonts w:ascii="SimHei" w:hAnsi="SimHei" w:cs="宋体;SimSun" w:eastAsia="黑体"/>
                <w:kern w:val="0"/>
                <w:szCs w:val="21"/>
              </w:rPr>
              <w:t xml:space="preserve">　</w:t>
            </w:r>
          </w:p>
          <w:p>
            <w:pPr>
              <w:pStyle w:val="Normal"/>
              <w:widowControl/>
              <w:jc w:val="start"/>
              <w:rPr>
                <w:rFonts w:ascii="宋体;SimSun" w:hAnsi="宋体;SimSun" w:cs="宋体;SimSun"/>
                <w:kern w:val="0"/>
                <w:sz w:val="22"/>
                <w:szCs w:val="22"/>
              </w:rPr>
            </w:pPr>
            <w:r>
              <w:rPr>
                <w:rFonts w:ascii="SimHei" w:hAnsi="SimHei" w:cs="宋体;SimSun" w:eastAsia="黑体"/>
                <w:kern w:val="0"/>
                <w:sz w:val="22"/>
                <w:szCs w:val="22"/>
              </w:rPr>
              <w:t>业务主管</w:t>
            </w:r>
          </w:p>
          <w:p>
            <w:pPr>
              <w:pStyle w:val="Normal"/>
              <w:widowControl/>
              <w:jc w:val="start"/>
              <w:rPr>
                <w:rFonts w:ascii="宋体;SimSun" w:hAnsi="宋体;SimSun" w:cs="宋体;SimSun"/>
                <w:kern w:val="0"/>
                <w:sz w:val="22"/>
                <w:szCs w:val="22"/>
              </w:rPr>
            </w:pPr>
            <w:r>
              <w:rPr>
                <w:rFonts w:ascii="SimHei" w:hAnsi="SimHei" w:cs="宋体;SimSun" w:eastAsia="黑体"/>
                <w:kern w:val="0"/>
                <w:sz w:val="22"/>
                <w:szCs w:val="22"/>
              </w:rPr>
              <w:t>高级技工</w:t>
            </w:r>
          </w:p>
          <w:p>
            <w:pPr>
              <w:pStyle w:val="Normal"/>
              <w:widowControl/>
              <w:jc w:val="center"/>
              <w:rPr>
                <w:rFonts w:ascii="宋体;SimSun" w:hAnsi="宋体;SimSun" w:cs="宋体;SimSun"/>
                <w:kern w:val="0"/>
                <w:szCs w:val="21"/>
              </w:rPr>
            </w:pPr>
            <w:r>
              <w:rPr>
                <w:rFonts w:cs="宋体;SimSun" w:ascii="SimHei" w:hAnsi="SimHei" w:eastAsia="黑体"/>
                <w:kern w:val="0"/>
                <w:szCs w:val="21"/>
              </w:rPr>
              <w:t>(</w:t>
            </w:r>
            <w:r>
              <w:rPr>
                <w:rFonts w:ascii="SimHei" w:hAnsi="SimHei" w:cs="宋体;SimSun" w:eastAsia="黑体"/>
                <w:kern w:val="0"/>
                <w:szCs w:val="21"/>
              </w:rPr>
              <w:t>大本</w:t>
            </w:r>
            <w:r>
              <w:rPr>
                <w:rFonts w:cs="宋体;SimSun" w:ascii="SimHei" w:hAnsi="SimHei" w:eastAsia="黑体"/>
                <w:kern w:val="0"/>
                <w:szCs w:val="21"/>
              </w:rPr>
              <w:t>)</w:t>
            </w:r>
          </w:p>
          <w:p>
            <w:pPr>
              <w:pStyle w:val="Normal"/>
              <w:jc w:val="center"/>
              <w:rPr>
                <w:rFonts w:ascii="宋体;SimSun" w:hAnsi="宋体;SimSun" w:cs="宋体;SimSun"/>
                <w:kern w:val="0"/>
                <w:szCs w:val="21"/>
              </w:rPr>
            </w:pPr>
            <w:r>
              <w:rPr>
                <w:rFonts w:ascii="SimHei" w:hAnsi="SimHei" w:cs="宋体;SimSun" w:eastAsia="黑体"/>
                <w:kern w:val="0"/>
                <w:szCs w:val="21"/>
              </w:rPr>
              <w:t xml:space="preserve">　</w:t>
            </w:r>
          </w:p>
        </w:tc>
        <w:tc>
          <w:tcPr>
            <w:tcW w:w="764" w:type="dxa"/>
            <w:vMerge w:val="restart"/>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六级</w:t>
            </w:r>
          </w:p>
        </w:tc>
        <w:tc>
          <w:tcPr>
            <w:tcW w:w="8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6</w:t>
            </w:r>
            <w:r>
              <w:rPr>
                <w:rFonts w:ascii="SimHei" w:hAnsi="SimHei" w:cs="宋体;SimSun" w:eastAsia="黑体"/>
                <w:kern w:val="0"/>
                <w:sz w:val="18"/>
                <w:szCs w:val="18"/>
              </w:rPr>
              <w:t>－</w:t>
            </w:r>
            <w:r>
              <w:rPr>
                <w:rFonts w:ascii="SimHei" w:hAnsi="SimHei" w:eastAsia="黑体"/>
                <w:kern w:val="0"/>
                <w:sz w:val="18"/>
                <w:szCs w:val="18"/>
              </w:rPr>
              <w:t>1</w:t>
            </w:r>
            <w:r>
              <w:rPr>
                <w:rFonts w:ascii="SimHei" w:hAnsi="SimHei" w:cs="宋体;SimSun" w:eastAsia="黑体"/>
                <w:kern w:val="0"/>
                <w:sz w:val="18"/>
                <w:szCs w:val="18"/>
              </w:rPr>
              <w:t>级</w:t>
            </w:r>
          </w:p>
        </w:tc>
        <w:tc>
          <w:tcPr>
            <w:tcW w:w="1330" w:type="dxa"/>
            <w:tcBorders>
              <w:top w:val="single" w:sz="4" w:space="0" w:color="000000"/>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标准工资</w:t>
            </w:r>
          </w:p>
        </w:tc>
        <w:tc>
          <w:tcPr>
            <w:tcW w:w="807" w:type="dxa"/>
            <w:tcBorders>
              <w:top w:val="single" w:sz="4" w:space="0" w:color="000000"/>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712</w:t>
            </w:r>
          </w:p>
        </w:tc>
        <w:tc>
          <w:tcPr>
            <w:tcW w:w="807" w:type="dxa"/>
            <w:tcBorders>
              <w:top w:val="single" w:sz="4" w:space="0" w:color="000000"/>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768</w:t>
            </w:r>
          </w:p>
        </w:tc>
        <w:tc>
          <w:tcPr>
            <w:tcW w:w="807" w:type="dxa"/>
            <w:tcBorders>
              <w:top w:val="single" w:sz="4" w:space="0" w:color="000000"/>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824</w:t>
            </w:r>
          </w:p>
        </w:tc>
        <w:tc>
          <w:tcPr>
            <w:tcW w:w="807" w:type="dxa"/>
            <w:tcBorders>
              <w:top w:val="single" w:sz="4" w:space="0" w:color="000000"/>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880</w:t>
            </w:r>
          </w:p>
        </w:tc>
        <w:tc>
          <w:tcPr>
            <w:tcW w:w="807" w:type="dxa"/>
            <w:tcBorders>
              <w:top w:val="single" w:sz="4" w:space="0" w:color="000000"/>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936</w:t>
            </w:r>
          </w:p>
        </w:tc>
        <w:tc>
          <w:tcPr>
            <w:tcW w:w="807" w:type="dxa"/>
            <w:tcBorders>
              <w:top w:val="single" w:sz="4" w:space="0" w:color="000000"/>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992</w:t>
            </w:r>
          </w:p>
        </w:tc>
        <w:tc>
          <w:tcPr>
            <w:tcW w:w="923" w:type="dxa"/>
            <w:tcBorders>
              <w:top w:val="single" w:sz="4" w:space="0" w:color="000000"/>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56</w:t>
            </w:r>
          </w:p>
        </w:tc>
        <w:tc>
          <w:tcPr>
            <w:tcW w:w="908" w:type="dxa"/>
            <w:tcBorders>
              <w:top w:val="single" w:sz="4" w:space="0" w:color="000000"/>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top w:val="single" w:sz="4" w:space="0" w:color="000000"/>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top w:val="single" w:sz="4" w:space="0" w:color="000000"/>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top w:val="single" w:sz="4" w:space="0" w:color="000000"/>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vMerge w:val="continue"/>
            <w:tcBorders>
              <w:start w:val="single" w:sz="8" w:space="0" w:color="000000"/>
              <w:end w:val="single" w:sz="4" w:space="0" w:color="000000"/>
            </w:tcBorders>
            <w:vAlign w:val="bottom"/>
          </w:tcPr>
          <w:p>
            <w:pPr>
              <w:pStyle w:val="Normal"/>
              <w:snapToGrid w:val="false"/>
              <w:jc w:val="center"/>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top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绩效工资</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1068</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1152</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1236</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1320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1404</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1488</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84</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r>
      <w:tr>
        <w:trPr>
          <w:trHeight w:val="70" w:hRule="atLeast"/>
          <w:cantSplit w:val="true"/>
        </w:trPr>
        <w:tc>
          <w:tcPr>
            <w:tcW w:w="1362" w:type="dxa"/>
            <w:vMerge w:val="continue"/>
            <w:tcBorders>
              <w:start w:val="single" w:sz="8" w:space="0" w:color="000000"/>
              <w:end w:val="single" w:sz="4" w:space="0" w:color="000000"/>
            </w:tcBorders>
            <w:vAlign w:val="bottom"/>
          </w:tcPr>
          <w:p>
            <w:pPr>
              <w:pStyle w:val="Normal"/>
              <w:snapToGrid w:val="false"/>
              <w:jc w:val="center"/>
              <w:rPr>
                <w:rFonts w:ascii="宋体;SimSun" w:hAnsi="宋体;SimSun" w:cs="宋体;SimSun"/>
                <w:kern w:val="0"/>
                <w:sz w:val="22"/>
                <w:szCs w:val="22"/>
              </w:rPr>
            </w:pPr>
            <w:r>
              <w:rPr>
                <w:rFonts w:cs="宋体;SimSun" w:ascii="宋体;SimSun" w:hAnsi="宋体;SimSun"/>
                <w:kern w:val="0"/>
                <w:sz w:val="22"/>
                <w:szCs w:val="22"/>
              </w:rPr>
            </w:r>
          </w:p>
        </w:tc>
        <w:tc>
          <w:tcPr>
            <w:tcW w:w="764" w:type="dxa"/>
            <w:vMerge w:val="continue"/>
            <w:tcBorders>
              <w:top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1"/>
              </w:rPr>
            </w:pPr>
            <w:r>
              <w:rPr>
                <w:rFonts w:cs="宋体;SimSun" w:ascii="宋体;SimSun" w:hAnsi="宋体;SimSun"/>
                <w:kern w:val="0"/>
                <w:sz w:val="22"/>
                <w:szCs w:val="21"/>
              </w:rPr>
            </w:r>
          </w:p>
        </w:tc>
        <w:tc>
          <w:tcPr>
            <w:tcW w:w="8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shd w:fill="FFFF00" w:val="clear"/>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合计</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1780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1920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2060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2200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2340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2480</w:t>
            </w:r>
          </w:p>
        </w:tc>
        <w:tc>
          <w:tcPr>
            <w:tcW w:w="923" w:type="dxa"/>
            <w:tcBorders>
              <w:bottom w:val="single" w:sz="4" w:space="0" w:color="000000"/>
              <w:end w:val="single" w:sz="4" w:space="0" w:color="000000"/>
            </w:tcBorders>
            <w:shd w:fill="FFFF00" w:val="clear"/>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140</w:t>
            </w:r>
          </w:p>
        </w:tc>
        <w:tc>
          <w:tcPr>
            <w:tcW w:w="908" w:type="dxa"/>
            <w:tcBorders>
              <w:bottom w:val="single" w:sz="4" w:space="0" w:color="000000"/>
              <w:end w:val="single" w:sz="4" w:space="0" w:color="000000"/>
            </w:tcBorders>
            <w:shd w:fill="FFFF00" w:val="clear"/>
            <w:vAlign w:val="bottom"/>
          </w:tcPr>
          <w:p>
            <w:pPr>
              <w:pStyle w:val="Normal"/>
              <w:widowControl/>
              <w:jc w:val="center"/>
              <w:rPr>
                <w:b/>
                <w:b/>
                <w:bCs/>
                <w:color w:val="0000FF"/>
                <w:kern w:val="0"/>
                <w:sz w:val="18"/>
                <w:szCs w:val="18"/>
              </w:rPr>
            </w:pPr>
            <w:r>
              <w:rPr>
                <w:rFonts w:ascii="SimHei" w:hAnsi="SimHei" w:eastAsia="黑体"/>
                <w:b/>
                <w:bCs/>
                <w:color w:val="0000FF"/>
                <w:kern w:val="0"/>
                <w:sz w:val="18"/>
                <w:szCs w:val="18"/>
              </w:rPr>
              <w:t>140%</w:t>
            </w:r>
          </w:p>
        </w:tc>
        <w:tc>
          <w:tcPr>
            <w:tcW w:w="1262"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23140</w:t>
            </w:r>
          </w:p>
        </w:tc>
        <w:tc>
          <w:tcPr>
            <w:tcW w:w="1235"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27690</w:t>
            </w:r>
          </w:p>
        </w:tc>
        <w:tc>
          <w:tcPr>
            <w:tcW w:w="1135" w:type="dxa"/>
            <w:tcBorders>
              <w:bottom w:val="single" w:sz="4" w:space="0" w:color="000000"/>
              <w:end w:val="single" w:sz="8"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32240</w:t>
            </w:r>
          </w:p>
        </w:tc>
      </w:tr>
      <w:tr>
        <w:trPr>
          <w:trHeight w:val="300" w:hRule="atLeast"/>
          <w:cantSplit w:val="true"/>
        </w:trPr>
        <w:tc>
          <w:tcPr>
            <w:tcW w:w="1362" w:type="dxa"/>
            <w:vMerge w:val="continue"/>
            <w:tcBorders>
              <w:start w:val="single" w:sz="8" w:space="0" w:color="000000"/>
              <w:end w:val="single" w:sz="4" w:space="0" w:color="000000"/>
            </w:tcBorders>
            <w:vAlign w:val="bottom"/>
          </w:tcPr>
          <w:p>
            <w:pPr>
              <w:pStyle w:val="Normal"/>
              <w:snapToGrid w:val="false"/>
              <w:jc w:val="center"/>
              <w:rPr>
                <w:rFonts w:ascii="宋体;SimSun" w:hAnsi="宋体;SimSun" w:cs="宋体;SimSun"/>
                <w:kern w:val="0"/>
                <w:sz w:val="22"/>
                <w:szCs w:val="22"/>
              </w:rPr>
            </w:pPr>
            <w:r>
              <w:rPr>
                <w:rFonts w:cs="宋体;SimSun" w:ascii="宋体;SimSun" w:hAnsi="宋体;SimSun"/>
                <w:kern w:val="0"/>
                <w:sz w:val="22"/>
                <w:szCs w:val="22"/>
              </w:rPr>
            </w:r>
          </w:p>
        </w:tc>
        <w:tc>
          <w:tcPr>
            <w:tcW w:w="764" w:type="dxa"/>
            <w:vMerge w:val="continue"/>
            <w:tcBorders>
              <w:top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2"/>
                <w:szCs w:val="21"/>
              </w:rPr>
            </w:pPr>
            <w:r>
              <w:rPr>
                <w:rFonts w:cs="宋体;SimSun" w:ascii="宋体;SimSun" w:hAnsi="宋体;SimSun"/>
                <w:kern w:val="0"/>
                <w:sz w:val="22"/>
                <w:szCs w:val="21"/>
              </w:rPr>
            </w:r>
          </w:p>
        </w:tc>
        <w:tc>
          <w:tcPr>
            <w:tcW w:w="857" w:type="dxa"/>
            <w:vMerge w:val="restart"/>
            <w:tcBorders>
              <w:start w:val="single" w:sz="4" w:space="0" w:color="000000"/>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6</w:t>
            </w:r>
            <w:r>
              <w:rPr>
                <w:rFonts w:ascii="SimHei" w:hAnsi="SimHei" w:cs="宋体;SimSun" w:eastAsia="黑体"/>
                <w:kern w:val="0"/>
                <w:sz w:val="18"/>
                <w:szCs w:val="18"/>
              </w:rPr>
              <w:t>－</w:t>
            </w:r>
            <w:r>
              <w:rPr>
                <w:rFonts w:ascii="SimHei" w:hAnsi="SimHei" w:eastAsia="黑体"/>
                <w:kern w:val="0"/>
                <w:sz w:val="18"/>
                <w:szCs w:val="18"/>
              </w:rPr>
              <w:t>2</w:t>
            </w:r>
            <w:r>
              <w:rPr>
                <w:rFonts w:ascii="SimHei" w:hAnsi="SimHei" w:cs="宋体;SimSun" w:eastAsia="黑体"/>
                <w:kern w:val="0"/>
                <w:sz w:val="18"/>
                <w:szCs w:val="18"/>
              </w:rPr>
              <w:t>级</w:t>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标准工资</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568</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616</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664</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712</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760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808</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48</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vMerge w:val="continue"/>
            <w:tcBorders>
              <w:start w:val="single" w:sz="8" w:space="0" w:color="000000"/>
              <w:end w:val="single" w:sz="4" w:space="0" w:color="000000"/>
            </w:tcBorders>
            <w:vAlign w:val="bottom"/>
          </w:tcPr>
          <w:p>
            <w:pPr>
              <w:pStyle w:val="Normal"/>
              <w:snapToGrid w:val="false"/>
              <w:jc w:val="center"/>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top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绩效工资</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852</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924</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996</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1068</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1140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1212</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72</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r>
      <w:tr>
        <w:trPr>
          <w:trHeight w:val="70" w:hRule="atLeast"/>
          <w:cantSplit w:val="true"/>
        </w:trPr>
        <w:tc>
          <w:tcPr>
            <w:tcW w:w="1362" w:type="dxa"/>
            <w:vMerge w:val="continue"/>
            <w:tcBorders>
              <w:start w:val="single" w:sz="8" w:space="0" w:color="000000"/>
              <w:end w:val="single" w:sz="4" w:space="0" w:color="000000"/>
            </w:tcBorders>
            <w:vAlign w:val="bottom"/>
          </w:tcPr>
          <w:p>
            <w:pPr>
              <w:pStyle w:val="Normal"/>
              <w:widowControl/>
              <w:snapToGrid w:val="false"/>
              <w:jc w:val="center"/>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top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shd w:fill="FFFF00" w:val="clear"/>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合计</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1420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1540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1660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1780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1900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2020</w:t>
            </w:r>
          </w:p>
        </w:tc>
        <w:tc>
          <w:tcPr>
            <w:tcW w:w="923" w:type="dxa"/>
            <w:tcBorders>
              <w:bottom w:val="single" w:sz="4" w:space="0" w:color="000000"/>
              <w:end w:val="single" w:sz="4" w:space="0" w:color="000000"/>
            </w:tcBorders>
            <w:shd w:fill="FFFF00" w:val="clear"/>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120</w:t>
            </w:r>
          </w:p>
        </w:tc>
        <w:tc>
          <w:tcPr>
            <w:tcW w:w="908" w:type="dxa"/>
            <w:tcBorders>
              <w:bottom w:val="single" w:sz="4" w:space="0" w:color="000000"/>
              <w:end w:val="single" w:sz="4" w:space="0" w:color="000000"/>
            </w:tcBorders>
            <w:shd w:fill="FFFF00" w:val="clear"/>
            <w:vAlign w:val="bottom"/>
          </w:tcPr>
          <w:p>
            <w:pPr>
              <w:pStyle w:val="Normal"/>
              <w:widowControl/>
              <w:jc w:val="center"/>
              <w:rPr>
                <w:b/>
                <w:b/>
                <w:bCs/>
                <w:color w:val="0000FF"/>
                <w:kern w:val="0"/>
                <w:sz w:val="18"/>
                <w:szCs w:val="18"/>
              </w:rPr>
            </w:pPr>
            <w:r>
              <w:rPr>
                <w:rFonts w:ascii="SimHei" w:hAnsi="SimHei" w:eastAsia="黑体"/>
                <w:b/>
                <w:bCs/>
                <w:color w:val="0000FF"/>
                <w:kern w:val="0"/>
                <w:sz w:val="18"/>
                <w:szCs w:val="18"/>
              </w:rPr>
              <w:t>142%</w:t>
            </w:r>
          </w:p>
        </w:tc>
        <w:tc>
          <w:tcPr>
            <w:tcW w:w="1262"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18460</w:t>
            </w:r>
          </w:p>
        </w:tc>
        <w:tc>
          <w:tcPr>
            <w:tcW w:w="1235"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22360</w:t>
            </w:r>
          </w:p>
        </w:tc>
        <w:tc>
          <w:tcPr>
            <w:tcW w:w="1135" w:type="dxa"/>
            <w:tcBorders>
              <w:bottom w:val="single" w:sz="4" w:space="0" w:color="000000"/>
              <w:end w:val="single" w:sz="8"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26260</w:t>
            </w:r>
          </w:p>
        </w:tc>
      </w:tr>
      <w:tr>
        <w:trPr>
          <w:trHeight w:val="300" w:hRule="atLeast"/>
          <w:cantSplit w:val="true"/>
        </w:trPr>
        <w:tc>
          <w:tcPr>
            <w:tcW w:w="1362" w:type="dxa"/>
            <w:vMerge w:val="restart"/>
            <w:tcBorders>
              <w:start w:val="single" w:sz="8" w:space="0" w:color="000000"/>
              <w:end w:val="single" w:sz="4" w:space="0" w:color="000000"/>
            </w:tcBorders>
            <w:vAlign w:val="bottom"/>
          </w:tcPr>
          <w:p>
            <w:pPr>
              <w:pStyle w:val="Normal"/>
              <w:widowControl/>
              <w:jc w:val="center"/>
              <w:rPr>
                <w:rFonts w:ascii="宋体;SimSun" w:hAnsi="宋体;SimSun" w:cs="宋体;SimSun"/>
                <w:kern w:val="0"/>
                <w:szCs w:val="21"/>
              </w:rPr>
            </w:pPr>
            <w:r>
              <w:rPr>
                <w:rFonts w:ascii="SimHei" w:hAnsi="SimHei" w:cs="宋体;SimSun" w:eastAsia="黑体"/>
                <w:kern w:val="0"/>
                <w:szCs w:val="21"/>
              </w:rPr>
              <w:t>业务助理</w:t>
            </w:r>
          </w:p>
          <w:p>
            <w:pPr>
              <w:pStyle w:val="Normal"/>
              <w:widowControl/>
              <w:jc w:val="center"/>
              <w:rPr>
                <w:rFonts w:ascii="宋体;SimSun" w:hAnsi="宋体;SimSun" w:cs="宋体;SimSun"/>
                <w:kern w:val="0"/>
                <w:szCs w:val="21"/>
              </w:rPr>
            </w:pPr>
            <w:r>
              <w:rPr>
                <w:rFonts w:ascii="SimHei" w:hAnsi="SimHei" w:cs="宋体;SimSun" w:eastAsia="黑体"/>
                <w:kern w:val="0"/>
                <w:szCs w:val="21"/>
              </w:rPr>
              <w:t>中级技工</w:t>
            </w:r>
          </w:p>
          <w:p>
            <w:pPr>
              <w:pStyle w:val="Normal"/>
              <w:jc w:val="center"/>
              <w:rPr>
                <w:rFonts w:ascii="宋体;SimSun" w:hAnsi="宋体;SimSun" w:cs="宋体;SimSun"/>
                <w:kern w:val="0"/>
                <w:szCs w:val="21"/>
              </w:rPr>
            </w:pPr>
            <w:r>
              <w:rPr>
                <w:rFonts w:cs="宋体;SimSun" w:ascii="SimHei" w:hAnsi="SimHei" w:eastAsia="黑体"/>
                <w:kern w:val="0"/>
                <w:sz w:val="24"/>
              </w:rPr>
              <w:t>(</w:t>
            </w:r>
            <w:r>
              <w:rPr>
                <w:rFonts w:ascii="SimHei" w:hAnsi="SimHei" w:cs="宋体;SimSun" w:eastAsia="黑体"/>
                <w:kern w:val="0"/>
                <w:sz w:val="24"/>
              </w:rPr>
              <w:t>大专</w:t>
            </w:r>
            <w:r>
              <w:rPr>
                <w:rFonts w:cs="宋体;SimSun" w:ascii="SimHei" w:hAnsi="SimHei" w:eastAsia="黑体"/>
                <w:kern w:val="0"/>
                <w:sz w:val="24"/>
              </w:rPr>
              <w:t>)</w:t>
            </w:r>
          </w:p>
        </w:tc>
        <w:tc>
          <w:tcPr>
            <w:tcW w:w="764"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七级</w:t>
            </w:r>
          </w:p>
        </w:tc>
        <w:tc>
          <w:tcPr>
            <w:tcW w:w="857" w:type="dxa"/>
            <w:vMerge w:val="restart"/>
            <w:tcBorders>
              <w:start w:val="single" w:sz="4" w:space="0" w:color="000000"/>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7</w:t>
            </w:r>
            <w:r>
              <w:rPr>
                <w:rFonts w:ascii="SimHei" w:hAnsi="SimHei" w:cs="宋体;SimSun" w:eastAsia="黑体"/>
                <w:kern w:val="0"/>
                <w:sz w:val="18"/>
                <w:szCs w:val="18"/>
              </w:rPr>
              <w:t>级</w:t>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标准工资</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448</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488</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528</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568</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608</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648</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40</w:t>
            </w:r>
          </w:p>
        </w:tc>
        <w:tc>
          <w:tcPr>
            <w:tcW w:w="908" w:type="dxa"/>
            <w:tcBorders>
              <w:bottom w:val="single" w:sz="4" w:space="0" w:color="000000"/>
              <w:end w:val="single" w:sz="4" w:space="0" w:color="000000"/>
            </w:tcBorders>
            <w:vAlign w:val="bottom"/>
          </w:tcPr>
          <w:p>
            <w:pPr>
              <w:pStyle w:val="Normal"/>
              <w:widowControl/>
              <w:rPr>
                <w:kern w:val="0"/>
                <w:szCs w:val="21"/>
              </w:rPr>
            </w:pPr>
            <w:r>
              <w:rPr>
                <w:rFonts w:ascii="SimHei" w:hAnsi="SimHei" w:eastAsia="黑体"/>
                <w:kern w:val="0"/>
                <w:szCs w:val="21"/>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vMerge w:val="continue"/>
            <w:tcBorders>
              <w:start w:val="single" w:sz="8" w:space="0" w:color="000000"/>
              <w:end w:val="single" w:sz="4" w:space="0" w:color="000000"/>
            </w:tcBorders>
            <w:vAlign w:val="bottom"/>
          </w:tcPr>
          <w:p>
            <w:pPr>
              <w:pStyle w:val="Normal"/>
              <w:snapToGrid w:val="false"/>
              <w:jc w:val="center"/>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绩效工资</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672</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732</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792</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852</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912</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972</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60</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r>
      <w:tr>
        <w:trPr>
          <w:trHeight w:val="300" w:hRule="atLeast"/>
          <w:cantSplit w:val="true"/>
        </w:trPr>
        <w:tc>
          <w:tcPr>
            <w:tcW w:w="1362" w:type="dxa"/>
            <w:vMerge w:val="continue"/>
            <w:tcBorders>
              <w:start w:val="single" w:sz="8" w:space="0" w:color="000000"/>
              <w:end w:val="single" w:sz="4" w:space="0" w:color="000000"/>
            </w:tcBorders>
            <w:vAlign w:val="bottom"/>
          </w:tcPr>
          <w:p>
            <w:pPr>
              <w:pStyle w:val="Normal"/>
              <w:widowControl/>
              <w:snapToGrid w:val="false"/>
              <w:jc w:val="center"/>
              <w:rPr>
                <w:rFonts w:ascii="宋体;SimSun" w:hAnsi="宋体;SimSun" w:cs="宋体;SimSun"/>
                <w:kern w:val="0"/>
                <w:sz w:val="24"/>
                <w:szCs w:val="18"/>
              </w:rPr>
            </w:pPr>
            <w:r>
              <w:rPr>
                <w:rFonts w:cs="宋体;SimSun" w:ascii="宋体;SimSun" w:hAnsi="宋体;SimSun"/>
                <w:kern w:val="0"/>
                <w:sz w:val="24"/>
                <w:szCs w:val="18"/>
              </w:rPr>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21"/>
              </w:rPr>
            </w:pPr>
            <w:r>
              <w:rPr>
                <w:rFonts w:cs="宋体;SimSun" w:ascii="宋体;SimSun" w:hAnsi="宋体;SimSun"/>
                <w:kern w:val="0"/>
                <w:sz w:val="24"/>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shd w:fill="FFFF00" w:val="clear"/>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合计</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1120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1220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1320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1420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1520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1620</w:t>
            </w:r>
          </w:p>
        </w:tc>
        <w:tc>
          <w:tcPr>
            <w:tcW w:w="923" w:type="dxa"/>
            <w:tcBorders>
              <w:bottom w:val="single" w:sz="4" w:space="0" w:color="000000"/>
              <w:end w:val="single" w:sz="4" w:space="0" w:color="000000"/>
            </w:tcBorders>
            <w:shd w:fill="FFFF00" w:val="clear"/>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100</w:t>
            </w:r>
          </w:p>
        </w:tc>
        <w:tc>
          <w:tcPr>
            <w:tcW w:w="908" w:type="dxa"/>
            <w:tcBorders>
              <w:bottom w:val="single" w:sz="4" w:space="0" w:color="000000"/>
              <w:end w:val="single" w:sz="4" w:space="0" w:color="000000"/>
            </w:tcBorders>
            <w:shd w:fill="FFFF00" w:val="clear"/>
            <w:vAlign w:val="bottom"/>
          </w:tcPr>
          <w:p>
            <w:pPr>
              <w:pStyle w:val="Normal"/>
              <w:widowControl/>
              <w:jc w:val="center"/>
              <w:rPr>
                <w:b/>
                <w:b/>
                <w:bCs/>
                <w:color w:val="0000FF"/>
                <w:kern w:val="0"/>
                <w:sz w:val="18"/>
                <w:szCs w:val="18"/>
              </w:rPr>
            </w:pPr>
            <w:r>
              <w:rPr>
                <w:rFonts w:ascii="SimHei" w:hAnsi="SimHei" w:eastAsia="黑体"/>
                <w:b/>
                <w:bCs/>
                <w:color w:val="0000FF"/>
                <w:kern w:val="0"/>
                <w:sz w:val="18"/>
                <w:szCs w:val="18"/>
              </w:rPr>
              <w:t>142%</w:t>
            </w:r>
          </w:p>
        </w:tc>
        <w:tc>
          <w:tcPr>
            <w:tcW w:w="1262"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14560</w:t>
            </w:r>
          </w:p>
        </w:tc>
        <w:tc>
          <w:tcPr>
            <w:tcW w:w="1235"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17810</w:t>
            </w:r>
          </w:p>
        </w:tc>
        <w:tc>
          <w:tcPr>
            <w:tcW w:w="1135" w:type="dxa"/>
            <w:tcBorders>
              <w:bottom w:val="single" w:sz="4" w:space="0" w:color="000000"/>
              <w:end w:val="single" w:sz="8"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21060</w:t>
            </w:r>
          </w:p>
        </w:tc>
      </w:tr>
      <w:tr>
        <w:trPr>
          <w:trHeight w:val="300" w:hRule="atLeast"/>
          <w:cantSplit w:val="true"/>
        </w:trPr>
        <w:tc>
          <w:tcPr>
            <w:tcW w:w="1362" w:type="dxa"/>
            <w:tcBorders>
              <w:start w:val="single" w:sz="8" w:space="0" w:color="000000"/>
              <w:end w:val="single" w:sz="4" w:space="0" w:color="000000"/>
            </w:tcBorders>
            <w:vAlign w:val="bottom"/>
          </w:tcPr>
          <w:p>
            <w:pPr>
              <w:pStyle w:val="Normal"/>
              <w:widowControl/>
              <w:jc w:val="center"/>
              <w:rPr>
                <w:rFonts w:ascii="宋体;SimSun" w:hAnsi="宋体;SimSun" w:cs="宋体;SimSun"/>
                <w:kern w:val="0"/>
                <w:szCs w:val="21"/>
              </w:rPr>
            </w:pPr>
            <w:r>
              <w:rPr>
                <w:rFonts w:ascii="SimHei" w:hAnsi="SimHei" w:cs="宋体;SimSun" w:eastAsia="黑体"/>
                <w:kern w:val="0"/>
                <w:szCs w:val="21"/>
              </w:rPr>
              <w:t>文员</w:t>
            </w:r>
          </w:p>
        </w:tc>
        <w:tc>
          <w:tcPr>
            <w:tcW w:w="764"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八级</w:t>
            </w:r>
          </w:p>
        </w:tc>
        <w:tc>
          <w:tcPr>
            <w:tcW w:w="857" w:type="dxa"/>
            <w:vMerge w:val="restart"/>
            <w:tcBorders>
              <w:start w:val="single" w:sz="4" w:space="0" w:color="000000"/>
              <w:bottom w:val="single" w:sz="4"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8</w:t>
            </w:r>
            <w:r>
              <w:rPr>
                <w:rFonts w:ascii="SimHei" w:hAnsi="SimHei" w:cs="宋体;SimSun" w:eastAsia="黑体"/>
                <w:kern w:val="0"/>
                <w:sz w:val="18"/>
                <w:szCs w:val="18"/>
              </w:rPr>
              <w:t>级</w:t>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标准工资</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352</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384</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416</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448</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480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512</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32</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tcBorders>
              <w:start w:val="single" w:sz="8" w:space="0" w:color="000000"/>
              <w:end w:val="single" w:sz="4" w:space="0" w:color="000000"/>
            </w:tcBorders>
            <w:vAlign w:val="bottom"/>
          </w:tcPr>
          <w:p>
            <w:pPr>
              <w:pStyle w:val="Normal"/>
              <w:widowControl/>
              <w:jc w:val="center"/>
              <w:rPr>
                <w:rFonts w:ascii="宋体;SimSun" w:hAnsi="宋体;SimSun" w:cs="宋体;SimSun"/>
                <w:kern w:val="0"/>
                <w:szCs w:val="21"/>
              </w:rPr>
            </w:pPr>
            <w:r>
              <w:rPr>
                <w:rFonts w:ascii="SimHei" w:hAnsi="SimHei" w:cs="宋体;SimSun" w:eastAsia="黑体"/>
                <w:kern w:val="0"/>
                <w:szCs w:val="21"/>
              </w:rPr>
              <w:t>初级技工</w:t>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绩效工资</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528</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576</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624</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672</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720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768</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48</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r>
      <w:tr>
        <w:trPr>
          <w:trHeight w:val="300" w:hRule="atLeast"/>
          <w:cantSplit w:val="true"/>
        </w:trPr>
        <w:tc>
          <w:tcPr>
            <w:tcW w:w="1362" w:type="dxa"/>
            <w:tcBorders>
              <w:start w:val="single" w:sz="8" w:space="0" w:color="000000"/>
              <w:bottom w:val="single" w:sz="4" w:space="0" w:color="000000"/>
              <w:end w:val="single" w:sz="4" w:space="0" w:color="000000"/>
            </w:tcBorders>
            <w:vAlign w:val="bottom"/>
          </w:tcPr>
          <w:p>
            <w:pPr>
              <w:pStyle w:val="Normal"/>
              <w:widowControl/>
              <w:jc w:val="center"/>
              <w:rPr>
                <w:rFonts w:ascii="宋体;SimSun" w:hAnsi="宋体;SimSun" w:cs="宋体;SimSun"/>
                <w:kern w:val="0"/>
                <w:szCs w:val="21"/>
              </w:rPr>
            </w:pPr>
            <w:r>
              <w:rPr>
                <w:rFonts w:cs="宋体;SimSun" w:ascii="SimHei" w:hAnsi="SimHei" w:eastAsia="黑体"/>
                <w:kern w:val="0"/>
                <w:szCs w:val="21"/>
              </w:rPr>
              <w:t>(</w:t>
            </w:r>
            <w:r>
              <w:rPr>
                <w:rFonts w:ascii="SimHei" w:hAnsi="SimHei" w:cs="宋体;SimSun" w:eastAsia="黑体"/>
                <w:kern w:val="0"/>
                <w:szCs w:val="21"/>
              </w:rPr>
              <w:t>高中</w:t>
            </w:r>
            <w:r>
              <w:rPr>
                <w:rFonts w:cs="宋体;SimSun" w:ascii="SimHei" w:hAnsi="SimHei" w:eastAsia="黑体"/>
                <w:kern w:val="0"/>
                <w:szCs w:val="21"/>
              </w:rPr>
              <w:t>)</w:t>
            </w:r>
          </w:p>
        </w:tc>
        <w:tc>
          <w:tcPr>
            <w:tcW w:w="7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shd w:fill="FFFF00" w:val="clear"/>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合计</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880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960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1040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1120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1200</w:t>
            </w:r>
          </w:p>
        </w:tc>
        <w:tc>
          <w:tcPr>
            <w:tcW w:w="807"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1280</w:t>
            </w:r>
          </w:p>
        </w:tc>
        <w:tc>
          <w:tcPr>
            <w:tcW w:w="923" w:type="dxa"/>
            <w:tcBorders>
              <w:bottom w:val="single" w:sz="4" w:space="0" w:color="000000"/>
              <w:end w:val="single" w:sz="4" w:space="0" w:color="000000"/>
            </w:tcBorders>
            <w:shd w:fill="FFFF00" w:val="clear"/>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80</w:t>
            </w:r>
          </w:p>
        </w:tc>
        <w:tc>
          <w:tcPr>
            <w:tcW w:w="908" w:type="dxa"/>
            <w:tcBorders>
              <w:bottom w:val="single" w:sz="4" w:space="0" w:color="000000"/>
              <w:end w:val="single" w:sz="4" w:space="0" w:color="000000"/>
            </w:tcBorders>
            <w:shd w:fill="FFFF00" w:val="clear"/>
            <w:vAlign w:val="bottom"/>
          </w:tcPr>
          <w:p>
            <w:pPr>
              <w:pStyle w:val="Normal"/>
              <w:widowControl/>
              <w:jc w:val="center"/>
              <w:rPr>
                <w:b/>
                <w:b/>
                <w:bCs/>
                <w:color w:val="0000FF"/>
                <w:kern w:val="0"/>
                <w:sz w:val="18"/>
                <w:szCs w:val="18"/>
              </w:rPr>
            </w:pPr>
            <w:r>
              <w:rPr>
                <w:rFonts w:ascii="SimHei" w:hAnsi="SimHei" w:eastAsia="黑体"/>
                <w:b/>
                <w:bCs/>
                <w:color w:val="0000FF"/>
                <w:kern w:val="0"/>
                <w:sz w:val="18"/>
                <w:szCs w:val="18"/>
              </w:rPr>
              <w:t>143%</w:t>
            </w:r>
          </w:p>
        </w:tc>
        <w:tc>
          <w:tcPr>
            <w:tcW w:w="1262"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11440</w:t>
            </w:r>
          </w:p>
        </w:tc>
        <w:tc>
          <w:tcPr>
            <w:tcW w:w="1235" w:type="dxa"/>
            <w:tcBorders>
              <w:bottom w:val="single" w:sz="4"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14040</w:t>
            </w:r>
          </w:p>
        </w:tc>
        <w:tc>
          <w:tcPr>
            <w:tcW w:w="1135" w:type="dxa"/>
            <w:tcBorders>
              <w:bottom w:val="single" w:sz="4" w:space="0" w:color="000000"/>
              <w:end w:val="single" w:sz="8"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16640</w:t>
            </w:r>
          </w:p>
        </w:tc>
      </w:tr>
      <w:tr>
        <w:trPr>
          <w:trHeight w:val="920" w:hRule="atLeast"/>
          <w:cantSplit w:val="true"/>
        </w:trPr>
        <w:tc>
          <w:tcPr>
            <w:tcW w:w="1362" w:type="dxa"/>
            <w:vMerge w:val="restart"/>
            <w:tcBorders>
              <w:start w:val="single" w:sz="8" w:space="0" w:color="000000"/>
              <w:bottom w:val="single" w:sz="8"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前台</w:t>
            </w:r>
            <w:r>
              <w:rPr>
                <w:rFonts w:eastAsia="黑体" w:ascii="SimHei" w:hAnsi="SimHei"/>
                <w:kern w:val="0"/>
                <w:szCs w:val="21"/>
              </w:rPr>
              <w:t xml:space="preserve">               </w:t>
            </w:r>
            <w:r>
              <w:rPr>
                <w:rFonts w:ascii="SimHei" w:hAnsi="SimHei" w:cs="宋体;SimSun" w:eastAsia="黑体"/>
                <w:kern w:val="0"/>
                <w:szCs w:val="21"/>
              </w:rPr>
              <w:t>勤杂工</w:t>
            </w:r>
          </w:p>
        </w:tc>
        <w:tc>
          <w:tcPr>
            <w:tcW w:w="764" w:type="dxa"/>
            <w:vMerge w:val="restart"/>
            <w:tcBorders>
              <w:start w:val="single" w:sz="4" w:space="0" w:color="000000"/>
              <w:bottom w:val="single" w:sz="8"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九级</w:t>
            </w:r>
          </w:p>
        </w:tc>
        <w:tc>
          <w:tcPr>
            <w:tcW w:w="857" w:type="dxa"/>
            <w:vMerge w:val="restart"/>
            <w:tcBorders>
              <w:start w:val="single" w:sz="4" w:space="0" w:color="000000"/>
              <w:bottom w:val="single" w:sz="8" w:space="0" w:color="000000"/>
              <w:end w:val="single" w:sz="4" w:space="0" w:color="000000"/>
            </w:tcBorders>
            <w:vAlign w:val="center"/>
          </w:tcPr>
          <w:p>
            <w:pPr>
              <w:pStyle w:val="Normal"/>
              <w:widowControl/>
              <w:jc w:val="center"/>
              <w:rPr>
                <w:kern w:val="0"/>
                <w:sz w:val="18"/>
                <w:szCs w:val="18"/>
              </w:rPr>
            </w:pPr>
            <w:r>
              <w:rPr>
                <w:rFonts w:ascii="SimHei" w:hAnsi="SimHei" w:eastAsia="黑体"/>
                <w:kern w:val="0"/>
                <w:sz w:val="18"/>
                <w:szCs w:val="18"/>
              </w:rPr>
              <w:t>9</w:t>
            </w:r>
            <w:r>
              <w:rPr>
                <w:rFonts w:ascii="SimHei" w:hAnsi="SimHei" w:cs="宋体;SimSun" w:eastAsia="黑体"/>
                <w:kern w:val="0"/>
                <w:sz w:val="18"/>
                <w:szCs w:val="18"/>
              </w:rPr>
              <w:t>级</w:t>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标准工资</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280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304</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328</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352</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376</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400</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24</w:t>
            </w:r>
          </w:p>
        </w:tc>
        <w:tc>
          <w:tcPr>
            <w:tcW w:w="908" w:type="dxa"/>
            <w:tcBorders>
              <w:bottom w:val="single" w:sz="4" w:space="0" w:color="000000"/>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　</w:t>
            </w:r>
          </w:p>
        </w:tc>
      </w:tr>
      <w:tr>
        <w:trPr>
          <w:trHeight w:val="300" w:hRule="atLeast"/>
          <w:cantSplit w:val="true"/>
        </w:trPr>
        <w:tc>
          <w:tcPr>
            <w:tcW w:w="1362" w:type="dxa"/>
            <w:vMerge w:val="continue"/>
            <w:tcBorders>
              <w:start w:val="single" w:sz="8"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绩效工资</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420</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456</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492</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528</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564</w:t>
            </w:r>
          </w:p>
        </w:tc>
        <w:tc>
          <w:tcPr>
            <w:tcW w:w="807" w:type="dxa"/>
            <w:tcBorders>
              <w:bottom w:val="single" w:sz="4" w:space="0" w:color="000000"/>
              <w:end w:val="single" w:sz="4" w:space="0" w:color="000000"/>
            </w:tcBorders>
            <w:vAlign w:val="bottom"/>
          </w:tcPr>
          <w:p>
            <w:pPr>
              <w:pStyle w:val="Normal"/>
              <w:widowControl/>
              <w:jc w:val="center"/>
              <w:rPr>
                <w:kern w:val="0"/>
                <w:sz w:val="18"/>
                <w:szCs w:val="18"/>
              </w:rPr>
            </w:pPr>
            <w:r>
              <w:rPr>
                <w:rFonts w:ascii="SimHei" w:hAnsi="SimHei" w:eastAsia="黑体"/>
                <w:kern w:val="0"/>
                <w:sz w:val="18"/>
                <w:szCs w:val="18"/>
              </w:rPr>
              <w:t>600</w:t>
            </w:r>
          </w:p>
        </w:tc>
        <w:tc>
          <w:tcPr>
            <w:tcW w:w="923" w:type="dxa"/>
            <w:tcBorders>
              <w:bottom w:val="single" w:sz="4" w:space="0" w:color="000000"/>
              <w:end w:val="single" w:sz="4" w:space="0" w:color="000000"/>
            </w:tcBorders>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36</w:t>
            </w:r>
          </w:p>
        </w:tc>
        <w:tc>
          <w:tcPr>
            <w:tcW w:w="908" w:type="dxa"/>
            <w:tcBorders>
              <w:end w:val="single" w:sz="4" w:space="0" w:color="000000"/>
            </w:tcBorders>
            <w:vAlign w:val="bottom"/>
          </w:tcPr>
          <w:p>
            <w:pPr>
              <w:pStyle w:val="Normal"/>
              <w:widowControl/>
              <w:jc w:val="center"/>
              <w:rPr>
                <w:rFonts w:ascii="宋体;SimSun" w:hAnsi="宋体;SimSun" w:cs="宋体;SimSun"/>
                <w:b/>
                <w:b/>
                <w:bCs/>
                <w:color w:val="0000FF"/>
                <w:kern w:val="0"/>
                <w:sz w:val="18"/>
                <w:szCs w:val="18"/>
              </w:rPr>
            </w:pPr>
            <w:r>
              <w:rPr>
                <w:rFonts w:ascii="SimHei" w:hAnsi="SimHei" w:cs="宋体;SimSun" w:eastAsia="黑体"/>
                <w:b/>
                <w:bCs/>
                <w:color w:val="0000FF"/>
                <w:kern w:val="0"/>
                <w:sz w:val="18"/>
                <w:szCs w:val="18"/>
              </w:rPr>
              <w:t xml:space="preserve">　</w:t>
            </w:r>
          </w:p>
        </w:tc>
        <w:tc>
          <w:tcPr>
            <w:tcW w:w="1262" w:type="dxa"/>
            <w:tcBorders>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23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c>
          <w:tcPr>
            <w:tcW w:w="1135" w:type="dxa"/>
            <w:tcBorders>
              <w:bottom w:val="single" w:sz="4" w:space="0" w:color="000000"/>
              <w:end w:val="single" w:sz="8" w:space="0" w:color="000000"/>
            </w:tcBorders>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 xml:space="preserve">年底双薪　</w:t>
            </w:r>
          </w:p>
        </w:tc>
      </w:tr>
      <w:tr>
        <w:trPr>
          <w:trHeight w:val="315" w:hRule="atLeast"/>
          <w:cantSplit w:val="true"/>
        </w:trPr>
        <w:tc>
          <w:tcPr>
            <w:tcW w:w="1362" w:type="dxa"/>
            <w:vMerge w:val="continue"/>
            <w:tcBorders>
              <w:start w:val="single" w:sz="8"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20"/>
                <w:szCs w:val="21"/>
              </w:rPr>
            </w:pPr>
            <w:r>
              <w:rPr>
                <w:rFonts w:cs="宋体;SimSun" w:ascii="宋体;SimSun" w:hAnsi="宋体;SimSun"/>
                <w:kern w:val="0"/>
                <w:sz w:val="20"/>
                <w:szCs w:val="21"/>
              </w:rPr>
            </w:r>
          </w:p>
        </w:tc>
        <w:tc>
          <w:tcPr>
            <w:tcW w:w="764"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Cs w:val="21"/>
              </w:rPr>
            </w:pPr>
            <w:r>
              <w:rPr>
                <w:rFonts w:cs="宋体;SimSun" w:ascii="宋体;SimSun" w:hAnsi="宋体;SimSun"/>
                <w:kern w:val="0"/>
                <w:szCs w:val="21"/>
              </w:rPr>
            </w:r>
          </w:p>
        </w:tc>
        <w:tc>
          <w:tcPr>
            <w:tcW w:w="857" w:type="dxa"/>
            <w:vMerge w:val="continue"/>
            <w:tcBorders>
              <w:start w:val="single" w:sz="4" w:space="0" w:color="000000"/>
              <w:bottom w:val="single" w:sz="8"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330" w:type="dxa"/>
            <w:tcBorders>
              <w:bottom w:val="single" w:sz="8" w:space="0" w:color="000000"/>
              <w:end w:val="single" w:sz="4" w:space="0" w:color="000000"/>
            </w:tcBorders>
            <w:shd w:fill="FFFF00" w:val="clear"/>
            <w:vAlign w:val="bottom"/>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合计</w:t>
            </w:r>
          </w:p>
        </w:tc>
        <w:tc>
          <w:tcPr>
            <w:tcW w:w="807" w:type="dxa"/>
            <w:tcBorders>
              <w:bottom w:val="single" w:sz="8"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700</w:t>
            </w:r>
          </w:p>
        </w:tc>
        <w:tc>
          <w:tcPr>
            <w:tcW w:w="807" w:type="dxa"/>
            <w:tcBorders>
              <w:bottom w:val="single" w:sz="8"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760</w:t>
            </w:r>
          </w:p>
        </w:tc>
        <w:tc>
          <w:tcPr>
            <w:tcW w:w="807" w:type="dxa"/>
            <w:tcBorders>
              <w:bottom w:val="single" w:sz="8"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820</w:t>
            </w:r>
          </w:p>
        </w:tc>
        <w:tc>
          <w:tcPr>
            <w:tcW w:w="807" w:type="dxa"/>
            <w:tcBorders>
              <w:bottom w:val="single" w:sz="8"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880</w:t>
            </w:r>
          </w:p>
        </w:tc>
        <w:tc>
          <w:tcPr>
            <w:tcW w:w="807" w:type="dxa"/>
            <w:tcBorders>
              <w:bottom w:val="single" w:sz="8"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940</w:t>
            </w:r>
          </w:p>
        </w:tc>
        <w:tc>
          <w:tcPr>
            <w:tcW w:w="807" w:type="dxa"/>
            <w:tcBorders>
              <w:bottom w:val="single" w:sz="8"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1000</w:t>
            </w:r>
          </w:p>
        </w:tc>
        <w:tc>
          <w:tcPr>
            <w:tcW w:w="923" w:type="dxa"/>
            <w:tcBorders>
              <w:bottom w:val="single" w:sz="8" w:space="0" w:color="000000"/>
              <w:end w:val="single" w:sz="4" w:space="0" w:color="000000"/>
            </w:tcBorders>
            <w:shd w:fill="FFFF00" w:val="clear"/>
            <w:vAlign w:val="bottom"/>
          </w:tcPr>
          <w:p>
            <w:pPr>
              <w:pStyle w:val="Normal"/>
              <w:widowControl/>
              <w:jc w:val="center"/>
              <w:rPr>
                <w:b/>
                <w:b/>
                <w:bCs/>
                <w:color w:val="FF0000"/>
                <w:kern w:val="0"/>
                <w:sz w:val="18"/>
                <w:szCs w:val="18"/>
              </w:rPr>
            </w:pPr>
            <w:r>
              <w:rPr>
                <w:rFonts w:ascii="SimHei" w:hAnsi="SimHei" w:eastAsia="黑体"/>
                <w:b/>
                <w:bCs/>
                <w:color w:val="FF0000"/>
                <w:kern w:val="0"/>
                <w:sz w:val="18"/>
                <w:szCs w:val="18"/>
              </w:rPr>
              <w:t>60</w:t>
            </w:r>
          </w:p>
        </w:tc>
        <w:tc>
          <w:tcPr>
            <w:tcW w:w="908" w:type="dxa"/>
            <w:tcBorders>
              <w:top w:val="single" w:sz="4" w:space="0" w:color="000000"/>
              <w:bottom w:val="single" w:sz="8" w:space="0" w:color="000000"/>
              <w:end w:val="single" w:sz="4" w:space="0" w:color="000000"/>
            </w:tcBorders>
            <w:shd w:fill="FFFF00" w:val="clear"/>
            <w:vAlign w:val="bottom"/>
          </w:tcPr>
          <w:p>
            <w:pPr>
              <w:pStyle w:val="Normal"/>
              <w:widowControl/>
              <w:jc w:val="center"/>
              <w:rPr>
                <w:b/>
                <w:b/>
                <w:bCs/>
                <w:color w:val="0000FF"/>
                <w:kern w:val="0"/>
                <w:sz w:val="18"/>
                <w:szCs w:val="18"/>
              </w:rPr>
            </w:pPr>
            <w:r>
              <w:rPr>
                <w:rFonts w:ascii="SimHei" w:hAnsi="SimHei" w:eastAsia="黑体"/>
                <w:b/>
                <w:bCs/>
                <w:color w:val="0000FF"/>
                <w:kern w:val="0"/>
                <w:sz w:val="18"/>
                <w:szCs w:val="18"/>
              </w:rPr>
              <w:t>143%</w:t>
            </w:r>
          </w:p>
        </w:tc>
        <w:tc>
          <w:tcPr>
            <w:tcW w:w="1262" w:type="dxa"/>
            <w:tcBorders>
              <w:top w:val="single" w:sz="4" w:space="0" w:color="000000"/>
              <w:bottom w:val="single" w:sz="8"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9100</w:t>
            </w:r>
          </w:p>
        </w:tc>
        <w:tc>
          <w:tcPr>
            <w:tcW w:w="1235" w:type="dxa"/>
            <w:tcBorders>
              <w:bottom w:val="single" w:sz="8" w:space="0" w:color="000000"/>
              <w:end w:val="single" w:sz="4"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11050</w:t>
            </w:r>
          </w:p>
        </w:tc>
        <w:tc>
          <w:tcPr>
            <w:tcW w:w="1135" w:type="dxa"/>
            <w:tcBorders>
              <w:bottom w:val="single" w:sz="8" w:space="0" w:color="000000"/>
              <w:end w:val="single" w:sz="8" w:space="0" w:color="000000"/>
            </w:tcBorders>
            <w:shd w:fill="FFFF00" w:val="clear"/>
            <w:vAlign w:val="bottom"/>
          </w:tcPr>
          <w:p>
            <w:pPr>
              <w:pStyle w:val="Normal"/>
              <w:widowControl/>
              <w:jc w:val="center"/>
              <w:rPr>
                <w:kern w:val="0"/>
                <w:sz w:val="18"/>
                <w:szCs w:val="18"/>
              </w:rPr>
            </w:pPr>
            <w:r>
              <w:rPr>
                <w:rFonts w:ascii="SimHei" w:hAnsi="SimHei" w:eastAsia="黑体"/>
                <w:kern w:val="0"/>
                <w:sz w:val="18"/>
                <w:szCs w:val="18"/>
              </w:rPr>
              <w:t>13000</w:t>
            </w:r>
          </w:p>
        </w:tc>
      </w:tr>
    </w:tbl>
    <w:p>
      <w:pPr>
        <w:pStyle w:val="Normal"/>
        <w:rPr/>
      </w:pPr>
      <w:r>
        <w:rPr>
          <w:rFonts w:ascii="SimHei" w:hAnsi="SimHei" w:eastAsia="黑体"/>
        </w:rPr>
      </w:r>
    </w:p>
    <w:p>
      <w:pPr>
        <w:pStyle w:val="Normal"/>
        <w:rPr/>
      </w:pPr>
      <w:r>
        <w:rPr>
          <w:rFonts w:ascii="SimHei" w:hAnsi="SimHei" w:eastAsia="黑体"/>
        </w:rPr>
      </w:r>
    </w:p>
    <w:sectPr>
      <w:type w:val="nextPage"/>
      <w:pgSz w:orient="landscape" w:w="16838" w:h="11906"/>
      <w:pgMar w:left="1440" w:right="1440" w:header="0" w:top="1797" w:footer="0" w:bottom="935"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宋体">
    <w:altName w:val="SimSun"/>
    <w:charset w:val="86"/>
    <w:family w:val="auto"/>
    <w:pitch w:val="variable"/>
  </w:font>
  <w:font w:name="黑体">
    <w:altName w:val="SimHei"/>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900"/>
        </w:tabs>
        <w:ind w:start="900" w:hanging="420"/>
      </w:pPr>
      <w:rPr>
        <w:rFonts w:ascii="Wingdings" w:hAnsi="Wingdings" w:cs="Wingdings" w:hint="default"/>
      </w:rPr>
    </w:lvl>
  </w:abstractNum>
  <w:abstractNum w:abstractNumId="3">
    <w:lvl w:ilvl="0">
      <w:start w:val="1"/>
      <w:numFmt w:val="bullet"/>
      <w:lvlText w:val=""/>
      <w:lvlJc w:val="start"/>
      <w:pPr>
        <w:tabs>
          <w:tab w:val="num" w:pos="420"/>
        </w:tabs>
        <w:ind w:start="420" w:hanging="42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3">
    <w:name w:val="Heading 3"/>
    <w:basedOn w:val="Normal"/>
    <w:next w:val="Style14"/>
    <w:qFormat/>
    <w:pPr>
      <w:keepNext w:val="true"/>
      <w:keepLines/>
      <w:numPr>
        <w:ilvl w:val="2"/>
        <w:numId w:val="1"/>
      </w:numPr>
      <w:spacing w:lineRule="auto" w:line="412" w:before="260" w:after="260"/>
      <w:outlineLvl w:val="2"/>
    </w:pPr>
    <w:rPr>
      <w:sz w:val="24"/>
      <w:szCs w:val="20"/>
    </w:rPr>
  </w:style>
  <w:style w:type="character" w:styleId="WW8Num1z0">
    <w:name w:val="WW8Num1z0"/>
    <w:qFormat/>
    <w:rPr>
      <w:rFonts w:ascii="Times New Roman" w:hAnsi="Times New Roman" w:eastAsia="宋体;SimSun" w:cs="Times New Roman"/>
    </w:rPr>
  </w:style>
  <w:style w:type="character" w:styleId="WW8Num1z1">
    <w:name w:val="WW8Num1z1"/>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eastAsia="楷体_GB2312"/>
      <w:b/>
      <w:i w:val="false"/>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7z0">
    <w:name w:val="WW8Num7z0"/>
    <w:qFormat/>
    <w:rPr>
      <w:b/>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eastAsia="楷体_GB2312"/>
      <w:b/>
      <w:i w:val="false"/>
    </w:rPr>
  </w:style>
  <w:style w:type="character" w:styleId="WW8Num8z1">
    <w:name w:val="WW8Num8z1"/>
    <w:qFormat/>
    <w:rPr>
      <w:b/>
      <w:i w:val="false"/>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Wingdings" w:hAnsi="Wingdings" w:cs="Wingdings"/>
    </w:rPr>
  </w:style>
  <w:style w:type="character" w:styleId="WW8Num10z0">
    <w:name w:val="WW8Num10z0"/>
    <w:qFormat/>
    <w:rPr>
      <w:rFonts w:ascii="Times New Roman" w:hAnsi="Times New Roman" w:eastAsia="宋体;SimSun" w:cs="Times New Roman"/>
    </w:rPr>
  </w:style>
  <w:style w:type="character" w:styleId="WW8Num10z1">
    <w:name w:val="WW8Num10z1"/>
    <w:qFormat/>
    <w:rPr>
      <w:rFonts w:ascii="Wingdings" w:hAnsi="Wingdings" w:cs="Wingdings"/>
    </w:rPr>
  </w:style>
  <w:style w:type="character" w:styleId="WW8Num11z0">
    <w:name w:val="WW8Num11z0"/>
    <w:qFormat/>
    <w:rPr>
      <w:rFonts w:ascii="Times New Roman" w:hAnsi="Times New Roman" w:eastAsia="宋体;SimSun" w:cs="Times New Roman"/>
    </w:rPr>
  </w:style>
  <w:style w:type="character" w:styleId="WW8Num11z1">
    <w:name w:val="WW8Num11z1"/>
    <w:qFormat/>
    <w:rPr>
      <w:rFonts w:ascii="Wingdings" w:hAnsi="Wingdings" w:cs="Wingdings"/>
    </w:rPr>
  </w:style>
  <w:style w:type="character" w:styleId="Style13">
    <w:name w:val="默认段落字体"/>
    <w:qFormat/>
    <w:rPr/>
  </w:style>
  <w:style w:type="character" w:styleId="Emphasis">
    <w:name w:val="Emphasis"/>
    <w:basedOn w:val="Style13"/>
    <w:qFormat/>
    <w:rPr>
      <w:i/>
      <w:iCs/>
    </w:rPr>
  </w:style>
  <w:style w:type="character" w:styleId="StrongEmphasis">
    <w:name w:val="Strong Emphasis"/>
    <w:basedOn w:val="Style13"/>
    <w:qFormat/>
    <w:rPr>
      <w:b/>
      <w:bCs/>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Normal"/>
    <w:pPr>
      <w:widowControl/>
      <w:ind w:start="360" w:hanging="360"/>
      <w:jc w:val="start"/>
    </w:pPr>
    <w:rPr>
      <w:rFonts w:ascii="Arial" w:hAnsi="Arial" w:eastAsia="Times New Roman" w:cs="Arial"/>
      <w:kern w:val="0"/>
      <w:sz w:val="20"/>
      <w:szCs w:val="20"/>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name w:val="正文缩进"/>
    <w:basedOn w:val="Normal"/>
    <w:qFormat/>
    <w:pPr>
      <w:ind w:firstLine="420"/>
    </w:pPr>
    <w:rPr>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5">
    <w:name w:val="日期"/>
    <w:basedOn w:val="Normal"/>
    <w:next w:val="Normal"/>
    <w:qFormat/>
    <w:pPr/>
    <w:rPr>
      <w:rFonts w:ascii="宋体;SimSun" w:hAnsi="宋体;SimSun"/>
      <w:sz w:val="24"/>
      <w:szCs w:val="20"/>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extBodyIndent">
    <w:name w:val="Body Text Indent"/>
    <w:basedOn w:val="Normal"/>
    <w:pPr>
      <w:ind w:firstLine="560"/>
    </w:pPr>
    <w:rPr>
      <w:rFonts w:ascii="宋体;SimSun" w:hAnsi="宋体;SimSun"/>
      <w:sz w:val="28"/>
      <w:szCs w:val="20"/>
    </w:rPr>
  </w:style>
  <w:style w:type="paragraph" w:styleId="Style16">
    <w:name w:val="普通(网站)"/>
    <w:basedOn w:val="Normal"/>
    <w:qFormat/>
    <w:pPr>
      <w:widowControl/>
      <w:spacing w:before="280" w:after="280"/>
      <w:jc w:val="start"/>
    </w:pPr>
    <w:rPr>
      <w:rFonts w:ascii="宋体;SimSun" w:hAnsi="宋体;SimSun" w:cs="宋体;SimSun"/>
      <w:kern w:val="0"/>
      <w:sz w:val="24"/>
    </w:rPr>
  </w:style>
  <w:style w:type="paragraph" w:styleId="Style17">
    <w:name w:val="纯文本"/>
    <w:basedOn w:val="Normal"/>
    <w:qFormat/>
    <w:pPr/>
    <w:rPr>
      <w:rFonts w:ascii="宋体;SimSun" w:hAnsi="宋体;SimSun" w:cs="Courier New"/>
      <w:szCs w:val="21"/>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宋体;SimSun" w:hAnsi="宋体;SimSun" w:cs="宋体;SimSun"/>
      <w:kern w:val="0"/>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76</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2007-06-27T09:22:00Z</dcterms:created>
  <dc:creator>微软用户</dc:creator>
  <dc:description/>
  <cp:keywords> </cp:keywords>
  <dc:language>en-US</dc:language>
  <cp:lastModifiedBy>User</cp:lastModifiedBy>
  <cp:lastPrinted>2007-07-11T08:39:00Z</cp:lastPrinted>
  <dcterms:modified xsi:type="dcterms:W3CDTF">2012-07-05T18:22:00Z</dcterms:modified>
  <cp:revision>7</cp:revision>
  <dc:subject/>
  <dc:title>江苏阳光晶源科技有限公司</dc:title>
</cp:coreProperties>
</file>