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hd w:fill="FFFFFF" w:val="clear"/>
        <w:jc w:val="center"/>
        <w:rPr>
          <w:color w:val="000000"/>
          <w:kern w:val="0"/>
          <w:szCs w:val="21"/>
        </w:rPr>
      </w:pPr>
      <w:r>
        <w:rPr>
          <w:rFonts w:ascii="SimHei" w:hAnsi="SimHei" w:eastAsia="黑体"/>
          <w:color w:val="000000"/>
          <w:kern w:val="0"/>
          <w:sz w:val="44"/>
          <w:szCs w:val="44"/>
        </w:rPr>
        <w:t>考　核　制　度</w:t>
      </w:r>
    </w:p>
    <w:p>
      <w:pPr>
        <w:pStyle w:val="Normal"/>
        <w:widowControl/>
        <w:shd w:fill="FFFFFF" w:val="clear"/>
        <w:spacing w:lineRule="atLeast" w:line="560"/>
        <w:ind w:firstLine="630"/>
        <w:rPr>
          <w:color w:val="000000"/>
          <w:kern w:val="0"/>
          <w:szCs w:val="21"/>
        </w:rPr>
      </w:pPr>
      <w:r>
        <w:rPr>
          <w:rFonts w:ascii="SimHei" w:hAnsi="SimHei" w:eastAsia="黑体"/>
          <w:color w:val="000000"/>
          <w:kern w:val="0"/>
          <w:sz w:val="30"/>
          <w:szCs w:val="30"/>
        </w:rPr>
        <w:t xml:space="preserve"> </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根据《中华人民共和国劳动法》及上级劳动部门的有关规定，由于我公司于</w:t>
      </w:r>
      <w:r>
        <w:rPr>
          <w:rFonts w:cs="宋体;SimSun" w:ascii="SimHei" w:hAnsi="SimHei" w:eastAsia="黑体"/>
          <w:color w:val="000000"/>
          <w:kern w:val="0"/>
          <w:sz w:val="30"/>
          <w:szCs w:val="30"/>
        </w:rPr>
        <w:t>2000</w:t>
      </w:r>
      <w:r>
        <w:rPr>
          <w:rFonts w:ascii="SimHei" w:hAnsi="SimHei" w:cs="宋体;SimSun" w:eastAsia="黑体"/>
          <w:color w:val="000000"/>
          <w:kern w:val="0"/>
          <w:sz w:val="30"/>
          <w:szCs w:val="30"/>
        </w:rPr>
        <w:t>年由事业单位工资套改为企业工资，工资分为岗位工资占</w:t>
      </w:r>
      <w:r>
        <w:rPr>
          <w:rFonts w:ascii="SimHei" w:hAnsi="SimHei" w:eastAsia="黑体"/>
          <w:color w:val="000000"/>
          <w:kern w:val="0"/>
          <w:sz w:val="30"/>
          <w:szCs w:val="30"/>
        </w:rPr>
        <w:t>51</w:t>
      </w:r>
      <w:r>
        <w:rPr>
          <w:rFonts w:ascii="SimHei" w:hAnsi="SimHei" w:cs="宋体;SimSun" w:eastAsia="黑体"/>
          <w:color w:val="000000"/>
          <w:kern w:val="0"/>
          <w:sz w:val="30"/>
          <w:szCs w:val="30"/>
        </w:rPr>
        <w:t>％，技能工资占</w:t>
      </w:r>
      <w:r>
        <w:rPr>
          <w:rFonts w:ascii="SimHei" w:hAnsi="SimHei" w:eastAsia="黑体"/>
          <w:color w:val="000000"/>
          <w:kern w:val="0"/>
          <w:sz w:val="30"/>
          <w:szCs w:val="30"/>
        </w:rPr>
        <w:t>49</w:t>
      </w:r>
      <w:r>
        <w:rPr>
          <w:rFonts w:ascii="SimHei" w:hAnsi="SimHei" w:cs="宋体;SimSun" w:eastAsia="黑体"/>
          <w:color w:val="000000"/>
          <w:kern w:val="0"/>
          <w:sz w:val="30"/>
          <w:szCs w:val="30"/>
        </w:rPr>
        <w:t>％。我公司原《玉溪市自来水公司工资性津贴及奖金分配方案》，因工资结构的变动，不便操作；同时，几年来一些情况发生了变化，部份条款已不适用，经公司考核小组研究，对原分配方案进行修定，调整后的考核分配方案如下：</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一、考核小组成员</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组长：田家文</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组员：许家荣　刘蕾　刘惠萍　攸朝福</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二、考核方式</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每月考核一次，受奖惩者在下个月的工资中兑现，年终全面考核一次。</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三、考核内容</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见《玉溪市供排水公司工资总额与经济效益挂钩目标责任考核方案》。分为共同目标、部门目标。公司考核到厂、科室，厂、科室考核到个人。</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四、考核办法</w:t>
      </w:r>
    </w:p>
    <w:p>
      <w:pPr>
        <w:pStyle w:val="Normal"/>
        <w:widowControl/>
        <w:shd w:fill="FFFFFF" w:val="clear"/>
        <w:spacing w:lineRule="atLeast" w:line="560"/>
        <w:ind w:firstLine="630"/>
        <w:rPr>
          <w:color w:val="000000"/>
          <w:kern w:val="0"/>
          <w:szCs w:val="21"/>
        </w:rPr>
      </w:pPr>
      <w:r>
        <w:rPr>
          <w:rFonts w:ascii="SimHei" w:hAnsi="SimHei" w:eastAsia="黑体"/>
          <w:color w:val="000000"/>
          <w:kern w:val="0"/>
          <w:sz w:val="30"/>
          <w:szCs w:val="30"/>
        </w:rPr>
        <w:t>1</w:t>
      </w:r>
      <w:r>
        <w:rPr>
          <w:rFonts w:ascii="SimHei" w:hAnsi="SimHei" w:eastAsia="黑体"/>
          <w:color w:val="000000"/>
          <w:kern w:val="0"/>
          <w:sz w:val="30"/>
          <w:szCs w:val="30"/>
        </w:rPr>
        <w:t>、技能工资、奖金与劳动表现相挂钩</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以企业的岗位、技能工资为基数，按各科室实际定员核发，实行技能工资、奖金全浮动。</w:t>
      </w:r>
    </w:p>
    <w:p>
      <w:pPr>
        <w:pStyle w:val="Normal"/>
        <w:widowControl/>
        <w:shd w:fill="FFFFFF" w:val="clear"/>
        <w:spacing w:lineRule="atLeast" w:line="560"/>
        <w:ind w:firstLine="630"/>
        <w:rPr>
          <w:color w:val="000000"/>
          <w:kern w:val="0"/>
          <w:szCs w:val="21"/>
        </w:rPr>
      </w:pPr>
      <w:r>
        <w:rPr>
          <w:rFonts w:ascii="SimHei" w:hAnsi="SimHei" w:eastAsia="黑体"/>
          <w:color w:val="000000"/>
          <w:kern w:val="0"/>
          <w:sz w:val="30"/>
          <w:szCs w:val="30"/>
        </w:rPr>
        <w:t>2</w:t>
      </w:r>
      <w:r>
        <w:rPr>
          <w:rFonts w:ascii="SimHei" w:hAnsi="SimHei" w:eastAsia="黑体"/>
          <w:color w:val="000000"/>
          <w:kern w:val="0"/>
          <w:sz w:val="30"/>
          <w:szCs w:val="30"/>
        </w:rPr>
        <w:t>、</w:t>
      </w:r>
      <w:r>
        <w:rPr>
          <w:rFonts w:ascii="SimHei" w:hAnsi="SimHei" w:cs="宋体;SimSun" w:eastAsia="黑体"/>
          <w:color w:val="000000"/>
          <w:kern w:val="0"/>
          <w:sz w:val="30"/>
          <w:szCs w:val="30"/>
        </w:rPr>
        <w:t>考勤与考核工资相挂钩：</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事假：</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（岗、技能工资＋奖金＋补助津贴）</w:t>
      </w:r>
      <w:r>
        <w:rPr>
          <w:rFonts w:ascii="SimHei" w:hAnsi="SimHei" w:eastAsia="黑体"/>
          <w:color w:val="000000"/>
          <w:kern w:val="0"/>
          <w:sz w:val="30"/>
          <w:szCs w:val="30"/>
        </w:rPr>
        <w:t>÷21.5</w:t>
      </w:r>
      <w:r>
        <w:rPr>
          <w:rFonts w:ascii="SimHei" w:hAnsi="SimHei" w:cs="宋体;SimSun" w:eastAsia="黑体"/>
          <w:color w:val="000000"/>
          <w:kern w:val="0"/>
          <w:sz w:val="30"/>
          <w:szCs w:val="30"/>
        </w:rPr>
        <w:t>天</w:t>
      </w:r>
      <w:r>
        <w:rPr>
          <w:rFonts w:cs="宋体;SimSun" w:ascii="SimHei" w:hAnsi="SimHei" w:eastAsia="黑体"/>
          <w:color w:val="000000"/>
          <w:kern w:val="0"/>
          <w:sz w:val="30"/>
          <w:szCs w:val="30"/>
        </w:rPr>
        <w:t>×</w:t>
      </w:r>
      <w:r>
        <w:rPr>
          <w:rFonts w:ascii="SimHei" w:hAnsi="SimHei" w:cs="宋体;SimSun" w:eastAsia="黑体"/>
          <w:color w:val="000000"/>
          <w:kern w:val="0"/>
          <w:sz w:val="30"/>
          <w:szCs w:val="30"/>
        </w:rPr>
        <w:t>请假天数＝</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病假：</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（岗、技能工资＋奖金＋补助津贴）</w:t>
      </w:r>
      <w:r>
        <w:rPr>
          <w:rFonts w:cs="宋体;SimSun" w:ascii="SimHei" w:hAnsi="SimHei" w:eastAsia="黑体"/>
          <w:color w:val="000000"/>
          <w:kern w:val="0"/>
          <w:sz w:val="30"/>
          <w:szCs w:val="30"/>
        </w:rPr>
        <w:t>×50</w:t>
      </w:r>
      <w:r>
        <w:rPr>
          <w:rFonts w:ascii="SimHei" w:hAnsi="SimHei" w:cs="宋体;SimSun" w:eastAsia="黑体"/>
          <w:color w:val="000000"/>
          <w:kern w:val="0"/>
          <w:sz w:val="30"/>
          <w:szCs w:val="30"/>
        </w:rPr>
        <w:t>％</w:t>
      </w:r>
      <w:r>
        <w:rPr>
          <w:rFonts w:ascii="SimHei" w:hAnsi="SimHei" w:eastAsia="黑体"/>
          <w:color w:val="000000"/>
          <w:kern w:val="0"/>
          <w:sz w:val="30"/>
          <w:szCs w:val="30"/>
        </w:rPr>
        <w:t>÷21.5</w:t>
      </w:r>
      <w:r>
        <w:rPr>
          <w:rFonts w:ascii="SimHei" w:hAnsi="SimHei" w:cs="宋体;SimSun" w:eastAsia="黑体"/>
          <w:color w:val="000000"/>
          <w:kern w:val="0"/>
          <w:sz w:val="30"/>
          <w:szCs w:val="30"/>
        </w:rPr>
        <w:t>天</w:t>
      </w:r>
      <w:r>
        <w:rPr>
          <w:rFonts w:cs="宋体;SimSun" w:ascii="SimHei" w:hAnsi="SimHei" w:eastAsia="黑体"/>
          <w:color w:val="000000"/>
          <w:kern w:val="0"/>
          <w:sz w:val="30"/>
          <w:szCs w:val="30"/>
        </w:rPr>
        <w:t>×</w:t>
      </w:r>
      <w:r>
        <w:rPr>
          <w:rFonts w:ascii="SimHei" w:hAnsi="SimHei" w:cs="宋体;SimSun" w:eastAsia="黑体"/>
          <w:color w:val="000000"/>
          <w:kern w:val="0"/>
          <w:sz w:val="30"/>
          <w:szCs w:val="30"/>
        </w:rPr>
        <w:t>请假天数＝</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婚假、产假、丧假、探亲假：</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（奖金＋补助津贴）</w:t>
      </w:r>
      <w:r>
        <w:rPr>
          <w:rFonts w:ascii="SimHei" w:hAnsi="SimHei" w:eastAsia="黑体"/>
          <w:color w:val="000000"/>
          <w:kern w:val="0"/>
          <w:sz w:val="30"/>
          <w:szCs w:val="30"/>
        </w:rPr>
        <w:t>÷21.5</w:t>
      </w:r>
      <w:r>
        <w:rPr>
          <w:rFonts w:ascii="SimHei" w:hAnsi="SimHei" w:cs="宋体;SimSun" w:eastAsia="黑体"/>
          <w:color w:val="000000"/>
          <w:kern w:val="0"/>
          <w:sz w:val="30"/>
          <w:szCs w:val="30"/>
        </w:rPr>
        <w:t>天</w:t>
      </w:r>
      <w:r>
        <w:rPr>
          <w:rFonts w:cs="宋体;SimSun" w:ascii="SimHei" w:hAnsi="SimHei" w:eastAsia="黑体"/>
          <w:color w:val="000000"/>
          <w:kern w:val="0"/>
          <w:sz w:val="30"/>
          <w:szCs w:val="30"/>
        </w:rPr>
        <w:t>×</w:t>
      </w:r>
      <w:r>
        <w:rPr>
          <w:rFonts w:ascii="SimHei" w:hAnsi="SimHei" w:cs="宋体;SimSun" w:eastAsia="黑体"/>
          <w:color w:val="000000"/>
          <w:kern w:val="0"/>
          <w:sz w:val="30"/>
          <w:szCs w:val="30"/>
        </w:rPr>
        <w:t>请假天数＝</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年终考核时，当年考核为不合格者，取消当年全部奖金。已经发出的奖金，在次年全额扣回公司。</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五、对年终被公司或上级机关评这优秀党员、优秀团员、工会积极分子、先进职工、五好家庭者，年终给予一次性奖励。</w:t>
      </w:r>
    </w:p>
    <w:p>
      <w:pPr>
        <w:pStyle w:val="Normal"/>
        <w:widowControl/>
        <w:shd w:fill="FFFFFF" w:val="clear"/>
        <w:spacing w:lineRule="atLeast" w:line="560"/>
        <w:ind w:firstLine="630"/>
        <w:rPr>
          <w:color w:val="000000"/>
          <w:kern w:val="0"/>
          <w:szCs w:val="21"/>
        </w:rPr>
      </w:pPr>
      <w:r>
        <w:rPr>
          <w:rFonts w:ascii="SimHei" w:hAnsi="SimHei" w:cs="宋体;SimSun" w:eastAsia="黑体"/>
          <w:color w:val="000000"/>
          <w:kern w:val="0"/>
          <w:sz w:val="30"/>
          <w:szCs w:val="30"/>
        </w:rPr>
        <w:t>六、年终考核时，有下列情况之一者，实行一票否决制；当年考核结果为不合格者，取消当年奖金。</w:t>
      </w:r>
    </w:p>
    <w:p>
      <w:pPr>
        <w:pStyle w:val="Normal"/>
        <w:widowControl/>
        <w:shd w:fill="FFFFFF" w:val="clear"/>
        <w:spacing w:lineRule="atLeast" w:line="560"/>
        <w:ind w:firstLine="630"/>
        <w:rPr>
          <w:color w:val="000000"/>
          <w:kern w:val="0"/>
          <w:szCs w:val="21"/>
        </w:rPr>
      </w:pPr>
      <w:r>
        <w:rPr>
          <w:rFonts w:ascii="SimHei" w:hAnsi="SimHei" w:eastAsia="黑体"/>
          <w:color w:val="000000"/>
          <w:kern w:val="0"/>
          <w:sz w:val="30"/>
          <w:szCs w:val="30"/>
        </w:rPr>
        <w:t>1</w:t>
      </w:r>
      <w:r>
        <w:rPr>
          <w:rFonts w:ascii="SimHei" w:hAnsi="SimHei" w:eastAsia="黑体"/>
          <w:color w:val="000000"/>
          <w:kern w:val="0"/>
          <w:sz w:val="30"/>
          <w:szCs w:val="30"/>
        </w:rPr>
        <w:t>、违反党纪、党规及公司有关规定，受党内（团内）警告或行政记过以上处分者；</w:t>
      </w:r>
    </w:p>
    <w:p>
      <w:pPr>
        <w:pStyle w:val="Normal"/>
        <w:widowControl/>
        <w:shd w:fill="FFFFFF" w:val="clear"/>
        <w:spacing w:lineRule="atLeast" w:line="560"/>
        <w:ind w:firstLine="630"/>
        <w:rPr>
          <w:color w:val="000000"/>
          <w:kern w:val="0"/>
          <w:szCs w:val="21"/>
        </w:rPr>
      </w:pPr>
      <w:r>
        <w:rPr>
          <w:rFonts w:ascii="SimHei" w:hAnsi="SimHei" w:eastAsia="黑体"/>
          <w:color w:val="000000"/>
          <w:kern w:val="0"/>
          <w:sz w:val="30"/>
          <w:szCs w:val="30"/>
        </w:rPr>
        <w:t>2</w:t>
      </w:r>
      <w:r>
        <w:rPr>
          <w:rFonts w:ascii="SimHei" w:hAnsi="SimHei" w:eastAsia="黑体"/>
          <w:color w:val="000000"/>
          <w:kern w:val="0"/>
          <w:sz w:val="30"/>
          <w:szCs w:val="30"/>
        </w:rPr>
        <w:t>、各种违法违纪，受刑事拘留及其以上者；</w:t>
      </w:r>
    </w:p>
    <w:p>
      <w:pPr>
        <w:pStyle w:val="Normal"/>
        <w:widowControl/>
        <w:shd w:fill="FFFFFF" w:val="clear"/>
        <w:spacing w:lineRule="atLeast" w:line="560"/>
        <w:ind w:firstLine="630"/>
        <w:rPr>
          <w:color w:val="000000"/>
          <w:kern w:val="0"/>
          <w:szCs w:val="21"/>
        </w:rPr>
      </w:pPr>
      <w:r>
        <w:rPr>
          <w:rFonts w:ascii="SimHei" w:hAnsi="SimHei" w:eastAsia="黑体"/>
          <w:color w:val="000000"/>
          <w:kern w:val="0"/>
          <w:sz w:val="30"/>
          <w:szCs w:val="30"/>
        </w:rPr>
        <w:t>3</w:t>
      </w:r>
      <w:r>
        <w:rPr>
          <w:rFonts w:ascii="SimHei" w:hAnsi="SimHei" w:eastAsia="黑体"/>
          <w:color w:val="000000"/>
          <w:kern w:val="0"/>
          <w:sz w:val="30"/>
          <w:szCs w:val="30"/>
        </w:rPr>
        <w:t>、严重失职、渎职造成严重后果者（或经济损失</w:t>
      </w:r>
      <w:r>
        <w:rPr>
          <w:rFonts w:ascii="SimHei" w:hAnsi="SimHei" w:eastAsia="黑体"/>
          <w:color w:val="000000"/>
          <w:kern w:val="0"/>
          <w:sz w:val="30"/>
          <w:szCs w:val="30"/>
        </w:rPr>
        <w:t>5000</w:t>
      </w:r>
      <w:r>
        <w:rPr>
          <w:rFonts w:ascii="SimHei" w:hAnsi="SimHei" w:eastAsia="黑体"/>
          <w:color w:val="000000"/>
          <w:kern w:val="0"/>
          <w:sz w:val="30"/>
          <w:szCs w:val="30"/>
        </w:rPr>
        <w:t>元以上者）；</w:t>
      </w:r>
    </w:p>
    <w:p>
      <w:pPr>
        <w:pStyle w:val="Normal"/>
        <w:widowControl/>
        <w:shd w:fill="FFFFFF" w:val="clear"/>
        <w:spacing w:lineRule="atLeast" w:line="560"/>
        <w:rPr>
          <w:color w:val="000000"/>
          <w:kern w:val="0"/>
          <w:szCs w:val="21"/>
        </w:rPr>
      </w:pPr>
      <w:r>
        <w:rPr>
          <w:rFonts w:ascii="SimHei" w:hAnsi="SimHei" w:cs="宋体;SimSun" w:eastAsia="黑体"/>
          <w:color w:val="000000"/>
          <w:kern w:val="0"/>
          <w:sz w:val="30"/>
          <w:szCs w:val="30"/>
        </w:rPr>
        <w:t xml:space="preserve">　　</w:t>
      </w:r>
      <w:r>
        <w:rPr>
          <w:rFonts w:cs="宋体;SimSun" w:ascii="SimHei" w:hAnsi="SimHei" w:eastAsia="黑体"/>
          <w:color w:val="000000"/>
          <w:kern w:val="0"/>
          <w:sz w:val="30"/>
          <w:szCs w:val="30"/>
        </w:rPr>
        <w:t>4</w:t>
      </w:r>
      <w:r>
        <w:rPr>
          <w:rFonts w:ascii="SimHei" w:hAnsi="SimHei" w:cs="宋体;SimSun" w:eastAsia="黑体"/>
          <w:color w:val="000000"/>
          <w:kern w:val="0"/>
          <w:sz w:val="30"/>
          <w:szCs w:val="30"/>
        </w:rPr>
        <w:t>、违反计划生育政策者；</w:t>
      </w:r>
    </w:p>
    <w:p>
      <w:pPr>
        <w:pStyle w:val="Normal"/>
        <w:widowControl/>
        <w:shd w:fill="FFFFFF" w:val="clear"/>
        <w:spacing w:lineRule="atLeast" w:line="560"/>
        <w:rPr>
          <w:color w:val="000000"/>
          <w:kern w:val="0"/>
          <w:szCs w:val="21"/>
        </w:rPr>
      </w:pPr>
      <w:r>
        <w:rPr>
          <w:rFonts w:ascii="SimHei" w:hAnsi="SimHei" w:cs="宋体;SimSun" w:eastAsia="黑体"/>
          <w:color w:val="000000"/>
          <w:kern w:val="0"/>
          <w:sz w:val="30"/>
          <w:szCs w:val="30"/>
        </w:rPr>
        <w:t xml:space="preserve">　　</w:t>
      </w:r>
      <w:r>
        <w:rPr>
          <w:rFonts w:cs="宋体;SimSun" w:ascii="SimHei" w:hAnsi="SimHei" w:eastAsia="黑体"/>
          <w:color w:val="000000"/>
          <w:kern w:val="0"/>
          <w:sz w:val="30"/>
          <w:szCs w:val="30"/>
        </w:rPr>
        <w:t>5</w:t>
      </w:r>
      <w:r>
        <w:rPr>
          <w:rFonts w:ascii="SimHei" w:hAnsi="SimHei" w:cs="宋体;SimSun" w:eastAsia="黑体"/>
          <w:color w:val="000000"/>
          <w:kern w:val="0"/>
          <w:sz w:val="30"/>
          <w:szCs w:val="30"/>
        </w:rPr>
        <w:t>、一年内累计旷工</w:t>
      </w:r>
      <w:r>
        <w:rPr>
          <w:rFonts w:cs="宋体;SimSun" w:ascii="SimHei" w:hAnsi="SimHei" w:eastAsia="黑体"/>
          <w:color w:val="000000"/>
          <w:kern w:val="0"/>
          <w:sz w:val="30"/>
          <w:szCs w:val="30"/>
        </w:rPr>
        <w:t>3</w:t>
      </w:r>
      <w:r>
        <w:rPr>
          <w:rFonts w:ascii="SimHei" w:hAnsi="SimHei" w:cs="宋体;SimSun" w:eastAsia="黑体"/>
          <w:color w:val="000000"/>
          <w:kern w:val="0"/>
          <w:sz w:val="30"/>
          <w:szCs w:val="30"/>
        </w:rPr>
        <w:t>天以上者；</w:t>
      </w:r>
    </w:p>
    <w:p>
      <w:pPr>
        <w:pStyle w:val="Normal"/>
        <w:widowControl/>
        <w:shd w:fill="FFFFFF" w:val="clear"/>
        <w:spacing w:lineRule="atLeast" w:line="560"/>
        <w:rPr>
          <w:color w:val="000000"/>
          <w:kern w:val="0"/>
          <w:szCs w:val="21"/>
        </w:rPr>
      </w:pPr>
      <w:r>
        <w:rPr>
          <w:rFonts w:ascii="SimHei" w:hAnsi="SimHei" w:cs="宋体;SimSun" w:eastAsia="黑体"/>
          <w:color w:val="000000"/>
          <w:kern w:val="0"/>
          <w:sz w:val="30"/>
          <w:szCs w:val="30"/>
        </w:rPr>
        <w:t xml:space="preserve">　　</w:t>
      </w:r>
      <w:r>
        <w:rPr>
          <w:rFonts w:cs="宋体;SimSun" w:ascii="SimHei" w:hAnsi="SimHei" w:eastAsia="黑体"/>
          <w:color w:val="000000"/>
          <w:kern w:val="0"/>
          <w:sz w:val="30"/>
          <w:szCs w:val="30"/>
        </w:rPr>
        <w:t>6</w:t>
      </w:r>
      <w:r>
        <w:rPr>
          <w:rFonts w:ascii="SimHei" w:hAnsi="SimHei" w:cs="宋体;SimSun" w:eastAsia="黑体"/>
          <w:color w:val="000000"/>
          <w:kern w:val="0"/>
          <w:sz w:val="30"/>
          <w:szCs w:val="30"/>
        </w:rPr>
        <w:t>、病假（含住院时间）累计</w:t>
      </w:r>
      <w:r>
        <w:rPr>
          <w:rFonts w:cs="宋体;SimSun" w:ascii="SimHei" w:hAnsi="SimHei" w:eastAsia="黑体"/>
          <w:color w:val="000000"/>
          <w:kern w:val="0"/>
          <w:sz w:val="30"/>
          <w:szCs w:val="30"/>
        </w:rPr>
        <w:t>100</w:t>
      </w:r>
      <w:r>
        <w:rPr>
          <w:rFonts w:ascii="SimHei" w:hAnsi="SimHei" w:cs="宋体;SimSun" w:eastAsia="黑体"/>
          <w:color w:val="000000"/>
          <w:kern w:val="0"/>
          <w:sz w:val="30"/>
          <w:szCs w:val="30"/>
        </w:rPr>
        <w:t>天以上者，事假累计</w:t>
      </w:r>
      <w:r>
        <w:rPr>
          <w:rFonts w:cs="宋体;SimSun" w:ascii="SimHei" w:hAnsi="SimHei" w:eastAsia="黑体"/>
          <w:color w:val="000000"/>
          <w:kern w:val="0"/>
          <w:sz w:val="30"/>
          <w:szCs w:val="30"/>
        </w:rPr>
        <w:t>30</w:t>
      </w:r>
      <w:r>
        <w:rPr>
          <w:rFonts w:ascii="SimHei" w:hAnsi="SimHei" w:cs="宋体;SimSun" w:eastAsia="黑体"/>
          <w:color w:val="000000"/>
          <w:kern w:val="0"/>
          <w:sz w:val="30"/>
          <w:szCs w:val="30"/>
        </w:rPr>
        <w:t>天以上者；</w:t>
      </w:r>
    </w:p>
    <w:p>
      <w:pPr>
        <w:pStyle w:val="Normal"/>
        <w:widowControl/>
        <w:shd w:fill="FFFFFF" w:val="clear"/>
        <w:spacing w:lineRule="atLeast" w:line="560"/>
        <w:rPr>
          <w:color w:val="000000"/>
          <w:kern w:val="0"/>
          <w:szCs w:val="21"/>
        </w:rPr>
      </w:pPr>
      <w:r>
        <w:rPr>
          <w:rFonts w:ascii="SimHei" w:hAnsi="SimHei" w:cs="宋体;SimSun" w:eastAsia="黑体"/>
          <w:color w:val="000000"/>
          <w:kern w:val="0"/>
          <w:sz w:val="30"/>
          <w:szCs w:val="30"/>
        </w:rPr>
        <w:t xml:space="preserve">　　</w:t>
      </w:r>
      <w:r>
        <w:rPr>
          <w:rFonts w:cs="宋体;SimSun" w:ascii="SimHei" w:hAnsi="SimHei" w:eastAsia="黑体"/>
          <w:color w:val="000000"/>
          <w:kern w:val="0"/>
          <w:sz w:val="30"/>
          <w:szCs w:val="30"/>
        </w:rPr>
        <w:t>7</w:t>
      </w:r>
      <w:r>
        <w:rPr>
          <w:rFonts w:ascii="SimHei" w:hAnsi="SimHei" w:cs="宋体;SimSun" w:eastAsia="黑体"/>
          <w:color w:val="000000"/>
          <w:kern w:val="0"/>
          <w:sz w:val="30"/>
          <w:szCs w:val="30"/>
        </w:rPr>
        <w:t>、利用上班时间和公物从事第二职业者，参与损害公司利益者。</w:t>
      </w:r>
    </w:p>
    <w:p>
      <w:pPr>
        <w:pStyle w:val="Normal"/>
        <w:widowControl/>
        <w:shd w:fill="FFFFFF" w:val="clear"/>
        <w:jc w:val="center"/>
        <w:rPr>
          <w:color w:val="000000"/>
          <w:kern w:val="0"/>
          <w:szCs w:val="21"/>
        </w:rPr>
      </w:pPr>
      <w:r>
        <w:rPr>
          <w:rFonts w:ascii="SimHei" w:hAnsi="SimHei" w:eastAsia="黑体"/>
          <w:color w:val="000000"/>
          <w:kern w:val="0"/>
          <w:sz w:val="44"/>
          <w:szCs w:val="44"/>
        </w:rPr>
        <w:t>思想政治工作制度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为加强和改善玉溪市供排水公司党支部的思想政治工作，建设社会主义物质文明和精神文明，不断提高全公司职工的觉悟和思想政治水平，保证全面完成生产任务和其它各项工作，特制定本制度。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一、思想政治工作是经济工作的生命线，是完成生产任务和其它各项任务的坚强保证，是公司党支部的主要工作任务。党支部通过思想政治工作和组织管理来实现党的领导，保证企业发展的政治方向的正确性；</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思想政治工作基本任务是用“三个代表”的思想教育全公司职工，提高广大职工的政治思想觉悟，树立革命的人生观，使人人争做有理想、有道德、有文化、有纪律，爱党、爱祖国、爱社会主义的社会主义新人。为此，要做好以下几方面的教育：</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、坚持四项基本原则的教育；</w:t>
      </w:r>
      <w:r>
        <w:rPr>
          <w:rFonts w:ascii="SimHei" w:hAnsi="SimHei" w:eastAsia="黑体"/>
          <w:color w:val="000000"/>
          <w:kern w:val="0"/>
          <w:sz w:val="28"/>
          <w:szCs w:val="28"/>
        </w:rPr>
        <w:t>2</w:t>
      </w:r>
      <w:r>
        <w:rPr>
          <w:rFonts w:ascii="SimHei" w:hAnsi="SimHei" w:eastAsia="黑体"/>
          <w:color w:val="000000"/>
          <w:kern w:val="0"/>
          <w:sz w:val="28"/>
          <w:szCs w:val="28"/>
        </w:rPr>
        <w:t>、马克思主义、毛泽东思想和邓小平基本理论的教育；</w:t>
      </w:r>
      <w:r>
        <w:rPr>
          <w:rFonts w:ascii="SimHei" w:hAnsi="SimHei" w:eastAsia="黑体"/>
          <w:color w:val="000000"/>
          <w:kern w:val="0"/>
          <w:sz w:val="28"/>
          <w:szCs w:val="28"/>
        </w:rPr>
        <w:t>3</w:t>
      </w:r>
      <w:r>
        <w:rPr>
          <w:rFonts w:ascii="SimHei" w:hAnsi="SimHei" w:eastAsia="黑体"/>
          <w:color w:val="000000"/>
          <w:kern w:val="0"/>
          <w:sz w:val="28"/>
          <w:szCs w:val="28"/>
        </w:rPr>
        <w:t>、党的路线、方针和政策的教育；</w:t>
      </w:r>
      <w:r>
        <w:rPr>
          <w:rFonts w:ascii="SimHei" w:hAnsi="SimHei" w:eastAsia="黑体"/>
          <w:color w:val="000000"/>
          <w:kern w:val="0"/>
          <w:sz w:val="28"/>
          <w:szCs w:val="28"/>
        </w:rPr>
        <w:t>4</w:t>
      </w:r>
      <w:r>
        <w:rPr>
          <w:rFonts w:ascii="SimHei" w:hAnsi="SimHei" w:eastAsia="黑体"/>
          <w:color w:val="000000"/>
          <w:kern w:val="0"/>
          <w:sz w:val="28"/>
          <w:szCs w:val="28"/>
        </w:rPr>
        <w:t>、国际、国内、形势和任务的教育；</w:t>
      </w:r>
      <w:r>
        <w:rPr>
          <w:rFonts w:ascii="SimHei" w:hAnsi="SimHei" w:eastAsia="黑体"/>
          <w:color w:val="000000"/>
          <w:kern w:val="0"/>
          <w:sz w:val="28"/>
          <w:szCs w:val="28"/>
        </w:rPr>
        <w:t>5</w:t>
      </w:r>
      <w:r>
        <w:rPr>
          <w:rFonts w:ascii="SimHei" w:hAnsi="SimHei" w:eastAsia="黑体"/>
          <w:color w:val="000000"/>
          <w:kern w:val="0"/>
          <w:sz w:val="28"/>
          <w:szCs w:val="28"/>
        </w:rPr>
        <w:t>、社会主义民主、法制、劳动纪律的教育；</w:t>
      </w:r>
      <w:r>
        <w:rPr>
          <w:rFonts w:ascii="SimHei" w:hAnsi="SimHei" w:eastAsia="黑体"/>
          <w:color w:val="000000"/>
          <w:kern w:val="0"/>
          <w:sz w:val="28"/>
          <w:szCs w:val="28"/>
        </w:rPr>
        <w:t>6</w:t>
      </w:r>
      <w:r>
        <w:rPr>
          <w:rFonts w:ascii="SimHei" w:hAnsi="SimHei" w:eastAsia="黑体"/>
          <w:color w:val="000000"/>
          <w:kern w:val="0"/>
          <w:sz w:val="28"/>
          <w:szCs w:val="28"/>
        </w:rPr>
        <w:t>、正确处理国家、企业、个人三者利益关系教育；</w:t>
      </w:r>
      <w:r>
        <w:rPr>
          <w:rFonts w:ascii="SimHei" w:hAnsi="SimHei" w:eastAsia="黑体"/>
          <w:color w:val="000000"/>
          <w:kern w:val="0"/>
          <w:sz w:val="28"/>
          <w:szCs w:val="28"/>
        </w:rPr>
        <w:t>7</w:t>
      </w:r>
      <w:r>
        <w:rPr>
          <w:rFonts w:ascii="SimHei" w:hAnsi="SimHei" w:eastAsia="黑体"/>
          <w:color w:val="000000"/>
          <w:kern w:val="0"/>
          <w:sz w:val="28"/>
          <w:szCs w:val="28"/>
        </w:rPr>
        <w:t>、“</w:t>
      </w:r>
      <w:r>
        <w:rPr>
          <w:rFonts w:ascii="SimHei" w:hAnsi="SimHei" w:cs="宋体;SimSun" w:eastAsia="黑体"/>
          <w:color w:val="000000"/>
          <w:kern w:val="0"/>
          <w:sz w:val="28"/>
          <w:szCs w:val="28"/>
        </w:rPr>
        <w:t>三个代表</w:t>
      </w:r>
      <w:r>
        <w:rPr>
          <w:rFonts w:ascii="SimHei" w:hAnsi="SimHei" w:eastAsia="黑体"/>
          <w:color w:val="000000"/>
          <w:kern w:val="0"/>
          <w:sz w:val="28"/>
          <w:szCs w:val="28"/>
        </w:rPr>
        <w:t>”</w:t>
      </w:r>
      <w:r>
        <w:rPr>
          <w:rFonts w:ascii="SimHei" w:hAnsi="SimHei" w:cs="宋体;SimSun" w:eastAsia="黑体"/>
          <w:color w:val="000000"/>
          <w:kern w:val="0"/>
          <w:sz w:val="28"/>
          <w:szCs w:val="28"/>
        </w:rPr>
        <w:t>和“八荣八耻”教育；</w:t>
      </w:r>
      <w:r>
        <w:rPr>
          <w:rFonts w:cs="宋体;SimSun" w:ascii="SimHei" w:hAnsi="SimHei" w:eastAsia="黑体"/>
          <w:color w:val="000000"/>
          <w:kern w:val="0"/>
          <w:sz w:val="28"/>
          <w:szCs w:val="28"/>
        </w:rPr>
        <w:t>8</w:t>
      </w:r>
      <w:r>
        <w:rPr>
          <w:rFonts w:ascii="SimHei" w:hAnsi="SimHei" w:cs="宋体;SimSun" w:eastAsia="黑体"/>
          <w:color w:val="000000"/>
          <w:kern w:val="0"/>
          <w:sz w:val="28"/>
          <w:szCs w:val="28"/>
        </w:rPr>
        <w:t>、共产主义思想、革命人生观的教育；</w:t>
      </w:r>
      <w:r>
        <w:rPr>
          <w:rFonts w:cs="宋体;SimSun" w:ascii="SimHei" w:hAnsi="SimHei" w:eastAsia="黑体"/>
          <w:color w:val="000000"/>
          <w:kern w:val="0"/>
          <w:sz w:val="28"/>
          <w:szCs w:val="28"/>
        </w:rPr>
        <w:t>9</w:t>
      </w:r>
      <w:r>
        <w:rPr>
          <w:rFonts w:ascii="SimHei" w:hAnsi="SimHei" w:cs="宋体;SimSun" w:eastAsia="黑体"/>
          <w:color w:val="000000"/>
          <w:kern w:val="0"/>
          <w:sz w:val="28"/>
          <w:szCs w:val="28"/>
        </w:rPr>
        <w:t>、科学文化和技术业务的教育；</w:t>
      </w: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、改革开放、创先争优的教育；</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三、思想政治工作的职责主要是通过党的组织工作、宣传工作、日常思想教育工作来保证党的路线、方针和政策得到认真贯彻执行，实现党的任务；</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四、严格政治思想教育工作，使思想政治工作科学化、制度化；</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五、结合新时期的任务，不断摸索和总结政治工作的特点和规律，努力做到：</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、发扬党实事求是的优良传统和作风，加强思想政治工作的针对性，不断提高政治工作效果；</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、要深入实际、深入群众调查研究，随时掌握职工的思想动态问题，把解决思想问题和职工的实际问题结合起来；</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、经常表扬好人好事，扶持正气、振奋精神，敢于揭露批评各种错误倾向和歪风邪气，树立先进典型，带动后进；</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、坚持无产阶级党性原则，严守政治工作纪律，在思想政治工作中敢于坚持真理，纠正错误；</w:t>
      </w:r>
    </w:p>
    <w:p>
      <w:pPr>
        <w:pStyle w:val="Normal"/>
        <w:widowControl/>
        <w:shd w:fill="FFFFFF" w:val="clear"/>
        <w:ind w:firstLine="57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、要坚持群众路线，执行疏导方针，坚持正面教育，以理服人；</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六、加强党对工会的领导，支持工会的工作；</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七、加强对共青团的领导，支持团组织根据青年特点开展各项有利于青年的活动。</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04"/>
        <w:jc w:val="center"/>
        <w:rPr>
          <w:color w:val="000000"/>
          <w:kern w:val="0"/>
          <w:szCs w:val="21"/>
        </w:rPr>
      </w:pPr>
      <w:r>
        <w:rPr>
          <w:rFonts w:ascii="SimHei" w:hAnsi="SimHei" w:eastAsia="黑体"/>
          <w:color w:val="000000"/>
          <w:kern w:val="0"/>
          <w:sz w:val="44"/>
          <w:szCs w:val="44"/>
        </w:rPr>
        <w:t>廉政建设制度</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反腐防变，加强党风廉政建设，是党和国家一项长期的战略任务。为建设一支“团结、务实、廉洁、高效”的干部职工队伍，为此，特制定如下制度：</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切实加强党性党风教育。公司和公司党支部紧密结合江泽民同志“三个代表”重要思想，增强领导班子、领导干部和全体党员全心全意为人民服务的自觉性，遏制拜金主义、享乐主义和极端个人主义的侵蚀，提高免疫自律能力，增强拒腐防变能力，树立正确的世界观、人生观、价值观；</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认真贯彻廉政建设规定。结合公司工作实际，深入贯彻落实江泽民同志在中纪委第四次、五次全会上的重要讲话精神和《中国共产党领导干部廉政从政若干准则》及其《补充规定》，从源头预防和治理腐败，大力推进勤政廉政建设；</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、落实党风廉政建设责任制。全面落实党风廉政建设责任，对照《中共玉溪市委党风廉政建设责任目标考核办法》的规定，加大力度，狠抓落实；</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领导班子成员带头执行廉洁自律若干规定，把党风廉政建设列入党组的重要议事日程，专题研究本单位的党风廉政建设情况每年不少于两次，采取切实可行的廉政措施，积极受理来信来访，及时报告和查处违法违纪案件；</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、发扬艰苦奋斗、勤俭持家的优良传统，厉行节约，反对浪费，不准挪用公款，占用公物，杜绝贪污浪费行为；</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、遵纪守法，秉公办事，严禁利用职权和技术之便谋取私利和收受贿赂及用各种手段获得不正当收入；</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、对外交往和管理交往中，要牢固树立为人民服务、对人民负责的思想，不徇私情、不刁难、不受礼，坚决抵制吃、拿、卡、要的歪风；</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8</w:t>
      </w:r>
      <w:r>
        <w:rPr>
          <w:rFonts w:ascii="SimHei" w:hAnsi="SimHei" w:cs="宋体;SimSun" w:eastAsia="黑体"/>
          <w:color w:val="000000"/>
          <w:kern w:val="0"/>
          <w:sz w:val="28"/>
          <w:szCs w:val="28"/>
        </w:rPr>
        <w:t>、在对外接待中，要热情周到，不讲排场，不比阔气，必要的应酬，要从简朴的原则出发，按规定标准办理；</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9</w:t>
      </w:r>
      <w:r>
        <w:rPr>
          <w:rFonts w:ascii="SimHei" w:hAnsi="SimHei" w:cs="宋体;SimSun" w:eastAsia="黑体"/>
          <w:color w:val="000000"/>
          <w:kern w:val="0"/>
          <w:sz w:val="28"/>
          <w:szCs w:val="28"/>
        </w:rPr>
        <w:t>、必须严格执行《招投标法》，做到公开、公正、公平；严格执行施工合同、廉洁合同的双合同制，合同不全的不予办理；做好工程质量检验及工程监理工作，每项工程都必须有质检人员、监理人员、公司管理人员签字；工程发包、采购、定价时，须经集体研究、集体讨论决定；必须有三家以上单位来投标，做到质量要保证、价格要合理、服务要优质；</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、自觉接受纪检、监察、审计部门的监督，对腐败行为绝不姑息迁就。</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社会服务承诺制度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为了满足玉溪市区经济发展和人民生活的需要，使市区供水达到水质好、压力足、维修快、计量准，特做如下社会服务承诺：</w:t>
      </w:r>
    </w:p>
    <w:p>
      <w:pPr>
        <w:pStyle w:val="Normal"/>
        <w:widowControl/>
        <w:shd w:fill="FFFFFF" w:val="clear"/>
        <w:ind w:start="570" w:hanging="0"/>
        <w:rPr>
          <w:color w:val="000000"/>
          <w:kern w:val="0"/>
          <w:szCs w:val="21"/>
        </w:rPr>
      </w:pPr>
      <w:r>
        <w:rPr>
          <w:rFonts w:ascii="SimHei" w:hAnsi="SimHei" w:cs="宋体;SimSun" w:eastAsia="黑体"/>
          <w:b/>
          <w:bCs/>
          <w:color w:val="000000"/>
          <w:kern w:val="0"/>
          <w:sz w:val="28"/>
          <w:szCs w:val="28"/>
        </w:rPr>
        <w:t>一、服务内容</w:t>
      </w:r>
    </w:p>
    <w:p>
      <w:pPr>
        <w:pStyle w:val="Normal"/>
        <w:widowControl/>
        <w:shd w:fill="FFFFFF" w:val="clear"/>
        <w:ind w:start="570" w:hanging="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、业务接待</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w:t>
      </w:r>
      <w:r>
        <w:rPr>
          <w:rFonts w:ascii="SimHei" w:hAnsi="SimHei" w:cs="宋体;SimSun" w:eastAsia="黑体"/>
          <w:color w:val="000000"/>
          <w:kern w:val="0"/>
          <w:sz w:val="28"/>
          <w:szCs w:val="28"/>
        </w:rPr>
        <w:t>勘察设计</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w:t>
      </w:r>
      <w:r>
        <w:rPr>
          <w:rFonts w:ascii="SimHei" w:hAnsi="SimHei" w:cs="宋体;SimSun" w:eastAsia="黑体"/>
          <w:color w:val="000000"/>
          <w:kern w:val="0"/>
          <w:sz w:val="28"/>
          <w:szCs w:val="28"/>
        </w:rPr>
        <w:t>工程安装</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w:t>
      </w:r>
      <w:r>
        <w:rPr>
          <w:rFonts w:ascii="SimHei" w:hAnsi="SimHei" w:cs="宋体;SimSun" w:eastAsia="黑体"/>
          <w:color w:val="000000"/>
          <w:kern w:val="0"/>
          <w:sz w:val="28"/>
          <w:szCs w:val="28"/>
        </w:rPr>
        <w:t>管线维修</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w:t>
      </w:r>
      <w:r>
        <w:rPr>
          <w:rFonts w:ascii="SimHei" w:hAnsi="SimHei" w:cs="宋体;SimSun" w:eastAsia="黑体"/>
          <w:color w:val="000000"/>
          <w:kern w:val="0"/>
          <w:sz w:val="28"/>
          <w:szCs w:val="28"/>
        </w:rPr>
        <w:t>查表收费</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w:t>
      </w:r>
      <w:r>
        <w:rPr>
          <w:rFonts w:ascii="SimHei" w:hAnsi="SimHei" w:cs="宋体;SimSun" w:eastAsia="黑体"/>
          <w:color w:val="000000"/>
          <w:kern w:val="0"/>
          <w:sz w:val="28"/>
          <w:szCs w:val="28"/>
        </w:rPr>
        <w:t>水质检测</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w:t>
      </w:r>
      <w:r>
        <w:rPr>
          <w:rFonts w:ascii="SimHei" w:hAnsi="SimHei" w:cs="宋体;SimSun" w:eastAsia="黑体"/>
          <w:color w:val="000000"/>
          <w:kern w:val="0"/>
          <w:sz w:val="28"/>
          <w:szCs w:val="28"/>
        </w:rPr>
        <w:t>供水调度</w:t>
      </w:r>
    </w:p>
    <w:p>
      <w:pPr>
        <w:pStyle w:val="Normal"/>
        <w:widowControl/>
        <w:shd w:fill="FFFFFF" w:val="clear"/>
        <w:ind w:start="570" w:hanging="0"/>
        <w:rPr>
          <w:color w:val="000000"/>
          <w:kern w:val="0"/>
          <w:szCs w:val="21"/>
        </w:rPr>
      </w:pPr>
      <w:r>
        <w:rPr>
          <w:rFonts w:ascii="SimHei" w:hAnsi="SimHei" w:cs="宋体;SimSun" w:eastAsia="黑体"/>
          <w:b/>
          <w:bCs/>
          <w:color w:val="000000"/>
          <w:kern w:val="0"/>
          <w:sz w:val="28"/>
          <w:szCs w:val="28"/>
        </w:rPr>
        <w:t>二、服务标准</w:t>
      </w:r>
    </w:p>
    <w:p>
      <w:pPr>
        <w:pStyle w:val="Normal"/>
        <w:widowControl/>
        <w:shd w:fill="FFFFFF" w:val="clear"/>
        <w:ind w:firstLine="56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 xml:space="preserve">、业务接待 </w:t>
      </w:r>
      <w:r>
        <w:rPr>
          <w:rFonts w:ascii="SimHei" w:hAnsi="SimHei" w:eastAsia="黑体"/>
          <w:color w:val="000000"/>
          <w:kern w:val="0"/>
          <w:sz w:val="28"/>
        </w:rPr>
        <w:t xml:space="preserve"> </w:t>
      </w:r>
      <w:r>
        <w:rPr>
          <w:rFonts w:ascii="SimHei" w:hAnsi="SimHei" w:eastAsia="黑体"/>
          <w:color w:val="000000"/>
          <w:kern w:val="0"/>
          <w:sz w:val="28"/>
          <w:szCs w:val="28"/>
        </w:rPr>
        <w:t>受理客户给水申请，按规定办理开户或新增用水手续。工作人员挂牌服务，礼貌热情，严格执行有关政策和收费标准；</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 xml:space="preserve">、勘察设计 </w:t>
      </w:r>
      <w:r>
        <w:rPr>
          <w:rFonts w:ascii="SimHei" w:hAnsi="SimHei" w:eastAsia="黑体"/>
          <w:color w:val="000000"/>
          <w:kern w:val="0"/>
          <w:sz w:val="28"/>
        </w:rPr>
        <w:t xml:space="preserve"> </w:t>
      </w:r>
      <w:r>
        <w:rPr>
          <w:rFonts w:ascii="SimHei" w:hAnsi="SimHei" w:eastAsia="黑体"/>
          <w:color w:val="000000"/>
          <w:kern w:val="0"/>
          <w:sz w:val="28"/>
          <w:szCs w:val="28"/>
        </w:rPr>
        <w:t>严格执行国家设计规范，保证设计质量，设计变更率不高于</w:t>
      </w:r>
      <w:r>
        <w:rPr>
          <w:rFonts w:ascii="SimHei" w:hAnsi="SimHei" w:eastAsia="黑体"/>
          <w:color w:val="000000"/>
          <w:kern w:val="0"/>
          <w:sz w:val="28"/>
          <w:szCs w:val="28"/>
        </w:rPr>
        <w:t>10%</w:t>
      </w:r>
      <w:r>
        <w:rPr>
          <w:rFonts w:ascii="SimHei" w:hAnsi="SimHei" w:eastAsia="黑体"/>
          <w:color w:val="000000"/>
          <w:kern w:val="0"/>
          <w:sz w:val="28"/>
          <w:szCs w:val="28"/>
        </w:rPr>
        <w:t>；</w:t>
      </w:r>
    </w:p>
    <w:p>
      <w:pPr>
        <w:pStyle w:val="Normal"/>
        <w:widowControl/>
        <w:shd w:fill="FFFFFF" w:val="clear"/>
        <w:ind w:firstLine="56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 xml:space="preserve">、工程安装 </w:t>
      </w:r>
      <w:r>
        <w:rPr>
          <w:rFonts w:ascii="SimHei" w:hAnsi="SimHei" w:eastAsia="黑体"/>
          <w:color w:val="000000"/>
          <w:kern w:val="0"/>
          <w:sz w:val="28"/>
        </w:rPr>
        <w:t xml:space="preserve"> </w:t>
      </w:r>
      <w:r>
        <w:rPr>
          <w:rFonts w:ascii="SimHei" w:hAnsi="SimHei" w:eastAsia="黑体"/>
          <w:color w:val="000000"/>
          <w:kern w:val="0"/>
          <w:sz w:val="28"/>
          <w:szCs w:val="28"/>
        </w:rPr>
        <w:t>严格执行国家施工规范，做好施工记录，按期完工，做到工完、料净、场地清；</w:t>
      </w:r>
    </w:p>
    <w:p>
      <w:pPr>
        <w:pStyle w:val="Normal"/>
        <w:widowControl/>
        <w:shd w:fill="FFFFFF" w:val="clear"/>
        <w:ind w:firstLine="56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 xml:space="preserve">、管线维修 </w:t>
      </w:r>
      <w:r>
        <w:rPr>
          <w:rFonts w:ascii="SimHei" w:hAnsi="SimHei" w:eastAsia="黑体"/>
          <w:color w:val="000000"/>
          <w:kern w:val="0"/>
          <w:sz w:val="28"/>
        </w:rPr>
        <w:t xml:space="preserve"> </w:t>
      </w:r>
      <w:r>
        <w:rPr>
          <w:rFonts w:ascii="SimHei" w:hAnsi="SimHei" w:eastAsia="黑体"/>
          <w:color w:val="000000"/>
          <w:kern w:val="0"/>
          <w:sz w:val="28"/>
          <w:szCs w:val="28"/>
        </w:rPr>
        <w:t>定期巡检、维护保养和管理供水管线及附属设施，确保安全供水，供水设施完好率达</w:t>
      </w:r>
      <w:r>
        <w:rPr>
          <w:rFonts w:ascii="SimHei" w:hAnsi="SimHei" w:eastAsia="黑体"/>
          <w:color w:val="000000"/>
          <w:kern w:val="0"/>
          <w:sz w:val="28"/>
          <w:szCs w:val="28"/>
        </w:rPr>
        <w:t>98%</w:t>
      </w:r>
      <w:r>
        <w:rPr>
          <w:rFonts w:ascii="SimHei" w:hAnsi="SimHei" w:eastAsia="黑体"/>
          <w:color w:val="000000"/>
          <w:kern w:val="0"/>
          <w:sz w:val="28"/>
          <w:szCs w:val="28"/>
        </w:rPr>
        <w:t>以上，管网修漏及时率达</w:t>
      </w:r>
      <w:r>
        <w:rPr>
          <w:rFonts w:ascii="SimHei" w:hAnsi="SimHei" w:eastAsia="黑体"/>
          <w:color w:val="000000"/>
          <w:kern w:val="0"/>
          <w:sz w:val="28"/>
          <w:szCs w:val="28"/>
        </w:rPr>
        <w:t>97%</w:t>
      </w:r>
      <w:r>
        <w:rPr>
          <w:rFonts w:ascii="SimHei" w:hAnsi="SimHei" w:eastAsia="黑体"/>
          <w:color w:val="000000"/>
          <w:kern w:val="0"/>
          <w:sz w:val="28"/>
          <w:szCs w:val="28"/>
        </w:rPr>
        <w:t>以上；</w:t>
      </w:r>
    </w:p>
    <w:p>
      <w:pPr>
        <w:pStyle w:val="Normal"/>
        <w:widowControl/>
        <w:shd w:fill="FFFFFF" w:val="clear"/>
        <w:ind w:firstLine="56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 xml:space="preserve">、查表收费 </w:t>
      </w:r>
      <w:r>
        <w:rPr>
          <w:rFonts w:ascii="SimHei" w:hAnsi="SimHei" w:eastAsia="黑体"/>
          <w:color w:val="000000"/>
          <w:kern w:val="0"/>
          <w:sz w:val="28"/>
        </w:rPr>
        <w:t xml:space="preserve"> </w:t>
      </w:r>
      <w:r>
        <w:rPr>
          <w:rFonts w:ascii="SimHei" w:hAnsi="SimHei" w:eastAsia="黑体"/>
          <w:color w:val="000000"/>
          <w:kern w:val="0"/>
          <w:sz w:val="28"/>
          <w:szCs w:val="28"/>
        </w:rPr>
        <w:t>查表到位、准确、及时，抄表准确率达</w:t>
      </w:r>
      <w:r>
        <w:rPr>
          <w:rFonts w:ascii="SimHei" w:hAnsi="SimHei" w:eastAsia="黑体"/>
          <w:color w:val="000000"/>
          <w:kern w:val="0"/>
          <w:sz w:val="28"/>
          <w:szCs w:val="28"/>
        </w:rPr>
        <w:t>98%</w:t>
      </w:r>
      <w:r>
        <w:rPr>
          <w:rFonts w:ascii="SimHei" w:hAnsi="SimHei" w:eastAsia="黑体"/>
          <w:color w:val="000000"/>
          <w:kern w:val="0"/>
          <w:sz w:val="28"/>
          <w:szCs w:val="28"/>
        </w:rPr>
        <w:t>以上，按规定标准收费。工作人员上岗佩戴工作证，服务规范，文明礼貌；</w:t>
      </w:r>
    </w:p>
    <w:p>
      <w:pPr>
        <w:pStyle w:val="Normal"/>
        <w:widowControl/>
        <w:shd w:fill="FFFFFF" w:val="clear"/>
        <w:ind w:firstLine="56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 xml:space="preserve">、水质检测 </w:t>
      </w:r>
      <w:r>
        <w:rPr>
          <w:rFonts w:ascii="SimHei" w:hAnsi="SimHei" w:eastAsia="黑体"/>
          <w:color w:val="000000"/>
          <w:kern w:val="0"/>
          <w:sz w:val="28"/>
        </w:rPr>
        <w:t xml:space="preserve"> </w:t>
      </w:r>
      <w:r>
        <w:rPr>
          <w:rFonts w:ascii="SimHei" w:hAnsi="SimHei" w:eastAsia="黑体"/>
          <w:color w:val="000000"/>
          <w:kern w:val="0"/>
          <w:sz w:val="28"/>
          <w:szCs w:val="28"/>
        </w:rPr>
        <w:t>按国家规定标准定期进行采样化验分析，严格做好水源、出厂水、管网水的管理，按合理工艺对源水进行净化处理检测，水质综合合格率达</w:t>
      </w:r>
      <w:r>
        <w:rPr>
          <w:rFonts w:ascii="SimHei" w:hAnsi="SimHei" w:eastAsia="黑体"/>
          <w:color w:val="000000"/>
          <w:kern w:val="0"/>
          <w:sz w:val="28"/>
          <w:szCs w:val="28"/>
        </w:rPr>
        <w:t>98%</w:t>
      </w:r>
      <w:r>
        <w:rPr>
          <w:rFonts w:ascii="SimHei" w:hAnsi="SimHei" w:eastAsia="黑体"/>
          <w:color w:val="000000"/>
          <w:kern w:val="0"/>
          <w:sz w:val="28"/>
          <w:szCs w:val="28"/>
        </w:rPr>
        <w:t>以上；</w:t>
      </w:r>
    </w:p>
    <w:p>
      <w:pPr>
        <w:pStyle w:val="Normal"/>
        <w:widowControl/>
        <w:shd w:fill="FFFFFF" w:val="clear"/>
        <w:ind w:firstLine="560"/>
        <w:rPr>
          <w:color w:val="000000"/>
          <w:kern w:val="0"/>
          <w:szCs w:val="21"/>
        </w:rPr>
      </w:pPr>
      <w:r>
        <w:rPr>
          <w:rFonts w:ascii="SimHei" w:hAnsi="SimHei" w:eastAsia="黑体"/>
          <w:color w:val="000000"/>
          <w:kern w:val="0"/>
          <w:sz w:val="28"/>
          <w:szCs w:val="28"/>
        </w:rPr>
        <w:t>7</w:t>
      </w:r>
      <w:r>
        <w:rPr>
          <w:rFonts w:ascii="SimHei" w:hAnsi="SimHei" w:eastAsia="黑体"/>
          <w:color w:val="000000"/>
          <w:kern w:val="0"/>
          <w:sz w:val="28"/>
          <w:szCs w:val="28"/>
        </w:rPr>
        <w:t xml:space="preserve">、供水调度 </w:t>
      </w:r>
      <w:r>
        <w:rPr>
          <w:rFonts w:ascii="SimHei" w:hAnsi="SimHei" w:eastAsia="黑体"/>
          <w:color w:val="000000"/>
          <w:kern w:val="0"/>
          <w:sz w:val="28"/>
        </w:rPr>
        <w:t xml:space="preserve"> </w:t>
      </w:r>
      <w:r>
        <w:rPr>
          <w:rFonts w:ascii="SimHei" w:hAnsi="SimHei" w:eastAsia="黑体"/>
          <w:color w:val="000000"/>
          <w:kern w:val="0"/>
          <w:sz w:val="28"/>
          <w:szCs w:val="28"/>
        </w:rPr>
        <w:t>按照先居民生活、后企事业单位用水的调度原则，合理调度，确保全市用水需求。供水压力合格标准为主干管末梢不低于</w:t>
      </w:r>
      <w:r>
        <w:rPr>
          <w:rFonts w:ascii="SimHei" w:hAnsi="SimHei" w:eastAsia="黑体"/>
          <w:color w:val="000000"/>
          <w:kern w:val="0"/>
          <w:sz w:val="28"/>
          <w:szCs w:val="28"/>
        </w:rPr>
        <w:t>0.14</w:t>
      </w:r>
      <w:r>
        <w:rPr>
          <w:rFonts w:ascii="SimHei" w:hAnsi="SimHei" w:eastAsia="黑体"/>
          <w:color w:val="000000"/>
          <w:kern w:val="0"/>
          <w:sz w:val="28"/>
          <w:szCs w:val="28"/>
        </w:rPr>
        <w:t>兆帕，压力合格率不低于国家标准</w:t>
      </w:r>
      <w:r>
        <w:rPr>
          <w:rFonts w:ascii="SimHei" w:hAnsi="SimHei" w:eastAsia="黑体"/>
          <w:color w:val="000000"/>
          <w:kern w:val="0"/>
          <w:sz w:val="28"/>
          <w:szCs w:val="28"/>
        </w:rPr>
        <w:t>97</w:t>
      </w:r>
      <w:r>
        <w:rPr>
          <w:rFonts w:ascii="SimHei" w:hAnsi="SimHei" w:eastAsia="黑体"/>
          <w:color w:val="000000"/>
          <w:kern w:val="0"/>
          <w:sz w:val="28"/>
          <w:szCs w:val="28"/>
        </w:rPr>
        <w:t>％，及时下达停水通知。</w:t>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三、服务程序和时限</w:t>
      </w:r>
    </w:p>
    <w:p>
      <w:pPr>
        <w:pStyle w:val="Normal"/>
        <w:widowControl/>
        <w:shd w:fill="FFFFFF" w:val="clear"/>
        <w:ind w:firstLine="56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 xml:space="preserve">、业务接待 </w:t>
      </w:r>
      <w:r>
        <w:rPr>
          <w:rFonts w:ascii="SimHei" w:hAnsi="SimHei" w:eastAsia="黑体"/>
          <w:color w:val="000000"/>
          <w:kern w:val="0"/>
          <w:sz w:val="28"/>
        </w:rPr>
        <w:t xml:space="preserve"> </w:t>
      </w:r>
      <w:r>
        <w:rPr>
          <w:rFonts w:ascii="SimHei" w:hAnsi="SimHei" w:eastAsia="黑体"/>
          <w:color w:val="000000"/>
          <w:kern w:val="0"/>
          <w:sz w:val="28"/>
          <w:szCs w:val="28"/>
        </w:rPr>
        <w:t>办理客户给水申请，对符合给水规定、各项手续齐全的用户应立即登记，并在</w:t>
      </w:r>
      <w:r>
        <w:rPr>
          <w:rFonts w:ascii="SimHei" w:hAnsi="SimHei" w:eastAsia="黑体"/>
          <w:color w:val="000000"/>
          <w:kern w:val="0"/>
          <w:sz w:val="28"/>
          <w:szCs w:val="28"/>
        </w:rPr>
        <w:t>2</w:t>
      </w:r>
      <w:r>
        <w:rPr>
          <w:rFonts w:ascii="SimHei" w:hAnsi="SimHei" w:eastAsia="黑体"/>
          <w:color w:val="000000"/>
          <w:kern w:val="0"/>
          <w:sz w:val="28"/>
          <w:szCs w:val="28"/>
        </w:rPr>
        <w:t>日内转交设计部门勘察设计，复核设计底图，</w:t>
      </w:r>
      <w:r>
        <w:rPr>
          <w:rFonts w:ascii="SimHei" w:hAnsi="SimHei" w:eastAsia="黑体"/>
          <w:color w:val="000000"/>
          <w:kern w:val="0"/>
          <w:sz w:val="28"/>
          <w:szCs w:val="28"/>
        </w:rPr>
        <w:t>5</w:t>
      </w:r>
      <w:r>
        <w:rPr>
          <w:rFonts w:ascii="SimHei" w:hAnsi="SimHei" w:eastAsia="黑体"/>
          <w:color w:val="000000"/>
          <w:kern w:val="0"/>
          <w:sz w:val="28"/>
          <w:szCs w:val="28"/>
        </w:rPr>
        <w:t>日内审批完毕。客户交齐有关费用，完善各种手续后，</w:t>
      </w:r>
      <w:r>
        <w:rPr>
          <w:rFonts w:ascii="SimHei" w:hAnsi="SimHei" w:eastAsia="黑体"/>
          <w:color w:val="000000"/>
          <w:kern w:val="0"/>
          <w:sz w:val="28"/>
          <w:szCs w:val="28"/>
        </w:rPr>
        <w:t>1</w:t>
      </w:r>
      <w:r>
        <w:rPr>
          <w:rFonts w:ascii="SimHei" w:hAnsi="SimHei" w:eastAsia="黑体"/>
          <w:color w:val="000000"/>
          <w:kern w:val="0"/>
          <w:sz w:val="28"/>
          <w:szCs w:val="28"/>
        </w:rPr>
        <w:t>日内将图纸及资料转交安装工程部门施工；</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联系地址：聂耳路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号玉溪市供排水公司工程部</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 xml:space="preserve">2056423          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 xml:space="preserve">、给水设计 </w:t>
      </w:r>
      <w:r>
        <w:rPr>
          <w:rFonts w:ascii="SimHei" w:hAnsi="SimHei" w:eastAsia="黑体"/>
          <w:color w:val="000000"/>
          <w:kern w:val="0"/>
          <w:sz w:val="28"/>
        </w:rPr>
        <w:t xml:space="preserve"> </w:t>
      </w:r>
      <w:r>
        <w:rPr>
          <w:rFonts w:ascii="SimHei" w:hAnsi="SimHei" w:eastAsia="黑体"/>
          <w:color w:val="000000"/>
          <w:kern w:val="0"/>
          <w:sz w:val="28"/>
          <w:szCs w:val="28"/>
        </w:rPr>
        <w:t>接到转来的客户申请登记表及有关手续后，一周内进行现场勘察，中小型给水设计</w:t>
      </w:r>
      <w:r>
        <w:rPr>
          <w:rFonts w:ascii="SimHei" w:hAnsi="SimHei" w:eastAsia="黑体"/>
          <w:color w:val="000000"/>
          <w:kern w:val="0"/>
          <w:sz w:val="28"/>
          <w:szCs w:val="28"/>
        </w:rPr>
        <w:t>15</w:t>
      </w:r>
      <w:r>
        <w:rPr>
          <w:rFonts w:ascii="SimHei" w:hAnsi="SimHei" w:eastAsia="黑体"/>
          <w:color w:val="000000"/>
          <w:kern w:val="0"/>
          <w:sz w:val="28"/>
          <w:szCs w:val="28"/>
        </w:rPr>
        <w:t>日内完成；</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联系地址：聂耳路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号玉溪市供排水公司工程部</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 xml:space="preserve">2056423          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 xml:space="preserve">、工程安装 </w:t>
      </w:r>
      <w:r>
        <w:rPr>
          <w:rFonts w:ascii="SimHei" w:hAnsi="SimHei" w:eastAsia="黑体"/>
          <w:color w:val="000000"/>
          <w:kern w:val="0"/>
          <w:sz w:val="28"/>
        </w:rPr>
        <w:t xml:space="preserve"> </w:t>
      </w:r>
      <w:r>
        <w:rPr>
          <w:rFonts w:ascii="SimHei" w:hAnsi="SimHei" w:eastAsia="黑体"/>
          <w:color w:val="000000"/>
          <w:kern w:val="0"/>
          <w:sz w:val="28"/>
          <w:szCs w:val="28"/>
        </w:rPr>
        <w:t>接到客户给水工程图纸和有关资料，缴齐工程预付款，具备施工条件，保证</w:t>
      </w:r>
      <w:r>
        <w:rPr>
          <w:rFonts w:ascii="SimHei" w:hAnsi="SimHei" w:eastAsia="黑体"/>
          <w:color w:val="000000"/>
          <w:kern w:val="0"/>
          <w:sz w:val="28"/>
          <w:szCs w:val="28"/>
        </w:rPr>
        <w:t>3</w:t>
      </w:r>
      <w:r>
        <w:rPr>
          <w:rFonts w:ascii="SimHei" w:hAnsi="SimHei" w:eastAsia="黑体"/>
          <w:color w:val="000000"/>
          <w:kern w:val="0"/>
          <w:sz w:val="28"/>
          <w:szCs w:val="28"/>
        </w:rPr>
        <w:t>月内安排施工；</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联系地址：聂耳路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号玉溪市供排水公司工程部</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 xml:space="preserve">2056423          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 xml:space="preserve">、管线维修 </w:t>
      </w:r>
      <w:r>
        <w:rPr>
          <w:rFonts w:ascii="SimHei" w:hAnsi="SimHei" w:eastAsia="黑体"/>
          <w:color w:val="000000"/>
          <w:kern w:val="0"/>
          <w:sz w:val="28"/>
        </w:rPr>
        <w:t xml:space="preserve"> </w:t>
      </w:r>
      <w:r>
        <w:rPr>
          <w:rFonts w:ascii="SimHei" w:hAnsi="SimHei" w:eastAsia="黑体"/>
          <w:color w:val="000000"/>
          <w:kern w:val="0"/>
          <w:sz w:val="28"/>
          <w:szCs w:val="28"/>
        </w:rPr>
        <w:t>发现或接到报漏，对</w:t>
      </w:r>
      <w:r>
        <w:rPr>
          <w:rFonts w:ascii="SimHei" w:hAnsi="SimHei" w:eastAsia="黑体"/>
          <w:color w:val="000000"/>
          <w:kern w:val="0"/>
          <w:sz w:val="28"/>
          <w:szCs w:val="28"/>
        </w:rPr>
        <w:t>DN100mm</w:t>
      </w:r>
      <w:r>
        <w:rPr>
          <w:rFonts w:ascii="SimHei" w:hAnsi="SimHei" w:eastAsia="黑体"/>
          <w:color w:val="000000"/>
          <w:kern w:val="0"/>
          <w:sz w:val="28"/>
          <w:szCs w:val="28"/>
        </w:rPr>
        <w:t>口径以上突发性爆管，市区以每公里</w:t>
      </w:r>
      <w:r>
        <w:rPr>
          <w:rFonts w:ascii="SimHei" w:hAnsi="SimHei" w:eastAsia="黑体"/>
          <w:color w:val="000000"/>
          <w:kern w:val="0"/>
          <w:sz w:val="28"/>
          <w:szCs w:val="28"/>
        </w:rPr>
        <w:t>10</w:t>
      </w:r>
      <w:r>
        <w:rPr>
          <w:rFonts w:ascii="SimHei" w:hAnsi="SimHei" w:eastAsia="黑体"/>
          <w:color w:val="000000"/>
          <w:kern w:val="0"/>
          <w:sz w:val="28"/>
          <w:szCs w:val="28"/>
        </w:rPr>
        <w:t>分钟，郊区以每公里</w:t>
      </w:r>
      <w:r>
        <w:rPr>
          <w:rFonts w:ascii="SimHei" w:hAnsi="SimHei" w:eastAsia="黑体"/>
          <w:color w:val="000000"/>
          <w:kern w:val="0"/>
          <w:sz w:val="28"/>
          <w:szCs w:val="28"/>
        </w:rPr>
        <w:t>5</w:t>
      </w:r>
      <w:r>
        <w:rPr>
          <w:rFonts w:ascii="SimHei" w:hAnsi="SimHei" w:eastAsia="黑体"/>
          <w:color w:val="000000"/>
          <w:kern w:val="0"/>
          <w:sz w:val="28"/>
          <w:szCs w:val="28"/>
        </w:rPr>
        <w:t>分钟计算，抢修人员应按时赶赴现场，无特殊情况，小修不超过</w:t>
      </w:r>
      <w:r>
        <w:rPr>
          <w:rFonts w:ascii="SimHei" w:hAnsi="SimHei" w:eastAsia="黑体"/>
          <w:color w:val="000000"/>
          <w:kern w:val="0"/>
          <w:sz w:val="28"/>
          <w:szCs w:val="28"/>
        </w:rPr>
        <w:t>24</w:t>
      </w:r>
      <w:r>
        <w:rPr>
          <w:rFonts w:ascii="SimHei" w:hAnsi="SimHei" w:eastAsia="黑体"/>
          <w:color w:val="000000"/>
          <w:kern w:val="0"/>
          <w:sz w:val="28"/>
          <w:szCs w:val="28"/>
        </w:rPr>
        <w:t>小时，大修不超过</w:t>
      </w:r>
      <w:r>
        <w:rPr>
          <w:rFonts w:ascii="SimHei" w:hAnsi="SimHei" w:eastAsia="黑体"/>
          <w:color w:val="000000"/>
          <w:kern w:val="0"/>
          <w:sz w:val="28"/>
          <w:szCs w:val="28"/>
        </w:rPr>
        <w:t>36</w:t>
      </w:r>
      <w:r>
        <w:rPr>
          <w:rFonts w:ascii="SimHei" w:hAnsi="SimHei" w:eastAsia="黑体"/>
          <w:color w:val="000000"/>
          <w:kern w:val="0"/>
          <w:sz w:val="28"/>
          <w:szCs w:val="28"/>
        </w:rPr>
        <w:t>小时；</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联系地址：聂耳路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号玉溪市供排水公司管线所</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 xml:space="preserve">2053352          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 xml:space="preserve">、查表收费 </w:t>
      </w:r>
      <w:r>
        <w:rPr>
          <w:rFonts w:ascii="SimHei" w:hAnsi="SimHei" w:eastAsia="黑体"/>
          <w:color w:val="000000"/>
          <w:kern w:val="0"/>
          <w:sz w:val="28"/>
        </w:rPr>
        <w:t xml:space="preserve"> </w:t>
      </w:r>
      <w:r>
        <w:rPr>
          <w:rFonts w:ascii="SimHei" w:hAnsi="SimHei" w:eastAsia="黑体"/>
          <w:color w:val="000000"/>
          <w:kern w:val="0"/>
          <w:sz w:val="28"/>
          <w:szCs w:val="28"/>
        </w:rPr>
        <w:t>礼貌地对客户提出的用水计量和收费事项等咨询给予耐心解答，并在咨询后</w:t>
      </w:r>
      <w:r>
        <w:rPr>
          <w:rFonts w:ascii="SimHei" w:hAnsi="SimHei" w:eastAsia="黑体"/>
          <w:color w:val="000000"/>
          <w:kern w:val="0"/>
          <w:sz w:val="28"/>
          <w:szCs w:val="28"/>
        </w:rPr>
        <w:t>36</w:t>
      </w:r>
      <w:r>
        <w:rPr>
          <w:rFonts w:ascii="SimHei" w:hAnsi="SimHei" w:eastAsia="黑体"/>
          <w:color w:val="000000"/>
          <w:kern w:val="0"/>
          <w:sz w:val="28"/>
          <w:szCs w:val="28"/>
        </w:rPr>
        <w:t>小时内及时答复；</w:t>
      </w:r>
    </w:p>
    <w:p>
      <w:pPr>
        <w:pStyle w:val="Normal"/>
        <w:widowControl/>
        <w:shd w:fill="FFFFFF" w:val="clear"/>
        <w:ind w:firstLine="560"/>
        <w:rPr>
          <w:color w:val="000000"/>
          <w:kern w:val="0"/>
          <w:szCs w:val="21"/>
        </w:rPr>
      </w:pPr>
      <w:r>
        <w:rPr>
          <w:rFonts w:ascii="SimHei" w:hAnsi="SimHei" w:eastAsia="黑体"/>
          <w:color w:val="000000"/>
          <w:kern w:val="0"/>
          <w:sz w:val="28"/>
          <w:szCs w:val="28"/>
        </w:rPr>
        <w:t>a</w:t>
      </w:r>
      <w:r>
        <w:rPr>
          <w:rFonts w:ascii="SimHei" w:hAnsi="SimHei" w:eastAsia="黑体"/>
          <w:color w:val="000000"/>
          <w:kern w:val="0"/>
          <w:sz w:val="28"/>
          <w:szCs w:val="28"/>
        </w:rPr>
        <w:t>、联系地址：东风南路便民服务中心</w:t>
      </w:r>
      <w:r>
        <w:rPr>
          <w:rFonts w:ascii="SimHei" w:hAnsi="SimHei" w:eastAsia="黑体"/>
          <w:color w:val="000000"/>
          <w:kern w:val="0"/>
          <w:sz w:val="28"/>
          <w:szCs w:val="28"/>
        </w:rPr>
        <w:t>26</w:t>
      </w:r>
      <w:r>
        <w:rPr>
          <w:rFonts w:ascii="SimHei" w:hAnsi="SimHei" w:eastAsia="黑体"/>
          <w:color w:val="000000"/>
          <w:kern w:val="0"/>
          <w:sz w:val="28"/>
          <w:szCs w:val="28"/>
        </w:rPr>
        <w:t>、</w:t>
      </w:r>
      <w:r>
        <w:rPr>
          <w:rFonts w:ascii="SimHei" w:hAnsi="SimHei" w:eastAsia="黑体"/>
          <w:color w:val="000000"/>
          <w:kern w:val="0"/>
          <w:sz w:val="28"/>
          <w:szCs w:val="28"/>
        </w:rPr>
        <w:t>27</w:t>
      </w:r>
      <w:r>
        <w:rPr>
          <w:rFonts w:ascii="SimHei" w:hAnsi="SimHei" w:eastAsia="黑体"/>
          <w:color w:val="000000"/>
          <w:kern w:val="0"/>
          <w:sz w:val="28"/>
          <w:szCs w:val="28"/>
        </w:rPr>
        <w:t>号窗口收费处</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2051606</w:t>
      </w:r>
    </w:p>
    <w:p>
      <w:pPr>
        <w:pStyle w:val="Normal"/>
        <w:widowControl/>
        <w:shd w:fill="FFFFFF" w:val="clear"/>
        <w:ind w:firstLine="560"/>
        <w:rPr>
          <w:color w:val="000000"/>
          <w:kern w:val="0"/>
          <w:szCs w:val="21"/>
        </w:rPr>
      </w:pPr>
      <w:r>
        <w:rPr>
          <w:rFonts w:ascii="SimHei" w:hAnsi="SimHei" w:eastAsia="黑体"/>
          <w:color w:val="000000"/>
          <w:kern w:val="0"/>
          <w:sz w:val="28"/>
          <w:szCs w:val="28"/>
        </w:rPr>
        <w:t>b</w:t>
      </w:r>
      <w:r>
        <w:rPr>
          <w:rFonts w:ascii="SimHei" w:hAnsi="SimHei" w:eastAsia="黑体"/>
          <w:color w:val="000000"/>
          <w:kern w:val="0"/>
          <w:sz w:val="28"/>
          <w:szCs w:val="28"/>
        </w:rPr>
        <w:t>、联系地址：聂耳路</w:t>
      </w:r>
      <w:r>
        <w:rPr>
          <w:rFonts w:ascii="SimHei" w:hAnsi="SimHei" w:eastAsia="黑体"/>
          <w:color w:val="000000"/>
          <w:kern w:val="0"/>
          <w:sz w:val="28"/>
          <w:szCs w:val="28"/>
        </w:rPr>
        <w:t>81-2</w:t>
      </w:r>
      <w:r>
        <w:rPr>
          <w:rFonts w:ascii="SimHei" w:hAnsi="SimHei" w:eastAsia="黑体"/>
          <w:color w:val="000000"/>
          <w:kern w:val="0"/>
          <w:sz w:val="28"/>
          <w:szCs w:val="28"/>
        </w:rPr>
        <w:t>号供排水公司营业处收费室</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 xml:space="preserve">2052886   </w:t>
      </w:r>
      <w:r>
        <w:rPr>
          <w:rFonts w:cs="宋体;SimSun" w:ascii="SimHei" w:hAnsi="SimHei" w:eastAsia="黑体"/>
          <w:color w:val="000000"/>
          <w:kern w:val="0"/>
          <w:sz w:val="28"/>
        </w:rPr>
        <w:t xml:space="preserve"> </w:t>
      </w:r>
      <w:r>
        <w:rPr>
          <w:rFonts w:cs="宋体;SimSun" w:ascii="SimHei" w:hAnsi="SimHei" w:eastAsia="黑体"/>
          <w:color w:val="000000"/>
          <w:kern w:val="0"/>
          <w:sz w:val="28"/>
          <w:szCs w:val="28"/>
        </w:rPr>
        <w:t xml:space="preserve">2053427     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 xml:space="preserve">、水质检测 </w:t>
      </w:r>
      <w:r>
        <w:rPr>
          <w:rFonts w:ascii="SimHei" w:hAnsi="SimHei" w:eastAsia="黑体"/>
          <w:color w:val="000000"/>
          <w:kern w:val="0"/>
          <w:sz w:val="28"/>
        </w:rPr>
        <w:t xml:space="preserve"> </w:t>
      </w:r>
      <w:r>
        <w:rPr>
          <w:rFonts w:ascii="SimHei" w:hAnsi="SimHei" w:eastAsia="黑体"/>
          <w:color w:val="000000"/>
          <w:kern w:val="0"/>
          <w:sz w:val="28"/>
          <w:szCs w:val="28"/>
        </w:rPr>
        <w:t>发现水质问题，</w:t>
      </w:r>
      <w:r>
        <w:rPr>
          <w:rFonts w:ascii="SimHei" w:hAnsi="SimHei" w:eastAsia="黑体"/>
          <w:color w:val="000000"/>
          <w:kern w:val="0"/>
          <w:sz w:val="28"/>
          <w:szCs w:val="28"/>
        </w:rPr>
        <w:t>2</w:t>
      </w:r>
      <w:r>
        <w:rPr>
          <w:rFonts w:ascii="SimHei" w:hAnsi="SimHei" w:eastAsia="黑体"/>
          <w:color w:val="000000"/>
          <w:kern w:val="0"/>
          <w:sz w:val="28"/>
          <w:szCs w:val="28"/>
        </w:rPr>
        <w:t>日内采样化验，</w:t>
      </w:r>
      <w:r>
        <w:rPr>
          <w:rFonts w:ascii="SimHei" w:hAnsi="SimHei" w:eastAsia="黑体"/>
          <w:color w:val="000000"/>
          <w:kern w:val="0"/>
          <w:sz w:val="28"/>
          <w:szCs w:val="28"/>
        </w:rPr>
        <w:t>1</w:t>
      </w:r>
      <w:r>
        <w:rPr>
          <w:rFonts w:ascii="SimHei" w:hAnsi="SimHei" w:eastAsia="黑体"/>
          <w:color w:val="000000"/>
          <w:kern w:val="0"/>
          <w:sz w:val="28"/>
          <w:szCs w:val="28"/>
        </w:rPr>
        <w:t>周内给客户做出明确答复；</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联系地址：聂耳路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号玉溪市供排水公司水质监测站</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2058877</w:t>
      </w:r>
      <w:r>
        <w:rPr>
          <w:rFonts w:ascii="SimHei" w:hAnsi="SimHei" w:cs="宋体;SimSun" w:eastAsia="黑体"/>
          <w:color w:val="000000"/>
          <w:kern w:val="0"/>
          <w:sz w:val="28"/>
          <w:szCs w:val="28"/>
        </w:rPr>
        <w:t xml:space="preserve">　　　　　　　　 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eastAsia="黑体"/>
          <w:color w:val="000000"/>
          <w:kern w:val="0"/>
          <w:sz w:val="28"/>
          <w:szCs w:val="28"/>
        </w:rPr>
        <w:t>7</w:t>
      </w:r>
      <w:r>
        <w:rPr>
          <w:rFonts w:ascii="SimHei" w:hAnsi="SimHei" w:eastAsia="黑体"/>
          <w:color w:val="000000"/>
          <w:kern w:val="0"/>
          <w:sz w:val="28"/>
          <w:szCs w:val="28"/>
        </w:rPr>
        <w:t xml:space="preserve">、供水调度 </w:t>
      </w:r>
      <w:r>
        <w:rPr>
          <w:rFonts w:ascii="SimHei" w:hAnsi="SimHei" w:eastAsia="黑体"/>
          <w:color w:val="000000"/>
          <w:kern w:val="0"/>
          <w:sz w:val="28"/>
        </w:rPr>
        <w:t xml:space="preserve"> </w:t>
      </w:r>
      <w:r>
        <w:rPr>
          <w:rFonts w:ascii="SimHei" w:hAnsi="SimHei" w:eastAsia="黑体"/>
          <w:color w:val="000000"/>
          <w:kern w:val="0"/>
          <w:sz w:val="28"/>
          <w:szCs w:val="28"/>
        </w:rPr>
        <w:t>计划停水应提前</w:t>
      </w:r>
      <w:r>
        <w:rPr>
          <w:rFonts w:ascii="SimHei" w:hAnsi="SimHei" w:eastAsia="黑体"/>
          <w:color w:val="000000"/>
          <w:kern w:val="0"/>
          <w:sz w:val="28"/>
          <w:szCs w:val="28"/>
        </w:rPr>
        <w:t>24</w:t>
      </w:r>
      <w:r>
        <w:rPr>
          <w:rFonts w:ascii="SimHei" w:hAnsi="SimHei" w:eastAsia="黑体"/>
          <w:color w:val="000000"/>
          <w:kern w:val="0"/>
          <w:sz w:val="28"/>
          <w:szCs w:val="28"/>
        </w:rPr>
        <w:t>小时通过电话发出通知，对突发性停水则在停水的同时下达停水通知。接到客户对水压不足或不明原因停水等事项咨询，一般在</w:t>
      </w:r>
      <w:r>
        <w:rPr>
          <w:rFonts w:ascii="SimHei" w:hAnsi="SimHei" w:eastAsia="黑体"/>
          <w:color w:val="000000"/>
          <w:kern w:val="0"/>
          <w:sz w:val="28"/>
          <w:szCs w:val="28"/>
        </w:rPr>
        <w:t>4</w:t>
      </w:r>
      <w:r>
        <w:rPr>
          <w:rFonts w:ascii="SimHei" w:hAnsi="SimHei" w:eastAsia="黑体"/>
          <w:color w:val="000000"/>
          <w:kern w:val="0"/>
          <w:sz w:val="28"/>
          <w:szCs w:val="28"/>
        </w:rPr>
        <w:t>小时内给予答复；</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联系地址：聂耳路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号玉溪市供排水公司生产调度科</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电话：</w:t>
      </w:r>
      <w:r>
        <w:rPr>
          <w:rFonts w:cs="宋体;SimSun" w:ascii="SimHei" w:hAnsi="SimHei" w:eastAsia="黑体"/>
          <w:color w:val="000000"/>
          <w:kern w:val="0"/>
          <w:sz w:val="28"/>
          <w:szCs w:val="28"/>
        </w:rPr>
        <w:t xml:space="preserve">2053352          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手机：</w:t>
      </w:r>
      <w:r>
        <w:rPr>
          <w:rFonts w:cs="宋体;SimSun" w:ascii="SimHei" w:hAnsi="SimHei" w:eastAsia="黑体"/>
          <w:color w:val="000000"/>
          <w:kern w:val="0"/>
          <w:sz w:val="28"/>
          <w:szCs w:val="28"/>
        </w:rPr>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四、投诉和监察</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本公司的上述承诺全受到有效的监察，您对我们的工作不满，可先到相关责任部门投诉（责任部门地址、电话同上）。投诉会在</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日内得到答复，</w:t>
      </w: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日内处理完毕；如没有及时答复，每拖延一天，扣罚责任人</w:t>
      </w: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元人民币作为对投诉人的补偿；遇到特殊情况，无法在承诺的时间内处理完毕，我们将向您做出解释。</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如果您对有关责任部门的答复不满意，可继续到本公司投诉。办公地址：</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聂耳路</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号玉溪市供排水公司副经理室，电话</w:t>
      </w:r>
      <w:r>
        <w:rPr>
          <w:rFonts w:cs="宋体;SimSun" w:ascii="SimHei" w:hAnsi="SimHei" w:eastAsia="黑体"/>
          <w:color w:val="000000"/>
          <w:kern w:val="0"/>
          <w:sz w:val="28"/>
          <w:szCs w:val="28"/>
        </w:rPr>
        <w:t>2052018</w:t>
      </w:r>
      <w:r>
        <w:rPr>
          <w:rFonts w:ascii="SimHei" w:hAnsi="SimHei" w:cs="宋体;SimSun" w:eastAsia="黑体"/>
          <w:color w:val="000000"/>
          <w:kern w:val="0"/>
          <w:sz w:val="28"/>
          <w:szCs w:val="28"/>
        </w:rPr>
        <w:t>。</w:t>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五、违约责任</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本公司职工在服务工作中给您造成不便或麻烦，公司将向您赔礼道歉。如果违背承诺给您造成直接损失，由我公司负责赔偿。具体事宜依据法律规定或有关规定实施。</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欢迎对本公司服务工作进行监督并提出建设性意见。</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本公司</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小时昼夜监督服务投诉电话：</w:t>
      </w:r>
      <w:r>
        <w:rPr>
          <w:rFonts w:cs="宋体;SimSun" w:ascii="SimHei" w:hAnsi="SimHei" w:eastAsia="黑体"/>
          <w:color w:val="000000"/>
          <w:kern w:val="0"/>
          <w:sz w:val="28"/>
          <w:szCs w:val="28"/>
        </w:rPr>
        <w:t>2053352</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社会治安综合治理及安全保卫管理制度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一、总则：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我公司担负着全市工商业生产、生活的供水任务，因此搞好公司内部的社会综合治理和安全保卫工作十分重要，为加强此项工作，更好促进精神文明和物质文明建设，特制定社会综合治理和内部安全保卫管理制度。</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二、加强法制教育：</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（一）结合本公司实际情况，经常对职工进行法制教育，使职工了解法律知识，增强法制观念，做到人人自觉遵纪守法；</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（二）在提高法制观念的基础上，定期或不定期全公司开展综合治理活动。</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三、搞好“四落实”：</w:t>
      </w:r>
    </w:p>
    <w:p>
      <w:pPr>
        <w:pStyle w:val="Normal"/>
        <w:widowControl/>
        <w:shd w:fill="FFFFFF" w:val="clear"/>
        <w:ind w:start="1410" w:hanging="840"/>
        <w:rPr>
          <w:color w:val="000000"/>
          <w:kern w:val="0"/>
          <w:szCs w:val="21"/>
        </w:rPr>
      </w:pPr>
      <w:r>
        <w:rPr>
          <w:rFonts w:ascii="SimHei" w:hAnsi="SimHei" w:eastAsia="黑体"/>
          <w:color w:val="000000"/>
          <w:kern w:val="0"/>
          <w:sz w:val="28"/>
          <w:szCs w:val="28"/>
        </w:rPr>
        <w:t>（一）</w:t>
      </w:r>
      <w:r>
        <w:rPr>
          <w:rFonts w:ascii="SimHei" w:hAnsi="SimHei" w:cs="宋体;SimSun" w:eastAsia="黑体"/>
          <w:color w:val="000000"/>
          <w:kern w:val="0"/>
          <w:sz w:val="28"/>
          <w:szCs w:val="28"/>
        </w:rPr>
        <w:t>领导落实：</w:t>
      </w:r>
    </w:p>
    <w:p>
      <w:pPr>
        <w:pStyle w:val="Normal"/>
        <w:widowControl/>
        <w:shd w:fill="FFFFFF" w:val="clear"/>
        <w:ind w:start="1290" w:hanging="72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w:t>
      </w:r>
      <w:r>
        <w:rPr>
          <w:rFonts w:ascii="SimHei" w:hAnsi="SimHei" w:cs="宋体;SimSun" w:eastAsia="黑体"/>
          <w:color w:val="000000"/>
          <w:kern w:val="0"/>
          <w:sz w:val="28"/>
          <w:szCs w:val="28"/>
        </w:rPr>
        <w:t>党支部要把社会综合治理和安全保卫工作纳入议事日程，</w:t>
      </w:r>
    </w:p>
    <w:p>
      <w:pPr>
        <w:pStyle w:val="Normal"/>
        <w:widowControl/>
        <w:shd w:fill="FFFFFF" w:val="clear"/>
        <w:rPr>
          <w:color w:val="000000"/>
          <w:kern w:val="0"/>
          <w:szCs w:val="21"/>
        </w:rPr>
      </w:pPr>
      <w:r>
        <w:rPr>
          <w:rFonts w:ascii="SimHei" w:hAnsi="SimHei" w:cs="宋体;SimSun" w:eastAsia="黑体"/>
          <w:color w:val="000000"/>
          <w:kern w:val="0"/>
          <w:sz w:val="28"/>
          <w:szCs w:val="28"/>
        </w:rPr>
        <w:t>经常分析研究，解决好有关问题；</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、加强</w:t>
      </w:r>
      <w:r>
        <w:rPr>
          <w:rFonts w:ascii="SimHei" w:hAnsi="SimHei" w:cs="宋体;SimSun" w:eastAsia="黑体"/>
          <w:color w:val="000000"/>
          <w:kern w:val="0"/>
          <w:sz w:val="28"/>
          <w:szCs w:val="28"/>
        </w:rPr>
        <w:t>对社会综合治理和安全保卫工作的领导，做到分管同志具体抓，其他同志配合抓。</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（二）组织落实：</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建立健全社会综合治理和安全保卫组织，加强基础工作，充分发挥其职能作用，负责搞好单位的社会综合治理和安全保卫工作。</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（三）工作落实：</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、开展并做好青工和职工子女的思想教育工作；</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、做好违纪、违法职工的思想帮教、疏导工作；</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、做好防火、防盗、防毒等四防事故的宣传教育工作；</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、及时表扬和表彰安全保卫工作中的好人好事；</w:t>
      </w:r>
    </w:p>
    <w:p>
      <w:pPr>
        <w:pStyle w:val="Normal"/>
        <w:widowControl/>
        <w:shd w:fill="FFFFFF" w:val="clear"/>
        <w:ind w:firstLine="57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、认真落实《社会治安综合治理目标管理责任书》的各项具体内容。</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（四）制度落实：</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、制定各级领导、部门、班组的</w:t>
      </w:r>
      <w:r>
        <w:rPr>
          <w:rFonts w:ascii="SimHei" w:hAnsi="SimHei" w:cs="宋体;SimSun" w:eastAsia="黑体"/>
          <w:color w:val="000000"/>
          <w:kern w:val="0"/>
          <w:sz w:val="28"/>
          <w:szCs w:val="28"/>
        </w:rPr>
        <w:t>社会综合治理和安全保卫责任制；</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、每月召开一次公司安全保卫会议，每季度召开各厂、科室、部门</w:t>
      </w:r>
      <w:r>
        <w:rPr>
          <w:rFonts w:ascii="SimHei" w:hAnsi="SimHei" w:cs="宋体;SimSun" w:eastAsia="黑体"/>
          <w:color w:val="000000"/>
          <w:kern w:val="0"/>
          <w:sz w:val="28"/>
          <w:szCs w:val="28"/>
        </w:rPr>
        <w:t>社会综合治理和安全保卫会议，学习文件，交流经验，促进综治和内保工作开展；</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四、内部综治和内保工作处罚制度：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（一）严禁打架斗殴，违者视情节轻重，按处罚条例处理；</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（二）严禁赌博，违者没收赌资、赌具，扣一至三月奖金，对屡教不改、情节严重的，报公安机关依法惩处；</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（三）严禁收听敌台广播，翻印、传抄、传阅淫秽书画，违者按治安处罚条例处理；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（四）严禁调戏妇女、非法姘居或男、女在集体宿舍混宿，违者按治安处罚条例处理；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（五）对造谣生事、无理取闹、寻衅滋事、制造事端者，扣一至三个月奖金，情节严重者给予纪律处分；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（六）不准携带匕首等凶器，用凶器威胁伤害他人，违者没收凶器，并视情节轻重，依法惩处；</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（七）集体宿舍不准随意留宿，属亲友需留宿者，要按规定办理登记手续，违者处以罚款</w:t>
      </w:r>
      <w:r>
        <w:rPr>
          <w:rFonts w:cs="宋体;SimSun" w:ascii="SimHei" w:hAnsi="SimHei" w:eastAsia="黑体"/>
          <w:color w:val="000000"/>
          <w:kern w:val="0"/>
          <w:sz w:val="28"/>
          <w:szCs w:val="28"/>
        </w:rPr>
        <w:t>50—100</w:t>
      </w:r>
      <w:r>
        <w:rPr>
          <w:rFonts w:ascii="SimHei" w:hAnsi="SimHei" w:cs="宋体;SimSun" w:eastAsia="黑体"/>
          <w:color w:val="000000"/>
          <w:kern w:val="0"/>
          <w:sz w:val="28"/>
          <w:szCs w:val="28"/>
        </w:rPr>
        <w:t>元。造成的不良后果由留宿者负责；</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（八）严禁酗酒闹事，因酗酒闹事影响工作和生活秩序者，扣一个月奖金，并负责赔偿酗酒闹事所造成的经济损失，情节严重的按治安管理处罚条例惩处；</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（九）发生治安案件或灾害事故，对知情不报、包庇罪犯、见死不救、贪生怕死、临阵脱逃者给予行政处分和经济制裁。</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五、内部综治和内保工作奖励办法：</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（一）敢于同坏人、坏事和歪风邪气作斗争，对维护社会治安、工作秩序有显著成绩的个人或部门，给予奖励和表扬；</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（二）对检举揭发罪犯、抓捕罪犯、抢险救灾、保护公共财物、防止事故，使国家和人民的生命财产免遭损失，成绩显著者，给予奖励、表彰。</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六、门卫制度：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（一）、办公区和生产区门卫管理制度：</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、门卫值班人员，必须遵守国家法律、法令和本公司的有关规定，坚守岗位，做好本职工作；</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、门卫值班人员须着装整洁，注意仪表，讲文明，懂礼貌，以礼待人；</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、当班期间保持高度警惕，发现可疑情况、可疑人员要迅速报告并采取必要措施，坚决同不良行为作斗争；</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、外来人员到公司联系工作，门卫值班人员应查看有关证件并登记放行。无证者一律不得进入厂区和公司各部门生产、工作场所，否则追查门卫责任，发现一次扣工资</w:t>
      </w:r>
      <w:r>
        <w:rPr>
          <w:rFonts w:ascii="SimHei" w:hAnsi="SimHei" w:eastAsia="黑体"/>
          <w:color w:val="000000"/>
          <w:kern w:val="0"/>
          <w:sz w:val="28"/>
          <w:szCs w:val="28"/>
        </w:rPr>
        <w:t>5—10</w:t>
      </w:r>
      <w:r>
        <w:rPr>
          <w:rFonts w:ascii="SimHei" w:hAnsi="SimHei" w:eastAsia="黑体"/>
          <w:color w:val="000000"/>
          <w:kern w:val="0"/>
          <w:sz w:val="28"/>
          <w:szCs w:val="28"/>
        </w:rPr>
        <w:t>元；</w:t>
      </w:r>
    </w:p>
    <w:p>
      <w:pPr>
        <w:pStyle w:val="Normal"/>
        <w:widowControl/>
        <w:shd w:fill="FFFFFF" w:val="clear"/>
        <w:ind w:firstLine="57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、对携带大件或贵重物品出入大门的人员，门卫值班人员应询问清楚。携带生产、维修、施工材料者，需凭出门条放行。若值班人员失职，造成一切损失由门卫当班人员负责；</w:t>
      </w:r>
    </w:p>
    <w:p>
      <w:pPr>
        <w:pStyle w:val="Normal"/>
        <w:widowControl/>
        <w:shd w:fill="FFFFFF" w:val="clear"/>
        <w:ind w:firstLine="57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、出入办公和生产区大门，自行车和车辆必须服从门卫的管理，限速慢行。</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（二）、生活区门卫管理制度：</w:t>
      </w:r>
    </w:p>
    <w:p>
      <w:pPr>
        <w:pStyle w:val="Normal"/>
        <w:widowControl/>
        <w:shd w:fill="FFFFFF" w:val="clear"/>
        <w:ind w:firstLine="560"/>
        <w:rPr>
          <w:rFonts w:ascii="Simsun;Times New Roman" w:hAnsi="Simsun;Times New Roman" w:cs="宋体;SimSun"/>
          <w:color w:val="000000"/>
          <w:kern w:val="0"/>
          <w:sz w:val="44"/>
          <w:szCs w:val="44"/>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、值班人员必须坚守岗位，不得擅离职守，严格交接班制度；</w:t>
      </w:r>
    </w:p>
    <w:p>
      <w:pPr>
        <w:pStyle w:val="Normal"/>
        <w:widowControl/>
        <w:shd w:fill="FFFFFF" w:val="clear"/>
        <w:rPr>
          <w:rFonts w:ascii="Simsun;Times New Roman" w:hAnsi="Simsun;Times New Roman" w:cs="宋体;SimSun"/>
          <w:color w:val="000000"/>
          <w:kern w:val="0"/>
          <w:sz w:val="44"/>
          <w:szCs w:val="44"/>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值班人员要做到遵纪守法、礼貌待人，说话和气，热情接待；外来人员进入生活区探访亲友，必须先到门卫值班室登记后方可进入；需住宿的要登记申报户口，禁止容留“三无人员“；谢绝各类商贩、推销员、废品收购人员进入；</w:t>
      </w:r>
    </w:p>
    <w:p>
      <w:pPr>
        <w:pStyle w:val="Normal"/>
        <w:widowControl/>
        <w:shd w:fill="FFFFFF" w:val="clear"/>
        <w:rPr>
          <w:rFonts w:ascii="Simsun;Times New Roman" w:hAnsi="Simsun;Times New Roman" w:cs="宋体;SimSun"/>
          <w:color w:val="000000"/>
          <w:kern w:val="0"/>
          <w:sz w:val="44"/>
          <w:szCs w:val="44"/>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、按规定时间开关大门，早上</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30</w:t>
      </w:r>
      <w:r>
        <w:rPr>
          <w:rFonts w:ascii="SimHei" w:hAnsi="SimHei" w:cs="宋体;SimSun" w:eastAsia="黑体"/>
          <w:color w:val="000000"/>
          <w:kern w:val="0"/>
          <w:sz w:val="28"/>
          <w:szCs w:val="28"/>
        </w:rPr>
        <w:t>开门，晚上</w:t>
      </w:r>
      <w:r>
        <w:rPr>
          <w:rFonts w:cs="宋体;SimSun" w:ascii="SimHei" w:hAnsi="SimHei" w:eastAsia="黑体"/>
          <w:color w:val="000000"/>
          <w:kern w:val="0"/>
          <w:sz w:val="28"/>
          <w:szCs w:val="28"/>
        </w:rPr>
        <w:t>12</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00</w:t>
      </w:r>
      <w:r>
        <w:rPr>
          <w:rFonts w:ascii="SimHei" w:hAnsi="SimHei" w:cs="宋体;SimSun" w:eastAsia="黑体"/>
          <w:color w:val="000000"/>
          <w:kern w:val="0"/>
          <w:sz w:val="28"/>
          <w:szCs w:val="28"/>
        </w:rPr>
        <w:t>关大门。超过关门时间和早城开门时间需出入者应找值班人员开门，不准翻越，并请自觉交纳开门费壹元；</w:t>
      </w:r>
    </w:p>
    <w:p>
      <w:pPr>
        <w:pStyle w:val="Normal"/>
        <w:widowControl/>
        <w:shd w:fill="FFFFFF" w:val="clear"/>
        <w:ind w:firstLine="570"/>
        <w:rPr>
          <w:rFonts w:ascii="Simsun;Times New Roman" w:hAnsi="Simsun;Times New Roman" w:cs="宋体;SimSun"/>
          <w:color w:val="000000"/>
          <w:kern w:val="0"/>
          <w:sz w:val="44"/>
          <w:szCs w:val="44"/>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、负责对生活区车辆停放管理（放在自己车库内的除外），同时收取占场费：小型汽车每夜</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元，大车每夜</w:t>
      </w: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元；摩托车、自行车的停放应不影响其它车辆和行人通行；</w:t>
      </w:r>
    </w:p>
    <w:p>
      <w:pPr>
        <w:pStyle w:val="Normal"/>
        <w:widowControl/>
        <w:shd w:fill="FFFFFF" w:val="clear"/>
        <w:ind w:firstLine="570"/>
        <w:rPr>
          <w:rFonts w:ascii="Simsun;Times New Roman" w:hAnsi="Simsun;Times New Roman" w:cs="宋体;SimSun"/>
          <w:color w:val="000000"/>
          <w:kern w:val="0"/>
          <w:sz w:val="44"/>
          <w:szCs w:val="44"/>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、做好值班室财物管理，负责场地卫生。</w:t>
      </w:r>
    </w:p>
    <w:p>
      <w:pPr>
        <w:pStyle w:val="Normal"/>
        <w:widowControl/>
        <w:shd w:fill="FFFFFF" w:val="clear"/>
        <w:jc w:val="center"/>
        <w:rPr>
          <w:color w:val="000000"/>
          <w:kern w:val="0"/>
          <w:szCs w:val="21"/>
        </w:rPr>
      </w:pPr>
      <w:r>
        <w:rPr>
          <w:rFonts w:ascii="SimHei" w:hAnsi="SimHei" w:eastAsia="黑体"/>
          <w:color w:val="000000"/>
          <w:kern w:val="0"/>
          <w:sz w:val="44"/>
          <w:szCs w:val="44"/>
        </w:rPr>
        <w:t>安全生产责任制度</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了保证公司职工在生产过程中的安全与健康，预防人身设备事故和职业病的发生，搞好生产和安全工作，公司必须认真执行《中华人民共和国安全生产法》，坚持“管生产必须管安全”的原则，树立“安全第一”的思想，贯彻“预防为主”的方针，使领导干部、技职人员、班组长和工人在各自的工作范围内，认真贯彻执行安全生产的各项规章制度，使公司的安全工作落实到各厂、部门、车间、班组及个人，建立层层、处处、事事有人管的安全体系，特制定本制度：</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一、总经理和副总经理安全生产工作责任制度：</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、总经理为本企业安全生产的主要负责人，必须把安全生产列为议事日程，施行“安全第一，预防为主”的方针，进行科学的、有效的管理；</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、坚决执行国家、省、市有关劳动安全法规的规定，实行安全目标管理；</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、建立健全管理机构和以安全生产责任制为中心的各项规章制度，实行安全目标管理责任制；</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、加强对职工的安全宣传教育和培训工作，提高职工的安全素质和意识，增强自我保护能力；</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、坚持安全与生产“三同时”（同时设计、同时施工、同时验收），按规定编制安全技术措施，提高安全技能；</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、发生各类重大事故时，要亲临现场组织抢救，调查处理事故，并查明原因，吸取教训，采取措施，防止类似事故重复发生，实事求是地写出事故报告，报送有关部门；</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、开展经常性的安全检查，按月、季、及四大节日，定期组织专门安全检查，定期召开安全工作会议，对查出的隐患要采取定人、定措施、定期整改、定期复查。</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二、安全技术员安全生产工作管理制度：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安技员是安全和劳动保护工作的专管人员，在公司的领导下负责组织、宣传、监督、检查安全生产、安全施工和劳动保护工作；</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、在生产现场检查，发现有危及安全的紧急情况或有严重违章指挥和违章作业时，有权命令停止作业，从危险区撤出作业人员，然后向公司报告；有权对违章人员的违章行为，及时予以阻止；</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、参与审查安全技术措施计划，参加新建、改建、扩建工程的设计、施工、验收；</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、有计划地组织安全活动和职工的安全学习，对新进厂工人进行安全教育，督促有关职能部门对特殊工种进行培训发证和考核；</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、参加或直接进行伤亡事故的调查，并监督发生事故部门按“三不放过”的原则处理；</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、经常深入现场进行安全检查，及时排除不安全隐患，协助公司落实安全会议提出的安全整改意见；</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、负责向公司提出安全生产做得好及不好的部门及个人，以便公司给予奖励或批评；</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、负责组织学习、贯彻国家、省、市安全生产的方针、政策、法令及上级有关技安工作的指示和本单位的安全规章制度，拟定和上报有关安全生产工作计划、总结、简报，经常向主管经理汇报工作情况。</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三、各厂长和各部门负责人安全生产工作责任制度：</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各厂长和各部门负责人是本部门安全生产的第一负责人，必须把安全工作列入议事日程，贯彻“安全第一”原则，经常检查安全情况，每月研究一次安全工作，发现不安全因素要及时研究，认真解决，保证生产和施工安全；</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、认真贯彻执行上级和公司的各项规章制度，完成公司下达的各项安全指标，并经常检查执行情况；</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、支持公司对安全技术的检查，认真听取意见，并督促相关人员或部门落实整改措施；</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、编制生产施工计划时，同时编制安全技术措施计划；在向班组下达生产任务时，要下达安全措施；听取班组汇报工作时，必须听取安全工作汇报；</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、对安全生产、施工中存在的重大问题，要及时组织人力、物力、财力等全力协助解决，本部门无法解决的，及时报公司解决，不得违章强行作业；</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、在采用新工艺、新技术、新设备时，在投产前必须制定安全技术操作规程，并组织操作人员进行安全技术培训和有关的安全注意事项的教育；</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、对本部门出现的重大安全事故，要详细记录上报，并认真分析原因，吸取教训，提出防范措施，对伤员要及时抢救，并保护好现场。</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四、班（组）长的安全生产工作责任制度：</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、认真贯彻执行上级有关安全生产、安全施工和服务的各项指示，模范遵守并带头执行本工种安全操作规程及各项安全规章制度，并为本班组安全生产负责人；</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、利用每周一次的班组安全日活动，组织班组成员认真学习有关安全生产的规章制度、文件、报纸等，经常对班组工人进行安全操作规程及事故防范教育；</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开好班前安全交底会，根据当天生产现场、环境、设备状况、防护装置、人员思想状况等特点，提出具体安全要求。对新调入本班组的工人（包括实习人员、改变工种工人等）要进行现场或岗位安全教育，在未熟悉掌握本工种作业情况之前，要指定有经验的工人负责对其工作进行安全监护；</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、指导和督促工人执行各项安全生产规章制度和本工种操作规章，经常进行现场检查，纠正违章作业现象，及时消除事故隐患；</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、发现故障应及时处理，处理不了的应及时上报。发生事故要保护好现场，积极抢救，并组织班组成员分析原因，吸取教训，提出防范措施；</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、检查、维护本班组的安全设备，使本班组的设备、工具、工作场所规范、卫生、整洁，经常处于良好状态。</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五、工人安全生产工作责任制度：</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、积极参加公司、各厂或部门组织的安全活动日学习，熟悉本工种安全操作规程及注意事项等各种规定，主动提出改进安全工作的意见和建议；</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、自觉遵守安全生产、安全施工的各项规章制度，认真执行本工种的安全操作规程，正确合理使用个人防护用品；</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、启用前，认真检查所操作的机械设备或车辆部件、汽瓶闸门等是否完好，安全防护装置是否灵敏有效，不得盲目操作，机械、电气设备不得带病运转；</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、认真执行交接班制度，做到交班清楚，接班认真。按要求填写好各种原始记录，如遇有故障影响安全操作时，自己解决不了的应报告班组长、厂、部门或公司；</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、发生事故立即报告班组长、厂、部门或公司，保护好现场，向事故调查人员如实汇报情况；</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、有权拒绝任何强行违章作业的指令，不得盲目服从，并随时制止他人的违章作业和冒险蛮干行为。</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职 工 奖 惩 制 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根据国务院一九八九年三月十二日颁发的《企业职工奖惩条例》精神，为增强我公司职工的主人翁精神，维护正常的生产秩序和工作秩序，搞好城市供水，提高效益，结合我公司的实际情况，特制定职工奖惩制度。</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一、总则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（一）全公司职工必须立足本职，提高生产和工作效率，促进我市供水事业的发展，为玉溪市城市建设服务；</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（二）全公司职工要自觉遵守国家政策、法令、法律和本公司的各项规章制度；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（三）必须把政治思想工作同经济手段结合起来，在奖励上坚持精神和物质奖励相结合，以精神奖励为主的原则；对违反纪律的职工，要坚持以思想教育为主、惩罚为辅的原则。</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二、奖励</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（一）本公司对有下列表现之一的职工给予表彰和奖励：</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、职工在超额完成各项生产任务中成绩优异、事迹突出者；</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、在生产和企业管理方面，有发明创造、技术革新和提出合理化建议，并经实践证明提高了经济效益，取得较好成果者；</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、职工在保护人民生命和财产安全方面提出或采取有效措施，防止和挽救事故有功者；</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、敢于同坏人坏事作斗争，抵制歪风邪气，对维护正常的生产生活秩序，坚持原则、事迹突出，有显著成绩者；</w:t>
      </w:r>
    </w:p>
    <w:p>
      <w:pPr>
        <w:pStyle w:val="Normal"/>
        <w:widowControl/>
        <w:shd w:fill="FFFFFF" w:val="clear"/>
        <w:ind w:firstLine="57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、对于一贯忠于职守、积极负责、廉洁奉公、对工作兢兢业业，事迹突出者；</w:t>
      </w:r>
    </w:p>
    <w:p>
      <w:pPr>
        <w:pStyle w:val="Normal"/>
        <w:widowControl/>
        <w:shd w:fill="FFFFFF" w:val="clear"/>
        <w:ind w:firstLine="57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、坚持做耐心细致的政治思想工作，不计报酬，不辞辛苦地做后进层转化工作及失足青年的教育工作，事迹突出者；</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（二）对有特殊贡献职工的晋级，由公司按照国家规定统筹安排，经各部门、基层单位领导建议，总经理审批后，报上级劳动部门审批同意后，予以办理有关手续；</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（三）对授予先进生产（工作）者、标兵、劳模等荣誉称号的职工，经本公司群众讨论评选，整理材料，上报公司工会审核，报请上级部门审批，所授予的荣誉称号和事迹材料记入档案。</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三、处分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（一）公司对职工的行政处分分为：警告、记过、记大过、罚款、降级、降职、撤职、留用察看及开除；</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（二）对职工有下列行为的，应给予行政处分和经济罚款：</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、职工无故旷工，经批评教育无效，连续旷工时间超过十五天或者一年内累计旷工超过三十天者，企业有权予以除名；</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、职工不坚守岗位、玩忽职守、违反操作规程或违章指挥，造成事故使人民生命财产受到损失，按责任性质酌情赔偿经济损失，个别损失严重、影响极坏的，给予行政处分；</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、工作不负责任或指挥失误、管理不当、损坏设备、丢失工具、浪费原材料，造成经济损失的，根据损失的经济价值，按有关赔偿规定处理；</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、领导干部工作不负责任，做事推诿拖拉，造成损失和不良后果或滥用职权、违反政策法令、滥发奖金或补贴，损公肥私，使国家和企业遭受经济损失的，应视情节轻重给予行政处分和经济制裁；</w:t>
      </w:r>
    </w:p>
    <w:p>
      <w:pPr>
        <w:pStyle w:val="Normal"/>
        <w:widowControl/>
        <w:shd w:fill="FFFFFF" w:val="clear"/>
        <w:ind w:firstLine="57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、利用职权和工作之便，吃请和接受贿赂，敲诈勒索</w:t>
      </w:r>
      <w:r>
        <w:rPr>
          <w:rFonts w:ascii="SimHei" w:hAnsi="SimHei" w:cs="宋体;SimSun" w:eastAsia="黑体"/>
          <w:color w:val="000000"/>
          <w:kern w:val="0"/>
          <w:sz w:val="28"/>
          <w:szCs w:val="28"/>
        </w:rPr>
        <w:t>用户财物者，视情节轻重及认错态度，给予教育或必要的处分；对接受贿赂、敲诈勒索的财物应如数赔清；</w:t>
      </w:r>
    </w:p>
    <w:p>
      <w:pPr>
        <w:pStyle w:val="Normal"/>
        <w:widowControl/>
        <w:shd w:fill="FFFFFF" w:val="clear"/>
        <w:ind w:firstLine="57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、病休人员如借故请假包揽外活、从中牟利的，按其态度及错误程度，分别给予行政处分或罚款。所请病、事假一律按旷工处理，扣回工资，并追回全部收入；</w:t>
      </w:r>
    </w:p>
    <w:p>
      <w:pPr>
        <w:pStyle w:val="Normal"/>
        <w:widowControl/>
        <w:shd w:fill="FFFFFF" w:val="clear"/>
        <w:ind w:firstLine="570"/>
        <w:rPr>
          <w:color w:val="000000"/>
          <w:kern w:val="0"/>
          <w:szCs w:val="21"/>
        </w:rPr>
      </w:pPr>
      <w:r>
        <w:rPr>
          <w:rFonts w:ascii="SimHei" w:hAnsi="SimHei" w:eastAsia="黑体"/>
          <w:color w:val="000000"/>
          <w:kern w:val="0"/>
          <w:sz w:val="28"/>
          <w:szCs w:val="28"/>
        </w:rPr>
        <w:t>7</w:t>
      </w:r>
      <w:r>
        <w:rPr>
          <w:rFonts w:ascii="SimHei" w:hAnsi="SimHei" w:eastAsia="黑体"/>
          <w:color w:val="000000"/>
          <w:kern w:val="0"/>
          <w:sz w:val="28"/>
          <w:szCs w:val="28"/>
        </w:rPr>
        <w:t>、未经领导同意，利用国家设备和材料干私活者，按工时、原材料实际价格赔偿，个别情节严重、屡教不改的，给予罚款和行政处分。</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四、处分的基本原则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（一）对职工的刑事处分，须由公安机关按有关程序执行；</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（二）对职工的罚款和赔偿，按公司有关规定执行；</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（三）、受撤职处分的职工，根据其错误的严重性和危害性，必要时可同时降低其工资级别。给予降级处分的一般降一级，最多不超过两级；</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（四）对职工的留厂察看处分，察看期限为一至二年，察看期间停发原工资和奖金，按本人基本工资的</w:t>
      </w:r>
      <w:r>
        <w:rPr>
          <w:rFonts w:cs="宋体;SimSun" w:ascii="SimHei" w:hAnsi="SimHei" w:eastAsia="黑体"/>
          <w:color w:val="000000"/>
          <w:kern w:val="0"/>
          <w:sz w:val="28"/>
          <w:szCs w:val="28"/>
        </w:rPr>
        <w:t>70%</w:t>
      </w:r>
      <w:r>
        <w:rPr>
          <w:rFonts w:ascii="SimHei" w:hAnsi="SimHei" w:cs="宋体;SimSun" w:eastAsia="黑体"/>
          <w:color w:val="000000"/>
          <w:kern w:val="0"/>
          <w:sz w:val="28"/>
          <w:szCs w:val="28"/>
        </w:rPr>
        <w:t>发给生活费。察看期满由本人提出申请，经公司重新评定工资并享受奖金津贴待遇；表现好的，可以恢复原工资级别并享受奖金津贴，表现不好的，予以开除；</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（五）对职工的开除处分必须经经理提出，工会同意，报劳动部门处理后向职工代表大会汇报和主管局备案；</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（六）审批职工处分的时间从证实职工犯错误之日起，不得超过五个月，特殊情况例外，其它处分不得超过三个月。职工受到行政处分、经济处罚和开除，在公司范围内宣布，并书面通知本人，其材料记入档案；</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（七）在批准职工的处分决定以后，如受处分者不服，可在公布处分十天内向上级机关提出书面申诉，在公司和上级机关未撤销或改变原处分之前，仍按原处分决定执行；</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（八）受警告、记过、记大过处分的职工，停发奖金三个月，受撤职处分的职工在停发奖金半年后，在评定评级等方面，应按规定的条件与其他职工同样对待；</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（九）职工被开除或除名以后，一般在本人所在地区落户，如果涉及省外和农村，按国家有关规定办理；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（十）对于弄虚作假、骗取奖励者，除扣发本人</w:t>
      </w:r>
      <w:r>
        <w:rPr>
          <w:rFonts w:cs="宋体;SimSun" w:ascii="SimHei" w:hAnsi="SimHei" w:eastAsia="黑体"/>
          <w:color w:val="000000"/>
          <w:kern w:val="0"/>
          <w:sz w:val="28"/>
          <w:szCs w:val="28"/>
        </w:rPr>
        <w:t>1—3</w:t>
      </w:r>
      <w:r>
        <w:rPr>
          <w:rFonts w:ascii="SimHei" w:hAnsi="SimHei" w:cs="宋体;SimSun" w:eastAsia="黑体"/>
          <w:color w:val="000000"/>
          <w:kern w:val="0"/>
          <w:sz w:val="28"/>
          <w:szCs w:val="28"/>
        </w:rPr>
        <w:t>个月的奖金外，按情节轻重给予必要的处分；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（十一）对于滥用职权、利用职工进行打击报复或对应受处分的职工进行包庇的人员，应当从严予以处分，直至追究刑事责任；</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（十二）临时工在合同期间，如道德品质败坏，违反劳动纪律，工作不合格，经教育不改的，应予辞退。</w:t>
      </w:r>
    </w:p>
    <w:p>
      <w:pPr>
        <w:pStyle w:val="Normal"/>
        <w:widowControl/>
        <w:shd w:fill="FFFFFF" w:val="clear"/>
        <w:ind w:firstLine="570"/>
        <w:jc w:val="center"/>
        <w:rPr>
          <w:color w:val="000000"/>
          <w:kern w:val="0"/>
          <w:szCs w:val="21"/>
        </w:rPr>
      </w:pPr>
      <w:r>
        <w:rPr>
          <w:rFonts w:ascii="SimHei" w:hAnsi="SimHei" w:eastAsia="黑体"/>
          <w:color w:val="000000"/>
          <w:kern w:val="0"/>
          <w:sz w:val="44"/>
          <w:szCs w:val="44"/>
        </w:rPr>
        <w:t>行　为　规　范</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一、遵守宪法和法律，坚持四项基本原则；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二、严格执行国家法律法规，提倡文明服务，秉公办事；</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三、提倡兢兢业业，奋发向上，恪尽职守的工作作风，努力做好本职工作，反对不思进取、消极怠惰的庸人思想；</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四、强化奉献意识，增强服务意识，反对高高在上的衙门作风；</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五、树立服务观念，反对亲疏思想，反对内外有别和故意刁难的行为，杜绝“门难进，脸难看，事难办“的现象，发挥“文明服务示范窗口”的示范作用；</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六、提倡行为文明、语言良好、服饰文明，反对行为粗鲁、语言粗俗和着装怪异，树立良好的企业形象；</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七、提倡关心集体、团结同志和乐于助人，反对个人主义、宗派主义和极端利己主义，树立集体主义观念，弘扬社会主义道德；</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八、提倡批评与自我批评，反对好人主义，努力发扬党的优良传统和作风；</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九、提倡清政廉洁，自觉抵制不正之风，反对腐败现象，切实抓好党风廉政建设；</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十、提倡见义勇为，反对“怕”字当头；敢于和坏人坏事作斗争，维护社会稳定。</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jc w:val="center"/>
        <w:rPr>
          <w:color w:val="000000"/>
          <w:kern w:val="0"/>
          <w:szCs w:val="21"/>
        </w:rPr>
      </w:pPr>
      <w:r>
        <w:rPr>
          <w:rFonts w:ascii="SimHei" w:hAnsi="SimHei" w:eastAsia="黑体"/>
          <w:color w:val="000000"/>
          <w:kern w:val="0"/>
          <w:sz w:val="44"/>
          <w:szCs w:val="44"/>
        </w:rPr>
        <w:t>印章管理使用制度</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一、枚数。</w:t>
      </w:r>
      <w:r>
        <w:rPr>
          <w:rFonts w:ascii="SimHei" w:hAnsi="SimHei" w:cs="宋体;SimSun" w:eastAsia="黑体"/>
          <w:color w:val="000000"/>
          <w:kern w:val="0"/>
          <w:sz w:val="28"/>
          <w:szCs w:val="28"/>
        </w:rPr>
        <w:t>公司一级单位有“玉溪市供排水公司”、“玉溪市供排水公司合同专用章”、“玉溪市供排水公司财务专用章”共三枚印章；</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二、管理。</w:t>
      </w:r>
      <w:r>
        <w:rPr>
          <w:rFonts w:ascii="SimHei" w:hAnsi="SimHei" w:eastAsia="黑体"/>
          <w:color w:val="000000"/>
          <w:kern w:val="0"/>
          <w:sz w:val="28"/>
          <w:szCs w:val="28"/>
        </w:rPr>
        <w:t>“玉溪市供排水公司”、“玉溪市供排水公司合同专用章”二枚印章由公司办公室统一管理，“玉溪市供排水公司财务专用章”由财务人员管理；</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三、使用。</w:t>
      </w:r>
      <w:r>
        <w:rPr>
          <w:rFonts w:ascii="SimHei" w:hAnsi="SimHei" w:cs="宋体;SimSun" w:eastAsia="黑体"/>
          <w:color w:val="000000"/>
          <w:kern w:val="0"/>
          <w:sz w:val="28"/>
          <w:szCs w:val="28"/>
        </w:rPr>
        <w:t>由公司办公室管理的印章使用实行登记制度，使用时必须有“承办人”和“批准人”签名。全公司（包括下属部门）对外签订业务合同，一律使用“玉溪市供排水公司合同专用章</w:t>
      </w:r>
      <w:r>
        <w:rPr>
          <w:rFonts w:ascii="SimHei" w:hAnsi="SimHei" w:eastAsia="黑体"/>
          <w:color w:val="000000"/>
          <w:kern w:val="0"/>
          <w:sz w:val="28"/>
          <w:szCs w:val="28"/>
        </w:rPr>
        <w:t>”；</w:t>
      </w:r>
      <w:r>
        <w:rPr>
          <w:rFonts w:ascii="SimHei" w:hAnsi="SimHei" w:cs="宋体;SimSun" w:eastAsia="黑体"/>
          <w:color w:val="000000"/>
          <w:kern w:val="0"/>
          <w:sz w:val="28"/>
          <w:szCs w:val="28"/>
        </w:rPr>
        <w:t>未经公司总经理批准，任何人不得将印章带出办公室使用；</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四、责任。</w:t>
      </w:r>
      <w:r>
        <w:rPr>
          <w:rFonts w:ascii="SimHei" w:hAnsi="SimHei" w:cs="宋体;SimSun" w:eastAsia="黑体"/>
          <w:color w:val="000000"/>
          <w:kern w:val="0"/>
          <w:sz w:val="28"/>
          <w:szCs w:val="28"/>
        </w:rPr>
        <w:t>不按规定和不经公司领导批准同意，擅自使用单位印章的，由印章管理人员和承办人员共同承担责任；</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五、移交。</w:t>
      </w:r>
      <w:r>
        <w:rPr>
          <w:rFonts w:ascii="SimHei" w:hAnsi="SimHei" w:cs="宋体;SimSun" w:eastAsia="黑体"/>
          <w:color w:val="000000"/>
          <w:kern w:val="0"/>
          <w:sz w:val="28"/>
          <w:szCs w:val="28"/>
        </w:rPr>
        <w:t>印章管理人员因工作变动和出差时，应办理印章移交手续，以明确责任；</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六、其他各部门使用的印章，由各部门参照公司印章管理使用制度自行管理。</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04"/>
        <w:jc w:val="center"/>
        <w:rPr>
          <w:color w:val="000000"/>
          <w:kern w:val="0"/>
          <w:szCs w:val="21"/>
        </w:rPr>
      </w:pPr>
      <w:r>
        <w:rPr>
          <w:rFonts w:ascii="SimHei" w:hAnsi="SimHei" w:eastAsia="黑体"/>
          <w:color w:val="000000"/>
          <w:kern w:val="0"/>
          <w:sz w:val="44"/>
          <w:szCs w:val="44"/>
        </w:rPr>
        <w:t>公务接待制度</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为进一步规范我公司公务接待制度，促进各项工作开展，严格执行公务接待相关规定，特制定以下制度：</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一、接待的原则</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应本着规范、节俭、热情、周到的原则，做好接待工作。</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二、接待范围</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、有关上级部门到我公司检查指导工作的领导、干部、公务人员；</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、到我公司协调联系工作的省内外各有关部门领导和工作人员；</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、国内外同行业到我公司参观与指导的领导和工作人员；</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、领导安排的其他接待任务。</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三、接待标准</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凡需接待的相关领导和工作人员住宿及住宿标准按相应级别分标准由办公室负责安排。</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四、接待要求</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原则上实行对口接待和定点安排，接待用餐时由对口部门领导和相关人员陪同，陪餐人员与宾客比例原则上不高于</w:t>
      </w:r>
      <w:r>
        <w:rPr>
          <w:rFonts w:cs="宋体;SimSun" w:ascii="SimHei" w:hAnsi="SimHei" w:eastAsia="黑体"/>
          <w:color w:val="000000"/>
          <w:kern w:val="0"/>
          <w:sz w:val="28"/>
          <w:szCs w:val="28"/>
        </w:rPr>
        <w:t>1:3</w:t>
      </w:r>
      <w:r>
        <w:rPr>
          <w:rFonts w:ascii="SimHei" w:hAnsi="SimHei" w:cs="宋体;SimSun" w:eastAsia="黑体"/>
          <w:color w:val="000000"/>
          <w:kern w:val="0"/>
          <w:sz w:val="28"/>
          <w:szCs w:val="28"/>
        </w:rPr>
        <w:t>；需安排住宿的，由办公室统一安排。</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 </w:t>
      </w:r>
    </w:p>
    <w:p>
      <w:pPr>
        <w:pStyle w:val="Normal"/>
        <w:widowControl/>
        <w:shd w:fill="FFFFFF" w:val="clear"/>
        <w:ind w:firstLine="570"/>
        <w:jc w:val="center"/>
        <w:rPr>
          <w:color w:val="000000"/>
          <w:kern w:val="0"/>
          <w:szCs w:val="21"/>
        </w:rPr>
      </w:pPr>
      <w:r>
        <w:rPr>
          <w:rFonts w:ascii="SimHei" w:hAnsi="SimHei" w:eastAsia="黑体"/>
          <w:color w:val="000000"/>
          <w:kern w:val="0"/>
          <w:sz w:val="44"/>
          <w:szCs w:val="44"/>
        </w:rPr>
        <w:t>公文管理制度</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b/>
          <w:bCs/>
          <w:color w:val="000000"/>
          <w:kern w:val="0"/>
          <w:sz w:val="30"/>
          <w:szCs w:val="30"/>
        </w:rPr>
        <w:t>一、起草</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、各部门按照职责要求、业务工作和领导交办事项，起草相关文件材料；</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、正式公文起草，由拟稿人和核稿人签字后，填写“玉溪市供排水公司行文处理审批笺”，交办公室统一审核、登记、编发文号，经公司领导签发后打印；</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、文件、材料的起草，均应及时办理，不得相互推诿拖延。</w:t>
      </w:r>
    </w:p>
    <w:p>
      <w:pPr>
        <w:pStyle w:val="Normal"/>
        <w:widowControl/>
        <w:shd w:fill="FFFFFF" w:val="clear"/>
        <w:ind w:firstLine="570"/>
        <w:rPr>
          <w:color w:val="000000"/>
          <w:kern w:val="0"/>
          <w:szCs w:val="21"/>
        </w:rPr>
      </w:pPr>
      <w:r>
        <w:rPr>
          <w:rFonts w:ascii="SimHei" w:hAnsi="SimHei" w:cs="宋体;SimSun" w:eastAsia="黑体"/>
          <w:b/>
          <w:bCs/>
          <w:color w:val="000000"/>
          <w:kern w:val="0"/>
          <w:sz w:val="30"/>
          <w:szCs w:val="30"/>
        </w:rPr>
        <w:t>二、打印</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、所有文件材料的打印按公司文件打印复印管理制度执行；</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、所有公文、材料的校对，均实行“谁起草、谁校对”的原则，以便于明确责任；</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、印数较多的文件材料交由公司办公室送外定点印刷，统一挂帐。</w:t>
      </w:r>
    </w:p>
    <w:p>
      <w:pPr>
        <w:pStyle w:val="Normal"/>
        <w:widowControl/>
        <w:shd w:fill="FFFFFF" w:val="clear"/>
        <w:ind w:firstLine="570"/>
        <w:rPr>
          <w:color w:val="000000"/>
          <w:kern w:val="0"/>
          <w:szCs w:val="21"/>
        </w:rPr>
      </w:pPr>
      <w:r>
        <w:rPr>
          <w:rFonts w:ascii="SimHei" w:hAnsi="SimHei" w:cs="宋体;SimSun" w:eastAsia="黑体"/>
          <w:b/>
          <w:bCs/>
          <w:color w:val="000000"/>
          <w:kern w:val="0"/>
          <w:sz w:val="30"/>
          <w:szCs w:val="30"/>
        </w:rPr>
        <w:t>三、收发</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、文书工作人员签收公文后，应及时登记，再交办公室负责人审核，并提出拟办意见，随即报各分管领导批示；</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、签收后的公文材料，应按传阅范围规定和分管领导批示意见，及时送各部门及相关工作人员阅办；</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、以本部门的名义制发的各种公文材料，统一交办公室文书工作人员登记分发，发文应及时有效，不得延误。</w:t>
      </w:r>
    </w:p>
    <w:p>
      <w:pPr>
        <w:pStyle w:val="Normal"/>
        <w:widowControl/>
        <w:shd w:fill="FFFFFF" w:val="clear"/>
        <w:ind w:firstLine="570"/>
        <w:rPr>
          <w:color w:val="000000"/>
          <w:kern w:val="0"/>
          <w:szCs w:val="21"/>
        </w:rPr>
      </w:pPr>
      <w:r>
        <w:rPr>
          <w:rFonts w:ascii="SimHei" w:hAnsi="SimHei" w:cs="宋体;SimSun" w:eastAsia="黑体"/>
          <w:b/>
          <w:bCs/>
          <w:color w:val="000000"/>
          <w:kern w:val="0"/>
          <w:sz w:val="30"/>
          <w:szCs w:val="30"/>
        </w:rPr>
        <w:t>四、承办</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、各部门收到公文承办件后，应按公文时限要求及时办理，若不宜由本部门办理的，应及时退回交办件；</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、办公室负责催办，督办工作。</w:t>
      </w:r>
    </w:p>
    <w:p>
      <w:pPr>
        <w:pStyle w:val="Normal"/>
        <w:widowControl/>
        <w:shd w:fill="FFFFFF" w:val="clear"/>
        <w:ind w:firstLine="570"/>
        <w:rPr>
          <w:color w:val="000000"/>
          <w:kern w:val="0"/>
          <w:szCs w:val="21"/>
        </w:rPr>
      </w:pPr>
      <w:r>
        <w:rPr>
          <w:rFonts w:ascii="SimHei" w:hAnsi="SimHei" w:cs="宋体;SimSun" w:eastAsia="黑体"/>
          <w:b/>
          <w:bCs/>
          <w:color w:val="000000"/>
          <w:kern w:val="0"/>
          <w:sz w:val="30"/>
          <w:szCs w:val="30"/>
        </w:rPr>
        <w:t>五、归档</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、各部门完毕后的公文，应按文件归档制度把稿件、审批笺和正式公文完整交回部门兼职档案人员统一归档，任何个人不得以任何理由保存应当归档的公文；</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、公司公文归档工作，应严格按照《中华人民共和国档案法》、《归档文件整理规则》和《云南省档案条例》以及公司档案管理制度。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文件打印、复印管理制度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为进一步加强对打印、复印文件、资料的管理，严格保密制度，提高工作质量和效率，减少不必要的重复开支，为各厂、各部门创造更好的条件，特制定本制度。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一、充分发挥各部门现有打印设备的作用，凡字数在</w:t>
      </w:r>
      <w:r>
        <w:rPr>
          <w:rFonts w:cs="宋体;SimSun" w:ascii="SimHei" w:hAnsi="SimHei" w:eastAsia="黑体"/>
          <w:color w:val="000000"/>
          <w:kern w:val="0"/>
          <w:sz w:val="28"/>
          <w:szCs w:val="28"/>
        </w:rPr>
        <w:t>600</w:t>
      </w:r>
      <w:r>
        <w:rPr>
          <w:rFonts w:ascii="SimHei" w:hAnsi="SimHei" w:cs="宋体;SimSun" w:eastAsia="黑体"/>
          <w:color w:val="000000"/>
          <w:kern w:val="0"/>
          <w:sz w:val="28"/>
          <w:szCs w:val="28"/>
        </w:rPr>
        <w:t>字以内或规定时限在三天以上的一般性材料的打印，有条件的部门各自行打印，所需纸张由文印室按其使用数量登记供给；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二、除第一条规定的以外，各厂、各部门的材料直接交文印室处理，并做好打复印登记。文件的打印和复印必须经部门负责人签批，并注明急缓、时限和份数，方可送文印室打印或复印；</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三、打印</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（一）急件需先送办公室签批。文印室要急件急打，合理安排工作，保证急件按时按质完成，其余材料按送交先后顺序，在规定的时间内完成；</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（二）二千字以上的急件，必须在要求印出日期前一天交给文印室；</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（三）打印好的文件要求字迹清楚，格式规范美观，纸张装订整齐，页面清洁；</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（四）打印材料实行编号管理，打印材料登记本应建立软盘序号、文件名称等栏目，以备查找；</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（五）文件打印好后，由拟稿部门负责校对，文件印好核对无误后，方能发出。</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四、复印</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（一）为节省经费、保证急需，复印文件要加以控制，</w:t>
      </w:r>
      <w:r>
        <w:rPr>
          <w:rFonts w:cs="宋体;SimSun" w:ascii="SimHei" w:hAnsi="SimHei" w:eastAsia="黑体"/>
          <w:color w:val="000000"/>
          <w:kern w:val="0"/>
          <w:sz w:val="28"/>
          <w:szCs w:val="28"/>
        </w:rPr>
        <w:t>20</w:t>
      </w:r>
      <w:r>
        <w:rPr>
          <w:rFonts w:ascii="SimHei" w:hAnsi="SimHei" w:cs="宋体;SimSun" w:eastAsia="黑体"/>
          <w:color w:val="000000"/>
          <w:kern w:val="0"/>
          <w:sz w:val="28"/>
          <w:szCs w:val="28"/>
        </w:rPr>
        <w:t>份以下的可以直接交文印室复印，</w:t>
      </w:r>
      <w:r>
        <w:rPr>
          <w:rFonts w:ascii="SimHei" w:hAnsi="SimHei" w:eastAsia="黑体"/>
          <w:color w:val="000000"/>
          <w:kern w:val="0"/>
          <w:sz w:val="28"/>
          <w:szCs w:val="28"/>
        </w:rPr>
        <w:t>50</w:t>
      </w:r>
      <w:r>
        <w:rPr>
          <w:rFonts w:ascii="SimHei" w:hAnsi="SimHei" w:eastAsia="黑体"/>
          <w:color w:val="000000"/>
          <w:kern w:val="0"/>
          <w:sz w:val="28"/>
          <w:szCs w:val="28"/>
        </w:rPr>
        <w:t>份以上材料应先交办公室签批后，再做处理。复印系统对公不对私，个人证件、信件和学习材料，原则上</w:t>
      </w:r>
      <w:r>
        <w:rPr>
          <w:rFonts w:ascii="SimHei" w:hAnsi="SimHei" w:cs="宋体;SimSun" w:eastAsia="黑体"/>
          <w:color w:val="000000"/>
          <w:kern w:val="0"/>
          <w:sz w:val="28"/>
          <w:szCs w:val="28"/>
        </w:rPr>
        <w:t>不予复印，特殊情况须经所在科室负责人同意，办公室批准，方予复印；</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（二）复印文件要严格执行保密规定，绝密、机密、秘密文件的复印要由分管副经理和办公室领导审批，并按批准份数复印，不得擅自扩大和外传，违者追究当事人责任。</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文件材料形成、积累和立卷归档制度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一、总则：</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为确保我公司归档文件材料的质量，使之达到完整、准确、系统，符合档案保管要求，充分发挥档案为企业各项管理、生产、技术、基建、决策、科研的作用，根据《云南省企业档案管理升级暂行办法》的要求，结合我公司的具体实际，特制定此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文件材料是档案的前身和基本细胞，档案是文件材料经过充分处理分类组合保管单位的结果，是文件材料的归属。企业各种文件材料是在各种活动中形成的，文件材料形成的质量影响着档案质量。因此，文件材料的形成要尽最大努力达到准确、系统。</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二、文件材料的形成要求：</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、文件材料一般由发文单位、发文字号、签发人、标题、正文、附</w:t>
      </w:r>
      <w:r>
        <w:rPr>
          <w:rFonts w:ascii="SimHei" w:hAnsi="SimHei" w:cs="宋体;SimSun" w:eastAsia="黑体"/>
          <w:color w:val="000000"/>
          <w:kern w:val="0"/>
          <w:sz w:val="28"/>
          <w:szCs w:val="28"/>
        </w:rPr>
        <w:t>件、印章、发文时间（生效时间）、主送、抄送部门、附注等部份组成；</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）单位、发文字号：包括文件作者、部门代号、年号、顺序号；</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）标题：应准确概括文件材料的主要内容，除批转法规性文件外，一般不加书名号；</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）文件材料一律要加盖公章方能生效；</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）请示、报告一般只写一个主送机关，如需要同时送其他机关时，应用抄报形式；</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）文件材料如有附件，应在正文后边注明附件名称和顺序；</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）会议通过的文件材料，应在标题之下、正文之前注明会议名称和通过日期；</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）公文纸一般用</w:t>
      </w:r>
      <w:r>
        <w:rPr>
          <w:rFonts w:cs="宋体;SimSun" w:ascii="SimHei" w:hAnsi="SimHei" w:eastAsia="黑体"/>
          <w:color w:val="000000"/>
          <w:kern w:val="0"/>
          <w:sz w:val="28"/>
          <w:szCs w:val="28"/>
        </w:rPr>
        <w:t>A4</w:t>
      </w:r>
      <w:r>
        <w:rPr>
          <w:rFonts w:ascii="SimHei" w:hAnsi="SimHei" w:cs="宋体;SimSun" w:eastAsia="黑体"/>
          <w:color w:val="000000"/>
          <w:kern w:val="0"/>
          <w:sz w:val="28"/>
          <w:szCs w:val="28"/>
        </w:rPr>
        <w:t>纸张，左侧装订。</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、重要文件材料，要杜绝用铅笔、圆珠笔、复写纸、纯蓝墨水书写，应采用碳素墨水或蓝黑墨水书写；</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、工作需要一式多份的文件材料，一般采取复印方式，但原件不能借出或直接用于生产；</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、文件材料的形成，主题要</w:t>
      </w:r>
      <w:r>
        <w:rPr>
          <w:rFonts w:ascii="SimHei" w:hAnsi="SimHei" w:cs="宋体;SimSun" w:eastAsia="黑体"/>
          <w:color w:val="000000"/>
          <w:kern w:val="0"/>
          <w:sz w:val="28"/>
          <w:szCs w:val="28"/>
        </w:rPr>
        <w:t>明确，条理清楚，语言通顺精炼，书写正规，杜绝在文件材料中出现自制语言和自制简化字；</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三、文件材料的积累：</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w:t>
      </w:r>
      <w:r>
        <w:rPr>
          <w:rFonts w:ascii="SimHei" w:hAnsi="SimHei" w:cs="宋体;SimSun" w:eastAsia="黑体"/>
          <w:color w:val="000000"/>
          <w:kern w:val="0"/>
          <w:sz w:val="28"/>
          <w:szCs w:val="28"/>
        </w:rPr>
        <w:t>文件材料的收集要制度化；</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w:t>
      </w:r>
      <w:r>
        <w:rPr>
          <w:rFonts w:ascii="SimHei" w:hAnsi="SimHei" w:cs="宋体;SimSun" w:eastAsia="黑体"/>
          <w:color w:val="000000"/>
          <w:kern w:val="0"/>
          <w:sz w:val="28"/>
          <w:szCs w:val="28"/>
        </w:rPr>
        <w:t>文件材料的收集重点，是反映本企业各项活动，具有查考、</w:t>
      </w:r>
    </w:p>
    <w:p>
      <w:pPr>
        <w:pStyle w:val="Normal"/>
        <w:widowControl/>
        <w:shd w:fill="FFFFFF" w:val="clear"/>
        <w:rPr>
          <w:color w:val="000000"/>
          <w:kern w:val="0"/>
          <w:szCs w:val="21"/>
        </w:rPr>
      </w:pPr>
      <w:r>
        <w:rPr>
          <w:rFonts w:ascii="SimHei" w:hAnsi="SimHei" w:cs="宋体;SimSun" w:eastAsia="黑体"/>
          <w:color w:val="000000"/>
          <w:kern w:val="0"/>
          <w:sz w:val="28"/>
          <w:szCs w:val="28"/>
        </w:rPr>
        <w:t>利用保存价值的，同本企业有直接联系和重要间接联系的文件材料；</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w:t>
      </w:r>
      <w:r>
        <w:rPr>
          <w:rFonts w:ascii="SimHei" w:hAnsi="SimHei" w:cs="宋体;SimSun" w:eastAsia="黑体"/>
          <w:color w:val="000000"/>
          <w:kern w:val="0"/>
          <w:sz w:val="28"/>
          <w:szCs w:val="28"/>
        </w:rPr>
        <w:t>文件材料的收集范围按照《企业文件材料归档范围》执行；</w:t>
      </w:r>
    </w:p>
    <w:p>
      <w:pPr>
        <w:pStyle w:val="Normal"/>
        <w:widowControl/>
        <w:shd w:fill="FFFFFF" w:val="clear"/>
        <w:ind w:start="570" w:hanging="0"/>
        <w:rPr>
          <w:color w:val="000000"/>
          <w:kern w:val="0"/>
          <w:szCs w:val="21"/>
        </w:rPr>
      </w:pPr>
      <w:r>
        <w:rPr>
          <w:rFonts w:ascii="SimHei" w:hAnsi="SimHei" w:cs="宋体;SimSun" w:eastAsia="黑体"/>
          <w:b/>
          <w:bCs/>
          <w:color w:val="000000"/>
          <w:kern w:val="0"/>
          <w:sz w:val="28"/>
          <w:szCs w:val="28"/>
        </w:rPr>
        <w:t>四、行文规则：</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w:t>
      </w:r>
      <w:r>
        <w:rPr>
          <w:rFonts w:ascii="SimHei" w:hAnsi="SimHei" w:cs="宋体;SimSun" w:eastAsia="黑体"/>
          <w:color w:val="000000"/>
          <w:kern w:val="0"/>
          <w:sz w:val="28"/>
          <w:szCs w:val="28"/>
        </w:rPr>
        <w:t>企业的行文关系，应根据隶属关系和职权范围确定；</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w:t>
      </w:r>
      <w:r>
        <w:rPr>
          <w:rFonts w:ascii="SimHei" w:hAnsi="SimHei" w:cs="宋体;SimSun" w:eastAsia="黑体"/>
          <w:color w:val="000000"/>
          <w:kern w:val="0"/>
          <w:sz w:val="28"/>
          <w:szCs w:val="28"/>
        </w:rPr>
        <w:t>企业一般不得越级行文，因特殊情况确需越级行文时，应补</w:t>
      </w:r>
    </w:p>
    <w:p>
      <w:pPr>
        <w:pStyle w:val="Normal"/>
        <w:widowControl/>
        <w:shd w:fill="FFFFFF" w:val="clear"/>
        <w:rPr>
          <w:color w:val="000000"/>
          <w:kern w:val="0"/>
          <w:szCs w:val="21"/>
        </w:rPr>
      </w:pPr>
      <w:r>
        <w:rPr>
          <w:rFonts w:ascii="SimHei" w:hAnsi="SimHei" w:cs="宋体;SimSun" w:eastAsia="黑体"/>
          <w:color w:val="000000"/>
          <w:kern w:val="0"/>
          <w:sz w:val="28"/>
          <w:szCs w:val="28"/>
        </w:rPr>
        <w:t>抄报越过的部门；</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w:t>
      </w:r>
      <w:r>
        <w:rPr>
          <w:rFonts w:ascii="SimHei" w:hAnsi="SimHei" w:cs="宋体;SimSun" w:eastAsia="黑体"/>
          <w:color w:val="000000"/>
          <w:kern w:val="0"/>
          <w:sz w:val="28"/>
          <w:szCs w:val="28"/>
        </w:rPr>
        <w:t>经过批准在报刊发表的文件材料，应视为正式文件材料依照</w:t>
      </w:r>
    </w:p>
    <w:p>
      <w:pPr>
        <w:pStyle w:val="Normal"/>
        <w:widowControl/>
        <w:shd w:fill="FFFFFF" w:val="clear"/>
        <w:rPr>
          <w:color w:val="000000"/>
          <w:kern w:val="0"/>
          <w:szCs w:val="21"/>
        </w:rPr>
      </w:pPr>
      <w:r>
        <w:rPr>
          <w:rFonts w:ascii="SimHei" w:hAnsi="SimHei" w:cs="宋体;SimSun" w:eastAsia="黑体"/>
          <w:color w:val="000000"/>
          <w:kern w:val="0"/>
          <w:sz w:val="28"/>
          <w:szCs w:val="28"/>
        </w:rPr>
        <w:t>执行。</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档案安全保密制度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企业档案是企业在各项活动中的真实历史记录，是国家和企业的宝贵财富，为维护企业切身利益，保证企业档案的完整和安全，强化我公司各类档案管理，特制定本制度。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一、坚决执行《中华人民共和国保守国家秘密法》，加强企业档案的保密工作，既积极提供利用，又不影响保密工作；</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二、不准在公开场所谈论机密，不该说的不说，不该问的不问；</w:t>
      </w: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三、非本职业务工作范围的档案，不得询问查阅，特殊情况必须经主管领导批准方可查阅；</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四、任何档案原则上不借出单位，凡借出的档案应严格遵守携带与借阅档案的有关规定；</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五、不准私自对外提供、复印档案资料，确属工作需要复印或抄录需经主管领导批准；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六、加强档案管理，定期检查，发现问题及时报告，严防泄密事件的发生；</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七、党外人士不得查阅党内档案，个人不得查阅人事档案；</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八、严禁私自携带档案资料出公司，严禁非档案室管理人员到库房内查阅档案和私自进入档案库房，档案资料丢失，造成后果要给予当事人罚款并给予行政处分，严重者提请司法部门追究刑事责任；</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企业档案保密范围：</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、机密范围：</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）上级下发的标有机密级以上的文件、资料；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）公司的支部会、行政会等重要会议记录；</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）审计工作的文件材料；</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）全公司综合统计年报，包括各职能部门的报表；</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）干部人事档案及对人对事的处理材料。</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、秘密范围：</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）本公司所属水厂的产品工艺流程、配方；</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）重要的各种专题会议记录；</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）全公司管理网络图、地质资料、平面图等；</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）干部任免报告、批复；</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）供水和截污干管管线图和平面分布图。</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档案资料借阅、查阅制度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为了加强公司档案管理，根据《档案法》和《国营企业档案管理暂行规定》的要求，结合公司实际，特制定如下制度：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一、本公司职工借阅、查阅企业技术档案、资料和文书档案必须进行登记，方可借阅和查阅；</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二、外单位需借阅、查阅我公司档案，必须持单位介绍信并经主管领导同意后，方可借阅和查阅；</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三、借阅、查阅本公司会计档案，必须经财务科长批准或主管领导同意；</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四、凡属本公司机密级的各种档案，利用者应负责保密，不得泄露，违者追究个人责任；</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五、需摘录、复印、拍照等，需经管理人员允许，按照有关保密规定进行；</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六、借阅、查阅档案、资料的人员，应精心爱护及妥善保管，严禁污损、涂改、划圈、撤换、折页等有损档案资料的行为，未经允许不得私自抄录、复制和拍照；</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七、档案资料归还时，经档案管理人员认真清点，检查无误后，方可注销。如借出档案资料破损、遗失，必须查明原因，报请有关部门进行处理。</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劳动纪律制度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为进一步加强企业作风建设，严肃组织纪律，转变工作作风，树立良好的部门形象，特制定如下工作纪律及制度：</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一、劳动纪律：</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、职工必须严格遵守劳动纪律和作息时间，做到按时上下班，不得迟到、早退、旷工，按规定佩戴工作证；</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、上班时间不得擅离职守，不得无故串岗，不得占用公务电话闲聊，不得上网或玩网络游戏，对屡次教育不改者，公司将考虑进行岗位调整；</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、严格考勤制度，建立统一的考勤登记册，由各厂、科室进行记录，要求记录结果必须客观真实地反映职工的出勤情况，并以此作为每月和年度考核和奖惩依据之一。</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二、请假制度：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严格遵守请销假制度。如需请假，必须写出书面请假条，假期在一天以内的，由各厂和科室负责人审批；假期超过一天的，由总经理或主管副总审批。经批准后方可休假，休假完毕后必须按程序报到销假。确因特殊原因不能事先审批的，事后必须补办请假签批手续。</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三、对各种假的处理：</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、病假、事假、旷工：与职工的工资和奖金挂钩。当月扣除部分依据公司百分计奖考核方案计算分值予以扣除；</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、婚假、产假、丧假、探亲假：当月扣除部分按（工资性津贴＋奖金）</w:t>
      </w:r>
      <w:r>
        <w:rPr>
          <w:rFonts w:cs="宋体;SimSun" w:ascii="SimHei" w:hAnsi="SimHei" w:eastAsia="黑体"/>
          <w:color w:val="000000"/>
          <w:kern w:val="0"/>
          <w:sz w:val="28"/>
          <w:szCs w:val="28"/>
        </w:rPr>
        <w:t>/</w:t>
      </w:r>
      <w:r>
        <w:rPr>
          <w:rFonts w:ascii="SimHei" w:hAnsi="SimHei" w:eastAsia="黑体"/>
          <w:color w:val="000000"/>
          <w:kern w:val="0"/>
          <w:sz w:val="28"/>
          <w:szCs w:val="28"/>
        </w:rPr>
        <w:t>21.5</w:t>
      </w:r>
      <w:r>
        <w:rPr>
          <w:rFonts w:ascii="SimHei" w:hAnsi="SimHei" w:eastAsia="黑体"/>
          <w:color w:val="000000"/>
          <w:kern w:val="0"/>
          <w:sz w:val="28"/>
          <w:szCs w:val="28"/>
        </w:rPr>
        <w:t>公式计算；</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、病假、事假、旷工、婚假、产假、丧假、探亲假除与职工当月收挂钩外，同时与职工季度奖、半年奖和全年奖相挂钩，按公司规定执行；</w:t>
      </w:r>
    </w:p>
    <w:p>
      <w:pPr>
        <w:pStyle w:val="Normal"/>
        <w:widowControl/>
        <w:shd w:fill="FFFFFF" w:val="clear"/>
        <w:ind w:firstLine="57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、补休假不影响职工收入；</w:t>
      </w:r>
    </w:p>
    <w:p>
      <w:pPr>
        <w:pStyle w:val="Normal"/>
        <w:widowControl/>
        <w:shd w:fill="FFFFFF" w:val="clear"/>
        <w:ind w:firstLine="57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不论任何种假，均以批准天数为准，超假需办理补假手续，否则按旷工处理。病假、事假请假的天数按实际天数计算，扣除星期六、日及各种国家和地方法定假日。探亲假、产假、丧假，从请假之日起累计延续计算，不扣除星期六、日及各种国家和地方法定假日，其中探亲假和丧假可以扣除路途上的旅途时间；</w:t>
      </w:r>
    </w:p>
    <w:p>
      <w:pPr>
        <w:pStyle w:val="Normal"/>
        <w:widowControl/>
        <w:shd w:fill="FFFFFF" w:val="clear"/>
        <w:ind w:firstLine="57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、请探亲假者，须遵守互探制，即男、女双方交替每年探望对方一次；对配偶有一方在农村的和探父母的探亲假由按国家有关规定执行。</w:t>
      </w:r>
    </w:p>
    <w:p>
      <w:pPr>
        <w:pStyle w:val="Normal"/>
        <w:widowControl/>
        <w:shd w:fill="FFFFFF" w:val="clear"/>
        <w:ind w:firstLine="570"/>
        <w:rPr>
          <w:color w:val="000000"/>
          <w:kern w:val="0"/>
          <w:szCs w:val="21"/>
        </w:rPr>
      </w:pPr>
      <w:r>
        <w:rPr>
          <w:rFonts w:ascii="SimHei" w:hAnsi="SimHei" w:cs="宋体;SimSun" w:eastAsia="黑体"/>
          <w:b/>
          <w:bCs/>
          <w:color w:val="000000"/>
          <w:kern w:val="0"/>
          <w:sz w:val="28"/>
          <w:szCs w:val="28"/>
        </w:rPr>
        <w:t>四、加班：</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、各部门凡需加班，须报请主管副经理批准；</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、职工凡属国家法定假日安排的加班，可以开给加班单或领取加班工资，原则上加班单当年有效；非国家法定假日加班，一律发给加班工资；</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、加班时间超出</w:t>
      </w:r>
      <w:r>
        <w:rPr>
          <w:rFonts w:ascii="SimHei" w:hAnsi="SimHei" w:eastAsia="黑体"/>
          <w:color w:val="000000"/>
          <w:kern w:val="0"/>
          <w:sz w:val="28"/>
          <w:szCs w:val="28"/>
        </w:rPr>
        <w:t>3</w:t>
      </w:r>
      <w:r>
        <w:rPr>
          <w:rFonts w:ascii="SimHei" w:hAnsi="SimHei" w:eastAsia="黑体"/>
          <w:color w:val="000000"/>
          <w:kern w:val="0"/>
          <w:sz w:val="28"/>
          <w:szCs w:val="28"/>
        </w:rPr>
        <w:t>小时者算半天，超过</w:t>
      </w:r>
      <w:r>
        <w:rPr>
          <w:rFonts w:ascii="SimHei" w:hAnsi="SimHei" w:eastAsia="黑体"/>
          <w:color w:val="000000"/>
          <w:kern w:val="0"/>
          <w:sz w:val="28"/>
          <w:szCs w:val="28"/>
        </w:rPr>
        <w:t>5</w:t>
      </w:r>
      <w:r>
        <w:rPr>
          <w:rFonts w:ascii="SimHei" w:hAnsi="SimHei" w:eastAsia="黑体"/>
          <w:color w:val="000000"/>
          <w:kern w:val="0"/>
          <w:sz w:val="28"/>
          <w:szCs w:val="28"/>
        </w:rPr>
        <w:t>小时者算一天。</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 xml:space="preserve">学 </w:t>
      </w:r>
      <w:r>
        <w:rPr>
          <w:rFonts w:ascii="SimHei" w:hAnsi="SimHei" w:eastAsia="黑体"/>
          <w:color w:val="000000"/>
          <w:kern w:val="0"/>
          <w:sz w:val="44"/>
        </w:rPr>
        <w:t xml:space="preserve"> </w:t>
      </w:r>
      <w:r>
        <w:rPr>
          <w:rFonts w:ascii="SimHei" w:hAnsi="SimHei" w:eastAsia="黑体"/>
          <w:color w:val="000000"/>
          <w:kern w:val="0"/>
          <w:sz w:val="44"/>
          <w:szCs w:val="44"/>
        </w:rPr>
        <w:t xml:space="preserve">习 </w:t>
      </w:r>
      <w:r>
        <w:rPr>
          <w:rFonts w:ascii="SimHei" w:hAnsi="SimHei" w:eastAsia="黑体"/>
          <w:color w:val="000000"/>
          <w:kern w:val="0"/>
          <w:sz w:val="44"/>
        </w:rPr>
        <w:t xml:space="preserve"> </w:t>
      </w:r>
      <w:r>
        <w:rPr>
          <w:rFonts w:ascii="SimHei" w:hAnsi="SimHei" w:eastAsia="黑体"/>
          <w:color w:val="000000"/>
          <w:kern w:val="0"/>
          <w:sz w:val="44"/>
          <w:szCs w:val="44"/>
        </w:rPr>
        <w:t xml:space="preserve">制 </w:t>
      </w:r>
      <w:r>
        <w:rPr>
          <w:rFonts w:ascii="SimHei" w:hAnsi="SimHei" w:eastAsia="黑体"/>
          <w:color w:val="000000"/>
          <w:kern w:val="0"/>
          <w:sz w:val="44"/>
        </w:rPr>
        <w:t xml:space="preserve"> </w:t>
      </w:r>
      <w:r>
        <w:rPr>
          <w:rFonts w:ascii="SimHei" w:hAnsi="SimHei" w:eastAsia="黑体"/>
          <w:color w:val="000000"/>
          <w:kern w:val="0"/>
          <w:sz w:val="44"/>
          <w:szCs w:val="44"/>
        </w:rPr>
        <w:t>度</w:t>
      </w:r>
    </w:p>
    <w:p>
      <w:pPr>
        <w:pStyle w:val="Normal"/>
        <w:widowControl/>
        <w:shd w:fill="FFFFFF" w:val="clear"/>
        <w:ind w:firstLine="57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为认真组织职工学习、贯彻执行党的路线及各项方针政策，落实公司和党支部下达的各项任务及指示精神，不断提高职工的思想觉悟，特制定学习制度如下：</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一、全公司干部、职工应积极参加公司组织的各类政治、业务学习及通知参加的各种会议，不得无故缺席，开会学习纳入正常考勤；</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二、凡因公在外不能参加学习者，应视为出勤；</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三、凡因生病、因事不能参加学习的，应事先向本部门领导请假，经批准同意后，方可不参加学习。事先未办请假手续的，一律按旷工处理；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四、学习时间必须按时到会，不得有迟到早退现象。开会时必须遵守会场纪律，不准交头接耳，自觉爱护会场环境卫生；</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五、会议开始前，应将手机铃声设置成振动模式。非特殊情况，不得接听和拨打电话。</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财 务 管 理 制 度</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一、流动资金管理制度：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、财务科按年、季编制财务收支计划。供销科及其它科室必须在年度二十日前将销售、物资采购计划、各项费用预算计划分别报送</w:t>
      </w:r>
      <w:r>
        <w:rPr>
          <w:rFonts w:ascii="SimHei" w:hAnsi="SimHei" w:cs="宋体;SimSun" w:eastAsia="黑体"/>
          <w:color w:val="000000"/>
          <w:kern w:val="0"/>
          <w:sz w:val="28"/>
          <w:szCs w:val="28"/>
        </w:rPr>
        <w:t>财务科，经财务科综合平衡后报总经理批准，作为各项财务收支的依据；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、除特殊情况外，原则上做到无计划不准开支，凡因无计</w:t>
      </w:r>
      <w:r>
        <w:rPr>
          <w:rFonts w:ascii="SimHei" w:hAnsi="SimHei" w:cs="宋体;SimSun" w:eastAsia="黑体"/>
          <w:color w:val="000000"/>
          <w:kern w:val="0"/>
          <w:sz w:val="28"/>
          <w:szCs w:val="28"/>
        </w:rPr>
        <w:t>划造成影响生产任务的，要追究主管人员的责任，并纳入责任部门考核指标进行考核；</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 xml:space="preserve">、财务科应经常检查执行情况，及时清理债权债务，减少非定额流动资金的占用，督促有关人员及时处理帐本所载尚未处理完毕的款项。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二、现金管理制度：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、现金管理必须贯彻国家经济政策、财政制度和银行现金管理制度的有关规定，准确及时地办理结算，加速资金周转；</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、一切现金及银行存款收付事项，由财务科统一管理；</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、现金支付时应严格审核凭证的真实性，要求审批手续齐全，</w:t>
      </w:r>
      <w:r>
        <w:rPr>
          <w:rFonts w:eastAsia="黑体" w:ascii="SimHei" w:hAnsi="SimHei"/>
          <w:color w:val="000000"/>
          <w:kern w:val="0"/>
          <w:sz w:val="28"/>
          <w:szCs w:val="28"/>
        </w:rPr>
        <w:t xml:space="preserve"> </w:t>
      </w:r>
      <w:r>
        <w:rPr>
          <w:rFonts w:ascii="SimHei" w:hAnsi="SimHei" w:eastAsia="黑体"/>
          <w:color w:val="000000"/>
          <w:kern w:val="0"/>
          <w:sz w:val="28"/>
          <w:szCs w:val="28"/>
        </w:rPr>
        <w:t>严禁以白条作为凭证</w:t>
      </w:r>
      <w:r>
        <w:rPr>
          <w:rFonts w:ascii="SimHei" w:hAnsi="SimHei" w:cs="宋体;SimSun" w:eastAsia="黑体"/>
          <w:color w:val="000000"/>
          <w:kern w:val="0"/>
          <w:sz w:val="28"/>
          <w:szCs w:val="28"/>
        </w:rPr>
        <w:t xml:space="preserve">冲抵库存现金。库存现金（备用金）不得超过银行核定数，账务做到日清月结，严禁坐支现金；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、凡因公出差外地人员，可按往返路费、住宿费及其它有关费用需要数额填写暂支单，经总经理批准，方可办理借用现金手续，返回五日内结清手续。否则，财务科可在发放当月工资时强行扣除借支部份欠款；</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、职工因临时性的生活困难及其它原因需要借款，根据财政部规定，财务科有权拒绝借支，应由公司按规定从其它渠道解决；</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、对违反财经纪律或未经总经理批准，擅自购置物品的现金支出，财务科有权不予报销。</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b/>
          <w:bCs/>
          <w:color w:val="000000"/>
          <w:kern w:val="0"/>
          <w:sz w:val="28"/>
          <w:szCs w:val="28"/>
        </w:rPr>
        <w:t>三、专项资金管理制度：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专项资金由公司集中管理，财务部门在总经理领导下负责全公司专项资金的取得和使用。</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四、企业管理费管理制度：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企业管理费是由公司为管理和组织全公司生产而发生的管理费用，是公司产品成本的重要组成项目之一，为了加强对企业管理费的事先控制，压缩非生产性开支，公司管理费采用财务科统一管理原则。</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五、经济活动分析管理制度：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color w:val="000000"/>
          <w:kern w:val="0"/>
          <w:sz w:val="28"/>
          <w:szCs w:val="28"/>
        </w:rPr>
        <w:t>综合分析财务状况和经营成果，定期或不定期地进行综合分析和专题分析，针对影响状况的重大问题，会同有关人员深入实际调理研究，找出存在问题的原因，提出改进经营管理的措施和建议； 注意做好季、年度财务预测，为经营决策提供充分的资料。</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固 定 资 产 管 理 制 度</w:t>
      </w:r>
    </w:p>
    <w:p>
      <w:pPr>
        <w:pStyle w:val="Normal"/>
        <w:widowControl/>
        <w:shd w:fill="FFFFFF" w:val="clear"/>
        <w:rPr>
          <w:color w:val="000000"/>
          <w:kern w:val="0"/>
          <w:szCs w:val="21"/>
        </w:rPr>
      </w:pPr>
      <w:r>
        <w:rPr>
          <w:rFonts w:ascii="SimHei" w:hAnsi="SimHei" w:eastAsia="黑体"/>
          <w:color w:val="000000"/>
          <w:kern w:val="0"/>
          <w:sz w:val="44"/>
          <w:szCs w:val="44"/>
        </w:rPr>
        <w:t xml:space="preserve"> </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固定资产是企业生产的物质技术基础。为维护固定资产的安全、</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完整，发挥其作用，保证生产经营计划的全面完成，根据财政部《企</w:t>
      </w:r>
    </w:p>
    <w:p>
      <w:pPr>
        <w:pStyle w:val="Normal"/>
        <w:widowControl/>
        <w:shd w:fill="FFFFFF" w:val="clear"/>
        <w:rPr>
          <w:color w:val="000000"/>
          <w:kern w:val="0"/>
          <w:szCs w:val="21"/>
        </w:rPr>
      </w:pPr>
      <w:r>
        <w:rPr>
          <w:rFonts w:ascii="SimHei" w:hAnsi="SimHei" w:cs="宋体;SimSun" w:eastAsia="黑体"/>
          <w:color w:val="000000"/>
          <w:kern w:val="0"/>
          <w:sz w:val="28"/>
          <w:szCs w:val="28"/>
        </w:rPr>
        <w:t>业会计制度》的规定，结合我公司实际，制定本制度。</w:t>
      </w:r>
    </w:p>
    <w:p>
      <w:pPr>
        <w:pStyle w:val="Normal"/>
        <w:widowControl/>
        <w:shd w:fill="FFFFFF" w:val="clear"/>
        <w:ind w:firstLine="549"/>
        <w:rPr>
          <w:color w:val="000000"/>
          <w:kern w:val="0"/>
          <w:szCs w:val="21"/>
        </w:rPr>
      </w:pPr>
      <w:r>
        <w:rPr>
          <w:rFonts w:ascii="SimHei" w:hAnsi="SimHei" w:cs="宋体;SimSun" w:eastAsia="黑体"/>
          <w:b/>
          <w:bCs/>
          <w:color w:val="000000"/>
          <w:kern w:val="0"/>
          <w:sz w:val="28"/>
          <w:szCs w:val="28"/>
        </w:rPr>
        <w:t>一、固定资产的管理工作：</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固定资产管理制度在公司总经理的统一领导下，实行归口分级管理与统一管理相结合，贯彻“谁用谁管”的原则。</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二、固定资产的范围：</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根据国家规定，单价在</w:t>
      </w:r>
      <w:r>
        <w:rPr>
          <w:rFonts w:ascii="SimHei" w:hAnsi="SimHei" w:eastAsia="黑体"/>
          <w:color w:val="000000"/>
          <w:kern w:val="0"/>
          <w:sz w:val="28"/>
          <w:szCs w:val="28"/>
        </w:rPr>
        <w:t>2000</w:t>
      </w:r>
      <w:r>
        <w:rPr>
          <w:rFonts w:ascii="SimHei" w:hAnsi="SimHei" w:eastAsia="黑体"/>
          <w:color w:val="000000"/>
          <w:kern w:val="0"/>
          <w:sz w:val="28"/>
          <w:szCs w:val="28"/>
        </w:rPr>
        <w:t>元以上，使用年限在一年以上的房屋、建构筑物、机器设备、仪器、工具、车辆、</w:t>
      </w:r>
      <w:r>
        <w:rPr>
          <w:rFonts w:cs="宋体;SimSun" w:ascii="SimHei" w:hAnsi="SimHei" w:eastAsia="黑体"/>
          <w:color w:val="000000"/>
          <w:kern w:val="0"/>
          <w:sz w:val="28"/>
          <w:szCs w:val="28"/>
        </w:rPr>
        <w:t>Φ</w:t>
      </w:r>
      <w:r>
        <w:rPr>
          <w:rFonts w:ascii="SimHei" w:hAnsi="SimHei" w:eastAsia="黑体"/>
          <w:color w:val="000000"/>
          <w:kern w:val="0"/>
          <w:sz w:val="28"/>
          <w:szCs w:val="28"/>
        </w:rPr>
        <w:t>100</w:t>
      </w:r>
      <w:r>
        <w:rPr>
          <w:rFonts w:ascii="SimHei" w:hAnsi="SimHei" w:eastAsia="黑体"/>
          <w:color w:val="000000"/>
          <w:kern w:val="0"/>
          <w:sz w:val="28"/>
          <w:szCs w:val="28"/>
        </w:rPr>
        <w:t>毫米以上钢管、水表等均属于固定资产。</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、对单价低于标准，但系企业主要设备，数量较多，应列入固定资产，如</w:t>
      </w:r>
      <w:r>
        <w:rPr>
          <w:rFonts w:cs="宋体;SimSun" w:ascii="SimHei" w:hAnsi="SimHei" w:eastAsia="黑体"/>
          <w:color w:val="000000"/>
          <w:kern w:val="0"/>
          <w:sz w:val="28"/>
          <w:szCs w:val="28"/>
        </w:rPr>
        <w:t>Φ</w:t>
      </w:r>
      <w:r>
        <w:rPr>
          <w:rFonts w:ascii="SimHei" w:hAnsi="SimHei" w:eastAsia="黑体"/>
          <w:color w:val="000000"/>
          <w:kern w:val="0"/>
          <w:sz w:val="28"/>
          <w:szCs w:val="28"/>
        </w:rPr>
        <w:t>100</w:t>
      </w:r>
      <w:r>
        <w:rPr>
          <w:rFonts w:ascii="SimHei" w:hAnsi="SimHei" w:eastAsia="黑体"/>
          <w:color w:val="000000"/>
          <w:kern w:val="0"/>
          <w:sz w:val="28"/>
          <w:szCs w:val="28"/>
        </w:rPr>
        <w:t>毫米以上水表；</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cs="宋体;SimSun" w:eastAsia="黑体"/>
          <w:color w:val="000000"/>
          <w:kern w:val="0"/>
          <w:sz w:val="28"/>
          <w:szCs w:val="28"/>
        </w:rPr>
        <w:t>、单价超过标准，但不能成为独立的单台生产设备，或易损更换频繁的设备，如功率在七千瓦以下的电动机、加氧机、玻璃仪器或工具仪表，可不列为固定资产。</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b/>
          <w:bCs/>
          <w:color w:val="000000"/>
          <w:kern w:val="0"/>
          <w:sz w:val="28"/>
          <w:szCs w:val="28"/>
        </w:rPr>
        <w:t>三、固定资产的增减：</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经上级批准的基本建设竣工项目，包括基本建设拨款、贷款、专项基金、自筹资金建设的基本建设竣工后，由基建及其他相关部门组织验收，设备科负责建卡，向财务科办理移交手续，由财务科增加固定资产。</w:t>
      </w:r>
      <w:r>
        <w:rPr>
          <w:rFonts w:ascii="SimHei" w:hAnsi="SimHei" w:eastAsia="黑体"/>
          <w:color w:val="000000"/>
          <w:kern w:val="0"/>
          <w:sz w:val="28"/>
        </w:rPr>
        <w:t xml:space="preserve"> </w:t>
      </w:r>
      <w:r>
        <w:rPr>
          <w:rFonts w:ascii="SimHei" w:hAnsi="SimHei" w:eastAsia="黑体"/>
          <w:color w:val="000000"/>
          <w:kern w:val="0"/>
          <w:sz w:val="28"/>
          <w:szCs w:val="28"/>
        </w:rPr>
        <w:t xml:space="preserve">   到期应报废、拆除、改建的固定资产减少，需由设备科填写鉴定表及固定资产报废表报财务科，经主管部门批准后移交财务科减少固定资产，并送设备科备案。</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固定资产的调拨，需经上报财政部门批准，由财务科收款冲抵固定资产帐。</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固定资产的盘亏，企业应每年定期或不定期进行固定资产检查，按帐盘点，发现盘亏，应查明原因，经设备科报财务科核定、批准后财务科方可减帐。</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cs="宋体;SimSun" w:eastAsia="黑体"/>
          <w:b/>
          <w:bCs/>
          <w:color w:val="000000"/>
          <w:kern w:val="0"/>
          <w:sz w:val="28"/>
          <w:szCs w:val="28"/>
        </w:rPr>
        <w:t>四、固定资产的折旧：</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color w:val="000000"/>
          <w:kern w:val="0"/>
          <w:sz w:val="28"/>
          <w:szCs w:val="28"/>
        </w:rPr>
        <w:t>固定资产的折旧按建设部、财政部规定提取。</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p>
    <w:p>
      <w:pPr>
        <w:pStyle w:val="Normal"/>
        <w:widowControl/>
        <w:shd w:fill="FFFFFF" w:val="clear"/>
        <w:ind w:firstLine="549"/>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49"/>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862"/>
        <w:jc w:val="center"/>
        <w:rPr>
          <w:color w:val="000000"/>
          <w:kern w:val="0"/>
          <w:szCs w:val="21"/>
        </w:rPr>
      </w:pPr>
      <w:r>
        <w:rPr>
          <w:rFonts w:ascii="SimHei" w:hAnsi="SimHei" w:eastAsia="黑体"/>
          <w:color w:val="000000"/>
          <w:kern w:val="0"/>
          <w:sz w:val="44"/>
          <w:szCs w:val="44"/>
        </w:rPr>
        <w:t>水 质 管 理 制 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一、本制度以国家生活饮用水卫生标准</w:t>
      </w:r>
      <w:r>
        <w:rPr>
          <w:rFonts w:ascii="SimHei" w:hAnsi="SimHei" w:eastAsia="黑体"/>
          <w:color w:val="000000"/>
          <w:kern w:val="0"/>
          <w:sz w:val="28"/>
          <w:szCs w:val="28"/>
        </w:rPr>
        <w:t>GB5749—2006</w:t>
      </w:r>
      <w:r>
        <w:rPr>
          <w:rFonts w:ascii="SimHei" w:hAnsi="SimHei" w:cs="宋体;SimSun" w:eastAsia="黑体"/>
          <w:color w:val="000000"/>
          <w:kern w:val="0"/>
          <w:sz w:val="28"/>
          <w:szCs w:val="28"/>
        </w:rPr>
        <w:t>和卫生部生活饮用水卫生规范为依据，其目的是为了保证我公司供水水质符合卫生要求，保障人民身体健康，促进经济建设；</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二、在市、区环保部门确保水源不受污染的情况下，保证做到出厂水达到国家生活饮用水卫生标准；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三、本制度在市卫生防疫部门监督下执行；</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四、全公司水质管理由总经理负责；</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五、监测站负责以下几方面工作：</w:t>
      </w:r>
    </w:p>
    <w:p>
      <w:pPr>
        <w:pStyle w:val="Normal"/>
        <w:widowControl/>
        <w:shd w:fill="FFFFFF" w:val="clear"/>
        <w:ind w:firstLine="57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、检查水源污染的情况，及时汇报并配合卫生、环保、水利部门查清污染原因；</w:t>
      </w:r>
    </w:p>
    <w:p>
      <w:pPr>
        <w:pStyle w:val="Normal"/>
        <w:widowControl/>
        <w:shd w:fill="FFFFFF" w:val="clear"/>
        <w:ind w:firstLine="57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、每月全分析水源水、</w:t>
      </w:r>
      <w:r>
        <w:rPr>
          <w:rFonts w:ascii="SimHei" w:hAnsi="SimHei" w:cs="宋体;SimSun" w:eastAsia="黑体"/>
          <w:color w:val="000000"/>
          <w:kern w:val="0"/>
          <w:sz w:val="28"/>
          <w:szCs w:val="28"/>
        </w:rPr>
        <w:t>管网水、出厂水一次，每日进行八大项（浊度、余氯、大肠菌群、细菌总数、色度、</w:t>
      </w:r>
      <w:r>
        <w:rPr>
          <w:rFonts w:cs="宋体;SimSun" w:ascii="SimHei" w:hAnsi="SimHei" w:eastAsia="黑体"/>
          <w:color w:val="000000"/>
          <w:kern w:val="0"/>
          <w:sz w:val="28"/>
          <w:szCs w:val="28"/>
        </w:rPr>
        <w:t>PH</w:t>
      </w:r>
      <w:r>
        <w:rPr>
          <w:rFonts w:ascii="SimHei" w:hAnsi="SimHei" w:cs="宋体;SimSun" w:eastAsia="黑体"/>
          <w:color w:val="000000"/>
          <w:kern w:val="0"/>
          <w:sz w:val="28"/>
          <w:szCs w:val="28"/>
        </w:rPr>
        <w:t>值、水温和化学耗氧量）指标测定；</w:t>
      </w:r>
    </w:p>
    <w:p>
      <w:pPr>
        <w:pStyle w:val="Normal"/>
        <w:widowControl/>
        <w:shd w:fill="FFFFFF" w:val="clear"/>
        <w:ind w:firstLine="57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、监督、指导各厂检验工作；</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w:t>
      </w:r>
      <w:r>
        <w:rPr>
          <w:rFonts w:ascii="SimHei" w:hAnsi="SimHei" w:cs="宋体;SimSun" w:eastAsia="黑体"/>
          <w:color w:val="000000"/>
          <w:kern w:val="0"/>
          <w:sz w:val="28"/>
          <w:szCs w:val="28"/>
        </w:rPr>
        <w:t>监督和协助新建管网的消毒工作；</w:t>
      </w:r>
    </w:p>
    <w:p>
      <w:pPr>
        <w:pStyle w:val="Normal"/>
        <w:widowControl/>
        <w:shd w:fill="FFFFFF" w:val="clear"/>
        <w:ind w:start="990" w:hanging="42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w:t>
      </w:r>
      <w:r>
        <w:rPr>
          <w:rFonts w:ascii="SimHei" w:hAnsi="SimHei" w:cs="宋体;SimSun" w:eastAsia="黑体"/>
          <w:color w:val="000000"/>
          <w:kern w:val="0"/>
          <w:sz w:val="28"/>
          <w:szCs w:val="28"/>
        </w:rPr>
        <w:t>当发现水源恶化不能保证供水质量时，及时汇报公司领导处</w:t>
      </w:r>
    </w:p>
    <w:p>
      <w:pPr>
        <w:pStyle w:val="Normal"/>
        <w:widowControl/>
        <w:shd w:fill="FFFFFF" w:val="clear"/>
        <w:rPr>
          <w:color w:val="000000"/>
          <w:kern w:val="0"/>
          <w:szCs w:val="21"/>
        </w:rPr>
      </w:pPr>
      <w:r>
        <w:rPr>
          <w:rFonts w:ascii="SimHei" w:hAnsi="SimHei" w:cs="宋体;SimSun" w:eastAsia="黑体"/>
          <w:color w:val="000000"/>
          <w:kern w:val="0"/>
          <w:sz w:val="28"/>
          <w:szCs w:val="28"/>
        </w:rPr>
        <w:t>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六、水厂生产班组应每小时检查出厂水浊度、反应池余氯及出厂水余氯；</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七、制水及有关人员应每年进行一次体检，患有传染病者立即调离；</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八、制水人员应严格按制水操作规程生产；</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九、净水设备应保证完好，不得因设备问题而影响水质；</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十、加强用户管理，严格禁止用户自备水源污染我公司水质；</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十一、每月分别对出厂水、管网水的水质合格率进行统计；</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十二、对水质责任事故必须查清原因、分清责任、总结经验，及时改进处理，对严重失职人员，视情节轻重严肃处理。</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8"/>
          <w:szCs w:val="48"/>
        </w:rPr>
        <w:t>文明生产管理制度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为保护职工的安全和健康，促进劳动生产率的提高，特制定本制度：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一、认真贯彻执行国家及上级安全生产、劳动保护的政策，保护职工在生产过程中的身体健康和安全；</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二、在公司领导下，开展定期和不定期的安全检查、卫生检查；</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三、对职工进行安全教育，深入车间检查生产环境是否文明安全，并提出措施；</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四、督促各厂、部门、班组搞好室内外清洁工作，做到文明生产。</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信 息 管 理 制 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搞好质量信息工作是保证产品质量、提高经济效益和社会效益的重要措施，为保证产品质量和服务质量信息的畅通，及时有效发现和处理生产、服务中出现的问题，提高产品质量和服务质量，做好信息管理工作，特制定本制度：</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一、各厂和科室工作人员必须正确使用现有的信息工具（座机电话使用完应放置于正确位置，不得乱摆乱放；手机拨长途电话，应先拨</w:t>
      </w:r>
      <w:r>
        <w:rPr>
          <w:rFonts w:cs="宋体;SimSun" w:ascii="SimHei" w:hAnsi="SimHei" w:eastAsia="黑体"/>
          <w:color w:val="000000"/>
          <w:kern w:val="0"/>
          <w:sz w:val="28"/>
          <w:szCs w:val="28"/>
        </w:rPr>
        <w:t>17951</w:t>
      </w:r>
      <w:r>
        <w:rPr>
          <w:rFonts w:ascii="SimHei" w:hAnsi="SimHei" w:cs="宋体;SimSun" w:eastAsia="黑体"/>
          <w:color w:val="000000"/>
          <w:kern w:val="0"/>
          <w:sz w:val="28"/>
          <w:szCs w:val="28"/>
        </w:rPr>
        <w:t>，座机拨座机长途电话，应先拨</w:t>
      </w:r>
      <w:r>
        <w:rPr>
          <w:rFonts w:cs="宋体;SimSun" w:ascii="SimHei" w:hAnsi="SimHei" w:eastAsia="黑体"/>
          <w:color w:val="000000"/>
          <w:kern w:val="0"/>
          <w:sz w:val="28"/>
          <w:szCs w:val="28"/>
        </w:rPr>
        <w:t>17909</w:t>
      </w:r>
      <w:r>
        <w:rPr>
          <w:rFonts w:ascii="SimHei" w:hAnsi="SimHei" w:cs="宋体;SimSun" w:eastAsia="黑体"/>
          <w:color w:val="000000"/>
          <w:kern w:val="0"/>
          <w:sz w:val="28"/>
          <w:szCs w:val="28"/>
        </w:rPr>
        <w:t>），及时向有关领导和部门提供相关信息；</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二、认真做好工艺操作过程信息的原始记录，对各种信息应作认真记录，不得随意更改，并签上姓名；</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三、机泵值班人员应随时注意观察设备的运行情况和原水的变化情况，一旦发现有异常现象和源水浊度变化，应及时通知净水人员和有关领导；</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四、净水人员应精心操作机器设备，使水压保持在工作质量内控指标内，如发现余氯不在工序质量控制线内或在工序质量控制线内呈缺陷性排列时，应及时把信息反馈给生产调度科以便于及时处理；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五、化验员应认真做好本岗位的检验工作，发现水质不符合内控指标时，应及时把信息反馈给泵房和净水值班人员或有关领导，并监督处理；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六、对外部反映的各种信息，有关部门应及时分析和处理；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七、公司职工接到用户反馈来的各种跑、冒、滴、漏等信息时，要及时把信息反馈给生产调度科，以便及时采取措施；</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八、各部门要积极收集与我公司有关的科学技术及设备信息，以提供公司决策。</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880"/>
        <w:jc w:val="center"/>
        <w:rPr>
          <w:color w:val="000000"/>
          <w:kern w:val="0"/>
          <w:szCs w:val="21"/>
        </w:rPr>
      </w:pPr>
      <w:r>
        <w:rPr>
          <w:rFonts w:ascii="SimHei" w:hAnsi="SimHei" w:eastAsia="黑体"/>
          <w:color w:val="000000"/>
          <w:kern w:val="0"/>
          <w:sz w:val="44"/>
          <w:szCs w:val="44"/>
        </w:rPr>
        <w:t>生产计划管理制度</w:t>
      </w:r>
    </w:p>
    <w:p>
      <w:pPr>
        <w:pStyle w:val="Normal"/>
        <w:widowControl/>
        <w:shd w:fill="FFFFFF" w:val="clear"/>
        <w:ind w:firstLine="560"/>
        <w:jc w:val="cente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jc w:val="center"/>
        <w:rPr>
          <w:color w:val="000000"/>
          <w:kern w:val="0"/>
          <w:szCs w:val="21"/>
        </w:rPr>
      </w:pPr>
      <w:r>
        <w:rPr>
          <w:rFonts w:ascii="SimHei" w:hAnsi="SimHei" w:cs="宋体;SimSun" w:eastAsia="黑体"/>
          <w:color w:val="000000"/>
          <w:kern w:val="0"/>
          <w:sz w:val="28"/>
          <w:szCs w:val="28"/>
        </w:rPr>
        <w:t>计划是企业管理的重要职能，企业内部各个环节都要求紧密协作、互相协调，形成一个纵横连锁统一的有机整体。因此必须有一个统一的、周密的计划来指挥企业的生产经营管理，使之在统一的目标</w:t>
      </w:r>
    </w:p>
    <w:p>
      <w:pPr>
        <w:pStyle w:val="Normal"/>
        <w:widowControl/>
        <w:shd w:fill="FFFFFF" w:val="clear"/>
        <w:rPr>
          <w:color w:val="000000"/>
          <w:kern w:val="0"/>
          <w:szCs w:val="21"/>
        </w:rPr>
      </w:pPr>
      <w:r>
        <w:rPr>
          <w:rFonts w:ascii="SimHei" w:hAnsi="SimHei" w:cs="宋体;SimSun" w:eastAsia="黑体"/>
          <w:color w:val="000000"/>
          <w:kern w:val="0"/>
          <w:sz w:val="28"/>
          <w:szCs w:val="28"/>
        </w:rPr>
        <w:t>下进行统一的生产活动。通过制定计划、执行计划、检查和分析</w:t>
      </w:r>
    </w:p>
    <w:p>
      <w:pPr>
        <w:pStyle w:val="Normal"/>
        <w:widowControl/>
        <w:shd w:fill="FFFFFF" w:val="clear"/>
        <w:rPr>
          <w:color w:val="000000"/>
          <w:kern w:val="0"/>
          <w:szCs w:val="21"/>
        </w:rPr>
      </w:pPr>
      <w:r>
        <w:rPr>
          <w:rFonts w:ascii="SimHei" w:hAnsi="SimHei" w:cs="宋体;SimSun" w:eastAsia="黑体"/>
          <w:color w:val="000000"/>
          <w:kern w:val="0"/>
          <w:sz w:val="28"/>
          <w:szCs w:val="28"/>
        </w:rPr>
        <w:t>计划完成情况，拟定改进措施，不断提高企业管理水平。</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生产计划管理是公司内部各项工作的综合，它必须在经理和主管领导的直接领导下，全面规划、统筹兼顾、深入调查研究，搞好综合平衡，严肃计划纪律，灵活调度指挥，调动一切积极因素，全面完成和超额完成上级下达的各项生产任务。由生产调度科主管全公司的生产计划工作，其职责范围包括以下几个方面：</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、负责年、季、月生产计划的编制与管理；</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、负责各厂、科室作业计划的编制与管理；</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、负责全公司挖、革、改计划的编制与管理；</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、负责全公司的生产指挥调度工作；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、负责全公司生产方面的各项统计工作。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b/>
          <w:bCs/>
          <w:color w:val="000000"/>
          <w:kern w:val="0"/>
          <w:sz w:val="28"/>
          <w:szCs w:val="28"/>
        </w:rPr>
        <w:t>一、年、季、月生产计划的编制与管理：</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（一）年度计划是全公司职工每年生产管理的奋斗目标。其主要内容如下：</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、生产调度科会同有关部门，在头一年末编制后一年的各项经济技术指标的实施计划；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、按上级的安排和用户的要求编制好供水计划；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、根据资金的来源，由生产调度科审定，并下达全公司主要技术改革措施项目计划；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4</w:t>
      </w:r>
      <w:r>
        <w:rPr>
          <w:rFonts w:ascii="SimHei" w:hAnsi="SimHei" w:eastAsia="黑体"/>
          <w:color w:val="000000"/>
          <w:kern w:val="0"/>
          <w:sz w:val="28"/>
          <w:szCs w:val="28"/>
        </w:rPr>
        <w:t>、根据生产的需要和设备状况，由生产调度科拟定，并下达全公司设备大、中修计划。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（二）季度计划是保证年度计划完成的实施计划，编制计划时应在完成计划的基础上突出重点、综合平衡、合理安排；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、根据年度计划要求，编制季度各项经济技术指标计划，落实到各厂、科室；</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、根据季度计划生产安排，制定各厂和修理部门所需的下季度原材料供应计划，送供销科执行；</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（三）月生产计划是按季度计划安排，并根据掌握的有关各科室的原材料、备件的储备和动力设备的修理等情况，具体逐项下达各项工作到各有关部门；</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、各厂、部门当月考核的各项经济技术指标计划；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、上月将下月的所需原料、备品、备件计划下达供销科执行。</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b/>
          <w:bCs/>
          <w:color w:val="000000"/>
          <w:kern w:val="0"/>
          <w:sz w:val="28"/>
          <w:szCs w:val="28"/>
        </w:rPr>
        <w:t>二、生产调度管理制度：</w:t>
      </w:r>
      <w:r>
        <w:rPr>
          <w:rFonts w:ascii="SimHei" w:hAnsi="SimHei"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 xml:space="preserve">生产调度工作，是我公司生产计划重要的组成部份，也是对作业计划执行监督、检查和控制的主要手段，是调节各个生产环节，调动一切积极因素，按质按量完成生产经营计划，保证或超额完成上级下达任务和各项经济技术指标的完成的生产管理体制，由生产调度科负责。   </w:t>
      </w:r>
      <w:r>
        <w:rPr>
          <w:rFonts w:ascii="SimHei" w:hAnsi="SimHei" w:eastAsia="黑体"/>
          <w:color w:val="000000"/>
          <w:kern w:val="0"/>
          <w:sz w:val="28"/>
        </w:rPr>
        <w:t xml:space="preserve"> </w:t>
      </w:r>
      <w:r>
        <w:rPr>
          <w:rFonts w:ascii="SimHei" w:hAnsi="SimHei" w:eastAsia="黑体"/>
          <w:color w:val="000000"/>
          <w:kern w:val="0"/>
          <w:sz w:val="28"/>
          <w:szCs w:val="28"/>
        </w:rPr>
        <w:t>（一）按公司生产计划安排，合理调整供水量及供水压力，根据水源情况，经济合理组织全公司供水生产，保证水质、水量、水压等经济技术指标的完成；</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color w:val="000000"/>
          <w:kern w:val="0"/>
          <w:sz w:val="28"/>
          <w:szCs w:val="28"/>
        </w:rPr>
        <w:t>（二）处理各部门的停水申请，并做出具体停水日期、地段，及时通知用户及相关部门，以便配合协调工作；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b/>
          <w:bCs/>
          <w:color w:val="000000"/>
          <w:kern w:val="0"/>
          <w:sz w:val="28"/>
          <w:szCs w:val="28"/>
        </w:rPr>
        <w:t>三、统计工作管理制度：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统计工作应严格执行国家有关统计工作的政策和法令。统计人员应深入研究，认真及时、准确上报各项统计资料与经济技术指标完成情况。</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生产调度科设统计员，按年、季、月向各厂、有关科室下达产量、质量、产值、物耗、单位成本、设备完好率、劳动生产率、水质综合合格率及水压合格率等经济技术考核指标计划，各厂和相关科室应将完成情况汇成报表在次月</w:t>
      </w:r>
      <w:r>
        <w:rPr>
          <w:rFonts w:ascii="SimHei" w:hAnsi="SimHei" w:eastAsia="黑体"/>
          <w:color w:val="000000"/>
          <w:kern w:val="0"/>
          <w:sz w:val="28"/>
          <w:szCs w:val="28"/>
        </w:rPr>
        <w:t>2</w:t>
      </w:r>
      <w:r>
        <w:rPr>
          <w:rFonts w:ascii="SimHei" w:hAnsi="SimHei" w:eastAsia="黑体"/>
          <w:color w:val="000000"/>
          <w:kern w:val="0"/>
          <w:sz w:val="28"/>
          <w:szCs w:val="28"/>
        </w:rPr>
        <w:t>日前全部报送统计员，经整理后汇总报</w:t>
      </w:r>
      <w:r>
        <w:rPr>
          <w:rFonts w:ascii="SimHei" w:hAnsi="SimHei" w:cs="宋体;SimSun" w:eastAsia="黑体"/>
          <w:color w:val="000000"/>
          <w:kern w:val="0"/>
          <w:sz w:val="28"/>
          <w:szCs w:val="28"/>
        </w:rPr>
        <w:t>总经理、主管领导和生产调度科。</w:t>
      </w:r>
      <w:r>
        <w:rPr>
          <w:rFonts w:ascii="SimHei" w:hAnsi="SimHei" w:cs="宋体;SimSun" w:eastAsia="黑体"/>
          <w:color w:val="000000"/>
          <w:kern w:val="0"/>
          <w:sz w:val="28"/>
        </w:rPr>
        <w:t xml:space="preserve"> </w:t>
      </w:r>
      <w:r>
        <w:rPr>
          <w:rFonts w:ascii="SimHei" w:hAnsi="SimHei" w:eastAsia="黑体"/>
          <w:color w:val="000000"/>
          <w:kern w:val="0"/>
          <w:sz w:val="28"/>
          <w:szCs w:val="28"/>
        </w:rPr>
      </w:r>
    </w:p>
    <w:p>
      <w:pPr>
        <w:pStyle w:val="Normal"/>
        <w:widowControl/>
        <w:shd w:fill="FFFFFF" w:val="clear"/>
        <w:spacing w:lineRule="atLeast" w:line="500"/>
        <w:ind w:firstLine="706"/>
        <w:jc w:val="center"/>
        <w:rPr>
          <w:color w:val="000000"/>
          <w:kern w:val="0"/>
          <w:szCs w:val="21"/>
        </w:rPr>
      </w:pPr>
      <w:r>
        <w:rPr>
          <w:rFonts w:ascii="SimHei" w:hAnsi="SimHei" w:eastAsia="黑体"/>
          <w:color w:val="000000"/>
          <w:kern w:val="0"/>
          <w:sz w:val="48"/>
          <w:szCs w:val="48"/>
        </w:rPr>
        <w:t>设备管理制度</w:t>
      </w:r>
    </w:p>
    <w:p>
      <w:pPr>
        <w:pStyle w:val="Normal"/>
        <w:widowControl/>
        <w:shd w:fill="FFFFFF" w:val="clear"/>
        <w:spacing w:lineRule="atLeast" w:line="500"/>
        <w:ind w:firstLine="412"/>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315"/>
        <w:ind w:firstLine="552"/>
        <w:rPr>
          <w:color w:val="000000"/>
          <w:kern w:val="0"/>
          <w:szCs w:val="21"/>
        </w:rPr>
      </w:pPr>
      <w:r>
        <w:rPr>
          <w:rFonts w:ascii="SimHei" w:hAnsi="SimHei" w:cs="宋体;SimSun" w:eastAsia="黑体"/>
          <w:color w:val="000000"/>
          <w:kern w:val="0"/>
          <w:sz w:val="28"/>
          <w:szCs w:val="28"/>
        </w:rPr>
        <w:t>为确保设备满足生产的需要，保证生产任务过程的实现。适用于公司所有设备（生产设备和非生产设备）从评价、使用、维护修理直至报废处理全过程的管理工作。设备科负责公司设备的全过程管理</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包括设备使用各部门之间联系、配合，明确分工协作关系</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；要求设备寿命周期费用最经济，综合效率最高。</w:t>
      </w:r>
    </w:p>
    <w:p>
      <w:pPr>
        <w:pStyle w:val="Normal"/>
        <w:widowControl/>
        <w:shd w:fill="FFFFFF" w:val="clear"/>
        <w:spacing w:lineRule="atLeast" w:line="315"/>
        <w:ind w:firstLine="560"/>
        <w:rPr>
          <w:color w:val="000000"/>
          <w:kern w:val="0"/>
          <w:szCs w:val="21"/>
        </w:rPr>
      </w:pPr>
      <w:r>
        <w:rPr>
          <w:rFonts w:ascii="SimHei" w:hAnsi="SimHei" w:cs="宋体;SimSun" w:eastAsia="黑体"/>
          <w:b/>
          <w:bCs/>
          <w:color w:val="000000"/>
          <w:kern w:val="0"/>
          <w:sz w:val="28"/>
          <w:szCs w:val="28"/>
        </w:rPr>
        <w:t>一、设备购置：</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、根据公司的生产经营计划，如需购置新的设备需由需购部门填写《设备购置申请表》，经公司领导审核、批准后，购买设备；</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、需购部门填写《设备购置申请表》应注明设备名称、用途、型号、规格、技术参数等；</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．采购人员接到审批后的采购单后，按“货比三家”的原则，择价廉物美的厂商进行采购。</w:t>
      </w:r>
    </w:p>
    <w:p>
      <w:pPr>
        <w:pStyle w:val="Normal"/>
        <w:widowControl/>
        <w:shd w:fill="FFFFFF" w:val="clear"/>
        <w:spacing w:lineRule="atLeast" w:line="315"/>
        <w:ind w:firstLine="560"/>
        <w:rPr>
          <w:color w:val="000000"/>
          <w:kern w:val="0"/>
          <w:szCs w:val="21"/>
        </w:rPr>
      </w:pPr>
      <w:r>
        <w:rPr>
          <w:rFonts w:ascii="SimHei" w:hAnsi="SimHei" w:cs="宋体;SimSun" w:eastAsia="黑体"/>
          <w:b/>
          <w:bCs/>
          <w:color w:val="000000"/>
          <w:kern w:val="0"/>
          <w:sz w:val="28"/>
          <w:szCs w:val="28"/>
        </w:rPr>
        <w:t>二、设备的验收：</w:t>
      </w:r>
    </w:p>
    <w:p>
      <w:pPr>
        <w:pStyle w:val="Normal"/>
        <w:widowControl/>
        <w:shd w:fill="FFFFFF" w:val="clear"/>
        <w:spacing w:lineRule="atLeast" w:line="315"/>
        <w:ind w:firstLine="63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、新购置的设备进公司后，由设备采购部门、设备管理部门生产部门、综合档案室及设备使用部门参加验收；</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、设备安装工程的验收在设备调试合格后进行，由设备安装部门组织设备管理部门、财务部门、综合档案室、使用部门及生产部门有关人员参加验收，共同鉴定后签字确认方为验收；</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、验收合格后，设备管理部门和使用部门在《设备验收报告》上签字交接，并记录设备名称、型号、规格、技术参数、单价、数量、随机附件及资料等内容，有关设备档案按规定移交公司综合档案室；</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、验收不合格的设备，由采购部门与供方协商解决，并记录处理结果；</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、设备管理部门对验收合格的设备进行编号，建立并在设备台帐上登记，以掌握设备使用中的运行情况。</w:t>
      </w:r>
    </w:p>
    <w:p>
      <w:pPr>
        <w:pStyle w:val="Normal"/>
        <w:widowControl/>
        <w:shd w:fill="FFFFFF" w:val="clear"/>
        <w:spacing w:lineRule="atLeast" w:line="315"/>
        <w:ind w:firstLine="420"/>
        <w:rPr>
          <w:color w:val="000000"/>
          <w:kern w:val="0"/>
          <w:szCs w:val="21"/>
        </w:rPr>
      </w:pPr>
      <w:r>
        <w:rPr>
          <w:rFonts w:ascii="SimHei" w:hAnsi="SimHei" w:cs="宋体;SimSun" w:eastAsia="黑体"/>
          <w:b/>
          <w:bCs/>
          <w:color w:val="000000"/>
          <w:kern w:val="0"/>
          <w:sz w:val="28"/>
          <w:szCs w:val="28"/>
        </w:rPr>
        <w:t>三、设备的使用：</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、对于生产过程所用的设备必须按操作规程进行操作；</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、相关操作人员必须认真学习《设备操作规程》，不得违章操作。如操作或设备运行中发现问题，应按规程要求停机或作其他处理，并报告生产管理部门、设备管理部门及相关部门。</w:t>
      </w:r>
    </w:p>
    <w:p>
      <w:pPr>
        <w:pStyle w:val="Normal"/>
        <w:widowControl/>
        <w:shd w:fill="FFFFFF" w:val="clear"/>
        <w:spacing w:lineRule="atLeast" w:line="315"/>
        <w:ind w:firstLine="560"/>
        <w:rPr>
          <w:color w:val="000000"/>
          <w:kern w:val="0"/>
          <w:szCs w:val="21"/>
        </w:rPr>
      </w:pPr>
      <w:r>
        <w:rPr>
          <w:rFonts w:ascii="SimHei" w:hAnsi="SimHei" w:cs="宋体;SimSun" w:eastAsia="黑体"/>
          <w:b/>
          <w:bCs/>
          <w:color w:val="000000"/>
          <w:kern w:val="0"/>
          <w:sz w:val="28"/>
          <w:szCs w:val="28"/>
        </w:rPr>
        <w:t>四、设备的维护、保养：</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设备管理部门应制定《设备日常保养项目表》，规定保养项目、频次和要求，发给使用部门执行。各部门、班组设备管理员监督检查执行情况，并做好维护、保养记录，如设备润滑及添换（油）脂后须填写“设备润滑添换油卡片”，设备维修后须填写“设备修理（验收）卡，填写时要求认真按照表格所列栏目逐项填写，并交设备管理部门，设备管理部门检查整理分类归档，作为季、年度检修计划的依据；设备管理员将维护、保养记录，填写设备相关润滑表格或维修验收表交设备管理部门，设备管理部门应每月检查，并把记录整理入档，作为制定年度检修计划的依据；</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、设备使用部门应严格按照《设备计划修理、保养管理制度》的要求，落实执行设备的定期保养、修理工作；</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设备维护保养计划外及抢修完毕后同样须填写设备修理（验收）卡并叙明修理内容，交修理管理部门，日常生产中，设备发生故障，修理部门应尽快组织人员进行抢修，检修好的设备使用部门要仔细验收，验收合格后方可使用。设备管理部门应将检修情况记录在相应的设备档案中；</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 机电设备如改造或更换零配件、项修、大修，使用部门须填写设备修理材料明细表交设备管理部门核实后报财务科作为有关核算的依据；</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设备使用部门应按季度对变压器低压测电流及一、二厂各泵房主要生产运行电机三相电流、绝缘电阻进行实际检测，并将实测结果填入“变压器低压测电流季度检测表”及“电机电流绝缘电阻季度检测表”格中，交设备管理部门归档；</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、对公司计量科固定资产设备“校表台”、“流量计”等设备，计量科应负责审验，维护保养；</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、水质监测站所使用的各种仪器、温箱等固定资产应妥善保管正确使用；</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8</w:t>
      </w:r>
      <w:r>
        <w:rPr>
          <w:rFonts w:ascii="SimHei" w:hAnsi="SimHei" w:cs="宋体;SimSun" w:eastAsia="黑体"/>
          <w:color w:val="000000"/>
          <w:kern w:val="0"/>
          <w:sz w:val="28"/>
          <w:szCs w:val="28"/>
        </w:rPr>
        <w:t>、管线所、工程部所使用的仪器、工程机械等应由专人使用，专人管理，如使用中属非正常损坏报废的应填写设备损坏报告，交设备科，待设备科逐级上报公司领导处理完毕后，再由设备科会同公司财务科根据情况作固定资产帐务处理。</w:t>
      </w:r>
    </w:p>
    <w:p>
      <w:pPr>
        <w:pStyle w:val="Normal"/>
        <w:widowControl/>
        <w:shd w:fill="FFFFFF" w:val="clear"/>
        <w:spacing w:lineRule="atLeast" w:line="315"/>
        <w:ind w:firstLine="560"/>
        <w:rPr>
          <w:color w:val="000000"/>
          <w:kern w:val="0"/>
          <w:szCs w:val="21"/>
        </w:rPr>
      </w:pPr>
      <w:r>
        <w:rPr>
          <w:rFonts w:ascii="SimHei" w:hAnsi="SimHei" w:cs="宋体;SimSun" w:eastAsia="黑体"/>
          <w:b/>
          <w:bCs/>
          <w:color w:val="000000"/>
          <w:kern w:val="0"/>
          <w:sz w:val="28"/>
          <w:szCs w:val="28"/>
        </w:rPr>
        <w:t>五、设备的更新和报废：</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设备使用到规定的年限或因设备缺陷已无修复价值，由设备主管部门依据《设备报废管理办法》的规定填写《设备报废申请表》，经公司领导审核、批准后，方可报废，如设备到规定的使用年限批准报废后仍可继续使用的，仍应按完好设备进行管理与维护；</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2</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、设备维护、修理所需的备品备料，由相关管理部门按《采购管理制度》的规定在每月底提出，经公司领导审批后，由采购部门负责采购；</w:t>
      </w:r>
    </w:p>
    <w:p>
      <w:pPr>
        <w:pStyle w:val="Normal"/>
        <w:widowControl/>
        <w:shd w:fill="FFFFFF" w:val="clear"/>
        <w:spacing w:lineRule="atLeast" w:line="315"/>
        <w:ind w:firstLine="560"/>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、相关管理部门应积极收集生产设备的发展动态，采用先进、科学的新工艺、新技术、新手段管理设备。</w:t>
      </w:r>
    </w:p>
    <w:p>
      <w:pPr>
        <w:pStyle w:val="Normal"/>
        <w:widowControl/>
        <w:shd w:fill="FFFFFF" w:val="clear"/>
        <w:spacing w:lineRule="atLeast" w:line="315"/>
        <w:ind w:firstLine="645"/>
        <w:rPr>
          <w:color w:val="000000"/>
          <w:kern w:val="0"/>
          <w:szCs w:val="21"/>
        </w:rPr>
      </w:pPr>
      <w:r>
        <w:rPr>
          <w:rFonts w:ascii="SimHei" w:hAnsi="SimHei" w:cs="宋体;SimSun" w:eastAsia="黑体"/>
          <w:b/>
          <w:bCs/>
          <w:color w:val="000000"/>
          <w:kern w:val="0"/>
          <w:sz w:val="28"/>
          <w:szCs w:val="28"/>
        </w:rPr>
        <w:t>六、闲置设备的封存：</w:t>
      </w:r>
    </w:p>
    <w:p>
      <w:pPr>
        <w:pStyle w:val="Normal"/>
        <w:widowControl/>
        <w:shd w:fill="FFFFFF" w:val="clear"/>
        <w:spacing w:lineRule="atLeast" w:line="315"/>
        <w:ind w:firstLine="645"/>
        <w:rPr>
          <w:color w:val="000000"/>
          <w:kern w:val="0"/>
          <w:szCs w:val="21"/>
        </w:rPr>
      </w:pPr>
      <w:r>
        <w:rPr>
          <w:rFonts w:ascii="SimHei" w:hAnsi="SimHei" w:cs="宋体;SimSun" w:eastAsia="黑体"/>
          <w:color w:val="000000"/>
          <w:kern w:val="0"/>
          <w:sz w:val="28"/>
          <w:szCs w:val="28"/>
        </w:rPr>
        <w:t>对暂不使用或停用时间超过六个月的设备可进行原地封存，封存设备应注明封存日期，设备的封存与启用均需由使用部门填写封存或启用申请单，经批准后生效。</w:t>
      </w:r>
    </w:p>
    <w:p>
      <w:pPr>
        <w:pStyle w:val="Normal"/>
        <w:widowControl/>
        <w:shd w:fill="FFFFFF" w:val="clear"/>
        <w:spacing w:lineRule="atLeast" w:line="315"/>
        <w:ind w:firstLine="645"/>
        <w:rPr>
          <w:color w:val="000000"/>
          <w:kern w:val="0"/>
          <w:szCs w:val="21"/>
        </w:rPr>
      </w:pPr>
      <w:r>
        <w:rPr>
          <w:rFonts w:ascii="SimHei" w:hAnsi="SimHei" w:cs="宋体;SimSun" w:eastAsia="黑体"/>
          <w:b/>
          <w:bCs/>
          <w:color w:val="000000"/>
          <w:kern w:val="0"/>
          <w:sz w:val="28"/>
          <w:szCs w:val="28"/>
        </w:rPr>
        <w:t>七、设备的移装、调拨：</w:t>
      </w:r>
    </w:p>
    <w:p>
      <w:pPr>
        <w:pStyle w:val="Normal"/>
        <w:widowControl/>
        <w:shd w:fill="FFFFFF" w:val="clear"/>
        <w:spacing w:lineRule="atLeast" w:line="315"/>
        <w:ind w:firstLine="645"/>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、设备的移装。安装并列入固定资产的设备，设备移装须生产技术部门、原使用单位及设备管理部门会签设备移装调动审定单和平面布置图，并经分管副经理批准后方可实施；</w:t>
      </w:r>
    </w:p>
    <w:p>
      <w:pPr>
        <w:pStyle w:val="Normal"/>
        <w:widowControl/>
        <w:shd w:fill="FFFFFF" w:val="clear"/>
        <w:spacing w:lineRule="atLeast" w:line="315"/>
        <w:ind w:firstLine="645"/>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、设备调拨。当设备在部门间调入与调出，设备管理部门及调入部门设备管理员与调出部门设备管理员填写调入、调出单；当设备在企业与企业间相互调入与调出，办理出厂手续，增加或注销资产卡片。</w:t>
      </w:r>
    </w:p>
    <w:p>
      <w:pPr>
        <w:pStyle w:val="Normal"/>
        <w:widowControl/>
        <w:shd w:fill="FFFFFF" w:val="clear"/>
        <w:spacing w:lineRule="atLeast" w:line="315"/>
        <w:ind w:firstLine="700"/>
        <w:rPr>
          <w:color w:val="000000"/>
          <w:kern w:val="0"/>
          <w:szCs w:val="21"/>
        </w:rPr>
      </w:pPr>
      <w:r>
        <w:rPr>
          <w:rFonts w:ascii="SimHei" w:hAnsi="SimHei" w:cs="宋体;SimSun" w:eastAsia="黑体"/>
          <w:b/>
          <w:bCs/>
          <w:color w:val="000000"/>
          <w:kern w:val="0"/>
          <w:sz w:val="28"/>
          <w:szCs w:val="28"/>
        </w:rPr>
        <w:t>八、设备归档：</w:t>
      </w:r>
    </w:p>
    <w:p>
      <w:pPr>
        <w:pStyle w:val="Normal"/>
        <w:widowControl/>
        <w:shd w:fill="FFFFFF" w:val="clear"/>
        <w:spacing w:lineRule="atLeast" w:line="315"/>
        <w:ind w:firstLine="700"/>
        <w:rPr>
          <w:color w:val="000000"/>
          <w:kern w:val="0"/>
          <w:szCs w:val="21"/>
        </w:rPr>
      </w:pPr>
      <w:r>
        <w:rPr>
          <w:rFonts w:ascii="SimHei" w:hAnsi="SimHei" w:cs="宋体;SimSun" w:eastAsia="黑体"/>
          <w:color w:val="000000"/>
          <w:kern w:val="0"/>
          <w:sz w:val="28"/>
          <w:szCs w:val="28"/>
        </w:rPr>
        <w:t>设备的档案由设备管理部门，根据公司档案管理规定，负责设备文件资料搜集、整理、归档，并按规定移交公司综合档案室。</w:t>
      </w:r>
    </w:p>
    <w:p>
      <w:pPr>
        <w:pStyle w:val="Normal"/>
        <w:widowControl/>
        <w:shd w:fill="FFFFFF" w:val="clear"/>
        <w:spacing w:lineRule="atLeast" w:line="315"/>
        <w:ind w:firstLine="660"/>
        <w:rPr>
          <w:color w:val="000000"/>
          <w:kern w:val="0"/>
          <w:szCs w:val="21"/>
        </w:rPr>
      </w:pPr>
      <w:r>
        <w:rPr>
          <w:rFonts w:ascii="SimHei" w:hAnsi="SimHei" w:cs="宋体;SimSun" w:eastAsia="黑体"/>
          <w:b/>
          <w:bCs/>
          <w:color w:val="000000"/>
          <w:kern w:val="0"/>
          <w:sz w:val="28"/>
          <w:szCs w:val="28"/>
        </w:rPr>
        <w:t>九、设备事故分析与处理办法及上报：</w:t>
      </w:r>
    </w:p>
    <w:p>
      <w:pPr>
        <w:pStyle w:val="Normal"/>
        <w:widowControl/>
        <w:shd w:fill="FFFFFF" w:val="clear"/>
        <w:spacing w:lineRule="atLeast" w:line="315"/>
        <w:ind w:firstLine="660"/>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、设备故障造成停产时间或管理费用达到规定数额的为设备事故。设备事故分为：一般事故、重大事故、特大事故；</w:t>
      </w:r>
    </w:p>
    <w:p>
      <w:pPr>
        <w:pStyle w:val="Normal"/>
        <w:widowControl/>
        <w:shd w:fill="FFFFFF" w:val="clear"/>
        <w:spacing w:lineRule="atLeast" w:line="315"/>
        <w:ind w:firstLine="660"/>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、设备事故处理办法根据公司考核管理规定执行；</w:t>
      </w:r>
    </w:p>
    <w:p>
      <w:pPr>
        <w:pStyle w:val="Normal"/>
        <w:widowControl/>
        <w:shd w:fill="FFFFFF" w:val="clear"/>
        <w:spacing w:lineRule="atLeast" w:line="315"/>
        <w:ind w:firstLine="645"/>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、事故发生后应保护好现场，并立即报告本部门负责人及生产部门、设备科管理部门、主管副经理。一般事故由使用部门报生产科和设备科根据分管权限在</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小时内上报主管领导，重大或特大事故应立即上报主管领导。</w:t>
      </w:r>
    </w:p>
    <w:p>
      <w:pPr>
        <w:pStyle w:val="Normal"/>
        <w:widowControl/>
        <w:shd w:fill="FFFFFF" w:val="clear"/>
        <w:spacing w:lineRule="atLeast" w:line="315"/>
        <w:ind w:firstLine="644"/>
        <w:rPr>
          <w:color w:val="000000"/>
          <w:kern w:val="0"/>
          <w:szCs w:val="21"/>
        </w:rPr>
      </w:pPr>
      <w:r>
        <w:rPr>
          <w:rFonts w:ascii="SimHei" w:hAnsi="SimHei" w:cs="宋体;SimSun" w:eastAsia="黑体"/>
          <w:b/>
          <w:bCs/>
          <w:color w:val="000000"/>
          <w:kern w:val="0"/>
          <w:sz w:val="28"/>
          <w:szCs w:val="28"/>
        </w:rPr>
        <w:t>十、设备、仪器损坏和丢失赔偿：</w:t>
      </w:r>
    </w:p>
    <w:p>
      <w:pPr>
        <w:pStyle w:val="Normal"/>
        <w:widowControl/>
        <w:shd w:fill="FFFFFF" w:val="clear"/>
        <w:spacing w:lineRule="atLeast" w:line="315"/>
        <w:ind w:firstLine="644"/>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、有故障的设备、仪器应由维修人员拆卸维修。一切完好设备不准任何人随便拆卸或拆改，若因私自拆卸致使设备性能下降或损坏时，应予赔偿；</w:t>
      </w:r>
    </w:p>
    <w:p>
      <w:pPr>
        <w:pStyle w:val="Normal"/>
        <w:widowControl/>
        <w:shd w:fill="FFFFFF" w:val="clear"/>
        <w:spacing w:lineRule="atLeast" w:line="315"/>
        <w:ind w:firstLine="644"/>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发生设备、仪器损坏丢失事故时，各部门必须立即报告，迅速查明情况和原因，分清责任，提出处理意见，填写《仪器设备损坏、丢失报告单》并及时进行处理。对重大事故，应保护好现场，由公司领导负责组织审查，进行处理；</w:t>
      </w:r>
    </w:p>
    <w:p>
      <w:pPr>
        <w:pStyle w:val="Normal"/>
        <w:widowControl/>
        <w:shd w:fill="FFFFFF" w:val="clear"/>
        <w:spacing w:lineRule="atLeast" w:line="315"/>
        <w:ind w:firstLine="644"/>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赔偿处理的权限，根据物资性质及损失价值大小，依据损坏和丢失仪器设备赔偿处理实施细则，经有关领导分级负责审批。</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315"/>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计 量 管 理 制 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一、计量器具采购、入库、流转制度：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计量器具的购置：全公司各部门根据生产发展、工艺检测、经营管理、质量检测、计量测试等所需购置的计量器具，均应由需要部门向公司提出详细的申请购置计划，并对其购置计量器具的必要性、配置的合理性以及选择计量器具的型号、精度和性能进行汇报，经批准方可购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、计量器具的入库发放：新购入的计量器具必须经专职计量管理人员验明技术文件及出厂合格证明、型号、精度、性能等条件后方能入库。</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计量器具投放使用前，须经有关计量检定机构检定合格后方可投入使用，并统一编号，登记上帐，建卡进档，纳入周检计划；需专人使用、保管的计量器具，应办理领用手续。</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二、计量器具管理办法：</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、计量标准器计只限专人使用，严格按操作规程操作；</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、能源计量器计（水表、电表）应保持清洁、运转平稳，有异常现象应及时报告计量人员，不得随意拆动。台称、长度计量器具等使用时应轻拿、轻放，以保证刃口良好、精度准确；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、非指定人员不得对仪器、仪表拆修和调整，使用人员必须保持仪器、仪表的零部件、附件完整无损。</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三、计量器具周期检定制度：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、公司所有在用计量器具，必须严格按照检定规程、检定周期检定，并附有计量编号（仪器、仪表出厂编号）、历史纪录卡、列入周期检定日程表，并持有合格证，否则一律按不合格器具禁止使用；</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、在用计量器具的周期检定日程表（除强检类）由使用部门根据使用情况编制，经主管领导审查后执行；</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、每次周检由使用部门负责自检或送检，保证计量器具受检率达</w:t>
      </w:r>
      <w:r>
        <w:rPr>
          <w:rFonts w:ascii="SimHei" w:hAnsi="SimHei" w:eastAsia="黑体"/>
          <w:color w:val="000000"/>
          <w:kern w:val="0"/>
          <w:sz w:val="28"/>
          <w:szCs w:val="28"/>
        </w:rPr>
        <w:t>100%</w:t>
      </w:r>
      <w:r>
        <w:rPr>
          <w:rFonts w:ascii="SimHei" w:hAnsi="SimHei" w:eastAsia="黑体"/>
          <w:color w:val="000000"/>
          <w:kern w:val="0"/>
          <w:sz w:val="28"/>
          <w:szCs w:val="28"/>
        </w:rPr>
        <w:t>；</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4</w:t>
      </w:r>
      <w:r>
        <w:rPr>
          <w:rFonts w:ascii="SimHei" w:hAnsi="SimHei" w:eastAsia="黑体"/>
          <w:color w:val="000000"/>
          <w:kern w:val="0"/>
          <w:sz w:val="28"/>
          <w:szCs w:val="28"/>
        </w:rPr>
        <w:t>、一切在用计量器具，在有效合格期内计量器具发生异变或突然事故时，操作人员必须立即通知所在科室领导，经检定合格后方能使用。</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四、计量技术档案、证书标志和原始记录管理制度：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、计量器具技术资料是检定、修理和使用人员的理论依据及指导材料，必须妥善保管；</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、计量器具进公司后，技术资料按规定交公司综合档案室；</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cs="宋体;SimSun" w:eastAsia="黑体"/>
          <w:color w:val="000000"/>
          <w:kern w:val="0"/>
          <w:sz w:val="28"/>
          <w:szCs w:val="28"/>
        </w:rPr>
        <w:t xml:space="preserve">、借用技术资料必须按公司《档案资料借阅、查阅制度》办理相关手续；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、为确保原始数据和数据验算过程准确，检定记录和检定证书必须经检定人员签字，核验后方可生效；</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、原始记录或检定合格证书必须用碳素墨水、蓝黑墨水认真填写，原始记录力求整齐清晰，并要求妥善保管一个周期以上；</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、检定证书上的检定结果不得随意涂改。</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eastAsia="黑体"/>
          <w:b/>
          <w:bCs/>
          <w:color w:val="000000"/>
          <w:kern w:val="0"/>
          <w:sz w:val="28"/>
          <w:szCs w:val="28"/>
        </w:rPr>
        <w:t>五、计量器具封存处理及报废制度：</w:t>
      </w:r>
      <w:r>
        <w:rPr>
          <w:rFonts w:ascii="SimHei" w:hAnsi="SimHei"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、计量器具的封存处理及报废均由使用部门实施，每年年终清理一次；</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、闲置两年以上的精度低、质量差、不能满足使用要求的计量器具应及时处理，并上报调拨或作报废处理；</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、凡一年以上未使用，近两年又不可能使用的计量器具应封存并上报闲置；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4</w:t>
      </w:r>
      <w:r>
        <w:rPr>
          <w:rFonts w:ascii="SimHei" w:hAnsi="SimHei" w:eastAsia="黑体"/>
          <w:color w:val="000000"/>
          <w:kern w:val="0"/>
          <w:sz w:val="28"/>
          <w:szCs w:val="28"/>
        </w:rPr>
        <w:t xml:space="preserve">、对长期处理不了或使用年限长、性能低劣或因事故造成损坏没修理价值的计量器具提出报废，报废的计量器具报公司主管领导批准后执行（大型计量器具的报废需上级主管部门批准）；   </w:t>
      </w:r>
      <w:r>
        <w:rPr>
          <w:rFonts w:ascii="SimHei" w:hAnsi="SimHei" w:eastAsia="黑体"/>
          <w:color w:val="000000"/>
          <w:kern w:val="0"/>
          <w:sz w:val="28"/>
        </w:rPr>
        <w:t xml:space="preserve"> </w:t>
      </w:r>
      <w:r>
        <w:rPr>
          <w:rFonts w:ascii="SimHei" w:hAnsi="SimHei" w:eastAsia="黑体"/>
          <w:color w:val="000000"/>
          <w:kern w:val="0"/>
          <w:sz w:val="28"/>
          <w:szCs w:val="28"/>
        </w:rPr>
        <w:t>5</w:t>
      </w:r>
      <w:r>
        <w:rPr>
          <w:rFonts w:ascii="SimHei" w:hAnsi="SimHei" w:eastAsia="黑体"/>
          <w:color w:val="000000"/>
          <w:kern w:val="0"/>
          <w:sz w:val="28"/>
          <w:szCs w:val="28"/>
        </w:rPr>
        <w:t>、使用部门或个人对计量器具的闲置或报废均可提出参考意见，但无权处理；</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6</w:t>
      </w:r>
      <w:r>
        <w:rPr>
          <w:rFonts w:ascii="SimHei" w:hAnsi="SimHei" w:eastAsia="黑体"/>
          <w:color w:val="000000"/>
          <w:kern w:val="0"/>
          <w:sz w:val="28"/>
          <w:szCs w:val="28"/>
        </w:rPr>
        <w:t>、报废的计量器具由使用部门统一回收封存或销毁，一律不得流入它用。</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六、进出公司物资（含能源）计量制度：</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、进出本公司的各种原料，在入出库前应根据购货凭证或出库单上的名称、规格、数量进行复称、清点，如有差错应及时补足或提出疑问；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cs="宋体;SimSun" w:eastAsia="黑体"/>
          <w:color w:val="000000"/>
          <w:kern w:val="0"/>
          <w:sz w:val="28"/>
          <w:szCs w:val="28"/>
        </w:rPr>
        <w:t>、油料实行按需供应制；</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、零部件出公司应持有出门条。</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b/>
          <w:bCs/>
          <w:color w:val="000000"/>
          <w:kern w:val="0"/>
          <w:sz w:val="28"/>
          <w:szCs w:val="28"/>
        </w:rPr>
        <w:t>七、主管经理责任制度：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、主管领导应熟悉计量工作，能认真贯彻国家计量法规、法令；</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、有计量发展规划，定期或不定期检查计量工作，及时研究解决计量工作中的具体问题；</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、重视配备计量检测手段，安排开展计量工作所需经费，并将计量工作提到议事日程，在生产和经营管理中切实落实。</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八、计量管理监督制度：</w:t>
      </w:r>
      <w:r>
        <w:rPr>
          <w:rFonts w:ascii="SimHei" w:hAnsi="SimHei" w:cs="宋体;SimSun"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、建立企业计量机构，并开展工作；</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、主管副经理直接领导计量工作，并提到企业生产和经营管理日程；</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、企业计量人员情况考核内容；</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szCs w:val="28"/>
        </w:rPr>
        <w:t>4</w:t>
      </w:r>
      <w:r>
        <w:rPr>
          <w:rFonts w:ascii="SimHei" w:hAnsi="SimHei" w:eastAsia="黑体"/>
          <w:color w:val="000000"/>
          <w:kern w:val="0"/>
          <w:sz w:val="28"/>
          <w:szCs w:val="28"/>
        </w:rPr>
        <w:t>、计量管理制度健全完善；</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5</w:t>
      </w:r>
      <w:r>
        <w:rPr>
          <w:rFonts w:ascii="SimHei" w:hAnsi="SimHei" w:eastAsia="黑体"/>
          <w:color w:val="000000"/>
          <w:kern w:val="0"/>
          <w:sz w:val="28"/>
          <w:szCs w:val="28"/>
        </w:rPr>
        <w:t>、原始记录与技术档案完善。</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物资供应管理制度</w:t>
      </w:r>
    </w:p>
    <w:p>
      <w:pPr>
        <w:pStyle w:val="Normal"/>
        <w:widowControl/>
        <w:shd w:fill="FFFFFF" w:val="clear"/>
        <w:jc w:val="cente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一、总则：</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一）物资供应工作本着服务生产、保障生产、保证供应、合理储备、节约使用的原则进行工作，实行统一计划、统一订购、统一分配、统一调度、统一管理。切实做好管供管用、严格建帐、计划采购、核实消耗、限额发料以及废旧物资的回收和处理等各个环节的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（二）物资供应工作是我公司组织生产、夺取优质、高产、低消耗、低成本的重要方面。因此，由供销科负责全公司的物资供应工作，其主要职责范围包括如下几个方面：</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、负责全公司生产原料供应计划的编制与管理；</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、负责全公司生产、维修、基建材料的采购工作；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、负责全公司原材料的收发、保管工作；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、负责废旧物资的回收和处理工作；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、负责全公司机电产品的统一订货和提运工作。</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b/>
          <w:bCs/>
          <w:color w:val="000000"/>
          <w:kern w:val="0"/>
          <w:sz w:val="28"/>
          <w:szCs w:val="28"/>
        </w:rPr>
        <w:t>二、物资供应计划的编制与管理：</w:t>
      </w:r>
      <w:r>
        <w:rPr>
          <w:rFonts w:ascii="SimHei" w:hAnsi="SimHei"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一）编制物资供应计划时，既要提倡顾全大局，又要注意留有充分的余地，要贯彻先重点后一般、先计划内后计划外的原则。深入调查研究，充分发挥物资潜力，按时向主管领导报送有关生产、技改、设备大、中修和安装及基建等需要的各项年度、季度物资供应申请计划，在编制年、季物资供应申请计划前，各部门应向供销科提供下列资料，作为申请计划的依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、生产调度科提供年度、季度生产明细项目计划。在每个月</w:t>
      </w:r>
      <w:r>
        <w:rPr>
          <w:rFonts w:ascii="SimHei" w:hAnsi="SimHei" w:eastAsia="黑体"/>
          <w:color w:val="000000"/>
          <w:kern w:val="0"/>
          <w:sz w:val="28"/>
          <w:szCs w:val="28"/>
        </w:rPr>
        <w:t>20</w:t>
      </w:r>
      <w:r>
        <w:rPr>
          <w:rFonts w:ascii="SimHei" w:hAnsi="SimHei" w:eastAsia="黑体"/>
          <w:color w:val="000000"/>
          <w:kern w:val="0"/>
          <w:sz w:val="28"/>
          <w:szCs w:val="28"/>
        </w:rPr>
        <w:t>日前提供下月生产计划，三、六、八月初提供下季度计划安排，在下半年前两个月提供下年计划，以便编报月、季物资申请计划；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、设备安装部门负责提供年、季度设备大、中修和设备安装更新及一般技改所需的各种物资、机电配件明细项目计划；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（二）为保证物资供应计划能满足生产、维修、基建的需要，必须切实做好物资材料供应计划的管理工作；</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全公司年、季、月物资材料供应计划包括生产直接用料和基建用料、辅助材料和其它材料以及一般技措设备维修、自制加工等所需的各项材料、零配件等整个计划，由供销科负责归口统一编制。但在编制前，各有关部门应与供销科密切协作，提供下列资料作为供销科编制全公司年、季、月物资材料供应计划的依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w:t>
      </w:r>
      <w:r>
        <w:rPr>
          <w:rFonts w:ascii="SimHei" w:hAnsi="SimHei" w:eastAsia="黑体"/>
          <w:color w:val="000000"/>
          <w:kern w:val="0"/>
          <w:sz w:val="28"/>
          <w:szCs w:val="28"/>
        </w:rPr>
        <w:t>1</w:t>
      </w:r>
      <w:r>
        <w:rPr>
          <w:rFonts w:ascii="SimHei" w:hAnsi="SimHei" w:eastAsia="黑体"/>
          <w:color w:val="000000"/>
          <w:kern w:val="0"/>
          <w:sz w:val="28"/>
          <w:szCs w:val="28"/>
        </w:rPr>
        <w:t>）生产调度科提供年、季、月生产计划；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w:t>
      </w:r>
      <w:r>
        <w:rPr>
          <w:rFonts w:ascii="SimHei" w:hAnsi="SimHei" w:eastAsia="黑体"/>
          <w:color w:val="000000"/>
          <w:kern w:val="0"/>
          <w:sz w:val="28"/>
          <w:szCs w:val="28"/>
        </w:rPr>
        <w:t>2</w:t>
      </w:r>
      <w:r>
        <w:rPr>
          <w:rFonts w:ascii="SimHei" w:hAnsi="SimHei" w:eastAsia="黑体"/>
          <w:color w:val="000000"/>
          <w:kern w:val="0"/>
          <w:sz w:val="28"/>
          <w:szCs w:val="28"/>
        </w:rPr>
        <w:t>）生产调度科提供年、季、月技改计划及设备安全维修和更新计划；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w:t>
      </w:r>
      <w:r>
        <w:rPr>
          <w:rFonts w:ascii="SimHei" w:hAnsi="SimHei" w:eastAsia="黑体"/>
          <w:color w:val="000000"/>
          <w:kern w:val="0"/>
          <w:sz w:val="28"/>
          <w:szCs w:val="28"/>
        </w:rPr>
        <w:t>3</w:t>
      </w:r>
      <w:r>
        <w:rPr>
          <w:rFonts w:ascii="SimHei" w:hAnsi="SimHei" w:eastAsia="黑体"/>
          <w:color w:val="000000"/>
          <w:kern w:val="0"/>
          <w:sz w:val="28"/>
          <w:szCs w:val="28"/>
        </w:rPr>
        <w:t>）各基层部门提供年、季、月辅助材料计划；</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w:t>
      </w:r>
      <w:r>
        <w:rPr>
          <w:rFonts w:ascii="SimHei" w:hAnsi="SimHei" w:eastAsia="黑体"/>
          <w:color w:val="000000"/>
          <w:kern w:val="0"/>
          <w:sz w:val="28"/>
          <w:szCs w:val="28"/>
        </w:rPr>
        <w:t>4</w:t>
      </w:r>
      <w:r>
        <w:rPr>
          <w:rFonts w:ascii="SimHei" w:hAnsi="SimHei" w:eastAsia="黑体"/>
          <w:color w:val="000000"/>
          <w:kern w:val="0"/>
          <w:sz w:val="28"/>
          <w:szCs w:val="28"/>
        </w:rPr>
        <w:t>）各部门提供物资计划时应经过周密慎</w:t>
      </w:r>
      <w:r>
        <w:rPr>
          <w:rFonts w:ascii="SimHei" w:hAnsi="SimHei" w:cs="宋体;SimSun" w:eastAsia="黑体"/>
          <w:color w:val="000000"/>
          <w:kern w:val="0"/>
          <w:sz w:val="28"/>
          <w:szCs w:val="28"/>
        </w:rPr>
        <w:t>重考虑，所需物资材料必须适用对路，否则造成损失应由提供部门负责；</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、各部门的辅助材料采取限额管理办法，并由专人到仓库领料。如超限额领料，须经生产调度科或经理批准后方可领料，否则一概不发，影响生产由领料方负责；</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、全公司年、季、月物资材料供应计划应发至各有关部门，如有变动须及时通知供销科变更，对于各部门需用计划外的材料，统一由生产调度科归口，并由经理批准后，方可采购和发料。</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三、物资采购：</w:t>
      </w:r>
      <w:r>
        <w:rPr>
          <w:rFonts w:ascii="SimHei" w:hAnsi="SimHei"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供销科根据年、季、月的物资材料供应计划并通过清理库存核实平衡，及时编制采购计划，采购员根据采购计划，及时进行计货采购。未经供销科同意，各部门私自采购的物资一律不予验收入库，财务科不予报销；</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cs="宋体;SimSun" w:eastAsia="黑体"/>
          <w:b/>
          <w:bCs/>
          <w:color w:val="000000"/>
          <w:kern w:val="0"/>
          <w:sz w:val="28"/>
          <w:szCs w:val="28"/>
        </w:rPr>
        <w:t>四、物资收、发、保管：</w:t>
      </w:r>
      <w:r>
        <w:rPr>
          <w:rFonts w:ascii="SimHei" w:hAnsi="SimHei"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一）所有物资必须凭领、退、交料单收、发材料。收发材料时，严格做到“五查”（一查衡、量具是否正确；二查收、发料单手续是否齐全；三查料单与实物是否相符；四查材料规格、型号是否符合要求；五查材料是否完好无损）；</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（二）材料入库时，保管员根据交、退料单应立即进行检查清点，并对清点后的规格、数量和破损情况进行登记，如发现问题，应报告领导处理后方能验收入库，并给采购员或退料者开据收据；</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三）各种材料的领用应按公司核实给各部门的用料计划领用，计划外物资未经批准，一律不得发料。独立核算的部门允许贮存少量的备用料，借用的材料必须经供销科批准。调出物资凭供销科调拨单提货，无调拨单不得发货；</w:t>
      </w:r>
      <w:r>
        <w:rPr>
          <w:rFonts w:ascii="SimHei" w:hAnsi="SimHei" w:eastAsia="黑体"/>
          <w:color w:val="000000"/>
          <w:kern w:val="0"/>
          <w:sz w:val="28"/>
        </w:rPr>
        <w:t xml:space="preserve"> </w:t>
      </w:r>
      <w:r>
        <w:rPr>
          <w:rFonts w:ascii="SimHei" w:hAnsi="SimHei" w:eastAsia="黑体"/>
          <w:color w:val="000000"/>
          <w:kern w:val="0"/>
          <w:sz w:val="28"/>
          <w:szCs w:val="28"/>
        </w:rPr>
        <w:t xml:space="preserve">   （四）仓库保管员要树立高度的责任感，加强对物资材料的管理工作；</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1</w:t>
      </w:r>
      <w:r>
        <w:rPr>
          <w:rFonts w:ascii="SimHei" w:hAnsi="SimHei" w:eastAsia="黑体"/>
          <w:color w:val="000000"/>
          <w:kern w:val="0"/>
          <w:sz w:val="28"/>
          <w:szCs w:val="28"/>
        </w:rPr>
        <w:t>、各种物资材料应分门别类摆放整齐，做到库房清洁、一物一牌、有物有帐、帐、卡物相符；</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2</w:t>
      </w:r>
      <w:r>
        <w:rPr>
          <w:rFonts w:ascii="SimHei" w:hAnsi="SimHei" w:eastAsia="黑体"/>
          <w:color w:val="000000"/>
          <w:kern w:val="0"/>
          <w:sz w:val="28"/>
          <w:szCs w:val="28"/>
        </w:rPr>
        <w:t>、仓保员应掌握自己所管理材料的性能、规格、型号、用途，以便妥善保管，防止锈蚀、霉烂、变质而造成损失。对损失变质和保管过期积压的物资，应在每年盘点时，按国家规定填写报损、报废报表（无国家规定的按损耗实况填报），经有关部门和领导审批后按报损、报废处理；</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3</w:t>
      </w:r>
      <w:r>
        <w:rPr>
          <w:rFonts w:ascii="SimHei" w:hAnsi="SimHei" w:eastAsia="黑体"/>
          <w:color w:val="000000"/>
          <w:kern w:val="0"/>
          <w:sz w:val="28"/>
          <w:szCs w:val="28"/>
        </w:rPr>
        <w:t>、对库存物资、材料实行一季一抽查、半年一清点、一年一盘点制度，对于盘点发现的盈亏，要查清原因，并于次月</w:t>
      </w:r>
      <w:r>
        <w:rPr>
          <w:rFonts w:ascii="SimHei" w:hAnsi="SimHei" w:eastAsia="黑体"/>
          <w:color w:val="000000"/>
          <w:kern w:val="0"/>
          <w:sz w:val="28"/>
          <w:szCs w:val="28"/>
        </w:rPr>
        <w:t>15</w:t>
      </w:r>
      <w:r>
        <w:rPr>
          <w:rFonts w:ascii="SimHei" w:hAnsi="SimHei" w:eastAsia="黑体"/>
          <w:color w:val="000000"/>
          <w:kern w:val="0"/>
          <w:sz w:val="28"/>
          <w:szCs w:val="28"/>
        </w:rPr>
        <w:t>日前报公司领导审批后进行列帐调整。</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（五）材料物资领用须在工作时间内进行（特殊情况除</w:t>
      </w:r>
      <w:r>
        <w:rPr>
          <w:rFonts w:ascii="SimHei" w:hAnsi="SimHei" w:cs="宋体;SimSun" w:eastAsia="黑体"/>
          <w:color w:val="000000"/>
          <w:kern w:val="0"/>
          <w:sz w:val="28"/>
          <w:szCs w:val="28"/>
        </w:rPr>
        <w:t>外，如抢修管网物资），物资领用人必须签字认可，并附有材料领用单；</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（六）材料物资必须入库，由仓库保证物资的安全。一经出库，由物资领用人负责安全；</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（七）施工所需的铸管、</w:t>
      </w:r>
      <w:r>
        <w:rPr>
          <w:rFonts w:cs="宋体;SimSun" w:ascii="SimHei" w:hAnsi="SimHei" w:eastAsia="黑体"/>
          <w:color w:val="000000"/>
          <w:kern w:val="0"/>
          <w:sz w:val="28"/>
          <w:szCs w:val="28"/>
        </w:rPr>
        <w:t>PE</w:t>
      </w:r>
      <w:r>
        <w:rPr>
          <w:rFonts w:ascii="SimHei" w:hAnsi="SimHei" w:cs="宋体;SimSun" w:eastAsia="黑体"/>
          <w:color w:val="000000"/>
          <w:kern w:val="0"/>
          <w:sz w:val="28"/>
          <w:szCs w:val="28"/>
        </w:rPr>
        <w:t>管、球墨铸铁管、配件等运到工地时由供销科、工程部与施工方共同验收，施工方需派人负责看管，若出现材料损失或丢失，由施工方负责赔偿；</w:t>
      </w:r>
    </w:p>
    <w:p>
      <w:pPr>
        <w:pStyle w:val="Normal"/>
        <w:widowControl/>
        <w:shd w:fill="FFFFFF" w:val="clear"/>
        <w:ind w:firstLine="560"/>
        <w:rPr>
          <w:color w:val="000000"/>
          <w:kern w:val="0"/>
          <w:szCs w:val="21"/>
        </w:rPr>
      </w:pPr>
      <w:r>
        <w:rPr>
          <w:rFonts w:ascii="SimHei" w:hAnsi="SimHei" w:cs="宋体;SimSun" w:eastAsia="黑体"/>
          <w:color w:val="000000"/>
          <w:kern w:val="0"/>
          <w:sz w:val="28"/>
          <w:szCs w:val="28"/>
        </w:rPr>
        <w:t>（八）加强责任心，严守职责，确保仓库安全。对易燃、易爆物品要单独存放，对消防器材要经常进行检查，库管人员应遵守如下规定：</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公司内外提货人员未经保管员同意，不得随意进入库内，如要提取大宗或笨重物件材料，须经保管员同意后可进入库房，并在指定地点提取，不得在库内乱拿；</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外来人员未经负责人同意，不得任意翻阅帐卡、了解库存情 况，保管员不得将库存物资、品种、数量向外透露；</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 xml:space="preserve">凡写有“严禁烟火”的仓库区，入库人员应自觉遵守，不得吸 烟和生火，以确保库内安全。   </w:t>
      </w:r>
      <w:r>
        <w:rPr>
          <w:rFonts w:ascii="SimHei" w:hAnsi="SimHei" w:cs="宋体;SimSun" w:eastAsia="黑体"/>
          <w:color w:val="000000"/>
          <w:kern w:val="0"/>
          <w:sz w:val="28"/>
        </w:rPr>
        <w:t xml:space="preserve"> </w:t>
      </w:r>
      <w:r>
        <w:rPr>
          <w:rFonts w:ascii="SimHei" w:hAnsi="SimHei" w:cs="宋体;SimSun" w:eastAsia="黑体"/>
          <w:b/>
          <w:bCs/>
          <w:color w:val="000000"/>
          <w:kern w:val="0"/>
          <w:sz w:val="28"/>
          <w:szCs w:val="28"/>
        </w:rPr>
        <w:t>五、废旧物资的处理和保管：</w:t>
      </w:r>
      <w:r>
        <w:rPr>
          <w:rFonts w:ascii="SimHei" w:hAnsi="SimHei" w:eastAsia="黑体"/>
          <w:b/>
          <w:bCs/>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（一）、供销科负责废旧物资材料的回收和处理工作，各部门应</w:t>
      </w:r>
      <w:r>
        <w:rPr>
          <w:rFonts w:eastAsia="黑体" w:ascii="SimHei" w:hAnsi="SimHei"/>
          <w:color w:val="000000"/>
          <w:kern w:val="0"/>
          <w:sz w:val="28"/>
          <w:szCs w:val="28"/>
        </w:rPr>
        <w:t xml:space="preserve"> </w:t>
      </w:r>
      <w:r>
        <w:rPr>
          <w:rFonts w:ascii="SimHei" w:hAnsi="SimHei" w:eastAsia="黑体"/>
          <w:color w:val="000000"/>
          <w:kern w:val="0"/>
          <w:sz w:val="28"/>
          <w:szCs w:val="28"/>
        </w:rPr>
        <w:t>积极配合，任何人不得收藏有色金属和优质钢材；</w:t>
      </w:r>
      <w:r>
        <w:rPr>
          <w:rFonts w:ascii="SimHei" w:hAnsi="SimHei" w:eastAsia="黑体"/>
          <w:color w:val="000000"/>
          <w:kern w:val="0"/>
          <w:sz w:val="28"/>
        </w:rPr>
        <w:t xml:space="preserve"> </w:t>
      </w:r>
      <w:r>
        <w:rPr>
          <w:rFonts w:ascii="SimHei" w:hAnsi="SimHei" w:eastAsia="黑体"/>
          <w:color w:val="000000"/>
          <w:kern w:val="0"/>
          <w:sz w:val="28"/>
          <w:szCs w:val="28"/>
        </w:rPr>
        <w:t xml:space="preserve">   </w:t>
      </w:r>
      <w:r>
        <w:rPr>
          <w:rFonts w:ascii="SimHei" w:hAnsi="SimHei" w:eastAsia="黑体"/>
          <w:color w:val="000000"/>
          <w:kern w:val="0"/>
          <w:sz w:val="28"/>
        </w:rPr>
        <w:t xml:space="preserve"> </w:t>
      </w:r>
      <w:r>
        <w:rPr>
          <w:rFonts w:ascii="SimHei" w:hAnsi="SimHei" w:eastAsia="黑体"/>
          <w:color w:val="000000"/>
          <w:kern w:val="0"/>
          <w:sz w:val="28"/>
          <w:szCs w:val="28"/>
        </w:rPr>
        <w:t>（二）、根据我公司各部门废旧物资、边角余料、废旧管材较多</w:t>
      </w:r>
      <w:r>
        <w:rPr>
          <w:rFonts w:eastAsia="黑体" w:ascii="SimHei" w:hAnsi="SimHei"/>
          <w:color w:val="000000"/>
          <w:kern w:val="0"/>
          <w:sz w:val="28"/>
          <w:szCs w:val="28"/>
        </w:rPr>
        <w:t xml:space="preserve"> </w:t>
      </w:r>
      <w:r>
        <w:rPr>
          <w:rFonts w:ascii="SimHei" w:hAnsi="SimHei" w:eastAsia="黑体"/>
          <w:color w:val="000000"/>
          <w:kern w:val="0"/>
          <w:sz w:val="28"/>
          <w:szCs w:val="28"/>
        </w:rPr>
        <w:t>的实际情况，各部门和个人不得任意处理，一律交供销科统一处理。</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车辆管理制度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end="140" w:firstLine="560"/>
        <w:rPr>
          <w:color w:val="000000"/>
          <w:kern w:val="0"/>
          <w:szCs w:val="21"/>
        </w:rPr>
      </w:pPr>
      <w:r>
        <w:rPr>
          <w:rFonts w:ascii="SimHei" w:hAnsi="SimHei" w:cs="宋体;SimSun" w:eastAsia="黑体"/>
          <w:color w:val="000000"/>
          <w:kern w:val="0"/>
          <w:sz w:val="28"/>
          <w:szCs w:val="28"/>
        </w:rPr>
        <w:t>随着城市的发展和供水规模的扩大，公司人员和车辆不断增加，为了保证生产、生活及各项工作的顺利进行，更好地加强公司的车辆管理，根据交通法规的有关规定和公司的实际情况，经研究对公司车辆管理做出以下规定，驾驶员同志必须自觉遵守执行。</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1</w:t>
      </w:r>
      <w:r>
        <w:rPr>
          <w:rFonts w:ascii="SimHei" w:hAnsi="SimHei" w:eastAsia="黑体"/>
          <w:color w:val="000000"/>
          <w:kern w:val="0"/>
          <w:sz w:val="28"/>
          <w:szCs w:val="28"/>
        </w:rPr>
        <w:t>、机动车驾驶员必须深入学习交通法规和操作规程，认真履行职责，服从公司的安排和指挥，并积极完成公司交给的各项任务，为公司的发展做出贡献；</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2</w:t>
      </w:r>
      <w:r>
        <w:rPr>
          <w:rFonts w:ascii="SimHei" w:hAnsi="SimHei" w:eastAsia="黑体"/>
          <w:color w:val="000000"/>
          <w:kern w:val="0"/>
          <w:sz w:val="28"/>
          <w:szCs w:val="28"/>
        </w:rPr>
        <w:t>、公司生产、生活和各部门工作用车，须说明原因和去向。红塔区范围内用车，由各部门负责人自行管理及派车，超出红塔区范围内用车，需报车辆办负责人和总经理，待批准后方可用车。月末，各部门需将用车情况汇总到车辆办。机动车驾驶员不准私拉乱跑，未经相关部门和领导同意，出车发生后果均由自己承担全部责任；</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3</w:t>
      </w:r>
      <w:r>
        <w:rPr>
          <w:rFonts w:ascii="SimHei" w:hAnsi="SimHei" w:eastAsia="黑体"/>
          <w:color w:val="000000"/>
          <w:kern w:val="0"/>
          <w:sz w:val="28"/>
          <w:szCs w:val="28"/>
        </w:rPr>
        <w:t>、公司职工的父母和子女生病、运送东西和接送人员等私人用车，必须报告车辆办，经批准后方可用车。红塔区范围内用车，公司必须向用车人收取油费和驾驶员的差旅费，红塔区范围外用车，公司根据实际情况收取费用；</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4</w:t>
      </w:r>
      <w:r>
        <w:rPr>
          <w:rFonts w:ascii="SimHei" w:hAnsi="SimHei" w:eastAsia="黑体"/>
          <w:color w:val="000000"/>
          <w:kern w:val="0"/>
          <w:sz w:val="28"/>
          <w:szCs w:val="28"/>
        </w:rPr>
        <w:t>、公司所有车辆对外原则上不租用，除有关业务联系单位外；</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5</w:t>
      </w:r>
      <w:r>
        <w:rPr>
          <w:rFonts w:ascii="SimHei" w:hAnsi="SimHei" w:eastAsia="黑体"/>
          <w:color w:val="000000"/>
          <w:kern w:val="0"/>
          <w:sz w:val="28"/>
          <w:szCs w:val="28"/>
        </w:rPr>
        <w:t>、凡遇到特殊情况用车，如急病和生产紧急用车等，用车部门可以用电话形式向相应管理部门先申报或先使用，后申报；</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6</w:t>
      </w:r>
      <w:r>
        <w:rPr>
          <w:rFonts w:ascii="SimHei" w:hAnsi="SimHei" w:eastAsia="黑体"/>
          <w:color w:val="000000"/>
          <w:kern w:val="0"/>
          <w:sz w:val="28"/>
          <w:szCs w:val="28"/>
        </w:rPr>
        <w:t>、公司所有车辆必须按指定地点维修和保养，跑长途在外的车辆出现问题，可在当地修理；</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7</w:t>
      </w:r>
      <w:r>
        <w:rPr>
          <w:rFonts w:ascii="SimHei" w:hAnsi="SimHei" w:eastAsia="黑体"/>
          <w:color w:val="000000"/>
          <w:kern w:val="0"/>
          <w:sz w:val="28"/>
          <w:szCs w:val="28"/>
        </w:rPr>
        <w:t>、凡机动车需购买配件及有关工具，必须报车辆办同意才能购买。在确保安全的前提下厉行节约；</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8</w:t>
      </w:r>
      <w:r>
        <w:rPr>
          <w:rFonts w:ascii="SimHei" w:hAnsi="SimHei" w:eastAsia="黑体"/>
          <w:color w:val="000000"/>
          <w:kern w:val="0"/>
          <w:sz w:val="28"/>
          <w:szCs w:val="28"/>
        </w:rPr>
        <w:t>、车辆的停放必须按规定的车库停放，夜晚不准停放在外，但如果是早上</w:t>
      </w:r>
      <w:r>
        <w:rPr>
          <w:rFonts w:ascii="SimHei" w:hAnsi="SimHei" w:eastAsia="黑体"/>
          <w:color w:val="000000"/>
          <w:kern w:val="0"/>
          <w:sz w:val="28"/>
          <w:szCs w:val="28"/>
        </w:rPr>
        <w:t>8</w:t>
      </w:r>
      <w:r>
        <w:rPr>
          <w:rFonts w:ascii="SimHei" w:hAnsi="SimHei" w:eastAsia="黑体"/>
          <w:color w:val="000000"/>
          <w:kern w:val="0"/>
          <w:sz w:val="28"/>
          <w:szCs w:val="28"/>
        </w:rPr>
        <w:t>点以前出车和晚上</w:t>
      </w:r>
      <w:r>
        <w:rPr>
          <w:rFonts w:ascii="SimHei" w:hAnsi="SimHei" w:eastAsia="黑体"/>
          <w:color w:val="000000"/>
          <w:kern w:val="0"/>
          <w:sz w:val="28"/>
          <w:szCs w:val="28"/>
        </w:rPr>
        <w:t>10</w:t>
      </w:r>
      <w:r>
        <w:rPr>
          <w:rFonts w:ascii="SimHei" w:hAnsi="SimHei" w:eastAsia="黑体"/>
          <w:color w:val="000000"/>
          <w:kern w:val="0"/>
          <w:sz w:val="28"/>
          <w:szCs w:val="28"/>
        </w:rPr>
        <w:t>点以后返回的车辆，在保证安全的情况下，可以停放在生活区；</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9</w:t>
      </w:r>
      <w:r>
        <w:rPr>
          <w:rFonts w:ascii="SimHei" w:hAnsi="SimHei" w:eastAsia="黑体"/>
          <w:color w:val="000000"/>
          <w:kern w:val="0"/>
          <w:sz w:val="28"/>
          <w:szCs w:val="28"/>
        </w:rPr>
        <w:t>、各机动车驾驶员必须按指定的路线行驶，绕道或顺路办私事，须经相关管理部门同意后方可行驶。公司驾驶员同车外出，相互之间可以替换，但不得把车辆交给非公司驾驶人员或无证人员驾驶，否则发生后果，一切责任均由自己承担；</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10</w:t>
      </w:r>
      <w:r>
        <w:rPr>
          <w:rFonts w:ascii="SimHei" w:hAnsi="SimHei" w:eastAsia="黑体"/>
          <w:color w:val="000000"/>
          <w:kern w:val="0"/>
          <w:sz w:val="28"/>
          <w:szCs w:val="28"/>
        </w:rPr>
        <w:t>、除因公同行的人员外，机动车驾驶员不得私自搭乘其他人员，否则发生后果，与公司无关；</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11</w:t>
      </w:r>
      <w:r>
        <w:rPr>
          <w:rFonts w:ascii="SimHei" w:hAnsi="SimHei" w:eastAsia="黑体"/>
          <w:color w:val="000000"/>
          <w:kern w:val="0"/>
          <w:sz w:val="28"/>
          <w:szCs w:val="28"/>
        </w:rPr>
        <w:t>、驾驶员出车违章被罚款，公司均不予报销；</w:t>
      </w:r>
    </w:p>
    <w:p>
      <w:pPr>
        <w:pStyle w:val="Normal"/>
        <w:widowControl/>
        <w:shd w:fill="FFFFFF" w:val="clear"/>
        <w:ind w:end="140" w:firstLine="560"/>
        <w:rPr>
          <w:color w:val="000000"/>
          <w:kern w:val="0"/>
          <w:szCs w:val="21"/>
        </w:rPr>
      </w:pPr>
      <w:r>
        <w:rPr>
          <w:rFonts w:ascii="SimHei" w:hAnsi="SimHei" w:eastAsia="黑体"/>
          <w:color w:val="000000"/>
          <w:kern w:val="0"/>
          <w:sz w:val="28"/>
          <w:szCs w:val="28"/>
        </w:rPr>
        <w:t>12</w:t>
      </w:r>
      <w:r>
        <w:rPr>
          <w:rFonts w:ascii="SimHei" w:hAnsi="SimHei" w:eastAsia="黑体"/>
          <w:color w:val="000000"/>
          <w:kern w:val="0"/>
          <w:sz w:val="28"/>
          <w:szCs w:val="28"/>
        </w:rPr>
        <w:t>、驾驶员行车需注意文明礼貌，不开斗气车、霸道车，行车中禁止拨打和接听电话。平时注意对车辆的观察，勤于保养，保持良好的车况，以确保车辆的安全行驶。</w:t>
      </w:r>
    </w:p>
    <w:p>
      <w:pPr>
        <w:pStyle w:val="Normal"/>
        <w:widowControl/>
        <w:shd w:fill="FFFFFF" w:val="clear"/>
        <w:rPr>
          <w:color w:val="000000"/>
          <w:kern w:val="0"/>
          <w:szCs w:val="21"/>
        </w:rPr>
      </w:pPr>
      <w:r>
        <w:rPr>
          <w:rFonts w:ascii="SimHei" w:hAnsi="SimHei" w:eastAsia="黑体"/>
          <w:color w:val="000000"/>
          <w:kern w:val="0"/>
          <w:szCs w:val="21"/>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计算机管理制度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60"/>
        <w:rPr>
          <w:color w:val="000000"/>
          <w:kern w:val="0"/>
          <w:szCs w:val="21"/>
        </w:rPr>
      </w:pPr>
      <w:r>
        <w:rPr>
          <w:rFonts w:ascii="SimHei" w:hAnsi="SimHei" w:cs="宋体;SimSun" w:eastAsia="黑体"/>
          <w:b/>
          <w:bCs/>
          <w:color w:val="000000"/>
          <w:kern w:val="0"/>
          <w:sz w:val="28"/>
          <w:szCs w:val="28"/>
        </w:rPr>
        <w:t>一、总则：</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随着科学技术的发展，对企业经营管理工作的要求也越来越高，采用计算机对企业进行管理，是提高工作效率和管理水平、实现企业管理现代化的途径。在企业生产经营中推广应用计算机管理，对增加工厂经济效益将起积极的促进作用。</w:t>
      </w:r>
    </w:p>
    <w:p>
      <w:pPr>
        <w:pStyle w:val="Normal"/>
        <w:widowControl/>
        <w:shd w:fill="FFFFFF" w:val="clear"/>
        <w:spacing w:lineRule="atLeast" w:line="330"/>
        <w:ind w:start="561" w:hanging="0"/>
        <w:jc w:val="start"/>
        <w:rPr>
          <w:color w:val="000000"/>
          <w:kern w:val="0"/>
          <w:szCs w:val="21"/>
        </w:rPr>
      </w:pPr>
      <w:r>
        <w:rPr>
          <w:rFonts w:cs="宋体;SimSun" w:ascii="SimHei" w:hAnsi="SimHei" w:eastAsia="黑体"/>
          <w:b/>
          <w:bCs/>
          <w:color w:val="000000"/>
          <w:kern w:val="0"/>
          <w:sz w:val="28"/>
          <w:szCs w:val="28"/>
        </w:rPr>
        <w:t xml:space="preserve"> </w:t>
      </w:r>
      <w:r>
        <w:rPr>
          <w:rFonts w:ascii="SimHei" w:hAnsi="SimHei" w:cs="宋体;SimSun" w:eastAsia="黑体"/>
          <w:b/>
          <w:bCs/>
          <w:color w:val="000000"/>
          <w:kern w:val="0"/>
          <w:sz w:val="28"/>
          <w:szCs w:val="28"/>
        </w:rPr>
        <w:t>二、计算机的管理和使用：</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（一）、归口管理单位：</w:t>
      </w:r>
      <w:r>
        <w:rPr>
          <w:rFonts w:cs="宋体;SimSun" w:ascii="SimHei" w:hAnsi="SimHei" w:eastAsia="黑体"/>
          <w:color w:val="000000"/>
          <w:kern w:val="0"/>
          <w:sz w:val="28"/>
          <w:szCs w:val="28"/>
        </w:rPr>
        <w:br/>
        <w:t>1</w:t>
      </w:r>
      <w:r>
        <w:rPr>
          <w:rFonts w:ascii="SimHei" w:hAnsi="SimHei" w:cs="宋体;SimSun" w:eastAsia="黑体"/>
          <w:color w:val="000000"/>
          <w:kern w:val="0"/>
          <w:sz w:val="28"/>
          <w:szCs w:val="28"/>
        </w:rPr>
        <w:t>、微型以上档次的计算机管理单位为公司中控室；</w:t>
      </w:r>
    </w:p>
    <w:p>
      <w:pPr>
        <w:pStyle w:val="Normal"/>
        <w:widowControl/>
        <w:shd w:fill="FFFFFF" w:val="clear"/>
        <w:spacing w:lineRule="atLeast" w:line="330"/>
        <w:ind w:start="561" w:hanging="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、过程控制的计算机管理为生产科；</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、各科室计算机使用由本部门负责，只能用于工作用途。</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（二）、管理员职责：</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、负责计算机运用的长远规划；</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、根据资金的安排，负责机器及外设、备件的计划、采购；</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、负责软件的开发规划制定，组织开发成果鉴定；</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、组织计算机技术培训；</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、对分散使用的计算机进行不定期的检查。</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（三）、硬件使用：</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、各部门使用计算机，需提出上机申请，经批准后按规定机型、外设使用；</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、上机申请分为：单次上机、每月定时上机、每日定时上机三类；</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、软件开发，上机时间较多的单位，可以申请配置机器。</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（四）、软件管理：</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、各部门需采购的应用软件，应向公司提出申请。</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、应用软件的开发分为自力开发、协作开发、委托开发三类。</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、中控室负责与外单位在有偿或对等的基础上进行软件交流。</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ascii="SimHei" w:hAnsi="SimHei" w:cs="宋体;SimSun" w:eastAsia="黑体"/>
          <w:b/>
          <w:bCs/>
          <w:color w:val="000000"/>
          <w:kern w:val="0"/>
          <w:sz w:val="28"/>
          <w:szCs w:val="28"/>
        </w:rPr>
        <w:t>三、软件开发任务书的编制与审批</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（一）、编制依据：</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、厂、科室对软件开发的总体及项目的要求；</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、各部门要求采购的项目；</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、设备及软件开发人员的能力。</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（二）、任务书内容：</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、软件名称；</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、软件应能达到的技术性能；</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、软件的操作环境；</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、更高层次软件对开发软件的要求；</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、工作进度计划；</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、设计组织机构、人员安排、协作单位情况；</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、经费预算；</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（三）、任务书的审批：</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 xml:space="preserve">设计任务书编制完成后，由组织有关科室进行审议，认定可行后，由中控室批准。 </w:t>
      </w:r>
    </w:p>
    <w:p>
      <w:pPr>
        <w:pStyle w:val="Normal"/>
        <w:widowControl/>
        <w:shd w:fill="FFFFFF" w:val="clear"/>
        <w:spacing w:lineRule="atLeast" w:line="330"/>
        <w:ind w:firstLine="560"/>
        <w:jc w:val="start"/>
        <w:rPr>
          <w:color w:val="000000"/>
          <w:kern w:val="0"/>
          <w:szCs w:val="21"/>
        </w:rPr>
      </w:pPr>
      <w:r>
        <w:rPr>
          <w:rFonts w:ascii="SimHei" w:hAnsi="SimHei" w:cs="宋体;SimSun" w:eastAsia="黑体"/>
          <w:b/>
          <w:bCs/>
          <w:color w:val="000000"/>
          <w:kern w:val="0"/>
          <w:sz w:val="28"/>
          <w:szCs w:val="28"/>
        </w:rPr>
        <w:t>四、软件鉴定：</w:t>
      </w:r>
    </w:p>
    <w:p>
      <w:pPr>
        <w:pStyle w:val="Normal"/>
        <w:widowControl/>
        <w:shd w:fill="FFFFFF" w:val="clear"/>
        <w:spacing w:lineRule="atLeast" w:line="330"/>
        <w:ind w:start="561" w:hanging="0"/>
        <w:jc w:val="start"/>
        <w:rPr>
          <w:color w:val="000000"/>
          <w:kern w:val="0"/>
          <w:szCs w:val="21"/>
        </w:rPr>
      </w:pPr>
      <w:r>
        <w:rPr>
          <w:rFonts w:ascii="SimHei" w:hAnsi="SimHei" w:cs="宋体;SimSun" w:eastAsia="黑体"/>
          <w:color w:val="000000"/>
          <w:kern w:val="0"/>
          <w:sz w:val="28"/>
          <w:szCs w:val="28"/>
        </w:rPr>
        <w:t>（一）、鉴定的基本要求：</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软件全部开发完成后，需经三个月到一年的实践运行，才能申请</w:t>
      </w:r>
    </w:p>
    <w:p>
      <w:pPr>
        <w:pStyle w:val="Normal"/>
        <w:widowControl/>
        <w:shd w:fill="FFFFFF" w:val="clear"/>
        <w:spacing w:lineRule="atLeast" w:line="330"/>
        <w:ind w:start="280" w:hanging="280"/>
        <w:jc w:val="start"/>
        <w:rPr>
          <w:color w:val="000000"/>
          <w:kern w:val="0"/>
          <w:szCs w:val="21"/>
        </w:rPr>
      </w:pPr>
      <w:r>
        <w:rPr>
          <w:rFonts w:ascii="SimHei" w:hAnsi="SimHei" w:cs="宋体;SimSun" w:eastAsia="黑体"/>
          <w:color w:val="000000"/>
          <w:kern w:val="0"/>
          <w:sz w:val="28"/>
          <w:szCs w:val="28"/>
        </w:rPr>
        <w:t>鉴定。</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（二）、鉴定资料：</w:t>
      </w:r>
    </w:p>
    <w:p>
      <w:pPr>
        <w:pStyle w:val="Normal"/>
        <w:widowControl/>
        <w:shd w:fill="FFFFFF" w:val="clear"/>
        <w:spacing w:lineRule="atLeast" w:line="330"/>
        <w:ind w:start="281" w:firstLine="280"/>
        <w:jc w:val="start"/>
        <w:rPr>
          <w:color w:val="000000"/>
          <w:kern w:val="0"/>
          <w:szCs w:val="21"/>
        </w:rPr>
      </w:pPr>
      <w:r>
        <w:rPr>
          <w:rFonts w:ascii="SimHei" w:hAnsi="SimHei" w:cs="宋体;SimSun" w:eastAsia="黑体"/>
          <w:color w:val="000000"/>
          <w:kern w:val="0"/>
          <w:sz w:val="28"/>
          <w:szCs w:val="28"/>
        </w:rPr>
        <w:t>软件鉴定前，必须向鉴定上级提供下述资料</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其中</w:t>
      </w:r>
      <w:r>
        <w:rPr>
          <w:rFonts w:cs="宋体;SimSun" w:ascii="SimHei" w:hAnsi="SimHei" w:eastAsia="黑体"/>
          <w:color w:val="000000"/>
          <w:kern w:val="0"/>
          <w:sz w:val="28"/>
          <w:szCs w:val="28"/>
        </w:rPr>
        <w:t>3-7</w:t>
      </w:r>
      <w:r>
        <w:rPr>
          <w:rFonts w:ascii="SimHei" w:hAnsi="SimHei" w:cs="宋体;SimSun" w:eastAsia="黑体"/>
          <w:color w:val="000000"/>
          <w:kern w:val="0"/>
          <w:sz w:val="28"/>
          <w:szCs w:val="28"/>
        </w:rPr>
        <w:t>项资料各</w:t>
      </w:r>
    </w:p>
    <w:p>
      <w:pPr>
        <w:pStyle w:val="Normal"/>
        <w:widowControl/>
        <w:shd w:fill="FFFFFF" w:val="clear"/>
        <w:spacing w:lineRule="atLeast" w:line="330"/>
        <w:jc w:val="start"/>
        <w:rPr>
          <w:color w:val="000000"/>
          <w:kern w:val="0"/>
          <w:szCs w:val="21"/>
        </w:rPr>
      </w:pPr>
      <w:r>
        <w:rPr>
          <w:rFonts w:ascii="SimHei" w:hAnsi="SimHei" w:cs="宋体;SimSun" w:eastAsia="黑体"/>
          <w:color w:val="000000"/>
          <w:kern w:val="0"/>
          <w:sz w:val="28"/>
          <w:szCs w:val="28"/>
        </w:rPr>
        <w:t>二份</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、设计任务书；</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、软件实现的功能；</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、使用机型，对外存外设的要求，软件支撑环境；</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、软件设计的流程图；</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、源程序清单；</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、数据库结构；</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7</w:t>
      </w:r>
      <w:r>
        <w:rPr>
          <w:rFonts w:ascii="SimHei" w:hAnsi="SimHei" w:cs="宋体;SimSun" w:eastAsia="黑体"/>
          <w:color w:val="000000"/>
          <w:kern w:val="0"/>
          <w:sz w:val="28"/>
          <w:szCs w:val="28"/>
        </w:rPr>
        <w:t>、标准化室审议报告；</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8</w:t>
      </w:r>
      <w:r>
        <w:rPr>
          <w:rFonts w:ascii="SimHei" w:hAnsi="SimHei" w:cs="宋体;SimSun" w:eastAsia="黑体"/>
          <w:color w:val="000000"/>
          <w:kern w:val="0"/>
          <w:sz w:val="28"/>
          <w:szCs w:val="28"/>
        </w:rPr>
        <w:t>、用户意见书。</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（三）、鉴定小组的组成与鉴定程序：</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、鉴定小组成员由厂、科等单位负责人组成；</w:t>
      </w:r>
      <w:r>
        <w:rPr>
          <w:rFonts w:cs="宋体;SimSun" w:ascii="SimHei" w:hAnsi="SimHei" w:eastAsia="黑体"/>
          <w:color w:val="000000"/>
          <w:kern w:val="0"/>
          <w:sz w:val="28"/>
          <w:szCs w:val="28"/>
        </w:rPr>
        <w:br/>
        <w:t xml:space="preserve">  </w:t>
      </w:r>
      <w:r>
        <w:rPr>
          <w:rFonts w:cs="宋体;SimSun" w:ascii="SimHei" w:hAnsi="SimHei" w:eastAsia="黑体"/>
          <w:color w:val="000000"/>
          <w:kern w:val="0"/>
          <w:sz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、鉴定的议程：</w:t>
      </w:r>
      <w:r>
        <w:rPr>
          <w:rFonts w:cs="宋体;SimSun" w:ascii="SimHei" w:hAnsi="SimHei" w:eastAsia="黑体"/>
          <w:color w:val="000000"/>
          <w:kern w:val="0"/>
          <w:sz w:val="28"/>
          <w:szCs w:val="28"/>
        </w:rPr>
        <w:br/>
        <w:t xml:space="preserve">  </w:t>
      </w:r>
      <w:r>
        <w:rPr>
          <w:rFonts w:cs="宋体;SimSun" w:ascii="SimHei" w:hAnsi="SimHei" w:eastAsia="黑体"/>
          <w:color w:val="000000"/>
          <w:kern w:val="0"/>
          <w:sz w:val="28"/>
        </w:rPr>
        <w:t xml:space="preserve"> </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软件设计者对软件的介绍；</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宣读标准化审查报告；</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用户代表发言；</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(4)</w:t>
      </w:r>
      <w:r>
        <w:rPr>
          <w:rFonts w:ascii="SimHei" w:hAnsi="SimHei" w:cs="宋体;SimSun" w:eastAsia="黑体"/>
          <w:color w:val="000000"/>
          <w:kern w:val="0"/>
          <w:sz w:val="28"/>
          <w:szCs w:val="28"/>
        </w:rPr>
        <w:t>操作示范；</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讨论鉴定结果及提出进一步修改的建议；</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通过鉴定报告，鉴定小组成员并签字。</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（四）、鉴定后的工作：</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、整理资料、存档；</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、将鉴定会的意见反馈到各有关部门。</w:t>
      </w:r>
    </w:p>
    <w:p>
      <w:pPr>
        <w:pStyle w:val="Normal"/>
        <w:widowControl/>
        <w:shd w:fill="FFFFFF" w:val="clear"/>
        <w:spacing w:lineRule="atLeast" w:line="330"/>
        <w:ind w:firstLine="560"/>
        <w:jc w:val="start"/>
        <w:rPr>
          <w:color w:val="000000"/>
          <w:kern w:val="0"/>
          <w:szCs w:val="21"/>
        </w:rPr>
      </w:pPr>
      <w:r>
        <w:rPr>
          <w:rFonts w:ascii="SimHei" w:hAnsi="SimHei" w:cs="宋体;SimSun" w:eastAsia="黑体"/>
          <w:color w:val="000000"/>
          <w:kern w:val="0"/>
          <w:sz w:val="28"/>
          <w:szCs w:val="28"/>
        </w:rPr>
        <w:t>（五）、软件的维护与完善。</w:t>
      </w:r>
    </w:p>
    <w:p>
      <w:pPr>
        <w:pStyle w:val="Normal"/>
        <w:widowControl/>
        <w:shd w:fill="FFFFFF" w:val="clear"/>
        <w:spacing w:lineRule="atLeast" w:line="330"/>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、软件开发人员对开发的软件要经常维护和不断完善，并对软件操作者和后续开发人员进行业务指导；</w:t>
      </w:r>
    </w:p>
    <w:p>
      <w:pPr>
        <w:pStyle w:val="Normal"/>
        <w:widowControl/>
        <w:shd w:fill="FFFFFF" w:val="clear"/>
        <w:ind w:start="560" w:hanging="560"/>
        <w:rPr>
          <w:color w:val="000000"/>
          <w:kern w:val="0"/>
          <w:szCs w:val="21"/>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、完善的软件，年底应向计算机管理人员提供修改的程序清单。</w:t>
      </w:r>
      <w:r>
        <w:rPr>
          <w:rFonts w:ascii="SimHei" w:hAnsi="SimHei" w:cs="宋体;SimSun" w:eastAsia="黑体"/>
          <w:b/>
          <w:bCs/>
          <w:color w:val="000000"/>
          <w:kern w:val="0"/>
          <w:sz w:val="28"/>
          <w:szCs w:val="28"/>
        </w:rPr>
        <w:t>五、操作证管理：</w:t>
      </w:r>
      <w:r>
        <w:rPr>
          <w:rFonts w:cs="宋体;SimSun" w:ascii="SimHei" w:hAnsi="SimHei" w:eastAsia="黑体"/>
          <w:b/>
          <w:bCs/>
          <w:color w:val="000000"/>
          <w:kern w:val="0"/>
          <w:sz w:val="28"/>
          <w:szCs w:val="28"/>
        </w:rPr>
        <w:br/>
      </w:r>
      <w:r>
        <w:rPr>
          <w:rFonts w:ascii="SimHei" w:hAnsi="SimHei" w:cs="宋体;SimSun" w:eastAsia="黑体"/>
          <w:color w:val="000000"/>
          <w:kern w:val="0"/>
          <w:sz w:val="28"/>
          <w:szCs w:val="28"/>
        </w:rPr>
        <w:t>（一）、操作证由中控室统一归口管理，每年审核一次；</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（二）、办理操作证由本人申请，单位领导同意，通过应知道</w:t>
      </w:r>
    </w:p>
    <w:p>
      <w:pPr>
        <w:pStyle w:val="Normal"/>
        <w:widowControl/>
        <w:shd w:fill="FFFFFF" w:val="clear"/>
        <w:ind w:start="560" w:hanging="560"/>
        <w:rPr>
          <w:color w:val="000000"/>
          <w:kern w:val="0"/>
          <w:szCs w:val="21"/>
        </w:rPr>
      </w:pPr>
      <w:r>
        <w:rPr>
          <w:rFonts w:ascii="SimHei" w:hAnsi="SimHei" w:cs="宋体;SimSun" w:eastAsia="黑体"/>
          <w:color w:val="000000"/>
          <w:kern w:val="0"/>
          <w:sz w:val="28"/>
          <w:szCs w:val="28"/>
        </w:rPr>
        <w:t>会考试，成绩合格者才能发给操作证；</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（三）、申请操作证的人员应掌握计算机系统操作，了解计算</w:t>
      </w:r>
    </w:p>
    <w:p>
      <w:pPr>
        <w:pStyle w:val="Normal"/>
        <w:widowControl/>
        <w:shd w:fill="FFFFFF" w:val="clear"/>
        <w:ind w:start="560" w:hanging="560"/>
        <w:rPr>
          <w:color w:val="000000"/>
          <w:kern w:val="0"/>
          <w:szCs w:val="21"/>
        </w:rPr>
      </w:pPr>
      <w:r>
        <w:rPr>
          <w:rFonts w:ascii="SimHei" w:hAnsi="SimHei" w:cs="宋体;SimSun" w:eastAsia="黑体"/>
          <w:color w:val="000000"/>
          <w:kern w:val="0"/>
          <w:sz w:val="28"/>
          <w:szCs w:val="28"/>
        </w:rPr>
        <w:t>机的结构和操作规程。</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（四）、</w:t>
      </w:r>
      <w:r>
        <w:rPr>
          <w:rFonts w:ascii="SimHei" w:hAnsi="SimHei" w:cs="宋体;SimSun" w:eastAsia="黑体"/>
          <w:color w:val="000000"/>
          <w:kern w:val="0"/>
          <w:sz w:val="28"/>
        </w:rPr>
        <w:t xml:space="preserve"> </w:t>
      </w:r>
      <w:r>
        <w:rPr>
          <w:rFonts w:ascii="SimHei" w:hAnsi="SimHei" w:cs="宋体;SimSun" w:eastAsia="黑体"/>
          <w:color w:val="000000"/>
          <w:kern w:val="0"/>
          <w:sz w:val="28"/>
          <w:szCs w:val="28"/>
        </w:rPr>
        <w:t>操作人员能按操作证规定的机型、外设操作。</w:t>
      </w:r>
      <w:r>
        <w:rPr>
          <w:rFonts w:cs="宋体;SimSun" w:ascii="SimHei" w:hAnsi="SimHei" w:eastAsia="黑体"/>
          <w:color w:val="000000"/>
          <w:kern w:val="0"/>
          <w:sz w:val="28"/>
          <w:szCs w:val="28"/>
        </w:rPr>
        <w:br/>
      </w:r>
      <w:r>
        <w:rPr>
          <w:rFonts w:ascii="SimHei" w:hAnsi="SimHei" w:cs="宋体;SimSun" w:eastAsia="黑体"/>
          <w:b/>
          <w:bCs/>
          <w:color w:val="000000"/>
          <w:kern w:val="0"/>
          <w:sz w:val="28"/>
          <w:szCs w:val="28"/>
        </w:rPr>
        <w:t>六、机房管理：</w:t>
      </w:r>
      <w:r>
        <w:rPr>
          <w:rFonts w:cs="宋体;SimSun" w:ascii="SimHei" w:hAnsi="SimHei" w:eastAsia="黑体"/>
          <w:b/>
          <w:bCs/>
          <w:color w:val="000000"/>
          <w:kern w:val="0"/>
          <w:sz w:val="28"/>
          <w:szCs w:val="28"/>
        </w:rPr>
        <w:br/>
      </w:r>
      <w:r>
        <w:rPr>
          <w:rFonts w:ascii="SimHei" w:hAnsi="SimHei" w:cs="宋体;SimSun" w:eastAsia="黑体"/>
          <w:color w:val="000000"/>
          <w:kern w:val="0"/>
          <w:sz w:val="28"/>
          <w:szCs w:val="28"/>
        </w:rPr>
        <w:t>（一）、凡与计算机有关的业务联系由中控室负责人接洽；</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（二）、进入机房工作，要认真填好上机申请表，经主管负责</w:t>
      </w:r>
    </w:p>
    <w:p>
      <w:pPr>
        <w:pStyle w:val="Normal"/>
        <w:widowControl/>
        <w:shd w:fill="FFFFFF" w:val="clear"/>
        <w:ind w:start="560" w:hanging="560"/>
        <w:rPr>
          <w:color w:val="000000"/>
          <w:kern w:val="0"/>
          <w:szCs w:val="21"/>
        </w:rPr>
      </w:pPr>
      <w:r>
        <w:rPr>
          <w:rFonts w:ascii="SimHei" w:hAnsi="SimHei" w:cs="宋体;SimSun" w:eastAsia="黑体"/>
          <w:color w:val="000000"/>
          <w:kern w:val="0"/>
          <w:sz w:val="28"/>
          <w:szCs w:val="28"/>
        </w:rPr>
        <w:t>人审批后，方可上机操作；</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（三）、外单位人员因工作需要进入机房时，必须由中控室办</w:t>
      </w:r>
    </w:p>
    <w:p>
      <w:pPr>
        <w:pStyle w:val="Normal"/>
        <w:widowControl/>
        <w:shd w:fill="FFFFFF" w:val="clear"/>
        <w:ind w:start="560" w:hanging="560"/>
        <w:rPr>
          <w:color w:val="000000"/>
          <w:kern w:val="0"/>
          <w:szCs w:val="21"/>
        </w:rPr>
      </w:pPr>
      <w:r>
        <w:rPr>
          <w:rFonts w:ascii="SimHei" w:hAnsi="SimHei" w:cs="宋体;SimSun" w:eastAsia="黑体"/>
          <w:color w:val="000000"/>
          <w:kern w:val="0"/>
          <w:sz w:val="28"/>
          <w:szCs w:val="28"/>
        </w:rPr>
        <w:t>理审批手续；</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（四）、参观机房由中控室安排，进入机房后听从工作人员</w:t>
      </w:r>
    </w:p>
    <w:p>
      <w:pPr>
        <w:pStyle w:val="Normal"/>
        <w:widowControl/>
        <w:shd w:fill="FFFFFF" w:val="clear"/>
        <w:ind w:start="560" w:hanging="560"/>
        <w:rPr>
          <w:color w:val="000000"/>
          <w:kern w:val="0"/>
          <w:szCs w:val="21"/>
        </w:rPr>
      </w:pPr>
      <w:r>
        <w:rPr>
          <w:rFonts w:ascii="SimHei" w:hAnsi="SimHei" w:cs="宋体;SimSun" w:eastAsia="黑体"/>
          <w:color w:val="000000"/>
          <w:kern w:val="0"/>
          <w:sz w:val="28"/>
          <w:szCs w:val="28"/>
        </w:rPr>
        <w:t>的指挥，未经许可，不得乱动机房内设施；</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（五）、进入机房必须换鞋，严禁吸烟，不得高声喧哗，自</w:t>
      </w:r>
    </w:p>
    <w:p>
      <w:pPr>
        <w:pStyle w:val="Normal"/>
        <w:widowControl/>
        <w:shd w:fill="FFFFFF" w:val="clear"/>
        <w:ind w:start="560" w:hanging="560"/>
        <w:rPr>
          <w:color w:val="000000"/>
          <w:kern w:val="0"/>
          <w:szCs w:val="21"/>
        </w:rPr>
      </w:pPr>
      <w:r>
        <w:rPr>
          <w:rFonts w:ascii="SimHei" w:hAnsi="SimHei" w:cs="宋体;SimSun" w:eastAsia="黑体"/>
          <w:color w:val="000000"/>
          <w:kern w:val="0"/>
          <w:sz w:val="28"/>
          <w:szCs w:val="28"/>
        </w:rPr>
        <w:t>觉维护室内清洁卫生；</w:t>
      </w:r>
      <w:r>
        <w:rPr>
          <w:rFonts w:cs="宋体;SimSun" w:ascii="SimHei" w:hAnsi="SimHei" w:eastAsia="黑体"/>
          <w:color w:val="000000"/>
          <w:kern w:val="0"/>
          <w:sz w:val="28"/>
          <w:szCs w:val="28"/>
        </w:rPr>
        <w:br/>
      </w:r>
      <w:r>
        <w:rPr>
          <w:rFonts w:ascii="SimHei" w:hAnsi="SimHei" w:cs="宋体;SimSun" w:eastAsia="黑体"/>
          <w:color w:val="000000"/>
          <w:kern w:val="0"/>
          <w:sz w:val="28"/>
          <w:szCs w:val="28"/>
        </w:rPr>
        <w:t>（六）软件复制经有关软件人员批准，方可进行。</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880"/>
        <w:jc w:val="center"/>
        <w:rPr>
          <w:color w:val="000000"/>
          <w:kern w:val="0"/>
          <w:szCs w:val="21"/>
        </w:rPr>
      </w:pPr>
      <w:r>
        <w:rPr>
          <w:rFonts w:ascii="SimHei" w:hAnsi="SimHei" w:eastAsia="黑体"/>
          <w:color w:val="000000"/>
          <w:kern w:val="0"/>
          <w:sz w:val="44"/>
          <w:szCs w:val="44"/>
        </w:rPr>
        <w:t>电脑操作管理制度</w:t>
      </w:r>
    </w:p>
    <w:p>
      <w:pPr>
        <w:pStyle w:val="Normal"/>
        <w:widowControl/>
        <w:shd w:fill="FFFFFF" w:val="clear"/>
        <w:spacing w:lineRule="atLeast" w:line="633"/>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537"/>
        <w:ind w:firstLine="560"/>
        <w:jc w:val="start"/>
        <w:rPr>
          <w:color w:val="000000"/>
          <w:kern w:val="0"/>
          <w:szCs w:val="21"/>
        </w:rPr>
      </w:pPr>
      <w:r>
        <w:rPr>
          <w:rFonts w:ascii="SimHei" w:hAnsi="SimHei" w:cs="宋体;SimSun" w:eastAsia="黑体"/>
          <w:color w:val="000000"/>
          <w:kern w:val="0"/>
          <w:sz w:val="28"/>
          <w:szCs w:val="28"/>
        </w:rPr>
        <w:t>一、电脑操作人员应认真学习专业技术知识，严格按照安全操作程序进行操控，防止程序破坏和系统混乱；</w:t>
      </w:r>
    </w:p>
    <w:p>
      <w:pPr>
        <w:pStyle w:val="Normal"/>
        <w:widowControl/>
        <w:shd w:fill="FFFFFF" w:val="clear"/>
        <w:spacing w:lineRule="atLeast" w:line="537"/>
        <w:jc w:val="start"/>
        <w:rPr>
          <w:color w:val="000000"/>
          <w:kern w:val="0"/>
          <w:szCs w:val="21"/>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 xml:space="preserve">　二、使用鼠标应做到；轻拿、轻放、慢慢移动，以延长鼠标的使用寿命；</w:t>
      </w:r>
    </w:p>
    <w:p>
      <w:pPr>
        <w:pStyle w:val="Normal"/>
        <w:widowControl/>
        <w:shd w:fill="FFFFFF" w:val="clear"/>
        <w:spacing w:lineRule="atLeast" w:line="537"/>
        <w:jc w:val="start"/>
        <w:rPr>
          <w:color w:val="000000"/>
          <w:kern w:val="0"/>
          <w:szCs w:val="21"/>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 xml:space="preserve">　三、不得在电脑上任意安装程序，不得私自将软盘放入软驱</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包括歌碟、影蝶等</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，以防电脑感染病毒。如有违者，后果自负；</w:t>
      </w:r>
    </w:p>
    <w:p>
      <w:pPr>
        <w:pStyle w:val="Normal"/>
        <w:widowControl/>
        <w:shd w:fill="FFFFFF" w:val="clear"/>
        <w:spacing w:lineRule="atLeast" w:line="537"/>
        <w:jc w:val="start"/>
        <w:rPr>
          <w:color w:val="000000"/>
          <w:kern w:val="0"/>
          <w:szCs w:val="21"/>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 xml:space="preserve">　四、上班时严禁玩游戏或作其它私用；</w:t>
      </w:r>
    </w:p>
    <w:p>
      <w:pPr>
        <w:pStyle w:val="Normal"/>
        <w:widowControl/>
        <w:shd w:fill="FFFFFF" w:val="clear"/>
        <w:spacing w:lineRule="atLeast" w:line="537"/>
        <w:jc w:val="start"/>
        <w:rPr>
          <w:color w:val="000000"/>
          <w:kern w:val="0"/>
          <w:szCs w:val="21"/>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ascii="SimHei" w:hAnsi="SimHei" w:cs="宋体;SimSun" w:eastAsia="黑体"/>
          <w:color w:val="000000"/>
          <w:kern w:val="0"/>
          <w:sz w:val="28"/>
          <w:szCs w:val="28"/>
        </w:rPr>
        <w:t xml:space="preserve">　五、非电脑操作人员，未经许可，不得擅自上机操作，否则将承担由此引起的一切后果；</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六、保持电脑的清洁卫生，定期对电脑进行维护和保养。</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880"/>
        <w:jc w:val="center"/>
        <w:rPr>
          <w:color w:val="000000"/>
          <w:kern w:val="0"/>
          <w:szCs w:val="21"/>
        </w:rPr>
      </w:pPr>
      <w:r>
        <w:rPr>
          <w:rFonts w:eastAsia="黑体" w:ascii="SimHei" w:hAnsi="SimHei"/>
          <w:color w:val="000000"/>
          <w:kern w:val="0"/>
          <w:sz w:val="44"/>
          <w:szCs w:val="44"/>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公用物品管理制度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一、公用物品的使用，必须由相关管理部门登记清楚，建立台帐；</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二、公用物品必须正确使用，因使用不当造成损坏的，由当事人照价赔偿；</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三、爱护公用物品，妥善保管，谨防丢失或损坏；</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四、公用物品</w:t>
      </w:r>
      <w:r>
        <w:rPr>
          <w:rFonts w:ascii="SimHei" w:hAnsi="SimHei" w:cs="宋体;SimSun" w:eastAsia="黑体"/>
          <w:color w:val="000000"/>
          <w:spacing w:val="14"/>
          <w:kern w:val="0"/>
          <w:sz w:val="28"/>
          <w:szCs w:val="28"/>
        </w:rPr>
        <w:t>使用后需清理干净，分类</w:t>
      </w:r>
      <w:r>
        <w:rPr>
          <w:rFonts w:ascii="SimHei" w:hAnsi="SimHei" w:cs="宋体;SimSun" w:eastAsia="黑体"/>
          <w:color w:val="000000"/>
          <w:kern w:val="0"/>
          <w:sz w:val="28"/>
          <w:szCs w:val="28"/>
        </w:rPr>
        <w:t>摆放整齐；</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五、</w:t>
      </w:r>
      <w:r>
        <w:rPr>
          <w:rFonts w:ascii="SimHei" w:hAnsi="SimHei" w:cs="宋体;SimSun" w:eastAsia="黑体"/>
          <w:color w:val="000000"/>
          <w:spacing w:val="9"/>
          <w:kern w:val="0"/>
          <w:sz w:val="28"/>
          <w:szCs w:val="28"/>
        </w:rPr>
        <w:t>做好</w:t>
      </w:r>
      <w:r>
        <w:rPr>
          <w:rFonts w:ascii="SimHei" w:hAnsi="SimHei" w:cs="宋体;SimSun" w:eastAsia="黑体"/>
          <w:color w:val="000000"/>
          <w:kern w:val="0"/>
          <w:sz w:val="28"/>
          <w:szCs w:val="28"/>
        </w:rPr>
        <w:t>公用物品</w:t>
      </w:r>
      <w:r>
        <w:rPr>
          <w:rFonts w:ascii="SimHei" w:hAnsi="SimHei" w:cs="宋体;SimSun" w:eastAsia="黑体"/>
          <w:color w:val="000000"/>
          <w:spacing w:val="9"/>
          <w:kern w:val="0"/>
          <w:sz w:val="28"/>
          <w:szCs w:val="28"/>
        </w:rPr>
        <w:t>的维护及保养。如：维修管钳</w:t>
      </w:r>
      <w:r>
        <w:rPr>
          <w:rFonts w:ascii="SimHei" w:hAnsi="SimHei" w:cs="宋体;SimSun" w:eastAsia="黑体"/>
          <w:color w:val="000000"/>
          <w:kern w:val="0"/>
          <w:sz w:val="28"/>
          <w:szCs w:val="28"/>
        </w:rPr>
        <w:t>定期上油保养；</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六、公用物品</w:t>
      </w:r>
      <w:r>
        <w:rPr>
          <w:rFonts w:ascii="SimHei" w:hAnsi="SimHei" w:cs="宋体;SimSun" w:eastAsia="黑体"/>
          <w:color w:val="000000"/>
          <w:spacing w:val="9"/>
          <w:kern w:val="0"/>
          <w:sz w:val="28"/>
          <w:szCs w:val="28"/>
        </w:rPr>
        <w:t>借出或租用，必须请示领导，须取</w:t>
      </w:r>
      <w:r>
        <w:rPr>
          <w:rFonts w:ascii="SimHei" w:hAnsi="SimHei" w:cs="宋体;SimSun" w:eastAsia="黑体"/>
          <w:color w:val="000000"/>
          <w:kern w:val="0"/>
          <w:sz w:val="28"/>
          <w:szCs w:val="28"/>
        </w:rPr>
        <w:t>得相关领导同意；</w:t>
      </w:r>
    </w:p>
    <w:p>
      <w:pPr>
        <w:pStyle w:val="Normal"/>
        <w:widowControl/>
        <w:shd w:fill="FFFFFF" w:val="clear"/>
        <w:spacing w:lineRule="atLeast" w:line="624"/>
        <w:ind w:firstLine="560"/>
        <w:jc w:val="start"/>
        <w:rPr>
          <w:color w:val="000000"/>
          <w:kern w:val="0"/>
          <w:szCs w:val="21"/>
        </w:rPr>
      </w:pPr>
      <w:r>
        <w:rPr>
          <w:rFonts w:ascii="SimHei" w:hAnsi="SimHei" w:cs="宋体;SimSun" w:eastAsia="黑体"/>
          <w:color w:val="000000"/>
          <w:kern w:val="0"/>
          <w:sz w:val="28"/>
          <w:szCs w:val="28"/>
        </w:rPr>
        <w:t>七、公用物品</w:t>
      </w:r>
      <w:r>
        <w:rPr>
          <w:rFonts w:ascii="SimHei" w:hAnsi="SimHei" w:cs="宋体;SimSun" w:eastAsia="黑体"/>
          <w:color w:val="000000"/>
          <w:spacing w:val="14"/>
          <w:kern w:val="0"/>
          <w:sz w:val="28"/>
          <w:szCs w:val="28"/>
        </w:rPr>
        <w:t>丢失或故意损坏，须照价赔偿</w:t>
      </w:r>
      <w:r>
        <w:rPr>
          <w:rFonts w:cs="宋体;SimSun" w:ascii="SimHei" w:hAnsi="SimHei" w:eastAsia="黑体"/>
          <w:color w:val="000000"/>
          <w:spacing w:val="14"/>
          <w:kern w:val="0"/>
          <w:sz w:val="28"/>
          <w:szCs w:val="28"/>
        </w:rPr>
        <w:t>(</w:t>
      </w:r>
      <w:r>
        <w:rPr>
          <w:rFonts w:ascii="SimHei" w:hAnsi="SimHei" w:cs="宋体;SimSun" w:eastAsia="黑体"/>
          <w:color w:val="000000"/>
          <w:spacing w:val="14"/>
          <w:kern w:val="0"/>
          <w:sz w:val="28"/>
          <w:szCs w:val="28"/>
        </w:rPr>
        <w:t>或</w:t>
      </w:r>
      <w:r>
        <w:rPr>
          <w:rFonts w:ascii="SimHei" w:hAnsi="SimHei" w:cs="宋体;SimSun" w:eastAsia="黑体"/>
          <w:color w:val="000000"/>
          <w:kern w:val="0"/>
          <w:sz w:val="28"/>
          <w:szCs w:val="28"/>
        </w:rPr>
        <w:t>补齐</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八、</w:t>
      </w:r>
      <w:r>
        <w:rPr>
          <w:rFonts w:ascii="SimHei" w:hAnsi="SimHei" w:cs="宋体;SimSun" w:eastAsia="黑体"/>
          <w:color w:val="000000"/>
          <w:spacing w:val="9"/>
          <w:kern w:val="0"/>
          <w:sz w:val="28"/>
          <w:szCs w:val="28"/>
        </w:rPr>
        <w:t>调离岗位或退休后</w:t>
      </w:r>
      <w:r>
        <w:rPr>
          <w:rFonts w:ascii="SimHei" w:hAnsi="SimHei" w:cs="宋体;SimSun" w:eastAsia="黑体"/>
          <w:color w:val="000000"/>
          <w:kern w:val="0"/>
          <w:sz w:val="28"/>
          <w:szCs w:val="28"/>
        </w:rPr>
        <w:t>公用物品</w:t>
      </w:r>
      <w:r>
        <w:rPr>
          <w:rFonts w:ascii="SimHei" w:hAnsi="SimHei" w:cs="宋体;SimSun" w:eastAsia="黑体"/>
          <w:color w:val="000000"/>
          <w:spacing w:val="9"/>
          <w:kern w:val="0"/>
          <w:sz w:val="28"/>
          <w:szCs w:val="28"/>
        </w:rPr>
        <w:t>需如数还清，否则折价归还处理。</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spacing w:lineRule="atLeast" w:line="633"/>
        <w:ind w:firstLine="596"/>
        <w:jc w:val="start"/>
        <w:rPr>
          <w:color w:val="000000"/>
          <w:kern w:val="0"/>
          <w:szCs w:val="21"/>
        </w:rPr>
      </w:pPr>
      <w:r>
        <w:rPr>
          <w:rFonts w:cs="宋体;SimSun" w:ascii="SimHei" w:hAnsi="SimHei" w:eastAsia="黑体"/>
          <w:color w:val="000000"/>
          <w:spacing w:val="9"/>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计划生育管理制度</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为贯彻执行好《中华人民共和国人口与计划生育法》和《云南省人口与计划生育条例》，进一步搞好计划生育工作，促进优生优育，提高民族素质，切实保护女职工的劳动安全和身心健康，发挥她们在经济建设中的积极作用，经公司研究决定如下：</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一、加强领导，把计划生育工作和女职工的保健列入议事日程，由女工委员会分管此项工作，并作定期检查，发现问题及时处理；</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二、掌握全公司计划生育动态，合理安排生育指标。各部门年初应将本部门的生育计划报女工委主任，取得生育指标后，方能安排生育；</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三、严格执行省政府有关计划生育的决定，进行计划生育宣传指导，按人落实计划生育措施，对先进个人给予奖励，严禁超生超育；</w:t>
      </w:r>
    </w:p>
    <w:p>
      <w:pPr>
        <w:pStyle w:val="Normal"/>
        <w:widowControl/>
        <w:shd w:fill="FFFFFF" w:val="clear"/>
        <w:ind w:firstLine="570"/>
        <w:rPr>
          <w:color w:val="000000"/>
          <w:kern w:val="0"/>
          <w:szCs w:val="21"/>
        </w:rPr>
      </w:pPr>
      <w:r>
        <w:rPr>
          <w:rFonts w:ascii="SimHei" w:hAnsi="SimHei" w:cs="宋体;SimSun" w:eastAsia="黑体"/>
          <w:color w:val="000000"/>
          <w:kern w:val="0"/>
          <w:sz w:val="28"/>
          <w:szCs w:val="28"/>
        </w:rPr>
        <w:t>四、鼓励提倡晚婚晚育，带领职工学习并掌握有关计划生育的文件精神，把文件精神变为每个职工的自觉行动。</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880"/>
        <w:jc w:val="center"/>
        <w:rPr>
          <w:color w:val="000000"/>
          <w:kern w:val="0"/>
          <w:szCs w:val="21"/>
        </w:rPr>
      </w:pPr>
      <w:r>
        <w:rPr>
          <w:rFonts w:ascii="SimHei" w:hAnsi="SimHei" w:eastAsia="黑体"/>
          <w:color w:val="000000"/>
          <w:kern w:val="0"/>
          <w:sz w:val="44"/>
          <w:szCs w:val="44"/>
        </w:rPr>
        <w:t>户籍管理制度</w:t>
      </w:r>
    </w:p>
    <w:p>
      <w:pPr>
        <w:pStyle w:val="Normal"/>
        <w:widowControl/>
        <w:shd w:fill="FFFFFF" w:val="clear"/>
        <w:spacing w:lineRule="atLeast" w:line="633"/>
        <w:ind w:firstLine="56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为便于公司对户籍的管理，严肃户籍管理制度，对户籍管理做出如下规定：</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一、在公司工作的在册正式职工，其户口要求落在公司的，可以办理落户手续；</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二、职工亲生子女，其户口原则上跟其母亲落于同处，职工的其他家属，其户口一律不得落自来水公司（农转非除外）；</w:t>
      </w:r>
    </w:p>
    <w:p>
      <w:pPr>
        <w:pStyle w:val="Normal"/>
        <w:widowControl/>
        <w:shd w:fill="FFFFFF" w:val="clear"/>
        <w:spacing w:lineRule="atLeast" w:line="633"/>
        <w:ind w:firstLine="560"/>
        <w:jc w:val="start"/>
        <w:rPr>
          <w:color w:val="000000"/>
          <w:kern w:val="0"/>
          <w:szCs w:val="21"/>
        </w:rPr>
      </w:pPr>
      <w:r>
        <w:rPr>
          <w:rFonts w:ascii="SimHei" w:hAnsi="SimHei" w:cs="宋体;SimSun" w:eastAsia="黑体"/>
          <w:color w:val="000000"/>
          <w:kern w:val="0"/>
          <w:sz w:val="28"/>
          <w:szCs w:val="28"/>
        </w:rPr>
        <w:t>三、对以往形成的户籍落户模式不再更改，需要重新落户人员一律按此规定执行。</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33"/>
        <w:ind w:firstLine="560"/>
        <w:jc w:val="start"/>
        <w:rPr>
          <w:color w:val="000000"/>
          <w:kern w:val="0"/>
          <w:szCs w:val="21"/>
        </w:rPr>
      </w:pPr>
      <w:r>
        <w:rPr>
          <w:rFonts w:ascii="SimHei" w:hAnsi="SimHei" w:eastAsia="黑体"/>
          <w:color w:val="000000"/>
          <w:kern w:val="0"/>
          <w:sz w:val="28"/>
          <w:szCs w:val="28"/>
        </w:rPr>
        <w:t xml:space="preserve"> </w:t>
      </w:r>
    </w:p>
    <w:p>
      <w:pPr>
        <w:pStyle w:val="Normal"/>
        <w:widowControl/>
        <w:shd w:fill="FFFFFF" w:val="clear"/>
        <w:spacing w:lineRule="atLeast" w:line="604"/>
        <w:jc w:val="center"/>
        <w:rPr>
          <w:color w:val="000000"/>
          <w:kern w:val="0"/>
          <w:szCs w:val="21"/>
        </w:rPr>
      </w:pPr>
      <w:r>
        <w:rPr>
          <w:rFonts w:ascii="SimHei" w:hAnsi="SimHei" w:eastAsia="黑体"/>
          <w:color w:val="000000"/>
          <w:kern w:val="0"/>
          <w:sz w:val="44"/>
          <w:szCs w:val="44"/>
        </w:rPr>
        <w:t>劳保用品管理制度</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9"/>
          <w:szCs w:val="29"/>
        </w:rPr>
        <w:t xml:space="preserve"> </w:t>
      </w:r>
    </w:p>
    <w:p>
      <w:pPr>
        <w:pStyle w:val="Normal"/>
        <w:widowControl/>
        <w:shd w:fill="FFFFFF" w:val="clear"/>
        <w:spacing w:lineRule="atLeast" w:line="532"/>
        <w:ind w:firstLine="560"/>
        <w:jc w:val="start"/>
        <w:rPr>
          <w:color w:val="000000"/>
          <w:kern w:val="0"/>
          <w:szCs w:val="21"/>
        </w:rPr>
      </w:pPr>
      <w:r>
        <w:rPr>
          <w:rFonts w:ascii="SimHei" w:hAnsi="SimHei" w:cs="宋体;SimSun" w:eastAsia="黑体"/>
          <w:color w:val="000000"/>
          <w:kern w:val="0"/>
          <w:sz w:val="28"/>
          <w:szCs w:val="28"/>
        </w:rPr>
        <w:t>为确保正常劳动保护需要</w:t>
      </w:r>
      <w:r>
        <w:rPr>
          <w:rFonts w:ascii="SimHei" w:hAnsi="SimHei" w:cs="宋体;SimSun" w:eastAsia="黑体"/>
          <w:color w:val="000000"/>
          <w:spacing w:val="-36"/>
          <w:kern w:val="0"/>
          <w:sz w:val="28"/>
          <w:szCs w:val="28"/>
        </w:rPr>
        <w:t>，</w:t>
      </w:r>
      <w:r>
        <w:rPr>
          <w:rFonts w:ascii="SimHei" w:hAnsi="SimHei" w:cs="宋体;SimSun" w:eastAsia="黑体"/>
          <w:color w:val="000000"/>
          <w:kern w:val="0"/>
          <w:sz w:val="28"/>
          <w:szCs w:val="28"/>
        </w:rPr>
        <w:t>合理配置劳保用品</w:t>
      </w:r>
      <w:r>
        <w:rPr>
          <w:rFonts w:ascii="SimHei" w:hAnsi="SimHei" w:cs="宋体;SimSun" w:eastAsia="黑体"/>
          <w:color w:val="000000"/>
          <w:spacing w:val="-36"/>
          <w:kern w:val="0"/>
          <w:sz w:val="28"/>
          <w:szCs w:val="28"/>
        </w:rPr>
        <w:t>，</w:t>
      </w:r>
      <w:r>
        <w:rPr>
          <w:rFonts w:ascii="SimHei" w:hAnsi="SimHei" w:cs="宋体;SimSun" w:eastAsia="黑体"/>
          <w:color w:val="000000"/>
          <w:kern w:val="0"/>
          <w:sz w:val="28"/>
          <w:szCs w:val="28"/>
        </w:rPr>
        <w:t>对劳保用品的发放规定如下：</w:t>
      </w:r>
    </w:p>
    <w:p>
      <w:pPr>
        <w:pStyle w:val="Normal"/>
        <w:widowControl/>
        <w:shd w:fill="FFFFFF" w:val="clear"/>
        <w:spacing w:lineRule="atLeast" w:line="532"/>
        <w:ind w:firstLine="560"/>
        <w:jc w:val="start"/>
        <w:rPr>
          <w:color w:val="000000"/>
          <w:kern w:val="0"/>
          <w:szCs w:val="21"/>
        </w:rPr>
      </w:pPr>
      <w:r>
        <w:rPr>
          <w:rFonts w:ascii="SimHei" w:hAnsi="SimHei" w:cs="宋体;SimSun" w:eastAsia="黑体"/>
          <w:b/>
          <w:bCs/>
          <w:color w:val="000000"/>
          <w:kern w:val="0"/>
          <w:sz w:val="28"/>
          <w:szCs w:val="28"/>
        </w:rPr>
        <w:t>一、毛巾：</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、各部门办公室：每季度各</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、营业处：换修水表组和校表室每季度各</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、车辆：每半年每辆</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、监测站：每季度</w:t>
      </w:r>
      <w:r>
        <w:rPr>
          <w:rFonts w:cs="宋体;SimSun" w:ascii="SimHei" w:hAnsi="SimHei" w:eastAsia="黑体"/>
          <w:color w:val="000000"/>
          <w:kern w:val="0"/>
          <w:sz w:val="28"/>
          <w:szCs w:val="28"/>
        </w:rPr>
        <w:t>15</w:t>
      </w:r>
      <w:r>
        <w:rPr>
          <w:rFonts w:ascii="SimHei" w:hAnsi="SimHei" w:cs="宋体;SimSun" w:eastAsia="黑体"/>
          <w:color w:val="000000"/>
          <w:kern w:val="0"/>
          <w:sz w:val="28"/>
          <w:szCs w:val="28"/>
        </w:rPr>
        <w:t>块；</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、设备科：每季度</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块；</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、供销科：</w:t>
      </w:r>
      <w:r>
        <w:rPr>
          <w:rFonts w:cs="宋体;SimSun" w:ascii="SimHei" w:hAnsi="SimHei" w:eastAsia="黑体"/>
          <w:color w:val="000000"/>
          <w:kern w:val="0"/>
          <w:sz w:val="28"/>
          <w:szCs w:val="28"/>
        </w:rPr>
        <w:t>6</w:t>
      </w:r>
      <w:r>
        <w:rPr>
          <w:rFonts w:ascii="SimHei" w:hAnsi="SimHei" w:cs="宋体;SimSun" w:eastAsia="黑体"/>
          <w:color w:val="000000"/>
          <w:kern w:val="0"/>
          <w:sz w:val="28"/>
          <w:szCs w:val="28"/>
        </w:rPr>
        <w:t>个仓库每年度各处</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28"/>
        <w:ind w:firstLine="560"/>
        <w:jc w:val="start"/>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、水厂：每季度</w:t>
      </w:r>
      <w:r>
        <w:rPr>
          <w:rFonts w:cs="宋体;SimSun" w:ascii="SimHei" w:hAnsi="SimHei" w:eastAsia="黑体"/>
          <w:color w:val="000000"/>
          <w:kern w:val="0"/>
          <w:sz w:val="28"/>
          <w:szCs w:val="28"/>
        </w:rPr>
        <w:t>20</w:t>
      </w:r>
      <w:r>
        <w:rPr>
          <w:rFonts w:ascii="SimHei" w:hAnsi="SimHei" w:cs="宋体;SimSun" w:eastAsia="黑体"/>
          <w:color w:val="000000"/>
          <w:kern w:val="0"/>
          <w:sz w:val="28"/>
          <w:szCs w:val="28"/>
        </w:rPr>
        <w:t>块。</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二、手套：</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、车辆：每半年每辆</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双线手套；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、水厂：每季度</w:t>
      </w:r>
      <w:r>
        <w:rPr>
          <w:rFonts w:cs="宋体;SimSun" w:ascii="SimHei" w:hAnsi="SimHei" w:eastAsia="黑体"/>
          <w:color w:val="000000"/>
          <w:kern w:val="0"/>
          <w:sz w:val="28"/>
          <w:szCs w:val="28"/>
        </w:rPr>
        <w:t>40</w:t>
      </w:r>
      <w:r>
        <w:rPr>
          <w:rFonts w:ascii="SimHei" w:hAnsi="SimHei" w:cs="宋体;SimSun" w:eastAsia="黑体"/>
          <w:color w:val="000000"/>
          <w:kern w:val="0"/>
          <w:sz w:val="28"/>
          <w:szCs w:val="28"/>
        </w:rPr>
        <w:t>双布手套：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、管线所：每季度</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双布手套：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、设备科：每月</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双线手套：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、营业处：换修水表组每月</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双布手套。</w:t>
      </w:r>
    </w:p>
    <w:p>
      <w:pPr>
        <w:pStyle w:val="Normal"/>
        <w:widowControl/>
        <w:shd w:fill="FFFFFF" w:val="clear"/>
        <w:spacing w:lineRule="atLeast" w:line="556"/>
        <w:jc w:val="start"/>
        <w:rPr>
          <w:color w:val="000000"/>
          <w:kern w:val="0"/>
          <w:szCs w:val="21"/>
        </w:rPr>
      </w:pPr>
      <w:r>
        <w:rPr>
          <w:rFonts w:cs="宋体;SimSun" w:ascii="SimHei" w:hAnsi="SimHei" w:eastAsia="黑体"/>
          <w:color w:val="000000"/>
          <w:kern w:val="0"/>
          <w:sz w:val="28"/>
          <w:szCs w:val="28"/>
        </w:rPr>
        <w:t xml:space="preserve">  </w:t>
      </w:r>
      <w:r>
        <w:rPr>
          <w:rFonts w:cs="宋体;SimSun" w:ascii="SimHei" w:hAnsi="SimHei" w:eastAsia="黑体"/>
          <w:color w:val="000000"/>
          <w:kern w:val="0"/>
          <w:sz w:val="28"/>
        </w:rPr>
        <w:t xml:space="preserve"> </w:t>
      </w:r>
      <w:r>
        <w:rPr>
          <w:rFonts w:cs="宋体;SimSun" w:ascii="SimHei" w:hAnsi="SimHei" w:eastAsia="黑体"/>
          <w:b/>
          <w:bCs/>
          <w:color w:val="000000"/>
          <w:kern w:val="0"/>
          <w:sz w:val="28"/>
          <w:szCs w:val="28"/>
        </w:rPr>
        <w:t xml:space="preserve"> </w:t>
      </w:r>
      <w:r>
        <w:rPr>
          <w:rFonts w:ascii="SimHei" w:hAnsi="SimHei" w:cs="宋体;SimSun" w:eastAsia="黑体"/>
          <w:b/>
          <w:bCs/>
          <w:color w:val="000000"/>
          <w:kern w:val="0"/>
          <w:sz w:val="28"/>
          <w:szCs w:val="28"/>
        </w:rPr>
        <w:t>三、口罩：</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、水厂：每季度</w:t>
      </w:r>
      <w:r>
        <w:rPr>
          <w:rFonts w:cs="宋体;SimSun" w:ascii="SimHei" w:hAnsi="SimHei" w:eastAsia="黑体"/>
          <w:color w:val="000000"/>
          <w:kern w:val="0"/>
          <w:sz w:val="28"/>
          <w:szCs w:val="28"/>
        </w:rPr>
        <w:t>30</w:t>
      </w:r>
      <w:r>
        <w:rPr>
          <w:rFonts w:ascii="SimHei" w:hAnsi="SimHei" w:cs="宋体;SimSun" w:eastAsia="黑体"/>
          <w:color w:val="000000"/>
          <w:kern w:val="0"/>
          <w:sz w:val="28"/>
          <w:szCs w:val="28"/>
        </w:rPr>
        <w:t>个；</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、监测站：每季度每人</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个；</w:t>
      </w:r>
    </w:p>
    <w:p>
      <w:pPr>
        <w:pStyle w:val="Normal"/>
        <w:widowControl/>
        <w:shd w:fill="FFFFFF" w:val="clear"/>
        <w:spacing w:lineRule="atLeast" w:line="556"/>
        <w:ind w:firstLine="564"/>
        <w:jc w:val="start"/>
        <w:rPr>
          <w:color w:val="000000"/>
          <w:kern w:val="0"/>
          <w:szCs w:val="21"/>
        </w:rPr>
      </w:pPr>
      <w:r>
        <w:rPr>
          <w:rFonts w:cs="宋体;SimSun" w:ascii="SimHei" w:hAnsi="SimHei" w:eastAsia="黑体"/>
          <w:color w:val="000000"/>
          <w:spacing w:val="1"/>
          <w:kern w:val="0"/>
          <w:sz w:val="28"/>
          <w:szCs w:val="28"/>
        </w:rPr>
        <w:t>3</w:t>
      </w:r>
      <w:r>
        <w:rPr>
          <w:rFonts w:ascii="SimHei" w:hAnsi="SimHei" w:cs="宋体;SimSun" w:eastAsia="黑体"/>
          <w:color w:val="000000"/>
          <w:spacing w:val="-5"/>
          <w:kern w:val="0"/>
          <w:sz w:val="28"/>
          <w:szCs w:val="28"/>
        </w:rPr>
        <w:t>、</w:t>
      </w:r>
      <w:r>
        <w:rPr>
          <w:rFonts w:ascii="SimHei" w:hAnsi="SimHei" w:cs="宋体;SimSun" w:eastAsia="黑体"/>
          <w:color w:val="000000"/>
          <w:kern w:val="0"/>
          <w:sz w:val="28"/>
          <w:szCs w:val="28"/>
        </w:rPr>
        <w:t>供销科</w:t>
      </w:r>
      <w:r>
        <w:rPr>
          <w:rFonts w:ascii="SimHei" w:hAnsi="SimHei" w:cs="宋体;SimSun" w:eastAsia="黑体"/>
          <w:color w:val="000000"/>
          <w:spacing w:val="-6"/>
          <w:kern w:val="0"/>
          <w:sz w:val="28"/>
          <w:szCs w:val="28"/>
        </w:rPr>
        <w:t>：</w:t>
      </w:r>
      <w:r>
        <w:rPr>
          <w:rFonts w:ascii="SimHei" w:hAnsi="SimHei" w:cs="宋体;SimSun" w:eastAsia="黑体"/>
          <w:color w:val="000000"/>
          <w:kern w:val="0"/>
          <w:sz w:val="28"/>
          <w:szCs w:val="28"/>
        </w:rPr>
        <w:t>保管硫酸铝</w:t>
      </w:r>
      <w:r>
        <w:rPr>
          <w:rFonts w:ascii="SimHei" w:hAnsi="SimHei" w:cs="宋体;SimSun" w:eastAsia="黑体"/>
          <w:color w:val="000000"/>
          <w:spacing w:val="-6"/>
          <w:kern w:val="0"/>
          <w:sz w:val="28"/>
          <w:szCs w:val="28"/>
        </w:rPr>
        <w:t>、</w:t>
      </w:r>
      <w:r>
        <w:rPr>
          <w:rFonts w:ascii="SimHei" w:hAnsi="SimHei" w:cs="宋体;SimSun" w:eastAsia="黑体"/>
          <w:color w:val="000000"/>
          <w:kern w:val="0"/>
          <w:sz w:val="28"/>
          <w:szCs w:val="28"/>
        </w:rPr>
        <w:t>液氯人员每季度每人</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个</w:t>
      </w:r>
      <w:r>
        <w:rPr>
          <w:rFonts w:ascii="SimHei" w:hAnsi="SimHei" w:cs="宋体;SimSun" w:eastAsia="黑体"/>
          <w:color w:val="000000"/>
          <w:spacing w:val="-6"/>
          <w:kern w:val="0"/>
          <w:sz w:val="28"/>
          <w:szCs w:val="28"/>
        </w:rPr>
        <w:t>；</w:t>
      </w:r>
      <w:r>
        <w:rPr>
          <w:rFonts w:ascii="SimHei" w:hAnsi="SimHei" w:cs="宋体;SimSun" w:eastAsia="黑体"/>
          <w:color w:val="000000"/>
          <w:kern w:val="0"/>
          <w:sz w:val="28"/>
          <w:szCs w:val="28"/>
        </w:rPr>
        <w:t xml:space="preserve"> </w:t>
      </w:r>
      <w:r>
        <w:rPr>
          <w:rFonts w:ascii="SimHei" w:hAnsi="SimHei" w:cs="宋体;SimSun" w:eastAsia="黑体"/>
          <w:color w:val="000000"/>
          <w:kern w:val="0"/>
          <w:sz w:val="28"/>
        </w:rPr>
        <w:t xml:space="preserve"> </w:t>
      </w:r>
      <w:r>
        <w:rPr>
          <w:rFonts w:ascii="SimHei" w:hAnsi="SimHei" w:cs="宋体;SimSun" w:eastAsia="黑体"/>
          <w:color w:val="000000"/>
          <w:spacing w:val="-6"/>
          <w:kern w:val="0"/>
          <w:sz w:val="28"/>
          <w:szCs w:val="28"/>
        </w:rPr>
        <w:t>，</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、营业处：校表人员每季度每人</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个；</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、办公室：绿化组每半年每人</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个。</w:t>
      </w:r>
    </w:p>
    <w:p>
      <w:pPr>
        <w:pStyle w:val="Normal"/>
        <w:widowControl/>
        <w:shd w:fill="FFFFFF" w:val="clear"/>
        <w:spacing w:lineRule="atLeast" w:line="556"/>
        <w:ind w:firstLine="570"/>
        <w:jc w:val="start"/>
        <w:rPr>
          <w:color w:val="000000"/>
          <w:kern w:val="0"/>
          <w:szCs w:val="21"/>
        </w:rPr>
      </w:pPr>
      <w:r>
        <w:rPr>
          <w:rFonts w:ascii="SimHei" w:hAnsi="SimHei" w:cs="宋体;SimSun" w:eastAsia="黑体"/>
          <w:b/>
          <w:bCs/>
          <w:color w:val="000000"/>
          <w:kern w:val="0"/>
          <w:sz w:val="28"/>
          <w:szCs w:val="28"/>
        </w:rPr>
        <w:t>四、电池：</w:t>
      </w:r>
    </w:p>
    <w:p>
      <w:pPr>
        <w:pStyle w:val="Normal"/>
        <w:widowControl/>
        <w:shd w:fill="FFFFFF" w:val="clear"/>
        <w:spacing w:lineRule="atLeast" w:line="556"/>
        <w:ind w:firstLine="570"/>
        <w:jc w:val="start"/>
        <w:rPr>
          <w:color w:val="000000"/>
          <w:kern w:val="0"/>
          <w:szCs w:val="21"/>
        </w:rPr>
      </w:pPr>
      <w:r>
        <w:rPr>
          <w:rFonts w:ascii="SimHei" w:hAnsi="SimHei" w:cs="宋体;SimSun" w:eastAsia="黑体"/>
          <w:color w:val="000000"/>
          <w:kern w:val="0"/>
          <w:sz w:val="28"/>
          <w:szCs w:val="28"/>
        </w:rPr>
        <w:t>营业处：抄水表人员每季度每人</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对。</w:t>
      </w:r>
    </w:p>
    <w:p>
      <w:pPr>
        <w:pStyle w:val="Normal"/>
        <w:widowControl/>
        <w:shd w:fill="FFFFFF" w:val="clear"/>
        <w:spacing w:lineRule="atLeast" w:line="556"/>
        <w:ind w:firstLine="570"/>
        <w:jc w:val="start"/>
        <w:rPr>
          <w:color w:val="000000"/>
          <w:kern w:val="0"/>
          <w:szCs w:val="21"/>
        </w:rPr>
      </w:pPr>
      <w:r>
        <w:rPr>
          <w:rFonts w:ascii="SimHei" w:hAnsi="SimHei" w:cs="宋体;SimSun" w:eastAsia="黑体"/>
          <w:b/>
          <w:bCs/>
          <w:color w:val="000000"/>
          <w:kern w:val="0"/>
          <w:sz w:val="28"/>
          <w:szCs w:val="28"/>
        </w:rPr>
        <w:t>五、肥皂：</w:t>
      </w:r>
    </w:p>
    <w:p>
      <w:pPr>
        <w:pStyle w:val="Normal"/>
        <w:widowControl/>
        <w:shd w:fill="FFFFFF" w:val="clear"/>
        <w:spacing w:lineRule="atLeast" w:line="556"/>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、各部门办公室：每年</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、供销科：仓库每年</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、校表室：每年</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56"/>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、办公室：绿化组每半年</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块。</w:t>
      </w:r>
    </w:p>
    <w:p>
      <w:pPr>
        <w:pStyle w:val="Normal"/>
        <w:widowControl/>
        <w:shd w:fill="FFFFFF" w:val="clear"/>
        <w:spacing w:lineRule="atLeast" w:line="552"/>
        <w:ind w:firstLine="570"/>
        <w:jc w:val="start"/>
        <w:rPr>
          <w:color w:val="000000"/>
          <w:kern w:val="0"/>
          <w:szCs w:val="21"/>
        </w:rPr>
      </w:pPr>
      <w:r>
        <w:rPr>
          <w:rFonts w:ascii="SimHei" w:hAnsi="SimHei" w:cs="宋体;SimSun" w:eastAsia="黑体"/>
          <w:b/>
          <w:bCs/>
          <w:color w:val="000000"/>
          <w:kern w:val="0"/>
          <w:sz w:val="28"/>
          <w:szCs w:val="28"/>
        </w:rPr>
        <w:t>六、公用洗衣粉：</w:t>
      </w:r>
      <w:r>
        <w:rPr>
          <w:rFonts w:cs="宋体;SimSun" w:ascii="SimHei" w:hAnsi="SimHei" w:eastAsia="黑体"/>
          <w:b/>
          <w:bCs/>
          <w:color w:val="000000"/>
          <w:kern w:val="0"/>
          <w:sz w:val="28"/>
          <w:szCs w:val="28"/>
        </w:rPr>
        <w:t>(</w:t>
      </w:r>
      <w:r>
        <w:rPr>
          <w:rFonts w:ascii="SimHei" w:hAnsi="SimHei" w:cs="宋体;SimSun" w:eastAsia="黑体"/>
          <w:b/>
          <w:bCs/>
          <w:color w:val="000000"/>
          <w:kern w:val="0"/>
          <w:sz w:val="28"/>
          <w:szCs w:val="28"/>
        </w:rPr>
        <w:t>每包重量不超过</w:t>
      </w:r>
      <w:r>
        <w:rPr>
          <w:rFonts w:cs="宋体;SimSun" w:ascii="SimHei" w:hAnsi="SimHei" w:eastAsia="黑体"/>
          <w:b/>
          <w:bCs/>
          <w:color w:val="000000"/>
          <w:kern w:val="0"/>
          <w:sz w:val="28"/>
          <w:szCs w:val="28"/>
        </w:rPr>
        <w:t>500</w:t>
      </w:r>
      <w:r>
        <w:rPr>
          <w:rFonts w:ascii="SimHei" w:hAnsi="SimHei" w:cs="宋体;SimSun" w:eastAsia="黑体"/>
          <w:b/>
          <w:bCs/>
          <w:color w:val="000000"/>
          <w:kern w:val="0"/>
          <w:sz w:val="28"/>
          <w:szCs w:val="28"/>
        </w:rPr>
        <w:t>克</w:t>
      </w:r>
      <w:r>
        <w:rPr>
          <w:rFonts w:cs="宋体;SimSun" w:ascii="SimHei" w:hAnsi="SimHei" w:eastAsia="黑体"/>
          <w:b/>
          <w:bCs/>
          <w:color w:val="000000"/>
          <w:kern w:val="0"/>
          <w:sz w:val="28"/>
          <w:szCs w:val="28"/>
        </w:rPr>
        <w:t>)</w:t>
      </w:r>
    </w:p>
    <w:p>
      <w:pPr>
        <w:pStyle w:val="Normal"/>
        <w:widowControl/>
        <w:shd w:fill="FFFFFF" w:val="clear"/>
        <w:spacing w:lineRule="atLeast" w:line="552"/>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、保卫科：每季度</w:t>
      </w: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包；</w:t>
      </w:r>
    </w:p>
    <w:p>
      <w:pPr>
        <w:pStyle w:val="Normal"/>
        <w:widowControl/>
        <w:shd w:fill="FFFFFF" w:val="clear"/>
        <w:spacing w:lineRule="atLeast" w:line="552"/>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、营业处：换修水表组每季度</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包；</w:t>
      </w:r>
    </w:p>
    <w:p>
      <w:pPr>
        <w:pStyle w:val="Normal"/>
        <w:widowControl/>
        <w:shd w:fill="FFFFFF" w:val="clear"/>
        <w:spacing w:lineRule="atLeast" w:line="552"/>
        <w:ind w:firstLine="564"/>
        <w:jc w:val="start"/>
        <w:rPr>
          <w:color w:val="000000"/>
          <w:kern w:val="0"/>
          <w:szCs w:val="21"/>
        </w:rPr>
      </w:pPr>
      <w:r>
        <w:rPr>
          <w:rFonts w:cs="宋体;SimSun" w:ascii="SimHei" w:hAnsi="SimHei" w:eastAsia="黑体"/>
          <w:color w:val="000000"/>
          <w:spacing w:val="1"/>
          <w:kern w:val="0"/>
          <w:sz w:val="28"/>
          <w:szCs w:val="28"/>
        </w:rPr>
        <w:t>3</w:t>
      </w:r>
      <w:r>
        <w:rPr>
          <w:rFonts w:ascii="SimHei" w:hAnsi="SimHei" w:cs="宋体;SimSun" w:eastAsia="黑体"/>
          <w:color w:val="000000"/>
          <w:spacing w:val="-4"/>
          <w:kern w:val="0"/>
          <w:sz w:val="28"/>
          <w:szCs w:val="28"/>
        </w:rPr>
        <w:t>、</w:t>
      </w:r>
      <w:r>
        <w:rPr>
          <w:rFonts w:ascii="SimHei" w:hAnsi="SimHei" w:cs="宋体;SimSun" w:eastAsia="黑体"/>
          <w:color w:val="000000"/>
          <w:kern w:val="0"/>
          <w:sz w:val="28"/>
          <w:szCs w:val="28"/>
        </w:rPr>
        <w:t>水厂</w:t>
      </w:r>
      <w:r>
        <w:rPr>
          <w:rFonts w:ascii="SimHei" w:hAnsi="SimHei" w:cs="宋体;SimSun" w:eastAsia="黑体"/>
          <w:color w:val="000000"/>
          <w:spacing w:val="-5"/>
          <w:kern w:val="0"/>
          <w:sz w:val="28"/>
          <w:szCs w:val="28"/>
        </w:rPr>
        <w:t>：</w:t>
      </w:r>
      <w:r>
        <w:rPr>
          <w:rFonts w:ascii="SimHei" w:hAnsi="SimHei" w:cs="宋体;SimSun" w:eastAsia="黑体"/>
          <w:color w:val="000000"/>
          <w:kern w:val="0"/>
          <w:sz w:val="28"/>
          <w:szCs w:val="28"/>
        </w:rPr>
        <w:t>一</w:t>
      </w:r>
      <w:r>
        <w:rPr>
          <w:rFonts w:ascii="SimHei" w:hAnsi="SimHei" w:cs="宋体;SimSun" w:eastAsia="黑体"/>
          <w:color w:val="000000"/>
          <w:spacing w:val="-5"/>
          <w:kern w:val="0"/>
          <w:sz w:val="28"/>
          <w:szCs w:val="28"/>
        </w:rPr>
        <w:t>、</w:t>
      </w:r>
      <w:r>
        <w:rPr>
          <w:rFonts w:ascii="SimHei" w:hAnsi="SimHei" w:cs="宋体;SimSun" w:eastAsia="黑体"/>
          <w:color w:val="000000"/>
          <w:kern w:val="0"/>
          <w:sz w:val="28"/>
          <w:szCs w:val="28"/>
        </w:rPr>
        <w:t>二厂每季度各厂</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包</w:t>
      </w:r>
      <w:r>
        <w:rPr>
          <w:rFonts w:ascii="SimHei" w:hAnsi="SimHei" w:cs="宋体;SimSun" w:eastAsia="黑体"/>
          <w:color w:val="000000"/>
          <w:spacing w:val="-5"/>
          <w:kern w:val="0"/>
          <w:sz w:val="28"/>
          <w:szCs w:val="28"/>
        </w:rPr>
        <w:t>，</w:t>
      </w:r>
      <w:r>
        <w:rPr>
          <w:rFonts w:ascii="SimHei" w:hAnsi="SimHei" w:cs="宋体;SimSun" w:eastAsia="黑体"/>
          <w:color w:val="000000"/>
          <w:kern w:val="0"/>
          <w:sz w:val="28"/>
          <w:szCs w:val="28"/>
        </w:rPr>
        <w:t>三厂</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包</w:t>
      </w:r>
      <w:r>
        <w:rPr>
          <w:rFonts w:ascii="SimHei" w:hAnsi="SimHei" w:cs="宋体;SimSun" w:eastAsia="黑体"/>
          <w:color w:val="000000"/>
          <w:spacing w:val="-5"/>
          <w:kern w:val="0"/>
          <w:sz w:val="28"/>
          <w:szCs w:val="28"/>
        </w:rPr>
        <w:t>，</w:t>
      </w:r>
      <w:r>
        <w:rPr>
          <w:rFonts w:ascii="SimHei" w:hAnsi="SimHei" w:cs="宋体;SimSun" w:eastAsia="黑体"/>
          <w:color w:val="000000"/>
          <w:kern w:val="0"/>
          <w:sz w:val="28"/>
          <w:szCs w:val="28"/>
        </w:rPr>
        <w:t>共计</w:t>
      </w: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包</w:t>
      </w:r>
      <w:r>
        <w:rPr>
          <w:rFonts w:ascii="SimHei" w:hAnsi="SimHei" w:cs="宋体;SimSun" w:eastAsia="黑体"/>
          <w:color w:val="000000"/>
          <w:spacing w:val="-5"/>
          <w:kern w:val="0"/>
          <w:sz w:val="28"/>
          <w:szCs w:val="28"/>
        </w:rPr>
        <w:t>：</w:t>
      </w:r>
    </w:p>
    <w:p>
      <w:pPr>
        <w:pStyle w:val="Normal"/>
        <w:widowControl/>
        <w:shd w:fill="FFFFFF" w:val="clear"/>
        <w:spacing w:lineRule="atLeast" w:line="552"/>
        <w:ind w:firstLine="564"/>
        <w:jc w:val="start"/>
        <w:rPr>
          <w:color w:val="000000"/>
          <w:kern w:val="0"/>
          <w:szCs w:val="21"/>
        </w:rPr>
      </w:pPr>
      <w:r>
        <w:rPr>
          <w:rFonts w:cs="宋体;SimSun" w:ascii="SimHei" w:hAnsi="SimHei" w:eastAsia="黑体"/>
          <w:color w:val="000000"/>
          <w:spacing w:val="1"/>
          <w:kern w:val="0"/>
          <w:sz w:val="28"/>
          <w:szCs w:val="28"/>
        </w:rPr>
        <w:t>4</w:t>
      </w:r>
      <w:r>
        <w:rPr>
          <w:rFonts w:ascii="SimHei" w:hAnsi="SimHei" w:cs="宋体;SimSun" w:eastAsia="黑体"/>
          <w:color w:val="000000"/>
          <w:spacing w:val="-73"/>
          <w:kern w:val="0"/>
          <w:sz w:val="28"/>
          <w:szCs w:val="28"/>
        </w:rPr>
        <w:t>、</w:t>
      </w:r>
      <w:r>
        <w:rPr>
          <w:rFonts w:ascii="SimHei" w:hAnsi="SimHei" w:cs="宋体;SimSun" w:eastAsia="黑体"/>
          <w:color w:val="000000"/>
          <w:kern w:val="0"/>
          <w:sz w:val="28"/>
          <w:szCs w:val="28"/>
        </w:rPr>
        <w:t>监测站</w:t>
      </w:r>
      <w:r>
        <w:rPr>
          <w:rFonts w:ascii="SimHei" w:hAnsi="SimHei" w:cs="宋体;SimSun" w:eastAsia="黑体"/>
          <w:color w:val="000000"/>
          <w:spacing w:val="-74"/>
          <w:kern w:val="0"/>
          <w:sz w:val="28"/>
          <w:szCs w:val="28"/>
        </w:rPr>
        <w:t>：</w:t>
      </w:r>
      <w:r>
        <w:rPr>
          <w:rFonts w:ascii="SimHei" w:hAnsi="SimHei" w:cs="宋体;SimSun" w:eastAsia="黑体"/>
          <w:color w:val="000000"/>
          <w:kern w:val="0"/>
          <w:sz w:val="28"/>
          <w:szCs w:val="28"/>
        </w:rPr>
        <w:t>生物室每季度</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包</w:t>
      </w:r>
      <w:r>
        <w:rPr>
          <w:rFonts w:ascii="SimHei" w:hAnsi="SimHei" w:cs="宋体;SimSun" w:eastAsia="黑体"/>
          <w:color w:val="000000"/>
          <w:spacing w:val="-74"/>
          <w:kern w:val="0"/>
          <w:sz w:val="28"/>
          <w:szCs w:val="28"/>
        </w:rPr>
        <w:t>，</w:t>
      </w:r>
      <w:r>
        <w:rPr>
          <w:rFonts w:ascii="SimHei" w:hAnsi="SimHei" w:cs="宋体;SimSun" w:eastAsia="黑体"/>
          <w:color w:val="000000"/>
          <w:kern w:val="0"/>
          <w:sz w:val="28"/>
          <w:szCs w:val="28"/>
        </w:rPr>
        <w:t>理化室每季度</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包</w:t>
      </w:r>
      <w:r>
        <w:rPr>
          <w:rFonts w:ascii="SimHei" w:hAnsi="SimHei" w:cs="宋体;SimSun" w:eastAsia="黑体"/>
          <w:color w:val="000000"/>
          <w:spacing w:val="-74"/>
          <w:kern w:val="0"/>
          <w:sz w:val="28"/>
          <w:szCs w:val="28"/>
        </w:rPr>
        <w:t>，</w:t>
      </w:r>
      <w:r>
        <w:rPr>
          <w:rFonts w:ascii="SimHei" w:hAnsi="SimHei" w:cs="宋体;SimSun" w:eastAsia="黑体"/>
          <w:color w:val="000000"/>
          <w:kern w:val="0"/>
          <w:sz w:val="28"/>
          <w:szCs w:val="28"/>
        </w:rPr>
        <w:t>共计</w:t>
      </w: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包</w:t>
      </w:r>
      <w:r>
        <w:rPr>
          <w:rFonts w:ascii="SimHei" w:hAnsi="SimHei" w:cs="宋体;SimSun" w:eastAsia="黑体"/>
          <w:color w:val="000000"/>
          <w:spacing w:val="-74"/>
          <w:kern w:val="0"/>
          <w:sz w:val="28"/>
          <w:szCs w:val="28"/>
        </w:rPr>
        <w:t>；</w:t>
      </w:r>
    </w:p>
    <w:p>
      <w:pPr>
        <w:pStyle w:val="Normal"/>
        <w:widowControl/>
        <w:shd w:fill="FFFFFF" w:val="clear"/>
        <w:spacing w:lineRule="atLeast" w:line="552"/>
        <w:ind w:firstLine="56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、办公室：招待室每季度</w:t>
      </w: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包；</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、设备科：电焊组每季度</w:t>
      </w: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包。</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七、公司职工劳保用品每季度每人控制在</w:t>
      </w:r>
      <w:r>
        <w:rPr>
          <w:rFonts w:cs="宋体;SimSun" w:ascii="SimHei" w:hAnsi="SimHei" w:eastAsia="黑体"/>
          <w:b/>
          <w:bCs/>
          <w:color w:val="000000"/>
          <w:kern w:val="0"/>
          <w:sz w:val="28"/>
          <w:szCs w:val="28"/>
        </w:rPr>
        <w:t>20</w:t>
      </w:r>
      <w:r>
        <w:rPr>
          <w:rFonts w:ascii="SimHei" w:hAnsi="SimHei" w:cs="宋体;SimSun" w:eastAsia="黑体"/>
          <w:b/>
          <w:bCs/>
          <w:color w:val="000000"/>
          <w:kern w:val="0"/>
          <w:sz w:val="28"/>
          <w:szCs w:val="28"/>
        </w:rPr>
        <w:t>元内。</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八、污水处理厂劳保用品发放标准参照公司发放标准执行。</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b/>
          <w:bCs/>
          <w:color w:val="000000"/>
          <w:kern w:val="0"/>
          <w:sz w:val="28"/>
          <w:szCs w:val="28"/>
        </w:rPr>
        <w:t xml:space="preserve"> </w:t>
      </w:r>
    </w:p>
    <w:p>
      <w:pPr>
        <w:pStyle w:val="Normal"/>
        <w:widowControl/>
        <w:shd w:fill="FFFFFF" w:val="clear"/>
        <w:spacing w:lineRule="atLeast" w:line="604"/>
        <w:jc w:val="center"/>
        <w:rPr>
          <w:color w:val="000000"/>
          <w:kern w:val="0"/>
          <w:szCs w:val="21"/>
        </w:rPr>
      </w:pPr>
      <w:r>
        <w:rPr>
          <w:rFonts w:ascii="SimHei" w:hAnsi="SimHei" w:eastAsia="黑体"/>
          <w:color w:val="000000"/>
          <w:kern w:val="0"/>
          <w:sz w:val="44"/>
          <w:szCs w:val="44"/>
        </w:rPr>
        <w:t>低值易耗品管理制度</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为加强低值易耗品管理，严格控制行政费用开支，特制定本制度。</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一、低值易耗品范围：</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、低值易耗品范围为公司办公用品、印刷品、汽车清洗用品及劳保品等；</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、其他物品根据公司实际可列入管理范围。</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二、物品的采购、入库：</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、采购本着节约成本、物美价廉、急需急办原则，不得谋私利；</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、采购物品后，办理入库手续，填写有关物品帐目；凭发票和入库单向财务部报销。</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三、物品领用与管理：</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、在库办公用品、印刷品由办公室负责保管，在库汽车清洗用品及劳保品由供销科负责保管，分别指定专人管理；</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、在库物品，按月或按季定期盘点，填写库存统计表，注明盈亏值，说明原因，报财务检核；</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、公司制定各级人员低值易耗品的领用标准和使用年限，并定期改进或更新，依据各部门的工作特点适当倾斜、变通；</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、公司发放物品可分定期（月初）一次性领用和随时领用</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领用人填写办公用品领用登记；</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、贵重办公用品（如计算器、设计测量工程用具等）等，须经公司主管领导批准后才能领用；</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、物品报废时应由使用部门填写情况说明，交办公室、财务部门审核注销；职工调离，须归还的物品应交回原物，否则按规定折价赔偿；</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7</w:t>
      </w:r>
      <w:r>
        <w:rPr>
          <w:rFonts w:ascii="SimHei" w:hAnsi="SimHei" w:cs="宋体;SimSun" w:eastAsia="黑体"/>
          <w:color w:val="000000"/>
          <w:kern w:val="0"/>
          <w:sz w:val="28"/>
          <w:szCs w:val="28"/>
        </w:rPr>
        <w:t>、公司制定劳保用品发放标准和使用期限，定期向有关员工发放；</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8</w:t>
      </w:r>
      <w:r>
        <w:rPr>
          <w:rFonts w:ascii="SimHei" w:hAnsi="SimHei" w:cs="宋体;SimSun" w:eastAsia="黑体"/>
          <w:color w:val="000000"/>
          <w:kern w:val="0"/>
          <w:sz w:val="28"/>
          <w:szCs w:val="28"/>
        </w:rPr>
        <w:t>、低值易耗品管理人员应定期统计物品采购、库存、发放、使用情况，在满足和保证办公效率情况下，使库存资金最小化，压缩经费开支。</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绿化工作管理制度</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499"/>
        <w:ind w:firstLine="580"/>
        <w:jc w:val="start"/>
        <w:rPr>
          <w:color w:val="000000"/>
          <w:kern w:val="0"/>
          <w:szCs w:val="21"/>
        </w:rPr>
      </w:pPr>
      <w:r>
        <w:rPr>
          <w:rFonts w:ascii="SimHei" w:hAnsi="SimHei" w:cs="宋体;SimSun" w:eastAsia="黑体"/>
          <w:color w:val="000000"/>
          <w:kern w:val="0"/>
          <w:sz w:val="29"/>
          <w:szCs w:val="29"/>
        </w:rPr>
        <w:t>一、遵守劳动纪律，自觉维护公司形象；</w:t>
      </w:r>
    </w:p>
    <w:p>
      <w:pPr>
        <w:pStyle w:val="Normal"/>
        <w:widowControl/>
        <w:shd w:fill="FFFFFF" w:val="clear"/>
        <w:spacing w:lineRule="atLeast" w:line="499"/>
        <w:ind w:firstLine="580"/>
        <w:jc w:val="start"/>
        <w:rPr>
          <w:color w:val="000000"/>
          <w:kern w:val="0"/>
          <w:szCs w:val="21"/>
        </w:rPr>
      </w:pPr>
      <w:r>
        <w:rPr>
          <w:rFonts w:ascii="SimHei" w:hAnsi="SimHei" w:cs="宋体;SimSun" w:eastAsia="黑体"/>
          <w:color w:val="000000"/>
          <w:kern w:val="0"/>
          <w:sz w:val="29"/>
          <w:szCs w:val="29"/>
        </w:rPr>
        <w:t>二</w:t>
      </w:r>
      <w:r>
        <w:rPr>
          <w:rFonts w:ascii="SimHei" w:hAnsi="SimHei" w:cs="宋体;SimSun" w:eastAsia="黑体"/>
          <w:color w:val="000000"/>
          <w:spacing w:val="-15"/>
          <w:kern w:val="0"/>
          <w:sz w:val="29"/>
          <w:szCs w:val="29"/>
        </w:rPr>
        <w:t>、</w:t>
      </w:r>
      <w:r>
        <w:rPr>
          <w:rFonts w:ascii="SimHei" w:hAnsi="SimHei" w:cs="宋体;SimSun" w:eastAsia="黑体"/>
          <w:color w:val="000000"/>
          <w:kern w:val="0"/>
          <w:sz w:val="29"/>
          <w:szCs w:val="29"/>
        </w:rPr>
        <w:t>绿化人员应热爱本职工作</w:t>
      </w:r>
      <w:r>
        <w:rPr>
          <w:rFonts w:ascii="SimHei" w:hAnsi="SimHei" w:cs="宋体;SimSun" w:eastAsia="黑体"/>
          <w:color w:val="000000"/>
          <w:spacing w:val="-15"/>
          <w:kern w:val="0"/>
          <w:sz w:val="29"/>
          <w:szCs w:val="29"/>
        </w:rPr>
        <w:t>，</w:t>
      </w:r>
      <w:r>
        <w:rPr>
          <w:rFonts w:ascii="SimHei" w:hAnsi="SimHei" w:cs="宋体;SimSun" w:eastAsia="黑体"/>
          <w:color w:val="000000"/>
          <w:kern w:val="0"/>
          <w:sz w:val="29"/>
          <w:szCs w:val="29"/>
        </w:rPr>
        <w:t>努力学习园艺科技知识</w:t>
      </w:r>
      <w:r>
        <w:rPr>
          <w:rFonts w:ascii="SimHei" w:hAnsi="SimHei" w:cs="宋体;SimSun" w:eastAsia="黑体"/>
          <w:color w:val="000000"/>
          <w:spacing w:val="-15"/>
          <w:kern w:val="0"/>
          <w:sz w:val="29"/>
          <w:szCs w:val="29"/>
        </w:rPr>
        <w:t>，</w:t>
      </w:r>
      <w:r>
        <w:rPr>
          <w:rFonts w:ascii="SimHei" w:hAnsi="SimHei" w:cs="宋体;SimSun" w:eastAsia="黑体"/>
          <w:color w:val="000000"/>
          <w:kern w:val="0"/>
          <w:sz w:val="29"/>
          <w:szCs w:val="29"/>
        </w:rPr>
        <w:t>不断提高业务技术水平</w:t>
      </w:r>
      <w:r>
        <w:rPr>
          <w:rFonts w:ascii="SimHei" w:hAnsi="SimHei" w:cs="宋体;SimSun" w:eastAsia="黑体"/>
          <w:color w:val="000000"/>
          <w:spacing w:val="-22"/>
          <w:kern w:val="0"/>
          <w:sz w:val="29"/>
          <w:szCs w:val="29"/>
        </w:rPr>
        <w:t>，</w:t>
      </w:r>
      <w:r>
        <w:rPr>
          <w:rFonts w:ascii="SimHei" w:hAnsi="SimHei" w:cs="宋体;SimSun" w:eastAsia="黑体"/>
          <w:color w:val="000000"/>
          <w:kern w:val="0"/>
          <w:sz w:val="29"/>
          <w:szCs w:val="29"/>
        </w:rPr>
        <w:t>对全公司的绿化和培植花木负责</w:t>
      </w:r>
      <w:r>
        <w:rPr>
          <w:rFonts w:ascii="SimHei" w:hAnsi="SimHei" w:cs="宋体;SimSun" w:eastAsia="黑体"/>
          <w:color w:val="000000"/>
          <w:spacing w:val="-22"/>
          <w:kern w:val="0"/>
          <w:sz w:val="29"/>
          <w:szCs w:val="29"/>
        </w:rPr>
        <w:t>，</w:t>
      </w:r>
      <w:r>
        <w:rPr>
          <w:rFonts w:ascii="SimHei" w:hAnsi="SimHei" w:cs="宋体;SimSun" w:eastAsia="黑体"/>
          <w:color w:val="000000"/>
          <w:kern w:val="0"/>
          <w:sz w:val="29"/>
          <w:szCs w:val="29"/>
        </w:rPr>
        <w:t>做到绿化布局合理，有计划性，保持公司有一个好的工作和生活环境；</w:t>
      </w:r>
    </w:p>
    <w:p>
      <w:pPr>
        <w:pStyle w:val="Normal"/>
        <w:widowControl/>
        <w:shd w:fill="FFFFFF" w:val="clear"/>
        <w:spacing w:lineRule="atLeast" w:line="600"/>
        <w:jc w:val="start"/>
        <w:rPr>
          <w:color w:val="000000"/>
          <w:kern w:val="0"/>
          <w:szCs w:val="21"/>
        </w:rPr>
      </w:pP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三</w:t>
      </w:r>
      <w:r>
        <w:rPr>
          <w:rFonts w:ascii="SimHei" w:hAnsi="SimHei" w:cs="宋体;SimSun" w:eastAsia="黑体"/>
          <w:color w:val="000000"/>
          <w:spacing w:val="-15"/>
          <w:kern w:val="0"/>
          <w:sz w:val="29"/>
          <w:szCs w:val="29"/>
        </w:rPr>
        <w:t>、</w:t>
      </w:r>
      <w:r>
        <w:rPr>
          <w:rFonts w:ascii="SimHei" w:hAnsi="SimHei" w:cs="宋体;SimSun" w:eastAsia="黑体"/>
          <w:color w:val="000000"/>
          <w:kern w:val="0"/>
          <w:sz w:val="29"/>
          <w:szCs w:val="29"/>
        </w:rPr>
        <w:t>加强花木管理</w:t>
      </w:r>
      <w:r>
        <w:rPr>
          <w:rFonts w:ascii="SimHei" w:hAnsi="SimHei" w:cs="宋体;SimSun" w:eastAsia="黑体"/>
          <w:color w:val="000000"/>
          <w:spacing w:val="-15"/>
          <w:kern w:val="0"/>
          <w:sz w:val="29"/>
          <w:szCs w:val="29"/>
        </w:rPr>
        <w:t>，</w:t>
      </w:r>
      <w:r>
        <w:rPr>
          <w:rFonts w:ascii="SimHei" w:hAnsi="SimHei" w:cs="宋体;SimSun" w:eastAsia="黑体"/>
          <w:color w:val="000000"/>
          <w:kern w:val="0"/>
          <w:sz w:val="29"/>
          <w:szCs w:val="29"/>
        </w:rPr>
        <w:t>抓好节令性花卉的培植工作</w:t>
      </w:r>
      <w:r>
        <w:rPr>
          <w:rFonts w:ascii="SimHei" w:hAnsi="SimHei" w:cs="宋体;SimSun" w:eastAsia="黑体"/>
          <w:color w:val="000000"/>
          <w:spacing w:val="-15"/>
          <w:kern w:val="0"/>
          <w:sz w:val="29"/>
          <w:szCs w:val="29"/>
        </w:rPr>
        <w:t>，</w:t>
      </w:r>
      <w:r>
        <w:rPr>
          <w:rFonts w:ascii="SimHei" w:hAnsi="SimHei" w:cs="宋体;SimSun" w:eastAsia="黑体"/>
          <w:color w:val="000000"/>
          <w:kern w:val="0"/>
          <w:sz w:val="29"/>
          <w:szCs w:val="29"/>
        </w:rPr>
        <w:t>努力争取自</w:t>
      </w:r>
    </w:p>
    <w:p>
      <w:pPr>
        <w:pStyle w:val="Normal"/>
        <w:widowControl/>
        <w:shd w:fill="FFFFFF" w:val="clear"/>
        <w:spacing w:lineRule="atLeast" w:line="643"/>
        <w:jc w:val="start"/>
        <w:rPr>
          <w:color w:val="000000"/>
          <w:kern w:val="0"/>
          <w:szCs w:val="21"/>
        </w:rPr>
      </w:pPr>
      <w:r>
        <w:rPr>
          <w:rFonts w:ascii="SimHei" w:hAnsi="SimHei" w:cs="宋体;SimSun" w:eastAsia="黑体"/>
          <w:color w:val="000000"/>
          <w:kern w:val="0"/>
          <w:sz w:val="29"/>
          <w:szCs w:val="29"/>
        </w:rPr>
        <w:t>己多培育花木，不断发展品种数量，保持叶常绿花常开；</w:t>
      </w:r>
    </w:p>
    <w:p>
      <w:pPr>
        <w:pStyle w:val="Normal"/>
        <w:widowControl/>
        <w:shd w:fill="FFFFFF" w:val="clear"/>
        <w:spacing w:lineRule="atLeast" w:line="600"/>
        <w:jc w:val="start"/>
        <w:rPr>
          <w:color w:val="000000"/>
          <w:kern w:val="0"/>
          <w:szCs w:val="21"/>
        </w:rPr>
      </w:pP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四</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增强责任心</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做好防霜防冻工作</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对花盆</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工具要认真保</w:t>
      </w:r>
    </w:p>
    <w:p>
      <w:pPr>
        <w:pStyle w:val="Normal"/>
        <w:widowControl/>
        <w:shd w:fill="FFFFFF" w:val="clear"/>
        <w:spacing w:lineRule="atLeast" w:line="643"/>
        <w:jc w:val="start"/>
        <w:rPr>
          <w:color w:val="000000"/>
          <w:kern w:val="0"/>
          <w:szCs w:val="21"/>
        </w:rPr>
      </w:pPr>
      <w:r>
        <w:rPr>
          <w:rFonts w:ascii="SimHei" w:hAnsi="SimHei" w:cs="宋体;SimSun" w:eastAsia="黑体"/>
          <w:color w:val="000000"/>
          <w:kern w:val="0"/>
          <w:sz w:val="29"/>
          <w:szCs w:val="29"/>
        </w:rPr>
        <w:t>管</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注意节约</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避免损坏和丢失</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未经领导同意</w:t>
      </w:r>
      <w:r>
        <w:rPr>
          <w:rFonts w:ascii="SimHei" w:hAnsi="SimHei" w:cs="宋体;SimSun" w:eastAsia="黑体"/>
          <w:color w:val="000000"/>
          <w:spacing w:val="-11"/>
          <w:kern w:val="0"/>
          <w:sz w:val="29"/>
          <w:szCs w:val="29"/>
        </w:rPr>
        <w:t>，</w:t>
      </w:r>
      <w:r>
        <w:rPr>
          <w:rFonts w:ascii="SimHei" w:hAnsi="SimHei" w:cs="宋体;SimSun" w:eastAsia="黑体"/>
          <w:color w:val="000000"/>
          <w:kern w:val="0"/>
          <w:sz w:val="29"/>
          <w:szCs w:val="29"/>
        </w:rPr>
        <w:t>任何花木和器皿</w:t>
      </w:r>
    </w:p>
    <w:p>
      <w:pPr>
        <w:pStyle w:val="Normal"/>
        <w:widowControl/>
        <w:shd w:fill="FFFFFF" w:val="clear"/>
        <w:spacing w:lineRule="atLeast" w:line="619"/>
        <w:jc w:val="start"/>
        <w:rPr>
          <w:color w:val="000000"/>
          <w:kern w:val="0"/>
          <w:szCs w:val="21"/>
        </w:rPr>
      </w:pPr>
      <w:r>
        <w:rPr>
          <w:rFonts w:ascii="SimHei" w:hAnsi="SimHei" w:cs="宋体;SimSun" w:eastAsia="黑体"/>
          <w:color w:val="000000"/>
          <w:kern w:val="0"/>
          <w:sz w:val="29"/>
          <w:szCs w:val="29"/>
        </w:rPr>
        <w:t>不得私自送人；</w:t>
      </w:r>
    </w:p>
    <w:p>
      <w:pPr>
        <w:pStyle w:val="Normal"/>
        <w:widowControl/>
        <w:shd w:fill="FFFFFF" w:val="clear"/>
        <w:spacing w:lineRule="atLeast" w:line="609"/>
        <w:jc w:val="start"/>
        <w:rPr>
          <w:color w:val="000000"/>
          <w:kern w:val="0"/>
          <w:szCs w:val="21"/>
        </w:rPr>
      </w:pPr>
      <w:r>
        <w:rPr>
          <w:rFonts w:cs="宋体;SimSun" w:ascii="SimHei" w:hAnsi="SimHei" w:eastAsia="黑体"/>
          <w:color w:val="000000"/>
          <w:spacing w:val="1"/>
          <w:kern w:val="0"/>
          <w:sz w:val="29"/>
          <w:szCs w:val="29"/>
        </w:rPr>
        <w:t xml:space="preserve"> </w:t>
      </w:r>
      <w:r>
        <w:rPr>
          <w:rFonts w:cs="宋体;SimSun" w:ascii="SimHei" w:hAnsi="SimHei" w:eastAsia="黑体"/>
          <w:color w:val="000000"/>
          <w:spacing w:val="1"/>
          <w:kern w:val="0"/>
          <w:sz w:val="29"/>
        </w:rPr>
        <w:t xml:space="preserve"> </w:t>
      </w: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五</w:t>
      </w:r>
      <w:r>
        <w:rPr>
          <w:rFonts w:ascii="SimHei" w:hAnsi="SimHei" w:cs="宋体;SimSun" w:eastAsia="黑体"/>
          <w:color w:val="000000"/>
          <w:spacing w:val="-48"/>
          <w:kern w:val="0"/>
          <w:sz w:val="29"/>
          <w:szCs w:val="29"/>
        </w:rPr>
        <w:t>、</w:t>
      </w:r>
      <w:r>
        <w:rPr>
          <w:rFonts w:ascii="SimHei" w:hAnsi="SimHei" w:cs="宋体;SimSun" w:eastAsia="黑体"/>
          <w:color w:val="000000"/>
          <w:kern w:val="0"/>
          <w:sz w:val="29"/>
          <w:szCs w:val="29"/>
        </w:rPr>
        <w:t>对全公司的花</w:t>
      </w:r>
      <w:r>
        <w:rPr>
          <w:rFonts w:ascii="SimHei" w:hAnsi="SimHei" w:cs="宋体;SimSun" w:eastAsia="黑体"/>
          <w:color w:val="000000"/>
          <w:spacing w:val="-48"/>
          <w:kern w:val="0"/>
          <w:sz w:val="29"/>
          <w:szCs w:val="29"/>
        </w:rPr>
        <w:t>、</w:t>
      </w:r>
      <w:r>
        <w:rPr>
          <w:rFonts w:ascii="SimHei" w:hAnsi="SimHei" w:cs="宋体;SimSun" w:eastAsia="黑体"/>
          <w:color w:val="000000"/>
          <w:kern w:val="0"/>
          <w:sz w:val="29"/>
          <w:szCs w:val="29"/>
        </w:rPr>
        <w:t>木</w:t>
      </w:r>
      <w:r>
        <w:rPr>
          <w:rFonts w:ascii="SimHei" w:hAnsi="SimHei" w:cs="宋体;SimSun" w:eastAsia="黑体"/>
          <w:color w:val="000000"/>
          <w:spacing w:val="-48"/>
          <w:kern w:val="0"/>
          <w:sz w:val="29"/>
          <w:szCs w:val="29"/>
        </w:rPr>
        <w:t>、</w:t>
      </w:r>
      <w:r>
        <w:rPr>
          <w:rFonts w:ascii="SimHei" w:hAnsi="SimHei" w:cs="宋体;SimSun" w:eastAsia="黑体"/>
          <w:color w:val="000000"/>
          <w:kern w:val="0"/>
          <w:sz w:val="29"/>
          <w:szCs w:val="29"/>
        </w:rPr>
        <w:t>果树要经常观察</w:t>
      </w:r>
      <w:r>
        <w:rPr>
          <w:rFonts w:ascii="SimHei" w:hAnsi="SimHei" w:cs="宋体;SimSun" w:eastAsia="黑体"/>
          <w:color w:val="000000"/>
          <w:spacing w:val="-48"/>
          <w:kern w:val="0"/>
          <w:sz w:val="29"/>
          <w:szCs w:val="29"/>
        </w:rPr>
        <w:t>，</w:t>
      </w:r>
      <w:r>
        <w:rPr>
          <w:rFonts w:ascii="SimHei" w:hAnsi="SimHei" w:cs="宋体;SimSun" w:eastAsia="黑体"/>
          <w:color w:val="000000"/>
          <w:kern w:val="0"/>
          <w:sz w:val="29"/>
          <w:szCs w:val="29"/>
        </w:rPr>
        <w:t>发现病虫害要及时喷</w:t>
      </w:r>
    </w:p>
    <w:p>
      <w:pPr>
        <w:pStyle w:val="Normal"/>
        <w:widowControl/>
        <w:shd w:fill="FFFFFF" w:val="clear"/>
        <w:spacing w:lineRule="atLeast" w:line="628"/>
        <w:jc w:val="start"/>
        <w:rPr>
          <w:color w:val="000000"/>
          <w:kern w:val="0"/>
          <w:szCs w:val="21"/>
        </w:rPr>
      </w:pPr>
      <w:r>
        <w:rPr>
          <w:rFonts w:ascii="SimHei" w:hAnsi="SimHei" w:cs="宋体;SimSun" w:eastAsia="黑体"/>
          <w:color w:val="000000"/>
          <w:kern w:val="0"/>
          <w:sz w:val="29"/>
          <w:szCs w:val="29"/>
        </w:rPr>
        <w:t>药；发现不良情况立即施肥浇水和更换土壤，不准种懒花；</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六、搞好科学绿化，使绿化工作具有科学性和完整性；</w:t>
      </w:r>
    </w:p>
    <w:p>
      <w:pPr>
        <w:pStyle w:val="Normal"/>
        <w:widowControl/>
        <w:shd w:fill="FFFFFF" w:val="clear"/>
        <w:spacing w:lineRule="atLeast" w:line="624"/>
        <w:jc w:val="start"/>
        <w:rPr>
          <w:color w:val="000000"/>
          <w:kern w:val="0"/>
          <w:szCs w:val="21"/>
        </w:rPr>
      </w:pP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七、按时、按质、按量完成公司安排的绿化管理工作和其他交办的工作。</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jc w:val="center"/>
        <w:rPr>
          <w:color w:val="000000"/>
          <w:kern w:val="0"/>
          <w:szCs w:val="21"/>
        </w:rPr>
      </w:pPr>
      <w:r>
        <w:rPr>
          <w:rFonts w:ascii="SimHei" w:hAnsi="SimHei" w:eastAsia="黑体"/>
          <w:color w:val="000000"/>
          <w:kern w:val="0"/>
          <w:sz w:val="44"/>
          <w:szCs w:val="44"/>
        </w:rPr>
        <w:t>环境卫生管理制度</w:t>
      </w:r>
    </w:p>
    <w:p>
      <w:pPr>
        <w:pStyle w:val="Normal"/>
        <w:widowControl/>
        <w:shd w:fill="FFFFFF" w:val="clear"/>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513"/>
        <w:ind w:firstLine="584"/>
        <w:jc w:val="start"/>
        <w:rPr>
          <w:color w:val="000000"/>
          <w:kern w:val="0"/>
          <w:szCs w:val="21"/>
        </w:rPr>
      </w:pPr>
      <w:r>
        <w:rPr>
          <w:rFonts w:ascii="SimHei" w:hAnsi="SimHei" w:cs="宋体;SimSun" w:eastAsia="黑体"/>
          <w:color w:val="000000"/>
          <w:spacing w:val="1"/>
          <w:kern w:val="0"/>
          <w:sz w:val="29"/>
          <w:szCs w:val="29"/>
        </w:rPr>
        <w:t>一、坚持每周一、三、五卫生清</w:t>
      </w:r>
      <w:r>
        <w:rPr>
          <w:rFonts w:ascii="SimHei" w:hAnsi="SimHei" w:cs="宋体;SimSun" w:eastAsia="黑体"/>
          <w:color w:val="000000"/>
          <w:kern w:val="0"/>
          <w:sz w:val="29"/>
          <w:szCs w:val="29"/>
        </w:rPr>
        <w:t>洁分片包干制，将卫生区域分</w:t>
      </w:r>
      <w:r>
        <w:rPr>
          <w:rFonts w:ascii="SimHei" w:hAnsi="SimHei" w:cs="宋体;SimSun" w:eastAsia="黑体"/>
          <w:color w:val="000000"/>
          <w:spacing w:val="1"/>
          <w:kern w:val="0"/>
          <w:sz w:val="29"/>
          <w:szCs w:val="29"/>
        </w:rPr>
        <w:t>块划片到科室、车间，科室、车间负责人</w:t>
      </w:r>
      <w:r>
        <w:rPr>
          <w:rFonts w:ascii="SimHei" w:hAnsi="SimHei" w:cs="宋体;SimSun" w:eastAsia="黑体"/>
          <w:color w:val="000000"/>
          <w:kern w:val="0"/>
          <w:sz w:val="29"/>
          <w:szCs w:val="29"/>
        </w:rPr>
        <w:t>为所在片区卫生区域的卫生负责人；</w:t>
      </w:r>
    </w:p>
    <w:p>
      <w:pPr>
        <w:pStyle w:val="Normal"/>
        <w:widowControl/>
        <w:shd w:fill="FFFFFF" w:val="clear"/>
        <w:spacing w:lineRule="atLeast" w:line="595"/>
        <w:ind w:firstLine="584"/>
        <w:jc w:val="start"/>
        <w:rPr>
          <w:color w:val="000000"/>
          <w:kern w:val="0"/>
          <w:szCs w:val="21"/>
        </w:rPr>
      </w:pPr>
      <w:r>
        <w:rPr>
          <w:rFonts w:ascii="SimHei" w:hAnsi="SimHei" w:cs="宋体;SimSun" w:eastAsia="黑体"/>
          <w:color w:val="000000"/>
          <w:spacing w:val="1"/>
          <w:kern w:val="0"/>
          <w:sz w:val="29"/>
          <w:szCs w:val="29"/>
        </w:rPr>
        <w:t>二、卫生保洁员负责公司大楼、</w:t>
      </w:r>
      <w:r>
        <w:rPr>
          <w:rFonts w:ascii="SimHei" w:hAnsi="SimHei" w:cs="宋体;SimSun" w:eastAsia="黑体"/>
          <w:color w:val="000000"/>
          <w:kern w:val="0"/>
          <w:sz w:val="29"/>
          <w:szCs w:val="29"/>
        </w:rPr>
        <w:t>大楼院厕、一、二水厂三楼会议室及接待室卫生，保证楼道、窗户整洁干净；</w:t>
      </w:r>
    </w:p>
    <w:p>
      <w:pPr>
        <w:pStyle w:val="Normal"/>
        <w:widowControl/>
        <w:shd w:fill="FFFFFF" w:val="clear"/>
        <w:spacing w:lineRule="atLeast" w:line="604"/>
        <w:ind w:firstLine="584"/>
        <w:jc w:val="start"/>
        <w:rPr>
          <w:color w:val="000000"/>
          <w:kern w:val="0"/>
          <w:szCs w:val="21"/>
        </w:rPr>
      </w:pPr>
      <w:r>
        <w:rPr>
          <w:rFonts w:ascii="SimHei" w:hAnsi="SimHei" w:cs="宋体;SimSun" w:eastAsia="黑体"/>
          <w:color w:val="000000"/>
          <w:spacing w:val="1"/>
          <w:kern w:val="0"/>
          <w:sz w:val="29"/>
          <w:szCs w:val="29"/>
        </w:rPr>
        <w:t>三、绿化人员负责绿化区域内的</w:t>
      </w:r>
      <w:r>
        <w:rPr>
          <w:rFonts w:ascii="SimHei" w:hAnsi="SimHei" w:cs="宋体;SimSun" w:eastAsia="黑体"/>
          <w:color w:val="000000"/>
          <w:kern w:val="0"/>
          <w:sz w:val="29"/>
          <w:szCs w:val="29"/>
        </w:rPr>
        <w:t>卫生，应及时拔出杂草、清除落叶、枯枝及蜘蛛网；</w:t>
      </w:r>
    </w:p>
    <w:p>
      <w:pPr>
        <w:pStyle w:val="Normal"/>
        <w:widowControl/>
        <w:shd w:fill="FFFFFF" w:val="clear"/>
        <w:spacing w:lineRule="atLeast" w:line="614"/>
        <w:ind w:firstLine="600"/>
        <w:jc w:val="start"/>
        <w:rPr>
          <w:color w:val="000000"/>
          <w:kern w:val="0"/>
          <w:szCs w:val="21"/>
        </w:rPr>
      </w:pPr>
      <w:r>
        <w:rPr>
          <w:rFonts w:ascii="SimHei" w:hAnsi="SimHei" w:cs="宋体;SimSun" w:eastAsia="黑体"/>
          <w:color w:val="000000"/>
          <w:kern w:val="0"/>
          <w:sz w:val="29"/>
          <w:szCs w:val="29"/>
        </w:rPr>
        <w:t>四</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各厂的设备及办公室卫生</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由所在部门监督执行</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确保室内环境整齐清洁，办公用品整洁卫生，机器设备无油腻及积灰；</w:t>
      </w:r>
    </w:p>
    <w:p>
      <w:pPr>
        <w:pStyle w:val="Normal"/>
        <w:widowControl/>
        <w:shd w:fill="FFFFFF" w:val="clear"/>
        <w:spacing w:lineRule="atLeast" w:line="614"/>
        <w:ind w:firstLine="600"/>
        <w:jc w:val="start"/>
        <w:rPr>
          <w:color w:val="000000"/>
          <w:kern w:val="0"/>
          <w:szCs w:val="21"/>
        </w:rPr>
      </w:pPr>
      <w:r>
        <w:rPr>
          <w:rFonts w:ascii="SimHei" w:hAnsi="SimHei" w:cs="宋体;SimSun" w:eastAsia="黑体"/>
          <w:color w:val="000000"/>
          <w:kern w:val="0"/>
          <w:sz w:val="29"/>
          <w:szCs w:val="29"/>
        </w:rPr>
        <w:t>五</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卫生清扫垃圾</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需按制定指定地点倾倒</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不得随意乱倒</w:t>
      </w:r>
      <w:r>
        <w:rPr>
          <w:rFonts w:ascii="SimHei" w:hAnsi="SimHei" w:cs="宋体;SimSun" w:eastAsia="黑体"/>
          <w:color w:val="000000"/>
          <w:spacing w:val="-32"/>
          <w:kern w:val="0"/>
          <w:sz w:val="29"/>
          <w:szCs w:val="29"/>
        </w:rPr>
        <w:t>；</w:t>
      </w:r>
    </w:p>
    <w:p>
      <w:pPr>
        <w:pStyle w:val="Normal"/>
        <w:widowControl/>
        <w:shd w:fill="FFFFFF" w:val="clear"/>
        <w:spacing w:lineRule="atLeast" w:line="619"/>
        <w:jc w:val="start"/>
        <w:rPr>
          <w:color w:val="000000"/>
          <w:kern w:val="0"/>
          <w:szCs w:val="21"/>
        </w:rPr>
      </w:pPr>
      <w:r>
        <w:rPr>
          <w:rFonts w:cs="宋体;SimSun" w:ascii="SimHei" w:hAnsi="SimHei" w:eastAsia="黑体"/>
          <w:color w:val="000000"/>
          <w:spacing w:val="1"/>
          <w:kern w:val="0"/>
          <w:sz w:val="29"/>
          <w:szCs w:val="29"/>
        </w:rPr>
        <w:t xml:space="preserve"> </w:t>
      </w: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六</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生活区户外公用场地</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不得乱堆乱放</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乱晒衣服和杂物</w:t>
      </w:r>
      <w:r>
        <w:rPr>
          <w:rFonts w:ascii="SimHei" w:hAnsi="SimHei" w:cs="宋体;SimSun" w:eastAsia="黑体"/>
          <w:color w:val="000000"/>
          <w:spacing w:val="-32"/>
          <w:kern w:val="0"/>
          <w:sz w:val="29"/>
          <w:szCs w:val="29"/>
        </w:rPr>
        <w:t>，</w:t>
      </w:r>
      <w:r>
        <w:rPr>
          <w:rFonts w:ascii="SimHei" w:hAnsi="SimHei" w:cs="宋体;SimSun" w:eastAsia="黑体"/>
          <w:color w:val="000000"/>
          <w:kern w:val="0"/>
          <w:sz w:val="29"/>
          <w:szCs w:val="29"/>
        </w:rPr>
        <w:t>如有违者，由工会和保卫科责令限期改正；</w:t>
      </w:r>
    </w:p>
    <w:p>
      <w:pPr>
        <w:pStyle w:val="Normal"/>
        <w:widowControl/>
        <w:shd w:fill="FFFFFF" w:val="clear"/>
        <w:spacing w:lineRule="atLeast" w:line="609"/>
        <w:jc w:val="start"/>
        <w:rPr>
          <w:color w:val="000000"/>
          <w:kern w:val="0"/>
          <w:szCs w:val="21"/>
        </w:rPr>
      </w:pPr>
      <w:r>
        <w:rPr>
          <w:rFonts w:cs="宋体;SimSun" w:ascii="SimHei" w:hAnsi="SimHei" w:eastAsia="黑体"/>
          <w:color w:val="000000"/>
          <w:kern w:val="0"/>
          <w:sz w:val="29"/>
          <w:szCs w:val="29"/>
        </w:rPr>
        <w:t xml:space="preserve">   </w:t>
      </w:r>
      <w:r>
        <w:rPr>
          <w:rFonts w:cs="宋体;SimSun" w:ascii="SimHei" w:hAnsi="SimHei" w:eastAsia="黑体"/>
          <w:color w:val="000000"/>
          <w:kern w:val="0"/>
          <w:sz w:val="29"/>
        </w:rPr>
        <w:t xml:space="preserve"> </w:t>
      </w:r>
      <w:r>
        <w:rPr>
          <w:rFonts w:ascii="SimHei" w:hAnsi="SimHei" w:cs="宋体;SimSun" w:eastAsia="黑体"/>
          <w:color w:val="000000"/>
          <w:kern w:val="0"/>
          <w:sz w:val="29"/>
          <w:szCs w:val="29"/>
        </w:rPr>
        <w:t>七</w:t>
      </w:r>
      <w:r>
        <w:rPr>
          <w:rFonts w:ascii="SimHei" w:hAnsi="SimHei" w:cs="宋体;SimSun" w:eastAsia="黑体"/>
          <w:color w:val="000000"/>
          <w:spacing w:val="-42"/>
          <w:kern w:val="0"/>
          <w:sz w:val="29"/>
          <w:szCs w:val="29"/>
        </w:rPr>
        <w:t>、</w:t>
      </w:r>
      <w:r>
        <w:rPr>
          <w:rFonts w:ascii="SimHei" w:hAnsi="SimHei" w:cs="宋体;SimSun" w:eastAsia="黑体"/>
          <w:color w:val="000000"/>
          <w:kern w:val="0"/>
          <w:sz w:val="29"/>
        </w:rPr>
        <w:t xml:space="preserve"> </w:t>
      </w:r>
      <w:r>
        <w:rPr>
          <w:rFonts w:ascii="SimHei" w:hAnsi="SimHei" w:cs="宋体;SimSun" w:eastAsia="黑体"/>
          <w:color w:val="000000"/>
          <w:kern w:val="0"/>
          <w:sz w:val="29"/>
          <w:szCs w:val="29"/>
        </w:rPr>
        <w:t>职工有责任管教好子女</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爱护生活区一切设施</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坚决禁止</w:t>
      </w:r>
      <w:r>
        <w:rPr>
          <w:rFonts w:ascii="SimHei" w:hAnsi="SimHei" w:cs="宋体;SimSun" w:eastAsia="黑体"/>
          <w:color w:val="000000"/>
          <w:spacing w:val="1"/>
          <w:kern w:val="0"/>
          <w:sz w:val="29"/>
          <w:szCs w:val="29"/>
        </w:rPr>
        <w:t>践踏草坪、攀折花木、损坏公物等不文明</w:t>
      </w:r>
      <w:r>
        <w:rPr>
          <w:rFonts w:ascii="SimHei" w:hAnsi="SimHei" w:cs="宋体;SimSun" w:eastAsia="黑体"/>
          <w:color w:val="000000"/>
          <w:kern w:val="0"/>
          <w:sz w:val="29"/>
          <w:szCs w:val="29"/>
        </w:rPr>
        <w:t>行为。如有违反，由当事人的监护人承担赔偿责任，并加倍赔偿予以处罚；</w:t>
      </w:r>
    </w:p>
    <w:p>
      <w:pPr>
        <w:pStyle w:val="Normal"/>
        <w:widowControl/>
        <w:shd w:fill="FFFFFF" w:val="clear"/>
        <w:spacing w:lineRule="atLeast" w:line="604"/>
        <w:ind w:firstLine="600"/>
        <w:jc w:val="start"/>
        <w:rPr>
          <w:color w:val="000000"/>
          <w:kern w:val="0"/>
          <w:szCs w:val="21"/>
        </w:rPr>
      </w:pPr>
      <w:r>
        <w:rPr>
          <w:rFonts w:ascii="SimHei" w:hAnsi="SimHei" w:cs="宋体;SimSun" w:eastAsia="黑体"/>
          <w:color w:val="000000"/>
          <w:kern w:val="0"/>
          <w:sz w:val="29"/>
          <w:szCs w:val="29"/>
        </w:rPr>
        <w:t>八</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职工应养成良好的卫生习惯</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自觉爱护环境卫生</w:t>
      </w:r>
      <w:r>
        <w:rPr>
          <w:rFonts w:ascii="SimHei" w:hAnsi="SimHei" w:cs="宋体;SimSun" w:eastAsia="黑体"/>
          <w:color w:val="000000"/>
          <w:spacing w:val="-42"/>
          <w:kern w:val="0"/>
          <w:sz w:val="29"/>
          <w:szCs w:val="29"/>
        </w:rPr>
        <w:t>，</w:t>
      </w:r>
      <w:r>
        <w:rPr>
          <w:rFonts w:ascii="SimHei" w:hAnsi="SimHei" w:cs="宋体;SimSun" w:eastAsia="黑体"/>
          <w:color w:val="000000"/>
          <w:kern w:val="0"/>
          <w:sz w:val="29"/>
          <w:szCs w:val="29"/>
        </w:rPr>
        <w:t>不得随</w:t>
      </w:r>
      <w:r>
        <w:rPr>
          <w:rFonts w:ascii="SimHei" w:hAnsi="SimHei" w:cs="宋体;SimSun" w:eastAsia="黑体"/>
          <w:color w:val="000000"/>
          <w:spacing w:val="1"/>
          <w:kern w:val="0"/>
          <w:sz w:val="29"/>
          <w:szCs w:val="29"/>
        </w:rPr>
        <w:t>意将烟头、纸屑及果皮等杂物扔到地上或</w:t>
      </w:r>
      <w:r>
        <w:rPr>
          <w:rFonts w:ascii="SimHei" w:hAnsi="SimHei" w:cs="宋体;SimSun" w:eastAsia="黑体"/>
          <w:color w:val="000000"/>
          <w:kern w:val="0"/>
          <w:sz w:val="29"/>
          <w:szCs w:val="29"/>
        </w:rPr>
        <w:t>花坛里，如有违反者，发现一次，罚款十元</w:t>
      </w:r>
      <w:r>
        <w:rPr>
          <w:rFonts w:cs="宋体;SimSun" w:ascii="SimHei" w:hAnsi="SimHei" w:eastAsia="黑体"/>
          <w:color w:val="000000"/>
          <w:kern w:val="0"/>
          <w:sz w:val="29"/>
          <w:szCs w:val="29"/>
        </w:rPr>
        <w:t>(</w:t>
      </w:r>
      <w:r>
        <w:rPr>
          <w:rFonts w:ascii="SimHei" w:hAnsi="SimHei" w:cs="宋体;SimSun" w:eastAsia="黑体"/>
          <w:color w:val="000000"/>
          <w:kern w:val="0"/>
          <w:sz w:val="29"/>
          <w:szCs w:val="29"/>
        </w:rPr>
        <w:t>从当月工资中扣除</w:t>
      </w:r>
      <w:r>
        <w:rPr>
          <w:rFonts w:cs="宋体;SimSun" w:ascii="SimHei" w:hAnsi="SimHei" w:eastAsia="黑体"/>
          <w:color w:val="000000"/>
          <w:kern w:val="0"/>
          <w:sz w:val="29"/>
          <w:szCs w:val="29"/>
        </w:rPr>
        <w:t>)</w:t>
      </w:r>
      <w:r>
        <w:rPr>
          <w:rFonts w:ascii="SimHei" w:hAnsi="SimHei" w:cs="宋体;SimSun" w:eastAsia="黑体"/>
          <w:color w:val="000000"/>
          <w:kern w:val="0"/>
          <w:sz w:val="29"/>
          <w:szCs w:val="29"/>
        </w:rPr>
        <w:t>；</w:t>
      </w:r>
    </w:p>
    <w:p>
      <w:pPr>
        <w:pStyle w:val="Normal"/>
        <w:widowControl/>
        <w:shd w:fill="FFFFFF" w:val="clear"/>
        <w:spacing w:lineRule="atLeast" w:line="604"/>
        <w:ind w:firstLine="600"/>
        <w:jc w:val="start"/>
        <w:rPr>
          <w:color w:val="000000"/>
          <w:kern w:val="0"/>
          <w:szCs w:val="21"/>
        </w:rPr>
      </w:pPr>
      <w:r>
        <w:rPr>
          <w:rFonts w:ascii="SimHei" w:hAnsi="SimHei" w:cs="宋体;SimSun" w:eastAsia="黑体"/>
          <w:color w:val="000000"/>
          <w:kern w:val="0"/>
          <w:sz w:val="29"/>
          <w:szCs w:val="29"/>
        </w:rPr>
        <w:t>九、公司每月对公司生产区和生活区清洁卫生全面检查一次，如达不到要求，按《工效挂钩考核方案》对相关责任部门和当事人做扣罚处理。</w:t>
      </w:r>
    </w:p>
    <w:p>
      <w:pPr>
        <w:pStyle w:val="Normal"/>
        <w:widowControl/>
        <w:shd w:fill="FFFFFF" w:val="clear"/>
        <w:spacing w:lineRule="atLeast" w:line="604"/>
        <w:jc w:val="center"/>
        <w:rPr>
          <w:color w:val="000000"/>
          <w:kern w:val="0"/>
          <w:szCs w:val="21"/>
        </w:rPr>
      </w:pPr>
      <w:r>
        <w:rPr>
          <w:rFonts w:ascii="SimHei" w:hAnsi="SimHei" w:eastAsia="黑体"/>
          <w:color w:val="000000"/>
          <w:kern w:val="0"/>
          <w:sz w:val="44"/>
          <w:szCs w:val="44"/>
        </w:rPr>
        <w:t>生活区住户管理制度</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ind w:firstLine="56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为加强公司生活区职工住房的管理，维护社会治安秩序，营造安全文明的生活环境，树立良好的道德风尚，惩恶扬善、弘扬正气，奖励先进，纠正杜绝违规违纪行为，特制定如下管理制度：</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一、凡在我公司购买的住房，自用部份和自用设施的维修、养护由购买者负责，费用自理；</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二、住宅所有权人和使用人对住宅进行维修、养护和装修时，不得任意改变原设计结构，以保证房屋的安全使用；凡擅自改变原有设计结构的，限期在</w:t>
      </w:r>
      <w:r>
        <w:rPr>
          <w:rFonts w:cs="宋体;SimSun" w:ascii="SimHei" w:hAnsi="SimHei" w:eastAsia="黑体"/>
          <w:color w:val="000000"/>
          <w:kern w:val="0"/>
          <w:sz w:val="28"/>
          <w:szCs w:val="28"/>
        </w:rPr>
        <w:t>30</w:t>
      </w:r>
      <w:r>
        <w:rPr>
          <w:rFonts w:ascii="SimHei" w:hAnsi="SimHei" w:cs="宋体;SimSun" w:eastAsia="黑体"/>
          <w:color w:val="000000"/>
          <w:kern w:val="0"/>
          <w:sz w:val="28"/>
          <w:szCs w:val="28"/>
        </w:rPr>
        <w:t>天内恢复原结构，若违抗守则，拒绝恢复的罚款</w:t>
      </w:r>
      <w:r>
        <w:rPr>
          <w:rFonts w:cs="宋体;SimSun" w:ascii="SimHei" w:hAnsi="SimHei" w:eastAsia="黑体"/>
          <w:color w:val="000000"/>
          <w:kern w:val="0"/>
          <w:sz w:val="28"/>
          <w:szCs w:val="28"/>
        </w:rPr>
        <w:t>1000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2000</w:t>
      </w:r>
      <w:r>
        <w:rPr>
          <w:rFonts w:ascii="SimHei" w:hAnsi="SimHei" w:cs="宋体;SimSun" w:eastAsia="黑体"/>
          <w:color w:val="000000"/>
          <w:kern w:val="0"/>
          <w:sz w:val="28"/>
          <w:szCs w:val="28"/>
        </w:rPr>
        <w:t>元，因此造成事故损失的负责赔偿并承担相应的法律责任；</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三、对外出租或转租我公司购买的住房，必须由出租人、承租人、转租人员双方持租赁合同、居民证件、本人近照到公司保卫科办理暂住证和相关手续，并由出租人交纳</w:t>
      </w:r>
      <w:r>
        <w:rPr>
          <w:rFonts w:cs="宋体;SimSun" w:ascii="SimHei" w:hAnsi="SimHei" w:eastAsia="黑体"/>
          <w:color w:val="000000"/>
          <w:kern w:val="0"/>
          <w:sz w:val="28"/>
          <w:szCs w:val="28"/>
        </w:rPr>
        <w:t>500</w:t>
      </w:r>
      <w:r>
        <w:rPr>
          <w:rFonts w:ascii="SimHei" w:hAnsi="SimHei" w:cs="宋体;SimSun" w:eastAsia="黑体"/>
          <w:color w:val="000000"/>
          <w:kern w:val="0"/>
          <w:sz w:val="28"/>
          <w:szCs w:val="28"/>
        </w:rPr>
        <w:t>元保证金，若承租人期满后无违规，保证金全额退还本人。以上手续必须在租房十天内进行办理，违者按公司有关规定进行处罚；</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四、住宅出租、出售、转租后，承租户、转租户、外单位人员购买房产者，其卫生费、绿化费、物业管理费按公司规定按时收取；</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五、禁止在住宅内进行生产、加工制作等影响他人休息的活动，如有发现，对住宅所有权人每次罚款</w:t>
      </w:r>
      <w:r>
        <w:rPr>
          <w:rFonts w:cs="宋体;SimSun" w:ascii="SimHei" w:hAnsi="SimHei" w:eastAsia="黑体"/>
          <w:color w:val="000000"/>
          <w:kern w:val="0"/>
          <w:sz w:val="28"/>
          <w:szCs w:val="28"/>
        </w:rPr>
        <w:t>200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500</w:t>
      </w:r>
      <w:r>
        <w:rPr>
          <w:rFonts w:ascii="SimHei" w:hAnsi="SimHei" w:cs="宋体;SimSun" w:eastAsia="黑体"/>
          <w:color w:val="000000"/>
          <w:kern w:val="0"/>
          <w:sz w:val="28"/>
          <w:szCs w:val="28"/>
        </w:rPr>
        <w:t>元，情节严重的交公安机关追究责任</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六、出租、转租应到公司保卫科办相关手续，外籍暂住人员必须办理暂住证。若发现或他人举报容留“三无人员”、“吸毒人员”，则视情节轻重给予公司纪律处罚或治安处罚；</w:t>
      </w:r>
    </w:p>
    <w:p>
      <w:pPr>
        <w:pStyle w:val="Normal"/>
        <w:widowControl/>
        <w:shd w:fill="FFFFFF" w:val="clear"/>
        <w:ind w:firstLine="56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七、禁止在住宅区酗酒闹事，不听劝阻者按公司规定和《治安处罚条例》进行处罚；</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八、打架斗殴、赌博、卖淫嫖娼、吸毒贩毒、盗窃的，报公司保卫科，根据情节轻重依法处理；</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九、破坏公物，损坏设备，践踏草坪、折断树木的，按公司有关规定进行赔偿或处罚，情节严重的，由公安部门追究刑事责任；</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十、乱停乱放车辆，汽车每次罚款</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100</w:t>
      </w:r>
      <w:r>
        <w:rPr>
          <w:rFonts w:ascii="SimHei" w:hAnsi="SimHei" w:cs="宋体;SimSun" w:eastAsia="黑体"/>
          <w:color w:val="000000"/>
          <w:kern w:val="0"/>
          <w:sz w:val="28"/>
          <w:szCs w:val="28"/>
        </w:rPr>
        <w:t>元，摩托车每次罚款</w:t>
      </w:r>
      <w:r>
        <w:rPr>
          <w:rFonts w:cs="宋体;SimSun" w:ascii="SimHei" w:hAnsi="SimHei" w:eastAsia="黑体"/>
          <w:color w:val="000000"/>
          <w:kern w:val="0"/>
          <w:sz w:val="28"/>
          <w:szCs w:val="28"/>
        </w:rPr>
        <w:t>20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元，自行车每次罚款</w:t>
      </w:r>
      <w:r>
        <w:rPr>
          <w:rFonts w:cs="宋体;SimSun" w:ascii="SimHei" w:hAnsi="SimHei" w:eastAsia="黑体"/>
          <w:color w:val="000000"/>
          <w:kern w:val="0"/>
          <w:sz w:val="28"/>
          <w:szCs w:val="28"/>
        </w:rPr>
        <w:t>5</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元；</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十一、乱堆杂物在室外公共场所、楼梯走道、阳台下面的，经劝阻不听者罚款</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100</w:t>
      </w:r>
      <w:r>
        <w:rPr>
          <w:rFonts w:ascii="SimHei" w:hAnsi="SimHei" w:cs="宋体;SimSun" w:eastAsia="黑体"/>
          <w:color w:val="000000"/>
          <w:kern w:val="0"/>
          <w:sz w:val="28"/>
          <w:szCs w:val="28"/>
        </w:rPr>
        <w:t>元，并没收其堆放物品；</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十二、禁止在生活区内放养鸡、犬等动物，经劝阻无效的，发现一次罚款</w:t>
      </w:r>
      <w:r>
        <w:rPr>
          <w:rFonts w:cs="宋体;SimSun" w:ascii="SimHei" w:hAnsi="SimHei" w:eastAsia="黑体"/>
          <w:color w:val="000000"/>
          <w:kern w:val="0"/>
          <w:sz w:val="28"/>
          <w:szCs w:val="28"/>
        </w:rPr>
        <w:t>200</w:t>
      </w:r>
      <w:r>
        <w:rPr>
          <w:rFonts w:ascii="SimHei" w:hAnsi="SimHei" w:cs="宋体;SimSun" w:eastAsia="黑体"/>
          <w:color w:val="000000"/>
          <w:kern w:val="0"/>
          <w:sz w:val="28"/>
          <w:szCs w:val="28"/>
        </w:rPr>
        <w:t>元；</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十三、乱丢垃圾、乱丢果皮、乱浇花水（水从上楼淌入下楼）的，每次罚款</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100</w:t>
      </w:r>
      <w:r>
        <w:rPr>
          <w:rFonts w:ascii="SimHei" w:hAnsi="SimHei" w:cs="宋体;SimSun" w:eastAsia="黑体"/>
          <w:color w:val="000000"/>
          <w:kern w:val="0"/>
          <w:sz w:val="28"/>
          <w:szCs w:val="28"/>
        </w:rPr>
        <w:t>元；</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十四、制造各种噪音（指音响音量过大、高声喧哗吵闹、在楼上舂物、砍物等）影响他人休息而不听劝阻的，每次罚款</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100</w:t>
      </w:r>
      <w:r>
        <w:rPr>
          <w:rFonts w:ascii="SimHei" w:hAnsi="SimHei" w:cs="宋体;SimSun" w:eastAsia="黑体"/>
          <w:color w:val="000000"/>
          <w:kern w:val="0"/>
          <w:sz w:val="28"/>
          <w:szCs w:val="28"/>
        </w:rPr>
        <w:t>元；</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十五、不遵守门卫作息时间，夜间砸门、爬大门者，发现一次罚款</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100</w:t>
      </w:r>
      <w:r>
        <w:rPr>
          <w:rFonts w:ascii="SimHei" w:hAnsi="SimHei" w:cs="宋体;SimSun" w:eastAsia="黑体"/>
          <w:color w:val="000000"/>
          <w:kern w:val="0"/>
          <w:sz w:val="28"/>
          <w:szCs w:val="28"/>
        </w:rPr>
        <w:t>元；</w:t>
      </w:r>
    </w:p>
    <w:p>
      <w:pPr>
        <w:pStyle w:val="Normal"/>
        <w:widowControl/>
        <w:shd w:fill="FFFFFF" w:val="clear"/>
        <w:ind w:firstLine="570"/>
        <w:rPr>
          <w:rFonts w:ascii="Simsun;Times New Roman" w:hAnsi="Simsun;Times New Roman" w:cs="宋体;SimSun"/>
          <w:color w:val="000000"/>
          <w:kern w:val="0"/>
          <w:sz w:val="44"/>
          <w:szCs w:val="44"/>
        </w:rPr>
      </w:pPr>
      <w:r>
        <w:rPr>
          <w:rFonts w:ascii="SimHei" w:hAnsi="SimHei" w:cs="宋体;SimSun" w:eastAsia="黑体"/>
          <w:color w:val="000000"/>
          <w:kern w:val="0"/>
          <w:sz w:val="28"/>
          <w:szCs w:val="28"/>
        </w:rPr>
        <w:t>十六、凡违章处罚由公司创建安全文明小区领导小组根据违章者情况作出处罚决定，通知财务科从当月核发工资中扣减，并由各厂、科室负责人通知本人。未成年人和家属违章，罚款由家长或户主承担，承租我公司住房人员违章，罚款从出租人工资中或保证金中扣除。</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center"/>
        <w:rPr>
          <w:color w:val="000000"/>
          <w:kern w:val="0"/>
          <w:szCs w:val="21"/>
        </w:rPr>
      </w:pPr>
      <w:r>
        <w:rPr>
          <w:rFonts w:ascii="SimHei" w:hAnsi="SimHei" w:eastAsia="黑体"/>
          <w:color w:val="000000"/>
          <w:kern w:val="0"/>
          <w:sz w:val="44"/>
          <w:szCs w:val="44"/>
        </w:rPr>
        <w:t>工作用烟管理制度</w:t>
      </w:r>
    </w:p>
    <w:p>
      <w:pPr>
        <w:pStyle w:val="Normal"/>
        <w:widowControl/>
        <w:shd w:fill="FFFFFF" w:val="clear"/>
        <w:spacing w:lineRule="atLeast" w:line="604"/>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jc w:val="start"/>
        <w:rPr>
          <w:color w:val="000000"/>
          <w:kern w:val="0"/>
          <w:szCs w:val="21"/>
        </w:rPr>
      </w:pPr>
      <w:r>
        <w:rPr>
          <w:rFonts w:ascii="SimHei" w:hAnsi="SimHei" w:cs="宋体;SimSun" w:eastAsia="黑体"/>
          <w:color w:val="000000"/>
          <w:kern w:val="0"/>
          <w:sz w:val="28"/>
          <w:szCs w:val="28"/>
        </w:rPr>
        <w:t xml:space="preserve">　　</w:t>
      </w:r>
      <w:r>
        <w:rPr>
          <w:rFonts w:ascii="SimHei" w:hAnsi="SimHei" w:cs="宋体;SimSun" w:eastAsia="黑体"/>
          <w:b/>
          <w:bCs/>
          <w:color w:val="000000"/>
          <w:kern w:val="0"/>
          <w:sz w:val="28"/>
          <w:szCs w:val="28"/>
        </w:rPr>
        <w:t>一、工作用烟的购入：</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、工作用烟由办公室统一购买和管理。办公室设工作用烟实物保管员，负责工作烟的购买，建帐保管和领用登记；</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、总经理批准后保管员或委托具体经办人，到烟草专卖点，按计划数额购买单位所需规格品种的工作用烟。</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二、工作用烟的保管：</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、建立工作用烟管理台帐。保管人员将购进的工作用烟登记入帐，烟用完后经相关领导审核签字；</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、工作用烟保管要求。保证工作用烟购入、领用品种数量一致，每批次清查盘点一次，做到帐目清晰，帐物相符，出入平衡。</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三、工作用烟的领用：</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、领用程序。各部门根据工作需要，需到办公室填写“用烟领条”，经领导批准后，交保管人员领取工作用烟；</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、审批权限。公司领导根据工作需要审批，零包用烟原则上从各部门的工作用烟中列支，不再另行领用。</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70"/>
        <w:jc w:val="center"/>
        <w:rPr>
          <w:color w:val="000000"/>
          <w:kern w:val="0"/>
          <w:szCs w:val="21"/>
        </w:rPr>
      </w:pPr>
      <w:r>
        <w:rPr>
          <w:rFonts w:ascii="SimHei" w:hAnsi="SimHei" w:eastAsia="黑体"/>
          <w:color w:val="000000"/>
          <w:kern w:val="0"/>
          <w:sz w:val="44"/>
          <w:szCs w:val="44"/>
        </w:rPr>
        <w:t>公司值班制度</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 xml:space="preserve"> </w:t>
      </w:r>
    </w:p>
    <w:p>
      <w:pPr>
        <w:pStyle w:val="Normal"/>
        <w:widowControl/>
        <w:shd w:fill="FFFFFF" w:val="clear"/>
        <w:spacing w:lineRule="atLeast" w:line="604"/>
        <w:ind w:firstLine="560"/>
        <w:jc w:val="start"/>
        <w:rPr>
          <w:color w:val="000000"/>
          <w:kern w:val="0"/>
          <w:szCs w:val="21"/>
        </w:rPr>
      </w:pPr>
      <w:r>
        <w:rPr>
          <w:rFonts w:ascii="SimHei" w:hAnsi="SimHei" w:cs="宋体;SimSun" w:eastAsia="黑体"/>
          <w:color w:val="000000"/>
          <w:kern w:val="0"/>
          <w:sz w:val="28"/>
          <w:szCs w:val="28"/>
        </w:rPr>
        <w:t>为保障公司正常工作秩序不间断和财物安全，特制定本制度。</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一、值班体制：</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、门卫值班。公司设立门卫值班制度，</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小时值班；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、生产调度科值班。公司设立生产调度科值班制度，</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小时值班；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、领导值班。公司依据实际需要，设立公司领导值班。</w:t>
      </w:r>
    </w:p>
    <w:p>
      <w:pPr>
        <w:pStyle w:val="Normal"/>
        <w:widowControl/>
        <w:shd w:fill="FFFFFF" w:val="clear"/>
        <w:spacing w:lineRule="atLeast" w:line="604"/>
        <w:ind w:firstLine="570"/>
        <w:jc w:val="start"/>
        <w:rPr>
          <w:color w:val="000000"/>
          <w:kern w:val="0"/>
          <w:szCs w:val="21"/>
        </w:rPr>
      </w:pPr>
      <w:r>
        <w:rPr>
          <w:rFonts w:ascii="SimHei" w:hAnsi="SimHei" w:cs="宋体;SimSun" w:eastAsia="黑体"/>
          <w:b/>
          <w:bCs/>
          <w:color w:val="000000"/>
          <w:kern w:val="0"/>
          <w:sz w:val="28"/>
          <w:szCs w:val="28"/>
        </w:rPr>
        <w:t>二、管理要点和内容：</w:t>
      </w:r>
    </w:p>
    <w:p>
      <w:pPr>
        <w:pStyle w:val="Normal"/>
        <w:widowControl/>
        <w:shd w:fill="FFFFFF" w:val="clear"/>
        <w:spacing w:lineRule="atLeast" w:line="604"/>
        <w:ind w:firstLine="570"/>
        <w:jc w:val="start"/>
        <w:rPr>
          <w:color w:val="000000"/>
          <w:kern w:val="0"/>
          <w:szCs w:val="21"/>
        </w:rPr>
      </w:pPr>
      <w:r>
        <w:rPr>
          <w:rFonts w:ascii="SimHei" w:hAnsi="SimHei" w:cs="宋体;SimSun" w:eastAsia="黑体"/>
          <w:color w:val="000000"/>
          <w:kern w:val="0"/>
          <w:sz w:val="28"/>
          <w:szCs w:val="28"/>
        </w:rPr>
        <w:t>（一）、门卫值班。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、目的：维护公司工作秩序，防止公司财产遭受损失；</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、实行分班制，保证</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小时有人当班；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、值班要点：</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）防止公司财物失窃；</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）及时排除公司内部突发事故；</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）检查上、下班公司人员进出情况；</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）接待来宾，暂时保管邮件和报纸。</w:t>
      </w:r>
    </w:p>
    <w:p>
      <w:pPr>
        <w:pStyle w:val="Normal"/>
        <w:widowControl/>
        <w:shd w:fill="FFFFFF" w:val="clear"/>
        <w:spacing w:lineRule="atLeast" w:line="604"/>
        <w:ind w:firstLine="560"/>
        <w:jc w:val="start"/>
        <w:rPr>
          <w:color w:val="000000"/>
          <w:kern w:val="0"/>
          <w:szCs w:val="21"/>
        </w:rPr>
      </w:pPr>
      <w:r>
        <w:rPr>
          <w:rFonts w:ascii="SimHei" w:hAnsi="SimHei" w:cs="宋体;SimSun" w:eastAsia="黑体"/>
          <w:color w:val="000000"/>
          <w:kern w:val="0"/>
          <w:sz w:val="28"/>
          <w:szCs w:val="28"/>
        </w:rPr>
        <w:t>（二）、生产调度科值班。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、目的：维护公司工作秩序，保证公司</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小时的对外联系畅通；</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、实行分班制，保证</w:t>
      </w:r>
      <w:r>
        <w:rPr>
          <w:rFonts w:cs="宋体;SimSun" w:ascii="SimHei" w:hAnsi="SimHei" w:eastAsia="黑体"/>
          <w:color w:val="000000"/>
          <w:kern w:val="0"/>
          <w:sz w:val="28"/>
          <w:szCs w:val="28"/>
        </w:rPr>
        <w:t>24</w:t>
      </w:r>
      <w:r>
        <w:rPr>
          <w:rFonts w:ascii="SimHei" w:hAnsi="SimHei" w:cs="宋体;SimSun" w:eastAsia="黑体"/>
          <w:color w:val="000000"/>
          <w:kern w:val="0"/>
          <w:sz w:val="28"/>
          <w:szCs w:val="28"/>
        </w:rPr>
        <w:t>小时有人值班；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、值班要点：</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）及时处理公司内、外各种日常工作和临时性或突发性工作；</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）完成领导临时交办任务。</w:t>
      </w:r>
    </w:p>
    <w:p>
      <w:pPr>
        <w:pStyle w:val="Normal"/>
        <w:widowControl/>
        <w:shd w:fill="FFFFFF" w:val="clear"/>
        <w:spacing w:lineRule="atLeast" w:line="604"/>
        <w:ind w:firstLine="560"/>
        <w:jc w:val="start"/>
        <w:rPr>
          <w:color w:val="000000"/>
          <w:kern w:val="0"/>
          <w:szCs w:val="21"/>
        </w:rPr>
      </w:pPr>
      <w:r>
        <w:rPr>
          <w:rFonts w:ascii="SimHei" w:hAnsi="SimHei" w:cs="宋体;SimSun" w:eastAsia="黑体"/>
          <w:color w:val="000000"/>
          <w:kern w:val="0"/>
          <w:sz w:val="28"/>
          <w:szCs w:val="28"/>
        </w:rPr>
        <w:t>（三）、领导值班。</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、目的：以公司业务工作为主；</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、一般是下班时间或节假日为值班时间；</w:t>
      </w:r>
    </w:p>
    <w:p>
      <w:pPr>
        <w:pStyle w:val="Normal"/>
        <w:widowControl/>
        <w:shd w:fill="FFFFFF" w:val="clear"/>
        <w:spacing w:lineRule="atLeast" w:line="604"/>
        <w:ind w:firstLine="57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、值班要点：</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）接待下班后来客；</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）处理未完成工作；</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）处置下班后的突发、紧急事件；</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）处理节假日期间各种临时性和突发性工作。</w:t>
      </w:r>
    </w:p>
    <w:p>
      <w:pPr>
        <w:pStyle w:val="Normal"/>
        <w:widowControl/>
        <w:shd w:fill="FFFFFF" w:val="clear"/>
        <w:spacing w:lineRule="atLeast" w:line="604"/>
        <w:ind w:firstLine="560"/>
        <w:jc w:val="start"/>
        <w:rPr>
          <w:color w:val="000000"/>
          <w:kern w:val="0"/>
          <w:szCs w:val="21"/>
        </w:rPr>
      </w:pPr>
      <w:r>
        <w:rPr>
          <w:rFonts w:ascii="SimHei" w:hAnsi="SimHei" w:cs="宋体;SimSun" w:eastAsia="黑体"/>
          <w:b/>
          <w:bCs/>
          <w:color w:val="000000"/>
          <w:kern w:val="0"/>
          <w:sz w:val="28"/>
          <w:szCs w:val="28"/>
        </w:rPr>
        <w:t>三、值班规定：</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、遵守值班纪律，按时交接班，有事须先请假，以便安排临时代替人员；</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、值班时坚守岗位，不得聚众打牌、看电视、瞌睡，不给坏人可乘之机；</w:t>
      </w:r>
    </w:p>
    <w:p>
      <w:pPr>
        <w:pStyle w:val="Normal"/>
        <w:widowControl/>
        <w:shd w:fill="FFFFFF" w:val="clear"/>
        <w:spacing w:lineRule="atLeast" w:line="604"/>
        <w:ind w:firstLine="560"/>
        <w:jc w:val="start"/>
        <w:rPr>
          <w:color w:val="000000"/>
          <w:kern w:val="0"/>
          <w:szCs w:val="21"/>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、遇到紧急事件，首先要冷静，敢于负责，一方面大胆采取应急措施，以免贻误；另一方面及时汇报主管领导或向公安部门报警。</w:t>
      </w:r>
    </w:p>
    <w:p>
      <w:pPr>
        <w:pStyle w:val="Normal"/>
        <w:rPr>
          <w:color w:val="000000"/>
          <w:kern w:val="0"/>
          <w:szCs w:val="21"/>
        </w:rPr>
      </w:pPr>
      <w:r>
        <w:rPr>
          <w:rFonts w:ascii="SimHei" w:hAnsi="SimHei" w:eastAsia="黑体"/>
          <w:color w:val="000000"/>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auto"/>
    <w:pitch w:val="variable"/>
  </w:font>
  <w:font w:name="宋体">
    <w:altName w:val="SimSun"/>
    <w:charset w:val="86"/>
    <w:family w:val="auto"/>
    <w:pitch w:val="variable"/>
  </w:font>
  <w:font w:name="Simsun">
    <w:altName w:val="Times New Roman"/>
    <w:charset w:val="00" w:characterSet="windows-1252"/>
    <w:family w:val="roma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2013-05-31T16:23:00Z</dcterms:created>
  <dc:creator>Lenovo User</dc:creator>
  <dc:description/>
  <cp:keywords> </cp:keywords>
  <dc:language>en-US</dc:language>
  <cp:lastModifiedBy>Lenovo User</cp:lastModifiedBy>
  <dcterms:modified xsi:type="dcterms:W3CDTF">2013-06-02T10:54:00Z</dcterms:modified>
  <cp:revision>2</cp:revision>
  <dc:subject/>
  <dc:title>考　核　制　度</dc:title>
</cp:coreProperties>
</file>