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宋体" w:hAnsi="宋体" w:eastAsia="宋体"/>
          <w:b/>
          <w:b/>
          <w:sz w:val="28"/>
        </w:rPr>
      </w:pPr>
      <w:r>
        <w:rPr>
          <w:rFonts w:ascii="SimHei" w:hAnsi="SimHei" w:eastAsia="黑体"/>
          <w:b/>
          <w:sz w:val="28"/>
        </w:rPr>
        <w:t>催收岗位职责</w:t>
      </w:r>
    </w:p>
    <w:p>
      <w:pPr>
        <w:pStyle w:val="Normal"/>
        <w:spacing w:lineRule="exact" w:line="440"/>
        <w:jc w:val="start"/>
        <w:rPr>
          <w:rFonts w:ascii="宋体" w:hAnsi="宋体" w:eastAsia="宋体"/>
          <w:sz w:val="28"/>
        </w:rPr>
      </w:pPr>
      <w:r>
        <w:rPr>
          <w:rFonts w:ascii="SimHei" w:hAnsi="SimHei" w:eastAsia="黑体"/>
          <w:sz w:val="28"/>
        </w:rPr>
        <w:t>催收岗位职责</w:t>
      </w:r>
    </w:p>
    <w:p>
      <w:pPr>
        <w:pStyle w:val="Normal"/>
        <w:spacing w:lineRule="exact" w:line="440"/>
        <w:jc w:val="start"/>
        <w:rPr>
          <w:rFonts w:ascii="宋体" w:hAnsi="宋体" w:eastAsia="宋体"/>
          <w:sz w:val="28"/>
        </w:rPr>
      </w:pPr>
      <w:r>
        <w:rPr>
          <w:rFonts w:eastAsia="黑体" w:ascii="SimHei" w:hAnsi="SimHei"/>
          <w:sz w:val="28"/>
        </w:rPr>
        <w:t xml:space="preserve">    </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ab/>
      </w:r>
      <w:r>
        <w:rPr>
          <w:rFonts w:ascii="SimHei" w:hAnsi="SimHei" w:eastAsia="黑体"/>
          <w:sz w:val="28"/>
        </w:rPr>
        <w:t>篇一：电催员岗位职责</w:t>
      </w:r>
    </w:p>
    <w:p>
      <w:pPr>
        <w:pStyle w:val="Normal"/>
        <w:spacing w:lineRule="exact" w:line="440"/>
        <w:jc w:val="start"/>
        <w:rPr>
          <w:rFonts w:ascii="宋体" w:hAnsi="宋体" w:eastAsia="宋体"/>
          <w:sz w:val="28"/>
        </w:rPr>
      </w:pPr>
      <w:r>
        <w:rPr>
          <w:rFonts w:eastAsia="黑体" w:ascii="SimHei" w:hAnsi="SimHei"/>
          <w:sz w:val="28"/>
        </w:rPr>
        <w:t xml:space="preserve">                                     </w:t>
      </w:r>
      <w:r>
        <w:rPr>
          <w:rFonts w:ascii="SimHei" w:hAnsi="SimHei" w:eastAsia="黑体"/>
          <w:sz w:val="28"/>
        </w:rPr>
        <w:t>篇二：催收人员岗位职责             催收人员岗位职责</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1</w:t>
      </w:r>
      <w:r>
        <w:rPr>
          <w:rFonts w:ascii="SimHei" w:hAnsi="SimHei" w:eastAsia="黑体"/>
          <w:sz w:val="28"/>
        </w:rPr>
        <w:t>、催收人员岗位职责</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1</w:t>
      </w:r>
      <w:r>
        <w:rPr>
          <w:rFonts w:ascii="SimHei" w:hAnsi="SimHei" w:eastAsia="黑体"/>
          <w:sz w:val="28"/>
        </w:rPr>
        <w:t>、主要通过电话提醒、信函通知等方式与相关客户联络，提醒客户及时还款；</w:t>
      </w:r>
    </w:p>
    <w:p>
      <w:pPr>
        <w:pStyle w:val="Normal"/>
        <w:spacing w:lineRule="exact" w:line="440"/>
        <w:jc w:val="start"/>
        <w:rPr>
          <w:rFonts w:ascii="宋体" w:hAnsi="宋体" w:eastAsia="宋体"/>
          <w:sz w:val="28"/>
        </w:rPr>
      </w:pPr>
      <w:r>
        <w:rPr>
          <w:rFonts w:eastAsia="黑体" w:ascii="SimHei" w:hAnsi="SimHei"/>
          <w:sz w:val="28"/>
        </w:rPr>
        <w:t>2</w:t>
      </w:r>
      <w:r>
        <w:rPr>
          <w:rFonts w:ascii="SimHei" w:hAnsi="SimHei" w:eastAsia="黑体"/>
          <w:sz w:val="28"/>
        </w:rPr>
        <w:t>、协助银行和金融公司处理逾期账款的收回，维护银行客户的信用；</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3</w:t>
      </w:r>
      <w:r>
        <w:rPr>
          <w:rFonts w:ascii="SimHei" w:hAnsi="SimHei" w:eastAsia="黑体"/>
          <w:sz w:val="28"/>
        </w:rPr>
        <w:t>、以专业、规范的持续协助银行核实信用卡客户的准确信息。</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2</w:t>
      </w:r>
      <w:r>
        <w:rPr>
          <w:rFonts w:ascii="SimHei" w:hAnsi="SimHei" w:eastAsia="黑体"/>
          <w:sz w:val="28"/>
        </w:rPr>
        <w:t>、催收人员岗位职责</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1.</w:t>
      </w:r>
      <w:r>
        <w:rPr>
          <w:rFonts w:ascii="SimHei" w:hAnsi="SimHei" w:eastAsia="黑体"/>
          <w:sz w:val="28"/>
        </w:rPr>
        <w:t>针对逾期拖欠的客户，通过电话、外访等对欠款客户进行沟通，催收账款；</w:t>
      </w:r>
    </w:p>
    <w:p>
      <w:pPr>
        <w:pStyle w:val="Normal"/>
        <w:spacing w:lineRule="exact" w:line="440"/>
        <w:jc w:val="start"/>
        <w:rPr>
          <w:rFonts w:ascii="宋体" w:hAnsi="宋体" w:eastAsia="宋体"/>
          <w:sz w:val="28"/>
        </w:rPr>
      </w:pPr>
      <w:r>
        <w:rPr>
          <w:rFonts w:eastAsia="黑体" w:ascii="SimHei" w:hAnsi="SimHei"/>
          <w:sz w:val="28"/>
        </w:rPr>
        <w:t>2.</w:t>
      </w:r>
      <w:r>
        <w:rPr>
          <w:rFonts w:ascii="SimHei" w:hAnsi="SimHei" w:eastAsia="黑体"/>
          <w:sz w:val="28"/>
        </w:rPr>
        <w:t>负责逾期用户风险管理，保证公司外流资金安全；</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3.</w:t>
      </w:r>
      <w:r>
        <w:rPr>
          <w:rFonts w:ascii="SimHei" w:hAnsi="SimHei" w:eastAsia="黑体"/>
          <w:sz w:val="28"/>
        </w:rPr>
        <w:t>执行上级工作指令，完成本职工作；</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4.</w:t>
      </w:r>
      <w:r>
        <w:rPr>
          <w:rFonts w:ascii="SimHei" w:hAnsi="SimHei" w:eastAsia="黑体"/>
          <w:sz w:val="28"/>
        </w:rPr>
        <w:t>配合公司其它部门完成日常工作。</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3</w:t>
      </w:r>
      <w:r>
        <w:rPr>
          <w:rFonts w:ascii="SimHei" w:hAnsi="SimHei" w:eastAsia="黑体"/>
          <w:sz w:val="28"/>
        </w:rPr>
        <w:t>、催收人员岗位职责</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1</w:t>
      </w:r>
      <w:r>
        <w:rPr>
          <w:rFonts w:ascii="SimHei" w:hAnsi="SimHei" w:eastAsia="黑体"/>
          <w:sz w:val="28"/>
        </w:rPr>
        <w:t xml:space="preserve">、负责对不同风险程度的逾期客户开展电话催收或其他外访工作，记录催收结果并及时跟踪后续情况；                                             </w:t>
      </w:r>
    </w:p>
    <w:p>
      <w:pPr>
        <w:pStyle w:val="Normal"/>
        <w:spacing w:lineRule="exact" w:line="440"/>
        <w:jc w:val="start"/>
        <w:rPr>
          <w:rFonts w:ascii="宋体" w:hAnsi="宋体" w:eastAsia="宋体"/>
          <w:sz w:val="28"/>
        </w:rPr>
      </w:pPr>
      <w:r>
        <w:rPr>
          <w:rFonts w:eastAsia="黑体" w:ascii="SimHei" w:hAnsi="SimHei"/>
          <w:sz w:val="28"/>
        </w:rPr>
        <w:t xml:space="preserve">                   </w:t>
      </w:r>
      <w:r>
        <w:rPr>
          <w:rFonts w:eastAsia="黑体" w:ascii="SimHei" w:hAnsi="SimHei"/>
          <w:sz w:val="28"/>
        </w:rPr>
        <w:t>2</w:t>
      </w:r>
      <w:r>
        <w:rPr>
          <w:rFonts w:ascii="SimHei" w:hAnsi="SimHei" w:eastAsia="黑体"/>
          <w:sz w:val="28"/>
        </w:rPr>
        <w:t>、根据工作过程中发现的难点问题、工作重点以及操作经验进行进行分析研究、，提出有针对性并切实可行在解决办法，确保完成业绩目标；</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3</w:t>
      </w:r>
      <w:r>
        <w:rPr>
          <w:rFonts w:ascii="SimHei" w:hAnsi="SimHei" w:eastAsia="黑体"/>
          <w:sz w:val="28"/>
        </w:rPr>
        <w:t>、根据贷中和贷后发现的问题，归类汇总；</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4</w:t>
      </w:r>
      <w:r>
        <w:rPr>
          <w:rFonts w:ascii="SimHei" w:hAnsi="SimHei" w:eastAsia="黑体"/>
          <w:sz w:val="28"/>
        </w:rPr>
        <w:t>、制定完善工作计划，对客户审核、催收工作制定审核及操作流程，并高效实施；</w:t>
      </w:r>
    </w:p>
    <w:p>
      <w:pPr>
        <w:pStyle w:val="Normal"/>
        <w:spacing w:lineRule="exact" w:line="440"/>
        <w:jc w:val="start"/>
        <w:rPr>
          <w:rFonts w:ascii="宋体" w:hAnsi="宋体" w:eastAsia="宋体"/>
          <w:sz w:val="28"/>
        </w:rPr>
      </w:pPr>
      <w:r>
        <w:rPr>
          <w:rFonts w:eastAsia="黑体" w:ascii="SimHei" w:hAnsi="SimHei"/>
          <w:sz w:val="28"/>
        </w:rPr>
        <w:t>5</w:t>
      </w:r>
      <w:r>
        <w:rPr>
          <w:rFonts w:ascii="SimHei" w:hAnsi="SimHei" w:eastAsia="黑体"/>
          <w:sz w:val="28"/>
        </w:rPr>
        <w:t>、调查客户的还款能力，评估客户的贷后风险且实施有效的处理手段；</w:t>
      </w:r>
    </w:p>
    <w:p>
      <w:pPr>
        <w:pStyle w:val="Normal"/>
        <w:spacing w:lineRule="exact" w:line="440"/>
        <w:jc w:val="start"/>
        <w:rPr>
          <w:rFonts w:ascii="宋体" w:hAnsi="宋体" w:eastAsia="宋体"/>
          <w:sz w:val="28"/>
        </w:rPr>
      </w:pPr>
      <w:r>
        <w:rPr>
          <w:rFonts w:eastAsia="黑体" w:ascii="SimHei" w:hAnsi="SimHei"/>
          <w:sz w:val="28"/>
        </w:rPr>
        <w:t>6</w:t>
      </w:r>
      <w:r>
        <w:rPr>
          <w:rFonts w:ascii="SimHei" w:hAnsi="SimHei" w:eastAsia="黑体"/>
          <w:sz w:val="28"/>
        </w:rPr>
        <w:t>、开拓各种有效的信息修复渠道，进行失联客户的信息修复工作，提高回款率，减低坏账损失；</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7</w:t>
      </w:r>
      <w:r>
        <w:rPr>
          <w:rFonts w:ascii="SimHei" w:hAnsi="SimHei" w:eastAsia="黑体"/>
          <w:sz w:val="28"/>
        </w:rPr>
        <w:t>、针对中高期违约客户，及时与相关部门沟通，提出有效催收措施，指导催收策略落实，跟进催收效果；</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 xml:space="preserve">    </w:t>
      </w:r>
      <w:r>
        <w:rPr>
          <w:rFonts w:eastAsia="黑体" w:ascii="SimHei" w:hAnsi="SimHei"/>
          <w:sz w:val="28"/>
        </w:rPr>
        <w:t>8</w:t>
      </w:r>
      <w:r>
        <w:rPr>
          <w:rFonts w:ascii="SimHei" w:hAnsi="SimHei" w:eastAsia="黑体"/>
          <w:sz w:val="28"/>
        </w:rPr>
        <w:t>、主管领导交办的其他工作。</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4</w:t>
      </w:r>
      <w:r>
        <w:rPr>
          <w:rFonts w:ascii="SimHei" w:hAnsi="SimHei" w:eastAsia="黑体"/>
          <w:sz w:val="28"/>
        </w:rPr>
        <w:t>、催收人员岗位职责</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1</w:t>
      </w:r>
      <w:r>
        <w:rPr>
          <w:rFonts w:ascii="SimHei" w:hAnsi="SimHei" w:eastAsia="黑体"/>
          <w:sz w:val="28"/>
        </w:rPr>
        <w:t>、负责逾期账户管理，及时掌握各客户的欠款情况；</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2</w:t>
      </w:r>
      <w:r>
        <w:rPr>
          <w:rFonts w:ascii="SimHei" w:hAnsi="SimHei" w:eastAsia="黑体"/>
          <w:sz w:val="28"/>
        </w:rPr>
        <w:t>、通过电话、信函或上门等催收手段进行信贷催收；</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3</w:t>
      </w:r>
      <w:r>
        <w:rPr>
          <w:rFonts w:ascii="SimHei" w:hAnsi="SimHei" w:eastAsia="黑体"/>
          <w:sz w:val="28"/>
        </w:rPr>
        <w:t>、登记催收情况，获取、更新与逾期客户的资料信息；</w:t>
      </w:r>
    </w:p>
    <w:p>
      <w:pPr>
        <w:pStyle w:val="Normal"/>
        <w:spacing w:lineRule="exact" w:line="440"/>
        <w:jc w:val="start"/>
        <w:rPr>
          <w:rFonts w:ascii="宋体" w:hAnsi="宋体" w:eastAsia="宋体"/>
          <w:sz w:val="28"/>
        </w:rPr>
      </w:pPr>
      <w:r>
        <w:rPr>
          <w:rFonts w:eastAsia="黑体" w:ascii="SimHei" w:hAnsi="SimHei"/>
          <w:sz w:val="28"/>
        </w:rPr>
        <w:t>4</w:t>
      </w:r>
      <w:r>
        <w:rPr>
          <w:rFonts w:ascii="SimHei" w:hAnsi="SimHei" w:eastAsia="黑体"/>
          <w:sz w:val="28"/>
        </w:rPr>
        <w:t>、协助进行逾期数据分析；</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5</w:t>
      </w:r>
      <w:r>
        <w:rPr>
          <w:rFonts w:ascii="SimHei" w:hAnsi="SimHei" w:eastAsia="黑体"/>
          <w:sz w:val="28"/>
        </w:rPr>
        <w:t>、完成部门下达的催收回款指标，使应收账款控制在定额范围内；</w:t>
      </w:r>
    </w:p>
    <w:p>
      <w:pPr>
        <w:pStyle w:val="Normal"/>
        <w:spacing w:lineRule="exact" w:line="440"/>
        <w:jc w:val="start"/>
        <w:rPr>
          <w:rFonts w:ascii="宋体" w:hAnsi="宋体" w:eastAsia="宋体"/>
          <w:sz w:val="28"/>
        </w:rPr>
      </w:pPr>
      <w:r>
        <w:rPr>
          <w:rFonts w:eastAsia="黑体" w:ascii="SimHei" w:hAnsi="SimHei"/>
          <w:sz w:val="28"/>
        </w:rPr>
        <w:t>6</w:t>
      </w:r>
      <w:r>
        <w:rPr>
          <w:rFonts w:ascii="SimHei" w:hAnsi="SimHei" w:eastAsia="黑体"/>
          <w:sz w:val="28"/>
        </w:rPr>
        <w:t>、完成上级安排的其他工作。</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5</w:t>
      </w:r>
      <w:r>
        <w:rPr>
          <w:rFonts w:ascii="SimHei" w:hAnsi="SimHei" w:eastAsia="黑体"/>
          <w:sz w:val="28"/>
        </w:rPr>
        <w:t>、催收人员岗位职责</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1</w:t>
      </w:r>
      <w:r>
        <w:rPr>
          <w:rFonts w:ascii="SimHei" w:hAnsi="SimHei" w:eastAsia="黑体"/>
          <w:sz w:val="28"/>
        </w:rPr>
        <w:t>、通过上门、抵押物处理等催收手段进行信贷催收；</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2</w:t>
      </w:r>
      <w:r>
        <w:rPr>
          <w:rFonts w:ascii="SimHei" w:hAnsi="SimHei" w:eastAsia="黑体"/>
          <w:sz w:val="28"/>
        </w:rPr>
        <w:t>、登记催收情况，获取、更新与催收对象相关的资料信息；</w:t>
      </w:r>
    </w:p>
    <w:p>
      <w:pPr>
        <w:pStyle w:val="Normal"/>
        <w:spacing w:lineRule="exact" w:line="440"/>
        <w:jc w:val="start"/>
        <w:rPr>
          <w:rFonts w:ascii="宋体" w:hAnsi="宋体" w:eastAsia="宋体"/>
          <w:sz w:val="28"/>
        </w:rPr>
      </w:pPr>
      <w:r>
        <w:rPr>
          <w:rFonts w:eastAsia="黑体" w:ascii="SimHei" w:hAnsi="SimHei"/>
          <w:sz w:val="28"/>
        </w:rPr>
        <w:t>3</w:t>
      </w:r>
      <w:r>
        <w:rPr>
          <w:rFonts w:ascii="SimHei" w:hAnsi="SimHei" w:eastAsia="黑体"/>
          <w:sz w:val="28"/>
        </w:rPr>
        <w:t>、协助进行客户逾期数据管理和分析，总结催收经验教训；</w:t>
      </w:r>
    </w:p>
    <w:p>
      <w:pPr>
        <w:pStyle w:val="Normal"/>
        <w:spacing w:lineRule="exact" w:line="440"/>
        <w:jc w:val="start"/>
        <w:rPr>
          <w:rFonts w:ascii="宋体" w:hAnsi="宋体" w:eastAsia="宋体"/>
          <w:sz w:val="28"/>
        </w:rPr>
      </w:pPr>
      <w:r>
        <w:rPr>
          <w:rFonts w:eastAsia="黑体" w:ascii="SimHei" w:hAnsi="SimHei"/>
          <w:sz w:val="28"/>
        </w:rPr>
        <w:t>4</w:t>
      </w:r>
      <w:r>
        <w:rPr>
          <w:rFonts w:ascii="SimHei" w:hAnsi="SimHei" w:eastAsia="黑体"/>
          <w:sz w:val="28"/>
        </w:rPr>
        <w:t>、完成上级安排的其他工作。篇三：催收专员是做什么的             催收专员是做什么的</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ascii="SimHei" w:hAnsi="SimHei" w:eastAsia="黑体"/>
          <w:sz w:val="28"/>
        </w:rPr>
        <w:t>走出大学校门，当应届生们拥有了人生第一份工作时，可能也会开始考虑申办人生第一张属于自己的信用卡。那么，大家是否知道当信用卡逾期未还款时，催收专员会负责催收欠款呢？对于催收专员是做什么的想必大家会感到很陌生，催收专员的工作是否好做呢？本期乔布简历我就将带领大家走近催收专员一职，感兴趣的小伙伴们快来了解一下吧</w:t>
      </w:r>
      <w:r>
        <w:rPr>
          <w:rFonts w:eastAsia="黑体" w:ascii="SimHei" w:hAnsi="SimHei"/>
          <w:sz w:val="28"/>
        </w:rPr>
        <w:t>~</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ascii="SimHei" w:hAnsi="SimHei" w:eastAsia="黑体"/>
          <w:sz w:val="28"/>
        </w:rPr>
        <w:t>一般来说，催收专员的岗位职责主要有如下几条：</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1</w:t>
      </w:r>
      <w:r>
        <w:rPr>
          <w:rFonts w:ascii="SimHei" w:hAnsi="SimHei" w:eastAsia="黑体"/>
          <w:sz w:val="28"/>
        </w:rPr>
        <w:t>、负责信用卡逾期账户的管理，对欠款客户信息进行登记分类；</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2</w:t>
      </w:r>
      <w:r>
        <w:rPr>
          <w:rFonts w:ascii="SimHei" w:hAnsi="SimHei" w:eastAsia="黑体"/>
          <w:sz w:val="28"/>
        </w:rPr>
        <w:t>、对拖欠时间较短的客户通过电话或信函等方式进行信用卡透支催收；</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3</w:t>
      </w:r>
      <w:r>
        <w:rPr>
          <w:rFonts w:ascii="SimHei" w:hAnsi="SimHei" w:eastAsia="黑体"/>
          <w:sz w:val="28"/>
        </w:rPr>
        <w:t>、对拖欠时间较长的客户进行上门催收，对恶意拖欠者进行法律催收；</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4</w:t>
      </w:r>
      <w:r>
        <w:rPr>
          <w:rFonts w:ascii="SimHei" w:hAnsi="SimHei" w:eastAsia="黑体"/>
          <w:sz w:val="28"/>
        </w:rPr>
        <w:t>、及时记录催收还款情况，更新欠款者相关的资料信息；</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5</w:t>
      </w:r>
      <w:r>
        <w:rPr>
          <w:rFonts w:ascii="SimHei" w:hAnsi="SimHei" w:eastAsia="黑体"/>
          <w:sz w:val="28"/>
        </w:rPr>
        <w:t>、协助进行商账数据管理和分析，总结催收经验教训；</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6</w:t>
      </w:r>
      <w:r>
        <w:rPr>
          <w:rFonts w:ascii="SimHei" w:hAnsi="SimHei" w:eastAsia="黑体"/>
          <w:sz w:val="28"/>
        </w:rPr>
        <w:t>、完成上级领导安排的其他工作。</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ascii="SimHei" w:hAnsi="SimHei" w:eastAsia="黑体"/>
          <w:sz w:val="28"/>
        </w:rPr>
        <w:t>乔布简历我认为，催收专员是需要一定的耐心和毅力，同时还要兼具一定勇气的岗位。在催收的过程中，既要学会维护债权人的利益，又要学会与债务人周旋、从一定程度站在债务人的角度上考虑问题。当然，最重要的是做好自我保护，如果催收过程中被某些无理无耻的老赖意外伤害，可不是什么好事，这里面有很多需要学的。相对来说，不用上门催收只做电话或信函催收就不会有意外受伤的风险了。小伙伴们在选择工作时一定要考虑自身情况，理性选择。</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ascii="SimHei" w:hAnsi="SimHei" w:eastAsia="黑体"/>
          <w:sz w:val="28"/>
        </w:rPr>
        <w:t xml:space="preserve">本文来源简历 </w:t>
      </w:r>
      <w:r>
        <w:rPr>
          <w:rFonts w:eastAsia="黑体" w:ascii="SimHei" w:hAnsi="SimHei"/>
          <w:sz w:val="28"/>
        </w:rPr>
        <w:t>/</w:t>
      </w:r>
      <w:r>
        <w:rPr>
          <w:rFonts w:ascii="SimHei" w:hAnsi="SimHei" w:eastAsia="黑体"/>
          <w:sz w:val="28"/>
        </w:rPr>
        <w:t>篇四：催收主管岗位职责说明书</w:t>
      </w:r>
    </w:p>
    <w:p>
      <w:pPr>
        <w:pStyle w:val="Normal"/>
        <w:spacing w:lineRule="exact" w:line="440"/>
        <w:jc w:val="start"/>
        <w:rPr>
          <w:rFonts w:ascii="宋体" w:hAnsi="宋体" w:eastAsia="宋体"/>
          <w:sz w:val="28"/>
        </w:rPr>
      </w:pPr>
      <w:r>
        <w:rPr>
          <w:rFonts w:eastAsia="黑体" w:ascii="SimHei" w:hAnsi="SimHei"/>
          <w:sz w:val="28"/>
        </w:rPr>
        <w:t xml:space="preserve">             </w:t>
      </w:r>
      <w:r>
        <w:rPr>
          <w:rFonts w:ascii="SimHei" w:hAnsi="SimHei" w:eastAsia="黑体"/>
          <w:sz w:val="28"/>
        </w:rPr>
        <w:t>勤为科技公司催收项目</w:t>
      </w:r>
    </w:p>
    <w:p>
      <w:pPr>
        <w:pStyle w:val="Normal"/>
        <w:spacing w:lineRule="exact" w:line="440"/>
        <w:jc w:val="start"/>
        <w:rPr>
          <w:rFonts w:ascii="宋体" w:hAnsi="宋体" w:eastAsia="宋体"/>
          <w:sz w:val="28"/>
        </w:rPr>
      </w:pPr>
      <w:r>
        <w:rPr>
          <w:rFonts w:ascii="SimHei" w:hAnsi="SimHei" w:eastAsia="黑体"/>
          <w:sz w:val="28"/>
        </w:rPr>
        <w:t>催收主管岗位职责说明书</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ascii="SimHei" w:hAnsi="SimHei" w:eastAsia="黑体"/>
          <w:sz w:val="28"/>
        </w:rPr>
        <w:t>一、 目的：为规范催收项目部经营管理体系，做到责任、岗位目标、权限清晰，</w:t>
      </w:r>
    </w:p>
    <w:p>
      <w:pPr>
        <w:pStyle w:val="Normal"/>
        <w:spacing w:lineRule="exact" w:line="440"/>
        <w:jc w:val="start"/>
        <w:rPr>
          <w:rFonts w:ascii="宋体" w:hAnsi="宋体" w:eastAsia="宋体"/>
          <w:sz w:val="28"/>
        </w:rPr>
      </w:pPr>
      <w:r>
        <w:rPr>
          <w:rFonts w:ascii="SimHei" w:hAnsi="SimHei" w:eastAsia="黑体"/>
          <w:sz w:val="28"/>
        </w:rPr>
        <w:t>特制定本管理办法。</w:t>
      </w:r>
    </w:p>
    <w:p>
      <w:pPr>
        <w:pStyle w:val="Normal"/>
        <w:spacing w:lineRule="exact" w:line="440"/>
        <w:jc w:val="start"/>
        <w:rPr>
          <w:rFonts w:ascii="宋体" w:hAnsi="宋体" w:eastAsia="宋体"/>
          <w:sz w:val="28"/>
        </w:rPr>
      </w:pPr>
      <w:r>
        <w:rPr>
          <w:rFonts w:ascii="SimHei" w:hAnsi="SimHei" w:eastAsia="黑体"/>
          <w:sz w:val="28"/>
        </w:rPr>
        <w:t>二、 岗位范畴：</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 xml:space="preserve">                            </w:t>
      </w:r>
      <w:r>
        <w:rPr>
          <w:rFonts w:ascii="SimHei" w:hAnsi="SimHei" w:eastAsia="黑体"/>
          <w:sz w:val="28"/>
        </w:rPr>
        <w:t>篇五：信贷服务公司岗位职责说明书</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 xml:space="preserve">             </w:t>
      </w:r>
      <w:r>
        <w:rPr>
          <w:rFonts w:eastAsia="黑体" w:ascii="SimHei" w:hAnsi="SimHei"/>
          <w:sz w:val="28"/>
        </w:rPr>
        <w:t>*</w:t>
      </w:r>
      <w:r>
        <w:rPr>
          <w:rFonts w:ascii="SimHei" w:hAnsi="SimHei" w:eastAsia="黑体"/>
          <w:sz w:val="28"/>
        </w:rPr>
        <w:t>证行字   第号</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w:t>
      </w:r>
      <w:r>
        <w:rPr>
          <w:rFonts w:ascii="SimHei" w:hAnsi="SimHei" w:eastAsia="黑体"/>
          <w:sz w:val="28"/>
        </w:rPr>
        <w:t>部门岗位职责说明书</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ascii="SimHei" w:hAnsi="SimHei" w:eastAsia="黑体"/>
          <w:sz w:val="28"/>
        </w:rPr>
        <w:t>为规范深圳市</w:t>
      </w:r>
      <w:r>
        <w:rPr>
          <w:rFonts w:eastAsia="黑体" w:ascii="SimHei" w:hAnsi="SimHei"/>
          <w:sz w:val="28"/>
        </w:rPr>
        <w:t>*</w:t>
      </w:r>
      <w:r>
        <w:rPr>
          <w:rFonts w:ascii="SimHei" w:hAnsi="SimHei" w:eastAsia="黑体"/>
          <w:sz w:val="28"/>
        </w:rPr>
        <w:t>金融服务公司的经营管理体系，厘清部门间的权责关系，做到责任、岗位目标、权限清晰，特编制此《岗位职责说明书》。</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ascii="SimHei" w:hAnsi="SimHei" w:eastAsia="黑体"/>
          <w:sz w:val="28"/>
        </w:rPr>
        <w:t>深圳市</w:t>
      </w:r>
      <w:r>
        <w:rPr>
          <w:rFonts w:eastAsia="黑体" w:ascii="SimHei" w:hAnsi="SimHei"/>
          <w:sz w:val="28"/>
        </w:rPr>
        <w:t>*</w:t>
      </w:r>
      <w:r>
        <w:rPr>
          <w:rFonts w:ascii="SimHei" w:hAnsi="SimHei" w:eastAsia="黑体"/>
          <w:sz w:val="28"/>
        </w:rPr>
        <w:t>金融</w:t>
      </w:r>
    </w:p>
    <w:p>
      <w:pPr>
        <w:pStyle w:val="Normal"/>
        <w:spacing w:lineRule="exact" w:line="440"/>
        <w:jc w:val="start"/>
        <w:rPr>
          <w:rFonts w:ascii="宋体" w:hAnsi="宋体" w:eastAsia="宋体"/>
          <w:sz w:val="28"/>
        </w:rPr>
      </w:pPr>
      <w:r>
        <w:rPr>
          <w:rFonts w:ascii="SimHei" w:hAnsi="SimHei" w:eastAsia="黑体"/>
          <w:sz w:val="28"/>
        </w:rPr>
        <w:t xml:space="preserve">服务公司 </w:t>
      </w:r>
      <w:r>
        <w:rPr>
          <w:rFonts w:eastAsia="黑体" w:ascii="SimHei" w:hAnsi="SimHei"/>
          <w:sz w:val="28"/>
        </w:rPr>
        <w:t>2016</w:t>
      </w:r>
      <w:r>
        <w:rPr>
          <w:rFonts w:ascii="SimHei" w:hAnsi="SimHei" w:eastAsia="黑体"/>
          <w:sz w:val="28"/>
        </w:rPr>
        <w:t>年</w:t>
      </w:r>
      <w:r>
        <w:rPr>
          <w:rFonts w:eastAsia="黑体" w:ascii="SimHei" w:hAnsi="SimHei"/>
          <w:sz w:val="28"/>
        </w:rPr>
        <w:t>9</w:t>
      </w:r>
      <w:r>
        <w:rPr>
          <w:rFonts w:ascii="SimHei" w:hAnsi="SimHei" w:eastAsia="黑体"/>
          <w:sz w:val="28"/>
        </w:rPr>
        <w:t>月</w:t>
      </w:r>
      <w:r>
        <w:rPr>
          <w:rFonts w:eastAsia="黑体" w:ascii="SimHei" w:hAnsi="SimHei"/>
          <w:sz w:val="28"/>
        </w:rPr>
        <w:t>18</w:t>
      </w:r>
      <w:r>
        <w:rPr>
          <w:rFonts w:ascii="SimHei" w:hAnsi="SimHei" w:eastAsia="黑体"/>
          <w:sz w:val="28"/>
        </w:rPr>
        <w:t>日</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ascii="SimHei" w:hAnsi="SimHei" w:eastAsia="黑体"/>
          <w:sz w:val="28"/>
        </w:rPr>
        <w:t>主题词：岗位职责说明 呈送：董事会</w:t>
      </w:r>
    </w:p>
    <w:p>
      <w:pPr>
        <w:pStyle w:val="Normal"/>
        <w:spacing w:lineRule="exact" w:line="440"/>
        <w:jc w:val="start"/>
        <w:rPr>
          <w:rFonts w:ascii="宋体" w:hAnsi="宋体" w:eastAsia="宋体"/>
          <w:sz w:val="28"/>
        </w:rPr>
      </w:pPr>
      <w:r>
        <w:rPr>
          <w:rFonts w:ascii="SimHei" w:hAnsi="SimHei" w:eastAsia="黑体"/>
          <w:sz w:val="28"/>
        </w:rPr>
        <w:t>发送：公司各部门</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 xml:space="preserve">    </w:t>
      </w:r>
      <w:r>
        <w:rPr>
          <w:rFonts w:ascii="SimHei" w:hAnsi="SimHei" w:eastAsia="黑体"/>
          <w:sz w:val="28"/>
        </w:rPr>
        <w:t>目  录</w:t>
      </w:r>
    </w:p>
    <w:p>
      <w:pPr>
        <w:pStyle w:val="Normal"/>
        <w:spacing w:lineRule="exact" w:line="440"/>
        <w:jc w:val="start"/>
        <w:rPr>
          <w:rFonts w:ascii="宋体" w:hAnsi="宋体" w:eastAsia="宋体"/>
          <w:sz w:val="28"/>
        </w:rPr>
      </w:pPr>
      <w:r>
        <w:rPr>
          <w:rFonts w:ascii="SimHei" w:hAnsi="SimHei" w:eastAsia="黑体"/>
          <w:sz w:val="28"/>
        </w:rPr>
        <w:t>前言………………………………………………………………………………………</w:t>
      </w:r>
      <w:r>
        <w:rPr>
          <w:rFonts w:eastAsia="黑体" w:ascii="SimHei" w:hAnsi="SimHei"/>
          <w:sz w:val="28"/>
        </w:rPr>
        <w:t xml:space="preserve">4 </w:t>
      </w:r>
      <w:r>
        <w:rPr>
          <w:rFonts w:ascii="SimHei" w:hAnsi="SimHei" w:eastAsia="黑体"/>
          <w:sz w:val="28"/>
        </w:rPr>
        <w:t xml:space="preserve">岗位设置总表………………………………………………………………………… </w:t>
      </w:r>
      <w:r>
        <w:rPr>
          <w:rFonts w:eastAsia="黑体" w:ascii="SimHei" w:hAnsi="SimHei"/>
          <w:sz w:val="28"/>
        </w:rPr>
        <w:t xml:space="preserve">5-6 </w:t>
      </w:r>
      <w:r>
        <w:rPr>
          <w:rFonts w:ascii="SimHei" w:hAnsi="SimHei" w:eastAsia="黑体"/>
          <w:sz w:val="28"/>
        </w:rPr>
        <w:t xml:space="preserve">岗位级别设置………………………………………………………………………… </w:t>
      </w:r>
      <w:r>
        <w:rPr>
          <w:rFonts w:eastAsia="黑体" w:ascii="SimHei" w:hAnsi="SimHei"/>
          <w:sz w:val="28"/>
        </w:rPr>
        <w:t xml:space="preserve">7 </w:t>
      </w:r>
      <w:r>
        <w:rPr>
          <w:rFonts w:ascii="SimHei" w:hAnsi="SimHei" w:eastAsia="黑体"/>
          <w:sz w:val="28"/>
        </w:rPr>
        <w:t>销售部……………………………………………………………………………………</w:t>
      </w:r>
      <w:r>
        <w:rPr>
          <w:rFonts w:eastAsia="黑体" w:ascii="SimHei" w:hAnsi="SimHei"/>
          <w:sz w:val="28"/>
        </w:rPr>
        <w:t>8-14</w:t>
      </w:r>
    </w:p>
    <w:p>
      <w:pPr>
        <w:pStyle w:val="Normal"/>
        <w:spacing w:lineRule="exact" w:line="440"/>
        <w:jc w:val="start"/>
        <w:rPr>
          <w:rFonts w:ascii="宋体" w:hAnsi="宋体" w:eastAsia="宋体"/>
          <w:sz w:val="28"/>
        </w:rPr>
      </w:pPr>
      <w:r>
        <w:rPr>
          <w:rFonts w:ascii="SimHei" w:hAnsi="SimHei" w:eastAsia="黑体"/>
          <w:sz w:val="28"/>
        </w:rPr>
        <w:t>部门职能</w:t>
      </w:r>
    </w:p>
    <w:p>
      <w:pPr>
        <w:pStyle w:val="Normal"/>
        <w:spacing w:lineRule="exact" w:line="440"/>
        <w:jc w:val="start"/>
        <w:rPr>
          <w:rFonts w:ascii="宋体" w:hAnsi="宋体" w:eastAsia="宋体"/>
          <w:sz w:val="28"/>
        </w:rPr>
      </w:pPr>
      <w:r>
        <w:rPr>
          <w:rFonts w:ascii="SimHei" w:hAnsi="SimHei" w:eastAsia="黑体"/>
          <w:sz w:val="28"/>
        </w:rPr>
        <w:t>销售部经理岗位说明书 区域经理岗位说明书 区域经理助理岗位说明书 分期顾问岗位说明书</w:t>
      </w:r>
    </w:p>
    <w:p>
      <w:pPr>
        <w:pStyle w:val="Normal"/>
        <w:spacing w:lineRule="exact" w:line="440"/>
        <w:jc w:val="start"/>
        <w:rPr>
          <w:rFonts w:ascii="宋体" w:hAnsi="宋体" w:eastAsia="宋体"/>
          <w:sz w:val="28"/>
        </w:rPr>
      </w:pPr>
      <w:r>
        <w:rPr>
          <w:rFonts w:ascii="SimHei" w:hAnsi="SimHei" w:eastAsia="黑体"/>
          <w:sz w:val="28"/>
        </w:rPr>
        <w:t>审批部……………………………………………………………………………………</w:t>
      </w:r>
      <w:r>
        <w:rPr>
          <w:rFonts w:eastAsia="黑体" w:ascii="SimHei" w:hAnsi="SimHei"/>
          <w:sz w:val="28"/>
        </w:rPr>
        <w:t>15-19</w:t>
      </w:r>
    </w:p>
    <w:p>
      <w:pPr>
        <w:pStyle w:val="Normal"/>
        <w:spacing w:lineRule="exact" w:line="440"/>
        <w:jc w:val="start"/>
        <w:rPr>
          <w:rFonts w:ascii="宋体" w:hAnsi="宋体" w:eastAsia="宋体"/>
          <w:sz w:val="28"/>
        </w:rPr>
      </w:pPr>
      <w:r>
        <w:rPr>
          <w:rFonts w:ascii="SimHei" w:hAnsi="SimHei" w:eastAsia="黑体"/>
          <w:sz w:val="28"/>
        </w:rPr>
        <w:t>部门职能</w:t>
      </w:r>
    </w:p>
    <w:p>
      <w:pPr>
        <w:pStyle w:val="Normal"/>
        <w:spacing w:lineRule="exact" w:line="440"/>
        <w:jc w:val="start"/>
        <w:rPr>
          <w:rFonts w:ascii="宋体" w:hAnsi="宋体" w:eastAsia="宋体"/>
          <w:sz w:val="28"/>
        </w:rPr>
      </w:pPr>
      <w:r>
        <w:rPr>
          <w:rFonts w:ascii="SimHei" w:hAnsi="SimHei" w:eastAsia="黑体"/>
          <w:sz w:val="28"/>
        </w:rPr>
        <w:t>审批部经理岗位说明书 审批组长岗位说明书 审批专员岗位说明书</w:t>
      </w:r>
    </w:p>
    <w:p>
      <w:pPr>
        <w:pStyle w:val="Normal"/>
        <w:spacing w:lineRule="exact" w:line="440"/>
        <w:jc w:val="start"/>
        <w:rPr>
          <w:rFonts w:ascii="宋体" w:hAnsi="宋体" w:eastAsia="宋体"/>
          <w:sz w:val="28"/>
        </w:rPr>
      </w:pPr>
      <w:r>
        <w:rPr>
          <w:rFonts w:ascii="SimHei" w:hAnsi="SimHei" w:eastAsia="黑体"/>
          <w:sz w:val="28"/>
        </w:rPr>
        <w:t>催收部……………………………………………………………………………………</w:t>
      </w:r>
      <w:r>
        <w:rPr>
          <w:rFonts w:eastAsia="黑体" w:ascii="SimHei" w:hAnsi="SimHei"/>
          <w:sz w:val="28"/>
        </w:rPr>
        <w:t>20-24</w:t>
      </w:r>
    </w:p>
    <w:p>
      <w:pPr>
        <w:pStyle w:val="Normal"/>
        <w:spacing w:lineRule="exact" w:line="440"/>
        <w:jc w:val="start"/>
        <w:rPr>
          <w:rFonts w:ascii="宋体" w:hAnsi="宋体" w:eastAsia="宋体"/>
          <w:sz w:val="28"/>
        </w:rPr>
      </w:pPr>
      <w:r>
        <w:rPr>
          <w:rFonts w:ascii="SimHei" w:hAnsi="SimHei" w:eastAsia="黑体"/>
          <w:sz w:val="28"/>
        </w:rPr>
        <w:t>部门职能</w:t>
      </w:r>
    </w:p>
    <w:p>
      <w:pPr>
        <w:pStyle w:val="Normal"/>
        <w:spacing w:lineRule="exact" w:line="440"/>
        <w:jc w:val="start"/>
        <w:rPr>
          <w:rFonts w:ascii="宋体" w:hAnsi="宋体" w:eastAsia="宋体"/>
          <w:sz w:val="28"/>
        </w:rPr>
      </w:pPr>
      <w:r>
        <w:rPr>
          <w:rFonts w:ascii="SimHei" w:hAnsi="SimHei" w:eastAsia="黑体"/>
          <w:sz w:val="28"/>
        </w:rPr>
        <w:t>催收部经理岗位说明书 催收组长岗位说明书 催收专员岗位说明书</w:t>
      </w:r>
    </w:p>
    <w:p>
      <w:pPr>
        <w:pStyle w:val="Normal"/>
        <w:spacing w:lineRule="exact" w:line="440"/>
        <w:jc w:val="start"/>
        <w:rPr>
          <w:rFonts w:ascii="宋体" w:hAnsi="宋体" w:eastAsia="宋体"/>
          <w:sz w:val="28"/>
        </w:rPr>
      </w:pPr>
      <w:r>
        <w:rPr>
          <w:rFonts w:ascii="SimHei" w:hAnsi="SimHei" w:eastAsia="黑体"/>
          <w:sz w:val="28"/>
        </w:rPr>
        <w:t>市场部……………………………………………………………………………………</w:t>
      </w:r>
      <w:r>
        <w:rPr>
          <w:rFonts w:eastAsia="黑体" w:ascii="SimHei" w:hAnsi="SimHei"/>
          <w:sz w:val="28"/>
        </w:rPr>
        <w:t>25-29</w:t>
      </w:r>
    </w:p>
    <w:p>
      <w:pPr>
        <w:pStyle w:val="Normal"/>
        <w:spacing w:lineRule="exact" w:line="440"/>
        <w:jc w:val="start"/>
        <w:rPr>
          <w:rFonts w:ascii="宋体" w:hAnsi="宋体" w:eastAsia="宋体"/>
          <w:sz w:val="28"/>
        </w:rPr>
      </w:pPr>
      <w:r>
        <w:rPr>
          <w:rFonts w:ascii="SimHei" w:hAnsi="SimHei" w:eastAsia="黑体"/>
          <w:sz w:val="28"/>
        </w:rPr>
        <w:t>部门职能</w:t>
      </w:r>
    </w:p>
    <w:p>
      <w:pPr>
        <w:pStyle w:val="Normal"/>
        <w:spacing w:lineRule="exact" w:line="440"/>
        <w:jc w:val="start"/>
        <w:rPr>
          <w:rFonts w:ascii="宋体" w:hAnsi="宋体" w:eastAsia="宋体"/>
          <w:sz w:val="28"/>
        </w:rPr>
      </w:pPr>
      <w:r>
        <w:rPr>
          <w:rFonts w:ascii="SimHei" w:hAnsi="SimHei" w:eastAsia="黑体"/>
          <w:sz w:val="28"/>
        </w:rPr>
        <w:t>市场部经理岗位说明书</w:t>
      </w:r>
    </w:p>
    <w:p>
      <w:pPr>
        <w:pStyle w:val="Normal"/>
        <w:spacing w:lineRule="exact" w:line="440"/>
        <w:jc w:val="start"/>
        <w:rPr>
          <w:rFonts w:ascii="宋体" w:hAnsi="宋体" w:eastAsia="宋体"/>
          <w:sz w:val="28"/>
        </w:rPr>
      </w:pPr>
      <w:r>
        <w:rPr>
          <w:rFonts w:ascii="SimHei" w:hAnsi="SimHei" w:eastAsia="黑体"/>
          <w:sz w:val="28"/>
        </w:rPr>
        <w:t>运营部……………………………………………………………………………………</w:t>
      </w:r>
      <w:r>
        <w:rPr>
          <w:rFonts w:eastAsia="黑体" w:ascii="SimHei" w:hAnsi="SimHei"/>
          <w:sz w:val="28"/>
        </w:rPr>
        <w:t>30-36</w:t>
      </w:r>
    </w:p>
    <w:p>
      <w:pPr>
        <w:pStyle w:val="Normal"/>
        <w:spacing w:lineRule="exact" w:line="440"/>
        <w:jc w:val="start"/>
        <w:rPr>
          <w:rFonts w:ascii="宋体" w:hAnsi="宋体" w:eastAsia="宋体"/>
          <w:sz w:val="28"/>
        </w:rPr>
      </w:pPr>
      <w:r>
        <w:rPr>
          <w:rFonts w:ascii="SimHei" w:hAnsi="SimHei" w:eastAsia="黑体"/>
          <w:sz w:val="28"/>
        </w:rPr>
        <w:t>部门职能</w:t>
      </w:r>
    </w:p>
    <w:p>
      <w:pPr>
        <w:pStyle w:val="Normal"/>
        <w:spacing w:lineRule="exact" w:line="440"/>
        <w:jc w:val="start"/>
        <w:rPr>
          <w:rFonts w:ascii="宋体" w:hAnsi="宋体" w:eastAsia="宋体"/>
          <w:sz w:val="28"/>
        </w:rPr>
      </w:pPr>
      <w:r>
        <w:rPr>
          <w:rFonts w:ascii="SimHei" w:hAnsi="SimHei" w:eastAsia="黑体"/>
          <w:sz w:val="28"/>
        </w:rPr>
        <w:t>运营部部经理岗位说明书 运营专员岗位说明书</w:t>
      </w:r>
    </w:p>
    <w:p>
      <w:pPr>
        <w:pStyle w:val="Normal"/>
        <w:spacing w:lineRule="exact" w:line="440"/>
        <w:jc w:val="start"/>
        <w:rPr>
          <w:rFonts w:ascii="宋体" w:hAnsi="宋体" w:eastAsia="宋体"/>
          <w:sz w:val="28"/>
        </w:rPr>
      </w:pPr>
      <w:r>
        <w:rPr>
          <w:rFonts w:ascii="SimHei" w:hAnsi="SimHei" w:eastAsia="黑体"/>
          <w:sz w:val="28"/>
        </w:rPr>
        <w:t>财务部……………………………………………………………………………………</w:t>
      </w:r>
    </w:p>
    <w:p>
      <w:pPr>
        <w:pStyle w:val="Normal"/>
        <w:spacing w:lineRule="exact" w:line="440"/>
        <w:jc w:val="start"/>
        <w:rPr>
          <w:rFonts w:ascii="宋体" w:hAnsi="宋体" w:eastAsia="宋体"/>
          <w:sz w:val="28"/>
        </w:rPr>
      </w:pPr>
      <w:r>
        <w:rPr>
          <w:rFonts w:ascii="SimHei" w:hAnsi="SimHei" w:eastAsia="黑体"/>
          <w:sz w:val="28"/>
        </w:rPr>
        <w:t>部门职能</w:t>
      </w:r>
    </w:p>
    <w:p>
      <w:pPr>
        <w:pStyle w:val="Normal"/>
        <w:spacing w:lineRule="exact" w:line="440"/>
        <w:jc w:val="start"/>
        <w:rPr>
          <w:rFonts w:ascii="宋体" w:hAnsi="宋体" w:eastAsia="宋体"/>
          <w:sz w:val="28"/>
        </w:rPr>
      </w:pPr>
      <w:r>
        <w:rPr>
          <w:rFonts w:ascii="SimHei" w:hAnsi="SimHei" w:eastAsia="黑体"/>
          <w:sz w:val="28"/>
        </w:rPr>
        <w:t>财务部经理岗位说明书 会计岗位说明书 出纳岗位说明书</w:t>
      </w:r>
    </w:p>
    <w:p>
      <w:pPr>
        <w:pStyle w:val="Normal"/>
        <w:spacing w:lineRule="exact" w:line="440"/>
        <w:jc w:val="start"/>
        <w:rPr>
          <w:rFonts w:ascii="宋体" w:hAnsi="宋体" w:eastAsia="宋体"/>
          <w:sz w:val="28"/>
        </w:rPr>
      </w:pPr>
      <w:r>
        <w:rPr>
          <w:rFonts w:ascii="SimHei" w:hAnsi="SimHei" w:eastAsia="黑体"/>
          <w:sz w:val="28"/>
        </w:rPr>
        <w:t>行政部……………………………………………………………………………………</w:t>
      </w:r>
    </w:p>
    <w:p>
      <w:pPr>
        <w:pStyle w:val="Normal"/>
        <w:spacing w:lineRule="exact" w:line="440"/>
        <w:jc w:val="start"/>
        <w:rPr>
          <w:rFonts w:ascii="宋体" w:hAnsi="宋体" w:eastAsia="宋体"/>
          <w:sz w:val="28"/>
        </w:rPr>
      </w:pPr>
      <w:r>
        <w:rPr>
          <w:rFonts w:ascii="SimHei" w:hAnsi="SimHei" w:eastAsia="黑体"/>
          <w:sz w:val="28"/>
        </w:rPr>
        <w:t>部门职能</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 xml:space="preserve">    </w:t>
      </w:r>
      <w:r>
        <w:rPr>
          <w:rFonts w:ascii="SimHei" w:hAnsi="SimHei" w:eastAsia="黑体"/>
          <w:sz w:val="28"/>
        </w:rPr>
        <w:t>行政经理岗位说明书 行政主管岗位说明书 行政专员岗位说明书 人力资源岗位说明书</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 xml:space="preserve">    </w:t>
      </w:r>
      <w:r>
        <w:rPr>
          <w:rFonts w:ascii="SimHei" w:hAnsi="SimHei" w:eastAsia="黑体"/>
          <w:sz w:val="28"/>
        </w:rPr>
        <w:t>前  言</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ascii="SimHei" w:hAnsi="SimHei" w:eastAsia="黑体"/>
          <w:sz w:val="28"/>
        </w:rPr>
        <w:t>《岗位职责说明书》的编制是在公司组织结构设计和各岗位的工作分析基础上，结合公司实际工作流程，以及未来的岗位定编方案、薪酬体系方案、绩效考核方案，并充分考虑公司的经营管理现状和人力资源现状。</w:t>
      </w:r>
    </w:p>
    <w:p>
      <w:pPr>
        <w:pStyle w:val="Normal"/>
        <w:spacing w:lineRule="exact" w:line="440"/>
        <w:jc w:val="start"/>
        <w:rPr>
          <w:rFonts w:ascii="宋体" w:hAnsi="宋体" w:eastAsia="宋体"/>
          <w:sz w:val="28"/>
        </w:rPr>
      </w:pPr>
      <w:r>
        <w:rPr>
          <w:rFonts w:ascii="SimHei" w:hAnsi="SimHei" w:eastAsia="黑体"/>
          <w:sz w:val="28"/>
        </w:rPr>
        <w:t>《岗位职责说明书》的设立为公司的员工招聘、录用，岗位员工的目标管理，绩效考核的建立和推行，公司薪酬政策的建立和推行，员工的素质提升，员工的晋升等提供基础依据。同时为公司人力资源的“定职、定岗、定编、定人、定薪酬、定考核”提供基础依据。</w:t>
      </w:r>
    </w:p>
    <w:p>
      <w:pPr>
        <w:pStyle w:val="Normal"/>
        <w:spacing w:lineRule="exact" w:line="440"/>
        <w:jc w:val="start"/>
        <w:rPr>
          <w:rFonts w:ascii="宋体" w:hAnsi="宋体" w:eastAsia="宋体"/>
          <w:sz w:val="28"/>
        </w:rPr>
      </w:pPr>
      <w:r>
        <w:rPr>
          <w:rFonts w:ascii="SimHei" w:hAnsi="SimHei" w:eastAsia="黑体"/>
          <w:sz w:val="28"/>
        </w:rPr>
        <w:t>《岗位职责说明书》应依据公司经营发展状况、组织职能及目标调整时进行修改和完善。</w:t>
      </w:r>
    </w:p>
    <w:p>
      <w:pPr>
        <w:pStyle w:val="Normal"/>
        <w:spacing w:lineRule="exact" w:line="440"/>
        <w:jc w:val="start"/>
        <w:rPr>
          <w:rFonts w:ascii="宋体" w:hAnsi="宋体" w:eastAsia="宋体"/>
          <w:sz w:val="28"/>
        </w:rPr>
      </w:pPr>
      <w:r>
        <w:rPr>
          <w:rFonts w:ascii="SimHei" w:hAnsi="SimHei" w:eastAsia="黑体"/>
          <w:sz w:val="28"/>
        </w:rPr>
        <w:t>公司岗位说明书的编写依据为公司目前运行的公司组织架构及对应岗位设置：</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eastAsia="黑体" w:ascii="SimHei" w:hAnsi="SimHei"/>
          <w:sz w:val="28"/>
        </w:rPr>
        <w:t xml:space="preserve">    </w:t>
      </w:r>
      <w:r>
        <w:rPr>
          <w:rFonts w:ascii="SimHei" w:hAnsi="SimHei" w:eastAsia="黑体"/>
          <w:sz w:val="28"/>
        </w:rPr>
        <w:t>岗位设置总表</w:t>
      </w:r>
    </w:p>
    <w:p>
      <w:pPr>
        <w:pStyle w:val="Normal"/>
        <w:spacing w:lineRule="exact" w:line="440"/>
        <w:jc w:val="start"/>
        <w:rPr>
          <w:rFonts w:ascii="宋体" w:hAnsi="宋体" w:eastAsia="宋体"/>
          <w:sz w:val="28"/>
        </w:rPr>
      </w:pPr>
      <w:r>
        <w:rPr>
          <w:rFonts w:eastAsia="黑体" w:ascii="SimHei" w:hAnsi="SimHei"/>
          <w:sz w:val="28"/>
        </w:rPr>
      </w:r>
    </w:p>
    <w:p>
      <w:pPr>
        <w:pStyle w:val="Normal"/>
        <w:spacing w:lineRule="exact" w:line="440"/>
        <w:jc w:val="start"/>
        <w:rPr>
          <w:rFonts w:ascii="宋体" w:hAnsi="宋体" w:eastAsia="宋体"/>
          <w:sz w:val="28"/>
        </w:rPr>
      </w:pPr>
      <w:r>
        <w:rPr>
          <w:rFonts w:ascii="SimHei" w:hAnsi="SimHei" w:eastAsia="黑体"/>
        </w:rPr>
      </w:r>
    </w:p>
    <w:sectPr>
      <w:type w:val="nextPage"/>
      <w:pgSz w:w="11906" w:h="16838"/>
      <w:pgMar w:left="1800" w:right="1800" w:header="0" w:top="1440" w:footer="0" w:bottom="1440" w:gutt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宋体">
    <w:charset w:val="01" w:characterSet="utf-8"/>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kern w:val="2"/>
        <w:sz w:val="21"/>
        <w:szCs w:val="22"/>
        <w:lang w:val="en-US"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b1c7c"/>
    <w:pPr>
      <w:widowControl w:val="false"/>
      <w:bidi w:val="0"/>
      <w:spacing w:before="0" w:after="0"/>
      <w:jc w:val="both"/>
    </w:pPr>
    <w:rPr>
      <w:rFonts w:ascii="Calibri" w:hAnsi="Calibri" w:eastAsia="宋体"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Char" w:customStyle="1">
    <w:name w:val="页眉 Char"/>
    <w:basedOn w:val="DefaultParagraphFont"/>
    <w:link w:val="a3"/>
    <w:uiPriority w:val="99"/>
    <w:semiHidden/>
    <w:qFormat/>
    <w:rsid w:val="00712272"/>
    <w:rPr>
      <w:sz w:val="18"/>
      <w:szCs w:val="18"/>
    </w:rPr>
  </w:style>
  <w:style w:type="character" w:styleId="Char1" w:customStyle="1">
    <w:name w:val="页脚 Char"/>
    <w:basedOn w:val="DefaultParagraphFont"/>
    <w:link w:val="a4"/>
    <w:uiPriority w:val="99"/>
    <w:semiHidden/>
    <w:qFormat/>
    <w:rsid w:val="00712272"/>
    <w:rPr>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rPr/>
  </w:style>
  <w:style w:type="paragraph" w:styleId="Header">
    <w:name w:val="Header"/>
    <w:basedOn w:val="Normal"/>
    <w:link w:val="Char"/>
    <w:uiPriority w:val="99"/>
    <w:semiHidden/>
    <w:unhideWhenUsed/>
    <w:rsid w:val="00712272"/>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link w:val="Char0"/>
    <w:uiPriority w:val="99"/>
    <w:semiHidden/>
    <w:unhideWhenUsed/>
    <w:rsid w:val="00712272"/>
    <w:pPr>
      <w:tabs>
        <w:tab w:val="clear" w:pos="420"/>
        <w:tab w:val="center" w:pos="4153" w:leader="none"/>
        <w:tab w:val="right" w:pos="8306" w:leader="none"/>
      </w:tabs>
      <w:snapToGrid w:val="false"/>
      <w:jc w:val="start"/>
    </w:pPr>
    <w:rPr>
      <w:sz w:val="18"/>
      <w:szCs w:val="18"/>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ages>3</Pages>
  <Words>426</Words>
  <Characters>2434</Characters>
  <CharactersWithSpaces>2855</CharactersWithSpaces>
  <Paragraphs>5</Paragraphs>
  <Company>微软中国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2016-03-25T01:39:00Z</dcterms:created>
  <dc:creator>微软用户</dc:creator>
  <dc:description/>
  <dc:language>en-US</dc:language>
  <cp:lastModifiedBy>微软用户</cp:lastModifiedBy>
  <dcterms:modified xsi:type="dcterms:W3CDTF">2016-03-25T01:39:00Z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