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jc w:val="center"/>
        <w:rPr>
          <w:rFonts w:ascii="微软雅黑;汉仪旗黑" w:hAnsi="微软雅黑;汉仪旗黑" w:eastAsia="微软雅黑;汉仪旗黑" w:cs="微软雅黑;汉仪旗黑"/>
          <w:b/>
          <w:b/>
          <w:shadow/>
          <w:sz w:val="48"/>
          <w:szCs w:val="48"/>
        </w:rPr>
      </w:pPr>
      <w:r>
        <w:rPr>
          <w:rFonts w:ascii="SimHei" w:hAnsi="SimHei" w:cs="微软雅黑;汉仪旗黑" w:eastAsia="黑体"/>
          <w:b/>
          <w:shadow/>
          <w:sz w:val="48"/>
          <w:szCs w:val="48"/>
        </w:rPr>
        <w:t>万科房地产公司全套销售薪酬管理制度</w:t>
      </w:r>
    </w:p>
    <w:p>
      <w:pPr>
        <w:pStyle w:val="Normal"/>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b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240"/>
        <w:rPr>
          <w:rFonts w:ascii="微软雅黑;汉仪旗黑" w:hAnsi="微软雅黑;汉仪旗黑" w:eastAsia="微软雅黑;汉仪旗黑" w:cs="微软雅黑;汉仪旗黑"/>
          <w:b/>
          <w:b/>
          <w:shadow/>
          <w:sz w:val="24"/>
          <w:szCs w:val="24"/>
        </w:rPr>
      </w:pPr>
      <w:r>
        <w:rPr>
          <w:rFonts w:eastAsia="黑体" w:cs="微软雅黑;汉仪旗黑" w:ascii="SimHei" w:hAnsi="SimHei"/>
          <w:b/>
          <w:shadow/>
          <w:sz w:val="24"/>
          <w:szCs w:val="24"/>
        </w:rPr>
      </w:r>
    </w:p>
    <w:p>
      <w:pPr>
        <w:pStyle w:val="Normal"/>
        <w:ind w:firstLine="1200"/>
        <w:rPr>
          <w:rFonts w:ascii="微软雅黑;汉仪旗黑" w:hAnsi="微软雅黑;汉仪旗黑" w:eastAsia="微软雅黑;汉仪旗黑" w:cs="微软雅黑;汉仪旗黑"/>
          <w:b/>
          <w:b/>
          <w:sz w:val="24"/>
          <w:szCs w:val="24"/>
        </w:rPr>
      </w:pPr>
      <w:r>
        <w:rPr>
          <w:rFonts w:eastAsia="黑体" w:cs="微软雅黑;汉仪旗黑" w:ascii="SimHei" w:hAnsi="SimHei"/>
          <w:shadow/>
          <w:sz w:val="24"/>
          <w:szCs w:val="24"/>
        </w:rPr>
        <w:t xml:space="preserve">    </w:t>
      </w:r>
    </w:p>
    <w:p>
      <w:pPr>
        <w:pStyle w:val="Normal"/>
        <w:numPr>
          <w:ilvl w:val="0"/>
          <w:numId w:val="0"/>
        </w:numPr>
        <w:spacing w:lineRule="exact" w:line="310"/>
        <w:jc w:val="center"/>
        <w:outlineLvl w:val="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第一章    机构设置</w:t>
      </w:r>
    </w:p>
    <w:p>
      <w:pPr>
        <w:pStyle w:val="Normal"/>
        <w:numPr>
          <w:ilvl w:val="0"/>
          <w:numId w:val="0"/>
        </w:numPr>
        <w:spacing w:lineRule="auto" w:line="360"/>
        <w:jc w:val="center"/>
        <w:outlineLvl w:val="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78"/>
        </w:numPr>
        <w:tabs>
          <w:tab w:val="clear" w:pos="420"/>
          <w:tab w:val="left" w:pos="480" w:leader="none"/>
        </w:tabs>
        <w:spacing w:lineRule="auto" w:line="360"/>
        <w:outlineLvl w:val="1"/>
        <w:rPr>
          <w:rFonts w:ascii="微软雅黑;汉仪旗黑" w:hAnsi="微软雅黑;汉仪旗黑" w:eastAsia="微软雅黑;汉仪旗黑" w:cs="微软雅黑;汉仪旗黑"/>
          <w:sz w:val="24"/>
          <w:szCs w:val="24"/>
        </w:rPr>
      </w:pPr>
      <w:r>
        <w:rPr>
          <w:rFonts w:ascii="SimHei" w:hAnsi="SimHei" w:cs="微软雅黑;汉仪旗黑" w:eastAsia="黑体"/>
          <w:b/>
          <w:sz w:val="24"/>
          <w:szCs w:val="24"/>
        </w:rPr>
        <w:t>组织框架</w:t>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lang w:val="en-US" w:eastAsia="en-US"/>
        </w:rPr>
      </w:pPr>
      <w:r>
        <w:rPr>
          <w:rFonts w:eastAsia="黑体" w:cs="微软雅黑;汉仪旗黑" w:ascii="SimHei" w:hAnsi="SimHei"/>
          <w:b/>
          <w:sz w:val="24"/>
          <w:szCs w:val="24"/>
          <w:lang w:val="en-US" w:eastAsia="en-US"/>
        </w:rPr>
      </w:r>
      <w:r>
        <w:rPr>
          <w:rFonts w:ascii="SimHei" w:hAnsi="SimHei" w:eastAsia="黑体"/>
        </w:rPr>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lang w:val="en-US" w:eastAsia="en-US"/>
        </w:rPr>
      </w:pPr>
      <w:r>
        <w:rPr>
          <w:rFonts w:eastAsia="黑体" w:cs="微软雅黑;汉仪旗黑" w:ascii="SimHei" w:hAnsi="SimHei"/>
          <w:b/>
          <w:sz w:val="24"/>
          <w:szCs w:val="24"/>
          <w:lang w:val="en-US" w:eastAsia="en-US"/>
        </w:rPr>
      </w:r>
    </w:p>
    <w:p>
      <w:pPr>
        <w:pStyle w:val="Normal"/>
        <w:numPr>
          <w:ilvl w:val="0"/>
          <w:numId w:val="0"/>
        </w:numPr>
        <w:tabs>
          <w:tab w:val="clear" w:pos="420"/>
          <w:tab w:val="center" w:pos="5102" w:leader="none"/>
        </w:tabs>
        <w:spacing w:lineRule="auto" w:line="360"/>
        <w:outlineLvl w:val="1"/>
        <w:rPr>
          <w:rFonts w:ascii="微软雅黑;汉仪旗黑" w:hAnsi="微软雅黑;汉仪旗黑" w:eastAsia="微软雅黑;汉仪旗黑" w:cs="微软雅黑;汉仪旗黑"/>
          <w:b/>
          <w:b/>
          <w:sz w:val="24"/>
          <w:szCs w:val="24"/>
        </w:rPr>
      </w:pPr>
      <w:r>
        <w:rPr>
          <w:rFonts w:ascii="SimHei" w:hAnsi="SimHei" w:eastAsia="黑体"/>
        </w:rPr>
      </w:r>
      <w:r>
        <w:rPr>
          <w:rFonts w:eastAsia="黑体" w:cs="微软雅黑;汉仪旗黑" w:ascii="SimHei" w:hAnsi="SimHei"/>
          <w:b/>
          <w:sz w:val="24"/>
          <w:szCs w:val="24"/>
        </w:rPr>
        <w:tab/>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lang w:val="en-US" w:eastAsia="en-US"/>
        </w:rPr>
      </w:pPr>
      <w:r>
        <w:rPr>
          <w:rFonts w:eastAsia="黑体" w:cs="微软雅黑;汉仪旗黑" w:ascii="SimHei" w:hAnsi="SimHei"/>
          <w:b/>
          <w:sz w:val="24"/>
          <w:szCs w:val="24"/>
          <w:lang w:val="en-US" w:eastAsia="en-US"/>
        </w:rPr>
      </w:r>
      <w:r>
        <w:rPr>
          <w:rFonts w:ascii="SimHei" w:hAnsi="SimHei" w:eastAsia="黑体"/>
        </w:rPr>
      </w:r>
      <w:r>
        <w:rPr>
          <w:rFonts w:ascii="SimHei" w:hAnsi="SimHei" w:eastAsia="黑体"/>
        </w:rPr>
      </w:r>
      <w:r>
        <w:rPr>
          <w:rFonts w:ascii="SimHei" w:hAnsi="SimHei" w:eastAsia="黑体"/>
        </w:rPr>
      </w:r>
      <w:r>
        <w:rPr>
          <w:rFonts w:ascii="SimHei" w:hAnsi="SimHei" w:eastAsia="黑体"/>
        </w:rPr>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lang w:val="en-US" w:eastAsia="en-US"/>
        </w:rPr>
      </w:pPr>
      <w:r>
        <w:rPr>
          <w:rFonts w:eastAsia="黑体" w:cs="微软雅黑;汉仪旗黑" w:ascii="SimHei" w:hAnsi="SimHei"/>
          <w:b/>
          <w:sz w:val="24"/>
          <w:szCs w:val="24"/>
          <w:lang w:val="en-US" w:eastAsia="en-US"/>
        </w:rPr>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lang w:val="en-US" w:eastAsia="en-US"/>
        </w:rPr>
      </w:pPr>
      <w:r>
        <w:rPr>
          <w:rFonts w:eastAsia="黑体" w:cs="微软雅黑;汉仪旗黑" w:ascii="SimHei" w:hAnsi="SimHei"/>
          <w:b/>
          <w:sz w:val="24"/>
          <w:szCs w:val="24"/>
          <w:lang w:val="en-US" w:eastAsia="en-US"/>
        </w:rPr>
      </w:r>
      <w:r>
        <w:rPr>
          <w:rFonts w:ascii="SimHei" w:hAnsi="SimHei" w:eastAsia="黑体"/>
        </w:rPr>
      </w:r>
      <w:r>
        <w:rPr>
          <w:rFonts w:ascii="SimHei" w:hAnsi="SimHei" w:eastAsia="黑体"/>
        </w:rPr>
      </w:r>
      <w:r>
        <w:rPr>
          <w:rFonts w:ascii="SimHei" w:hAnsi="SimHei" w:eastAsia="黑体"/>
        </w:rPr>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tabs>
          <w:tab w:val="clear" w:pos="420"/>
          <w:tab w:val="left" w:pos="1895" w:leader="none"/>
        </w:tabs>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各级别人员工资、佣金标准：</w:t>
      </w:r>
    </w:p>
    <w:p>
      <w:pPr>
        <w:pStyle w:val="Normal"/>
        <w:tabs>
          <w:tab w:val="clear" w:pos="420"/>
          <w:tab w:val="left" w:pos="1895" w:leader="none"/>
        </w:tabs>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 xml:space="preserve">总监：    工资   </w:t>
      </w:r>
      <w:r>
        <w:rPr>
          <w:rFonts w:eastAsia="黑体" w:cs="微软雅黑;汉仪旗黑" w:ascii="SimHei" w:hAnsi="SimHei"/>
          <w:b/>
          <w:sz w:val="24"/>
          <w:szCs w:val="24"/>
        </w:rPr>
        <w:t>5000</w:t>
      </w:r>
      <w:r>
        <w:rPr>
          <w:rFonts w:ascii="SimHei" w:hAnsi="SimHei" w:cs="微软雅黑;汉仪旗黑" w:eastAsia="黑体"/>
          <w:b/>
          <w:sz w:val="24"/>
          <w:szCs w:val="24"/>
        </w:rPr>
        <w:t>元</w:t>
      </w:r>
      <w:r>
        <w:rPr>
          <w:rFonts w:eastAsia="黑体" w:cs="微软雅黑;汉仪旗黑" w:ascii="SimHei" w:hAnsi="SimHei"/>
          <w:b/>
          <w:sz w:val="24"/>
          <w:szCs w:val="24"/>
        </w:rPr>
        <w:t>-6000</w:t>
      </w:r>
      <w:r>
        <w:rPr>
          <w:rFonts w:ascii="SimHei" w:hAnsi="SimHei" w:cs="微软雅黑;汉仪旗黑" w:eastAsia="黑体"/>
          <w:b/>
          <w:sz w:val="24"/>
          <w:szCs w:val="24"/>
        </w:rPr>
        <w:t>元</w:t>
      </w:r>
      <w:r>
        <w:rPr>
          <w:rFonts w:eastAsia="黑体" w:cs="微软雅黑;汉仪旗黑" w:ascii="SimHei" w:hAnsi="SimHei"/>
          <w:b/>
          <w:sz w:val="24"/>
          <w:szCs w:val="24"/>
        </w:rPr>
        <w:t>/</w:t>
      </w:r>
      <w:r>
        <w:rPr>
          <w:rFonts w:ascii="SimHei" w:hAnsi="SimHei" w:cs="微软雅黑;汉仪旗黑" w:eastAsia="黑体"/>
          <w:b/>
          <w:sz w:val="24"/>
          <w:szCs w:val="24"/>
        </w:rPr>
        <w:t>月</w:t>
      </w:r>
    </w:p>
    <w:p>
      <w:pPr>
        <w:pStyle w:val="Normal"/>
        <w:spacing w:lineRule="auto" w:line="360"/>
        <w:rPr>
          <w:rFonts w:ascii="微软雅黑;汉仪旗黑" w:hAnsi="微软雅黑;汉仪旗黑" w:eastAsia="微软雅黑;汉仪旗黑" w:cs="微软雅黑;汉仪旗黑"/>
          <w:b/>
          <w:b/>
          <w:sz w:val="24"/>
          <w:szCs w:val="24"/>
        </w:rPr>
      </w:pPr>
      <w:r>
        <w:rPr>
          <w:rFonts w:eastAsia="黑体" w:cs="微软雅黑;汉仪旗黑" w:ascii="SimHei" w:hAnsi="SimHei"/>
          <w:sz w:val="24"/>
          <w:szCs w:val="24"/>
        </w:rPr>
        <w:t xml:space="preserve">          </w:t>
      </w:r>
      <w:r>
        <w:rPr>
          <w:rFonts w:ascii="SimHei" w:hAnsi="SimHei" w:cs="微软雅黑;汉仪旗黑" w:eastAsia="黑体"/>
          <w:b/>
          <w:sz w:val="24"/>
          <w:szCs w:val="24"/>
        </w:rPr>
        <w:t>佣金：总签约额的</w:t>
      </w:r>
      <w:r>
        <w:rPr>
          <w:rFonts w:eastAsia="黑体" w:cs="微软雅黑;汉仪旗黑" w:ascii="SimHei" w:hAnsi="SimHei"/>
          <w:b/>
          <w:sz w:val="24"/>
          <w:szCs w:val="24"/>
        </w:rPr>
        <w:t>0.08%</w:t>
      </w:r>
    </w:p>
    <w:p>
      <w:pPr>
        <w:pStyle w:val="Normal"/>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经理</w:t>
      </w:r>
      <w:r>
        <w:rPr>
          <w:rFonts w:eastAsia="黑体" w:cs="微软雅黑;汉仪旗黑" w:ascii="SimHei" w:hAnsi="SimHei"/>
          <w:b/>
          <w:sz w:val="24"/>
          <w:szCs w:val="24"/>
        </w:rPr>
        <w:t xml:space="preserve">:     </w:t>
      </w:r>
      <w:r>
        <w:rPr>
          <w:rFonts w:ascii="SimHei" w:hAnsi="SimHei" w:cs="微软雅黑;汉仪旗黑" w:eastAsia="黑体"/>
          <w:b/>
          <w:sz w:val="24"/>
          <w:szCs w:val="24"/>
        </w:rPr>
        <w:t xml:space="preserve">工资   </w:t>
      </w:r>
      <w:r>
        <w:rPr>
          <w:rFonts w:eastAsia="黑体" w:cs="微软雅黑;汉仪旗黑" w:ascii="SimHei" w:hAnsi="SimHei"/>
          <w:b/>
          <w:sz w:val="24"/>
          <w:szCs w:val="24"/>
        </w:rPr>
        <w:t>4000</w:t>
      </w:r>
      <w:r>
        <w:rPr>
          <w:rFonts w:ascii="SimHei" w:hAnsi="SimHei" w:cs="微软雅黑;汉仪旗黑" w:eastAsia="黑体"/>
          <w:b/>
          <w:sz w:val="24"/>
          <w:szCs w:val="24"/>
        </w:rPr>
        <w:t>元—</w:t>
      </w:r>
      <w:r>
        <w:rPr>
          <w:rFonts w:eastAsia="黑体" w:cs="微软雅黑;汉仪旗黑" w:ascii="SimHei" w:hAnsi="SimHei"/>
          <w:b/>
          <w:sz w:val="24"/>
          <w:szCs w:val="24"/>
        </w:rPr>
        <w:t>4500</w:t>
      </w:r>
      <w:r>
        <w:rPr>
          <w:rFonts w:ascii="SimHei" w:hAnsi="SimHei" w:cs="微软雅黑;汉仪旗黑" w:eastAsia="黑体"/>
          <w:b/>
          <w:sz w:val="24"/>
          <w:szCs w:val="24"/>
        </w:rPr>
        <w:t>元</w:t>
      </w:r>
      <w:r>
        <w:rPr>
          <w:rFonts w:eastAsia="黑体" w:cs="微软雅黑;汉仪旗黑" w:ascii="SimHei" w:hAnsi="SimHei"/>
          <w:b/>
          <w:sz w:val="24"/>
          <w:szCs w:val="24"/>
        </w:rPr>
        <w:t>/</w:t>
      </w:r>
      <w:r>
        <w:rPr>
          <w:rFonts w:ascii="SimHei" w:hAnsi="SimHei" w:cs="微软雅黑;汉仪旗黑" w:eastAsia="黑体"/>
          <w:b/>
          <w:sz w:val="24"/>
          <w:szCs w:val="24"/>
        </w:rPr>
        <w:t>月</w:t>
      </w:r>
    </w:p>
    <w:p>
      <w:pPr>
        <w:pStyle w:val="Normal"/>
        <w:spacing w:lineRule="auto" w:line="36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t xml:space="preserve">          </w:t>
      </w:r>
      <w:r>
        <w:rPr>
          <w:rFonts w:ascii="SimHei" w:hAnsi="SimHei" w:cs="微软雅黑;汉仪旗黑" w:eastAsia="黑体"/>
          <w:b/>
          <w:sz w:val="24"/>
          <w:szCs w:val="24"/>
        </w:rPr>
        <w:t>佣金  本组总销售额的</w:t>
      </w:r>
      <w:r>
        <w:rPr>
          <w:rFonts w:eastAsia="黑体" w:cs="微软雅黑;汉仪旗黑" w:ascii="SimHei" w:hAnsi="SimHei"/>
          <w:b/>
          <w:sz w:val="24"/>
          <w:szCs w:val="24"/>
        </w:rPr>
        <w:t>0.6%</w:t>
      </w:r>
    </w:p>
    <w:p>
      <w:pPr>
        <w:pStyle w:val="Normal"/>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 xml:space="preserve">销售员：  工资   </w:t>
      </w:r>
      <w:r>
        <w:rPr>
          <w:rFonts w:eastAsia="黑体" w:cs="微软雅黑;汉仪旗黑" w:ascii="SimHei" w:hAnsi="SimHei"/>
          <w:b/>
          <w:sz w:val="24"/>
          <w:szCs w:val="24"/>
        </w:rPr>
        <w:t>700</w:t>
      </w:r>
      <w:r>
        <w:rPr>
          <w:rFonts w:ascii="SimHei" w:hAnsi="SimHei" w:cs="微软雅黑;汉仪旗黑" w:eastAsia="黑体"/>
          <w:b/>
          <w:sz w:val="24"/>
          <w:szCs w:val="24"/>
        </w:rPr>
        <w:t>元</w:t>
      </w:r>
      <w:r>
        <w:rPr>
          <w:rFonts w:eastAsia="黑体" w:cs="微软雅黑;汉仪旗黑" w:ascii="SimHei" w:hAnsi="SimHei"/>
          <w:b/>
          <w:sz w:val="24"/>
          <w:szCs w:val="24"/>
        </w:rPr>
        <w:t>/</w:t>
      </w:r>
      <w:r>
        <w:rPr>
          <w:rFonts w:ascii="SimHei" w:hAnsi="SimHei" w:cs="微软雅黑;汉仪旗黑" w:eastAsia="黑体"/>
          <w:b/>
          <w:sz w:val="24"/>
          <w:szCs w:val="24"/>
        </w:rPr>
        <w:t>月</w:t>
      </w:r>
    </w:p>
    <w:p>
      <w:pPr>
        <w:pStyle w:val="Normal"/>
        <w:spacing w:lineRule="auto" w:line="360"/>
        <w:ind w:firstLine="1153"/>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佣金  签约额的</w:t>
      </w:r>
      <w:r>
        <w:rPr>
          <w:rFonts w:eastAsia="黑体" w:cs="微软雅黑;汉仪旗黑" w:ascii="SimHei" w:hAnsi="SimHei"/>
          <w:b/>
          <w:sz w:val="24"/>
          <w:szCs w:val="24"/>
        </w:rPr>
        <w:t>0.2%</w:t>
      </w:r>
      <w:r>
        <w:rPr>
          <w:rFonts w:ascii="SimHei" w:hAnsi="SimHei" w:cs="微软雅黑;汉仪旗黑" w:eastAsia="黑体"/>
          <w:b/>
          <w:sz w:val="24"/>
          <w:szCs w:val="24"/>
        </w:rPr>
        <w:t>起</w:t>
      </w:r>
    </w:p>
    <w:p>
      <w:pPr>
        <w:pStyle w:val="Normal"/>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 xml:space="preserve">注：      </w:t>
      </w:r>
      <w:r>
        <w:rPr>
          <w:rFonts w:eastAsia="黑体" w:cs="微软雅黑;汉仪旗黑" w:ascii="SimHei" w:hAnsi="SimHei"/>
          <w:b/>
          <w:sz w:val="24"/>
          <w:szCs w:val="24"/>
        </w:rPr>
        <w:t>4</w:t>
      </w:r>
      <w:r>
        <w:rPr>
          <w:rFonts w:ascii="SimHei" w:hAnsi="SimHei" w:cs="微软雅黑;汉仪旗黑" w:eastAsia="黑体"/>
          <w:b/>
          <w:sz w:val="24"/>
          <w:szCs w:val="24"/>
        </w:rPr>
        <w:t xml:space="preserve">套以下（含）   </w:t>
      </w:r>
      <w:r>
        <w:rPr>
          <w:rFonts w:eastAsia="黑体" w:cs="微软雅黑;汉仪旗黑" w:ascii="SimHei" w:hAnsi="SimHei"/>
          <w:b/>
          <w:sz w:val="24"/>
          <w:szCs w:val="24"/>
        </w:rPr>
        <w:t>0.2%/</w:t>
      </w:r>
      <w:r>
        <w:rPr>
          <w:rFonts w:ascii="SimHei" w:hAnsi="SimHei" w:cs="微软雅黑;汉仪旗黑" w:eastAsia="黑体"/>
          <w:b/>
          <w:sz w:val="24"/>
          <w:szCs w:val="24"/>
        </w:rPr>
        <w:t xml:space="preserve">月 </w:t>
      </w:r>
    </w:p>
    <w:p>
      <w:pPr>
        <w:pStyle w:val="Normal"/>
        <w:spacing w:lineRule="auto" w:line="360"/>
        <w:ind w:firstLine="120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t>5</w:t>
      </w:r>
      <w:r>
        <w:rPr>
          <w:rFonts w:ascii="SimHei" w:hAnsi="SimHei" w:cs="微软雅黑;汉仪旗黑" w:eastAsia="黑体"/>
          <w:b/>
          <w:sz w:val="24"/>
          <w:szCs w:val="24"/>
        </w:rPr>
        <w:t xml:space="preserve">套以上（含）   </w:t>
      </w:r>
      <w:r>
        <w:rPr>
          <w:rFonts w:eastAsia="黑体" w:cs="微软雅黑;汉仪旗黑" w:ascii="SimHei" w:hAnsi="SimHei"/>
          <w:b/>
          <w:sz w:val="24"/>
          <w:szCs w:val="24"/>
        </w:rPr>
        <w:t>0.3%/</w:t>
      </w:r>
      <w:r>
        <w:rPr>
          <w:rFonts w:ascii="SimHei" w:hAnsi="SimHei" w:cs="微软雅黑;汉仪旗黑" w:eastAsia="黑体"/>
          <w:b/>
          <w:sz w:val="24"/>
          <w:szCs w:val="24"/>
        </w:rPr>
        <w:t>月</w:t>
      </w:r>
    </w:p>
    <w:p>
      <w:pPr>
        <w:pStyle w:val="Normal"/>
        <w:spacing w:lineRule="auto" w:line="360"/>
        <w:ind w:firstLine="120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t>7</w:t>
      </w:r>
      <w:r>
        <w:rPr>
          <w:rFonts w:ascii="SimHei" w:hAnsi="SimHei" w:cs="微软雅黑;汉仪旗黑" w:eastAsia="黑体"/>
          <w:b/>
          <w:sz w:val="24"/>
          <w:szCs w:val="24"/>
        </w:rPr>
        <w:t xml:space="preserve">套以上（含）   </w:t>
      </w:r>
      <w:r>
        <w:rPr>
          <w:rFonts w:eastAsia="黑体" w:cs="微软雅黑;汉仪旗黑" w:ascii="SimHei" w:hAnsi="SimHei"/>
          <w:b/>
          <w:sz w:val="24"/>
          <w:szCs w:val="24"/>
        </w:rPr>
        <w:t>0.4%/</w:t>
      </w:r>
      <w:r>
        <w:rPr>
          <w:rFonts w:ascii="SimHei" w:hAnsi="SimHei" w:cs="微软雅黑;汉仪旗黑" w:eastAsia="黑体"/>
          <w:b/>
          <w:sz w:val="24"/>
          <w:szCs w:val="24"/>
        </w:rPr>
        <w:t>月</w:t>
      </w:r>
    </w:p>
    <w:p>
      <w:pPr>
        <w:pStyle w:val="Normal"/>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业务员连续两个月两个组分别的最后一名进行淘汰，每个月两组第一名分别奖励</w:t>
      </w:r>
      <w:r>
        <w:rPr>
          <w:rFonts w:eastAsia="黑体" w:cs="微软雅黑;汉仪旗黑" w:ascii="SimHei" w:hAnsi="SimHei"/>
          <w:b/>
          <w:sz w:val="24"/>
          <w:szCs w:val="24"/>
        </w:rPr>
        <w:t>1000</w:t>
      </w:r>
      <w:r>
        <w:rPr>
          <w:rFonts w:ascii="SimHei" w:hAnsi="SimHei" w:cs="微软雅黑;汉仪旗黑" w:eastAsia="黑体"/>
          <w:b/>
          <w:sz w:val="24"/>
          <w:szCs w:val="24"/>
        </w:rPr>
        <w:t>元奖金，</w:t>
      </w:r>
    </w:p>
    <w:p>
      <w:pPr>
        <w:pStyle w:val="Normal"/>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 xml:space="preserve">策划经理：工资   </w:t>
      </w:r>
      <w:r>
        <w:rPr>
          <w:rFonts w:eastAsia="黑体" w:cs="微软雅黑;汉仪旗黑" w:ascii="SimHei" w:hAnsi="SimHei"/>
          <w:b/>
          <w:sz w:val="24"/>
          <w:szCs w:val="24"/>
        </w:rPr>
        <w:t>3500</w:t>
      </w:r>
      <w:r>
        <w:rPr>
          <w:rFonts w:ascii="SimHei" w:hAnsi="SimHei" w:cs="微软雅黑;汉仪旗黑" w:eastAsia="黑体"/>
          <w:b/>
          <w:sz w:val="24"/>
          <w:szCs w:val="24"/>
        </w:rPr>
        <w:t>元</w:t>
      </w:r>
      <w:r>
        <w:rPr>
          <w:rFonts w:eastAsia="黑体" w:cs="微软雅黑;汉仪旗黑" w:ascii="SimHei" w:hAnsi="SimHei"/>
          <w:b/>
          <w:sz w:val="24"/>
          <w:szCs w:val="24"/>
        </w:rPr>
        <w:t>-4000</w:t>
      </w:r>
      <w:r>
        <w:rPr>
          <w:rFonts w:ascii="SimHei" w:hAnsi="SimHei" w:cs="微软雅黑;汉仪旗黑" w:eastAsia="黑体"/>
          <w:b/>
          <w:sz w:val="24"/>
          <w:szCs w:val="24"/>
        </w:rPr>
        <w:t>元</w:t>
      </w:r>
      <w:r>
        <w:rPr>
          <w:rFonts w:eastAsia="黑体" w:cs="微软雅黑;汉仪旗黑" w:ascii="SimHei" w:hAnsi="SimHei"/>
          <w:b/>
          <w:sz w:val="24"/>
          <w:szCs w:val="24"/>
        </w:rPr>
        <w:t>/</w:t>
      </w:r>
      <w:r>
        <w:rPr>
          <w:rFonts w:ascii="SimHei" w:hAnsi="SimHei" w:cs="微软雅黑;汉仪旗黑" w:eastAsia="黑体"/>
          <w:b/>
          <w:sz w:val="24"/>
          <w:szCs w:val="24"/>
        </w:rPr>
        <w:t>月</w:t>
      </w:r>
    </w:p>
    <w:p>
      <w:pPr>
        <w:pStyle w:val="Normal"/>
        <w:spacing w:lineRule="auto" w:line="360"/>
        <w:ind w:firstLine="120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佣金   总销售额的</w:t>
      </w:r>
      <w:r>
        <w:rPr>
          <w:rFonts w:eastAsia="黑体" w:cs="微软雅黑;汉仪旗黑" w:ascii="SimHei" w:hAnsi="SimHei"/>
          <w:b/>
          <w:sz w:val="24"/>
          <w:szCs w:val="24"/>
        </w:rPr>
        <w:t>0.04%</w:t>
      </w:r>
    </w:p>
    <w:p>
      <w:pPr>
        <w:pStyle w:val="Normal"/>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 xml:space="preserve">策划师：  工资   </w:t>
      </w:r>
      <w:r>
        <w:rPr>
          <w:rFonts w:eastAsia="黑体" w:cs="微软雅黑;汉仪旗黑" w:ascii="SimHei" w:hAnsi="SimHei"/>
          <w:b/>
          <w:sz w:val="24"/>
          <w:szCs w:val="24"/>
        </w:rPr>
        <w:t>1800</w:t>
      </w:r>
      <w:r>
        <w:rPr>
          <w:rFonts w:ascii="SimHei" w:hAnsi="SimHei" w:cs="微软雅黑;汉仪旗黑" w:eastAsia="黑体"/>
          <w:b/>
          <w:sz w:val="24"/>
          <w:szCs w:val="24"/>
        </w:rPr>
        <w:t>元</w:t>
      </w:r>
      <w:r>
        <w:rPr>
          <w:rFonts w:eastAsia="黑体" w:cs="微软雅黑;汉仪旗黑" w:ascii="SimHei" w:hAnsi="SimHei"/>
          <w:b/>
          <w:sz w:val="24"/>
          <w:szCs w:val="24"/>
        </w:rPr>
        <w:t>/</w:t>
      </w:r>
      <w:r>
        <w:rPr>
          <w:rFonts w:ascii="SimHei" w:hAnsi="SimHei" w:cs="微软雅黑;汉仪旗黑" w:eastAsia="黑体"/>
          <w:b/>
          <w:sz w:val="24"/>
          <w:szCs w:val="24"/>
        </w:rPr>
        <w:t>月</w:t>
      </w:r>
    </w:p>
    <w:p>
      <w:pPr>
        <w:pStyle w:val="Normal"/>
        <w:spacing w:lineRule="auto" w:line="360"/>
        <w:ind w:firstLine="120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佣金    总销售额的</w:t>
      </w:r>
      <w:r>
        <w:rPr>
          <w:rFonts w:eastAsia="黑体" w:cs="微软雅黑;汉仪旗黑" w:ascii="SimHei" w:hAnsi="SimHei"/>
          <w:b/>
          <w:sz w:val="24"/>
          <w:szCs w:val="24"/>
        </w:rPr>
        <w:t>0.01%</w:t>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二、岗位职责说明</w:t>
      </w:r>
    </w:p>
    <w:p>
      <w:pPr>
        <w:pStyle w:val="Normal"/>
        <w:numPr>
          <w:ilvl w:val="0"/>
          <w:numId w:val="48"/>
        </w:numPr>
        <w:tabs>
          <w:tab w:val="clear" w:pos="420"/>
          <w:tab w:val="left" w:pos="720" w:leader="none"/>
        </w:tabs>
        <w:spacing w:lineRule="auto" w:line="360"/>
        <w:outlineLvl w:val="2"/>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销售经理岗位职责说明</w:t>
      </w:r>
    </w:p>
    <w:p>
      <w:pPr>
        <w:pStyle w:val="Normal"/>
        <w:spacing w:lineRule="auto" w:line="360"/>
        <w:rPr>
          <w:rFonts w:ascii="微软雅黑;汉仪旗黑" w:hAnsi="微软雅黑;汉仪旗黑" w:eastAsia="微软雅黑;汉仪旗黑" w:cs="微软雅黑;汉仪旗黑"/>
          <w:sz w:val="24"/>
          <w:szCs w:val="24"/>
        </w:rPr>
      </w:pPr>
      <w:r>
        <w:rPr>
          <w:rFonts w:ascii="SimHei" w:hAnsi="SimHei" w:eastAsia="黑体"/>
        </w:rPr>
      </w:r>
      <w:r>
        <w:rPr>
          <w:rFonts w:eastAsia="黑体" w:cs="微软雅黑;汉仪旗黑" w:ascii="SimHei" w:hAnsi="SimHei"/>
          <w:sz w:val="24"/>
          <w:szCs w:val="24"/>
        </w:rPr>
        <w:t>1</w:t>
      </w:r>
      <w:r>
        <w:rPr>
          <w:rFonts w:ascii="SimHei" w:hAnsi="SimHei" w:cs="微软雅黑;汉仪旗黑" w:eastAsia="黑体"/>
          <w:sz w:val="24"/>
          <w:szCs w:val="24"/>
        </w:rPr>
        <w:t>、人员管理</w:t>
      </w:r>
    </w:p>
    <w:p>
      <w:pPr>
        <w:pStyle w:val="Normal"/>
        <w:numPr>
          <w:ilvl w:val="0"/>
          <w:numId w:val="80"/>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对现场人员进行日常行为、礼仪规范管理；</w:t>
      </w:r>
    </w:p>
    <w:p>
      <w:pPr>
        <w:pStyle w:val="Normal"/>
        <w:numPr>
          <w:ilvl w:val="0"/>
          <w:numId w:val="80"/>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对新入职员工进行业务培训；</w:t>
      </w:r>
    </w:p>
    <w:p>
      <w:pPr>
        <w:pStyle w:val="Normal"/>
        <w:numPr>
          <w:ilvl w:val="0"/>
          <w:numId w:val="80"/>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督促销售代表完成销售任务，保障整体销售的正常进行；</w:t>
      </w:r>
    </w:p>
    <w:p>
      <w:pPr>
        <w:pStyle w:val="Normal"/>
        <w:numPr>
          <w:ilvl w:val="0"/>
          <w:numId w:val="80"/>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保障业务员严格按照公司制定的销售流程执行；</w:t>
      </w:r>
    </w:p>
    <w:p>
      <w:pPr>
        <w:pStyle w:val="Normal"/>
        <w:numPr>
          <w:ilvl w:val="0"/>
          <w:numId w:val="80"/>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对销售代表进行综合考核并监督其不断改进；</w:t>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、业务管理</w:t>
      </w:r>
    </w:p>
    <w:p>
      <w:pPr>
        <w:pStyle w:val="Normal"/>
        <w:numPr>
          <w:ilvl w:val="0"/>
          <w:numId w:val="80"/>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推行公司销售计划，保证公司的销售任务能顺利完成；</w:t>
      </w:r>
    </w:p>
    <w:p>
      <w:pPr>
        <w:pStyle w:val="Normal"/>
        <w:numPr>
          <w:ilvl w:val="0"/>
          <w:numId w:val="80"/>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协调和处理销售过程中出现的各类问题；</w:t>
      </w:r>
    </w:p>
    <w:p>
      <w:pPr>
        <w:pStyle w:val="Normal"/>
        <w:numPr>
          <w:ilvl w:val="0"/>
          <w:numId w:val="80"/>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根据现场销售资料对销售情况进行分析，就销售状况及目前存在的问题为公司提供合理化建议；</w:t>
      </w:r>
    </w:p>
    <w:p>
      <w:pPr>
        <w:pStyle w:val="Normal"/>
        <w:numPr>
          <w:ilvl w:val="0"/>
          <w:numId w:val="80"/>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对现场的销售数据和报告进行监督和审核，使公司决策层能够掌握最直接的销售状况；</w:t>
      </w:r>
    </w:p>
    <w:p>
      <w:pPr>
        <w:pStyle w:val="Normal"/>
        <w:numPr>
          <w:ilvl w:val="0"/>
          <w:numId w:val="80"/>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主持现场销售会议，讨论和指导业务员日常销售工作；</w:t>
      </w:r>
    </w:p>
    <w:p>
      <w:pPr>
        <w:pStyle w:val="Normal"/>
        <w:numPr>
          <w:ilvl w:val="0"/>
          <w:numId w:val="80"/>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严格控制客服，熟知销售进度；</w:t>
      </w:r>
    </w:p>
    <w:p>
      <w:pPr>
        <w:pStyle w:val="Normal"/>
        <w:numPr>
          <w:ilvl w:val="0"/>
          <w:numId w:val="80"/>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负责传达公司行政命令及贯彻执行；</w:t>
      </w:r>
    </w:p>
    <w:p>
      <w:pPr>
        <w:pStyle w:val="Normal"/>
        <w:numPr>
          <w:ilvl w:val="0"/>
          <w:numId w:val="80"/>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参与销售策略、销售计划的制定并组织实施；</w:t>
      </w:r>
    </w:p>
    <w:p>
      <w:pPr>
        <w:pStyle w:val="Normal"/>
        <w:numPr>
          <w:ilvl w:val="0"/>
          <w:numId w:val="80"/>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负责与开发商相关部门的协调工作；</w:t>
      </w:r>
    </w:p>
    <w:p>
      <w:pPr>
        <w:pStyle w:val="Normal"/>
        <w:numPr>
          <w:ilvl w:val="0"/>
          <w:numId w:val="80"/>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维护销售部的权益，保证销售部的销售管理工作与双方公司保持一致；</w:t>
      </w:r>
    </w:p>
    <w:p>
      <w:pPr>
        <w:pStyle w:val="Normal"/>
        <w:numPr>
          <w:ilvl w:val="0"/>
          <w:numId w:val="80"/>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建议客服统计代理费及提成发放比例，并上报公司。</w:t>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、服务管理</w:t>
      </w:r>
    </w:p>
    <w:p>
      <w:pPr>
        <w:pStyle w:val="Normal"/>
        <w:numPr>
          <w:ilvl w:val="0"/>
          <w:numId w:val="85"/>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处理售后的各类事项；</w:t>
      </w:r>
    </w:p>
    <w:p>
      <w:pPr>
        <w:pStyle w:val="Normal"/>
        <w:numPr>
          <w:ilvl w:val="0"/>
          <w:numId w:val="85"/>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处理客户投诉及维护良好的销售形象；</w:t>
      </w:r>
    </w:p>
    <w:p>
      <w:pPr>
        <w:pStyle w:val="Normal"/>
        <w:numPr>
          <w:ilvl w:val="0"/>
          <w:numId w:val="85"/>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执行大型客户联谊及各项公关活动；</w:t>
      </w:r>
    </w:p>
    <w:p>
      <w:pPr>
        <w:pStyle w:val="Normal"/>
        <w:numPr>
          <w:ilvl w:val="0"/>
          <w:numId w:val="85"/>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保障每月回款任务的完成；</w:t>
      </w:r>
    </w:p>
    <w:p>
      <w:pPr>
        <w:pStyle w:val="Normal"/>
        <w:numPr>
          <w:ilvl w:val="0"/>
          <w:numId w:val="85"/>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处理好与开发商关系，最大限度满足开发商在业务上的合理要求；</w:t>
      </w:r>
    </w:p>
    <w:p>
      <w:pPr>
        <w:pStyle w:val="Normal"/>
        <w:numPr>
          <w:ilvl w:val="0"/>
          <w:numId w:val="85"/>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制定售后相关工作流程，保障销售现场的良性循环。</w:t>
      </w:r>
    </w:p>
    <w:p>
      <w:pPr>
        <w:pStyle w:val="Normal"/>
        <w:tabs>
          <w:tab w:val="clear" w:pos="420"/>
          <w:tab w:val="left" w:pos="900" w:leader="none"/>
        </w:tabs>
        <w:ind w:start="899" w:hanging="0"/>
        <w:rPr>
          <w:rFonts w:ascii="微软雅黑;汉仪旗黑" w:hAnsi="微软雅黑;汉仪旗黑" w:eastAsia="微软雅黑;汉仪旗黑" w:cs="微软雅黑;汉仪旗黑"/>
          <w:spacing w:val="-8"/>
          <w:sz w:val="24"/>
          <w:szCs w:val="24"/>
        </w:rPr>
      </w:pPr>
      <w:r>
        <w:rPr>
          <w:rFonts w:eastAsia="黑体" w:cs="微软雅黑;汉仪旗黑" w:ascii="SimHei" w:hAnsi="SimHei"/>
          <w:spacing w:val="-8"/>
          <w:sz w:val="24"/>
          <w:szCs w:val="24"/>
        </w:rPr>
      </w:r>
    </w:p>
    <w:p>
      <w:pPr>
        <w:pStyle w:val="Normal"/>
        <w:numPr>
          <w:ilvl w:val="0"/>
          <w:numId w:val="48"/>
        </w:numPr>
        <w:tabs>
          <w:tab w:val="clear" w:pos="420"/>
          <w:tab w:val="left" w:pos="720" w:leader="none"/>
        </w:tabs>
        <w:spacing w:lineRule="auto" w:line="360"/>
        <w:outlineLvl w:val="2"/>
        <w:rPr>
          <w:rFonts w:ascii="微软雅黑;汉仪旗黑" w:hAnsi="微软雅黑;汉仪旗黑" w:eastAsia="微软雅黑;汉仪旗黑" w:cs="微软雅黑;汉仪旗黑"/>
          <w:spacing w:val="-8"/>
          <w:sz w:val="24"/>
          <w:szCs w:val="24"/>
        </w:rPr>
      </w:pPr>
      <w:r>
        <w:rPr>
          <w:rFonts w:ascii="SimHei" w:hAnsi="SimHei" w:cs="微软雅黑;汉仪旗黑" w:eastAsia="黑体"/>
          <w:sz w:val="24"/>
          <w:szCs w:val="24"/>
        </w:rPr>
        <w:t>销售主管岗位职责</w:t>
      </w:r>
    </w:p>
    <w:p>
      <w:pPr>
        <w:pStyle w:val="Normal"/>
        <w:numPr>
          <w:ilvl w:val="1"/>
          <w:numId w:val="48"/>
        </w:numPr>
        <w:tabs>
          <w:tab w:val="clear" w:pos="420"/>
          <w:tab w:val="left" w:pos="540" w:leader="none"/>
          <w:tab w:val="left" w:pos="780" w:leader="none"/>
        </w:tabs>
        <w:spacing w:lineRule="auto" w:line="360"/>
        <w:ind w:start="780" w:hanging="78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日常管理职责</w:t>
      </w:r>
    </w:p>
    <w:p>
      <w:pPr>
        <w:pStyle w:val="Normal"/>
        <w:numPr>
          <w:ilvl w:val="0"/>
          <w:numId w:val="63"/>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定期起草销售代表的工作计划、人员安排，并负责计划和安排的实施</w:t>
      </w:r>
    </w:p>
    <w:p>
      <w:pPr>
        <w:pStyle w:val="Normal"/>
        <w:numPr>
          <w:ilvl w:val="0"/>
          <w:numId w:val="63"/>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销售代表的业务指导与检查、控制、监督销售流程，保证销售业务按计划、程序顺利进行</w:t>
      </w:r>
    </w:p>
    <w:p>
      <w:pPr>
        <w:pStyle w:val="Normal"/>
        <w:numPr>
          <w:ilvl w:val="0"/>
          <w:numId w:val="63"/>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销售代表的入职培训和日常业务培训</w:t>
      </w:r>
    </w:p>
    <w:p>
      <w:pPr>
        <w:pStyle w:val="Normal"/>
        <w:numPr>
          <w:ilvl w:val="0"/>
          <w:numId w:val="63"/>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销售现场与各种销售活动现场的组织、鼓动、巡检与协调，销售现场环境、气氛的调节、调度</w:t>
      </w:r>
    </w:p>
    <w:p>
      <w:pPr>
        <w:pStyle w:val="Normal"/>
        <w:numPr>
          <w:ilvl w:val="0"/>
          <w:numId w:val="63"/>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销售代表的考核及日常人员管理（包括支持激励），销售团队建设，并提交人员使用与管理建议</w:t>
      </w:r>
    </w:p>
    <w:p>
      <w:pPr>
        <w:pStyle w:val="Normal"/>
        <w:numPr>
          <w:ilvl w:val="0"/>
          <w:numId w:val="63"/>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定期（周、月）向主管领导提交业务分析报告（客户分析、销售策略效果与建议等），并组织销售代表进行市场调研</w:t>
      </w:r>
    </w:p>
    <w:p>
      <w:pPr>
        <w:pStyle w:val="Normal"/>
        <w:numPr>
          <w:ilvl w:val="0"/>
          <w:numId w:val="63"/>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定期向主管领导提交工作计划和总结</w:t>
      </w:r>
    </w:p>
    <w:p>
      <w:pPr>
        <w:pStyle w:val="Normal"/>
        <w:numPr>
          <w:ilvl w:val="0"/>
          <w:numId w:val="63"/>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负责销售资料的监控和准备</w:t>
      </w:r>
    </w:p>
    <w:p>
      <w:pPr>
        <w:pStyle w:val="Normal"/>
        <w:numPr>
          <w:ilvl w:val="0"/>
          <w:numId w:val="63"/>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协助销售经理进行公共关系处理（客户、当地政府及相关部门），突发事件现场处置</w:t>
      </w:r>
    </w:p>
    <w:p>
      <w:pPr>
        <w:pStyle w:val="Normal"/>
        <w:numPr>
          <w:ilvl w:val="1"/>
          <w:numId w:val="48"/>
        </w:numPr>
        <w:tabs>
          <w:tab w:val="clear" w:pos="420"/>
          <w:tab w:val="left" w:pos="540" w:leader="none"/>
          <w:tab w:val="left" w:pos="780" w:leader="none"/>
        </w:tabs>
        <w:spacing w:lineRule="auto" w:line="360"/>
        <w:ind w:start="780" w:hanging="78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其他职责</w:t>
      </w:r>
    </w:p>
    <w:p>
      <w:pPr>
        <w:pStyle w:val="Normal"/>
        <w:numPr>
          <w:ilvl w:val="0"/>
          <w:numId w:val="63"/>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完成上级领导交办的临时性工作</w:t>
      </w:r>
    </w:p>
    <w:p>
      <w:pPr>
        <w:pStyle w:val="Normal"/>
        <w:numPr>
          <w:ilvl w:val="0"/>
          <w:numId w:val="63"/>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对项目部销售代表负有直接的考核权</w:t>
      </w:r>
    </w:p>
    <w:p>
      <w:pPr>
        <w:pStyle w:val="Normal"/>
        <w:numPr>
          <w:ilvl w:val="1"/>
          <w:numId w:val="48"/>
        </w:numPr>
        <w:tabs>
          <w:tab w:val="clear" w:pos="420"/>
          <w:tab w:val="left" w:pos="540" w:leader="none"/>
          <w:tab w:val="left" w:pos="780" w:leader="none"/>
        </w:tabs>
        <w:spacing w:lineRule="auto" w:line="360"/>
        <w:ind w:start="780" w:hanging="78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工作要求及标准：</w:t>
      </w:r>
    </w:p>
    <w:p>
      <w:pPr>
        <w:pStyle w:val="Normal"/>
        <w:numPr>
          <w:ilvl w:val="0"/>
          <w:numId w:val="63"/>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 xml:space="preserve">按项目总体销售计划布置业务员的销售计划和岗位安排，要求公正、公平，具有团队合作性。 </w:t>
      </w:r>
    </w:p>
    <w:p>
      <w:pPr>
        <w:pStyle w:val="Normal"/>
        <w:numPr>
          <w:ilvl w:val="0"/>
          <w:numId w:val="63"/>
        </w:numPr>
        <w:tabs>
          <w:tab w:val="left" w:pos="420" w:leader="none"/>
          <w:tab w:val="left" w:pos="90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严格保证业务流程的执行。杜绝违反制度的工作现象。</w:t>
      </w:r>
    </w:p>
    <w:p>
      <w:pPr>
        <w:pStyle w:val="Normal"/>
        <w:numPr>
          <w:ilvl w:val="0"/>
          <w:numId w:val="63"/>
        </w:numPr>
        <w:tabs>
          <w:tab w:val="left" w:pos="420" w:leader="none"/>
          <w:tab w:val="left" w:pos="90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全面、深刻，要求具有周期性、实用性和灵活性。</w:t>
      </w:r>
    </w:p>
    <w:p>
      <w:pPr>
        <w:pStyle w:val="Normal"/>
        <w:numPr>
          <w:ilvl w:val="0"/>
          <w:numId w:val="63"/>
        </w:numPr>
        <w:tabs>
          <w:tab w:val="left" w:pos="420" w:leader="none"/>
          <w:tab w:val="left" w:pos="90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要求销售现场保持亲和、积极和热情的环境。</w:t>
      </w:r>
    </w:p>
    <w:p>
      <w:pPr>
        <w:pStyle w:val="Normal"/>
        <w:numPr>
          <w:ilvl w:val="0"/>
          <w:numId w:val="63"/>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要求考核工作公正、公开、公平，提供业务员的公平竞争环境和条件，禁止出现不合理的竞争现象。</w:t>
      </w:r>
    </w:p>
    <w:p>
      <w:pPr>
        <w:pStyle w:val="Normal"/>
        <w:numPr>
          <w:ilvl w:val="1"/>
          <w:numId w:val="48"/>
        </w:numPr>
        <w:tabs>
          <w:tab w:val="clear" w:pos="420"/>
          <w:tab w:val="left" w:pos="540" w:leader="none"/>
          <w:tab w:val="left" w:pos="780" w:leader="none"/>
        </w:tabs>
        <w:spacing w:lineRule="auto" w:line="360"/>
        <w:ind w:start="780" w:hanging="78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工作纪律与工作态度</w:t>
      </w:r>
    </w:p>
    <w:p>
      <w:pPr>
        <w:pStyle w:val="Normal"/>
        <w:numPr>
          <w:ilvl w:val="0"/>
          <w:numId w:val="68"/>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严格执行公司考勤规定</w:t>
      </w:r>
    </w:p>
    <w:p>
      <w:pPr>
        <w:pStyle w:val="Normal"/>
        <w:numPr>
          <w:ilvl w:val="0"/>
          <w:numId w:val="68"/>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客户服务热情周到完善，无客户投诉</w:t>
      </w:r>
    </w:p>
    <w:p>
      <w:pPr>
        <w:pStyle w:val="Normal"/>
        <w:numPr>
          <w:ilvl w:val="0"/>
          <w:numId w:val="68"/>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服从项目销售经理的管理和工作安排</w:t>
      </w:r>
    </w:p>
    <w:p>
      <w:pPr>
        <w:pStyle w:val="Normal"/>
        <w:numPr>
          <w:ilvl w:val="0"/>
          <w:numId w:val="68"/>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同事间工作配合协调，信息沟通及时主动</w:t>
      </w:r>
    </w:p>
    <w:p>
      <w:pPr>
        <w:pStyle w:val="Normal"/>
        <w:numPr>
          <w:ilvl w:val="0"/>
          <w:numId w:val="68"/>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团队合作精神</w:t>
      </w:r>
    </w:p>
    <w:p>
      <w:pPr>
        <w:pStyle w:val="Normal"/>
        <w:numPr>
          <w:ilvl w:val="0"/>
          <w:numId w:val="68"/>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严守公司专有信息资料规定，做好保密工作。</w:t>
      </w:r>
    </w:p>
    <w:p>
      <w:pPr>
        <w:pStyle w:val="Normal"/>
        <w:spacing w:lineRule="auto" w:line="360"/>
        <w:rPr>
          <w:rFonts w:ascii="微软雅黑;汉仪旗黑" w:hAnsi="微软雅黑;汉仪旗黑" w:eastAsia="微软雅黑;汉仪旗黑" w:cs="微软雅黑;汉仪旗黑"/>
          <w:spacing w:val="-8"/>
          <w:sz w:val="24"/>
          <w:szCs w:val="24"/>
        </w:rPr>
      </w:pPr>
      <w:r>
        <w:rPr>
          <w:rFonts w:eastAsia="黑体" w:cs="微软雅黑;汉仪旗黑" w:ascii="SimHei" w:hAnsi="SimHei"/>
          <w:spacing w:val="-8"/>
          <w:sz w:val="24"/>
          <w:szCs w:val="24"/>
        </w:rPr>
      </w:r>
    </w:p>
    <w:p>
      <w:pPr>
        <w:pStyle w:val="Normal"/>
        <w:numPr>
          <w:ilvl w:val="0"/>
          <w:numId w:val="48"/>
        </w:numPr>
        <w:tabs>
          <w:tab w:val="clear" w:pos="420"/>
          <w:tab w:val="left" w:pos="720" w:leader="none"/>
        </w:tabs>
        <w:spacing w:lineRule="auto" w:line="360"/>
        <w:outlineLvl w:val="2"/>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秘书岗位职责说明</w:t>
      </w:r>
    </w:p>
    <w:p>
      <w:pPr>
        <w:pStyle w:val="Normal"/>
        <w:numPr>
          <w:ilvl w:val="1"/>
          <w:numId w:val="48"/>
        </w:numPr>
        <w:tabs>
          <w:tab w:val="clear" w:pos="420"/>
          <w:tab w:val="left" w:pos="540" w:leader="none"/>
          <w:tab w:val="left" w:pos="780" w:leader="none"/>
        </w:tabs>
        <w:spacing w:lineRule="auto" w:line="360"/>
        <w:ind w:start="780" w:hanging="78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日常事务管理</w:t>
      </w:r>
    </w:p>
    <w:p>
      <w:pPr>
        <w:pStyle w:val="Normal"/>
        <w:numPr>
          <w:ilvl w:val="0"/>
          <w:numId w:val="63"/>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公司制度的传达、执行、监督；</w:t>
      </w:r>
    </w:p>
    <w:p>
      <w:pPr>
        <w:pStyle w:val="Normal"/>
        <w:numPr>
          <w:ilvl w:val="0"/>
          <w:numId w:val="63"/>
        </w:numPr>
        <w:tabs>
          <w:tab w:val="left" w:pos="420" w:leader="none"/>
          <w:tab w:val="left" w:pos="7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做好考勤管理，记录销售现场的考勤情况；每周每月按时提交排班表和考勤统计表</w:t>
      </w:r>
    </w:p>
    <w:p>
      <w:pPr>
        <w:pStyle w:val="Normal"/>
        <w:numPr>
          <w:ilvl w:val="0"/>
          <w:numId w:val="63"/>
        </w:numPr>
        <w:tabs>
          <w:tab w:val="left" w:pos="420" w:leader="none"/>
          <w:tab w:val="left" w:pos="7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现场办公设备的保管、使用、维护、保养，出现问题 报修及时；办公用品领用管理</w:t>
      </w:r>
    </w:p>
    <w:p>
      <w:pPr>
        <w:pStyle w:val="Normal"/>
        <w:numPr>
          <w:ilvl w:val="0"/>
          <w:numId w:val="63"/>
        </w:numPr>
        <w:tabs>
          <w:tab w:val="left" w:pos="420" w:leader="none"/>
          <w:tab w:val="left" w:pos="7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做好与各接口单位的良好沟通</w:t>
      </w:r>
    </w:p>
    <w:p>
      <w:pPr>
        <w:pStyle w:val="Normal"/>
        <w:numPr>
          <w:ilvl w:val="0"/>
          <w:numId w:val="63"/>
        </w:numPr>
        <w:tabs>
          <w:tab w:val="left" w:pos="420" w:leader="none"/>
          <w:tab w:val="left" w:pos="7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突发事件的有效处理</w:t>
      </w:r>
    </w:p>
    <w:p>
      <w:pPr>
        <w:pStyle w:val="Normal"/>
        <w:numPr>
          <w:ilvl w:val="0"/>
          <w:numId w:val="63"/>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协助销售经理做好相关日常管理工作，按时完成销售经理下达的各项任务并且保质保量</w:t>
      </w:r>
    </w:p>
    <w:p>
      <w:pPr>
        <w:pStyle w:val="Normal"/>
        <w:numPr>
          <w:ilvl w:val="1"/>
          <w:numId w:val="48"/>
        </w:numPr>
        <w:tabs>
          <w:tab w:val="clear" w:pos="420"/>
          <w:tab w:val="left" w:pos="540" w:leader="none"/>
          <w:tab w:val="left" w:pos="780" w:leader="none"/>
        </w:tabs>
        <w:spacing w:lineRule="auto" w:line="360"/>
        <w:ind w:start="780" w:hanging="78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数据管理</w:t>
      </w:r>
    </w:p>
    <w:p>
      <w:pPr>
        <w:pStyle w:val="Normal"/>
        <w:numPr>
          <w:ilvl w:val="0"/>
          <w:numId w:val="87"/>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严格按照销售价格正式文件及所确定的优惠规定签署各类销售文件；</w:t>
      </w:r>
    </w:p>
    <w:p>
      <w:pPr>
        <w:pStyle w:val="Normal"/>
        <w:numPr>
          <w:ilvl w:val="0"/>
          <w:numId w:val="87"/>
        </w:numPr>
        <w:tabs>
          <w:tab w:val="left" w:pos="420" w:leader="none"/>
        </w:tabs>
        <w:spacing w:lineRule="auto" w:line="360"/>
        <w:ind w:start="420" w:end="-55" w:hanging="42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特殊优惠、申请须有相应的审批文件方可签署；由领导口头批准的，</w:t>
      </w:r>
      <w:r>
        <w:rPr>
          <w:rFonts w:ascii="SimHei" w:hAnsi="SimHei" w:cs="微软雅黑;汉仪旗黑" w:eastAsia="黑体"/>
          <w:spacing w:val="-8"/>
          <w:sz w:val="24"/>
          <w:szCs w:val="24"/>
        </w:rPr>
        <w:t xml:space="preserve"> 一周内补齐审批文件并及时报销管部</w:t>
      </w:r>
      <w:r>
        <w:rPr>
          <w:rFonts w:ascii="SimHei" w:hAnsi="SimHei" w:cs="微软雅黑;汉仪旗黑" w:eastAsia="黑体"/>
          <w:spacing w:val="-8"/>
          <w:sz w:val="24"/>
          <w:szCs w:val="24"/>
        </w:rPr>
        <w:t>；</w:t>
      </w:r>
    </w:p>
    <w:p>
      <w:pPr>
        <w:pStyle w:val="Normal"/>
        <w:numPr>
          <w:ilvl w:val="0"/>
          <w:numId w:val="87"/>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统计销售、回款数据，编制销售报表，按时提交日、周、月、年报</w:t>
      </w:r>
    </w:p>
    <w:p>
      <w:pPr>
        <w:pStyle w:val="Normal"/>
        <w:numPr>
          <w:ilvl w:val="0"/>
          <w:numId w:val="87"/>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明源管理软件：报表内容准确、完整，同明源管理软件系统数据一致</w:t>
      </w:r>
    </w:p>
    <w:p>
      <w:pPr>
        <w:pStyle w:val="Normal"/>
        <w:numPr>
          <w:ilvl w:val="0"/>
          <w:numId w:val="87"/>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明源管理软件系统信息监督管理</w:t>
      </w:r>
    </w:p>
    <w:p>
      <w:pPr>
        <w:pStyle w:val="Normal"/>
        <w:numPr>
          <w:ilvl w:val="0"/>
          <w:numId w:val="87"/>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项目共享信息资源严格按照规定有效反馈</w:t>
      </w:r>
    </w:p>
    <w:p>
      <w:pPr>
        <w:pStyle w:val="Normal"/>
        <w:numPr>
          <w:ilvl w:val="0"/>
          <w:numId w:val="87"/>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网上签约数据的管理</w:t>
      </w:r>
    </w:p>
    <w:p>
      <w:pPr>
        <w:pStyle w:val="Normal"/>
        <w:numPr>
          <w:ilvl w:val="1"/>
          <w:numId w:val="48"/>
        </w:numPr>
        <w:tabs>
          <w:tab w:val="clear" w:pos="420"/>
          <w:tab w:val="left" w:pos="540" w:leader="none"/>
          <w:tab w:val="left" w:pos="780" w:leader="none"/>
        </w:tabs>
        <w:spacing w:lineRule="auto" w:line="360"/>
        <w:ind w:start="780" w:hanging="78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培训管理</w:t>
      </w:r>
    </w:p>
    <w:p>
      <w:pPr>
        <w:pStyle w:val="Normal"/>
        <w:numPr>
          <w:ilvl w:val="0"/>
          <w:numId w:val="79"/>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统一礼仪规范的贯彻与做好现场监督</w:t>
      </w:r>
    </w:p>
    <w:p>
      <w:pPr>
        <w:pStyle w:val="Normal"/>
        <w:numPr>
          <w:ilvl w:val="0"/>
          <w:numId w:val="79"/>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专业培训的辅助组织</w:t>
      </w:r>
    </w:p>
    <w:p>
      <w:pPr>
        <w:pStyle w:val="Normal"/>
        <w:numPr>
          <w:ilvl w:val="0"/>
          <w:numId w:val="79"/>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培训情况反馈汇总及时上报</w:t>
      </w:r>
    </w:p>
    <w:p>
      <w:pPr>
        <w:pStyle w:val="Normal"/>
        <w:numPr>
          <w:ilvl w:val="1"/>
          <w:numId w:val="48"/>
        </w:numPr>
        <w:tabs>
          <w:tab w:val="clear" w:pos="420"/>
          <w:tab w:val="left" w:pos="540" w:leader="none"/>
          <w:tab w:val="left" w:pos="780" w:leader="none"/>
        </w:tabs>
        <w:spacing w:lineRule="auto" w:line="360"/>
        <w:ind w:start="780" w:hanging="78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文档管理</w:t>
      </w:r>
    </w:p>
    <w:p>
      <w:pPr>
        <w:pStyle w:val="Normal"/>
        <w:numPr>
          <w:ilvl w:val="1"/>
          <w:numId w:val="48"/>
        </w:numPr>
        <w:tabs>
          <w:tab w:val="clear" w:pos="420"/>
          <w:tab w:val="left" w:pos="540" w:leader="none"/>
          <w:tab w:val="left" w:pos="780" w:leader="none"/>
        </w:tabs>
        <w:spacing w:lineRule="auto" w:line="360"/>
        <w:ind w:start="780" w:hanging="78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售楼处日常行文格式正确，文件齐全、内容完整，登记及时</w:t>
      </w:r>
    </w:p>
    <w:p>
      <w:pPr>
        <w:pStyle w:val="Normal"/>
        <w:numPr>
          <w:ilvl w:val="0"/>
          <w:numId w:val="68"/>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各类报表及相关文件分类、编号正确，存档及时、准确、完善</w:t>
      </w:r>
    </w:p>
    <w:p>
      <w:pPr>
        <w:pStyle w:val="Normal"/>
        <w:numPr>
          <w:ilvl w:val="0"/>
          <w:numId w:val="68"/>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文件交接、传送或借阅手续完备，有详细交接记录</w:t>
      </w:r>
    </w:p>
    <w:p>
      <w:pPr>
        <w:pStyle w:val="Normal"/>
        <w:numPr>
          <w:ilvl w:val="1"/>
          <w:numId w:val="48"/>
        </w:numPr>
        <w:tabs>
          <w:tab w:val="clear" w:pos="420"/>
          <w:tab w:val="left" w:pos="540" w:leader="none"/>
          <w:tab w:val="left" w:pos="780" w:leader="none"/>
        </w:tabs>
        <w:spacing w:lineRule="auto" w:line="360"/>
        <w:ind w:start="780" w:hanging="78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收款管理</w:t>
      </w:r>
    </w:p>
    <w:p>
      <w:pPr>
        <w:pStyle w:val="Normal"/>
        <w:numPr>
          <w:ilvl w:val="0"/>
          <w:numId w:val="68"/>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严格执行项目销售流程，房款的收取符合工作流程，手续完备，统计及时</w:t>
      </w:r>
    </w:p>
    <w:p>
      <w:pPr>
        <w:pStyle w:val="Normal"/>
        <w:numPr>
          <w:ilvl w:val="0"/>
          <w:numId w:val="68"/>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所有款项收支要有收据、发票或收条，账目清晰准确</w:t>
      </w:r>
    </w:p>
    <w:p>
      <w:pPr>
        <w:pStyle w:val="Normal"/>
        <w:numPr>
          <w:ilvl w:val="0"/>
          <w:numId w:val="68"/>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严格按照公司要求管理各种票据，分类存档，目录清晰</w:t>
      </w:r>
    </w:p>
    <w:p>
      <w:pPr>
        <w:pStyle w:val="Normal"/>
        <w:numPr>
          <w:ilvl w:val="0"/>
          <w:numId w:val="68"/>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根据公司要求，及时与甲方进行对账，为结款提供依据</w:t>
      </w:r>
    </w:p>
    <w:p>
      <w:pPr>
        <w:pStyle w:val="Normal"/>
        <w:numPr>
          <w:ilvl w:val="1"/>
          <w:numId w:val="48"/>
        </w:numPr>
        <w:tabs>
          <w:tab w:val="clear" w:pos="420"/>
          <w:tab w:val="left" w:pos="540" w:leader="none"/>
          <w:tab w:val="left" w:pos="780" w:leader="none"/>
        </w:tabs>
        <w:spacing w:lineRule="auto" w:line="360"/>
        <w:ind w:start="780" w:hanging="78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工作纪律与工作态度</w:t>
      </w:r>
    </w:p>
    <w:p>
      <w:pPr>
        <w:pStyle w:val="Normal"/>
        <w:numPr>
          <w:ilvl w:val="0"/>
          <w:numId w:val="68"/>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严格执行公司考勤规定</w:t>
      </w:r>
    </w:p>
    <w:p>
      <w:pPr>
        <w:pStyle w:val="Normal"/>
        <w:numPr>
          <w:ilvl w:val="0"/>
          <w:numId w:val="68"/>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客户服务热情完善，无客户投诉</w:t>
      </w:r>
    </w:p>
    <w:p>
      <w:pPr>
        <w:pStyle w:val="Normal"/>
        <w:numPr>
          <w:ilvl w:val="0"/>
          <w:numId w:val="68"/>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服从项目销售经理的管理和工作安排</w:t>
      </w:r>
    </w:p>
    <w:p>
      <w:pPr>
        <w:pStyle w:val="Normal"/>
        <w:numPr>
          <w:ilvl w:val="0"/>
          <w:numId w:val="68"/>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同事间工作配合协调，信息沟通及时主动</w:t>
      </w:r>
    </w:p>
    <w:p>
      <w:pPr>
        <w:pStyle w:val="Normal"/>
        <w:numPr>
          <w:ilvl w:val="0"/>
          <w:numId w:val="68"/>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团队合作精神</w:t>
      </w:r>
    </w:p>
    <w:p>
      <w:pPr>
        <w:pStyle w:val="Normal"/>
        <w:numPr>
          <w:ilvl w:val="0"/>
          <w:numId w:val="68"/>
        </w:numPr>
        <w:tabs>
          <w:tab w:val="left" w:pos="420" w:leader="none"/>
        </w:tabs>
        <w:spacing w:lineRule="auto" w:line="360"/>
        <w:rPr>
          <w:rFonts w:ascii="微软雅黑;汉仪旗黑" w:hAnsi="微软雅黑;汉仪旗黑" w:eastAsia="微软雅黑;汉仪旗黑" w:cs="微软雅黑;汉仪旗黑"/>
          <w:spacing w:val="-8"/>
          <w:sz w:val="24"/>
          <w:szCs w:val="24"/>
        </w:rPr>
      </w:pPr>
      <w:r>
        <w:rPr>
          <w:rFonts w:ascii="SimHei" w:hAnsi="SimHei" w:cs="微软雅黑;汉仪旗黑" w:eastAsia="黑体"/>
          <w:spacing w:val="-8"/>
          <w:sz w:val="24"/>
          <w:szCs w:val="24"/>
        </w:rPr>
        <w:t>严守公司专有信息资料规定，做好保密工作。</w:t>
      </w:r>
    </w:p>
    <w:p>
      <w:pPr>
        <w:pStyle w:val="Normal"/>
        <w:spacing w:lineRule="auto" w:line="360"/>
        <w:rPr>
          <w:rFonts w:ascii="微软雅黑;汉仪旗黑" w:hAnsi="微软雅黑;汉仪旗黑" w:eastAsia="微软雅黑;汉仪旗黑" w:cs="微软雅黑;汉仪旗黑"/>
          <w:spacing w:val="-8"/>
          <w:sz w:val="24"/>
          <w:szCs w:val="24"/>
        </w:rPr>
      </w:pPr>
      <w:r>
        <w:rPr>
          <w:rFonts w:eastAsia="黑体" w:cs="微软雅黑;汉仪旗黑" w:ascii="SimHei" w:hAnsi="SimHei"/>
          <w:spacing w:val="-8"/>
          <w:sz w:val="24"/>
          <w:szCs w:val="24"/>
        </w:rPr>
      </w:r>
    </w:p>
    <w:p>
      <w:pPr>
        <w:pStyle w:val="Normal"/>
        <w:numPr>
          <w:ilvl w:val="0"/>
          <w:numId w:val="48"/>
        </w:numPr>
        <w:tabs>
          <w:tab w:val="clear" w:pos="420"/>
          <w:tab w:val="left" w:pos="720" w:leader="none"/>
        </w:tabs>
        <w:spacing w:lineRule="auto" w:line="360"/>
        <w:outlineLvl w:val="2"/>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销售代表岗位职责</w:t>
      </w:r>
    </w:p>
    <w:p>
      <w:pPr>
        <w:pStyle w:val="Normal"/>
        <w:numPr>
          <w:ilvl w:val="0"/>
          <w:numId w:val="19"/>
        </w:numPr>
        <w:tabs>
          <w:tab w:val="left" w:pos="420" w:leader="none"/>
        </w:tabs>
        <w:spacing w:lineRule="auto" w:line="360"/>
        <w:ind w:start="420" w:end="26" w:hanging="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积极主动，完成公司下达的销售任务；</w:t>
      </w:r>
    </w:p>
    <w:p>
      <w:pPr>
        <w:pStyle w:val="Normal"/>
        <w:numPr>
          <w:ilvl w:val="0"/>
          <w:numId w:val="19"/>
        </w:numPr>
        <w:tabs>
          <w:tab w:val="left" w:pos="420" w:leader="none"/>
        </w:tabs>
        <w:spacing w:lineRule="auto" w:line="360"/>
        <w:ind w:start="420" w:end="-56" w:hanging="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严格按照轮班制度接待来电、来访客户；任何时候任何客户来访，在手头没有客户的情况下必须热情接待；</w:t>
      </w:r>
    </w:p>
    <w:p>
      <w:pPr>
        <w:pStyle w:val="Normal"/>
        <w:numPr>
          <w:ilvl w:val="0"/>
          <w:numId w:val="19"/>
        </w:numPr>
        <w:tabs>
          <w:tab w:val="left" w:pos="420" w:leader="none"/>
        </w:tabs>
        <w:spacing w:lineRule="auto" w:line="360"/>
        <w:ind w:start="420" w:end="26" w:hanging="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严格按照公司制定的销售流程，完成客户接待、洽谈、沟通看房以及追踪等工作，以求达成交易；</w:t>
      </w:r>
    </w:p>
    <w:p>
      <w:pPr>
        <w:pStyle w:val="Normal"/>
        <w:numPr>
          <w:ilvl w:val="0"/>
          <w:numId w:val="19"/>
        </w:numPr>
        <w:tabs>
          <w:tab w:val="left" w:pos="420" w:leader="none"/>
        </w:tabs>
        <w:spacing w:lineRule="auto" w:line="360"/>
        <w:ind w:start="420" w:end="26" w:hanging="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成交时签订认购书，收取订金，陪同客户完成交款等事宜；</w:t>
      </w:r>
    </w:p>
    <w:p>
      <w:pPr>
        <w:pStyle w:val="Normal"/>
        <w:numPr>
          <w:ilvl w:val="0"/>
          <w:numId w:val="19"/>
        </w:numPr>
        <w:tabs>
          <w:tab w:val="left" w:pos="420" w:leader="none"/>
        </w:tabs>
        <w:spacing w:lineRule="auto" w:line="360"/>
        <w:ind w:start="420" w:end="26" w:hanging="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对成交客户勤追踪，做好签约工作，督促签约付款；</w:t>
      </w:r>
    </w:p>
    <w:p>
      <w:pPr>
        <w:pStyle w:val="Normal"/>
        <w:numPr>
          <w:ilvl w:val="0"/>
          <w:numId w:val="19"/>
        </w:numPr>
        <w:tabs>
          <w:tab w:val="left" w:pos="420" w:leader="none"/>
        </w:tabs>
        <w:spacing w:lineRule="auto" w:line="360"/>
        <w:ind w:start="420" w:end="26" w:hanging="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负责自己客户及指定客户的联络、沟通、跟踪及催款工作并协助客户办理贷款工作；</w:t>
      </w:r>
    </w:p>
    <w:p>
      <w:pPr>
        <w:pStyle w:val="Normal"/>
        <w:numPr>
          <w:ilvl w:val="0"/>
          <w:numId w:val="19"/>
        </w:numPr>
        <w:tabs>
          <w:tab w:val="left" w:pos="420" w:leader="none"/>
        </w:tabs>
        <w:spacing w:lineRule="auto" w:line="360"/>
        <w:ind w:start="420" w:end="26" w:hanging="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按照公司制定的各种制度、程序处理客户情况，按时填写各种表格，报与销售经理或指定人员；</w:t>
      </w:r>
    </w:p>
    <w:p>
      <w:pPr>
        <w:pStyle w:val="Normal"/>
        <w:numPr>
          <w:ilvl w:val="0"/>
          <w:numId w:val="19"/>
        </w:numPr>
        <w:tabs>
          <w:tab w:val="left" w:pos="420" w:leader="none"/>
        </w:tabs>
        <w:spacing w:lineRule="auto" w:line="360"/>
        <w:ind w:start="420" w:end="26" w:hanging="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负责对本人接待的来访客户、成交客户进行归类统计、填报及分析，并及时上报主管；</w:t>
      </w:r>
    </w:p>
    <w:p>
      <w:pPr>
        <w:pStyle w:val="Normal"/>
        <w:numPr>
          <w:ilvl w:val="0"/>
          <w:numId w:val="19"/>
        </w:numPr>
        <w:tabs>
          <w:tab w:val="left" w:pos="420" w:leader="none"/>
        </w:tabs>
        <w:spacing w:lineRule="auto" w:line="360"/>
        <w:ind w:start="420" w:end="26" w:hanging="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对客户的服务要热情、周到、专业、善解人意，提供最高品质的服务，不得与客户发生争吵；</w:t>
      </w:r>
    </w:p>
    <w:p>
      <w:pPr>
        <w:pStyle w:val="Normal"/>
        <w:numPr>
          <w:ilvl w:val="0"/>
          <w:numId w:val="19"/>
        </w:numPr>
        <w:tabs>
          <w:tab w:val="left" w:pos="420" w:leader="none"/>
        </w:tabs>
        <w:spacing w:lineRule="auto" w:line="360"/>
        <w:ind w:start="420" w:end="26" w:hanging="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完成公司安排的调研工作，收集整理市场信息；</w:t>
      </w:r>
    </w:p>
    <w:p>
      <w:pPr>
        <w:pStyle w:val="Normal"/>
        <w:numPr>
          <w:ilvl w:val="0"/>
          <w:numId w:val="19"/>
        </w:numPr>
        <w:tabs>
          <w:tab w:val="left" w:pos="420" w:leader="none"/>
        </w:tabs>
        <w:spacing w:lineRule="auto" w:line="360"/>
        <w:ind w:start="420" w:end="26" w:hanging="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完成公司安排的其他工作；</w:t>
      </w:r>
    </w:p>
    <w:p>
      <w:pPr>
        <w:pStyle w:val="Normal"/>
        <w:numPr>
          <w:ilvl w:val="0"/>
          <w:numId w:val="19"/>
        </w:numPr>
        <w:tabs>
          <w:tab w:val="left" w:pos="420" w:leader="none"/>
        </w:tabs>
        <w:spacing w:lineRule="auto" w:line="360"/>
        <w:ind w:start="420" w:end="26" w:hanging="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服从经理的管理。</w:t>
      </w:r>
    </w:p>
    <w:p>
      <w:pPr>
        <w:pStyle w:val="Normal"/>
        <w:spacing w:lineRule="auto" w:line="360"/>
        <w:ind w:end="26"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spacing w:lineRule="auto" w:line="360"/>
        <w:ind w:end="26"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spacing w:lineRule="auto" w:line="360"/>
        <w:ind w:end="26"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50"/>
        </w:numPr>
        <w:tabs>
          <w:tab w:val="clear" w:pos="420"/>
          <w:tab w:val="left" w:pos="1350" w:leader="none"/>
        </w:tabs>
        <w:spacing w:lineRule="auto" w:line="360"/>
        <w:jc w:val="center"/>
        <w:outlineLvl w:val="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销售人员行为规范</w:t>
      </w:r>
    </w:p>
    <w:p>
      <w:pPr>
        <w:pStyle w:val="Normal"/>
        <w:numPr>
          <w:ilvl w:val="0"/>
          <w:numId w:val="0"/>
        </w:numPr>
        <w:spacing w:lineRule="auto" w:line="360"/>
        <w:outlineLvl w:val="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27"/>
        </w:numPr>
        <w:tabs>
          <w:tab w:val="clear" w:pos="420"/>
          <w:tab w:val="left" w:pos="480" w:leader="none"/>
        </w:tabs>
        <w:spacing w:lineRule="auto" w:line="360"/>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行为规范要求</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遵守公司的各项规章制度；</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关心公司，热爱本职工作，遵守职业道德；</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准时上班，不准迟到、早退和旷工；</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员工在工作时间应坚守工作岗位；接待来访、业务洽谈等应在洽谈区进行；</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工作时间不得从事与工作无关的事情；</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上班时间不得在销售大厅看报、喝水、吃东西、吸烟、化妆、打闹等与销售无关的事情；</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不得在工作时间从事娱乐活动，不得打牌、下棋、听随身听、玩电子游戏（玩手机）；</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不允许长时间（</w:t>
      </w:r>
      <w:r>
        <w:rPr>
          <w:rFonts w:eastAsia="黑体" w:cs="微软雅黑;汉仪旗黑" w:ascii="SimHei" w:hAnsi="SimHei"/>
          <w:sz w:val="24"/>
          <w:szCs w:val="24"/>
        </w:rPr>
        <w:t>5</w:t>
      </w:r>
      <w:r>
        <w:rPr>
          <w:rFonts w:ascii="SimHei" w:hAnsi="SimHei" w:cs="微软雅黑;汉仪旗黑" w:eastAsia="黑体"/>
          <w:sz w:val="24"/>
          <w:szCs w:val="24"/>
        </w:rPr>
        <w:t xml:space="preserve">分钟以上）接打私人电话； </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不允许在办公区内高声喧哗、谈笑，不得闲聊与工作无关的事情；</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上班之前两个小时内及上班时间不得饮酒；</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任何员工、任何时候不得在售楼处打架、骂人；</w:t>
      </w:r>
    </w:p>
    <w:p>
      <w:pPr>
        <w:pStyle w:val="Normal"/>
        <w:numPr>
          <w:ilvl w:val="0"/>
          <w:numId w:val="73"/>
        </w:numPr>
        <w:tabs>
          <w:tab w:val="clear" w:pos="420"/>
          <w:tab w:val="left" w:pos="180" w:leader="none"/>
          <w:tab w:val="left" w:pos="900" w:leader="none"/>
        </w:tabs>
        <w:spacing w:lineRule="auto" w:line="360"/>
        <w:ind w:start="900" w:end="-55" w:hanging="7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随时保持前台及洽谈桌椅的整洁，每位销售人员在客户离开后应立即清理洽谈桌面并将椅子恢复原位，保持销售大厅整洁；</w:t>
      </w:r>
    </w:p>
    <w:p>
      <w:pPr>
        <w:pStyle w:val="Normal"/>
        <w:numPr>
          <w:ilvl w:val="0"/>
          <w:numId w:val="73"/>
        </w:numPr>
        <w:tabs>
          <w:tab w:val="clear" w:pos="420"/>
          <w:tab w:val="left" w:pos="180" w:leader="none"/>
          <w:tab w:val="left" w:pos="900" w:leader="none"/>
          <w:tab w:val="left" w:pos="10204" w:leader="none"/>
        </w:tabs>
        <w:spacing w:lineRule="auto" w:line="360"/>
        <w:ind w:start="900" w:end="-55" w:hanging="7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下班前，应自觉清理前台及自己的办公桌，将所有文件尽数归档，并收存好自己的办公用品；桌面不得摆放与销售无关的物品；不得乱扔办公用品；</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具有一切从客户角度出发为客户服务的精神；</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切实服从上司工作安排和调配，按时完成任务，不得无理拖延或拒绝；</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提高工作效率，发扬勤勉精神，工作认真负责；</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守法、廉洁、诚实、敬业；</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不得玩忽职守，违反工作纪律，影响公司的正常运行秩序；</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不得兼职；</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保守公司管理及经营秘密，不可泄露本楼盘有关业务秘密及相关管理资料。</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禁止利用公司名义谋取私人利益；</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热情周到服务，帮助客户买到称心如意的房子。</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公平竞争，不抢客，严格按照公司制度安排的接待顺序和客户认定程序进行接待。</w:t>
      </w:r>
    </w:p>
    <w:p>
      <w:pPr>
        <w:pStyle w:val="Normal"/>
        <w:numPr>
          <w:ilvl w:val="0"/>
          <w:numId w:val="73"/>
        </w:numPr>
        <w:tabs>
          <w:tab w:val="clear" w:pos="420"/>
          <w:tab w:val="left" w:pos="180" w:leader="none"/>
          <w:tab w:val="left" w:pos="9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具有团队精神，友爱互助，以公司整体形象和利益为首要考虑因素。</w:t>
      </w:r>
    </w:p>
    <w:p>
      <w:pPr>
        <w:pStyle w:val="Normal"/>
        <w:tabs>
          <w:tab w:val="clear" w:pos="420"/>
          <w:tab w:val="left" w:pos="180" w:leader="none"/>
        </w:tabs>
        <w:spacing w:lineRule="exact" w:line="240"/>
        <w:ind w:start="181"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tabs>
          <w:tab w:val="clear" w:pos="420"/>
          <w:tab w:val="left" w:pos="180" w:leader="none"/>
        </w:tabs>
        <w:spacing w:lineRule="exact" w:line="240"/>
        <w:ind w:start="181"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1"/>
          <w:numId w:val="23"/>
        </w:numPr>
        <w:tabs>
          <w:tab w:val="clear" w:pos="420"/>
          <w:tab w:val="left" w:pos="425" w:leader="none"/>
          <w:tab w:val="left" w:pos="1320" w:leader="none"/>
        </w:tabs>
        <w:spacing w:lineRule="auto" w:line="360"/>
        <w:ind w:start="360" w:end="26" w:hanging="360"/>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仪容仪表</w:t>
      </w:r>
    </w:p>
    <w:p>
      <w:pPr>
        <w:pStyle w:val="Normal"/>
        <w:numPr>
          <w:ilvl w:val="0"/>
          <w:numId w:val="0"/>
        </w:numPr>
        <w:spacing w:lineRule="auto" w:line="360"/>
        <w:ind w:end="26" w:hanging="0"/>
        <w:outlineLvl w:val="2"/>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（一）男士</w:t>
      </w:r>
    </w:p>
    <w:p>
      <w:pPr>
        <w:pStyle w:val="Normal"/>
        <w:numPr>
          <w:ilvl w:val="0"/>
          <w:numId w:val="59"/>
        </w:numPr>
        <w:tabs>
          <w:tab w:val="clear" w:pos="420"/>
          <w:tab w:val="left" w:pos="7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上班时间一律统一着装，保持整洁大方，工号牌要佩带在左胸前，不能将衣袖、裤子卷起。系领带时，要将衣服下摆扎在裤里，穿黑皮鞋要保持光亮。</w:t>
      </w:r>
    </w:p>
    <w:p>
      <w:pPr>
        <w:pStyle w:val="Normal"/>
        <w:numPr>
          <w:ilvl w:val="0"/>
          <w:numId w:val="59"/>
        </w:numPr>
        <w:tabs>
          <w:tab w:val="clear" w:pos="420"/>
          <w:tab w:val="left" w:pos="7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仪容要大方，头发要常修剪，不留长发，发脚长度以保持不盖耳部和不触衣领为度，指甲要常修剪。</w:t>
      </w:r>
    </w:p>
    <w:p>
      <w:pPr>
        <w:pStyle w:val="Normal"/>
        <w:numPr>
          <w:ilvl w:val="0"/>
          <w:numId w:val="59"/>
        </w:numPr>
        <w:tabs>
          <w:tab w:val="clear" w:pos="420"/>
          <w:tab w:val="left" w:pos="7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不得留胡须，要每天修脸，以无胡茬为合格。</w:t>
      </w:r>
    </w:p>
    <w:p>
      <w:pPr>
        <w:pStyle w:val="Normal"/>
        <w:numPr>
          <w:ilvl w:val="0"/>
          <w:numId w:val="59"/>
        </w:numPr>
        <w:tabs>
          <w:tab w:val="clear" w:pos="420"/>
          <w:tab w:val="left" w:pos="7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上班前不吃异味食品和不喝含酒精的饮料，注意个人清洁卫生。</w:t>
      </w:r>
    </w:p>
    <w:p>
      <w:pPr>
        <w:pStyle w:val="Normal"/>
        <w:numPr>
          <w:ilvl w:val="0"/>
          <w:numId w:val="0"/>
        </w:numPr>
        <w:spacing w:lineRule="auto" w:line="360"/>
        <w:ind w:end="26" w:hanging="0"/>
        <w:outlineLvl w:val="2"/>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（二）女士</w:t>
      </w:r>
    </w:p>
    <w:p>
      <w:pPr>
        <w:pStyle w:val="Normal"/>
        <w:spacing w:lineRule="auto" w:line="360"/>
        <w:ind w:start="719" w:hanging="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、上班时间一律统一着装，保持整洁大方，工号牌要佩带在左胸前，穿裙子不可露出袜口，应穿肉色袜子；</w:t>
      </w:r>
    </w:p>
    <w:p>
      <w:pPr>
        <w:pStyle w:val="Normal"/>
        <w:spacing w:lineRule="auto" w:line="360"/>
        <w:ind w:start="36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、女士上班要淡妆打扮，要求粉底不能打得过厚，且要保持均匀，与其皮肤底色协调；</w:t>
      </w:r>
    </w:p>
    <w:p>
      <w:pPr>
        <w:pStyle w:val="Normal"/>
        <w:spacing w:lineRule="auto" w:line="360"/>
        <w:ind w:start="719" w:hanging="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、眼影以不易被明显察觉为宜，眼线不要勾画太重，眼眉要描得自然，原则上以弥补眉形中的轻描为主，不许纹眉或因勾描过重而产生纹眉效果；</w:t>
      </w:r>
    </w:p>
    <w:p>
      <w:pPr>
        <w:pStyle w:val="Normal"/>
        <w:spacing w:lineRule="auto" w:line="360"/>
        <w:ind w:start="36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、涂胭脂以较淡和弥补脸型不足为基本标准，并能使人体现出精神饱满和具有青春朝气；</w:t>
      </w:r>
    </w:p>
    <w:p>
      <w:pPr>
        <w:pStyle w:val="Normal"/>
        <w:spacing w:lineRule="auto" w:line="360"/>
        <w:ind w:start="719" w:hanging="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5</w:t>
      </w:r>
      <w:r>
        <w:rPr>
          <w:rFonts w:ascii="SimHei" w:hAnsi="SimHei" w:cs="微软雅黑;汉仪旗黑" w:eastAsia="黑体"/>
          <w:sz w:val="24"/>
          <w:szCs w:val="24"/>
        </w:rPr>
        <w:t>、不留长指甲、不涂有色的指甲油，发式要按销售管理中心的规定要求，不留怪异发型，头发要梳洗整齐、不披头散发。</w:t>
      </w:r>
    </w:p>
    <w:p>
      <w:pPr>
        <w:pStyle w:val="Normal"/>
        <w:spacing w:lineRule="auto" w:line="360"/>
        <w:ind w:first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6</w:t>
      </w:r>
      <w:r>
        <w:rPr>
          <w:rFonts w:ascii="SimHei" w:hAnsi="SimHei" w:cs="微软雅黑;汉仪旗黑" w:eastAsia="黑体"/>
          <w:sz w:val="24"/>
          <w:szCs w:val="24"/>
        </w:rPr>
        <w:t>、上班时间不准戴夸张的头饰和首饰，戴项链不外露，不准戴有色眼镜。</w:t>
      </w:r>
    </w:p>
    <w:p>
      <w:pPr>
        <w:pStyle w:val="Normal"/>
        <w:spacing w:lineRule="auto" w:line="360"/>
        <w:ind w:start="719" w:hanging="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7</w:t>
      </w:r>
      <w:r>
        <w:rPr>
          <w:rFonts w:ascii="SimHei" w:hAnsi="SimHei" w:cs="微软雅黑;汉仪旗黑" w:eastAsia="黑体"/>
          <w:sz w:val="24"/>
          <w:szCs w:val="24"/>
        </w:rPr>
        <w:t>、每日上班前要检查自己的仪表，在公共场所需整理仪表时，要到卫生间或工作间，不要当着客人的面或在公共场所整理。</w:t>
      </w:r>
    </w:p>
    <w:p>
      <w:pPr>
        <w:pStyle w:val="Normal"/>
        <w:numPr>
          <w:ilvl w:val="0"/>
          <w:numId w:val="0"/>
        </w:numPr>
        <w:spacing w:lineRule="auto" w:line="360"/>
        <w:outlineLvl w:val="2"/>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（三）整体要求</w:t>
      </w:r>
    </w:p>
    <w:p>
      <w:pPr>
        <w:pStyle w:val="Normal"/>
        <w:spacing w:lineRule="auto" w:line="360"/>
        <w:ind w:end="-335" w:first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、工作时间必须着工装，保持整洁、大方，并佩带胸牌，体现良好的精神面貌；</w:t>
      </w:r>
    </w:p>
    <w:p>
      <w:pPr>
        <w:pStyle w:val="Normal"/>
        <w:spacing w:lineRule="auto" w:line="360"/>
        <w:ind w:start="675" w:hanging="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、每天都要刷牙漱口。上班前不得吃有异味的食物，要勤洗手、勤剪指甲，指甲边缝不得藏有赃物。</w:t>
      </w:r>
    </w:p>
    <w:p>
      <w:pPr>
        <w:pStyle w:val="Normal"/>
        <w:spacing w:lineRule="auto" w:line="360"/>
        <w:ind w:start="690" w:hanging="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、在为客户服务时，不得流露出厌烦、冷漠、愤怒、紧张和恐惧的表情，要友好、热情、精神饱满和风度优雅地为客户服务。</w:t>
      </w:r>
    </w:p>
    <w:p>
      <w:pPr>
        <w:pStyle w:val="Normal"/>
        <w:spacing w:lineRule="auto" w:line="360"/>
        <w:ind w:first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、提倡每天洗澡，换洗内衣物，以免身体上发出汗味或其他异味。</w:t>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三、态度</w:t>
      </w:r>
    </w:p>
    <w:p>
      <w:pPr>
        <w:pStyle w:val="Normal"/>
        <w:spacing w:lineRule="auto" w:line="360"/>
        <w:ind w:start="4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、要面带微笑，和颜悦色，给人以亲切感。</w:t>
      </w:r>
    </w:p>
    <w:p>
      <w:pPr>
        <w:pStyle w:val="Normal"/>
        <w:spacing w:lineRule="auto" w:line="360"/>
        <w:ind w:start="4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、要聚精会神，注意倾听，给人以受尊重之感。</w:t>
      </w:r>
    </w:p>
    <w:p>
      <w:pPr>
        <w:pStyle w:val="Normal"/>
        <w:spacing w:lineRule="auto" w:line="360"/>
        <w:ind w:start="4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、要坦诚待客，不卑不亢，给人以真诚感。</w:t>
      </w:r>
    </w:p>
    <w:p>
      <w:pPr>
        <w:pStyle w:val="Normal"/>
        <w:spacing w:lineRule="auto" w:line="360"/>
        <w:ind w:start="4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、要沉着稳重，给人以镇定感。</w:t>
      </w:r>
    </w:p>
    <w:p>
      <w:pPr>
        <w:pStyle w:val="Normal"/>
        <w:spacing w:lineRule="auto" w:line="360"/>
        <w:ind w:start="4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5</w:t>
      </w:r>
      <w:r>
        <w:rPr>
          <w:rFonts w:ascii="SimHei" w:hAnsi="SimHei" w:cs="微软雅黑;汉仪旗黑" w:eastAsia="黑体"/>
          <w:sz w:val="24"/>
          <w:szCs w:val="24"/>
        </w:rPr>
        <w:t>、要神色坦然，轻松、自信，给人以宽慰感。</w:t>
      </w:r>
    </w:p>
    <w:p>
      <w:pPr>
        <w:pStyle w:val="Normal"/>
        <w:spacing w:lineRule="auto" w:line="360"/>
        <w:ind w:start="4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6</w:t>
      </w:r>
      <w:r>
        <w:rPr>
          <w:rFonts w:ascii="SimHei" w:hAnsi="SimHei" w:cs="微软雅黑;汉仪旗黑" w:eastAsia="黑体"/>
          <w:sz w:val="24"/>
          <w:szCs w:val="24"/>
        </w:rPr>
        <w:t>、不要带有厌烦、僵硬、愤怒的表情，也不要扭捏作态，给客人以不受敬重感。</w:t>
      </w:r>
    </w:p>
    <w:p>
      <w:pPr>
        <w:pStyle w:val="Normal"/>
        <w:spacing w:lineRule="auto" w:line="360"/>
        <w:ind w:start="420" w:end="26"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7</w:t>
      </w:r>
      <w:r>
        <w:rPr>
          <w:rFonts w:ascii="SimHei" w:hAnsi="SimHei" w:cs="微软雅黑;汉仪旗黑" w:eastAsia="黑体"/>
          <w:sz w:val="24"/>
          <w:szCs w:val="24"/>
        </w:rPr>
        <w:t>、工作场所保持精神饱满、禁止将个人不良情绪带到工作中。</w:t>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四、站姿</w:t>
      </w:r>
    </w:p>
    <w:p>
      <w:pPr>
        <w:pStyle w:val="Normal"/>
        <w:numPr>
          <w:ilvl w:val="1"/>
          <w:numId w:val="73"/>
        </w:numPr>
        <w:tabs>
          <w:tab w:val="clear" w:pos="420"/>
          <w:tab w:val="left" w:pos="9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躯干挺直，挺胸收腹，头部端正，面露微笑，目视前方，两臂自然下垂。</w:t>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五、坐姿</w:t>
      </w:r>
    </w:p>
    <w:p>
      <w:pPr>
        <w:pStyle w:val="Normal"/>
        <w:spacing w:lineRule="auto" w:line="360"/>
        <w:ind w:start="4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、眼睛目视前方，用余光注视座位；</w:t>
      </w:r>
    </w:p>
    <w:p>
      <w:pPr>
        <w:pStyle w:val="Normal"/>
        <w:spacing w:lineRule="auto" w:line="360"/>
        <w:ind w:start="4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、落座要轻，避免扭臂寻座或动作太大发出响声；</w:t>
      </w:r>
    </w:p>
    <w:p>
      <w:pPr>
        <w:pStyle w:val="Normal"/>
        <w:spacing w:lineRule="auto" w:line="360"/>
        <w:ind w:start="4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、落座时，女性应用两手将裙子向前轻拢，以免坐皱或显出不雅；</w:t>
      </w:r>
    </w:p>
    <w:p>
      <w:pPr>
        <w:pStyle w:val="Normal"/>
        <w:spacing w:lineRule="auto" w:line="360"/>
        <w:ind w:start="4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、听客人讲话时，上身微微前倾，不可东张西望或显得心不在焉；</w:t>
      </w:r>
    </w:p>
    <w:p>
      <w:pPr>
        <w:pStyle w:val="Normal"/>
        <w:spacing w:lineRule="auto" w:line="360"/>
        <w:ind w:start="4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5</w:t>
      </w:r>
      <w:r>
        <w:rPr>
          <w:rFonts w:ascii="SimHei" w:hAnsi="SimHei" w:cs="微软雅黑;汉仪旗黑" w:eastAsia="黑体"/>
          <w:sz w:val="24"/>
          <w:szCs w:val="24"/>
        </w:rPr>
        <w:t>、两手平放腿上，不要插入两腿间，也不要托腿或玩弄任何物品；</w:t>
      </w:r>
      <w:r>
        <w:rPr>
          <w:rFonts w:ascii="SimHei" w:hAnsi="SimHei" w:cs="微软雅黑;汉仪旗黑" w:eastAsia="黑体"/>
          <w:sz w:val="24"/>
          <w:szCs w:val="24"/>
        </w:rPr>
        <w:t xml:space="preserve"> </w:t>
      </w:r>
    </w:p>
    <w:p>
      <w:pPr>
        <w:pStyle w:val="Normal"/>
        <w:spacing w:lineRule="auto" w:line="360"/>
        <w:ind w:start="4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6</w:t>
      </w:r>
      <w:r>
        <w:rPr>
          <w:rFonts w:ascii="SimHei" w:hAnsi="SimHei" w:cs="微软雅黑;汉仪旗黑" w:eastAsia="黑体"/>
          <w:sz w:val="24"/>
          <w:szCs w:val="24"/>
        </w:rPr>
        <w:t>、两腿自然放平，不得跷二郎腿，应两腿并拢；</w:t>
      </w:r>
    </w:p>
    <w:p>
      <w:pPr>
        <w:pStyle w:val="Normal"/>
        <w:spacing w:lineRule="auto" w:line="360"/>
        <w:ind w:start="4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8</w:t>
      </w:r>
      <w:r>
        <w:rPr>
          <w:rFonts w:ascii="SimHei" w:hAnsi="SimHei" w:cs="微软雅黑;汉仪旗黑" w:eastAsia="黑体"/>
          <w:sz w:val="24"/>
          <w:szCs w:val="24"/>
        </w:rPr>
        <w:t>、不得将物件夹在腋下；</w:t>
      </w:r>
    </w:p>
    <w:p>
      <w:pPr>
        <w:pStyle w:val="Normal"/>
        <w:numPr>
          <w:ilvl w:val="0"/>
          <w:numId w:val="0"/>
        </w:numPr>
        <w:spacing w:lineRule="auto" w:line="360"/>
        <w:ind w:firstLine="118"/>
        <w:outlineLvl w:val="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360"/>
        <w:ind w:firstLine="118"/>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六、交谈</w:t>
      </w:r>
    </w:p>
    <w:p>
      <w:pPr>
        <w:pStyle w:val="Normal"/>
        <w:numPr>
          <w:ilvl w:val="0"/>
          <w:numId w:val="20"/>
        </w:numPr>
        <w:tabs>
          <w:tab w:val="clear" w:pos="420"/>
          <w:tab w:val="left" w:pos="720" w:leader="none"/>
          <w:tab w:val="left" w:pos="780" w:leader="none"/>
        </w:tabs>
        <w:spacing w:lineRule="auto" w:line="360"/>
        <w:ind w:start="319"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交谈时，必须保持衣着整洁；</w:t>
      </w:r>
    </w:p>
    <w:p>
      <w:pPr>
        <w:pStyle w:val="Normal"/>
        <w:numPr>
          <w:ilvl w:val="0"/>
          <w:numId w:val="20"/>
        </w:numPr>
        <w:tabs>
          <w:tab w:val="clear" w:pos="420"/>
          <w:tab w:val="left" w:pos="720" w:leader="none"/>
          <w:tab w:val="left" w:pos="780" w:leader="none"/>
        </w:tabs>
        <w:spacing w:lineRule="auto" w:line="360"/>
        <w:ind w:start="319"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说话时声调要自然、清澈、柔和、亲切、热情，不要装腔作势，音量要适中；</w:t>
      </w:r>
    </w:p>
    <w:p>
      <w:pPr>
        <w:pStyle w:val="Normal"/>
        <w:numPr>
          <w:ilvl w:val="0"/>
          <w:numId w:val="20"/>
        </w:numPr>
        <w:tabs>
          <w:tab w:val="clear" w:pos="420"/>
          <w:tab w:val="left" w:pos="720" w:leader="none"/>
          <w:tab w:val="left" w:pos="780" w:leader="none"/>
        </w:tabs>
        <w:spacing w:lineRule="auto" w:line="360"/>
        <w:ind w:start="719" w:hanging="40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交谈时，用柔和的目光注视对方，面带微笑，并通过轻轻点头表示理解客人谈话的主题或内　　　容；</w:t>
      </w:r>
    </w:p>
    <w:p>
      <w:pPr>
        <w:pStyle w:val="Normal"/>
        <w:numPr>
          <w:ilvl w:val="0"/>
          <w:numId w:val="20"/>
        </w:numPr>
        <w:tabs>
          <w:tab w:val="clear" w:pos="420"/>
          <w:tab w:val="left" w:pos="720" w:leader="none"/>
          <w:tab w:val="left" w:pos="780" w:leader="none"/>
        </w:tabs>
        <w:spacing w:lineRule="auto" w:line="360"/>
        <w:ind w:start="319"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交谈时，不可整理衣着、头发、看表等；</w:t>
      </w:r>
    </w:p>
    <w:p>
      <w:pPr>
        <w:pStyle w:val="Normal"/>
        <w:numPr>
          <w:ilvl w:val="0"/>
          <w:numId w:val="20"/>
        </w:numPr>
        <w:tabs>
          <w:tab w:val="clear" w:pos="420"/>
          <w:tab w:val="left" w:pos="720" w:leader="none"/>
          <w:tab w:val="left" w:pos="780" w:leader="none"/>
        </w:tabs>
        <w:spacing w:lineRule="auto" w:line="360"/>
        <w:ind w:start="319"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在售楼部内不得大声说笑或手舞足蹈；</w:t>
      </w:r>
    </w:p>
    <w:p>
      <w:pPr>
        <w:pStyle w:val="Normal"/>
        <w:numPr>
          <w:ilvl w:val="0"/>
          <w:numId w:val="20"/>
        </w:numPr>
        <w:tabs>
          <w:tab w:val="clear" w:pos="420"/>
          <w:tab w:val="left" w:pos="720" w:leader="none"/>
          <w:tab w:val="left" w:pos="780" w:leader="none"/>
        </w:tabs>
        <w:spacing w:lineRule="auto" w:line="360"/>
        <w:ind w:start="319"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不得以任何借口顶撞、讽刺、挖苦、嘲弄客人；</w:t>
      </w:r>
    </w:p>
    <w:p>
      <w:pPr>
        <w:pStyle w:val="Normal"/>
        <w:numPr>
          <w:ilvl w:val="0"/>
          <w:numId w:val="20"/>
        </w:numPr>
        <w:tabs>
          <w:tab w:val="clear" w:pos="420"/>
          <w:tab w:val="left" w:pos="720" w:leader="none"/>
          <w:tab w:val="left" w:pos="780" w:leader="none"/>
        </w:tabs>
        <w:spacing w:lineRule="auto" w:line="360"/>
        <w:ind w:start="319"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称呼客人时，要用：“先生”、“小姐</w:t>
      </w:r>
      <w:r>
        <w:rPr>
          <w:rFonts w:ascii="SimHei" w:hAnsi="SimHei" w:cs="微软雅黑;汉仪旗黑" w:eastAsia="黑体"/>
          <w:sz w:val="24"/>
          <w:szCs w:val="24"/>
        </w:rPr>
        <w:t>”</w:t>
      </w:r>
      <w:r>
        <w:rPr>
          <w:rFonts w:ascii="SimHei" w:hAnsi="SimHei" w:cs="微软雅黑;汉仪旗黑" w:eastAsia="黑体"/>
          <w:sz w:val="24"/>
          <w:szCs w:val="24"/>
        </w:rPr>
        <w:t>或“女士</w:t>
      </w:r>
      <w:r>
        <w:rPr>
          <w:rFonts w:ascii="SimHei" w:hAnsi="SimHei" w:cs="微软雅黑;汉仪旗黑" w:eastAsia="黑体"/>
          <w:sz w:val="24"/>
          <w:szCs w:val="24"/>
        </w:rPr>
        <w:t>”</w:t>
      </w:r>
      <w:r>
        <w:rPr>
          <w:rFonts w:ascii="SimHei" w:hAnsi="SimHei" w:cs="微软雅黑;汉仪旗黑" w:eastAsia="黑体"/>
          <w:sz w:val="24"/>
          <w:szCs w:val="24"/>
        </w:rPr>
        <w:t>，禁止使用“喂</w:t>
      </w:r>
      <w:r>
        <w:rPr>
          <w:rFonts w:ascii="SimHei" w:hAnsi="SimHei" w:cs="微软雅黑;汉仪旗黑" w:eastAsia="黑体"/>
          <w:sz w:val="24"/>
          <w:szCs w:val="24"/>
        </w:rPr>
        <w:t>”</w:t>
      </w:r>
      <w:r>
        <w:rPr>
          <w:rFonts w:ascii="SimHei" w:hAnsi="SimHei" w:cs="微软雅黑;汉仪旗黑" w:eastAsia="黑体"/>
          <w:sz w:val="24"/>
          <w:szCs w:val="24"/>
        </w:rPr>
        <w:t>等不礼貌语言；</w:t>
      </w:r>
    </w:p>
    <w:p>
      <w:pPr>
        <w:pStyle w:val="Normal"/>
        <w:numPr>
          <w:ilvl w:val="0"/>
          <w:numId w:val="20"/>
        </w:numPr>
        <w:tabs>
          <w:tab w:val="clear" w:pos="420"/>
          <w:tab w:val="left" w:pos="720" w:leader="none"/>
          <w:tab w:val="left" w:pos="780" w:leader="none"/>
        </w:tabs>
        <w:spacing w:lineRule="auto" w:line="360"/>
        <w:ind w:start="719" w:hanging="40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不得对客人流露出厌烦、冷淡、愤怒、僵硬、紧张和恐惧的表情，要友好、热情、精神饱满　和风度优雅地为客人服务。</w:t>
      </w:r>
    </w:p>
    <w:p>
      <w:pPr>
        <w:pStyle w:val="Normal"/>
        <w:numPr>
          <w:ilvl w:val="0"/>
          <w:numId w:val="20"/>
        </w:numPr>
        <w:tabs>
          <w:tab w:val="clear" w:pos="420"/>
          <w:tab w:val="left" w:pos="720" w:leader="none"/>
          <w:tab w:val="left" w:pos="780" w:leader="none"/>
          <w:tab w:val="left" w:pos="900" w:leader="none"/>
        </w:tabs>
        <w:spacing w:lineRule="auto" w:line="360"/>
        <w:ind w:start="539" w:hanging="2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谈话中如要咳嗽或打喷嚏时，应说“对不起”，并转身向侧后下方，同时尽可能用手帕遮住。</w:t>
      </w:r>
    </w:p>
    <w:p>
      <w:pPr>
        <w:pStyle w:val="Normal"/>
        <w:numPr>
          <w:ilvl w:val="0"/>
          <w:numId w:val="20"/>
        </w:numPr>
        <w:tabs>
          <w:tab w:val="clear" w:pos="420"/>
          <w:tab w:val="left" w:pos="780" w:leader="none"/>
          <w:tab w:val="left" w:pos="900" w:leader="none"/>
        </w:tabs>
        <w:spacing w:lineRule="auto" w:line="360"/>
        <w:ind w:start="899" w:hanging="5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如确有急事或接电话而需离开面对的客户时，必须讲“对不起，请稍候”，并尽快处理完　毕。回头再次面对客户时，要说“对不起，让您久等了”，不得一言不发就开始服务。</w:t>
      </w:r>
    </w:p>
    <w:p>
      <w:pPr>
        <w:pStyle w:val="Normal"/>
        <w:numPr>
          <w:ilvl w:val="0"/>
          <w:numId w:val="20"/>
        </w:numPr>
        <w:tabs>
          <w:tab w:val="clear" w:pos="420"/>
          <w:tab w:val="left" w:pos="720" w:leader="none"/>
          <w:tab w:val="left" w:pos="780" w:leader="none"/>
          <w:tab w:val="left" w:pos="900" w:leader="none"/>
        </w:tabs>
        <w:spacing w:lineRule="auto" w:line="360"/>
        <w:ind w:start="899" w:hanging="5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讲话时，“请”、“您”、“谢谢”、“对不起”、“不用客气”等礼貌语言要经常使用，不准讲粗言秽语或使用蔑视性和污辱性的语言，不开过分的玩笑。</w:t>
      </w:r>
    </w:p>
    <w:p>
      <w:pPr>
        <w:pStyle w:val="Normal"/>
        <w:numPr>
          <w:ilvl w:val="0"/>
          <w:numId w:val="20"/>
        </w:numPr>
        <w:tabs>
          <w:tab w:val="clear" w:pos="420"/>
          <w:tab w:val="left" w:pos="720" w:leader="none"/>
          <w:tab w:val="left" w:pos="780" w:leader="none"/>
          <w:tab w:val="left" w:pos="900" w:leader="none"/>
        </w:tabs>
        <w:spacing w:lineRule="auto" w:line="360"/>
        <w:ind w:start="899" w:hanging="5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称呼客户时，要多称呼客户的姓氏，用“某先生”或“某小姐或女士”，不知姓氏时，要用“先生”或“小姐或女士”。</w:t>
      </w:r>
    </w:p>
    <w:p>
      <w:pPr>
        <w:pStyle w:val="Normal"/>
        <w:numPr>
          <w:ilvl w:val="0"/>
          <w:numId w:val="20"/>
        </w:numPr>
        <w:tabs>
          <w:tab w:val="clear" w:pos="420"/>
          <w:tab w:val="left" w:pos="720" w:leader="none"/>
          <w:tab w:val="left" w:pos="780" w:leader="none"/>
          <w:tab w:val="left" w:pos="900" w:leader="none"/>
        </w:tabs>
        <w:spacing w:lineRule="auto" w:line="360"/>
        <w:ind w:start="319"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客户讲“谢谢”时，要答“不用谢”或“不用客气”，不得毫无反应。</w:t>
      </w:r>
    </w:p>
    <w:p>
      <w:pPr>
        <w:pStyle w:val="Normal"/>
        <w:numPr>
          <w:ilvl w:val="0"/>
          <w:numId w:val="20"/>
        </w:numPr>
        <w:tabs>
          <w:tab w:val="clear" w:pos="420"/>
          <w:tab w:val="left" w:pos="720" w:leader="none"/>
          <w:tab w:val="left" w:pos="780" w:leader="none"/>
          <w:tab w:val="left" w:pos="900" w:leader="none"/>
        </w:tabs>
        <w:spacing w:lineRule="auto" w:line="360"/>
        <w:ind w:start="899" w:hanging="5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如果要与客户谈话，要先打招呼，如正逢客户在与别人谈话时，不可凑前旁听，如有急事需立即与客户说时，应趋前说“对不起，打扰一下可以吗？我有急事要与这位先生商量”，如客户点头答应，应表示感谢。</w:t>
      </w:r>
    </w:p>
    <w:p>
      <w:pPr>
        <w:pStyle w:val="Normal"/>
        <w:numPr>
          <w:ilvl w:val="0"/>
          <w:numId w:val="20"/>
        </w:numPr>
        <w:tabs>
          <w:tab w:val="clear" w:pos="420"/>
          <w:tab w:val="left" w:pos="720" w:leader="none"/>
          <w:tab w:val="left" w:pos="780" w:leader="none"/>
          <w:tab w:val="left" w:pos="900" w:leader="none"/>
        </w:tabs>
        <w:spacing w:lineRule="auto" w:line="360"/>
        <w:ind w:start="899" w:hanging="5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在服务或打电话时，如有其他客户，应用点头或眼神示意欢迎、请稍候，并尽快结束手头工作，不得无所表示而冷落客户。</w:t>
      </w:r>
    </w:p>
    <w:p>
      <w:pPr>
        <w:pStyle w:val="Normal"/>
        <w:numPr>
          <w:ilvl w:val="0"/>
          <w:numId w:val="20"/>
        </w:numPr>
        <w:tabs>
          <w:tab w:val="clear" w:pos="420"/>
          <w:tab w:val="left" w:pos="720" w:leader="none"/>
          <w:tab w:val="left" w:pos="780" w:leader="none"/>
          <w:tab w:val="left" w:pos="900" w:leader="none"/>
        </w:tabs>
        <w:spacing w:lineRule="auto" w:line="360"/>
        <w:ind w:start="319"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客户来访时，接待人员应主动迎接，并致问候语</w:t>
      </w:r>
      <w:r>
        <w:rPr>
          <w:rFonts w:eastAsia="黑体" w:cs="微软雅黑;汉仪旗黑" w:ascii="SimHei" w:hAnsi="SimHei"/>
          <w:sz w:val="24"/>
          <w:szCs w:val="24"/>
        </w:rPr>
        <w:t>(</w:t>
      </w:r>
      <w:r>
        <w:rPr>
          <w:rFonts w:ascii="SimHei" w:hAnsi="SimHei" w:cs="微软雅黑;汉仪旗黑" w:eastAsia="黑体"/>
          <w:sz w:val="24"/>
          <w:szCs w:val="24"/>
        </w:rPr>
        <w:t>如：您好</w:t>
      </w:r>
      <w:r>
        <w:rPr>
          <w:rFonts w:eastAsia="黑体" w:cs="微软雅黑;汉仪旗黑" w:ascii="SimHei" w:hAnsi="SimHei"/>
          <w:sz w:val="24"/>
          <w:szCs w:val="24"/>
        </w:rPr>
        <w:t>!</w:t>
      </w:r>
      <w:r>
        <w:rPr>
          <w:rFonts w:ascii="SimHei" w:hAnsi="SimHei" w:cs="微软雅黑;汉仪旗黑" w:eastAsia="黑体"/>
          <w:sz w:val="24"/>
          <w:szCs w:val="24"/>
        </w:rPr>
        <w:t>欢迎参观</w:t>
      </w:r>
      <w:r>
        <w:rPr>
          <w:rFonts w:eastAsia="黑体" w:cs="微软雅黑;汉仪旗黑" w:ascii="SimHei" w:hAnsi="SimHei"/>
          <w:sz w:val="24"/>
          <w:szCs w:val="24"/>
        </w:rPr>
        <w:t>)</w:t>
      </w:r>
      <w:r>
        <w:rPr>
          <w:rFonts w:ascii="SimHei" w:hAnsi="SimHei" w:cs="微软雅黑;汉仪旗黑" w:eastAsia="黑体"/>
          <w:sz w:val="24"/>
          <w:szCs w:val="24"/>
        </w:rPr>
        <w:t>。</w:t>
      </w:r>
    </w:p>
    <w:p>
      <w:pPr>
        <w:pStyle w:val="Normal"/>
        <w:numPr>
          <w:ilvl w:val="0"/>
          <w:numId w:val="20"/>
        </w:numPr>
        <w:tabs>
          <w:tab w:val="clear" w:pos="420"/>
          <w:tab w:val="left" w:pos="720" w:leader="none"/>
          <w:tab w:val="left" w:pos="780" w:leader="none"/>
          <w:tab w:val="left" w:pos="900" w:leader="none"/>
        </w:tabs>
        <w:spacing w:lineRule="auto" w:line="360"/>
        <w:ind w:start="899" w:hanging="5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客户离开时，销售人员或接待员应送至门口，代为开门并使用礼貌语言向客户道别，如“谢谢您的光临”、“再见”、“欢迎您下次再来”等，并目送客户离去。</w:t>
      </w:r>
    </w:p>
    <w:p>
      <w:pPr>
        <w:pStyle w:val="Normal"/>
        <w:numPr>
          <w:ilvl w:val="0"/>
          <w:numId w:val="20"/>
        </w:numPr>
        <w:tabs>
          <w:tab w:val="clear" w:pos="420"/>
          <w:tab w:val="left" w:pos="720" w:leader="none"/>
          <w:tab w:val="left" w:pos="780" w:leader="none"/>
          <w:tab w:val="left" w:pos="900" w:leader="none"/>
        </w:tabs>
        <w:spacing w:lineRule="auto" w:line="360"/>
        <w:ind w:start="899" w:hanging="5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如与客户在业务上有分歧时，应保持冷静、礼让和理智的态度，先安定客户情绪，然后及时与有关部门和相关人员进行沟通，了解情况，统一对外口径；</w:t>
      </w:r>
    </w:p>
    <w:p>
      <w:pPr>
        <w:pStyle w:val="Normal"/>
        <w:numPr>
          <w:ilvl w:val="0"/>
          <w:numId w:val="20"/>
        </w:numPr>
        <w:tabs>
          <w:tab w:val="clear" w:pos="420"/>
          <w:tab w:val="left" w:pos="720" w:leader="none"/>
          <w:tab w:val="left" w:pos="780" w:leader="none"/>
          <w:tab w:val="left" w:pos="900" w:leader="none"/>
        </w:tabs>
        <w:spacing w:lineRule="auto" w:line="360"/>
        <w:ind w:start="899" w:hanging="5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不得与客户争执，不得对客户使用任何不礼貌的语言，不得对客户进行任何不礼貌的评价和议论。</w:t>
      </w:r>
    </w:p>
    <w:p>
      <w:pPr>
        <w:pStyle w:val="Normal"/>
        <w:numPr>
          <w:ilvl w:val="0"/>
          <w:numId w:val="20"/>
        </w:numPr>
        <w:tabs>
          <w:tab w:val="clear" w:pos="420"/>
          <w:tab w:val="left" w:pos="720" w:leader="none"/>
          <w:tab w:val="left" w:pos="780" w:leader="none"/>
          <w:tab w:val="left" w:pos="900" w:leader="none"/>
        </w:tabs>
        <w:spacing w:lineRule="auto" w:line="360"/>
        <w:ind w:start="899" w:hanging="5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客户提出过分要求时，应耐心解释，不可发火、指责或批评客户，也不得不理睬客户，任何时候都应不失风度，并冷静妥善地处理。</w:t>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360"/>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七、接待过程中要做到</w:t>
      </w:r>
    </w:p>
    <w:p>
      <w:pPr>
        <w:pStyle w:val="Normal"/>
        <w:numPr>
          <w:ilvl w:val="0"/>
          <w:numId w:val="81"/>
        </w:numPr>
        <w:tabs>
          <w:tab w:val="clear" w:pos="420"/>
          <w:tab w:val="left" w:pos="840" w:leader="none"/>
        </w:tabs>
        <w:spacing w:lineRule="auto" w:line="360"/>
        <w:ind w:start="84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友善：以微笑来迎接客人，与同事和睦相处。</w:t>
      </w:r>
    </w:p>
    <w:p>
      <w:pPr>
        <w:pStyle w:val="Normal"/>
        <w:numPr>
          <w:ilvl w:val="0"/>
          <w:numId w:val="81"/>
        </w:numPr>
        <w:tabs>
          <w:tab w:val="clear" w:pos="420"/>
          <w:tab w:val="left" w:pos="840" w:leader="none"/>
        </w:tabs>
        <w:spacing w:lineRule="auto" w:line="360"/>
        <w:ind w:start="84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礼貌：任何时刻均应用礼貌用语；</w:t>
      </w:r>
    </w:p>
    <w:p>
      <w:pPr>
        <w:pStyle w:val="Normal"/>
        <w:numPr>
          <w:ilvl w:val="0"/>
          <w:numId w:val="81"/>
        </w:numPr>
        <w:tabs>
          <w:tab w:val="clear" w:pos="420"/>
          <w:tab w:val="left" w:pos="840" w:leader="none"/>
        </w:tabs>
        <w:spacing w:lineRule="auto" w:line="360"/>
        <w:ind w:start="84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热情：工作中应主动为客人着想；</w:t>
      </w:r>
    </w:p>
    <w:p>
      <w:pPr>
        <w:pStyle w:val="Normal"/>
        <w:numPr>
          <w:ilvl w:val="0"/>
          <w:numId w:val="81"/>
        </w:numPr>
        <w:tabs>
          <w:tab w:val="clear" w:pos="420"/>
          <w:tab w:val="left" w:pos="840" w:leader="none"/>
        </w:tabs>
        <w:spacing w:lineRule="auto" w:line="360"/>
        <w:ind w:start="84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耐心：对客人的要求应认真、耐心聆听，耐心介绍、解释。</w:t>
      </w:r>
    </w:p>
    <w:p>
      <w:pPr>
        <w:pStyle w:val="Normal"/>
        <w:tabs>
          <w:tab w:val="clear" w:pos="420"/>
          <w:tab w:val="left" w:pos="5040" w:leader="none"/>
        </w:tabs>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2"/>
          <w:numId w:val="17"/>
        </w:numPr>
        <w:tabs>
          <w:tab w:val="clear" w:pos="420"/>
          <w:tab w:val="left" w:pos="1260" w:leader="none"/>
          <w:tab w:val="left" w:pos="2190" w:leader="none"/>
          <w:tab w:val="left" w:pos="4680" w:leader="none"/>
        </w:tabs>
        <w:spacing w:lineRule="auto" w:line="360"/>
        <w:ind w:start="142" w:hanging="142"/>
        <w:jc w:val="center"/>
        <w:outlineLvl w:val="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管理规定</w:t>
      </w:r>
    </w:p>
    <w:p>
      <w:pPr>
        <w:pStyle w:val="Normal"/>
        <w:numPr>
          <w:ilvl w:val="0"/>
          <w:numId w:val="0"/>
        </w:numPr>
        <w:tabs>
          <w:tab w:val="clear" w:pos="420"/>
          <w:tab w:val="left" w:pos="1560" w:leader="none"/>
          <w:tab w:val="left" w:pos="4680" w:leader="none"/>
        </w:tabs>
        <w:spacing w:lineRule="auto" w:line="360"/>
        <w:outlineLvl w:val="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13"/>
        </w:numPr>
        <w:tabs>
          <w:tab w:val="clear" w:pos="420"/>
          <w:tab w:val="left" w:pos="480" w:leader="none"/>
        </w:tabs>
        <w:spacing w:lineRule="auto" w:line="360"/>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人事管理</w:t>
      </w:r>
    </w:p>
    <w:p>
      <w:pPr>
        <w:pStyle w:val="Normal"/>
        <w:numPr>
          <w:ilvl w:val="0"/>
          <w:numId w:val="86"/>
        </w:numPr>
        <w:tabs>
          <w:tab w:val="clear" w:pos="420"/>
          <w:tab w:val="left" w:pos="180" w:leader="none"/>
          <w:tab w:val="left" w:pos="7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考勤管理</w:t>
      </w:r>
    </w:p>
    <w:p>
      <w:pPr>
        <w:pStyle w:val="Normal"/>
        <w:numPr>
          <w:ilvl w:val="3"/>
          <w:numId w:val="80"/>
        </w:numPr>
        <w:tabs>
          <w:tab w:val="clear" w:pos="420"/>
          <w:tab w:val="left" w:pos="525" w:leader="none"/>
          <w:tab w:val="left" w:pos="1680" w:leader="none"/>
        </w:tabs>
        <w:spacing w:lineRule="auto" w:line="360"/>
        <w:ind w:start="178"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由销售经理统一管理，主管、客服监督管理，禁止代签。</w:t>
      </w:r>
    </w:p>
    <w:p>
      <w:pPr>
        <w:pStyle w:val="Normal"/>
        <w:numPr>
          <w:ilvl w:val="3"/>
          <w:numId w:val="80"/>
        </w:numPr>
        <w:tabs>
          <w:tab w:val="clear" w:pos="420"/>
          <w:tab w:val="left" w:pos="525" w:leader="none"/>
          <w:tab w:val="left" w:pos="1680" w:leader="none"/>
        </w:tabs>
        <w:spacing w:lineRule="auto" w:line="360"/>
        <w:ind w:start="178"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提前离开岗位必须征得项目销售经理的同意，否则根据情节可按早退或旷工处理。</w:t>
      </w:r>
    </w:p>
    <w:p>
      <w:pPr>
        <w:pStyle w:val="Normal"/>
        <w:numPr>
          <w:ilvl w:val="3"/>
          <w:numId w:val="80"/>
        </w:numPr>
        <w:tabs>
          <w:tab w:val="clear" w:pos="420"/>
          <w:tab w:val="left" w:pos="525" w:leader="none"/>
          <w:tab w:val="left" w:pos="1680" w:leader="none"/>
        </w:tabs>
        <w:spacing w:lineRule="auto" w:line="360"/>
        <w:ind w:start="178"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如遇特殊情况不能按时到岗，必须提前一天通知销售经理。</w:t>
      </w:r>
    </w:p>
    <w:p>
      <w:pPr>
        <w:pStyle w:val="Normal"/>
        <w:numPr>
          <w:ilvl w:val="3"/>
          <w:numId w:val="80"/>
        </w:numPr>
        <w:tabs>
          <w:tab w:val="clear" w:pos="420"/>
          <w:tab w:val="left" w:pos="525" w:leader="none"/>
          <w:tab w:val="left" w:pos="1680" w:leader="none"/>
        </w:tabs>
        <w:spacing w:lineRule="auto" w:line="360"/>
        <w:ind w:start="358" w:hanging="1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销售人员如请病、事假，提前填写请假单，</w:t>
      </w:r>
      <w:r>
        <w:rPr>
          <w:rFonts w:eastAsia="黑体" w:cs="微软雅黑;汉仪旗黑" w:ascii="SimHei" w:hAnsi="SimHei"/>
          <w:sz w:val="24"/>
          <w:szCs w:val="24"/>
        </w:rPr>
        <w:t>2</w:t>
      </w:r>
      <w:r>
        <w:rPr>
          <w:rFonts w:ascii="SimHei" w:hAnsi="SimHei" w:cs="微软雅黑;汉仪旗黑" w:eastAsia="黑体"/>
          <w:sz w:val="24"/>
          <w:szCs w:val="24"/>
        </w:rPr>
        <w:t>天内由销售经理审批，</w:t>
      </w:r>
      <w:r>
        <w:rPr>
          <w:rFonts w:eastAsia="黑体" w:cs="微软雅黑;汉仪旗黑" w:ascii="SimHei" w:hAnsi="SimHei"/>
          <w:sz w:val="24"/>
          <w:szCs w:val="24"/>
        </w:rPr>
        <w:t>2</w:t>
      </w:r>
      <w:r>
        <w:rPr>
          <w:rFonts w:ascii="SimHei" w:hAnsi="SimHei" w:cs="微软雅黑;汉仪旗黑" w:eastAsia="黑体"/>
          <w:sz w:val="24"/>
          <w:szCs w:val="24"/>
        </w:rPr>
        <w:t>天以上由销售经理　　　　　　　上报公司，按公司统一规定执行。</w:t>
      </w:r>
    </w:p>
    <w:p>
      <w:pPr>
        <w:pStyle w:val="Normal"/>
        <w:widowControl/>
        <w:numPr>
          <w:ilvl w:val="0"/>
          <w:numId w:val="80"/>
        </w:numPr>
        <w:tabs>
          <w:tab w:val="left" w:pos="420" w:leader="none"/>
        </w:tabs>
        <w:spacing w:lineRule="auto" w:line="360"/>
        <w:ind w:start="420" w:hanging="2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原则上每人每周休息一天，如遇广告或展销会不能休息，由销售经理统一安排调休。</w:t>
      </w:r>
    </w:p>
    <w:p>
      <w:pPr>
        <w:pStyle w:val="Normal"/>
        <w:widowControl/>
        <w:numPr>
          <w:ilvl w:val="0"/>
          <w:numId w:val="80"/>
        </w:numPr>
        <w:tabs>
          <w:tab w:val="left" w:pos="420" w:leader="none"/>
        </w:tabs>
        <w:spacing w:lineRule="auto" w:line="360"/>
        <w:ind w:start="420" w:hanging="2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原则上周六、周日不安排轮休。</w:t>
      </w:r>
    </w:p>
    <w:p>
      <w:pPr>
        <w:pStyle w:val="Normal"/>
        <w:widowControl/>
        <w:numPr>
          <w:ilvl w:val="0"/>
          <w:numId w:val="80"/>
        </w:numPr>
        <w:tabs>
          <w:tab w:val="left" w:pos="420" w:leader="none"/>
        </w:tabs>
        <w:spacing w:lineRule="auto" w:line="360"/>
        <w:ind w:start="420" w:hanging="2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如销售人员之间换休，应提前通知销售经理</w:t>
      </w:r>
      <w:r>
        <w:rPr>
          <w:rFonts w:eastAsia="黑体" w:cs="微软雅黑;汉仪旗黑" w:ascii="SimHei" w:hAnsi="SimHei"/>
          <w:sz w:val="24"/>
          <w:szCs w:val="24"/>
        </w:rPr>
        <w:t>,</w:t>
      </w:r>
      <w:r>
        <w:rPr>
          <w:rFonts w:ascii="SimHei" w:hAnsi="SimHei" w:cs="微软雅黑;汉仪旗黑" w:eastAsia="黑体"/>
          <w:sz w:val="24"/>
          <w:szCs w:val="24"/>
        </w:rPr>
        <w:t>否则，未到岗者按旷工处理。</w:t>
      </w:r>
    </w:p>
    <w:p>
      <w:pPr>
        <w:pStyle w:val="Normal"/>
        <w:widowControl/>
        <w:numPr>
          <w:ilvl w:val="0"/>
          <w:numId w:val="80"/>
        </w:numPr>
        <w:tabs>
          <w:tab w:val="left" w:pos="420" w:leader="none"/>
        </w:tabs>
        <w:spacing w:lineRule="auto" w:line="360"/>
        <w:ind w:start="420" w:hanging="2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现场销售人员上班时间内未经销售经理许可不得擅自离开工作岗位。</w:t>
      </w:r>
    </w:p>
    <w:p>
      <w:pPr>
        <w:pStyle w:val="Normal"/>
        <w:widowControl/>
        <w:spacing w:lineRule="auto" w:line="360"/>
        <w:ind w:start="18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13"/>
        </w:numPr>
        <w:tabs>
          <w:tab w:val="clear" w:pos="420"/>
          <w:tab w:val="left" w:pos="480" w:leader="none"/>
        </w:tabs>
        <w:spacing w:lineRule="auto" w:line="360"/>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 xml:space="preserve">行政管理 </w:t>
      </w:r>
    </w:p>
    <w:p>
      <w:pPr>
        <w:pStyle w:val="Normal"/>
        <w:numPr>
          <w:ilvl w:val="0"/>
          <w:numId w:val="37"/>
        </w:numPr>
        <w:tabs>
          <w:tab w:val="clear" w:pos="420"/>
          <w:tab w:val="left" w:pos="180" w:leader="none"/>
          <w:tab w:val="left" w:pos="7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销售例会制度</w:t>
      </w:r>
    </w:p>
    <w:p>
      <w:pPr>
        <w:pStyle w:val="Normal"/>
        <w:widowControl/>
        <w:numPr>
          <w:ilvl w:val="0"/>
          <w:numId w:val="80"/>
        </w:numPr>
        <w:tabs>
          <w:tab w:val="left" w:pos="420" w:leader="none"/>
        </w:tabs>
        <w:spacing w:lineRule="auto" w:line="360"/>
        <w:ind w:start="420" w:hanging="2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会议必须遵循“高效、高质量”的原则。</w:t>
      </w:r>
    </w:p>
    <w:p>
      <w:pPr>
        <w:pStyle w:val="Normal"/>
        <w:widowControl/>
        <w:numPr>
          <w:ilvl w:val="0"/>
          <w:numId w:val="80"/>
        </w:numPr>
        <w:tabs>
          <w:tab w:val="left" w:pos="420" w:leader="none"/>
        </w:tabs>
        <w:spacing w:lineRule="auto" w:line="360"/>
        <w:ind w:start="420" w:hanging="2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开会时，参会人员必须纪律严明，参会时必须携带笔记本和笔。除特殊情况，所有参会人员必须准时参会，不得无故缺席、中途退席或迟到。</w:t>
      </w:r>
    </w:p>
    <w:p>
      <w:pPr>
        <w:pStyle w:val="Normal"/>
        <w:widowControl/>
        <w:numPr>
          <w:ilvl w:val="0"/>
          <w:numId w:val="80"/>
        </w:numPr>
        <w:tabs>
          <w:tab w:val="left" w:pos="420" w:leader="none"/>
        </w:tabs>
        <w:spacing w:lineRule="auto" w:line="360"/>
        <w:ind w:start="420" w:hanging="2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一般性例会时间必须控制在</w:t>
      </w:r>
      <w:r>
        <w:rPr>
          <w:rFonts w:eastAsia="黑体" w:cs="微软雅黑;汉仪旗黑" w:ascii="SimHei" w:hAnsi="SimHei"/>
          <w:sz w:val="24"/>
          <w:szCs w:val="24"/>
        </w:rPr>
        <w:t>1</w:t>
      </w:r>
      <w:r>
        <w:rPr>
          <w:rFonts w:ascii="SimHei" w:hAnsi="SimHei" w:cs="微软雅黑;汉仪旗黑" w:eastAsia="黑体"/>
          <w:sz w:val="24"/>
          <w:szCs w:val="24"/>
        </w:rPr>
        <w:t>个小时以内。</w:t>
      </w:r>
    </w:p>
    <w:p>
      <w:pPr>
        <w:pStyle w:val="Normal"/>
        <w:widowControl/>
        <w:numPr>
          <w:ilvl w:val="0"/>
          <w:numId w:val="80"/>
        </w:numPr>
        <w:tabs>
          <w:tab w:val="left" w:pos="420" w:leader="none"/>
        </w:tabs>
        <w:spacing w:lineRule="auto" w:line="360"/>
        <w:ind w:start="420" w:hanging="2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所有会议如无特殊情况必须要有会议纪要，会议纪要应在两个工作日内出稿，除存档外，必须向总经理报阅。</w:t>
      </w:r>
    </w:p>
    <w:p>
      <w:pPr>
        <w:pStyle w:val="Normal"/>
        <w:widowControl/>
        <w:numPr>
          <w:ilvl w:val="0"/>
          <w:numId w:val="80"/>
        </w:numPr>
        <w:tabs>
          <w:tab w:val="left" w:pos="420" w:leader="none"/>
        </w:tabs>
        <w:spacing w:lineRule="auto" w:line="360"/>
        <w:ind w:start="420" w:hanging="2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每周工作例会</w:t>
      </w:r>
    </w:p>
    <w:p>
      <w:pPr>
        <w:pStyle w:val="Normal"/>
        <w:numPr>
          <w:ilvl w:val="1"/>
          <w:numId w:val="34"/>
        </w:numPr>
        <w:tabs>
          <w:tab w:val="clear" w:pos="420"/>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招集主持：销售经理</w:t>
      </w:r>
    </w:p>
    <w:p>
      <w:pPr>
        <w:pStyle w:val="Normal"/>
        <w:numPr>
          <w:ilvl w:val="1"/>
          <w:numId w:val="34"/>
        </w:numPr>
        <w:tabs>
          <w:tab w:val="clear" w:pos="420"/>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参会人员：项目部全体人员</w:t>
      </w:r>
    </w:p>
    <w:p>
      <w:pPr>
        <w:pStyle w:val="Normal"/>
        <w:numPr>
          <w:ilvl w:val="1"/>
          <w:numId w:val="34"/>
        </w:numPr>
        <w:tabs>
          <w:tab w:val="clear" w:pos="420"/>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开会时间：不定</w:t>
      </w:r>
    </w:p>
    <w:p>
      <w:pPr>
        <w:pStyle w:val="Normal"/>
        <w:numPr>
          <w:ilvl w:val="1"/>
          <w:numId w:val="34"/>
        </w:numPr>
        <w:tabs>
          <w:tab w:val="clear" w:pos="420"/>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上周考勤情况公布；</w:t>
      </w:r>
    </w:p>
    <w:p>
      <w:pPr>
        <w:pStyle w:val="Normal"/>
        <w:numPr>
          <w:ilvl w:val="1"/>
          <w:numId w:val="34"/>
        </w:numPr>
        <w:tabs>
          <w:tab w:val="clear" w:pos="420"/>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上周工作情况总结；</w:t>
      </w:r>
    </w:p>
    <w:p>
      <w:pPr>
        <w:pStyle w:val="Normal"/>
        <w:numPr>
          <w:ilvl w:val="1"/>
          <w:numId w:val="34"/>
        </w:numPr>
        <w:tabs>
          <w:tab w:val="clear" w:pos="420"/>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本周销售管理工作内容；</w:t>
      </w:r>
    </w:p>
    <w:p>
      <w:pPr>
        <w:pStyle w:val="Normal"/>
        <w:numPr>
          <w:ilvl w:val="1"/>
          <w:numId w:val="34"/>
        </w:numPr>
        <w:tabs>
          <w:tab w:val="clear" w:pos="420"/>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解答上周销售人员提出的疑问；</w:t>
      </w:r>
    </w:p>
    <w:p>
      <w:pPr>
        <w:pStyle w:val="Normal"/>
        <w:numPr>
          <w:ilvl w:val="1"/>
          <w:numId w:val="34"/>
        </w:numPr>
        <w:tabs>
          <w:tab w:val="clear" w:pos="420"/>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本周策划推广工作介绍；</w:t>
      </w:r>
    </w:p>
    <w:p>
      <w:pPr>
        <w:pStyle w:val="Normal"/>
        <w:numPr>
          <w:ilvl w:val="1"/>
          <w:numId w:val="34"/>
        </w:numPr>
        <w:tabs>
          <w:tab w:val="clear" w:pos="420"/>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组织销售人员与策划人员座谈；</w:t>
      </w:r>
    </w:p>
    <w:p>
      <w:pPr>
        <w:pStyle w:val="Normal"/>
        <w:numPr>
          <w:ilvl w:val="1"/>
          <w:numId w:val="34"/>
        </w:numPr>
        <w:tabs>
          <w:tab w:val="clear" w:pos="420"/>
          <w:tab w:val="left" w:pos="780" w:leader="none"/>
        </w:tabs>
        <w:spacing w:lineRule="auto" w:line="360"/>
        <w:ind w:start="900" w:hanging="5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组织进行阶段性培训。</w:t>
      </w:r>
    </w:p>
    <w:p>
      <w:pPr>
        <w:pStyle w:val="Normal"/>
        <w:widowControl/>
        <w:numPr>
          <w:ilvl w:val="0"/>
          <w:numId w:val="80"/>
        </w:numPr>
        <w:tabs>
          <w:tab w:val="left" w:pos="420" w:leader="none"/>
        </w:tabs>
        <w:spacing w:lineRule="auto" w:line="360"/>
        <w:ind w:start="420" w:hanging="2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每周小组例会</w:t>
      </w:r>
    </w:p>
    <w:p>
      <w:pPr>
        <w:pStyle w:val="Normal"/>
        <w:numPr>
          <w:ilvl w:val="0"/>
          <w:numId w:val="22"/>
        </w:numPr>
        <w:tabs>
          <w:tab w:val="clear" w:pos="420"/>
          <w:tab w:val="left" w:pos="84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招集主持：销售主管</w:t>
      </w:r>
    </w:p>
    <w:p>
      <w:pPr>
        <w:pStyle w:val="Normal"/>
        <w:numPr>
          <w:ilvl w:val="0"/>
          <w:numId w:val="22"/>
        </w:numPr>
        <w:tabs>
          <w:tab w:val="clear" w:pos="420"/>
          <w:tab w:val="left" w:pos="84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参会人员：组内全体销售人员</w:t>
      </w:r>
    </w:p>
    <w:p>
      <w:pPr>
        <w:pStyle w:val="Normal"/>
        <w:numPr>
          <w:ilvl w:val="0"/>
          <w:numId w:val="22"/>
        </w:numPr>
        <w:tabs>
          <w:tab w:val="clear" w:pos="420"/>
          <w:tab w:val="left" w:pos="84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开会时间：自行安排</w:t>
      </w:r>
    </w:p>
    <w:p>
      <w:pPr>
        <w:pStyle w:val="Normal"/>
        <w:numPr>
          <w:ilvl w:val="0"/>
          <w:numId w:val="22"/>
        </w:numPr>
        <w:tabs>
          <w:tab w:val="clear" w:pos="420"/>
          <w:tab w:val="left" w:pos="84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汇总、分析销售工作中的遇到的问题</w:t>
      </w:r>
    </w:p>
    <w:p>
      <w:pPr>
        <w:pStyle w:val="Normal"/>
        <w:numPr>
          <w:ilvl w:val="0"/>
          <w:numId w:val="22"/>
        </w:numPr>
        <w:tabs>
          <w:tab w:val="clear" w:pos="420"/>
          <w:tab w:val="left" w:pos="84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对疑难客户进行分析，找对策</w:t>
      </w:r>
    </w:p>
    <w:p>
      <w:pPr>
        <w:pStyle w:val="Normal"/>
        <w:numPr>
          <w:ilvl w:val="0"/>
          <w:numId w:val="22"/>
        </w:numPr>
        <w:tabs>
          <w:tab w:val="clear" w:pos="420"/>
          <w:tab w:val="left" w:pos="84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对意向客户的落实情况</w:t>
      </w:r>
    </w:p>
    <w:p>
      <w:pPr>
        <w:pStyle w:val="Normal"/>
        <w:numPr>
          <w:ilvl w:val="0"/>
          <w:numId w:val="22"/>
        </w:numPr>
        <w:tabs>
          <w:tab w:val="clear" w:pos="420"/>
          <w:tab w:val="left" w:pos="84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销售人员的签约、回款情况</w:t>
      </w:r>
    </w:p>
    <w:p>
      <w:pPr>
        <w:pStyle w:val="Normal"/>
        <w:numPr>
          <w:ilvl w:val="0"/>
          <w:numId w:val="22"/>
        </w:numPr>
        <w:tabs>
          <w:tab w:val="clear" w:pos="420"/>
          <w:tab w:val="left" w:pos="84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由销售主管组织进行组内培训</w:t>
      </w:r>
    </w:p>
    <w:p>
      <w:pPr>
        <w:pStyle w:val="Normal"/>
        <w:widowControl/>
        <w:numPr>
          <w:ilvl w:val="0"/>
          <w:numId w:val="80"/>
        </w:numPr>
        <w:tabs>
          <w:tab w:val="left" w:pos="420" w:leader="none"/>
        </w:tabs>
        <w:spacing w:lineRule="auto" w:line="360"/>
        <w:ind w:start="420" w:hanging="2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销售分析会（月例会）</w:t>
      </w:r>
    </w:p>
    <w:p>
      <w:pPr>
        <w:pStyle w:val="Normal"/>
        <w:numPr>
          <w:ilvl w:val="1"/>
          <w:numId w:val="77"/>
        </w:numPr>
        <w:tabs>
          <w:tab w:val="clear" w:pos="420"/>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招集主持：销售经理</w:t>
      </w:r>
    </w:p>
    <w:p>
      <w:pPr>
        <w:pStyle w:val="Normal"/>
        <w:numPr>
          <w:ilvl w:val="1"/>
          <w:numId w:val="77"/>
        </w:numPr>
        <w:tabs>
          <w:tab w:val="clear" w:pos="420"/>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参会人员：项目部全体员工</w:t>
      </w:r>
    </w:p>
    <w:p>
      <w:pPr>
        <w:pStyle w:val="Normal"/>
        <w:numPr>
          <w:ilvl w:val="1"/>
          <w:numId w:val="77"/>
        </w:numPr>
        <w:tabs>
          <w:tab w:val="clear" w:pos="420"/>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开会时间：每月统计截止日起三个工作日内</w:t>
      </w:r>
    </w:p>
    <w:p>
      <w:pPr>
        <w:pStyle w:val="Normal"/>
        <w:numPr>
          <w:ilvl w:val="1"/>
          <w:numId w:val="77"/>
        </w:numPr>
        <w:tabs>
          <w:tab w:val="clear" w:pos="420"/>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销售情况，延期签约的通报及分析，结果及意见汇总至本月销售统计分析报告中。</w:t>
      </w:r>
    </w:p>
    <w:p>
      <w:pPr>
        <w:pStyle w:val="Normal"/>
        <w:numPr>
          <w:ilvl w:val="1"/>
          <w:numId w:val="77"/>
        </w:numPr>
        <w:tabs>
          <w:tab w:val="clear" w:pos="420"/>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下月销售计划和销售重点。</w:t>
      </w:r>
    </w:p>
    <w:p>
      <w:pPr>
        <w:pStyle w:val="Normal"/>
        <w:numPr>
          <w:ilvl w:val="1"/>
          <w:numId w:val="77"/>
        </w:numPr>
        <w:tabs>
          <w:tab w:val="clear" w:pos="420"/>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公布下个月销售任务。</w:t>
      </w:r>
    </w:p>
    <w:p>
      <w:pPr>
        <w:pStyle w:val="Normal"/>
        <w:numPr>
          <w:ilvl w:val="1"/>
          <w:numId w:val="77"/>
        </w:numPr>
        <w:tabs>
          <w:tab w:val="clear" w:pos="420"/>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分析当前的市场、客户群及竞争对手，树立本项目的知名度、品牌。</w:t>
      </w:r>
    </w:p>
    <w:p>
      <w:pPr>
        <w:pStyle w:val="Normal"/>
        <w:numPr>
          <w:ilvl w:val="1"/>
          <w:numId w:val="77"/>
        </w:numPr>
        <w:tabs>
          <w:tab w:val="clear" w:pos="420"/>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与业务员进行思想沟通。</w:t>
      </w:r>
    </w:p>
    <w:p>
      <w:pPr>
        <w:pStyle w:val="Normal"/>
        <w:numPr>
          <w:ilvl w:val="0"/>
          <w:numId w:val="37"/>
        </w:numPr>
        <w:tabs>
          <w:tab w:val="clear" w:pos="420"/>
          <w:tab w:val="left" w:pos="180" w:leader="none"/>
          <w:tab w:val="left" w:pos="7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严重违纪处理</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严禁利用价格、房号及其他不正当手段抢客户，有损公司声誉者予以辞退。</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严禁客服人员利用职务之便收受业务员或客户贿赂，私押、私放房号者予以辞退。</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严禁电脑录入人员将客户资料私自泄露给他人或其他项目，牟取经济利益予以辞退。</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严禁客服串通销售人员私分客户、漏分客户者予以辞退。</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严禁销售人员做私单，协助客户炒房，从中谋取经济利益者予以辞退。</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严禁泄露公司机密给客户或其他项目，使公司遭受损失者予以辞退。</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拒绝上级下达的工作任务，工作态度消极，散发消极怠工情绪者予以辞退。</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散布谣言及流言蛮语，搬弄是非，攻击诋毁他人，不利于公司员工团结者予以辞退。</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多次违反公司的规章制度，经批评教育仍无法改正者。累计旷工超过三天者予以辞退。</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盗窃公司及私人财务，或公司机密文件及客户资料者予以辞退。</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触犯国家法律，由公安机关追究刑事责任者予以辞退。</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打架斗殴，造成人员伤亡、财产损失，造成不良影响者予以辞退。</w:t>
      </w:r>
    </w:p>
    <w:p>
      <w:pPr>
        <w:pStyle w:val="Normal"/>
        <w:spacing w:lineRule="auto" w:line="360"/>
        <w:ind w:start="24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13"/>
        </w:numPr>
        <w:tabs>
          <w:tab w:val="clear" w:pos="420"/>
          <w:tab w:val="left" w:pos="480" w:leader="none"/>
        </w:tabs>
        <w:spacing w:lineRule="auto" w:line="360"/>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业务管理规定</w:t>
      </w:r>
    </w:p>
    <w:p>
      <w:pPr>
        <w:pStyle w:val="Normal"/>
        <w:numPr>
          <w:ilvl w:val="0"/>
          <w:numId w:val="43"/>
        </w:numPr>
        <w:tabs>
          <w:tab w:val="clear" w:pos="420"/>
          <w:tab w:val="left" w:pos="180" w:leader="none"/>
          <w:tab w:val="left" w:pos="7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销售流程</w:t>
      </w:r>
    </w:p>
    <w:p>
      <w:pPr>
        <w:pStyle w:val="Normal"/>
        <w:numPr>
          <w:ilvl w:val="1"/>
          <w:numId w:val="37"/>
        </w:numPr>
        <w:tabs>
          <w:tab w:val="clear" w:pos="420"/>
          <w:tab w:val="left" w:pos="180" w:leader="none"/>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接访流程</w:t>
      </w:r>
    </w:p>
    <w:p>
      <w:pPr>
        <w:pStyle w:val="Normal"/>
        <w:tabs>
          <w:tab w:val="clear" w:pos="420"/>
          <w:tab w:val="left" w:pos="180" w:leader="none"/>
        </w:tabs>
        <w:spacing w:lineRule="auto" w:line="360"/>
        <w:ind w:start="4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tabs>
          <w:tab w:val="clear" w:pos="420"/>
          <w:tab w:val="left" w:pos="180" w:leader="none"/>
        </w:tabs>
        <w:spacing w:lineRule="auto" w:line="360"/>
        <w:ind w:start="420" w:hanging="0"/>
        <w:rPr>
          <w:rFonts w:ascii="微软雅黑;汉仪旗黑" w:hAnsi="微软雅黑;汉仪旗黑" w:eastAsia="微软雅黑;汉仪旗黑" w:cs="微软雅黑;汉仪旗黑"/>
          <w:sz w:val="24"/>
          <w:szCs w:val="24"/>
          <w:lang w:val="en-US" w:eastAsia="en-US"/>
        </w:rPr>
      </w:pPr>
      <w:r>
        <w:rPr>
          <w:rFonts w:eastAsia="黑体" w:cs="微软雅黑;汉仪旗黑" w:ascii="SimHei" w:hAnsi="SimHei"/>
          <w:sz w:val="24"/>
          <w:szCs w:val="24"/>
          <w:lang w:val="en-US" w:eastAsia="en-US"/>
        </w:rPr>
      </w:r>
      <w:r>
        <w:rPr>
          <w:rFonts w:ascii="SimHei" w:hAnsi="SimHei" w:eastAsia="黑体"/>
        </w:rPr>
      </w:r>
    </w:p>
    <w:p>
      <w:pPr>
        <w:pStyle w:val="Normal"/>
        <w:jc w:val="center"/>
        <w:rPr>
          <w:rFonts w:ascii="微软雅黑;汉仪旗黑" w:hAnsi="微软雅黑;汉仪旗黑" w:eastAsia="微软雅黑;汉仪旗黑" w:cs="微软雅黑;汉仪旗黑"/>
          <w:sz w:val="24"/>
          <w:szCs w:val="24"/>
          <w:lang w:val="en-US" w:eastAsia="en-US"/>
        </w:rPr>
      </w:pPr>
      <w:r>
        <w:rPr>
          <w:rFonts w:eastAsia="黑体" w:cs="微软雅黑;汉仪旗黑" w:ascii="SimHei" w:hAnsi="SimHei"/>
          <w:sz w:val="24"/>
          <w:szCs w:val="24"/>
          <w:lang w:val="en-US" w:eastAsia="en-US"/>
        </w:rPr>
      </w:r>
    </w:p>
    <w:p>
      <w:pPr>
        <w:pStyle w:val="Normal"/>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jc w:val="center"/>
        <w:rPr>
          <w:rFonts w:ascii="微软雅黑;汉仪旗黑" w:hAnsi="微软雅黑;汉仪旗黑" w:eastAsia="微软雅黑;汉仪旗黑" w:cs="微软雅黑;汉仪旗黑"/>
          <w:sz w:val="24"/>
          <w:szCs w:val="24"/>
          <w:lang w:val="en-US" w:eastAsia="en-US"/>
        </w:rPr>
      </w:pPr>
      <w:r>
        <w:rPr>
          <w:rFonts w:eastAsia="黑体" w:cs="微软雅黑;汉仪旗黑" w:ascii="SimHei" w:hAnsi="SimHei"/>
          <w:sz w:val="24"/>
          <w:szCs w:val="24"/>
          <w:lang w:val="en-US" w:eastAsia="en-US"/>
        </w:rPr>
      </w:r>
      <w:r>
        <w:rPr>
          <w:rFonts w:ascii="SimHei" w:hAnsi="SimHei" w:eastAsia="黑体"/>
        </w:rPr>
      </w:r>
    </w:p>
    <w:p>
      <w:pPr>
        <w:pStyle w:val="Normal"/>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jc w:val="center"/>
        <w:rPr>
          <w:rFonts w:ascii="微软雅黑;汉仪旗黑" w:hAnsi="微软雅黑;汉仪旗黑" w:eastAsia="微软雅黑;汉仪旗黑" w:cs="微软雅黑;汉仪旗黑"/>
          <w:sz w:val="24"/>
          <w:szCs w:val="24"/>
          <w:lang w:val="en-US" w:eastAsia="en-US"/>
        </w:rPr>
      </w:pPr>
      <w:r>
        <w:rPr>
          <w:rFonts w:eastAsia="黑体" w:cs="微软雅黑;汉仪旗黑" w:ascii="SimHei" w:hAnsi="SimHei"/>
          <w:sz w:val="24"/>
          <w:szCs w:val="24"/>
          <w:lang w:val="en-US" w:eastAsia="en-US"/>
        </w:rPr>
      </w:r>
    </w:p>
    <w:p>
      <w:pPr>
        <w:pStyle w:val="Normal"/>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jc w:val="center"/>
        <w:rPr>
          <w:rFonts w:ascii="微软雅黑;汉仪旗黑" w:hAnsi="微软雅黑;汉仪旗黑" w:eastAsia="微软雅黑;汉仪旗黑" w:cs="微软雅黑;汉仪旗黑"/>
          <w:sz w:val="24"/>
          <w:szCs w:val="24"/>
          <w:lang w:val="en-US" w:eastAsia="en-US"/>
        </w:rPr>
      </w:pPr>
      <w:r>
        <w:rPr>
          <w:rFonts w:eastAsia="黑体" w:cs="微软雅黑;汉仪旗黑" w:ascii="SimHei" w:hAnsi="SimHei"/>
          <w:sz w:val="24"/>
          <w:szCs w:val="24"/>
          <w:lang w:val="en-US" w:eastAsia="en-US"/>
        </w:rPr>
      </w:r>
      <w:r>
        <w:rPr>
          <w:rFonts w:ascii="SimHei" w:hAnsi="SimHei" w:eastAsia="黑体"/>
        </w:rPr>
      </w:r>
    </w:p>
    <w:p>
      <w:pPr>
        <w:pStyle w:val="Normal"/>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jc w:val="center"/>
        <w:rPr>
          <w:rFonts w:ascii="微软雅黑;汉仪旗黑" w:hAnsi="微软雅黑;汉仪旗黑" w:eastAsia="微软雅黑;汉仪旗黑" w:cs="微软雅黑;汉仪旗黑"/>
          <w:sz w:val="24"/>
          <w:szCs w:val="24"/>
          <w:lang w:val="en-US" w:eastAsia="en-US"/>
        </w:rPr>
      </w:pPr>
      <w:r>
        <w:rPr>
          <w:rFonts w:eastAsia="黑体" w:cs="微软雅黑;汉仪旗黑" w:ascii="SimHei" w:hAnsi="SimHei"/>
          <w:sz w:val="24"/>
          <w:szCs w:val="24"/>
          <w:lang w:val="en-US" w:eastAsia="en-US"/>
        </w:rPr>
      </w:r>
    </w:p>
    <w:p>
      <w:pPr>
        <w:pStyle w:val="Normal"/>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jc w:val="center"/>
        <w:rPr>
          <w:rFonts w:ascii="微软雅黑;汉仪旗黑" w:hAnsi="微软雅黑;汉仪旗黑" w:eastAsia="微软雅黑;汉仪旗黑" w:cs="微软雅黑;汉仪旗黑"/>
          <w:sz w:val="24"/>
          <w:szCs w:val="24"/>
          <w:lang w:val="en-US" w:eastAsia="en-US"/>
        </w:rPr>
      </w:pPr>
      <w:r>
        <w:rPr>
          <w:rFonts w:eastAsia="黑体" w:cs="微软雅黑;汉仪旗黑" w:ascii="SimHei" w:hAnsi="SimHei"/>
          <w:sz w:val="24"/>
          <w:szCs w:val="24"/>
          <w:lang w:val="en-US" w:eastAsia="en-US"/>
        </w:rPr>
      </w:r>
      <w:r>
        <w:rPr>
          <w:rFonts w:ascii="SimHei" w:hAnsi="SimHei" w:eastAsia="黑体"/>
        </w:rPr>
      </w:r>
    </w:p>
    <w:p>
      <w:pPr>
        <w:pStyle w:val="Normal"/>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jc w:val="center"/>
        <w:rPr>
          <w:rFonts w:ascii="微软雅黑;汉仪旗黑" w:hAnsi="微软雅黑;汉仪旗黑" w:eastAsia="微软雅黑;汉仪旗黑" w:cs="微软雅黑;汉仪旗黑"/>
          <w:sz w:val="24"/>
          <w:szCs w:val="24"/>
          <w:lang w:val="en-US" w:eastAsia="en-US"/>
        </w:rPr>
      </w:pPr>
      <w:r>
        <w:rPr>
          <w:rFonts w:eastAsia="黑体" w:cs="微软雅黑;汉仪旗黑" w:ascii="SimHei" w:hAnsi="SimHei"/>
          <w:sz w:val="24"/>
          <w:szCs w:val="24"/>
          <w:lang w:val="en-US" w:eastAsia="en-US"/>
        </w:rPr>
      </w:r>
    </w:p>
    <w:p>
      <w:pPr>
        <w:pStyle w:val="Normal"/>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jc w:val="center"/>
        <w:rPr>
          <w:rFonts w:ascii="微软雅黑;汉仪旗黑" w:hAnsi="微软雅黑;汉仪旗黑" w:eastAsia="微软雅黑;汉仪旗黑" w:cs="微软雅黑;汉仪旗黑"/>
          <w:sz w:val="24"/>
          <w:szCs w:val="24"/>
          <w:lang w:val="en-US" w:eastAsia="en-US"/>
        </w:rPr>
      </w:pPr>
      <w:r>
        <w:rPr>
          <w:rFonts w:eastAsia="黑体" w:cs="微软雅黑;汉仪旗黑" w:ascii="SimHei" w:hAnsi="SimHei"/>
          <w:sz w:val="24"/>
          <w:szCs w:val="24"/>
          <w:lang w:val="en-US" w:eastAsia="en-US"/>
        </w:rPr>
      </w:r>
      <w:r>
        <w:rPr>
          <w:rFonts w:ascii="SimHei" w:hAnsi="SimHei" w:eastAsia="黑体"/>
        </w:rPr>
      </w:r>
    </w:p>
    <w:p>
      <w:pPr>
        <w:pStyle w:val="Normal"/>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jc w:val="center"/>
        <w:rPr>
          <w:rFonts w:ascii="微软雅黑;汉仪旗黑" w:hAnsi="微软雅黑;汉仪旗黑" w:eastAsia="微软雅黑;汉仪旗黑" w:cs="微软雅黑;汉仪旗黑"/>
          <w:sz w:val="24"/>
          <w:szCs w:val="24"/>
          <w:lang w:val="en-US" w:eastAsia="en-US"/>
        </w:rPr>
      </w:pPr>
      <w:r>
        <w:rPr>
          <w:rFonts w:eastAsia="黑体" w:cs="微软雅黑;汉仪旗黑" w:ascii="SimHei" w:hAnsi="SimHei"/>
          <w:sz w:val="24"/>
          <w:szCs w:val="24"/>
          <w:lang w:val="en-US" w:eastAsia="en-US"/>
        </w:rPr>
      </w:r>
    </w:p>
    <w:p>
      <w:pPr>
        <w:pStyle w:val="Normal"/>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jc w:val="center"/>
        <w:rPr>
          <w:rFonts w:ascii="微软雅黑;汉仪旗黑" w:hAnsi="微软雅黑;汉仪旗黑" w:eastAsia="微软雅黑;汉仪旗黑" w:cs="微软雅黑;汉仪旗黑"/>
          <w:sz w:val="24"/>
          <w:szCs w:val="24"/>
          <w:lang w:val="en-US" w:eastAsia="en-US"/>
        </w:rPr>
      </w:pPr>
      <w:r>
        <w:rPr>
          <w:rFonts w:eastAsia="黑体" w:cs="微软雅黑;汉仪旗黑" w:ascii="SimHei" w:hAnsi="SimHei"/>
          <w:sz w:val="24"/>
          <w:szCs w:val="24"/>
          <w:lang w:val="en-US" w:eastAsia="en-US"/>
        </w:rPr>
      </w:r>
      <w:r>
        <w:rPr>
          <w:rFonts w:ascii="SimHei" w:hAnsi="SimHei" w:eastAsia="黑体"/>
        </w:rPr>
      </w:r>
    </w:p>
    <w:p>
      <w:pPr>
        <w:pStyle w:val="Normal"/>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jc w:val="center"/>
        <w:rPr>
          <w:rFonts w:ascii="微软雅黑;汉仪旗黑" w:hAnsi="微软雅黑;汉仪旗黑" w:eastAsia="微软雅黑;汉仪旗黑" w:cs="微软雅黑;汉仪旗黑"/>
          <w:sz w:val="24"/>
          <w:szCs w:val="24"/>
          <w:lang w:val="en-US" w:eastAsia="en-US"/>
        </w:rPr>
      </w:pPr>
      <w:r>
        <w:rPr>
          <w:rFonts w:eastAsia="黑体" w:cs="微软雅黑;汉仪旗黑" w:ascii="SimHei" w:hAnsi="SimHei"/>
          <w:sz w:val="24"/>
          <w:szCs w:val="24"/>
          <w:lang w:val="en-US" w:eastAsia="en-US"/>
        </w:rPr>
      </w:r>
    </w:p>
    <w:p>
      <w:pPr>
        <w:pStyle w:val="Normal"/>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jc w:val="center"/>
        <w:rPr>
          <w:rFonts w:ascii="微软雅黑;汉仪旗黑" w:hAnsi="微软雅黑;汉仪旗黑" w:eastAsia="微软雅黑;汉仪旗黑" w:cs="微软雅黑;汉仪旗黑"/>
          <w:sz w:val="24"/>
          <w:szCs w:val="24"/>
          <w:lang w:val="en-US" w:eastAsia="en-US"/>
        </w:rPr>
      </w:pPr>
      <w:r>
        <w:rPr>
          <w:rFonts w:eastAsia="黑体" w:cs="微软雅黑;汉仪旗黑" w:ascii="SimHei" w:hAnsi="SimHei"/>
          <w:sz w:val="24"/>
          <w:szCs w:val="24"/>
          <w:lang w:val="en-US" w:eastAsia="en-US"/>
        </w:rPr>
      </w:r>
      <w:r>
        <w:rPr>
          <w:rFonts w:ascii="SimHei" w:hAnsi="SimHei" w:eastAsia="黑体"/>
        </w:rPr>
      </w:r>
    </w:p>
    <w:p>
      <w:pPr>
        <w:pStyle w:val="Normal"/>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jc w:val="center"/>
        <w:rPr>
          <w:rFonts w:ascii="微软雅黑;汉仪旗黑" w:hAnsi="微软雅黑;汉仪旗黑" w:eastAsia="微软雅黑;汉仪旗黑" w:cs="微软雅黑;汉仪旗黑"/>
          <w:sz w:val="24"/>
          <w:szCs w:val="24"/>
          <w:lang w:val="en-US" w:eastAsia="en-US"/>
        </w:rPr>
      </w:pPr>
      <w:r>
        <w:rPr>
          <w:rFonts w:eastAsia="黑体" w:cs="微软雅黑;汉仪旗黑" w:ascii="SimHei" w:hAnsi="SimHei"/>
          <w:sz w:val="24"/>
          <w:szCs w:val="24"/>
          <w:lang w:val="en-US" w:eastAsia="en-US"/>
        </w:rPr>
      </w:r>
    </w:p>
    <w:p>
      <w:pPr>
        <w:pStyle w:val="Normal"/>
        <w:tabs>
          <w:tab w:val="clear" w:pos="420"/>
          <w:tab w:val="left" w:pos="180" w:leader="none"/>
        </w:tabs>
        <w:spacing w:lineRule="auto" w:line="360"/>
        <w:ind w:start="4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tabs>
          <w:tab w:val="clear" w:pos="420"/>
          <w:tab w:val="left" w:pos="180" w:leader="none"/>
        </w:tabs>
        <w:spacing w:lineRule="auto" w:line="360"/>
        <w:ind w:start="420" w:hanging="0"/>
        <w:rPr>
          <w:rFonts w:ascii="微软雅黑;汉仪旗黑" w:hAnsi="微软雅黑;汉仪旗黑" w:eastAsia="微软雅黑;汉仪旗黑" w:cs="微软雅黑;汉仪旗黑"/>
          <w:sz w:val="24"/>
          <w:szCs w:val="24"/>
          <w:lang w:val="en-US" w:eastAsia="en-US"/>
        </w:rPr>
      </w:pPr>
      <w:r>
        <w:rPr>
          <w:rFonts w:eastAsia="黑体" w:cs="微软雅黑;汉仪旗黑" w:ascii="SimHei" w:hAnsi="SimHei"/>
          <w:sz w:val="24"/>
          <w:szCs w:val="24"/>
          <w:lang w:val="en-US" w:eastAsia="en-US"/>
        </w:rPr>
      </w:r>
      <w:r>
        <w:rPr>
          <w:rFonts w:ascii="SimHei" w:hAnsi="SimHei" w:eastAsia="黑体"/>
        </w:rPr>
      </w:r>
    </w:p>
    <w:p>
      <w:pPr>
        <w:pStyle w:val="Normal"/>
        <w:numPr>
          <w:ilvl w:val="1"/>
          <w:numId w:val="37"/>
        </w:numPr>
        <w:tabs>
          <w:tab w:val="clear" w:pos="420"/>
          <w:tab w:val="left" w:pos="180" w:leader="none"/>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认购流程</w:t>
      </w:r>
    </w:p>
    <w:p>
      <w:pPr>
        <w:pStyle w:val="Normal"/>
        <w:tabs>
          <w:tab w:val="clear" w:pos="420"/>
          <w:tab w:val="left" w:pos="180" w:leader="none"/>
        </w:tabs>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tabs>
          <w:tab w:val="clear" w:pos="420"/>
          <w:tab w:val="left" w:pos="180" w:leader="none"/>
        </w:tabs>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r>
        <w:rPr>
          <w:rFonts w:ascii="SimHei" w:hAnsi="SimHei" w:eastAsia="黑体"/>
        </w:rPr>
      </w:r>
    </w:p>
    <w:p>
      <w:pPr>
        <w:pStyle w:val="Normal"/>
        <w:tabs>
          <w:tab w:val="clear" w:pos="420"/>
          <w:tab w:val="left" w:pos="180" w:leader="none"/>
        </w:tabs>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lang w:val="en-US" w:eastAsia="en-US"/>
        </w:rPr>
      </w:pPr>
      <w:r>
        <w:rPr>
          <w:rFonts w:eastAsia="黑体" w:cs="微软雅黑;汉仪旗黑" w:ascii="SimHei" w:hAnsi="SimHei"/>
          <w:b/>
          <w:sz w:val="24"/>
          <w:szCs w:val="24"/>
          <w:lang w:val="en-US" w:eastAsia="en-US"/>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480"/>
        <w:outlineLvl w:val="2"/>
        <w:rPr>
          <w:rFonts w:ascii="微软雅黑;汉仪旗黑" w:hAnsi="微软雅黑;汉仪旗黑" w:eastAsia="微软雅黑;汉仪旗黑" w:cs="微软雅黑;汉仪旗黑"/>
          <w:b/>
          <w:b/>
          <w:sz w:val="24"/>
          <w:szCs w:val="24"/>
          <w:lang w:val="en-US" w:eastAsia="en-US"/>
        </w:rPr>
      </w:pPr>
      <w:r>
        <w:rPr>
          <w:rFonts w:eastAsia="黑体" w:cs="微软雅黑;汉仪旗黑" w:ascii="SimHei" w:hAnsi="SimHei"/>
          <w:b/>
          <w:sz w:val="24"/>
          <w:szCs w:val="24"/>
          <w:lang w:val="en-US" w:eastAsia="en-US"/>
        </w:rPr>
      </w:r>
      <w:r>
        <w:rPr>
          <w:rFonts w:ascii="SimHei" w:hAnsi="SimHei" w:eastAsia="黑体"/>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lang w:val="en-US" w:eastAsia="en-US"/>
        </w:rPr>
      </w:pPr>
      <w:r>
        <w:rPr>
          <w:rFonts w:eastAsia="黑体" w:cs="微软雅黑;汉仪旗黑" w:ascii="SimHei" w:hAnsi="SimHei"/>
          <w:b/>
          <w:sz w:val="24"/>
          <w:szCs w:val="24"/>
          <w:lang w:val="en-US" w:eastAsia="en-US"/>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lang w:val="en-US" w:eastAsia="en-US"/>
        </w:rPr>
      </w:pPr>
      <w:r>
        <w:rPr>
          <w:rFonts w:eastAsia="黑体" w:cs="微软雅黑;汉仪旗黑" w:ascii="SimHei" w:hAnsi="SimHei"/>
          <w:b/>
          <w:sz w:val="24"/>
          <w:szCs w:val="24"/>
          <w:lang w:val="en-US" w:eastAsia="en-US"/>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lang w:val="en-US" w:eastAsia="en-US"/>
        </w:rPr>
      </w:pPr>
      <w:r>
        <w:rPr>
          <w:rFonts w:eastAsia="黑体" w:cs="微软雅黑;汉仪旗黑" w:ascii="SimHei" w:hAnsi="SimHei"/>
          <w:b/>
          <w:sz w:val="24"/>
          <w:szCs w:val="24"/>
          <w:lang w:val="en-US" w:eastAsia="en-US"/>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tabs>
          <w:tab w:val="clear" w:pos="420"/>
          <w:tab w:val="left" w:pos="180" w:leader="none"/>
        </w:tabs>
        <w:spacing w:lineRule="auto" w:line="360"/>
        <w:rPr>
          <w:rFonts w:ascii="微软雅黑;汉仪旗黑" w:hAnsi="微软雅黑;汉仪旗黑" w:eastAsia="微软雅黑;汉仪旗黑" w:cs="微软雅黑;汉仪旗黑"/>
          <w:sz w:val="24"/>
          <w:szCs w:val="24"/>
          <w:lang w:val="en-US" w:eastAsia="en-US"/>
        </w:rPr>
      </w:pPr>
      <w:r>
        <w:rPr>
          <w:rFonts w:eastAsia="黑体" w:cs="微软雅黑;汉仪旗黑" w:ascii="SimHei" w:hAnsi="SimHei"/>
          <w:sz w:val="24"/>
          <w:szCs w:val="24"/>
          <w:lang w:val="en-US" w:eastAsia="en-US"/>
        </w:rPr>
      </w:r>
    </w:p>
    <w:p>
      <w:pPr>
        <w:pStyle w:val="Normal"/>
        <w:tabs>
          <w:tab w:val="clear" w:pos="420"/>
          <w:tab w:val="left" w:pos="180" w:leader="none"/>
        </w:tabs>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tabs>
          <w:tab w:val="clear" w:pos="420"/>
          <w:tab w:val="left" w:pos="180" w:leader="none"/>
        </w:tabs>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r>
        <w:rPr>
          <w:rFonts w:ascii="SimHei" w:hAnsi="SimHei" w:eastAsia="黑体"/>
        </w:rPr>
      </w:r>
    </w:p>
    <w:p>
      <w:pPr>
        <w:pStyle w:val="Normal"/>
        <w:tabs>
          <w:tab w:val="clear" w:pos="420"/>
          <w:tab w:val="left" w:pos="180" w:leader="none"/>
        </w:tabs>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tabs>
          <w:tab w:val="clear" w:pos="420"/>
          <w:tab w:val="left" w:pos="180" w:leader="none"/>
        </w:tabs>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tabs>
          <w:tab w:val="clear" w:pos="420"/>
          <w:tab w:val="left" w:pos="180" w:leader="none"/>
        </w:tabs>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tabs>
          <w:tab w:val="clear" w:pos="420"/>
          <w:tab w:val="left" w:pos="180" w:leader="none"/>
        </w:tabs>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1"/>
          <w:numId w:val="37"/>
        </w:numPr>
        <w:tabs>
          <w:tab w:val="clear" w:pos="420"/>
          <w:tab w:val="left" w:pos="180" w:leader="none"/>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签约流程</w:t>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r>
        <w:rPr>
          <w:rFonts w:ascii="SimHei" w:hAnsi="SimHei" w:eastAsia="黑体"/>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r>
        <w:rPr>
          <w:rFonts w:ascii="SimHei" w:hAnsi="SimHei" w:eastAsia="黑体"/>
        </w:rPr>
      </w:r>
    </w:p>
    <w:p>
      <w:pPr>
        <w:pStyle w:val="Normal"/>
        <w:numPr>
          <w:ilvl w:val="0"/>
          <w:numId w:val="0"/>
        </w:numPr>
        <w:spacing w:lineRule="auto" w: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r>
        <w:rPr>
          <w:rFonts w:ascii="SimHei" w:hAnsi="SimHei" w:eastAsia="黑体"/>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numPr>
          <w:ilvl w:val="0"/>
          <w:numId w:val="0"/>
        </w:numPr>
        <w:spacing w:lineRule="auto" w: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r>
        <w:rPr>
          <w:rFonts w:ascii="SimHei" w:hAnsi="SimHei" w:eastAsia="黑体"/>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r>
        <w:rPr>
          <w:rFonts w:ascii="SimHei" w:hAnsi="SimHei" w:eastAsia="黑体"/>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r>
        <w:rPr>
          <w:rFonts w:ascii="SimHei" w:hAnsi="SimHei" w:eastAsia="黑体"/>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r>
        <w:rPr>
          <w:rFonts w:ascii="SimHei" w:hAnsi="SimHei" w:eastAsia="黑体"/>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lang w:val="en-US" w:eastAsia="en-US"/>
        </w:rPr>
      </w:pPr>
      <w:r>
        <w:rPr>
          <w:rFonts w:eastAsia="黑体" w:cs="微软雅黑;汉仪旗黑" w:ascii="SimHei" w:hAnsi="SimHei"/>
          <w:b/>
          <w:sz w:val="24"/>
          <w:szCs w:val="24"/>
          <w:lang w:val="en-US" w:eastAsia="en-US"/>
        </w:rPr>
      </w:r>
      <w:r>
        <w:rPr>
          <w:rFonts w:ascii="SimHei" w:hAnsi="SimHei" w:eastAsia="黑体"/>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numPr>
          <w:ilvl w:val="0"/>
          <w:numId w:val="0"/>
        </w:numPr>
        <w:spacing w:lineRule="auto" w:line="480"/>
        <w:ind w:firstLine="480"/>
        <w:outlineLvl w:val="2"/>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numPr>
          <w:ilvl w:val="0"/>
          <w:numId w:val="0"/>
        </w:numPr>
        <w:spacing w:lineRule="auto" w:line="480"/>
        <w:outlineLvl w:val="2"/>
        <w:rPr>
          <w:rFonts w:ascii="微软雅黑;汉仪旗黑" w:hAnsi="微软雅黑;汉仪旗黑" w:eastAsia="微软雅黑;汉仪旗黑" w:cs="微软雅黑;汉仪旗黑"/>
          <w:b/>
          <w:b/>
          <w:sz w:val="24"/>
          <w:szCs w:val="24"/>
          <w:lang w:val="en-US" w:eastAsia="en-US"/>
        </w:rPr>
      </w:pPr>
      <w:r>
        <w:rPr>
          <w:rFonts w:eastAsia="黑体" w:cs="微软雅黑;汉仪旗黑" w:ascii="SimHei" w:hAnsi="SimHei"/>
          <w:b/>
          <w:sz w:val="24"/>
          <w:szCs w:val="24"/>
          <w:lang w:val="en-US" w:eastAsia="en-US"/>
        </w:rPr>
      </w:r>
      <w:r>
        <w:rPr>
          <w:rFonts w:ascii="SimHei" w:hAnsi="SimHei" w:eastAsia="黑体"/>
        </w:rPr>
      </w:r>
      <w:r>
        <w:rPr>
          <w:rFonts w:ascii="SimHei" w:hAnsi="SimHei" w:eastAsia="黑体"/>
        </w:rPr>
      </w:r>
    </w:p>
    <w:p>
      <w:pPr>
        <w:pStyle w:val="Normal"/>
        <w:tabs>
          <w:tab w:val="clear" w:pos="420"/>
          <w:tab w:val="left" w:pos="180" w:leader="none"/>
        </w:tabs>
        <w:spacing w:lineRule="auto" w:line="36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r>
        <w:rPr>
          <w:rFonts w:ascii="SimHei" w:hAnsi="SimHei" w:eastAsia="黑体"/>
        </w:rPr>
      </w:r>
    </w:p>
    <w:p>
      <w:pPr>
        <w:pStyle w:val="Normal"/>
        <w:tabs>
          <w:tab w:val="clear" w:pos="420"/>
          <w:tab w:val="left" w:pos="180" w:leader="none"/>
        </w:tabs>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ind w:start="120" w:hanging="12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w:t>
      </w:r>
      <w:r>
        <w:rPr>
          <w:rFonts w:ascii="SimHei" w:hAnsi="SimHei" w:cs="微软雅黑;汉仪旗黑" w:eastAsia="黑体"/>
          <w:sz w:val="24"/>
          <w:szCs w:val="24"/>
        </w:rPr>
        <w:t>销售代表与客户确认合同内容</w:t>
      </w:r>
    </w:p>
    <w:p>
      <w:pPr>
        <w:pStyle w:val="Normal"/>
        <w:ind w:start="120" w:hanging="12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w:t>
      </w:r>
      <w:r>
        <w:rPr>
          <w:rFonts w:ascii="SimHei" w:hAnsi="SimHei" w:cs="微软雅黑;汉仪旗黑" w:eastAsia="黑体"/>
          <w:sz w:val="24"/>
          <w:szCs w:val="24"/>
        </w:rPr>
        <w:t>客户认可后，到客服处进行网上填写</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w:t>
      </w:r>
      <w:r>
        <w:rPr>
          <w:rFonts w:ascii="SimHei" w:hAnsi="SimHei" w:cs="微软雅黑;汉仪旗黑" w:eastAsia="黑体"/>
          <w:sz w:val="24"/>
          <w:szCs w:val="24"/>
        </w:rPr>
        <w:t>填写完毕，网上提交并打印合同</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w:t>
      </w:r>
      <w:r>
        <w:rPr>
          <w:rFonts w:ascii="SimHei" w:hAnsi="SimHei" w:cs="微软雅黑;汉仪旗黑" w:eastAsia="黑体"/>
          <w:sz w:val="24"/>
          <w:szCs w:val="24"/>
        </w:rPr>
        <w:t>客户签署合同</w:t>
      </w:r>
    </w:p>
    <w:p>
      <w:pPr>
        <w:pStyle w:val="Normal"/>
        <w:numPr>
          <w:ilvl w:val="1"/>
          <w:numId w:val="37"/>
        </w:numPr>
        <w:tabs>
          <w:tab w:val="clear" w:pos="420"/>
          <w:tab w:val="left" w:pos="180" w:leader="none"/>
          <w:tab w:val="left" w:pos="7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退换房流程</w:t>
      </w:r>
    </w:p>
    <w:p>
      <w:pPr>
        <w:pStyle w:val="Normal"/>
        <w:spacing w:lineRule="auto" w:line="480"/>
        <w:ind w:start="700" w:hanging="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r>
        <w:rPr>
          <w:rFonts w:ascii="SimHei" w:hAnsi="SimHei" w:eastAsia="黑体"/>
        </w:rPr>
      </w:r>
    </w:p>
    <w:p>
      <w:pPr>
        <w:pStyle w:val="Normal"/>
        <w:spacing w:lineRule="auto" w:line="480"/>
        <w:ind w:start="700" w:hanging="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spacing w:lineRule="auto" w:line="480"/>
        <w:ind w:start="700" w:hanging="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spacing w:lineRule="auto" w:line="480"/>
        <w:ind w:start="700" w:hanging="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spacing w:lineRule="auto" w:line="480"/>
        <w:ind w:start="700" w:hanging="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spacing w:lineRule="auto" w:line="48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spacing w:lineRule="auto" w:line="480"/>
        <w:ind w:start="700" w:hanging="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spacing w:lineRule="auto" w:line="480"/>
        <w:ind w:start="700" w:hanging="0"/>
        <w:rPr>
          <w:rFonts w:ascii="微软雅黑;汉仪旗黑" w:hAnsi="微软雅黑;汉仪旗黑" w:eastAsia="微软雅黑;汉仪旗黑" w:cs="微软雅黑;汉仪旗黑"/>
          <w:b/>
          <w:b/>
          <w:sz w:val="24"/>
          <w:szCs w:val="24"/>
          <w:lang w:val="en-US" w:eastAsia="en-US"/>
        </w:rPr>
      </w:pPr>
      <w:r>
        <w:rPr>
          <w:rFonts w:eastAsia="黑体" w:cs="微软雅黑;汉仪旗黑" w:ascii="SimHei" w:hAnsi="SimHei"/>
          <w:b/>
          <w:sz w:val="24"/>
          <w:szCs w:val="24"/>
          <w:lang w:val="en-US" w:eastAsia="en-US"/>
        </w:rPr>
      </w:r>
      <w:r>
        <w:rPr>
          <w:rFonts w:ascii="SimHei" w:hAnsi="SimHei" w:eastAsia="黑体"/>
        </w:rPr>
      </w:r>
    </w:p>
    <w:p>
      <w:pPr>
        <w:pStyle w:val="Normal"/>
        <w:spacing w:lineRule="auto" w:line="480"/>
        <w:ind w:start="700" w:hanging="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r>
        <w:rPr>
          <w:rFonts w:ascii="SimHei" w:hAnsi="SimHei" w:eastAsia="黑体"/>
        </w:rPr>
      </w:r>
    </w:p>
    <w:p>
      <w:pPr>
        <w:pStyle w:val="Normal"/>
        <w:spacing w:lineRule="auto" w:line="480"/>
        <w:ind w:start="700" w:hanging="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spacing w:lineRule="auto" w:line="480"/>
        <w:ind w:start="700" w:hanging="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spacing w:lineRule="auto" w:line="480"/>
        <w:ind w:start="700" w:hanging="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spacing w:lineRule="auto" w:line="480"/>
        <w:ind w:start="700" w:hanging="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spacing w:lineRule="auto" w:line="480"/>
        <w:ind w:start="700" w:hanging="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spacing w:lineRule="auto" w:line="480"/>
        <w:ind w:start="700" w:hanging="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spacing w:lineRule="auto" w:line="480"/>
        <w:ind w:start="700" w:hanging="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spacing w:lineRule="auto" w:line="480"/>
        <w:ind w:start="700" w:hanging="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spacing w:lineRule="auto" w:line="480"/>
        <w:ind w:start="700" w:hanging="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tabs>
          <w:tab w:val="clear" w:pos="420"/>
          <w:tab w:val="left" w:pos="180" w:leader="none"/>
        </w:tabs>
        <w:spacing w:lineRule="auto" w:line="36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r>
        <w:rPr>
          <w:rFonts w:ascii="SimHei" w:hAnsi="SimHei" w:eastAsia="黑体"/>
        </w:rPr>
      </w:r>
    </w:p>
    <w:p>
      <w:pPr>
        <w:pStyle w:val="Normal"/>
        <w:tabs>
          <w:tab w:val="clear" w:pos="420"/>
          <w:tab w:val="left" w:pos="180" w:leader="none"/>
        </w:tabs>
        <w:ind w:start="4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sectPr>
          <w:headerReference w:type="default" r:id="rId2"/>
          <w:footerReference w:type="default" r:id="rId3"/>
          <w:type w:val="nextPage"/>
          <w:pgSz w:w="11906" w:h="16838"/>
          <w:pgMar w:left="851" w:right="851" w:header="567" w:top="623" w:footer="567" w:bottom="623" w:gutter="0"/>
          <w:pgNumType w:fmt="decimal"/>
          <w:formProt w:val="false"/>
          <w:textDirection w:val="lrTb"/>
          <w:docGrid w:type="lines" w:linePitch="312" w:charSpace="0"/>
        </w:sectPr>
        <w:pStyle w:val="Normal"/>
        <w:tabs>
          <w:tab w:val="clear" w:pos="420"/>
          <w:tab w:val="left" w:pos="180" w:leader="none"/>
        </w:tabs>
        <w:ind w:start="4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43"/>
        </w:numPr>
        <w:tabs>
          <w:tab w:val="clear" w:pos="420"/>
          <w:tab w:val="left" w:pos="180" w:leader="none"/>
          <w:tab w:val="left" w:pos="7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业务操作流程管理规定</w:t>
      </w:r>
    </w:p>
    <w:p>
      <w:pPr>
        <w:pStyle w:val="Normal"/>
        <w:numPr>
          <w:ilvl w:val="0"/>
          <w:numId w:val="40"/>
        </w:numPr>
        <w:tabs>
          <w:tab w:val="clear" w:pos="420"/>
          <w:tab w:val="left" w:pos="180" w:leader="none"/>
          <w:tab w:val="left" w:pos="3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职业道德</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遵守公司各项规章制度；</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关心公司，热爱本职工作；</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切实服从上司工作安排和调配，按时完成任务，不得无理拖延或拒绝；</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提高工作效率，发扬勤勉精神，工作认真负责；</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守法、廉洁、诚实、敬业；</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不得玩忽职守，违反工作纪律，影响公司的正常运行秩序；</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不抢单，或截同事客户；</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不诋毁同行、市调和竞争项目，公正评价市场；</w:t>
      </w:r>
    </w:p>
    <w:p>
      <w:pPr>
        <w:pStyle w:val="Normal"/>
        <w:numPr>
          <w:ilvl w:val="0"/>
          <w:numId w:val="44"/>
        </w:numPr>
        <w:tabs>
          <w:tab w:val="clear" w:pos="420"/>
          <w:tab w:val="left" w:pos="660" w:leader="none"/>
        </w:tabs>
        <w:spacing w:lineRule="auto" w:line="360"/>
        <w:ind w:start="658" w:hanging="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严守公司或项目商业秘密；</w:t>
      </w:r>
    </w:p>
    <w:p>
      <w:pPr>
        <w:pStyle w:val="Normal"/>
        <w:numPr>
          <w:ilvl w:val="0"/>
          <w:numId w:val="44"/>
        </w:numPr>
        <w:tabs>
          <w:tab w:val="clear" w:pos="420"/>
          <w:tab w:val="left" w:pos="660" w:leader="none"/>
        </w:tabs>
        <w:spacing w:lineRule="auto" w:line="360"/>
        <w:ind w:start="658" w:hanging="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严禁做私单。工作时间禁止做炒股等与工作无关的事；</w:t>
      </w:r>
    </w:p>
    <w:p>
      <w:pPr>
        <w:pStyle w:val="Normal"/>
        <w:numPr>
          <w:ilvl w:val="0"/>
          <w:numId w:val="44"/>
        </w:numPr>
        <w:tabs>
          <w:tab w:val="clear" w:pos="420"/>
          <w:tab w:val="left" w:pos="660" w:leader="none"/>
        </w:tabs>
        <w:spacing w:lineRule="auto" w:line="360"/>
        <w:ind w:start="658" w:hanging="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严禁营私舞弊，为个人谋取利益，破坏正常的销售秩序。</w:t>
      </w:r>
    </w:p>
    <w:p>
      <w:pPr>
        <w:pStyle w:val="Normal"/>
        <w:numPr>
          <w:ilvl w:val="0"/>
          <w:numId w:val="44"/>
        </w:numPr>
        <w:tabs>
          <w:tab w:val="clear" w:pos="420"/>
          <w:tab w:val="left" w:pos="660" w:leader="none"/>
        </w:tabs>
        <w:spacing w:lineRule="auto" w:line="360"/>
        <w:ind w:start="658" w:end="28" w:hanging="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空闲时，只允许读房地产方面的书籍和报纸房地产专栏。</w:t>
      </w:r>
    </w:p>
    <w:p>
      <w:pPr>
        <w:pStyle w:val="Normal"/>
        <w:numPr>
          <w:ilvl w:val="0"/>
          <w:numId w:val="44"/>
        </w:numPr>
        <w:tabs>
          <w:tab w:val="clear" w:pos="420"/>
          <w:tab w:val="left" w:pos="660" w:leader="none"/>
        </w:tabs>
        <w:spacing w:lineRule="auto" w:line="360"/>
        <w:ind w:start="658" w:end="28" w:hanging="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如销售人员之间发生意见分歧，由销售控制员进行调解，不得当众争吵。</w:t>
      </w:r>
    </w:p>
    <w:p>
      <w:pPr>
        <w:pStyle w:val="Normal"/>
        <w:numPr>
          <w:ilvl w:val="0"/>
          <w:numId w:val="44"/>
        </w:numPr>
        <w:tabs>
          <w:tab w:val="clear" w:pos="420"/>
          <w:tab w:val="left" w:pos="660" w:leader="none"/>
        </w:tabs>
        <w:spacing w:lineRule="auto" w:line="360"/>
        <w:ind w:start="658" w:end="28" w:hanging="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如遇客户申请改名、换房号，必须通知销售经理。</w:t>
      </w:r>
    </w:p>
    <w:p>
      <w:pPr>
        <w:pStyle w:val="Normal"/>
        <w:numPr>
          <w:ilvl w:val="0"/>
          <w:numId w:val="40"/>
        </w:numPr>
        <w:tabs>
          <w:tab w:val="clear" w:pos="420"/>
          <w:tab w:val="left" w:pos="180" w:leader="none"/>
          <w:tab w:val="left" w:pos="3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电话接待管理</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电话在响铃</w:t>
      </w:r>
      <w:r>
        <w:rPr>
          <w:rFonts w:eastAsia="黑体" w:cs="微软雅黑;汉仪旗黑" w:ascii="SimHei" w:hAnsi="SimHei"/>
          <w:sz w:val="24"/>
          <w:szCs w:val="24"/>
        </w:rPr>
        <w:t>3</w:t>
      </w:r>
      <w:r>
        <w:rPr>
          <w:rFonts w:ascii="SimHei" w:hAnsi="SimHei" w:cs="微软雅黑;汉仪旗黑" w:eastAsia="黑体"/>
          <w:sz w:val="24"/>
          <w:szCs w:val="24"/>
        </w:rPr>
        <w:t>次之内必须被接听</w:t>
      </w:r>
    </w:p>
    <w:p>
      <w:pPr>
        <w:pStyle w:val="Normal"/>
        <w:numPr>
          <w:ilvl w:val="0"/>
          <w:numId w:val="44"/>
        </w:numPr>
        <w:tabs>
          <w:tab w:val="clear" w:pos="420"/>
          <w:tab w:val="left" w:pos="180" w:leader="none"/>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销售人员严格按照现场接电顺序接听咨询电话，如是有效客户需及时、认真、如实填写接听电话记录表；</w:t>
      </w:r>
    </w:p>
    <w:p>
      <w:pPr>
        <w:pStyle w:val="Normal"/>
        <w:numPr>
          <w:ilvl w:val="0"/>
          <w:numId w:val="44"/>
        </w:numPr>
        <w:tabs>
          <w:tab w:val="clear" w:pos="420"/>
          <w:tab w:val="left" w:pos="180" w:leader="none"/>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销售代表接听电话时，应注意通话礼貌，拿起听筒先自报案名并问候，“您好，</w:t>
      </w:r>
      <w:r>
        <w:rPr>
          <w:rFonts w:eastAsia="黑体" w:cs="微软雅黑;汉仪旗黑" w:ascii="SimHei" w:hAnsi="SimHei"/>
          <w:sz w:val="24"/>
          <w:szCs w:val="24"/>
        </w:rPr>
        <w:t>××</w:t>
      </w:r>
      <w:r>
        <w:rPr>
          <w:rFonts w:ascii="SimHei" w:hAnsi="SimHei" w:cs="微软雅黑;汉仪旗黑" w:eastAsia="黑体"/>
          <w:sz w:val="24"/>
          <w:szCs w:val="24"/>
        </w:rPr>
        <w:t>项目，欢迎咨询”。</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简练回答客户电话提问，尽量记录下对方资料（姓名、联系方式、媒体、关注点和需求等）填写来电登记表；</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给客户留下自己的联系方式和姓名；</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如果遇到非第一次来电客户，务必询问曾联系的业务员，然后将电话转给该业务员。如果该业务员不在，请如下回答：“对不起，</w:t>
      </w:r>
      <w:r>
        <w:rPr>
          <w:rFonts w:eastAsia="黑体" w:cs="微软雅黑;汉仪旗黑" w:ascii="SimHei" w:hAnsi="SimHei"/>
          <w:sz w:val="24"/>
          <w:szCs w:val="24"/>
        </w:rPr>
        <w:t>×××</w:t>
      </w:r>
      <w:r>
        <w:rPr>
          <w:rFonts w:ascii="SimHei" w:hAnsi="SimHei" w:cs="微软雅黑;汉仪旗黑" w:eastAsia="黑体"/>
          <w:sz w:val="24"/>
          <w:szCs w:val="24"/>
        </w:rPr>
        <w:t>不在，请问有什么事情我可以帮助您吗？”并就常规问题给予回答，敏感问题请客户留下联系方式或让客户打同事手机。</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销售人员严格按照接听电话培训说辞进行回答。</w:t>
      </w:r>
    </w:p>
    <w:p>
      <w:pPr>
        <w:pStyle w:val="Normal"/>
        <w:numPr>
          <w:ilvl w:val="0"/>
          <w:numId w:val="44"/>
        </w:numPr>
        <w:tabs>
          <w:tab w:val="clear" w:pos="420"/>
          <w:tab w:val="left" w:pos="180" w:leader="none"/>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若属找人电话，应回答：“请稍等”再行转接，若找人不在，则应客气地请对方留言或电话号码，以便回电。</w:t>
      </w:r>
    </w:p>
    <w:p>
      <w:pPr>
        <w:pStyle w:val="Normal"/>
        <w:numPr>
          <w:ilvl w:val="0"/>
          <w:numId w:val="44"/>
        </w:numPr>
        <w:tabs>
          <w:tab w:val="clear" w:pos="420"/>
          <w:tab w:val="left" w:pos="180" w:leader="none"/>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接听私人电话时间不得超过三分钟，禁止电话聊天。</w:t>
      </w:r>
    </w:p>
    <w:p>
      <w:pPr>
        <w:pStyle w:val="Normal"/>
        <w:numPr>
          <w:ilvl w:val="0"/>
          <w:numId w:val="40"/>
        </w:numPr>
        <w:tabs>
          <w:tab w:val="clear" w:pos="420"/>
          <w:tab w:val="left" w:pos="180" w:leader="none"/>
          <w:tab w:val="left" w:pos="3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接访管理</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销售人员应于每日上班前准备好各类销售工具；</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严格按照接待顺序接待来访客户，不得争抢客户。</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客户进门，每一个看见的销售人员都应主动招呼“欢迎光临”，提醒其他销售人员注意；值班人员立即上前，面带笑容，热情接待；</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主动迎接客户（或替客户开门）。接待首语是“你好，欢迎参观！请问您是来看房的吗？”并询问对方是否打过电话或来访，以及接待过的业务员。如果有，将业务员介绍给客户。如果该业务员不在或正在接待客户，当值业务员务必耐心主动接待客户。客户离开后将接待过程及结果转移给该业务员。</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对于第一次来访客户，业务员务必首先带领客户参观小区模型，详尽介绍小区环境位置、规划、配套等。在介绍完小区基本情况后询问客户需求，引导客户来到谈判区进行细致介绍和参谋。</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如遇同行来市调，也要积极主动，热情讲解。</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当天值班人员务必协助接待业务员在客户入座时送上饮水。</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接待谈判过程中，业务员务必面带微笑、热情、有亲和力、坦诚；严禁翘腿、抖腿、手指转笔等动作。</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对于无意向客户，将销售海报等资料备齐一份给客户，让其仔细考虑或代为传播；</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再次告诉客户联系方式和联系电话，承诺为其作义务购房咨询；</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对有意向的客户再约定看房时间；</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接待结束后，微笑将客户送至门口并道别。</w:t>
      </w:r>
      <w:r>
        <w:rPr>
          <w:rFonts w:eastAsia="黑体" w:cs="微软雅黑;汉仪旗黑" w:ascii="SimHei" w:hAnsi="SimHei"/>
          <w:sz w:val="24"/>
          <w:szCs w:val="24"/>
        </w:rPr>
        <w:t>30</w:t>
      </w:r>
      <w:r>
        <w:rPr>
          <w:rFonts w:ascii="SimHei" w:hAnsi="SimHei" w:cs="微软雅黑;汉仪旗黑" w:eastAsia="黑体"/>
          <w:sz w:val="24"/>
          <w:szCs w:val="24"/>
        </w:rPr>
        <w:t>分钟内作来访登记。</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业务员接待结束后主动帮助值班同事将桌椅和销售材料放整齐。</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业务员在接待过程中不得向客户作超出承诺范围的许诺，违者一切后果自行承担。</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帮助客户收拾雨具，放置衣帽等。</w:t>
      </w:r>
    </w:p>
    <w:p>
      <w:pPr>
        <w:pStyle w:val="Normal"/>
        <w:numPr>
          <w:ilvl w:val="0"/>
          <w:numId w:val="40"/>
        </w:numPr>
        <w:tabs>
          <w:tab w:val="clear" w:pos="420"/>
          <w:tab w:val="left" w:pos="180" w:leader="none"/>
          <w:tab w:val="left" w:pos="3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项目介绍管理</w:t>
      </w:r>
    </w:p>
    <w:p>
      <w:pPr>
        <w:pStyle w:val="Normal"/>
        <w:tabs>
          <w:tab w:val="clear" w:pos="420"/>
          <w:tab w:val="left" w:pos="180" w:leader="none"/>
        </w:tabs>
        <w:spacing w:lineRule="auto" w:line="360"/>
        <w:ind w:start="42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沙盘讲解：</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侧重强调本楼盘的整体优势；</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用自己的热忱和诚恳感染客户，努力与其建立相互信任的关系；</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通过交谈正确把握客户的真实需求，并据此迅速制定自己的应对策略；</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当客户超过一人时，注意区分其中的决策者，把握他们相互间的关系。</w:t>
      </w:r>
    </w:p>
    <w:p>
      <w:pPr>
        <w:pStyle w:val="Normal"/>
        <w:tabs>
          <w:tab w:val="clear" w:pos="420"/>
          <w:tab w:val="left" w:pos="180" w:leader="none"/>
        </w:tabs>
        <w:spacing w:lineRule="auto" w:line="360"/>
        <w:ind w:start="72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看现场：</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引领客户沿看房通道参观讲解；</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带看工地的路线应事先规划好，注意沿线的整洁和安全；</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嘱咐客户戴好安全帽，带好其它随身物品；</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耐心详细的向客户讲解产品；</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讲解的过程中突出项目的优点和卖点；</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通过交谈依据客户的实际情况有针对性的讲解分析；</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尽量让客户充分的了解产品，给客户留以深刻印象。</w:t>
      </w:r>
    </w:p>
    <w:p>
      <w:pPr>
        <w:pStyle w:val="Normal"/>
        <w:numPr>
          <w:ilvl w:val="0"/>
          <w:numId w:val="40"/>
        </w:numPr>
        <w:tabs>
          <w:tab w:val="clear" w:pos="420"/>
          <w:tab w:val="left" w:pos="180" w:leader="none"/>
          <w:tab w:val="left" w:pos="3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内认房房管理</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一定与销售现场确认可售房号。</w:t>
      </w:r>
    </w:p>
    <w:p>
      <w:pPr>
        <w:pStyle w:val="Normal"/>
        <w:numPr>
          <w:ilvl w:val="0"/>
          <w:numId w:val="40"/>
        </w:numPr>
        <w:tabs>
          <w:tab w:val="clear" w:pos="420"/>
          <w:tab w:val="left" w:pos="180" w:leader="none"/>
          <w:tab w:val="left" w:pos="3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购买洽谈</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倒茶寒暄，引导客户在销售桌前入座；</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通过谈话尽量了解客户的购买意向，有针对性的进行介绍；</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针对客户的疑惑点，进行相关解释，帮助其逐一克服购买障碍；</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未经公司许可，不得擅自答应客户的要求；</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尽量利用样板间、模型、透视图、客服表、建材表等辅助资料工具，通过熟练介绍及参观，营造销售气氛，促成成交。</w:t>
      </w:r>
    </w:p>
    <w:p>
      <w:pPr>
        <w:pStyle w:val="Normal"/>
        <w:numPr>
          <w:ilvl w:val="0"/>
          <w:numId w:val="40"/>
        </w:numPr>
        <w:tabs>
          <w:tab w:val="clear" w:pos="420"/>
          <w:tab w:val="left" w:pos="180" w:leader="none"/>
          <w:tab w:val="left" w:pos="3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客户追踪；</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追踪客户注意切入话题的选择，勿给客户造成销售不畅、死硬推销的印象；</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追踪客户要注意时间的间隙；</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追逐客户应促使客户回头，需事前了解客户前次交谈内容及答复，并准备好适当的说服词。</w:t>
      </w:r>
    </w:p>
    <w:p>
      <w:pPr>
        <w:pStyle w:val="Normal"/>
        <w:numPr>
          <w:ilvl w:val="0"/>
          <w:numId w:val="40"/>
        </w:numPr>
        <w:tabs>
          <w:tab w:val="clear" w:pos="420"/>
          <w:tab w:val="left" w:pos="180" w:leader="none"/>
          <w:tab w:val="left" w:pos="3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银行按揭办理</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客户签约之前提前通知客户办理按揭手续需提供的材料和费用；</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业务员有义务帮助客户选择一家适合客户自身的银行和还款方式；</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业务员注意做好办理按揭的相关服务性工作；</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如公司和甲方没有专门为外地客户办理相应手续的人员，业务员有义务协助外地客户办理相应手续。</w:t>
      </w:r>
    </w:p>
    <w:p>
      <w:pPr>
        <w:pStyle w:val="Normal"/>
        <w:numPr>
          <w:ilvl w:val="0"/>
          <w:numId w:val="40"/>
        </w:numPr>
        <w:tabs>
          <w:tab w:val="clear" w:pos="420"/>
          <w:tab w:val="left" w:pos="180" w:leader="none"/>
          <w:tab w:val="left" w:pos="3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入住手续</w:t>
      </w:r>
    </w:p>
    <w:p>
      <w:pPr>
        <w:pStyle w:val="Normal"/>
        <w:tabs>
          <w:tab w:val="clear" w:pos="420"/>
          <w:tab w:val="left" w:pos="180" w:leader="none"/>
        </w:tabs>
        <w:spacing w:lineRule="auto" w:line="360"/>
        <w:rPr>
          <w:rFonts w:ascii="微软雅黑;汉仪旗黑" w:hAnsi="微软雅黑;汉仪旗黑" w:eastAsia="微软雅黑;汉仪旗黑" w:cs="微软雅黑;汉仪旗黑"/>
          <w:b/>
          <w:b/>
          <w:sz w:val="24"/>
          <w:szCs w:val="24"/>
        </w:rPr>
      </w:pPr>
      <w:r>
        <w:rPr>
          <w:rFonts w:eastAsia="黑体" w:cs="微软雅黑;汉仪旗黑" w:ascii="SimHei" w:hAnsi="SimHei"/>
          <w:color w:val="FF6600"/>
          <w:sz w:val="24"/>
          <w:szCs w:val="24"/>
        </w:rPr>
        <w:tab/>
        <w:tab/>
      </w:r>
      <w:r>
        <w:rPr>
          <w:rFonts w:ascii="SimHei" w:hAnsi="SimHei" w:cs="微软雅黑;汉仪旗黑" w:eastAsia="黑体"/>
          <w:b/>
          <w:sz w:val="24"/>
          <w:szCs w:val="24"/>
        </w:rPr>
        <w:t>注意：</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按揭到帐后业务员通知客户办理入住手续；</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客户入住需准备的材料和费用明确告与客户；</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业务员有义务引导客户办理入住手续。</w:t>
      </w:r>
    </w:p>
    <w:p>
      <w:pPr>
        <w:pStyle w:val="Normal"/>
        <w:numPr>
          <w:ilvl w:val="0"/>
          <w:numId w:val="40"/>
        </w:numPr>
        <w:tabs>
          <w:tab w:val="clear" w:pos="420"/>
          <w:tab w:val="left" w:pos="180" w:leader="none"/>
          <w:tab w:val="left" w:pos="3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报表管理</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 xml:space="preserve">接电接访之后及时登记来电和来访登记表，立刻填写来访登记和客户问卷调查，要做到认真、准确，每天下班前交客服存档； </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客户所有接、访、认购、签约、跟踪记录必须及时准确录入明源系统（在当天）；</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做好公司临时下达的各类问卷调查；</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根据客户成交的可能性，将其分为：</w:t>
      </w:r>
      <w:r>
        <w:rPr>
          <w:rFonts w:eastAsia="黑体" w:cs="微软雅黑;汉仪旗黑" w:ascii="SimHei" w:hAnsi="SimHei"/>
          <w:sz w:val="24"/>
          <w:szCs w:val="24"/>
        </w:rPr>
        <w:t>a</w:t>
      </w:r>
      <w:r>
        <w:rPr>
          <w:rFonts w:ascii="SimHei" w:hAnsi="SimHei" w:cs="微软雅黑;汉仪旗黑" w:eastAsia="黑体"/>
          <w:sz w:val="24"/>
          <w:szCs w:val="24"/>
        </w:rPr>
        <w:t>意向；</w:t>
      </w:r>
      <w:r>
        <w:rPr>
          <w:rFonts w:eastAsia="黑体" w:cs="微软雅黑;汉仪旗黑" w:ascii="SimHei" w:hAnsi="SimHei"/>
          <w:sz w:val="24"/>
          <w:szCs w:val="24"/>
        </w:rPr>
        <w:t>b</w:t>
      </w:r>
      <w:r>
        <w:rPr>
          <w:rFonts w:ascii="SimHei" w:hAnsi="SimHei" w:cs="微软雅黑;汉仪旗黑" w:eastAsia="黑体"/>
          <w:sz w:val="24"/>
          <w:szCs w:val="24"/>
        </w:rPr>
        <w:t>潜在；</w:t>
      </w:r>
      <w:r>
        <w:rPr>
          <w:rFonts w:eastAsia="黑体" w:cs="微软雅黑;汉仪旗黑" w:ascii="SimHei" w:hAnsi="SimHei"/>
          <w:sz w:val="24"/>
          <w:szCs w:val="24"/>
        </w:rPr>
        <w:t>c</w:t>
      </w:r>
      <w:r>
        <w:rPr>
          <w:rFonts w:ascii="SimHei" w:hAnsi="SimHei" w:cs="微软雅黑;汉仪旗黑" w:eastAsia="黑体"/>
          <w:sz w:val="24"/>
          <w:szCs w:val="24"/>
        </w:rPr>
        <w:t>一般；</w:t>
      </w:r>
      <w:r>
        <w:rPr>
          <w:rFonts w:eastAsia="黑体" w:cs="微软雅黑;汉仪旗黑" w:ascii="SimHei" w:hAnsi="SimHei"/>
          <w:sz w:val="24"/>
          <w:szCs w:val="24"/>
        </w:rPr>
        <w:t>d</w:t>
      </w:r>
      <w:r>
        <w:rPr>
          <w:rFonts w:ascii="SimHei" w:hAnsi="SimHei" w:cs="微软雅黑;汉仪旗黑" w:eastAsia="黑体"/>
          <w:sz w:val="24"/>
          <w:szCs w:val="24"/>
        </w:rPr>
        <w:t>无效；四个等级，以便日后有重点的追踪访问；</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客服及时提交公司需要的相关报表。</w:t>
      </w:r>
    </w:p>
    <w:p>
      <w:pPr>
        <w:pStyle w:val="Normal"/>
        <w:numPr>
          <w:ilvl w:val="0"/>
          <w:numId w:val="40"/>
        </w:numPr>
        <w:tabs>
          <w:tab w:val="clear" w:pos="420"/>
          <w:tab w:val="left" w:pos="180" w:leader="none"/>
          <w:tab w:val="left" w:pos="3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客户确认管理</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客户归属原则上以客户第一次到现场的接待业务员为其归属。</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轮值业务员必须在客户到达第一时间问清客户是否第一次来、是否曾与其他业务员接洽或电话预约。如客户属第一次来访，业务员应在接待过程中选择适当时机问清客户有关来访登记表中的内容。</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客户属第一次来现场，并与其他业务员无电话预约，则由轮值业务员接待并计接待客户一次；如某个销售人员的预约客户来现场，轮值业务员应及时通知有约业务员接待；如有约业务员因正在接待客户、病假、休息、因公外出，轮值业务员应协助接待其预约客户并不做轮空处理；除上述原因之外，该客户归属轮值业务员，计轮值业务员接待客户一次；如该客户只为交定金或签约而来，轮值业务员算义务协助，不做轮空处理；如该客户不一定为交定金而来，因轮值业务员工作到位使其当场缴纳定金，该客户应归属轮值业务员，计轮值业务员接待客户一次。如有老客户在场，无论买或不买，签没签合同，该业务员均不得接待新客户，如轮到该销售人员接待客户，则轮空处理；如现场人较多或业务员正接待已签约客户</w:t>
      </w:r>
      <w:r>
        <w:rPr>
          <w:rFonts w:eastAsia="黑体" w:cs="微软雅黑;汉仪旗黑" w:ascii="SimHei" w:hAnsi="SimHei"/>
          <w:sz w:val="24"/>
          <w:szCs w:val="24"/>
        </w:rPr>
        <w:t>(</w:t>
      </w:r>
      <w:r>
        <w:rPr>
          <w:rFonts w:ascii="SimHei" w:hAnsi="SimHei" w:cs="微软雅黑;汉仪旗黑" w:eastAsia="黑体"/>
          <w:sz w:val="24"/>
          <w:szCs w:val="24"/>
        </w:rPr>
        <w:t>投诉除外</w:t>
      </w:r>
      <w:r>
        <w:rPr>
          <w:rFonts w:eastAsia="黑体" w:cs="微软雅黑;汉仪旗黑" w:ascii="SimHei" w:hAnsi="SimHei"/>
          <w:sz w:val="24"/>
          <w:szCs w:val="24"/>
        </w:rPr>
        <w:t>)</w:t>
      </w:r>
      <w:r>
        <w:rPr>
          <w:rFonts w:ascii="SimHei" w:hAnsi="SimHei" w:cs="微软雅黑;汉仪旗黑" w:eastAsia="黑体"/>
          <w:sz w:val="24"/>
          <w:szCs w:val="24"/>
        </w:rPr>
        <w:t>，所有销售人员都在接待客户，而现场又有新客户无人接待，该销售人员可根据老客户实际情况选择接或不接新客户。</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正接待投诉客户的业务员，按轮空处理。</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老客户带来人员</w:t>
      </w:r>
      <w:r>
        <w:rPr>
          <w:rFonts w:eastAsia="黑体" w:cs="微软雅黑;汉仪旗黑" w:ascii="SimHei" w:hAnsi="SimHei"/>
          <w:sz w:val="24"/>
          <w:szCs w:val="24"/>
        </w:rPr>
        <w:t>--</w:t>
      </w:r>
      <w:r>
        <w:rPr>
          <w:rFonts w:ascii="SimHei" w:hAnsi="SimHei" w:cs="微软雅黑;汉仪旗黑" w:eastAsia="黑体"/>
          <w:sz w:val="24"/>
          <w:szCs w:val="24"/>
        </w:rPr>
        <w:t>家人</w:t>
      </w:r>
      <w:r>
        <w:rPr>
          <w:rFonts w:eastAsia="黑体" w:cs="微软雅黑;汉仪旗黑" w:ascii="SimHei" w:hAnsi="SimHei"/>
          <w:sz w:val="24"/>
          <w:szCs w:val="24"/>
        </w:rPr>
        <w:t>(</w:t>
      </w:r>
      <w:r>
        <w:rPr>
          <w:rFonts w:ascii="SimHei" w:hAnsi="SimHei" w:cs="微软雅黑;汉仪旗黑" w:eastAsia="黑体"/>
          <w:sz w:val="24"/>
          <w:szCs w:val="24"/>
        </w:rPr>
        <w:t>父母、子女、兄弟、姐妹、夫妻等</w:t>
      </w:r>
      <w:r>
        <w:rPr>
          <w:rFonts w:eastAsia="黑体" w:cs="微软雅黑;汉仪旗黑" w:ascii="SimHei" w:hAnsi="SimHei"/>
          <w:sz w:val="24"/>
          <w:szCs w:val="24"/>
        </w:rPr>
        <w:t>)</w:t>
      </w:r>
      <w:r>
        <w:rPr>
          <w:rFonts w:ascii="SimHei" w:hAnsi="SimHei" w:cs="微软雅黑;汉仪旗黑" w:eastAsia="黑体"/>
          <w:sz w:val="24"/>
          <w:szCs w:val="24"/>
        </w:rPr>
        <w:t>、朋友、同事</w:t>
      </w:r>
      <w:r>
        <w:rPr>
          <w:rFonts w:eastAsia="黑体" w:cs="微软雅黑;汉仪旗黑" w:ascii="SimHei" w:hAnsi="SimHei"/>
          <w:sz w:val="24"/>
          <w:szCs w:val="24"/>
        </w:rPr>
        <w:t>(</w:t>
      </w:r>
      <w:r>
        <w:rPr>
          <w:rFonts w:ascii="SimHei" w:hAnsi="SimHei" w:cs="微软雅黑;汉仪旗黑" w:eastAsia="黑体"/>
          <w:sz w:val="24"/>
          <w:szCs w:val="24"/>
        </w:rPr>
        <w:t>老板、同公司人员、业务来往关系等</w:t>
      </w:r>
      <w:r>
        <w:rPr>
          <w:rFonts w:eastAsia="黑体" w:cs="微软雅黑;汉仪旗黑" w:ascii="SimHei" w:hAnsi="SimHei"/>
          <w:sz w:val="24"/>
          <w:szCs w:val="24"/>
        </w:rPr>
        <w:t>)</w:t>
      </w:r>
      <w:r>
        <w:rPr>
          <w:rFonts w:ascii="SimHei" w:hAnsi="SimHei" w:cs="微软雅黑;汉仪旗黑" w:eastAsia="黑体"/>
          <w:sz w:val="24"/>
          <w:szCs w:val="24"/>
        </w:rPr>
        <w:t>一齐来访，如老客户属预约客户，则其带来人员归属预约业务员；如老客户不属预约客户，则该带来人员归属轮值业务员。</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老客户带来人员</w:t>
      </w:r>
      <w:r>
        <w:rPr>
          <w:rFonts w:eastAsia="黑体" w:cs="微软雅黑;汉仪旗黑" w:ascii="SimHei" w:hAnsi="SimHei"/>
          <w:sz w:val="24"/>
          <w:szCs w:val="24"/>
        </w:rPr>
        <w:t>(</w:t>
      </w:r>
      <w:r>
        <w:rPr>
          <w:rFonts w:ascii="SimHei" w:hAnsi="SimHei" w:cs="微软雅黑;汉仪旗黑" w:eastAsia="黑体"/>
          <w:sz w:val="24"/>
          <w:szCs w:val="24"/>
        </w:rPr>
        <w:t>内容同上</w:t>
      </w:r>
      <w:r>
        <w:rPr>
          <w:rFonts w:eastAsia="黑体" w:cs="微软雅黑;汉仪旗黑" w:ascii="SimHei" w:hAnsi="SimHei"/>
          <w:sz w:val="24"/>
          <w:szCs w:val="24"/>
        </w:rPr>
        <w:t>)</w:t>
      </w:r>
      <w:r>
        <w:rPr>
          <w:rFonts w:ascii="SimHei" w:hAnsi="SimHei" w:cs="微软雅黑;汉仪旗黑" w:eastAsia="黑体"/>
          <w:sz w:val="24"/>
          <w:szCs w:val="24"/>
        </w:rPr>
        <w:t>自己来访，按上述第三条处理，只提老客户不知预约业务员的，归属轮值业务员。</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表明非客户身份的</w:t>
      </w:r>
      <w:r>
        <w:rPr>
          <w:rFonts w:eastAsia="黑体" w:cs="微软雅黑;汉仪旗黑" w:ascii="SimHei" w:hAnsi="SimHei"/>
          <w:sz w:val="24"/>
          <w:szCs w:val="24"/>
        </w:rPr>
        <w:t>(</w:t>
      </w:r>
      <w:r>
        <w:rPr>
          <w:rFonts w:ascii="SimHei" w:hAnsi="SimHei" w:cs="微软雅黑;汉仪旗黑" w:eastAsia="黑体"/>
          <w:sz w:val="24"/>
          <w:szCs w:val="24"/>
        </w:rPr>
        <w:t>推销、广告，找工程部，接水，同行者在大厅里确认</w:t>
      </w:r>
      <w:r>
        <w:rPr>
          <w:rFonts w:eastAsia="黑体" w:cs="微软雅黑;汉仪旗黑" w:ascii="SimHei" w:hAnsi="SimHei"/>
          <w:sz w:val="24"/>
          <w:szCs w:val="24"/>
        </w:rPr>
        <w:t>)</w:t>
      </w:r>
      <w:r>
        <w:rPr>
          <w:rFonts w:ascii="SimHei" w:hAnsi="SimHei" w:cs="微软雅黑;汉仪旗黑" w:eastAsia="黑体"/>
          <w:sz w:val="24"/>
          <w:szCs w:val="24"/>
        </w:rPr>
        <w:t>，或施工方、发展商等合作公司的不算接待客户。</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客户不进售楼处且不去现场看楼，只取材料</w:t>
      </w:r>
      <w:r>
        <w:rPr>
          <w:rFonts w:eastAsia="黑体" w:cs="微软雅黑;汉仪旗黑" w:ascii="SimHei" w:hAnsi="SimHei"/>
          <w:sz w:val="24"/>
          <w:szCs w:val="24"/>
        </w:rPr>
        <w:t>(</w:t>
      </w:r>
      <w:r>
        <w:rPr>
          <w:rFonts w:ascii="SimHei" w:hAnsi="SimHei" w:cs="微软雅黑;汉仪旗黑" w:eastAsia="黑体"/>
          <w:sz w:val="24"/>
          <w:szCs w:val="24"/>
        </w:rPr>
        <w:t>不带名片的资料</w:t>
      </w:r>
      <w:r>
        <w:rPr>
          <w:rFonts w:eastAsia="黑体" w:cs="微软雅黑;汉仪旗黑" w:ascii="SimHei" w:hAnsi="SimHei"/>
          <w:sz w:val="24"/>
          <w:szCs w:val="24"/>
        </w:rPr>
        <w:t>)</w:t>
      </w:r>
      <w:r>
        <w:rPr>
          <w:rFonts w:ascii="SimHei" w:hAnsi="SimHei" w:cs="微软雅黑;汉仪旗黑" w:eastAsia="黑体"/>
          <w:sz w:val="24"/>
          <w:szCs w:val="24"/>
        </w:rPr>
        <w:t>，则不算接待；如客户进售楼处，只问价格，只取材料，也算接待一次；禁止出现销售人员将客户堵在门外的现象，如有此现象，暂停作业一周并按相关管理规定处理。</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如一个客户接待时间较长，业务员已排过一个轮回，不做轮空处理；如因客户太多，实在分不清轮客户的顺序，则重新排序来接待客户。</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现场如客户较多，业务员同时接待不止一个客户，必须按业务规范同时接待；如出现发多份资料，登记多个电话而客户未走销售人员不接待该客户，又去接其他客户，被登记电话的客户被其他销售人员接待的，该客户归属其他销售人员，该业务员将取消一次接待机会给其他业务员。</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如有多个客户要买同一房号，由销售控制员按照“谁先交钱卖给谁”原则做客服，额外交代暂留的除外，不允许销售人员发生争执。</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如看过的客户又过来看，以前未做客户登记，又没有销售人员认出来或客户也记不清哪位销售人员接待，则归属轮值业务员，以后再记起原业务员的，仍归属此次轮值业务员，原业务员归属无效。</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销售人员在暂时不接待客户时，应明确轮值业务员，轮值业务员应做好准备，保证客户到访时能立即主动地接待客户。</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如有归属暂未清晰的客户，原则上以第一次接待客户的业务员为暂时归属，销售管理人员划定归属后，按划定后的归属接待客户；禁止因客户归属未明拒不接待或怠慢客户，如有发生将暂停作业一周至一个月。</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因业务员离职或被解雇，其客户由销售经理统一安排归属。</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预约客户指</w:t>
      </w:r>
      <w:r>
        <w:rPr>
          <w:rFonts w:eastAsia="黑体" w:cs="微软雅黑;汉仪旗黑" w:ascii="SimHei" w:hAnsi="SimHei"/>
          <w:sz w:val="24"/>
          <w:szCs w:val="24"/>
        </w:rPr>
        <w:t>:</w:t>
      </w:r>
      <w:r>
        <w:rPr>
          <w:rFonts w:ascii="SimHei" w:hAnsi="SimHei" w:cs="微软雅黑;汉仪旗黑" w:eastAsia="黑体"/>
          <w:sz w:val="24"/>
          <w:szCs w:val="24"/>
        </w:rPr>
        <w:t>客户进门时声明或经轮值业务员在第一时间问询得知，曾经来访并认出或说出业务员，未来访但知道电话预约业务员的。不做轮空处理指：接待完该客户后无论是否应排在轮值业务员位置，均排在轮值业务员位置，之后按原顺序接待。</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轮空处理指：接待完该客户后若不在轮值业务员位置，按原顺序接待。</w:t>
      </w:r>
    </w:p>
    <w:p>
      <w:pPr>
        <w:pStyle w:val="Normal"/>
        <w:numPr>
          <w:ilvl w:val="0"/>
          <w:numId w:val="40"/>
        </w:numPr>
        <w:tabs>
          <w:tab w:val="clear" w:pos="420"/>
          <w:tab w:val="left" w:pos="180" w:leader="none"/>
          <w:tab w:val="left" w:pos="3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现场客户信息收集</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业务员在日常工作中，要注意收集周边市场信息；</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必要时，业务员要完成公司下达的市调任务；</w:t>
      </w:r>
    </w:p>
    <w:p>
      <w:pPr>
        <w:pStyle w:val="Normal"/>
        <w:numPr>
          <w:ilvl w:val="0"/>
          <w:numId w:val="44"/>
        </w:numPr>
        <w:tabs>
          <w:tab w:val="clear" w:pos="420"/>
          <w:tab w:val="left" w:pos="66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随时注意竞争楼盘的推广趋势。</w:t>
      </w:r>
    </w:p>
    <w:p>
      <w:pPr>
        <w:pStyle w:val="Normal"/>
        <w:spacing w:lineRule="auto" w:line="360"/>
        <w:ind w:start="48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spacing w:lineRule="auto" w:line="360"/>
        <w:ind w:start="48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0"/>
        </w:numPr>
        <w:spacing w:lineRule="auto" w:line="360"/>
        <w:ind w:start="-4" w:hanging="0"/>
        <w:jc w:val="center"/>
        <w:outlineLvl w:val="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第四章   与甲方配合</w:t>
      </w:r>
    </w:p>
    <w:p>
      <w:pPr>
        <w:pStyle w:val="Normal"/>
        <w:tabs>
          <w:tab w:val="clear" w:pos="420"/>
          <w:tab w:val="left" w:pos="180" w:leader="none"/>
        </w:tabs>
        <w:spacing w:lineRule="auto" w:line="36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42"/>
        </w:numPr>
        <w:tabs>
          <w:tab w:val="clear" w:pos="420"/>
          <w:tab w:val="left" w:pos="180" w:leader="none"/>
          <w:tab w:val="left" w:pos="480" w:leader="none"/>
        </w:tabs>
        <w:spacing w:lineRule="auto" w:line="360"/>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例会制度</w:t>
      </w:r>
    </w:p>
    <w:p>
      <w:pPr>
        <w:pStyle w:val="Normal"/>
        <w:numPr>
          <w:ilvl w:val="0"/>
          <w:numId w:val="2"/>
        </w:numPr>
        <w:tabs>
          <w:tab w:val="clear" w:pos="420"/>
          <w:tab w:val="left" w:pos="180" w:leader="none"/>
          <w:tab w:val="left" w:pos="4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销售经理与甲方确定每周例会的时间和地点；</w:t>
      </w:r>
    </w:p>
    <w:p>
      <w:pPr>
        <w:pStyle w:val="Normal"/>
        <w:numPr>
          <w:ilvl w:val="0"/>
          <w:numId w:val="2"/>
        </w:numPr>
        <w:tabs>
          <w:tab w:val="clear" w:pos="420"/>
          <w:tab w:val="left" w:pos="180" w:leader="none"/>
          <w:tab w:val="left" w:pos="48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销售经理与甲方确定例会的参会人员及相互沟通环节。</w:t>
      </w:r>
    </w:p>
    <w:p>
      <w:pPr>
        <w:pStyle w:val="Normal"/>
        <w:tabs>
          <w:tab w:val="clear" w:pos="420"/>
          <w:tab w:val="left" w:pos="180" w:leader="none"/>
        </w:tabs>
        <w:spacing w:lineRule="auto" w:line="360"/>
        <w:ind w:start="1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42"/>
        </w:numPr>
        <w:tabs>
          <w:tab w:val="clear" w:pos="420"/>
          <w:tab w:val="left" w:pos="180" w:leader="none"/>
          <w:tab w:val="left" w:pos="480" w:leader="none"/>
        </w:tabs>
        <w:spacing w:lineRule="auto" w:line="360"/>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对帐流程</w:t>
      </w:r>
    </w:p>
    <w:p>
      <w:pPr>
        <w:pStyle w:val="Normal"/>
        <w:numPr>
          <w:ilvl w:val="0"/>
          <w:numId w:val="8"/>
        </w:numPr>
        <w:tabs>
          <w:tab w:val="clear" w:pos="420"/>
          <w:tab w:val="left" w:pos="180" w:leader="none"/>
          <w:tab w:val="left" w:pos="360" w:leader="none"/>
          <w:tab w:val="left" w:pos="540" w:leader="none"/>
          <w:tab w:val="left" w:pos="720" w:leader="none"/>
        </w:tabs>
        <w:spacing w:lineRule="auto" w:line="360"/>
        <w:ind w:start="360" w:hanging="1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客服与甲方财务协调，每月确定固定对帐时间和对帐方式；</w:t>
      </w:r>
    </w:p>
    <w:p>
      <w:pPr>
        <w:pStyle w:val="Normal"/>
        <w:numPr>
          <w:ilvl w:val="0"/>
          <w:numId w:val="8"/>
        </w:numPr>
        <w:tabs>
          <w:tab w:val="clear" w:pos="420"/>
          <w:tab w:val="left" w:pos="180" w:leader="none"/>
          <w:tab w:val="left" w:pos="360" w:leader="none"/>
          <w:tab w:val="left" w:pos="540" w:leader="none"/>
        </w:tabs>
        <w:spacing w:lineRule="auto" w:line="360"/>
        <w:ind w:start="360" w:hanging="1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公司与甲方确定代理费结算时间。</w:t>
      </w:r>
    </w:p>
    <w:p>
      <w:pPr>
        <w:pStyle w:val="Normal"/>
        <w:tabs>
          <w:tab w:val="clear" w:pos="420"/>
          <w:tab w:val="left" w:pos="180" w:leader="none"/>
          <w:tab w:val="left" w:pos="540" w:leader="none"/>
        </w:tabs>
        <w:spacing w:lineRule="auto" w:line="360"/>
        <w:ind w:start="18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42"/>
        </w:numPr>
        <w:tabs>
          <w:tab w:val="clear" w:pos="420"/>
          <w:tab w:val="left" w:pos="180" w:leader="none"/>
          <w:tab w:val="left" w:pos="480" w:leader="none"/>
        </w:tabs>
        <w:spacing w:lineRule="auto" w:line="360"/>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合同交接管理</w:t>
      </w:r>
    </w:p>
    <w:p>
      <w:pPr>
        <w:pStyle w:val="Normal"/>
        <w:numPr>
          <w:ilvl w:val="0"/>
          <w:numId w:val="5"/>
        </w:numPr>
        <w:tabs>
          <w:tab w:val="clear" w:pos="420"/>
          <w:tab w:val="left" w:pos="180" w:leader="none"/>
          <w:tab w:val="left" w:pos="6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销售经理与甲方确定合同备案相关人员；</w:t>
      </w:r>
    </w:p>
    <w:p>
      <w:pPr>
        <w:pStyle w:val="Normal"/>
        <w:numPr>
          <w:ilvl w:val="0"/>
          <w:numId w:val="5"/>
        </w:numPr>
        <w:tabs>
          <w:tab w:val="clear" w:pos="420"/>
          <w:tab w:val="left" w:pos="180" w:leader="none"/>
          <w:tab w:val="left" w:pos="6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客服与甲方合同备案人员做好合同交接手续；</w:t>
      </w:r>
    </w:p>
    <w:p>
      <w:pPr>
        <w:pStyle w:val="Normal"/>
        <w:numPr>
          <w:ilvl w:val="0"/>
          <w:numId w:val="5"/>
        </w:numPr>
        <w:tabs>
          <w:tab w:val="clear" w:pos="420"/>
          <w:tab w:val="left" w:pos="180" w:leader="none"/>
          <w:tab w:val="left" w:pos="6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客服定期与甲方合同管理相关人员进行沟通和协调。</w:t>
      </w:r>
    </w:p>
    <w:p>
      <w:pPr>
        <w:pStyle w:val="Normal"/>
        <w:tabs>
          <w:tab w:val="clear" w:pos="420"/>
          <w:tab w:val="left" w:pos="180" w:leader="none"/>
        </w:tabs>
        <w:spacing w:lineRule="auto" w:line="360"/>
        <w:ind w:start="24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42"/>
        </w:numPr>
        <w:tabs>
          <w:tab w:val="clear" w:pos="420"/>
          <w:tab w:val="left" w:pos="180" w:leader="none"/>
          <w:tab w:val="left" w:pos="480" w:leader="none"/>
        </w:tabs>
        <w:spacing w:lineRule="auto" w:line="360"/>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现场事务与甲方的沟通</w:t>
      </w:r>
    </w:p>
    <w:p>
      <w:pPr>
        <w:pStyle w:val="Normal"/>
        <w:numPr>
          <w:ilvl w:val="0"/>
          <w:numId w:val="30"/>
        </w:numPr>
        <w:tabs>
          <w:tab w:val="clear" w:pos="420"/>
          <w:tab w:val="left" w:pos="180" w:leader="none"/>
          <w:tab w:val="left" w:pos="6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客服负责现场行政事务与甲方的沟通；</w:t>
      </w:r>
    </w:p>
    <w:p>
      <w:pPr>
        <w:pStyle w:val="Normal"/>
        <w:numPr>
          <w:ilvl w:val="0"/>
          <w:numId w:val="30"/>
        </w:numPr>
        <w:tabs>
          <w:tab w:val="clear" w:pos="420"/>
          <w:tab w:val="left" w:pos="180" w:leader="none"/>
          <w:tab w:val="left" w:pos="6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销售主管负责现场销售管理；</w:t>
      </w:r>
    </w:p>
    <w:p>
      <w:pPr>
        <w:pStyle w:val="Normal"/>
        <w:numPr>
          <w:ilvl w:val="0"/>
          <w:numId w:val="30"/>
        </w:numPr>
        <w:tabs>
          <w:tab w:val="clear" w:pos="420"/>
          <w:tab w:val="left" w:pos="180" w:leader="none"/>
          <w:tab w:val="left" w:pos="6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销售经理负责整个现场事务与甲方的沟通；</w:t>
      </w:r>
    </w:p>
    <w:p>
      <w:pPr>
        <w:pStyle w:val="Normal"/>
        <w:numPr>
          <w:ilvl w:val="0"/>
          <w:numId w:val="30"/>
        </w:numPr>
        <w:tabs>
          <w:tab w:val="clear" w:pos="420"/>
          <w:tab w:val="left" w:pos="180" w:leader="none"/>
          <w:tab w:val="left" w:pos="6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销售经理确定与甲方相关部门沟通的渠道和方式。</w:t>
      </w:r>
    </w:p>
    <w:p>
      <w:pPr>
        <w:pStyle w:val="Normal"/>
        <w:numPr>
          <w:ilvl w:val="0"/>
          <w:numId w:val="0"/>
        </w:numPr>
        <w:spacing w:lineRule="auto" w:line="360"/>
        <w:ind w:start="360" w:hanging="0"/>
        <w:outlineLvl w:val="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360"/>
        <w:ind w:start="360" w:hanging="0"/>
        <w:outlineLvl w:val="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360"/>
        <w:ind w:start="-4" w:hanging="0"/>
        <w:jc w:val="center"/>
        <w:outlineLvl w:val="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第五章  管理制度汇编</w:t>
      </w:r>
    </w:p>
    <w:p>
      <w:pPr>
        <w:pStyle w:val="Normal"/>
        <w:numPr>
          <w:ilvl w:val="0"/>
          <w:numId w:val="0"/>
        </w:numPr>
        <w:spacing w:lineRule="auto" w:line="360"/>
        <w:ind w:start="-4" w:hanging="0"/>
        <w:outlineLvl w:val="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7"/>
        </w:numPr>
        <w:tabs>
          <w:tab w:val="clear" w:pos="420"/>
          <w:tab w:val="left" w:pos="40" w:leader="none"/>
          <w:tab w:val="left" w:pos="465" w:leader="none"/>
          <w:tab w:val="left" w:pos="885" w:leader="none"/>
        </w:tabs>
        <w:spacing w:lineRule="auto" w:line="360"/>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行政人事类</w:t>
      </w:r>
    </w:p>
    <w:p>
      <w:pPr>
        <w:pStyle w:val="Normal"/>
        <w:numPr>
          <w:ilvl w:val="0"/>
          <w:numId w:val="0"/>
        </w:numPr>
        <w:tabs>
          <w:tab w:val="clear" w:pos="420"/>
          <w:tab w:val="left" w:pos="40" w:leader="none"/>
          <w:tab w:val="left" w:pos="885" w:leader="none"/>
        </w:tabs>
        <w:spacing w:lineRule="auto" w:line="360"/>
        <w:ind w:start="45" w:hanging="0"/>
        <w:outlineLvl w:val="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tabs>
          <w:tab w:val="clear" w:pos="420"/>
          <w:tab w:val="left" w:pos="180" w:leader="none"/>
        </w:tabs>
        <w:spacing w:lineRule="auto" w:line="360"/>
        <w:jc w:val="center"/>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关于固定资产管理的有关规定</w:t>
      </w:r>
    </w:p>
    <w:p>
      <w:pPr>
        <w:pStyle w:val="Normal"/>
        <w:snapToGrid w:val="false"/>
        <w:spacing w:lineRule="exact" w:line="40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p>
    <w:p>
      <w:pPr>
        <w:pStyle w:val="Normal"/>
        <w:tabs>
          <w:tab w:val="clear" w:pos="420"/>
          <w:tab w:val="left" w:pos="360" w:leader="none"/>
          <w:tab w:val="left" w:pos="540" w:leader="none"/>
        </w:tabs>
        <w:snapToGrid w:val="false"/>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（一）目的</w:t>
      </w:r>
    </w:p>
    <w:p>
      <w:pPr>
        <w:pStyle w:val="Normal"/>
        <w:snapToGrid w:val="false"/>
        <w:spacing w:lineRule="auto" w:line="360"/>
        <w:ind w:start="42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为建立公司固定资产规范的管理秩序，落实管理责任制，不断优化公司固定资产的资源配置，特制定本规定。</w:t>
      </w:r>
    </w:p>
    <w:p>
      <w:pPr>
        <w:pStyle w:val="Normal"/>
        <w:snapToGrid w:val="false"/>
        <w:spacing w:lineRule="auto" w:line="360"/>
        <w:ind w:start="4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tabs>
          <w:tab w:val="clear" w:pos="420"/>
          <w:tab w:val="left" w:pos="360" w:leader="none"/>
          <w:tab w:val="left" w:pos="540" w:leader="none"/>
        </w:tabs>
        <w:snapToGrid w:val="false"/>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（二）固定资产管理原则</w:t>
      </w:r>
    </w:p>
    <w:p>
      <w:pPr>
        <w:pStyle w:val="Normal"/>
        <w:snapToGrid w:val="false"/>
        <w:spacing w:lineRule="auto" w:line="360"/>
        <w:ind w:start="839" w:hanging="4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 公司固定资产管理实行“统一领导，层层负责，合理调配，谁使用、谁负责、谁损坏、谁赔偿”的原则，做到人各有责、物各有帐、帐帐相符、帐物相符；</w:t>
      </w:r>
    </w:p>
    <w:p>
      <w:pPr>
        <w:pStyle w:val="Normal"/>
        <w:snapToGrid w:val="false"/>
        <w:spacing w:lineRule="auto" w:line="360"/>
        <w:ind w:start="795" w:hanging="4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 行政部是公司固定资产的管理部门，负责全公司范围内固定资产采购、供应、调配、报废、清查、记帐等工作；</w:t>
      </w:r>
    </w:p>
    <w:p>
      <w:pPr>
        <w:pStyle w:val="Normal"/>
        <w:snapToGrid w:val="false"/>
        <w:spacing w:lineRule="auto" w:line="360"/>
        <w:ind w:start="120" w:firstLine="24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 财务部是公司固定资产管理的综合反映和监督部门；</w:t>
      </w:r>
    </w:p>
    <w:p>
      <w:pPr>
        <w:pStyle w:val="Normal"/>
        <w:snapToGrid w:val="false"/>
        <w:spacing w:lineRule="auto" w:line="360"/>
        <w:ind w:start="839" w:hanging="4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 建立全公司固定资产各使用部门相应的岗位责任制，签订岗位责任书（见附页）做到责权分明，层层负责；</w:t>
      </w:r>
    </w:p>
    <w:p>
      <w:pPr>
        <w:pStyle w:val="Normal"/>
        <w:snapToGrid w:val="false"/>
        <w:spacing w:lineRule="auto" w:line="360"/>
        <w:ind w:start="795" w:hanging="4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5</w:t>
      </w:r>
      <w:r>
        <w:rPr>
          <w:rFonts w:ascii="SimHei" w:hAnsi="SimHei" w:cs="微软雅黑;汉仪旗黑" w:eastAsia="黑体"/>
          <w:sz w:val="24"/>
          <w:szCs w:val="24"/>
        </w:rPr>
        <w:t>、 固定资产的管理工作应贯彻勤俭精神，应修旧利废，做到少花钱多办事，物尽其用，减少闲置、浪费和损坏，充分发挥固定资产的作用；</w:t>
      </w:r>
    </w:p>
    <w:p>
      <w:pPr>
        <w:pStyle w:val="Normal"/>
        <w:snapToGrid w:val="false"/>
        <w:spacing w:lineRule="auto" w:line="360"/>
        <w:ind w:first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6</w:t>
      </w:r>
      <w:r>
        <w:rPr>
          <w:rFonts w:ascii="SimHei" w:hAnsi="SimHei" w:cs="微软雅黑;汉仪旗黑" w:eastAsia="黑体"/>
          <w:sz w:val="24"/>
          <w:szCs w:val="24"/>
        </w:rPr>
        <w:t>、 固定资产管理人员调动时，必须办理交接手续。</w:t>
      </w:r>
    </w:p>
    <w:p>
      <w:pPr>
        <w:pStyle w:val="Normal"/>
        <w:snapToGrid w:val="false"/>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43"/>
        </w:numPr>
        <w:tabs>
          <w:tab w:val="clear" w:pos="420"/>
          <w:tab w:val="left" w:pos="360" w:leader="none"/>
          <w:tab w:val="left" w:pos="540" w:leader="none"/>
          <w:tab w:val="left" w:pos="720" w:leader="none"/>
        </w:tabs>
        <w:snapToGrid w:val="false"/>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固定资产范围划分</w:t>
      </w:r>
    </w:p>
    <w:p>
      <w:pPr>
        <w:pStyle w:val="Normal"/>
        <w:numPr>
          <w:ilvl w:val="0"/>
          <w:numId w:val="21"/>
        </w:numPr>
        <w:tabs>
          <w:tab w:val="left" w:pos="420" w:leader="none"/>
        </w:tabs>
        <w:snapToGrid w:val="false"/>
        <w:spacing w:lineRule="auto" w:line="360"/>
        <w:ind w:start="420" w:hanging="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单位价值在</w:t>
      </w:r>
      <w:r>
        <w:rPr>
          <w:rFonts w:eastAsia="黑体" w:cs="微软雅黑;汉仪旗黑" w:ascii="SimHei" w:hAnsi="SimHei"/>
          <w:sz w:val="24"/>
          <w:szCs w:val="24"/>
        </w:rPr>
        <w:t>1000</w:t>
      </w:r>
      <w:r>
        <w:rPr>
          <w:rFonts w:ascii="SimHei" w:hAnsi="SimHei" w:cs="微软雅黑;汉仪旗黑" w:eastAsia="黑体"/>
          <w:sz w:val="24"/>
          <w:szCs w:val="24"/>
        </w:rPr>
        <w:t>元以上，使用年限在一年以上的设备</w:t>
      </w:r>
      <w:r>
        <w:rPr>
          <w:rFonts w:ascii="SimHei" w:hAnsi="SimHei" w:cs="微软雅黑;汉仪旗黑" w:eastAsia="黑体"/>
          <w:sz w:val="24"/>
          <w:szCs w:val="24"/>
        </w:rPr>
        <w:t>；</w:t>
      </w:r>
    </w:p>
    <w:p>
      <w:pPr>
        <w:pStyle w:val="Normal"/>
        <w:numPr>
          <w:ilvl w:val="0"/>
          <w:numId w:val="21"/>
        </w:numPr>
        <w:tabs>
          <w:tab w:val="left" w:pos="420" w:leader="none"/>
        </w:tabs>
        <w:snapToGrid w:val="false"/>
        <w:spacing w:lineRule="auto" w:line="360"/>
        <w:ind w:start="420" w:hanging="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单位价值虽达不到规定标准，但耐用时间在一年以上的同类</w:t>
      </w:r>
      <w:r>
        <w:rPr>
          <w:rFonts w:ascii="SimHei" w:hAnsi="SimHei" w:cs="微软雅黑;汉仪旗黑" w:eastAsia="黑体"/>
          <w:sz w:val="24"/>
          <w:szCs w:val="24"/>
        </w:rPr>
        <w:t>设备；</w:t>
      </w:r>
    </w:p>
    <w:p>
      <w:pPr>
        <w:pStyle w:val="Normal"/>
        <w:numPr>
          <w:ilvl w:val="0"/>
          <w:numId w:val="21"/>
        </w:numPr>
        <w:tabs>
          <w:tab w:val="left" w:pos="420" w:leader="none"/>
        </w:tabs>
        <w:snapToGrid w:val="false"/>
        <w:spacing w:lineRule="auto" w:line="360"/>
        <w:ind w:start="420" w:hanging="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具体范围以财务部划分为准。</w:t>
      </w:r>
    </w:p>
    <w:p>
      <w:pPr>
        <w:pStyle w:val="Normal"/>
        <w:tabs>
          <w:tab w:val="clear" w:pos="420"/>
          <w:tab w:val="left" w:pos="360" w:leader="none"/>
          <w:tab w:val="left" w:pos="540" w:leader="none"/>
        </w:tabs>
        <w:snapToGrid w:val="false"/>
        <w:spacing w:lineRule="auto" w:line="36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43"/>
        </w:numPr>
        <w:tabs>
          <w:tab w:val="clear" w:pos="420"/>
          <w:tab w:val="left" w:pos="360" w:leader="none"/>
          <w:tab w:val="left" w:pos="540" w:leader="none"/>
          <w:tab w:val="left" w:pos="720" w:leader="none"/>
        </w:tabs>
        <w:snapToGrid w:val="false"/>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固定资产各相关部门承担的职责</w:t>
      </w:r>
    </w:p>
    <w:p>
      <w:pPr>
        <w:pStyle w:val="Normal"/>
        <w:snapToGrid w:val="false"/>
        <w:spacing w:lineRule="auto" w:line="360"/>
        <w:ind w:first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 行政部负责固定资产的采购、验收、入库、编号、供应、调配、报废等工作；</w:t>
      </w:r>
    </w:p>
    <w:p>
      <w:pPr>
        <w:pStyle w:val="Normal"/>
        <w:snapToGrid w:val="false"/>
        <w:spacing w:lineRule="auto" w:line="360"/>
        <w:ind w:first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 行政部和财务部各执一份固定资产的账目，两部门应保证帐目相符；</w:t>
      </w:r>
    </w:p>
    <w:p>
      <w:pPr>
        <w:pStyle w:val="Normal"/>
        <w:snapToGrid w:val="false"/>
        <w:spacing w:lineRule="auto" w:line="360"/>
        <w:ind w:first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 固定资产使用部门负责固定资产的使用、日常管理和维护。</w:t>
      </w:r>
    </w:p>
    <w:p>
      <w:pPr>
        <w:pStyle w:val="Normal"/>
        <w:snapToGrid w:val="false"/>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43"/>
        </w:numPr>
        <w:tabs>
          <w:tab w:val="clear" w:pos="420"/>
          <w:tab w:val="left" w:pos="360" w:leader="none"/>
          <w:tab w:val="left" w:pos="540" w:leader="none"/>
          <w:tab w:val="left" w:pos="720" w:leader="none"/>
        </w:tabs>
        <w:snapToGrid w:val="false"/>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固定资产具体管理办法</w:t>
      </w:r>
      <w:r>
        <w:rPr>
          <w:rFonts w:ascii="SimHei" w:hAnsi="SimHei" w:cs="微软雅黑;汉仪旗黑" w:eastAsia="黑体"/>
          <w:b/>
          <w:sz w:val="24"/>
          <w:szCs w:val="24"/>
        </w:rPr>
        <w:t xml:space="preserve"> </w:t>
      </w:r>
    </w:p>
    <w:p>
      <w:pPr>
        <w:pStyle w:val="Normal"/>
        <w:snapToGrid w:val="false"/>
        <w:spacing w:lineRule="auto" w:line="360"/>
        <w:ind w:first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 固定资产的申请采购</w:t>
      </w:r>
    </w:p>
    <w:p>
      <w:pPr>
        <w:pStyle w:val="Normal"/>
        <w:snapToGrid w:val="false"/>
        <w:spacing w:lineRule="auto" w:line="360"/>
        <w:ind w:start="959" w:hanging="60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1</w:t>
      </w:r>
      <w:r>
        <w:rPr>
          <w:rFonts w:ascii="SimHei" w:hAnsi="SimHei" w:cs="微软雅黑;汉仪旗黑" w:eastAsia="黑体"/>
          <w:sz w:val="24"/>
          <w:szCs w:val="24"/>
        </w:rPr>
        <w:t>）使用部门选购固定资产的原则应考虑到适用性、可靠性、节能性、环保性、耐用性、经济性、灵活性等。</w:t>
      </w:r>
    </w:p>
    <w:p>
      <w:pPr>
        <w:pStyle w:val="Normal"/>
        <w:snapToGrid w:val="false"/>
        <w:spacing w:lineRule="auto" w:line="360"/>
        <w:ind w:first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2</w:t>
      </w:r>
      <w:r>
        <w:rPr>
          <w:rFonts w:ascii="SimHei" w:hAnsi="SimHei" w:cs="微软雅黑;汉仪旗黑" w:eastAsia="黑体"/>
          <w:sz w:val="24"/>
          <w:szCs w:val="24"/>
        </w:rPr>
        <w:t>）固定资产的采购程序：</w:t>
      </w:r>
    </w:p>
    <w:p>
      <w:pPr>
        <w:pStyle w:val="Normal"/>
        <w:numPr>
          <w:ilvl w:val="4"/>
          <w:numId w:val="69"/>
        </w:numPr>
        <w:tabs>
          <w:tab w:val="clear" w:pos="420"/>
          <w:tab w:val="left" w:pos="2100" w:leader="none"/>
        </w:tabs>
        <w:snapToGrid w:val="false"/>
        <w:spacing w:lineRule="auto" w:line="360"/>
        <w:ind w:start="948" w:hanging="408"/>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各使用部门根据需要详细物品的规格、型号、产地、参考价格、使用日期等报行政部进行核实。</w:t>
      </w:r>
    </w:p>
    <w:p>
      <w:pPr>
        <w:pStyle w:val="Normal"/>
        <w:numPr>
          <w:ilvl w:val="4"/>
          <w:numId w:val="69"/>
        </w:numPr>
        <w:tabs>
          <w:tab w:val="clear" w:pos="420"/>
          <w:tab w:val="left" w:pos="2100" w:leader="none"/>
          <w:tab w:val="left" w:pos="2512" w:leader="none"/>
        </w:tabs>
        <w:snapToGrid w:val="false"/>
        <w:spacing w:lineRule="auto" w:line="360"/>
        <w:ind w:start="360" w:firstLine="204"/>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根据行政部核实是否需要，报公司领导批准。</w:t>
      </w:r>
    </w:p>
    <w:p>
      <w:pPr>
        <w:pStyle w:val="Normal"/>
        <w:numPr>
          <w:ilvl w:val="4"/>
          <w:numId w:val="69"/>
        </w:numPr>
        <w:tabs>
          <w:tab w:val="clear" w:pos="420"/>
          <w:tab w:val="left" w:pos="2100" w:leader="none"/>
          <w:tab w:val="left" w:pos="2512" w:leader="none"/>
        </w:tabs>
        <w:snapToGrid w:val="false"/>
        <w:spacing w:lineRule="auto" w:line="360"/>
        <w:ind w:start="360" w:firstLine="204"/>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根据领导批准意见，由行政部负责，使用部门派人协助参与购买。</w:t>
      </w:r>
    </w:p>
    <w:p>
      <w:pPr>
        <w:pStyle w:val="Normal"/>
        <w:numPr>
          <w:ilvl w:val="4"/>
          <w:numId w:val="69"/>
        </w:numPr>
        <w:tabs>
          <w:tab w:val="clear" w:pos="420"/>
          <w:tab w:val="left" w:pos="2100" w:leader="none"/>
          <w:tab w:val="left" w:pos="2512" w:leader="none"/>
        </w:tabs>
        <w:snapToGrid w:val="false"/>
        <w:spacing w:lineRule="auto" w:line="360"/>
        <w:ind w:start="360" w:firstLine="204"/>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 xml:space="preserve">对于直接由公司领导批准的部门，可自行购买但必须本着先入库后使用的原则，其费用由　　　　　　　</w:t>
      </w:r>
    </w:p>
    <w:p>
      <w:pPr>
        <w:pStyle w:val="Normal"/>
        <w:snapToGrid w:val="false"/>
        <w:spacing w:lineRule="auto" w:line="360"/>
        <w:ind w:start="359"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部门支出。</w:t>
      </w:r>
    </w:p>
    <w:p>
      <w:pPr>
        <w:pStyle w:val="Normal"/>
        <w:tabs>
          <w:tab w:val="clear" w:pos="420"/>
          <w:tab w:val="left" w:pos="720" w:leader="none"/>
          <w:tab w:val="left" w:pos="900" w:leader="none"/>
        </w:tabs>
        <w:snapToGrid w:val="false"/>
        <w:spacing w:lineRule="auto" w:line="360"/>
        <w:ind w:first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 固定资产的验收、入库、出库、使用</w:t>
      </w:r>
    </w:p>
    <w:p>
      <w:pPr>
        <w:pStyle w:val="Normal"/>
        <w:tabs>
          <w:tab w:val="clear" w:pos="420"/>
          <w:tab w:val="left" w:pos="720" w:leader="none"/>
          <w:tab w:val="left" w:pos="900" w:leader="none"/>
        </w:tabs>
        <w:snapToGrid w:val="false"/>
        <w:spacing w:lineRule="auto" w:line="360"/>
        <w:ind w:start="915" w:hanging="60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1</w:t>
      </w:r>
      <w:r>
        <w:rPr>
          <w:rFonts w:ascii="SimHei" w:hAnsi="SimHei" w:cs="微软雅黑;汉仪旗黑" w:eastAsia="黑体"/>
          <w:sz w:val="24"/>
          <w:szCs w:val="24"/>
        </w:rPr>
        <w:t>）验收：固定资产购入后，应组织购置人员、使用人员、使用部门领导、财务部门和固定资产管理人员共同参加验收，其中购入单价在</w:t>
      </w:r>
      <w:r>
        <w:rPr>
          <w:rFonts w:eastAsia="黑体" w:cs="微软雅黑;汉仪旗黑" w:ascii="SimHei" w:hAnsi="SimHei"/>
          <w:sz w:val="24"/>
          <w:szCs w:val="24"/>
        </w:rPr>
        <w:t>1</w:t>
      </w:r>
      <w:r>
        <w:rPr>
          <w:rFonts w:ascii="SimHei" w:hAnsi="SimHei" w:cs="微软雅黑;汉仪旗黑" w:eastAsia="黑体"/>
          <w:sz w:val="24"/>
          <w:szCs w:val="24"/>
        </w:rPr>
        <w:t>万元以上的，公司领导应参加验收，并签注验收意见。</w:t>
      </w:r>
    </w:p>
    <w:p>
      <w:pPr>
        <w:pStyle w:val="Normal"/>
        <w:snapToGrid w:val="false"/>
        <w:spacing w:lineRule="auto" w:line="360"/>
        <w:ind w:start="915" w:hanging="60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2</w:t>
      </w:r>
      <w:r>
        <w:rPr>
          <w:rFonts w:ascii="SimHei" w:hAnsi="SimHei" w:cs="微软雅黑;汉仪旗黑" w:eastAsia="黑体"/>
          <w:sz w:val="24"/>
          <w:szCs w:val="24"/>
        </w:rPr>
        <w:t>）入库：行政部与财务部应及时处理账目。</w:t>
      </w:r>
    </w:p>
    <w:p>
      <w:pPr>
        <w:pStyle w:val="Normal"/>
        <w:snapToGrid w:val="false"/>
        <w:spacing w:lineRule="auto" w:line="360"/>
        <w:ind w:start="915" w:hanging="60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3</w:t>
      </w:r>
      <w:r>
        <w:rPr>
          <w:rFonts w:ascii="SimHei" w:hAnsi="SimHei" w:cs="微软雅黑;汉仪旗黑" w:eastAsia="黑体"/>
          <w:sz w:val="24"/>
          <w:szCs w:val="24"/>
        </w:rPr>
        <w:t>）贵重设备的说明书、操作书、图纸、照片、合格证书等资料，应交行政部保管，使用部门可索取复印件。</w:t>
      </w:r>
    </w:p>
    <w:p>
      <w:pPr>
        <w:pStyle w:val="Normal"/>
        <w:snapToGrid w:val="false"/>
        <w:spacing w:lineRule="auto" w:line="360"/>
        <w:ind w:start="915" w:hanging="60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4</w:t>
      </w:r>
      <w:r>
        <w:rPr>
          <w:rFonts w:ascii="SimHei" w:hAnsi="SimHei" w:cs="微软雅黑;汉仪旗黑" w:eastAsia="黑体"/>
          <w:sz w:val="24"/>
          <w:szCs w:val="24"/>
        </w:rPr>
        <w:t>）出库：使用部门领用固定资产时，需到行政部办理出库手续，由各部门秘书或部门负责人在《领用单》上签字后，方可领用。</w:t>
      </w:r>
    </w:p>
    <w:p>
      <w:pPr>
        <w:pStyle w:val="Normal"/>
        <w:snapToGrid w:val="false"/>
        <w:spacing w:lineRule="auto" w:line="360"/>
        <w:ind w:start="915" w:hanging="60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5</w:t>
      </w:r>
      <w:r>
        <w:rPr>
          <w:rFonts w:ascii="SimHei" w:hAnsi="SimHei" w:cs="微软雅黑;汉仪旗黑" w:eastAsia="黑体"/>
          <w:sz w:val="24"/>
          <w:szCs w:val="24"/>
        </w:rPr>
        <w:t>）使用：各部门都要建立起固定资产管理岗位责任制，做到责权分明；各使用部门或个人在固定资产的管理、使用、保管、维护等工作上对行政部负责，必须建立固定资产台帐，接受行政部管理和财务部门指导。</w:t>
      </w:r>
    </w:p>
    <w:p>
      <w:pPr>
        <w:pStyle w:val="Normal"/>
        <w:tabs>
          <w:tab w:val="clear" w:pos="420"/>
          <w:tab w:val="left" w:pos="720" w:leader="none"/>
          <w:tab w:val="left" w:pos="900" w:leader="none"/>
        </w:tabs>
        <w:snapToGrid w:val="false"/>
        <w:spacing w:lineRule="auto" w:line="360"/>
        <w:ind w:first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  固定资产的报损、报废</w:t>
      </w:r>
    </w:p>
    <w:p>
      <w:pPr>
        <w:pStyle w:val="Normal"/>
        <w:snapToGrid w:val="false"/>
        <w:spacing w:lineRule="auto" w:line="360"/>
        <w:ind w:start="915" w:hanging="60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1</w:t>
      </w:r>
      <w:r>
        <w:rPr>
          <w:rFonts w:ascii="SimHei" w:hAnsi="SimHei" w:cs="微软雅黑;汉仪旗黑" w:eastAsia="黑体"/>
          <w:sz w:val="24"/>
          <w:szCs w:val="24"/>
        </w:rPr>
        <w:t>）凡需正常报损、报废的固定资产，由使用部门报经行政部审核，公司领导批准后，交使用部门和行政部、财务部同时销帐。</w:t>
      </w:r>
    </w:p>
    <w:p>
      <w:pPr>
        <w:pStyle w:val="Normal"/>
        <w:snapToGrid w:val="false"/>
        <w:spacing w:lineRule="auto" w:line="360"/>
        <w:ind w:start="915" w:hanging="60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2</w:t>
      </w:r>
      <w:r>
        <w:rPr>
          <w:rFonts w:ascii="SimHei" w:hAnsi="SimHei" w:cs="微软雅黑;汉仪旗黑" w:eastAsia="黑体"/>
          <w:sz w:val="24"/>
          <w:szCs w:val="24"/>
        </w:rPr>
        <w:t>）对已批准报废的固定资产，由行政部及时进行变价出售、转让或维修，变价款应如数上交财务部，其他部门不得随意变价出售。</w:t>
      </w:r>
    </w:p>
    <w:p>
      <w:pPr>
        <w:pStyle w:val="Normal"/>
        <w:tabs>
          <w:tab w:val="clear" w:pos="420"/>
          <w:tab w:val="left" w:pos="720" w:leader="none"/>
        </w:tabs>
        <w:snapToGrid w:val="false"/>
        <w:spacing w:lineRule="auto" w:line="360"/>
        <w:ind w:first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  固定资产的赔偿</w:t>
      </w:r>
    </w:p>
    <w:p>
      <w:pPr>
        <w:pStyle w:val="Normal"/>
        <w:snapToGrid w:val="false"/>
        <w:spacing w:lineRule="auto" w:line="360"/>
        <w:ind w:start="915" w:hanging="60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1</w:t>
      </w:r>
      <w:r>
        <w:rPr>
          <w:rFonts w:ascii="SimHei" w:hAnsi="SimHei" w:cs="微软雅黑;汉仪旗黑" w:eastAsia="黑体"/>
          <w:sz w:val="24"/>
          <w:szCs w:val="24"/>
        </w:rPr>
        <w:t>）若在固定资产使用期限（一般以</w:t>
      </w:r>
      <w:r>
        <w:rPr>
          <w:rFonts w:eastAsia="黑体" w:cs="微软雅黑;汉仪旗黑" w:ascii="SimHei" w:hAnsi="SimHei"/>
          <w:sz w:val="24"/>
          <w:szCs w:val="24"/>
        </w:rPr>
        <w:t>5</w:t>
      </w:r>
      <w:r>
        <w:rPr>
          <w:rFonts w:ascii="SimHei" w:hAnsi="SimHei" w:cs="微软雅黑;汉仪旗黑" w:eastAsia="黑体"/>
          <w:sz w:val="24"/>
          <w:szCs w:val="24"/>
        </w:rPr>
        <w:t>年计）内造成的人为损坏、丢失或其他事故时，责任部门应及时查明原因，由损坏者自行承担维修费，无法维修的，视具体情况按原价进行赔偿或按折旧后的价值赔偿。</w:t>
      </w:r>
    </w:p>
    <w:p>
      <w:pPr>
        <w:pStyle w:val="Normal"/>
        <w:snapToGrid w:val="false"/>
        <w:spacing w:lineRule="auto" w:line="360"/>
        <w:ind w:first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2</w:t>
      </w:r>
      <w:r>
        <w:rPr>
          <w:rFonts w:ascii="SimHei" w:hAnsi="SimHei" w:cs="微软雅黑;汉仪旗黑" w:eastAsia="黑体"/>
          <w:sz w:val="24"/>
          <w:szCs w:val="24"/>
        </w:rPr>
        <w:t>）若固定资产丢失，视具体情况按原价进行赔偿或按折旧后的价值赔偿。</w:t>
      </w:r>
    </w:p>
    <w:p>
      <w:pPr>
        <w:pStyle w:val="Normal"/>
        <w:snapToGrid w:val="false"/>
        <w:spacing w:lineRule="auto" w:line="360"/>
        <w:ind w:first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5</w:t>
      </w:r>
      <w:r>
        <w:rPr>
          <w:rFonts w:ascii="SimHei" w:hAnsi="SimHei" w:cs="微软雅黑;汉仪旗黑" w:eastAsia="黑体"/>
          <w:sz w:val="24"/>
          <w:szCs w:val="24"/>
        </w:rPr>
        <w:t>、  其他</w:t>
      </w:r>
    </w:p>
    <w:p>
      <w:pPr>
        <w:pStyle w:val="Normal"/>
        <w:snapToGrid w:val="false"/>
        <w:spacing w:lineRule="auto" w:line="360"/>
        <w:ind w:start="915" w:hanging="60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1</w:t>
      </w:r>
      <w:r>
        <w:rPr>
          <w:rFonts w:ascii="SimHei" w:hAnsi="SimHei" w:cs="微软雅黑;汉仪旗黑" w:eastAsia="黑体"/>
          <w:sz w:val="24"/>
          <w:szCs w:val="24"/>
        </w:rPr>
        <w:t>）对使用部门长期闲置或不再继续使用的固定资产，经使用部门申请，行政部同意，公司领导批准后，可调入所需部门使用或变价处理。</w:t>
      </w:r>
    </w:p>
    <w:p>
      <w:pPr>
        <w:pStyle w:val="Normal"/>
        <w:snapToGrid w:val="false"/>
        <w:spacing w:lineRule="auto" w:line="360"/>
        <w:ind w:first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2</w:t>
      </w:r>
      <w:r>
        <w:rPr>
          <w:rFonts w:ascii="SimHei" w:hAnsi="SimHei" w:cs="微软雅黑;汉仪旗黑" w:eastAsia="黑体"/>
          <w:sz w:val="24"/>
          <w:szCs w:val="24"/>
        </w:rPr>
        <w:t>）设备调出时，有关资料同时移交，并报行政部和财务部办理记帐。</w:t>
      </w:r>
    </w:p>
    <w:p>
      <w:pPr>
        <w:pStyle w:val="Normal"/>
        <w:snapToGrid w:val="false"/>
        <w:spacing w:lineRule="auto" w:line="360"/>
        <w:ind w:start="915" w:hanging="60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3</w:t>
      </w:r>
      <w:r>
        <w:rPr>
          <w:rFonts w:ascii="SimHei" w:hAnsi="SimHei" w:cs="微软雅黑;汉仪旗黑" w:eastAsia="黑体"/>
          <w:sz w:val="24"/>
          <w:szCs w:val="24"/>
        </w:rPr>
        <w:t>）公司固定资产不允许外借，特殊情况经使用部门、公司领导批准，并报行政部备案。如有损坏，应照价赔偿。</w:t>
      </w:r>
    </w:p>
    <w:p>
      <w:pPr>
        <w:pStyle w:val="Normal"/>
        <w:snapToGrid w:val="false"/>
        <w:spacing w:lineRule="auto" w:line="360"/>
        <w:ind w:start="915" w:hanging="60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4</w:t>
      </w:r>
      <w:r>
        <w:rPr>
          <w:rFonts w:ascii="SimHei" w:hAnsi="SimHei" w:cs="微软雅黑;汉仪旗黑" w:eastAsia="黑体"/>
          <w:sz w:val="24"/>
          <w:szCs w:val="24"/>
        </w:rPr>
        <w:t>）固定资产管理人员岗位调整或离职时，相应的固定资产管理及账目应当进行交接，新管理人员应根据行政部或财务部的账目为准，与原管理人重新核对固定资产数量及帐目，核对无误后，原固定资产管理人方可调职或离职，新管理人重新填写《办公用品使用登记》。</w:t>
      </w:r>
    </w:p>
    <w:p>
      <w:pPr>
        <w:pStyle w:val="Normal"/>
        <w:snapToGrid w:val="false"/>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43"/>
        </w:numPr>
        <w:tabs>
          <w:tab w:val="clear" w:pos="420"/>
          <w:tab w:val="left" w:pos="360" w:leader="none"/>
          <w:tab w:val="left" w:pos="540" w:leader="none"/>
          <w:tab w:val="left" w:pos="720" w:leader="none"/>
        </w:tabs>
        <w:snapToGrid w:val="false"/>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固定资产的清查、盘点</w:t>
      </w:r>
    </w:p>
    <w:p>
      <w:pPr>
        <w:pStyle w:val="Normal"/>
        <w:numPr>
          <w:ilvl w:val="3"/>
          <w:numId w:val="38"/>
        </w:numPr>
        <w:tabs>
          <w:tab w:val="clear" w:pos="420"/>
          <w:tab w:val="left" w:pos="2220" w:leader="none"/>
          <w:tab w:val="left" w:pos="2760" w:leader="none"/>
        </w:tabs>
        <w:snapToGrid w:val="false"/>
        <w:spacing w:lineRule="auto" w:line="360"/>
        <w:ind w:start="2220" w:hanging="1860"/>
        <w:jc w:val="start"/>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固定资产清查、盘点每年进行一次。行政部或财务部应提出具体清查方案和各种清查表格。</w:t>
      </w:r>
    </w:p>
    <w:p>
      <w:pPr>
        <w:pStyle w:val="Normal"/>
        <w:numPr>
          <w:ilvl w:val="3"/>
          <w:numId w:val="38"/>
        </w:numPr>
        <w:tabs>
          <w:tab w:val="clear" w:pos="420"/>
          <w:tab w:val="left" w:pos="2220" w:leader="none"/>
          <w:tab w:val="left" w:pos="2760" w:leader="none"/>
        </w:tabs>
        <w:snapToGrid w:val="false"/>
        <w:spacing w:lineRule="auto" w:line="360"/>
        <w:ind w:start="36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行政部使用部门每年核对一次固定资产台帐。</w:t>
      </w:r>
    </w:p>
    <w:p>
      <w:pPr>
        <w:pStyle w:val="Normal"/>
        <w:numPr>
          <w:ilvl w:val="3"/>
          <w:numId w:val="38"/>
        </w:numPr>
        <w:tabs>
          <w:tab w:val="clear" w:pos="420"/>
          <w:tab w:val="left" w:pos="2220" w:leader="none"/>
          <w:tab w:val="left" w:pos="2760" w:leader="none"/>
        </w:tabs>
        <w:snapToGrid w:val="false"/>
        <w:spacing w:lineRule="auto" w:line="360"/>
        <w:ind w:start="973" w:hanging="614"/>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ascii="SimHei" w:hAnsi="SimHei" w:cs="微软雅黑;汉仪旗黑" w:eastAsia="黑体"/>
          <w:sz w:val="24"/>
          <w:szCs w:val="24"/>
        </w:rPr>
        <w:t>行政部每年填报公司固定资产收、付、余报表，年末填报固定资产公司内部分布表，如和财务处总帐数字不符，双方应及时查找原因并调整帐务。</w:t>
      </w:r>
    </w:p>
    <w:p>
      <w:pPr>
        <w:pStyle w:val="Normal"/>
        <w:numPr>
          <w:ilvl w:val="3"/>
          <w:numId w:val="38"/>
        </w:numPr>
        <w:tabs>
          <w:tab w:val="clear" w:pos="420"/>
          <w:tab w:val="left" w:pos="2220" w:leader="none"/>
          <w:tab w:val="left" w:pos="2760" w:leader="none"/>
        </w:tabs>
        <w:snapToGrid w:val="false"/>
        <w:spacing w:lineRule="auto" w:line="360"/>
        <w:ind w:start="36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全公司各部门负责人都应协助管理部门做好固定资产的清查、核对工作。</w:t>
      </w:r>
    </w:p>
    <w:p>
      <w:pPr>
        <w:pStyle w:val="Normal"/>
        <w:numPr>
          <w:ilvl w:val="3"/>
          <w:numId w:val="38"/>
        </w:numPr>
        <w:tabs>
          <w:tab w:val="clear" w:pos="420"/>
          <w:tab w:val="left" w:pos="2220" w:leader="none"/>
        </w:tabs>
        <w:snapToGrid w:val="false"/>
        <w:spacing w:lineRule="auto" w:line="360"/>
        <w:ind w:start="975" w:hanging="616"/>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清查、核对中发现与帐面不相符的或已毁损的固定资产，应由使用部门查明原因并分别列出名称、数量、 原价、毁损原因等，按固定资产管理中的报损、报废程序办理。</w:t>
      </w:r>
      <w:r>
        <w:rPr>
          <w:rFonts w:ascii="SimHei" w:hAnsi="SimHei" w:cs="微软雅黑;汉仪旗黑" w:eastAsia="黑体"/>
          <w:sz w:val="24"/>
          <w:szCs w:val="24"/>
        </w:rPr>
        <w:t xml:space="preserve"> </w:t>
      </w:r>
    </w:p>
    <w:p>
      <w:pPr>
        <w:pStyle w:val="Normal"/>
        <w:snapToGrid w:val="false"/>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43"/>
        </w:numPr>
        <w:tabs>
          <w:tab w:val="clear" w:pos="420"/>
          <w:tab w:val="left" w:pos="360" w:leader="none"/>
          <w:tab w:val="left" w:pos="540" w:leader="none"/>
          <w:tab w:val="left" w:pos="720" w:leader="none"/>
        </w:tabs>
        <w:snapToGrid w:val="false"/>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其他</w:t>
      </w:r>
    </w:p>
    <w:p>
      <w:pPr>
        <w:pStyle w:val="Normal"/>
        <w:numPr>
          <w:ilvl w:val="1"/>
          <w:numId w:val="43"/>
        </w:numPr>
        <w:tabs>
          <w:tab w:val="clear" w:pos="420"/>
          <w:tab w:val="left" w:pos="360" w:leader="none"/>
          <w:tab w:val="left" w:pos="540" w:leader="none"/>
          <w:tab w:val="left" w:pos="900" w:leader="none"/>
        </w:tabs>
        <w:snapToGrid w:val="false"/>
        <w:spacing w:lineRule="auto" w:line="360"/>
        <w:ind w:start="900" w:hanging="540"/>
        <w:rPr>
          <w:rFonts w:ascii="微软雅黑;汉仪旗黑" w:hAnsi="微软雅黑;汉仪旗黑" w:eastAsia="微软雅黑;汉仪旗黑" w:cs="微软雅黑;汉仪旗黑"/>
          <w:b/>
          <w:b/>
          <w:sz w:val="24"/>
          <w:szCs w:val="24"/>
        </w:rPr>
      </w:pPr>
      <w:r>
        <w:rPr>
          <w:rFonts w:ascii="SimHei" w:hAnsi="SimHei" w:cs="微软雅黑;汉仪旗黑" w:eastAsia="黑体"/>
          <w:sz w:val="24"/>
          <w:szCs w:val="24"/>
        </w:rPr>
        <w:t>本制度自下发之日起执行</w:t>
      </w:r>
    </w:p>
    <w:p>
      <w:pPr>
        <w:pStyle w:val="Normal"/>
        <w:numPr>
          <w:ilvl w:val="1"/>
          <w:numId w:val="43"/>
        </w:numPr>
        <w:tabs>
          <w:tab w:val="clear" w:pos="420"/>
          <w:tab w:val="left" w:pos="360" w:leader="none"/>
          <w:tab w:val="left" w:pos="540" w:leader="none"/>
          <w:tab w:val="left" w:pos="900" w:leader="none"/>
        </w:tabs>
        <w:spacing w:lineRule="auto" w:line="360"/>
        <w:ind w:start="900" w:hanging="5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行政部有对本制度有最终解释权</w:t>
      </w:r>
    </w:p>
    <w:p>
      <w:pPr>
        <w:pStyle w:val="Normal"/>
        <w:snapToGrid w:val="false"/>
        <w:spacing w:lineRule="auto" w:line="360"/>
        <w:ind w:firstLine="235"/>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spacing w:lineRule="auto" w:line="360"/>
        <w:jc w:val="start"/>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0"/>
        </w:numPr>
        <w:tabs>
          <w:tab w:val="clear" w:pos="420"/>
          <w:tab w:val="left" w:pos="180" w:leader="none"/>
        </w:tabs>
        <w:spacing w:lineRule="auto" w:line="360"/>
        <w:jc w:val="center"/>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办公用品、清洁用品管理制度</w:t>
      </w:r>
    </w:p>
    <w:p>
      <w:pPr>
        <w:pStyle w:val="Normal"/>
        <w:ind w:firstLine="465"/>
        <w:jc w:val="center"/>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tabs>
          <w:tab w:val="clear" w:pos="420"/>
          <w:tab w:val="left" w:pos="360" w:leader="none"/>
          <w:tab w:val="left" w:pos="540" w:leader="none"/>
        </w:tabs>
        <w:snapToGrid w:val="false"/>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（一）目的</w:t>
      </w:r>
    </w:p>
    <w:p>
      <w:pPr>
        <w:pStyle w:val="Normal"/>
        <w:spacing w:lineRule="auto" w:line="360"/>
        <w:ind w:start="54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为了</w:t>
      </w:r>
      <w:r>
        <w:rPr>
          <w:rFonts w:ascii="SimHei" w:hAnsi="SimHei" w:cs="微软雅黑;汉仪旗黑" w:eastAsia="黑体"/>
          <w:sz w:val="24"/>
          <w:szCs w:val="24"/>
        </w:rPr>
        <w:t>加强和规范对</w:t>
      </w:r>
      <w:r>
        <w:rPr>
          <w:rFonts w:ascii="SimHei" w:hAnsi="SimHei" w:cs="微软雅黑;汉仪旗黑" w:eastAsia="黑体"/>
          <w:sz w:val="24"/>
          <w:szCs w:val="24"/>
        </w:rPr>
        <w:t>其</w:t>
      </w:r>
      <w:r>
        <w:rPr>
          <w:rFonts w:ascii="SimHei" w:hAnsi="SimHei" w:cs="微软雅黑;汉仪旗黑" w:eastAsia="黑体"/>
          <w:sz w:val="24"/>
          <w:szCs w:val="24"/>
        </w:rPr>
        <w:t>采购、发放、领用、回收等环节的管理，</w:t>
      </w:r>
      <w:r>
        <w:rPr>
          <w:rFonts w:ascii="SimHei" w:hAnsi="SimHei" w:cs="微软雅黑;汉仪旗黑" w:eastAsia="黑体"/>
          <w:sz w:val="24"/>
          <w:szCs w:val="24"/>
        </w:rPr>
        <w:t>合理使用</w:t>
      </w:r>
      <w:r>
        <w:rPr>
          <w:rFonts w:ascii="SimHei" w:hAnsi="SimHei" w:cs="微软雅黑;汉仪旗黑" w:eastAsia="黑体"/>
          <w:sz w:val="24"/>
          <w:szCs w:val="24"/>
        </w:rPr>
        <w:t>公司开支，</w:t>
      </w:r>
      <w:r>
        <w:rPr>
          <w:rFonts w:ascii="SimHei" w:hAnsi="SimHei" w:cs="微软雅黑;汉仪旗黑" w:eastAsia="黑体"/>
          <w:sz w:val="24"/>
          <w:szCs w:val="24"/>
        </w:rPr>
        <w:t>现制定本制度。</w:t>
      </w:r>
    </w:p>
    <w:p>
      <w:pPr>
        <w:pStyle w:val="Normal"/>
        <w:tabs>
          <w:tab w:val="clear" w:pos="420"/>
          <w:tab w:val="left" w:pos="360" w:leader="none"/>
          <w:tab w:val="left" w:pos="540" w:leader="none"/>
        </w:tabs>
        <w:snapToGrid w:val="false"/>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（二）适用范围</w:t>
      </w:r>
    </w:p>
    <w:p>
      <w:pPr>
        <w:pStyle w:val="Normal"/>
        <w:spacing w:lineRule="auto" w:line="360"/>
        <w:ind w:start="54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本制度适用于公司全体员工。</w:t>
      </w:r>
    </w:p>
    <w:p>
      <w:pPr>
        <w:pStyle w:val="Normal"/>
        <w:tabs>
          <w:tab w:val="clear" w:pos="420"/>
          <w:tab w:val="left" w:pos="360" w:leader="none"/>
          <w:tab w:val="left" w:pos="540" w:leader="none"/>
        </w:tabs>
        <w:snapToGrid w:val="false"/>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（三）分类说明</w:t>
      </w:r>
    </w:p>
    <w:p>
      <w:pPr>
        <w:pStyle w:val="Normal"/>
        <w:spacing w:lineRule="auto" w:line="360"/>
        <w:ind w:start="54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公司现将办公用品及清洁用品划分为以下几类：</w:t>
      </w:r>
    </w:p>
    <w:p>
      <w:pPr>
        <w:pStyle w:val="Normal"/>
        <w:numPr>
          <w:ilvl w:val="1"/>
          <w:numId w:val="86"/>
        </w:numPr>
        <w:tabs>
          <w:tab w:val="clear" w:pos="420"/>
          <w:tab w:val="left" w:pos="840" w:leader="none"/>
        </w:tabs>
        <w:spacing w:lineRule="auto" w:line="360"/>
        <w:ind w:start="54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个人低消耗品，是指使用期限比较长，不易消耗的办公用品，如计算器、笔筒等。</w:t>
      </w:r>
    </w:p>
    <w:p>
      <w:pPr>
        <w:pStyle w:val="Normal"/>
        <w:numPr>
          <w:ilvl w:val="1"/>
          <w:numId w:val="86"/>
        </w:numPr>
        <w:tabs>
          <w:tab w:val="clear" w:pos="420"/>
          <w:tab w:val="left" w:pos="840" w:leader="none"/>
        </w:tabs>
        <w:spacing w:lineRule="auto" w:line="360"/>
        <w:ind w:start="54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个人一般消耗品，是指需要经常更换的办公用品，如笔芯、胶条、胶水等。</w:t>
      </w:r>
    </w:p>
    <w:p>
      <w:pPr>
        <w:pStyle w:val="Normal"/>
        <w:numPr>
          <w:ilvl w:val="1"/>
          <w:numId w:val="86"/>
        </w:numPr>
        <w:tabs>
          <w:tab w:val="clear" w:pos="420"/>
          <w:tab w:val="left" w:pos="840" w:leader="none"/>
        </w:tabs>
        <w:spacing w:lineRule="auto" w:line="360"/>
        <w:ind w:start="54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部门共用消耗品，是指每个部门共同使用，由部门管理，不发放给个人的办公用品，但如果部门人数偏多，视具体情况可每</w:t>
      </w:r>
      <w:r>
        <w:rPr>
          <w:rFonts w:eastAsia="黑体" w:cs="微软雅黑;汉仪旗黑" w:ascii="SimHei" w:hAnsi="SimHei"/>
          <w:sz w:val="24"/>
          <w:szCs w:val="24"/>
        </w:rPr>
        <w:t>2-3</w:t>
      </w:r>
      <w:r>
        <w:rPr>
          <w:rFonts w:ascii="SimHei" w:hAnsi="SimHei" w:cs="微软雅黑;汉仪旗黑" w:eastAsia="黑体"/>
          <w:sz w:val="24"/>
          <w:szCs w:val="24"/>
        </w:rPr>
        <w:t>人发放一套。</w:t>
      </w:r>
    </w:p>
    <w:p>
      <w:pPr>
        <w:pStyle w:val="Normal"/>
        <w:tabs>
          <w:tab w:val="clear" w:pos="420"/>
          <w:tab w:val="left" w:pos="360" w:leader="none"/>
          <w:tab w:val="left" w:pos="540" w:leader="none"/>
        </w:tabs>
        <w:snapToGrid w:val="false"/>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（四）管理细则</w:t>
      </w:r>
    </w:p>
    <w:p>
      <w:pPr>
        <w:pStyle w:val="Normal"/>
        <w:numPr>
          <w:ilvl w:val="0"/>
          <w:numId w:val="35"/>
        </w:numPr>
        <w:tabs>
          <w:tab w:val="left" w:pos="420" w:leader="none"/>
          <w:tab w:val="left" w:pos="540" w:leader="none"/>
          <w:tab w:val="left" w:pos="900" w:leader="none"/>
        </w:tabs>
        <w:spacing w:lineRule="auto" w:line="360"/>
        <w:ind w:start="420" w:hanging="2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个人低消耗品于员工入职时由行政部负责配备，员工从入职到离职原则上只发放一次；物品报废后可以旧换新，但在未报废前所造成的丢失、损坏由个人承担；</w:t>
      </w:r>
    </w:p>
    <w:p>
      <w:pPr>
        <w:pStyle w:val="Normal"/>
        <w:numPr>
          <w:ilvl w:val="0"/>
          <w:numId w:val="35"/>
        </w:numPr>
        <w:tabs>
          <w:tab w:val="left" w:pos="420" w:leader="none"/>
          <w:tab w:val="left" w:pos="540" w:leader="none"/>
          <w:tab w:val="left" w:pos="900" w:leader="none"/>
        </w:tabs>
        <w:spacing w:lineRule="auto" w:line="360"/>
        <w:ind w:start="540" w:hanging="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个人一般消耗品申请程序：每月员工根据实际需要统一填写《办公用品申领单》（一式两联，部门一份、行政部一份），然后交各部门秘书（现场为客服）汇总；</w:t>
      </w:r>
    </w:p>
    <w:p>
      <w:pPr>
        <w:pStyle w:val="Normal"/>
        <w:numPr>
          <w:ilvl w:val="0"/>
          <w:numId w:val="35"/>
        </w:numPr>
        <w:tabs>
          <w:tab w:val="left" w:pos="420" w:leader="none"/>
          <w:tab w:val="left" w:pos="540" w:leader="none"/>
          <w:tab w:val="left" w:pos="900" w:leader="none"/>
        </w:tabs>
        <w:spacing w:lineRule="auto" w:line="360"/>
        <w:ind w:start="540" w:hanging="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新员工入职时，行政部将根据其岗位需要，给每人配备一套办公用品，并且每个员工建立一份《办公用品领用档案表》，待员工离职时，行政部根据其《办公用品领用档案表》回收办公用品，岗位需要，需配备其他办公用品时，须经过申请确认后予以配备。</w:t>
      </w:r>
    </w:p>
    <w:p>
      <w:pPr>
        <w:pStyle w:val="Normal"/>
        <w:numPr>
          <w:ilvl w:val="0"/>
          <w:numId w:val="35"/>
        </w:numPr>
        <w:tabs>
          <w:tab w:val="left" w:pos="420" w:leader="none"/>
          <w:tab w:val="left" w:pos="540" w:leader="none"/>
          <w:tab w:val="left" w:pos="900" w:leader="none"/>
        </w:tabs>
        <w:spacing w:lineRule="auto" w:line="360"/>
        <w:ind w:start="540" w:hanging="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部门办公用品中使用期限相对比较长，不易消耗的办公用品，每个部门原则上只发放一套，但物品报废后可以旧换新，但在未报废前所造成的丢失、损坏，视具体情况由保管人赔偿或由部门共同赔偿。</w:t>
      </w:r>
    </w:p>
    <w:p>
      <w:pPr>
        <w:pStyle w:val="Normal"/>
        <w:numPr>
          <w:ilvl w:val="0"/>
          <w:numId w:val="35"/>
        </w:numPr>
        <w:tabs>
          <w:tab w:val="left" w:pos="420" w:leader="none"/>
          <w:tab w:val="left" w:pos="540" w:leader="none"/>
          <w:tab w:val="left" w:pos="900" w:leader="none"/>
        </w:tabs>
        <w:spacing w:lineRule="auto" w:line="360"/>
        <w:ind w:start="540" w:hanging="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部门办公用品一般由各部门秘书（现场为客服）负责管理，其他员工可到管理人处借用或领用。</w:t>
      </w:r>
    </w:p>
    <w:p>
      <w:pPr>
        <w:pStyle w:val="Normal"/>
        <w:numPr>
          <w:ilvl w:val="0"/>
          <w:numId w:val="35"/>
        </w:numPr>
        <w:tabs>
          <w:tab w:val="left" w:pos="420" w:leader="none"/>
          <w:tab w:val="left" w:pos="540" w:leader="none"/>
          <w:tab w:val="left" w:pos="900" w:leader="none"/>
        </w:tabs>
        <w:spacing w:lineRule="auto" w:line="360"/>
        <w:ind w:start="540" w:hanging="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部门消耗比较多的办公用品及清洁用品，由各部门秘书（现场为客服）根据实际情况进行申请。</w:t>
      </w:r>
    </w:p>
    <w:p>
      <w:pPr>
        <w:pStyle w:val="Normal"/>
        <w:numPr>
          <w:ilvl w:val="0"/>
          <w:numId w:val="35"/>
        </w:numPr>
        <w:tabs>
          <w:tab w:val="left" w:pos="420" w:leader="none"/>
          <w:tab w:val="left" w:pos="540" w:leader="none"/>
          <w:tab w:val="left" w:pos="900" w:leader="none"/>
        </w:tabs>
        <w:spacing w:lineRule="auto" w:line="360"/>
        <w:ind w:start="540" w:hanging="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部门办公用品申请程序：由部门秘书（现场为客服）每月</w:t>
      </w:r>
      <w:r>
        <w:rPr>
          <w:rFonts w:eastAsia="黑体" w:cs="微软雅黑;汉仪旗黑" w:ascii="SimHei" w:hAnsi="SimHei"/>
          <w:sz w:val="24"/>
          <w:szCs w:val="24"/>
        </w:rPr>
        <w:t>20</w:t>
      </w:r>
      <w:r>
        <w:rPr>
          <w:rFonts w:ascii="SimHei" w:hAnsi="SimHei" w:cs="微软雅黑;汉仪旗黑" w:eastAsia="黑体"/>
          <w:sz w:val="24"/>
          <w:szCs w:val="24"/>
        </w:rPr>
        <w:t>日前汇总《办公用品申领单》及部门所需办公用品，填写《部门办公用品需求表》（表中必须注明每项办公用品的申领人），经部门负责人签字后，交行政部，经公司审核、批准、采买后予以发放到部门，部门下发时需由员工在其《办公用品申领单》上签字确认后将表交部门及行政部门存档。</w:t>
      </w:r>
    </w:p>
    <w:p>
      <w:pPr>
        <w:pStyle w:val="Normal"/>
        <w:numPr>
          <w:ilvl w:val="0"/>
          <w:numId w:val="35"/>
        </w:numPr>
        <w:tabs>
          <w:tab w:val="left" w:pos="420" w:leader="none"/>
          <w:tab w:val="left" w:pos="540" w:leader="none"/>
          <w:tab w:val="left" w:pos="900" w:leader="none"/>
        </w:tabs>
        <w:spacing w:lineRule="auto" w:line="360"/>
        <w:ind w:start="540" w:hanging="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员工在离职时，必须退还个人低消耗品，若丢失需本人按折旧后的价格全部或部分赔偿。</w:t>
      </w:r>
    </w:p>
    <w:p>
      <w:pPr>
        <w:pStyle w:val="Normal"/>
        <w:tabs>
          <w:tab w:val="clear" w:pos="420"/>
          <w:tab w:val="left" w:pos="540" w:leader="none"/>
          <w:tab w:val="left" w:pos="900" w:leader="none"/>
        </w:tabs>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48"/>
        </w:numPr>
        <w:tabs>
          <w:tab w:val="clear" w:pos="420"/>
          <w:tab w:val="left" w:pos="360" w:leader="none"/>
          <w:tab w:val="left" w:pos="540" w:leader="none"/>
          <w:tab w:val="left" w:pos="720" w:leader="none"/>
        </w:tabs>
        <w:snapToGrid w:val="false"/>
        <w:spacing w:lineRule="auto" w:line="36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其他</w:t>
      </w:r>
    </w:p>
    <w:p>
      <w:pPr>
        <w:pStyle w:val="Normal"/>
        <w:numPr>
          <w:ilvl w:val="0"/>
          <w:numId w:val="15"/>
        </w:numPr>
        <w:tabs>
          <w:tab w:val="clear" w:pos="420"/>
          <w:tab w:val="left" w:pos="540" w:leader="none"/>
          <w:tab w:val="left" w:pos="840" w:leader="none"/>
        </w:tabs>
        <w:spacing w:lineRule="auto" w:line="360"/>
        <w:ind w:start="840" w:hanging="6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本制度自下发之日起执行</w:t>
      </w:r>
    </w:p>
    <w:p>
      <w:pPr>
        <w:pStyle w:val="Normal"/>
        <w:numPr>
          <w:ilvl w:val="0"/>
          <w:numId w:val="15"/>
        </w:numPr>
        <w:tabs>
          <w:tab w:val="clear" w:pos="420"/>
          <w:tab w:val="left" w:pos="540" w:leader="none"/>
          <w:tab w:val="left" w:pos="840" w:leader="none"/>
        </w:tabs>
        <w:spacing w:lineRule="auto" w:line="360"/>
        <w:ind w:start="840" w:hanging="6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自本制度下发之日起，若各部门办公用品经查询未申请配备过的，可统一申请配置</w:t>
      </w:r>
    </w:p>
    <w:p>
      <w:pPr>
        <w:pStyle w:val="Normal"/>
        <w:numPr>
          <w:ilvl w:val="0"/>
          <w:numId w:val="15"/>
        </w:numPr>
        <w:tabs>
          <w:tab w:val="clear" w:pos="420"/>
          <w:tab w:val="left" w:pos="540" w:leader="none"/>
          <w:tab w:val="left" w:pos="840" w:leader="none"/>
        </w:tabs>
        <w:spacing w:lineRule="auto" w:line="360"/>
        <w:ind w:start="840" w:hanging="6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行政部有对本制度有最终解释权</w:t>
      </w:r>
    </w:p>
    <w:p>
      <w:pPr>
        <w:pStyle w:val="Normal"/>
        <w:numPr>
          <w:ilvl w:val="0"/>
          <w:numId w:val="0"/>
        </w:numPr>
        <w:tabs>
          <w:tab w:val="clear" w:pos="420"/>
          <w:tab w:val="left" w:pos="180" w:leader="none"/>
        </w:tabs>
        <w:spacing w:lineRule="auto" w:line="360"/>
        <w:jc w:val="center"/>
        <w:outlineLvl w:val="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tabs>
          <w:tab w:val="clear" w:pos="420"/>
          <w:tab w:val="left" w:pos="180" w:leader="none"/>
        </w:tabs>
        <w:spacing w:lineRule="auto" w:line="360"/>
        <w:jc w:val="center"/>
        <w:outlineLvl w:val="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tabs>
          <w:tab w:val="clear" w:pos="420"/>
          <w:tab w:val="left" w:pos="180" w:leader="none"/>
        </w:tabs>
        <w:spacing w:lineRule="auto" w:line="360"/>
        <w:jc w:val="center"/>
        <w:outlineLvl w:val="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tabs>
          <w:tab w:val="clear" w:pos="420"/>
          <w:tab w:val="left" w:pos="180" w:leader="none"/>
        </w:tabs>
        <w:spacing w:lineRule="auto" w:line="360"/>
        <w:jc w:val="center"/>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员工考勤管理制度</w:t>
      </w:r>
    </w:p>
    <w:p>
      <w:pPr>
        <w:pStyle w:val="Normal"/>
        <w:spacing w:lineRule="auto" w:line="36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一、目的</w:t>
      </w:r>
    </w:p>
    <w:p>
      <w:pPr>
        <w:pStyle w:val="Normal"/>
        <w:spacing w:lineRule="auto" w:line="360"/>
        <w:ind w:start="479"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为了加强公司的内部管理，增强组织观念，提高工作效率，使公司运作更加规范化、标准化，特制定此规定。</w:t>
      </w:r>
      <w:r>
        <w:rPr>
          <w:rFonts w:eastAsia="黑体" w:cs="微软雅黑;汉仪旗黑" w:ascii="SimHei" w:hAnsi="SimHei"/>
          <w:sz w:val="24"/>
          <w:szCs w:val="24"/>
        </w:rPr>
        <w:br/>
      </w:r>
    </w:p>
    <w:p>
      <w:pPr>
        <w:pStyle w:val="Normal"/>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二、适用范围</w:t>
      </w:r>
    </w:p>
    <w:p>
      <w:pPr>
        <w:pStyle w:val="Normal"/>
        <w:spacing w:lineRule="auto" w:line="360"/>
        <w:ind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适用于公司全体员工</w:t>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三、实施内容</w:t>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、工作时间（各销售现场根据实际情况可自行安排，并报行政部、销管部备案）</w:t>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、考勤管理</w:t>
      </w:r>
    </w:p>
    <w:p>
      <w:pPr>
        <w:pStyle w:val="Normal"/>
        <w:numPr>
          <w:ilvl w:val="0"/>
          <w:numId w:val="64"/>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公司本部员工上、下班需在入门处打卡。销售体员工到客服处报到、报退。凡无上、下班记录者，按旷工一天处理。只有一项记录者，又无特别说明的，按旷工半天处理。</w:t>
      </w:r>
    </w:p>
    <w:p>
      <w:pPr>
        <w:pStyle w:val="Normal"/>
        <w:numPr>
          <w:ilvl w:val="0"/>
          <w:numId w:val="64"/>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工作时间实行不定期查岗制度，员工在工作时间内因公外出，经部门经理批准后到部门秘书处登记，销售体人员到客服处登记，《外出登记表》月末汇总到行政部；因私外出应填写《请假单》，员工层由部门经理签署意见，管理人员由上一级领导签署意见，获得批准后交行政部，方可离开工作岗位；若查岗时，发现员工外出无任何记录，视为旷工。</w:t>
      </w:r>
    </w:p>
    <w:p>
      <w:pPr>
        <w:pStyle w:val="Normal"/>
        <w:numPr>
          <w:ilvl w:val="0"/>
          <w:numId w:val="64"/>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每月</w:t>
      </w:r>
      <w:r>
        <w:rPr>
          <w:rFonts w:eastAsia="黑体" w:cs="微软雅黑;汉仪旗黑" w:ascii="SimHei" w:hAnsi="SimHei"/>
          <w:sz w:val="24"/>
          <w:szCs w:val="24"/>
        </w:rPr>
        <w:t>3</w:t>
      </w:r>
      <w:r>
        <w:rPr>
          <w:rFonts w:ascii="SimHei" w:hAnsi="SimHei" w:cs="微软雅黑;汉仪旗黑" w:eastAsia="黑体"/>
          <w:sz w:val="24"/>
          <w:szCs w:val="24"/>
        </w:rPr>
        <w:t>日前（遇公休日提前），各项目客服将销售经理签字确认后的月考勤原始记录、汇总记录及相关请假单一并交到行政部，由行政部做出最终统计。</w:t>
      </w:r>
    </w:p>
    <w:p>
      <w:pPr>
        <w:pStyle w:val="Normal"/>
        <w:numPr>
          <w:ilvl w:val="0"/>
          <w:numId w:val="64"/>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员工必须严格遵守工作时间和作息制度，各部门人员必须每日上午到公司报到后，方可进行各自工作。按时上下班，不迟到早退，不擅离职守，任何部门无权私自调整作息时间。</w:t>
      </w:r>
    </w:p>
    <w:p>
      <w:pPr>
        <w:pStyle w:val="Normal"/>
        <w:numPr>
          <w:ilvl w:val="0"/>
          <w:numId w:val="64"/>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打卡记录应与《外出登记表》及《请假单》相对应。</w:t>
      </w:r>
    </w:p>
    <w:p>
      <w:pPr>
        <w:pStyle w:val="Normal"/>
        <w:numPr>
          <w:ilvl w:val="0"/>
          <w:numId w:val="64"/>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公司员工每月考勤记录应完整齐备，其内容包括：打卡记录、外出登记记录、请假记录。考勤记录不完备者按相关制度处罚。</w:t>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spacing w:lineRule="auto" w:line="360"/>
        <w:ind w:firstLine="12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、请假制度</w:t>
      </w:r>
    </w:p>
    <w:p>
      <w:pPr>
        <w:pStyle w:val="Normal"/>
        <w:numPr>
          <w:ilvl w:val="0"/>
          <w:numId w:val="29"/>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在正常工作时间内须请假的员工，应事先向部门经理说明理由和所需时间，至少提前一天在行政部办理请假手续：填写《请假审批表》。请假时间三天之内，员工层由部门经理和行政部批准，管理层由上一级领导批准；请假时间在三天及以上的，先报部门经理和行政部批准，再报公司领导批准。获得批准后，员工需安排好相关工作，方可离开工作岗位。同时将《请假单》交行政部统一管理，假期已满员工必须及时到行政部做消假处理。</w:t>
      </w:r>
    </w:p>
    <w:p>
      <w:pPr>
        <w:pStyle w:val="Normal"/>
        <w:numPr>
          <w:ilvl w:val="0"/>
          <w:numId w:val="29"/>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遇有紧急事件或不可预知的事件发生来不及事先请假的，应在休假当天上班后半小时之内及时以电话形式向直接领导或行政部报告请假，事后持有关证明补办请假手续。</w:t>
      </w:r>
    </w:p>
    <w:p>
      <w:pPr>
        <w:pStyle w:val="Normal"/>
        <w:numPr>
          <w:ilvl w:val="0"/>
          <w:numId w:val="29"/>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请假期满，如遇特殊情况仍不能上班的，必须及时向直接领导和行政部报告。上班后，持有关证明办理补假手续。未经批准和无正当理由及有关证明延长假期的，一律按旷工处理，并给予相应的处分或解除劳动合同。</w:t>
      </w:r>
    </w:p>
    <w:p>
      <w:pPr>
        <w:pStyle w:val="Normal"/>
        <w:numPr>
          <w:ilvl w:val="0"/>
          <w:numId w:val="29"/>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除上述情况外，凡事先未请假或未向领导说明，就擅离岗位或未到岗位的，一律按旷工处理。</w:t>
      </w:r>
    </w:p>
    <w:p>
      <w:pPr>
        <w:pStyle w:val="Normal"/>
        <w:numPr>
          <w:ilvl w:val="0"/>
          <w:numId w:val="29"/>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请假种类可分为事假、病假、公假、调休等。</w:t>
      </w:r>
    </w:p>
    <w:p>
      <w:pPr>
        <w:pStyle w:val="Normal"/>
        <w:numPr>
          <w:ilvl w:val="0"/>
          <w:numId w:val="29"/>
        </w:numPr>
        <w:tabs>
          <w:tab w:val="left" w:pos="42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请假时间计算办法：如跨休息日和法定节假日，休息日和法定节假日不算作请假时间，但公假中的产假、探亲假除外。</w:t>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ascii="SimHei" w:hAnsi="SimHei" w:cs="微软雅黑;汉仪旗黑" w:eastAsia="黑体"/>
          <w:sz w:val="24"/>
          <w:szCs w:val="24"/>
        </w:rPr>
        <w:t>具体规定如下：</w:t>
      </w:r>
    </w:p>
    <w:p>
      <w:pPr>
        <w:pStyle w:val="Normal"/>
        <w:spacing w:lineRule="auto" w:line="360"/>
        <w:ind w:start="359"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事假：</w:t>
      </w:r>
    </w:p>
    <w:p>
      <w:pPr>
        <w:pStyle w:val="Normal"/>
        <w:spacing w:lineRule="auto" w:line="360"/>
        <w:ind w:start="359"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ascii="SimHei" w:hAnsi="SimHei" w:cs="微软雅黑;汉仪旗黑" w:eastAsia="黑体"/>
          <w:sz w:val="24"/>
          <w:szCs w:val="24"/>
        </w:rPr>
        <w:t>三天以内（含）由上级负责人批准；连续请假超过三天，需由负责人报总经理批准方可生效。</w:t>
      </w:r>
    </w:p>
    <w:p>
      <w:pPr>
        <w:pStyle w:val="Normal"/>
        <w:spacing w:lineRule="auto" w:line="360"/>
        <w:ind w:start="359"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病假：</w:t>
      </w:r>
    </w:p>
    <w:p>
      <w:pPr>
        <w:pStyle w:val="Normal"/>
        <w:spacing w:lineRule="auto" w:line="360"/>
        <w:ind w:start="359"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病假在履行正常请假手续后，凡病休时间在一天以上的，需附上医院休假证明。</w:t>
      </w:r>
    </w:p>
    <w:p>
      <w:pPr>
        <w:pStyle w:val="Normal"/>
        <w:spacing w:lineRule="auto" w:line="360"/>
        <w:ind w:start="359"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公假：</w:t>
      </w:r>
    </w:p>
    <w:p>
      <w:pPr>
        <w:pStyle w:val="Normal"/>
        <w:spacing w:lineRule="auto" w:line="360"/>
        <w:ind w:start="359"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三天以内（含）由部门负责人批准；三天以上由负责人报请总经理批准。</w:t>
      </w:r>
    </w:p>
    <w:p>
      <w:pPr>
        <w:pStyle w:val="Normal"/>
        <w:spacing w:lineRule="auto" w:line="360"/>
        <w:ind w:start="359"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公假包括：婚假、丧假、产假、计划生育假、年假。</w:t>
      </w:r>
    </w:p>
    <w:p>
      <w:pPr>
        <w:pStyle w:val="Normal"/>
        <w:spacing w:lineRule="auto" w:line="360"/>
        <w:ind w:start="359"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调休：</w:t>
      </w:r>
    </w:p>
    <w:p>
      <w:pPr>
        <w:pStyle w:val="Normal"/>
        <w:spacing w:lineRule="auto" w:line="360"/>
        <w:ind w:start="779"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因工作需要加班的员工，凭加班单可由部门负责人适当安排调休，凡需调休，要事先向本部门经理及行政部报告，主管以上人员直接向主管副总经理报告，经批准后方可倒休，否则按旷工处理。</w:t>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、扣款条例</w:t>
      </w:r>
    </w:p>
    <w:p>
      <w:pPr>
        <w:pStyle w:val="Normal"/>
        <w:spacing w:lineRule="auto" w:line="360"/>
        <w:ind w:first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请假扣款办法：</w:t>
      </w:r>
    </w:p>
    <w:p>
      <w:pPr>
        <w:pStyle w:val="Normal"/>
        <w:spacing w:lineRule="auto" w:line="360"/>
        <w:ind w:firstLine="12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）事假：</w:t>
      </w:r>
    </w:p>
    <w:p>
      <w:pPr>
        <w:pStyle w:val="Normal"/>
        <w:spacing w:lineRule="auto" w:line="360"/>
        <w:ind w:start="360" w:hanging="1"/>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扣除当日全部薪金。</w:t>
      </w:r>
    </w:p>
    <w:p>
      <w:pPr>
        <w:pStyle w:val="Normal"/>
        <w:spacing w:lineRule="auto" w:line="360"/>
        <w:ind w:firstLine="12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）病假（执医院合法休假证明）：</w:t>
      </w:r>
    </w:p>
    <w:p>
      <w:pPr>
        <w:pStyle w:val="Normal"/>
        <w:spacing w:lineRule="auto" w:line="360"/>
        <w:ind w:start="360" w:hanging="1"/>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病假工资的扣除累计计算，第一至三天，每天扣除全部工资日值的</w:t>
      </w:r>
      <w:r>
        <w:rPr>
          <w:rFonts w:eastAsia="黑体" w:cs="微软雅黑;汉仪旗黑" w:ascii="SimHei" w:hAnsi="SimHei"/>
          <w:sz w:val="24"/>
          <w:szCs w:val="24"/>
        </w:rPr>
        <w:t>30</w:t>
      </w:r>
      <w:r>
        <w:rPr>
          <w:rFonts w:ascii="SimHei" w:hAnsi="SimHei" w:cs="微软雅黑;汉仪旗黑" w:eastAsia="黑体"/>
          <w:sz w:val="24"/>
          <w:szCs w:val="24"/>
        </w:rPr>
        <w:t>％；第四至六天，每天扣除全部工资日值的</w:t>
      </w:r>
      <w:r>
        <w:rPr>
          <w:rFonts w:eastAsia="黑体" w:cs="微软雅黑;汉仪旗黑" w:ascii="SimHei" w:hAnsi="SimHei"/>
          <w:sz w:val="24"/>
          <w:szCs w:val="24"/>
        </w:rPr>
        <w:t>50</w:t>
      </w:r>
      <w:r>
        <w:rPr>
          <w:rFonts w:ascii="SimHei" w:hAnsi="SimHei" w:cs="微软雅黑;汉仪旗黑" w:eastAsia="黑体"/>
          <w:sz w:val="24"/>
          <w:szCs w:val="24"/>
        </w:rPr>
        <w:t>％；第七至十天，每天扣除全部工资日值的</w:t>
      </w:r>
      <w:r>
        <w:rPr>
          <w:rFonts w:eastAsia="黑体" w:cs="微软雅黑;汉仪旗黑" w:ascii="SimHei" w:hAnsi="SimHei"/>
          <w:sz w:val="24"/>
          <w:szCs w:val="24"/>
        </w:rPr>
        <w:t>70</w:t>
      </w:r>
      <w:r>
        <w:rPr>
          <w:rFonts w:ascii="SimHei" w:hAnsi="SimHei" w:cs="微软雅黑;汉仪旗黑" w:eastAsia="黑体"/>
          <w:sz w:val="24"/>
          <w:szCs w:val="24"/>
        </w:rPr>
        <w:t>％。</w:t>
      </w:r>
    </w:p>
    <w:p>
      <w:pPr>
        <w:pStyle w:val="Normal"/>
        <w:spacing w:lineRule="auto" w:line="360"/>
        <w:ind w:start="360" w:hanging="1"/>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患病职工连续休假在十一天（含）以上者按本公司连续工龄的长短发放病假工资，不再享受岗位津贴及奖金。本单位连续工龄不满两年者发给基本工资的</w:t>
      </w:r>
      <w:r>
        <w:rPr>
          <w:rFonts w:eastAsia="黑体" w:cs="微软雅黑;汉仪旗黑" w:ascii="SimHei" w:hAnsi="SimHei"/>
          <w:sz w:val="24"/>
          <w:szCs w:val="24"/>
        </w:rPr>
        <w:t>50</w:t>
      </w:r>
      <w:r>
        <w:rPr>
          <w:rFonts w:ascii="SimHei" w:hAnsi="SimHei" w:cs="微软雅黑;汉仪旗黑" w:eastAsia="黑体"/>
          <w:sz w:val="24"/>
          <w:szCs w:val="24"/>
        </w:rPr>
        <w:t>％，至多可享受两个月；满两年不满四年者发给基本工资的</w:t>
      </w:r>
      <w:r>
        <w:rPr>
          <w:rFonts w:eastAsia="黑体" w:cs="微软雅黑;汉仪旗黑" w:ascii="SimHei" w:hAnsi="SimHei"/>
          <w:sz w:val="24"/>
          <w:szCs w:val="24"/>
        </w:rPr>
        <w:t>60</w:t>
      </w:r>
      <w:r>
        <w:rPr>
          <w:rFonts w:ascii="SimHei" w:hAnsi="SimHei" w:cs="微软雅黑;汉仪旗黑" w:eastAsia="黑体"/>
          <w:sz w:val="24"/>
          <w:szCs w:val="24"/>
        </w:rPr>
        <w:t>％，至多可享受三个月；满四年不满六年者发给基本工资的</w:t>
      </w:r>
      <w:r>
        <w:rPr>
          <w:rFonts w:eastAsia="黑体" w:cs="微软雅黑;汉仪旗黑" w:ascii="SimHei" w:hAnsi="SimHei"/>
          <w:sz w:val="24"/>
          <w:szCs w:val="24"/>
        </w:rPr>
        <w:t>70</w:t>
      </w:r>
      <w:r>
        <w:rPr>
          <w:rFonts w:ascii="SimHei" w:hAnsi="SimHei" w:cs="微软雅黑;汉仪旗黑" w:eastAsia="黑体"/>
          <w:sz w:val="24"/>
          <w:szCs w:val="24"/>
        </w:rPr>
        <w:t>％，至多可享受四个月；满六年不满八年者发给基本工资的</w:t>
      </w:r>
      <w:r>
        <w:rPr>
          <w:rFonts w:eastAsia="黑体" w:cs="微软雅黑;汉仪旗黑" w:ascii="SimHei" w:hAnsi="SimHei"/>
          <w:sz w:val="24"/>
          <w:szCs w:val="24"/>
        </w:rPr>
        <w:t>80</w:t>
      </w:r>
      <w:r>
        <w:rPr>
          <w:rFonts w:ascii="SimHei" w:hAnsi="SimHei" w:cs="微软雅黑;汉仪旗黑" w:eastAsia="黑体"/>
          <w:sz w:val="24"/>
          <w:szCs w:val="24"/>
        </w:rPr>
        <w:t>％，至多可享受五个月；八年以上者发给基本工资的</w:t>
      </w:r>
      <w:r>
        <w:rPr>
          <w:rFonts w:eastAsia="黑体" w:cs="微软雅黑;汉仪旗黑" w:ascii="SimHei" w:hAnsi="SimHei"/>
          <w:sz w:val="24"/>
          <w:szCs w:val="24"/>
        </w:rPr>
        <w:t>100</w:t>
      </w:r>
      <w:r>
        <w:rPr>
          <w:rFonts w:ascii="SimHei" w:hAnsi="SimHei" w:cs="微软雅黑;汉仪旗黑" w:eastAsia="黑体"/>
          <w:sz w:val="24"/>
          <w:szCs w:val="24"/>
        </w:rPr>
        <w:t>％，至多可享受六个月。</w:t>
      </w:r>
    </w:p>
    <w:p>
      <w:pPr>
        <w:pStyle w:val="Normal"/>
        <w:spacing w:lineRule="auto" w:line="360"/>
        <w:ind w:start="360" w:hanging="1"/>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病假工资是对员工患病在治疗期间内所发的工资。如有弄虚作假者，除了由公司追回所发病假工资外，还将被解除劳动关系。</w:t>
      </w:r>
    </w:p>
    <w:p>
      <w:pPr>
        <w:pStyle w:val="Normal"/>
        <w:spacing w:lineRule="auto" w:line="360"/>
        <w:ind w:start="360" w:hanging="1"/>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因工受伤职工在治疗期内的医疗和工资待遇按国家有关规定执行。</w:t>
      </w:r>
    </w:p>
    <w:p>
      <w:pPr>
        <w:pStyle w:val="Normal"/>
        <w:spacing w:lineRule="auto" w:line="360"/>
        <w:ind w:firstLine="12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 xml:space="preserve">）迟到或早退： </w:t>
      </w:r>
    </w:p>
    <w:tbl>
      <w:tblPr>
        <w:tblW w:w="5508" w:type="dxa"/>
        <w:jc w:val="start"/>
        <w:tblInd w:w="540" w:type="dxa"/>
        <w:tblLayout w:type="fixed"/>
        <w:tblCellMar>
          <w:top w:w="0" w:type="dxa"/>
          <w:start w:w="108" w:type="dxa"/>
          <w:bottom w:w="0" w:type="dxa"/>
          <w:end w:w="108" w:type="dxa"/>
        </w:tblCellMar>
      </w:tblPr>
      <w:tblGrid>
        <w:gridCol w:w="1908"/>
        <w:gridCol w:w="3600"/>
      </w:tblGrid>
      <w:tr>
        <w:trPr/>
        <w:tc>
          <w:tcPr>
            <w:tcW w:w="19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360" w:hanging="1"/>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时间</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360" w:hanging="1"/>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扣款金额</w:t>
            </w:r>
          </w:p>
        </w:tc>
      </w:tr>
      <w:tr>
        <w:trPr/>
        <w:tc>
          <w:tcPr>
            <w:tcW w:w="19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360" w:hanging="1"/>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5</w:t>
            </w:r>
            <w:r>
              <w:rPr>
                <w:rFonts w:ascii="SimHei" w:hAnsi="SimHei" w:cs="微软雅黑;汉仪旗黑" w:eastAsia="黑体"/>
                <w:sz w:val="24"/>
                <w:szCs w:val="24"/>
              </w:rPr>
              <w:t>分钟内</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360" w:hanging="1"/>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10</w:t>
            </w:r>
            <w:r>
              <w:rPr>
                <w:rFonts w:ascii="SimHei" w:hAnsi="SimHei" w:cs="微软雅黑;汉仪旗黑" w:eastAsia="黑体"/>
                <w:sz w:val="24"/>
                <w:szCs w:val="24"/>
              </w:rPr>
              <w:t>元</w:t>
            </w:r>
          </w:p>
        </w:tc>
      </w:tr>
      <w:tr>
        <w:trPr/>
        <w:tc>
          <w:tcPr>
            <w:tcW w:w="19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360" w:hanging="1"/>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6</w:t>
            </w:r>
            <w:r>
              <w:rPr>
                <w:rFonts w:ascii="SimHei" w:hAnsi="SimHei" w:cs="微软雅黑;汉仪旗黑" w:eastAsia="黑体"/>
                <w:sz w:val="24"/>
                <w:szCs w:val="24"/>
              </w:rPr>
              <w:t>－</w:t>
            </w:r>
            <w:r>
              <w:rPr>
                <w:rFonts w:eastAsia="黑体" w:cs="微软雅黑;汉仪旗黑" w:ascii="SimHei" w:hAnsi="SimHei"/>
                <w:sz w:val="24"/>
                <w:szCs w:val="24"/>
              </w:rPr>
              <w:t>10</w:t>
            </w:r>
            <w:r>
              <w:rPr>
                <w:rFonts w:ascii="SimHei" w:hAnsi="SimHei" w:cs="微软雅黑;汉仪旗黑" w:eastAsia="黑体"/>
                <w:sz w:val="24"/>
                <w:szCs w:val="24"/>
              </w:rPr>
              <w:t>分钟</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360" w:hanging="1"/>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20</w:t>
            </w:r>
            <w:r>
              <w:rPr>
                <w:rFonts w:ascii="SimHei" w:hAnsi="SimHei" w:cs="微软雅黑;汉仪旗黑" w:eastAsia="黑体"/>
                <w:sz w:val="24"/>
                <w:szCs w:val="24"/>
              </w:rPr>
              <w:t>元</w:t>
            </w:r>
          </w:p>
        </w:tc>
      </w:tr>
      <w:tr>
        <w:trPr/>
        <w:tc>
          <w:tcPr>
            <w:tcW w:w="19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360" w:hanging="1"/>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11</w:t>
            </w:r>
            <w:r>
              <w:rPr>
                <w:rFonts w:ascii="SimHei" w:hAnsi="SimHei" w:cs="微软雅黑;汉仪旗黑" w:eastAsia="黑体"/>
                <w:sz w:val="24"/>
                <w:szCs w:val="24"/>
              </w:rPr>
              <w:t>－</w:t>
            </w:r>
            <w:r>
              <w:rPr>
                <w:rFonts w:eastAsia="黑体" w:cs="微软雅黑;汉仪旗黑" w:ascii="SimHei" w:hAnsi="SimHei"/>
                <w:sz w:val="24"/>
                <w:szCs w:val="24"/>
              </w:rPr>
              <w:t>30</w:t>
            </w:r>
            <w:r>
              <w:rPr>
                <w:rFonts w:ascii="SimHei" w:hAnsi="SimHei" w:cs="微软雅黑;汉仪旗黑" w:eastAsia="黑体"/>
                <w:sz w:val="24"/>
                <w:szCs w:val="24"/>
              </w:rPr>
              <w:t>分钟</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360" w:hanging="1"/>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30</w:t>
            </w:r>
            <w:r>
              <w:rPr>
                <w:rFonts w:ascii="SimHei" w:hAnsi="SimHei" w:cs="微软雅黑;汉仪旗黑" w:eastAsia="黑体"/>
                <w:sz w:val="24"/>
                <w:szCs w:val="24"/>
              </w:rPr>
              <w:t>元</w:t>
            </w:r>
          </w:p>
        </w:tc>
      </w:tr>
      <w:tr>
        <w:trPr/>
        <w:tc>
          <w:tcPr>
            <w:tcW w:w="19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360" w:hanging="1"/>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30</w:t>
            </w:r>
            <w:r>
              <w:rPr>
                <w:rFonts w:ascii="SimHei" w:hAnsi="SimHei" w:cs="微软雅黑;汉仪旗黑" w:eastAsia="黑体"/>
                <w:sz w:val="24"/>
                <w:szCs w:val="24"/>
              </w:rPr>
              <w:t>－</w:t>
            </w:r>
            <w:r>
              <w:rPr>
                <w:rFonts w:eastAsia="黑体" w:cs="微软雅黑;汉仪旗黑" w:ascii="SimHei" w:hAnsi="SimHei"/>
                <w:sz w:val="24"/>
                <w:szCs w:val="24"/>
              </w:rPr>
              <w:t>60</w:t>
            </w:r>
            <w:r>
              <w:rPr>
                <w:rFonts w:ascii="SimHei" w:hAnsi="SimHei" w:cs="微软雅黑;汉仪旗黑" w:eastAsia="黑体"/>
                <w:sz w:val="24"/>
                <w:szCs w:val="24"/>
              </w:rPr>
              <w:t>分钟</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360" w:hanging="1"/>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50</w:t>
            </w:r>
            <w:r>
              <w:rPr>
                <w:rFonts w:ascii="SimHei" w:hAnsi="SimHei" w:cs="微软雅黑;汉仪旗黑" w:eastAsia="黑体"/>
                <w:sz w:val="24"/>
                <w:szCs w:val="24"/>
              </w:rPr>
              <w:t>元</w:t>
            </w:r>
          </w:p>
        </w:tc>
      </w:tr>
      <w:tr>
        <w:trPr/>
        <w:tc>
          <w:tcPr>
            <w:tcW w:w="190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360" w:hanging="1"/>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60</w:t>
            </w:r>
            <w:r>
              <w:rPr>
                <w:rFonts w:ascii="SimHei" w:hAnsi="SimHei" w:cs="微软雅黑;汉仪旗黑" w:eastAsia="黑体"/>
                <w:sz w:val="24"/>
                <w:szCs w:val="24"/>
              </w:rPr>
              <w:t>分钟以上</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360" w:hanging="1"/>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旷工</w:t>
            </w:r>
          </w:p>
        </w:tc>
      </w:tr>
    </w:tbl>
    <w:p>
      <w:pPr>
        <w:pStyle w:val="Normal"/>
        <w:spacing w:lineRule="auto" w:line="360"/>
        <w:ind w:start="360" w:hanging="1"/>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迟到或早退的扣款时间按次计算，不累计计算。</w:t>
      </w:r>
    </w:p>
    <w:p>
      <w:pPr>
        <w:pStyle w:val="Normal"/>
        <w:spacing w:lineRule="auto" w:line="360"/>
        <w:ind w:firstLine="12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）旷工：</w:t>
      </w:r>
    </w:p>
    <w:p>
      <w:pPr>
        <w:pStyle w:val="Normal"/>
        <w:spacing w:lineRule="auto" w:line="360"/>
        <w:ind w:start="360" w:hanging="1"/>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旷工半天扣除二日薪金，不足半天按半天计算；一天扣除三日薪金，连续旷工三天或累计旷工五天者，视同员工单方面解除劳动合同，公司不负责一切善后工作。</w:t>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eastAsia="黑体" w:cs="微软雅黑;汉仪旗黑" w:ascii="SimHei" w:hAnsi="SimHei"/>
          <w:sz w:val="24"/>
          <w:szCs w:val="24"/>
        </w:rPr>
        <w:t>5</w:t>
      </w:r>
      <w:r>
        <w:rPr>
          <w:rFonts w:ascii="SimHei" w:hAnsi="SimHei" w:cs="微软雅黑;汉仪旗黑" w:eastAsia="黑体"/>
          <w:sz w:val="24"/>
          <w:szCs w:val="24"/>
        </w:rPr>
        <w:t>）产假</w:t>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ascii="SimHei" w:hAnsi="SimHei" w:cs="微软雅黑;汉仪旗黑" w:eastAsia="黑体"/>
          <w:sz w:val="24"/>
          <w:szCs w:val="24"/>
        </w:rPr>
        <w:t>符合公司产假标准的员工，产假期间发放基本工资。</w:t>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eastAsia="黑体" w:cs="微软雅黑;汉仪旗黑" w:ascii="SimHei" w:hAnsi="SimHei"/>
          <w:sz w:val="24"/>
          <w:szCs w:val="24"/>
        </w:rPr>
        <w:t>6</w:t>
      </w:r>
      <w:r>
        <w:rPr>
          <w:rFonts w:ascii="SimHei" w:hAnsi="SimHei" w:cs="微软雅黑;汉仪旗黑" w:eastAsia="黑体"/>
          <w:sz w:val="24"/>
          <w:szCs w:val="24"/>
        </w:rPr>
        <w:t>）婚假</w:t>
      </w:r>
    </w:p>
    <w:p>
      <w:pPr>
        <w:pStyle w:val="Normal"/>
        <w:spacing w:lineRule="auto" w:line="360"/>
        <w:ind w:firstLine="435"/>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符合公司婚假标准的员工，婚假期间发放全额工资。</w:t>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eastAsia="黑体" w:cs="微软雅黑;汉仪旗黑" w:ascii="SimHei" w:hAnsi="SimHei"/>
          <w:sz w:val="24"/>
          <w:szCs w:val="24"/>
        </w:rPr>
        <w:t>7</w:t>
      </w:r>
      <w:r>
        <w:rPr>
          <w:rFonts w:ascii="SimHei" w:hAnsi="SimHei" w:cs="微软雅黑;汉仪旗黑" w:eastAsia="黑体"/>
          <w:sz w:val="24"/>
          <w:szCs w:val="24"/>
        </w:rPr>
        <w:t>）丧假</w:t>
      </w:r>
    </w:p>
    <w:p>
      <w:pPr>
        <w:pStyle w:val="Normal"/>
        <w:spacing w:lineRule="auto" w:line="360"/>
        <w:ind w:firstLine="435"/>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符合公司丧假标准的员工，丧假期间发放全额工资。</w:t>
      </w:r>
    </w:p>
    <w:p>
      <w:pPr>
        <w:pStyle w:val="Normal"/>
        <w:spacing w:lineRule="auto" w:line="360"/>
        <w:ind w:firstLine="12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8</w:t>
      </w:r>
      <w:r>
        <w:rPr>
          <w:rFonts w:ascii="SimHei" w:hAnsi="SimHei" w:cs="微软雅黑;汉仪旗黑" w:eastAsia="黑体"/>
          <w:sz w:val="24"/>
          <w:szCs w:val="24"/>
        </w:rPr>
        <w:t>）年假</w:t>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ascii="SimHei" w:hAnsi="SimHei" w:cs="微软雅黑;汉仪旗黑" w:eastAsia="黑体"/>
          <w:sz w:val="24"/>
          <w:szCs w:val="24"/>
        </w:rPr>
        <w:t>符合公司年假标准的员工，年假期间发放全额工资。</w:t>
      </w:r>
    </w:p>
    <w:p>
      <w:pPr>
        <w:pStyle w:val="Normal"/>
        <w:spacing w:lineRule="auto" w:line="360"/>
        <w:ind w:firstLine="12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9</w:t>
      </w:r>
      <w:r>
        <w:rPr>
          <w:rFonts w:ascii="SimHei" w:hAnsi="SimHei" w:cs="微软雅黑;汉仪旗黑" w:eastAsia="黑体"/>
          <w:sz w:val="24"/>
          <w:szCs w:val="24"/>
        </w:rPr>
        <w:t>）作假证明：</w:t>
      </w:r>
    </w:p>
    <w:p>
      <w:pPr>
        <w:pStyle w:val="Normal"/>
        <w:spacing w:lineRule="auto" w:line="360"/>
        <w:ind w:start="359" w:firstLine="1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如发现考勤作假行为或交假医院证明行为，视情节轻重给予罚款直至解除劳动合同。</w:t>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spacing w:lineRule="auto" w:line="360"/>
        <w:ind w:firstLine="12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5</w:t>
      </w:r>
      <w:r>
        <w:rPr>
          <w:rFonts w:ascii="SimHei" w:hAnsi="SimHei" w:cs="微软雅黑;汉仪旗黑" w:eastAsia="黑体"/>
          <w:sz w:val="24"/>
          <w:szCs w:val="24"/>
        </w:rPr>
        <w:t>、考勤制度适用范围</w:t>
      </w:r>
    </w:p>
    <w:p>
      <w:pPr>
        <w:pStyle w:val="Normal"/>
        <w:spacing w:lineRule="auto" w:line="360"/>
        <w:ind w:start="315" w:firstLine="1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本制度适合公司全体员工。</w:t>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0"/>
        </w:numPr>
        <w:tabs>
          <w:tab w:val="clear" w:pos="420"/>
          <w:tab w:val="left" w:pos="180" w:leader="none"/>
          <w:tab w:val="left" w:pos="3090" w:leader="none"/>
          <w:tab w:val="center" w:pos="5102" w:leader="none"/>
        </w:tabs>
        <w:spacing w:lineRule="auto" w:line="360"/>
        <w:jc w:val="start"/>
        <w:outlineLvl w:val="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tab/>
        <w:tab/>
      </w:r>
    </w:p>
    <w:p>
      <w:pPr>
        <w:pStyle w:val="Normal"/>
        <w:numPr>
          <w:ilvl w:val="0"/>
          <w:numId w:val="0"/>
        </w:numPr>
        <w:tabs>
          <w:tab w:val="clear" w:pos="420"/>
          <w:tab w:val="left" w:pos="180" w:leader="none"/>
          <w:tab w:val="left" w:pos="3090" w:leader="none"/>
          <w:tab w:val="center" w:pos="5102" w:leader="none"/>
        </w:tabs>
        <w:spacing w:lineRule="auto" w:line="360"/>
        <w:ind w:firstLine="240"/>
        <w:jc w:val="start"/>
        <w:outlineLvl w:val="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tab/>
      </w:r>
      <w:r>
        <w:rPr>
          <w:rFonts w:ascii="SimHei" w:hAnsi="SimHei" w:cs="微软雅黑;汉仪旗黑" w:eastAsia="黑体"/>
          <w:b/>
          <w:sz w:val="24"/>
          <w:szCs w:val="24"/>
        </w:rPr>
        <w:t>销售现场员工离职管理制度</w:t>
      </w:r>
    </w:p>
    <w:p>
      <w:pPr>
        <w:pStyle w:val="Normal"/>
        <w:snapToGrid w:val="false"/>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一、离职方式：</w:t>
      </w:r>
    </w:p>
    <w:p>
      <w:pPr>
        <w:pStyle w:val="Normal"/>
        <w:snapToGrid w:val="false"/>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（一）辞职：</w:t>
      </w:r>
    </w:p>
    <w:p>
      <w:pPr>
        <w:pStyle w:val="Normal"/>
        <w:snapToGrid w:val="false"/>
        <w:spacing w:lineRule="auto" w:line="360"/>
        <w:ind w:start="319" w:hanging="319"/>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、辞职申请方式：员工提出辞职需以书面形式提出申请。申请内容包括辞职原因和预期办理辞职日期，经批准后方可正式办理离职手续。</w:t>
      </w:r>
    </w:p>
    <w:p>
      <w:pPr>
        <w:pStyle w:val="Normal"/>
        <w:snapToGrid w:val="false"/>
        <w:spacing w:lineRule="auto" w:line="360"/>
        <w:ind w:start="319" w:hanging="319"/>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、辞职申请时间：</w:t>
      </w:r>
    </w:p>
    <w:p>
      <w:pPr>
        <w:pStyle w:val="Normal"/>
        <w:snapToGrid w:val="false"/>
        <w:spacing w:lineRule="auto" w:line="360"/>
        <w:ind w:start="319" w:hanging="319"/>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1</w:t>
      </w:r>
      <w:r>
        <w:rPr>
          <w:rFonts w:ascii="SimHei" w:hAnsi="SimHei" w:cs="微软雅黑;汉仪旗黑" w:eastAsia="黑体"/>
          <w:sz w:val="24"/>
          <w:szCs w:val="24"/>
        </w:rPr>
        <w:t>）试用期两周内：当天提出申请，当天办理交接手续即可离职；</w:t>
      </w:r>
    </w:p>
    <w:p>
      <w:pPr>
        <w:pStyle w:val="Normal"/>
        <w:snapToGrid w:val="false"/>
        <w:spacing w:lineRule="auto" w:line="360"/>
        <w:ind w:start="319" w:hanging="319"/>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2</w:t>
      </w:r>
      <w:r>
        <w:rPr>
          <w:rFonts w:ascii="SimHei" w:hAnsi="SimHei" w:cs="微软雅黑;汉仪旗黑" w:eastAsia="黑体"/>
          <w:sz w:val="24"/>
          <w:szCs w:val="24"/>
        </w:rPr>
        <w:t>）试用期两周后：提前三天提出申请；</w:t>
      </w:r>
    </w:p>
    <w:p>
      <w:pPr>
        <w:pStyle w:val="Normal"/>
        <w:snapToGrid w:val="false"/>
        <w:spacing w:lineRule="auto" w:line="360"/>
        <w:ind w:start="319" w:hanging="319"/>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3</w:t>
      </w:r>
      <w:r>
        <w:rPr>
          <w:rFonts w:ascii="SimHei" w:hAnsi="SimHei" w:cs="微软雅黑;汉仪旗黑" w:eastAsia="黑体"/>
          <w:sz w:val="24"/>
          <w:szCs w:val="24"/>
        </w:rPr>
        <w:t>）试用期结束后：普通员工提前两周申请，部门主管级以上员工提前一个月申请。</w:t>
      </w:r>
    </w:p>
    <w:p>
      <w:pPr>
        <w:pStyle w:val="Normal"/>
        <w:snapToGrid w:val="false"/>
        <w:spacing w:lineRule="auto" w:line="360"/>
        <w:ind w:start="319" w:hanging="319"/>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、辞职程序：</w:t>
      </w:r>
    </w:p>
    <w:p>
      <w:pPr>
        <w:pStyle w:val="Normal"/>
        <w:snapToGrid w:val="false"/>
        <w:spacing w:lineRule="auto" w:line="360"/>
        <w:ind w:start="319" w:hanging="319"/>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1</w:t>
      </w:r>
      <w:r>
        <w:rPr>
          <w:rFonts w:ascii="SimHei" w:hAnsi="SimHei" w:cs="微软雅黑;汉仪旗黑" w:eastAsia="黑体"/>
          <w:sz w:val="24"/>
          <w:szCs w:val="24"/>
        </w:rPr>
        <w:t>）普通员工离职，将书面辞职申请交部门经理，部门经理批准后交销管部经理。</w:t>
      </w:r>
    </w:p>
    <w:p>
      <w:pPr>
        <w:pStyle w:val="Normal"/>
        <w:snapToGrid w:val="false"/>
        <w:spacing w:lineRule="auto" w:line="360"/>
        <w:ind w:start="319" w:hanging="319"/>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2</w:t>
      </w:r>
      <w:r>
        <w:rPr>
          <w:rFonts w:ascii="SimHei" w:hAnsi="SimHei" w:cs="微软雅黑;汉仪旗黑" w:eastAsia="黑体"/>
          <w:sz w:val="24"/>
          <w:szCs w:val="24"/>
        </w:rPr>
        <w:t>）销管部经理批准后报人事部经理核准后，即可办理离职手续。</w:t>
      </w:r>
    </w:p>
    <w:p>
      <w:pPr>
        <w:pStyle w:val="Normal"/>
        <w:snapToGrid w:val="false"/>
        <w:spacing w:lineRule="auto" w:line="360"/>
        <w:ind w:start="319" w:hanging="319"/>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3</w:t>
      </w:r>
      <w:r>
        <w:rPr>
          <w:rFonts w:ascii="SimHei" w:hAnsi="SimHei" w:cs="微软雅黑;汉仪旗黑" w:eastAsia="黑体"/>
          <w:sz w:val="24"/>
          <w:szCs w:val="24"/>
        </w:rPr>
        <w:t>）部门主管以上级员工离职，将申请交销管部经理审批后交人事部经理核准。</w:t>
      </w:r>
    </w:p>
    <w:p>
      <w:pPr>
        <w:pStyle w:val="Normal"/>
        <w:snapToGrid w:val="false"/>
        <w:spacing w:lineRule="auto" w:line="360"/>
        <w:ind w:start="319" w:hanging="319"/>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4</w:t>
      </w:r>
      <w:r>
        <w:rPr>
          <w:rFonts w:ascii="SimHei" w:hAnsi="SimHei" w:cs="微软雅黑;汉仪旗黑" w:eastAsia="黑体"/>
          <w:sz w:val="24"/>
          <w:szCs w:val="24"/>
        </w:rPr>
        <w:t>）经主管副总或总经理批准后方可办理离职手续。</w:t>
      </w:r>
    </w:p>
    <w:p>
      <w:pPr>
        <w:pStyle w:val="Normal"/>
        <w:snapToGrid w:val="false"/>
        <w:spacing w:lineRule="auto" w:line="360"/>
        <w:ind w:start="319" w:hanging="319"/>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snapToGrid w:val="false"/>
        <w:spacing w:lineRule="auto" w:line="360"/>
        <w:ind w:start="319" w:hanging="319"/>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 xml:space="preserve">（二）辞退： </w:t>
      </w:r>
    </w:p>
    <w:p>
      <w:pPr>
        <w:pStyle w:val="Normal"/>
        <w:snapToGrid w:val="false"/>
        <w:spacing w:lineRule="auto" w:line="360"/>
        <w:ind w:start="319" w:hanging="319"/>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、试用期员工辞退：试用员工工作质量、效果或工作状态不符合公司要求标准，公司将提前一天提出中止试用期。</w:t>
      </w:r>
    </w:p>
    <w:p>
      <w:pPr>
        <w:pStyle w:val="Normal"/>
        <w:spacing w:lineRule="auto" w:line="360"/>
        <w:ind w:start="319" w:hanging="319"/>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、辞退程序：</w:t>
      </w:r>
    </w:p>
    <w:p>
      <w:pPr>
        <w:pStyle w:val="Normal"/>
        <w:numPr>
          <w:ilvl w:val="0"/>
          <w:numId w:val="65"/>
        </w:numPr>
        <w:tabs>
          <w:tab w:val="clear" w:pos="420"/>
          <w:tab w:val="left" w:pos="640" w:leader="none"/>
          <w:tab w:val="left" w:pos="1203" w:leader="none"/>
        </w:tabs>
        <w:spacing w:lineRule="auto" w:line="360"/>
        <w:ind w:start="638" w:hanging="638"/>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由部门经理填写《员工劝退通知单》，写明辞退的具体原因，二日内报销管部经理审核后，交行政部经理批准方可开始办理离职程序。</w:t>
      </w:r>
    </w:p>
    <w:p>
      <w:pPr>
        <w:pStyle w:val="Normal"/>
        <w:numPr>
          <w:ilvl w:val="0"/>
          <w:numId w:val="65"/>
        </w:numPr>
        <w:tabs>
          <w:tab w:val="clear" w:pos="420"/>
          <w:tab w:val="left" w:pos="640" w:leader="none"/>
          <w:tab w:val="left" w:pos="1203" w:leader="none"/>
        </w:tabs>
        <w:spacing w:lineRule="auto" w:line="360"/>
        <w:ind w:start="638" w:hanging="638"/>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主管以上级员工《劝退通知单》经主管副总批准后方可开始办理离职程序。</w:t>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1"/>
          <w:numId w:val="65"/>
        </w:numPr>
        <w:tabs>
          <w:tab w:val="clear" w:pos="420"/>
          <w:tab w:val="left" w:pos="840" w:leader="none"/>
          <w:tab w:val="left" w:pos="1383" w:leader="none"/>
        </w:tabs>
        <w:spacing w:lineRule="auto" w:line="360"/>
        <w:ind w:start="1383" w:hanging="1383"/>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离职具体程序</w:t>
      </w:r>
    </w:p>
    <w:p>
      <w:pPr>
        <w:pStyle w:val="Normal"/>
        <w:numPr>
          <w:ilvl w:val="0"/>
          <w:numId w:val="16"/>
        </w:numPr>
        <w:tabs>
          <w:tab w:val="clear" w:pos="420"/>
          <w:tab w:val="left" w:pos="720" w:leader="none"/>
          <w:tab w:val="left" w:pos="900" w:leader="none"/>
        </w:tabs>
        <w:spacing w:lineRule="auto" w:line="360"/>
        <w:ind w:start="48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员工的辞职申请、部门提交的《劝退通知单》被批准或经公司决定被开除的员工，由人事部负责通知现场销售经理及客服，由客服负责现场员工离职手续的办理。</w:t>
      </w:r>
    </w:p>
    <w:p>
      <w:pPr>
        <w:pStyle w:val="Normal"/>
        <w:numPr>
          <w:ilvl w:val="0"/>
          <w:numId w:val="16"/>
        </w:numPr>
        <w:tabs>
          <w:tab w:val="clear" w:pos="420"/>
          <w:tab w:val="left" w:pos="720" w:leader="none"/>
          <w:tab w:val="left" w:pos="900" w:leader="none"/>
        </w:tabs>
        <w:spacing w:lineRule="auto" w:line="360"/>
        <w:ind w:start="48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客服负责将《离职确认单》、《工作交接单》交员工本人，并告知员工如何办理。</w:t>
      </w:r>
    </w:p>
    <w:p>
      <w:pPr>
        <w:pStyle w:val="Normal"/>
        <w:numPr>
          <w:ilvl w:val="0"/>
          <w:numId w:val="16"/>
        </w:numPr>
        <w:tabs>
          <w:tab w:val="clear" w:pos="420"/>
          <w:tab w:val="left" w:pos="720" w:leader="none"/>
          <w:tab w:val="left" w:pos="900" w:leader="none"/>
        </w:tabs>
        <w:spacing w:lineRule="auto" w:line="360"/>
        <w:ind w:start="48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客服负责统计此离职业务员签署全部合同应提取的佣金，并填写《离职业务员佣金确认单》由销售经理、客服与业务员本人签字确认后上报到销售管理部。</w:t>
      </w:r>
    </w:p>
    <w:p>
      <w:pPr>
        <w:pStyle w:val="Normal"/>
        <w:numPr>
          <w:ilvl w:val="0"/>
          <w:numId w:val="16"/>
        </w:numPr>
        <w:tabs>
          <w:tab w:val="clear" w:pos="420"/>
          <w:tab w:val="left" w:pos="720" w:leader="none"/>
          <w:tab w:val="left" w:pos="900" w:leader="none"/>
        </w:tabs>
        <w:spacing w:lineRule="auto" w:line="360"/>
        <w:ind w:start="48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首先，员工将分内的工作列详细的清单，并与部门指定的接收人进行交接，双方在《工作交接单》上签字确认。</w:t>
      </w:r>
    </w:p>
    <w:p>
      <w:pPr>
        <w:pStyle w:val="Normal"/>
        <w:numPr>
          <w:ilvl w:val="0"/>
          <w:numId w:val="16"/>
        </w:numPr>
        <w:tabs>
          <w:tab w:val="clear" w:pos="420"/>
          <w:tab w:val="left" w:pos="720" w:leader="none"/>
          <w:tab w:val="left" w:pos="900" w:leader="none"/>
        </w:tabs>
        <w:spacing w:lineRule="auto" w:line="360"/>
        <w:ind w:start="48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其次，员工需将《离职确认单》中列明的接收事项交相关人员签字确认。</w:t>
      </w:r>
    </w:p>
    <w:p>
      <w:pPr>
        <w:pStyle w:val="Normal"/>
        <w:numPr>
          <w:ilvl w:val="0"/>
          <w:numId w:val="16"/>
        </w:numPr>
        <w:tabs>
          <w:tab w:val="clear" w:pos="420"/>
          <w:tab w:val="left" w:pos="720" w:leader="none"/>
          <w:tab w:val="left" w:pos="900" w:leader="none"/>
        </w:tabs>
        <w:spacing w:lineRule="auto" w:line="360"/>
        <w:ind w:start="48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客服应在《确认单》中明确员工工服应扣款项及考勤一项。</w:t>
      </w:r>
    </w:p>
    <w:p>
      <w:pPr>
        <w:pStyle w:val="Normal"/>
        <w:numPr>
          <w:ilvl w:val="0"/>
          <w:numId w:val="16"/>
        </w:numPr>
        <w:tabs>
          <w:tab w:val="clear" w:pos="420"/>
          <w:tab w:val="left" w:pos="720" w:leader="none"/>
          <w:tab w:val="left" w:pos="900" w:leader="none"/>
        </w:tabs>
        <w:spacing w:lineRule="auto" w:line="360"/>
        <w:ind w:start="48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部门经理负责监督交接工作。若认定交接工作准确完成则在《离职确认单》上签字，交销管部经理核准。</w:t>
      </w:r>
    </w:p>
    <w:p>
      <w:pPr>
        <w:pStyle w:val="Normal"/>
        <w:numPr>
          <w:ilvl w:val="0"/>
          <w:numId w:val="16"/>
        </w:numPr>
        <w:tabs>
          <w:tab w:val="clear" w:pos="420"/>
          <w:tab w:val="left" w:pos="720" w:leader="none"/>
          <w:tab w:val="left" w:pos="900" w:leader="none"/>
        </w:tabs>
        <w:spacing w:lineRule="auto" w:line="360"/>
        <w:ind w:start="48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核准后报人事部经理批准（若主管以上及员工离职，需报主管付总最后批准），离职程序完成，员工可正式离职。</w:t>
      </w:r>
    </w:p>
    <w:p>
      <w:pPr>
        <w:pStyle w:val="Normal"/>
        <w:numPr>
          <w:ilvl w:val="0"/>
          <w:numId w:val="16"/>
        </w:numPr>
        <w:tabs>
          <w:tab w:val="clear" w:pos="420"/>
          <w:tab w:val="left" w:pos="720" w:leader="none"/>
          <w:tab w:val="left" w:pos="900" w:leader="none"/>
        </w:tabs>
        <w:spacing w:lineRule="auto" w:line="360"/>
        <w:ind w:start="48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人事部接到被批准的《员工离职确认单》后，将原件存入离职员工档案，复印件交财务部做为计发离职员工工资的依据。</w:t>
      </w:r>
    </w:p>
    <w:p>
      <w:pPr>
        <w:pStyle w:val="Normal"/>
        <w:numPr>
          <w:ilvl w:val="0"/>
          <w:numId w:val="16"/>
        </w:numPr>
        <w:tabs>
          <w:tab w:val="clear" w:pos="420"/>
          <w:tab w:val="left" w:pos="720" w:leader="none"/>
          <w:tab w:val="left" w:pos="900" w:leader="none"/>
        </w:tabs>
        <w:spacing w:lineRule="auto" w:line="360"/>
        <w:ind w:start="48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员工正式离开工作岗位后，由人事部负责在公司范围内作离职通告。</w:t>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1"/>
          <w:numId w:val="65"/>
        </w:numPr>
        <w:tabs>
          <w:tab w:val="clear" w:pos="420"/>
          <w:tab w:val="left" w:pos="840" w:leader="none"/>
          <w:tab w:val="left" w:pos="1383" w:leader="none"/>
        </w:tabs>
        <w:spacing w:lineRule="auto" w:line="360"/>
        <w:ind w:start="48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薪金结算：</w:t>
      </w:r>
    </w:p>
    <w:p>
      <w:pPr>
        <w:pStyle w:val="Normal"/>
        <w:snapToGrid w:val="false"/>
        <w:spacing w:lineRule="auto" w:line="360"/>
        <w:ind w:start="480" w:hanging="4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、离职员工的薪资或补偿金的支付时间，依据公司全体员工的固定发薪时间，即上月工资由财务部于本月</w:t>
      </w:r>
      <w:r>
        <w:rPr>
          <w:rFonts w:eastAsia="黑体" w:cs="微软雅黑;汉仪旗黑" w:ascii="SimHei" w:hAnsi="SimHei"/>
          <w:sz w:val="24"/>
          <w:szCs w:val="24"/>
        </w:rPr>
        <w:t>10</w:t>
      </w:r>
      <w:r>
        <w:rPr>
          <w:rFonts w:ascii="SimHei" w:hAnsi="SimHei" w:cs="微软雅黑;汉仪旗黑" w:eastAsia="黑体"/>
          <w:sz w:val="24"/>
          <w:szCs w:val="24"/>
        </w:rPr>
        <w:t>日发放，本月工资于下月</w:t>
      </w:r>
      <w:r>
        <w:rPr>
          <w:rFonts w:eastAsia="黑体" w:cs="微软雅黑;汉仪旗黑" w:ascii="SimHei" w:hAnsi="SimHei"/>
          <w:sz w:val="24"/>
          <w:szCs w:val="24"/>
        </w:rPr>
        <w:t>10</w:t>
      </w:r>
      <w:r>
        <w:rPr>
          <w:rFonts w:ascii="SimHei" w:hAnsi="SimHei" w:cs="微软雅黑;汉仪旗黑" w:eastAsia="黑体"/>
          <w:sz w:val="24"/>
          <w:szCs w:val="24"/>
        </w:rPr>
        <w:t>日发放。</w:t>
      </w:r>
    </w:p>
    <w:p>
      <w:pPr>
        <w:pStyle w:val="Normal"/>
        <w:snapToGrid w:val="false"/>
        <w:spacing w:lineRule="auto" w:line="360"/>
        <w:ind w:start="480" w:hanging="4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、员工被扣罚及应赔偿公司部分，在公司结清员工薪资及其他收入时直接从中扣除。</w:t>
      </w:r>
    </w:p>
    <w:p>
      <w:pPr>
        <w:pStyle w:val="Normal"/>
        <w:snapToGrid w:val="false"/>
        <w:spacing w:lineRule="auto" w:line="360"/>
        <w:ind w:start="480" w:hanging="4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1"/>
          <w:numId w:val="65"/>
        </w:numPr>
        <w:tabs>
          <w:tab w:val="clear" w:pos="420"/>
          <w:tab w:val="left" w:pos="840" w:leader="none"/>
          <w:tab w:val="left" w:pos="1383" w:leader="none"/>
        </w:tabs>
        <w:spacing w:lineRule="auto" w:line="360"/>
        <w:ind w:start="48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注意事项：</w:t>
      </w:r>
    </w:p>
    <w:p>
      <w:pPr>
        <w:pStyle w:val="Normal"/>
        <w:numPr>
          <w:ilvl w:val="2"/>
          <w:numId w:val="65"/>
        </w:numPr>
        <w:tabs>
          <w:tab w:val="clear" w:pos="420"/>
          <w:tab w:val="left" w:pos="1260" w:leader="none"/>
          <w:tab w:val="left" w:pos="1683" w:leader="none"/>
        </w:tabs>
        <w:spacing w:lineRule="auto" w:line="360"/>
        <w:ind w:start="48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部门经理及负责接收工作的员工在交接工作中，必须认真负责，考虑周到，避免交接遗漏。确认无误后，方可签字。如因工作疏忽，造成交接中的遗漏而引起公司损失，将追究签字人责任。</w:t>
      </w:r>
    </w:p>
    <w:p>
      <w:pPr>
        <w:pStyle w:val="Normal"/>
        <w:numPr>
          <w:ilvl w:val="2"/>
          <w:numId w:val="65"/>
        </w:numPr>
        <w:tabs>
          <w:tab w:val="clear" w:pos="420"/>
          <w:tab w:val="left" w:pos="1260" w:leader="none"/>
          <w:tab w:val="left" w:pos="1683" w:leader="none"/>
        </w:tabs>
        <w:spacing w:lineRule="auto" w:line="360"/>
        <w:ind w:start="48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若现场员工因特殊情况未办理离职手续即离开公司，现场客服应在确知该员工离职当日内通知销管部和行政部知晓，并在两日内补填《离职确认单》交销管部报行政部。</w:t>
      </w:r>
    </w:p>
    <w:p>
      <w:pPr>
        <w:pStyle w:val="Normal"/>
        <w:numPr>
          <w:ilvl w:val="2"/>
          <w:numId w:val="65"/>
        </w:numPr>
        <w:tabs>
          <w:tab w:val="clear" w:pos="420"/>
          <w:tab w:val="left" w:pos="1260" w:leader="none"/>
          <w:tab w:val="left" w:pos="1683" w:leader="none"/>
        </w:tabs>
        <w:spacing w:lineRule="auto" w:line="360"/>
        <w:ind w:start="48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被解聘的员工如在交接工作期间故意违反公司的规章制度、扰乱公司正常办公秩序，使公司蒙受一定的经济或声誉损失的，公司有权追究其民事、刑事责任并予以立即开除的处分，同时停止发放任何经济补偿。</w:t>
      </w:r>
    </w:p>
    <w:p>
      <w:pPr>
        <w:pStyle w:val="Normal"/>
        <w:numPr>
          <w:ilvl w:val="2"/>
          <w:numId w:val="65"/>
        </w:numPr>
        <w:tabs>
          <w:tab w:val="clear" w:pos="420"/>
          <w:tab w:val="left" w:pos="1260" w:leader="none"/>
          <w:tab w:val="left" w:pos="1683" w:leader="none"/>
        </w:tabs>
        <w:spacing w:lineRule="auto" w:line="360"/>
        <w:ind w:start="48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离职员工必须遵守劳动合同及公司《员工手册》规定的保密义务。</w:t>
      </w:r>
    </w:p>
    <w:p>
      <w:pPr>
        <w:pStyle w:val="Normal"/>
        <w:spacing w:lineRule="auto" w:line="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1"/>
          <w:numId w:val="65"/>
        </w:numPr>
        <w:tabs>
          <w:tab w:val="clear" w:pos="420"/>
          <w:tab w:val="left" w:pos="360" w:leader="none"/>
          <w:tab w:val="left" w:pos="840" w:leader="none"/>
          <w:tab w:val="left" w:pos="1383" w:leader="none"/>
        </w:tabs>
        <w:snapToGrid w:val="false"/>
        <w:spacing w:lineRule="auto" w:line="360"/>
        <w:ind w:start="480" w:hanging="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交接重点：</w:t>
      </w:r>
    </w:p>
    <w:p>
      <w:pPr>
        <w:pStyle w:val="Normal"/>
        <w:spacing w:lineRule="auto" w:line="360"/>
        <w:ind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1</w:t>
      </w:r>
      <w:r>
        <w:rPr>
          <w:rFonts w:ascii="SimHei" w:hAnsi="SimHei" w:cs="微软雅黑;汉仪旗黑" w:eastAsia="黑体"/>
          <w:sz w:val="24"/>
          <w:szCs w:val="24"/>
        </w:rPr>
        <w:t>）现正跟进的工作。</w:t>
      </w:r>
    </w:p>
    <w:p>
      <w:pPr>
        <w:pStyle w:val="Normal"/>
        <w:spacing w:lineRule="auto" w:line="360"/>
        <w:ind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2</w:t>
      </w:r>
      <w:r>
        <w:rPr>
          <w:rFonts w:ascii="SimHei" w:hAnsi="SimHei" w:cs="微软雅黑;汉仪旗黑" w:eastAsia="黑体"/>
          <w:sz w:val="24"/>
          <w:szCs w:val="24"/>
        </w:rPr>
        <w:t>）领用物品及负责项目的应收款项等。</w:t>
      </w:r>
    </w:p>
    <w:p>
      <w:pPr>
        <w:pStyle w:val="Normal"/>
        <w:spacing w:lineRule="auto" w:line="360"/>
        <w:ind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3</w:t>
      </w:r>
      <w:r>
        <w:rPr>
          <w:rFonts w:ascii="SimHei" w:hAnsi="SimHei" w:cs="微软雅黑;汉仪旗黑" w:eastAsia="黑体"/>
          <w:sz w:val="24"/>
          <w:szCs w:val="24"/>
        </w:rPr>
        <w:t>）部门资料（包括电脑文档、复印件等）</w:t>
      </w:r>
    </w:p>
    <w:p>
      <w:pPr>
        <w:pStyle w:val="Normal"/>
        <w:rPr>
          <w:rFonts w:ascii="微软雅黑;汉仪旗黑" w:hAnsi="微软雅黑;汉仪旗黑" w:eastAsia="微软雅黑;汉仪旗黑" w:cs="微软雅黑;汉仪旗黑"/>
          <w:sz w:val="24"/>
          <w:szCs w:val="24"/>
          <w:u w:val="single"/>
        </w:rPr>
      </w:pPr>
      <w:r>
        <w:rPr>
          <w:rFonts w:eastAsia="黑体" w:cs="微软雅黑;汉仪旗黑" w:ascii="SimHei" w:hAnsi="SimHei"/>
          <w:sz w:val="24"/>
          <w:szCs w:val="24"/>
          <w:u w:val="single"/>
        </w:rPr>
      </w:r>
    </w:p>
    <w:p>
      <w:pPr>
        <w:pStyle w:val="Normal"/>
        <w:numPr>
          <w:ilvl w:val="0"/>
          <w:numId w:val="0"/>
        </w:numPr>
        <w:tabs>
          <w:tab w:val="clear" w:pos="420"/>
          <w:tab w:val="left" w:pos="180" w:leader="none"/>
        </w:tabs>
        <w:spacing w:lineRule="exact" w:line="240"/>
        <w:jc w:val="center"/>
        <w:outlineLvl w:val="1"/>
        <w:rPr>
          <w:rFonts w:ascii="微软雅黑;汉仪旗黑" w:hAnsi="微软雅黑;汉仪旗黑" w:eastAsia="微软雅黑;汉仪旗黑" w:cs="微软雅黑;汉仪旗黑"/>
          <w:color w:val="000000"/>
          <w:sz w:val="24"/>
          <w:szCs w:val="24"/>
          <w:u w:val="single"/>
        </w:rPr>
      </w:pPr>
      <w:r>
        <w:rPr>
          <w:rFonts w:eastAsia="黑体" w:cs="微软雅黑;汉仪旗黑" w:ascii="SimHei" w:hAnsi="SimHei"/>
          <w:color w:val="000000"/>
          <w:sz w:val="24"/>
          <w:szCs w:val="24"/>
          <w:u w:val="single"/>
        </w:rPr>
      </w:r>
    </w:p>
    <w:p>
      <w:pPr>
        <w:pStyle w:val="Normal"/>
        <w:numPr>
          <w:ilvl w:val="0"/>
          <w:numId w:val="55"/>
        </w:numPr>
        <w:tabs>
          <w:tab w:val="left" w:pos="180" w:leader="none"/>
          <w:tab w:val="left" w:pos="420" w:leader="none"/>
        </w:tabs>
        <w:spacing w:lineRule="auto" w:line="360"/>
        <w:outlineLvl w:val="1"/>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档案管理类</w:t>
      </w:r>
    </w:p>
    <w:p>
      <w:pPr>
        <w:pStyle w:val="Normal"/>
        <w:numPr>
          <w:ilvl w:val="0"/>
          <w:numId w:val="0"/>
        </w:numPr>
        <w:tabs>
          <w:tab w:val="clear" w:pos="420"/>
          <w:tab w:val="left" w:pos="180" w:leader="none"/>
        </w:tabs>
        <w:spacing w:lineRule="exact" w:line="440"/>
        <w:jc w:val="center"/>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现场档案管理制度</w:t>
      </w:r>
    </w:p>
    <w:p>
      <w:pPr>
        <w:pStyle w:val="Normal"/>
        <w:numPr>
          <w:ilvl w:val="0"/>
          <w:numId w:val="0"/>
        </w:numPr>
        <w:tabs>
          <w:tab w:val="clear" w:pos="420"/>
          <w:tab w:val="left" w:pos="180" w:leader="none"/>
        </w:tabs>
        <w:spacing w:lineRule="exact" w:line="440"/>
        <w:jc w:val="center"/>
        <w:outlineLvl w:val="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spacing w:lineRule="exact" w:line="44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（一）目的</w:t>
      </w:r>
    </w:p>
    <w:p>
      <w:pPr>
        <w:pStyle w:val="Normal"/>
        <w:tabs>
          <w:tab w:val="clear" w:pos="420"/>
          <w:tab w:val="left" w:pos="900" w:leader="none"/>
        </w:tabs>
        <w:spacing w:lineRule="exact" w:line="440"/>
        <w:ind w:start="899"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ascii="SimHei" w:hAnsi="SimHei" w:cs="微软雅黑;汉仪旗黑" w:eastAsia="黑体"/>
          <w:sz w:val="24"/>
          <w:szCs w:val="24"/>
        </w:rPr>
        <w:t>为了使各销售现场档案管理更加规范化及减少结案工作的工作量。</w:t>
      </w:r>
    </w:p>
    <w:p>
      <w:pPr>
        <w:pStyle w:val="Normal"/>
        <w:numPr>
          <w:ilvl w:val="0"/>
          <w:numId w:val="86"/>
        </w:numPr>
        <w:tabs>
          <w:tab w:val="clear" w:pos="420"/>
          <w:tab w:val="left" w:pos="720" w:leader="none"/>
        </w:tabs>
        <w:spacing w:lineRule="exact" w:line="44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适用范围</w:t>
      </w:r>
    </w:p>
    <w:p>
      <w:pPr>
        <w:pStyle w:val="Normal"/>
        <w:tabs>
          <w:tab w:val="clear" w:pos="420"/>
          <w:tab w:val="left" w:pos="900" w:leader="none"/>
        </w:tabs>
        <w:spacing w:lineRule="exact" w:line="440"/>
        <w:ind w:start="899" w:firstLine="1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公司所有在售项目及开盘新项目。</w:t>
      </w:r>
    </w:p>
    <w:p>
      <w:pPr>
        <w:pStyle w:val="Normal"/>
        <w:numPr>
          <w:ilvl w:val="0"/>
          <w:numId w:val="86"/>
        </w:numPr>
        <w:tabs>
          <w:tab w:val="clear" w:pos="420"/>
          <w:tab w:val="left" w:pos="720" w:leader="none"/>
        </w:tabs>
        <w:spacing w:lineRule="exact" w:line="44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档案分类</w:t>
      </w:r>
    </w:p>
    <w:p>
      <w:pPr>
        <w:pStyle w:val="Normal"/>
        <w:numPr>
          <w:ilvl w:val="0"/>
          <w:numId w:val="49"/>
        </w:numPr>
        <w:tabs>
          <w:tab w:val="clear" w:pos="420"/>
          <w:tab w:val="left" w:pos="1260" w:leader="none"/>
          <w:tab w:val="left" w:pos="1680" w:leader="none"/>
        </w:tabs>
        <w:spacing w:lineRule="exact" w:line="440"/>
        <w:ind w:start="1680" w:hanging="9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人事类：包括排班、考勤、培训、考核</w:t>
      </w:r>
    </w:p>
    <w:p>
      <w:pPr>
        <w:pStyle w:val="Normal"/>
        <w:numPr>
          <w:ilvl w:val="0"/>
          <w:numId w:val="49"/>
        </w:numPr>
        <w:tabs>
          <w:tab w:val="clear" w:pos="420"/>
          <w:tab w:val="left" w:pos="1260" w:leader="none"/>
          <w:tab w:val="left" w:pos="1680" w:leader="none"/>
        </w:tabs>
        <w:spacing w:lineRule="exact" w:line="440"/>
        <w:ind w:start="1680" w:hanging="9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行政类：包括办公设备、办公用品、预算、发文 、申请、交接记录</w:t>
      </w:r>
    </w:p>
    <w:p>
      <w:pPr>
        <w:pStyle w:val="Normal"/>
        <w:numPr>
          <w:ilvl w:val="0"/>
          <w:numId w:val="49"/>
        </w:numPr>
        <w:tabs>
          <w:tab w:val="clear" w:pos="420"/>
          <w:tab w:val="left" w:pos="1260" w:leader="none"/>
          <w:tab w:val="left" w:pos="1680" w:leader="none"/>
        </w:tabs>
        <w:spacing w:lineRule="exact" w:line="440"/>
        <w:ind w:start="1680" w:hanging="9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营销管理类：包括项目筹备期策划类、项目营销过程中策划类</w:t>
      </w:r>
    </w:p>
    <w:p>
      <w:pPr>
        <w:pStyle w:val="Normal"/>
        <w:numPr>
          <w:ilvl w:val="0"/>
          <w:numId w:val="49"/>
        </w:numPr>
        <w:tabs>
          <w:tab w:val="clear" w:pos="420"/>
          <w:tab w:val="left" w:pos="1260" w:leader="none"/>
          <w:tab w:val="left" w:pos="1680" w:leader="none"/>
        </w:tabs>
        <w:spacing w:lineRule="exact" w:line="440"/>
        <w:ind w:start="1680" w:hanging="9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销售管理类：包括制度、资料、价格、任务、数据类、合同协议等</w:t>
      </w:r>
    </w:p>
    <w:p>
      <w:pPr>
        <w:pStyle w:val="Normal"/>
        <w:numPr>
          <w:ilvl w:val="0"/>
          <w:numId w:val="86"/>
        </w:numPr>
        <w:tabs>
          <w:tab w:val="clear" w:pos="420"/>
          <w:tab w:val="left" w:pos="720" w:leader="none"/>
        </w:tabs>
        <w:spacing w:lineRule="exact" w:line="44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管理方法及要求</w:t>
      </w:r>
    </w:p>
    <w:p>
      <w:pPr>
        <w:pStyle w:val="Normal"/>
        <w:numPr>
          <w:ilvl w:val="0"/>
          <w:numId w:val="53"/>
        </w:numPr>
        <w:tabs>
          <w:tab w:val="clear" w:pos="420"/>
          <w:tab w:val="left" w:pos="1080" w:leader="none"/>
          <w:tab w:val="left" w:pos="1260" w:leader="none"/>
          <w:tab w:val="left" w:pos="1620" w:leader="none"/>
          <w:tab w:val="left" w:pos="1680" w:leader="none"/>
        </w:tabs>
        <w:spacing w:lineRule="exact" w:line="440"/>
        <w:ind w:start="1680" w:hanging="9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文档版</w:t>
      </w:r>
    </w:p>
    <w:p>
      <w:pPr>
        <w:pStyle w:val="Normal"/>
        <w:numPr>
          <w:ilvl w:val="0"/>
          <w:numId w:val="46"/>
        </w:numPr>
        <w:tabs>
          <w:tab w:val="clear" w:pos="420"/>
          <w:tab w:val="left" w:pos="1140" w:leader="none"/>
          <w:tab w:val="left" w:pos="1260" w:leader="none"/>
        </w:tabs>
        <w:spacing w:lineRule="exact" w:line="4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 xml:space="preserve">文档版文件分类要清晰，并按类别进行建档、存档。 </w:t>
      </w:r>
    </w:p>
    <w:p>
      <w:pPr>
        <w:pStyle w:val="Normal"/>
        <w:numPr>
          <w:ilvl w:val="0"/>
          <w:numId w:val="46"/>
        </w:numPr>
        <w:tabs>
          <w:tab w:val="clear" w:pos="420"/>
          <w:tab w:val="left" w:pos="1140" w:leader="none"/>
          <w:tab w:val="left" w:pos="1260" w:leader="none"/>
        </w:tabs>
        <w:spacing w:lineRule="exact" w:line="440"/>
        <w:ind w:start="1260" w:hanging="5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档案分类各级名称经确定后，应编制“档案分类编号表”，即将所有分类各级名称及其代表数字编号，用一定顺序依次排列，以便查阅。</w:t>
      </w:r>
    </w:p>
    <w:p>
      <w:pPr>
        <w:pStyle w:val="Normal"/>
        <w:numPr>
          <w:ilvl w:val="0"/>
          <w:numId w:val="46"/>
        </w:numPr>
        <w:tabs>
          <w:tab w:val="clear" w:pos="420"/>
          <w:tab w:val="left" w:pos="1140" w:leader="none"/>
          <w:tab w:val="left" w:pos="1260" w:leader="none"/>
        </w:tabs>
        <w:spacing w:lineRule="exact" w:line="440"/>
        <w:ind w:start="1260" w:hanging="5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文件夹内文件要有目录并统一进行编号。文件夹内文件摆放顺序要与文件编号保持一致。</w:t>
      </w:r>
    </w:p>
    <w:p>
      <w:pPr>
        <w:pStyle w:val="Normal"/>
        <w:numPr>
          <w:ilvl w:val="0"/>
          <w:numId w:val="46"/>
        </w:numPr>
        <w:tabs>
          <w:tab w:val="clear" w:pos="420"/>
          <w:tab w:val="left" w:pos="1140" w:leader="none"/>
          <w:tab w:val="left" w:pos="1260" w:leader="none"/>
        </w:tabs>
        <w:spacing w:lineRule="exact" w:line="440"/>
        <w:ind w:start="1260" w:hanging="5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每年</w:t>
      </w:r>
      <w:r>
        <w:rPr>
          <w:rFonts w:ascii="SimHei" w:hAnsi="SimHei" w:cs="微软雅黑;汉仪旗黑" w:eastAsia="黑体"/>
          <w:sz w:val="24"/>
          <w:szCs w:val="24"/>
        </w:rPr>
        <w:t xml:space="preserve">非常用管理性文档必须在次年年初归档，装盒；每个档案盒要有统一的档案标签格式，档案盒内附文件清单；常用文档在项目结案后归档。 </w:t>
      </w:r>
    </w:p>
    <w:p>
      <w:pPr>
        <w:pStyle w:val="Normal"/>
        <w:numPr>
          <w:ilvl w:val="0"/>
          <w:numId w:val="46"/>
        </w:numPr>
        <w:tabs>
          <w:tab w:val="clear" w:pos="420"/>
          <w:tab w:val="left" w:pos="1140" w:leader="none"/>
          <w:tab w:val="left" w:pos="1260" w:leader="none"/>
        </w:tabs>
        <w:spacing w:lineRule="exact" w:line="440"/>
        <w:ind w:start="1260" w:hanging="5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项目结案根据公司规定将整理资料销售管理部项目负责人。</w:t>
      </w:r>
    </w:p>
    <w:p>
      <w:pPr>
        <w:pStyle w:val="Normal"/>
        <w:numPr>
          <w:ilvl w:val="0"/>
          <w:numId w:val="53"/>
        </w:numPr>
        <w:tabs>
          <w:tab w:val="clear" w:pos="420"/>
          <w:tab w:val="left" w:pos="1080" w:leader="none"/>
          <w:tab w:val="left" w:pos="1260" w:leader="none"/>
          <w:tab w:val="left" w:pos="1620" w:leader="none"/>
          <w:tab w:val="left" w:pos="1680" w:leader="none"/>
        </w:tabs>
        <w:spacing w:lineRule="exact" w:line="440"/>
        <w:ind w:start="1680" w:hanging="9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电子版</w:t>
      </w:r>
    </w:p>
    <w:p>
      <w:pPr>
        <w:pStyle w:val="Normal"/>
        <w:numPr>
          <w:ilvl w:val="0"/>
          <w:numId w:val="26"/>
        </w:numPr>
        <w:tabs>
          <w:tab w:val="clear" w:pos="420"/>
          <w:tab w:val="left" w:pos="1260" w:leader="none"/>
          <w:tab w:val="left" w:pos="1441" w:leader="none"/>
        </w:tabs>
        <w:spacing w:lineRule="exact" w:line="440"/>
        <w:ind w:start="-178" w:firstLine="897"/>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电子版文件要分类清晰，编号、排序要与文档版文件保持一致，以便于查找方便。</w:t>
      </w:r>
    </w:p>
    <w:p>
      <w:pPr>
        <w:pStyle w:val="Normal"/>
        <w:numPr>
          <w:ilvl w:val="0"/>
          <w:numId w:val="26"/>
        </w:numPr>
        <w:tabs>
          <w:tab w:val="clear" w:pos="420"/>
          <w:tab w:val="left" w:pos="1260" w:leader="none"/>
          <w:tab w:val="left" w:pos="1441" w:leader="none"/>
        </w:tabs>
        <w:spacing w:lineRule="exact" w:line="440"/>
        <w:ind w:start="1441" w:hanging="721"/>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项目电子文档应定期刻盘，以保证资料的安全性；由销售管理部项目负责人保管。</w:t>
      </w:r>
    </w:p>
    <w:p>
      <w:pPr>
        <w:pStyle w:val="Normal"/>
        <w:numPr>
          <w:ilvl w:val="0"/>
          <w:numId w:val="26"/>
        </w:numPr>
        <w:tabs>
          <w:tab w:val="clear" w:pos="420"/>
          <w:tab w:val="left" w:pos="1260" w:leader="none"/>
          <w:tab w:val="left" w:pos="1441" w:leader="none"/>
        </w:tabs>
        <w:spacing w:lineRule="exact" w:line="440"/>
        <w:ind w:start="1260" w:hanging="5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项目结案后电子版文件应经过一定的整理和编辑；并根据公司规定，所有的文本文件必须为最终定稿刻盘，一式两份； 并附文件清单移交销售管理部项目负责人。</w:t>
      </w:r>
    </w:p>
    <w:p>
      <w:pPr>
        <w:pStyle w:val="Normal"/>
        <w:tabs>
          <w:tab w:val="clear" w:pos="420"/>
          <w:tab w:val="left" w:pos="1080" w:leader="none"/>
          <w:tab w:val="left" w:pos="1260" w:leader="none"/>
          <w:tab w:val="left" w:pos="1620" w:leader="none"/>
        </w:tabs>
        <w:spacing w:lineRule="exact" w:line="440"/>
        <w:ind w:start="7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86"/>
        </w:numPr>
        <w:tabs>
          <w:tab w:val="clear" w:pos="420"/>
          <w:tab w:val="left" w:pos="720" w:leader="none"/>
        </w:tabs>
        <w:spacing w:lineRule="exact" w:line="44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t xml:space="preserve"> </w:t>
      </w:r>
      <w:r>
        <w:rPr>
          <w:rFonts w:ascii="SimHei" w:hAnsi="SimHei" w:cs="微软雅黑;汉仪旗黑" w:eastAsia="黑体"/>
          <w:b/>
          <w:sz w:val="24"/>
          <w:szCs w:val="24"/>
        </w:rPr>
        <w:t>执行日期</w:t>
      </w:r>
    </w:p>
    <w:p>
      <w:pPr>
        <w:pStyle w:val="Normal"/>
        <w:tabs>
          <w:tab w:val="clear" w:pos="420"/>
          <w:tab w:val="left" w:pos="1260" w:leader="none"/>
        </w:tabs>
        <w:spacing w:lineRule="exact" w:line="440"/>
        <w:ind w:start="1078" w:hanging="177"/>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在售项目从即日起执行，新项目从正式入场开始执行。</w:t>
      </w:r>
    </w:p>
    <w:p>
      <w:pPr>
        <w:pStyle w:val="Normal"/>
        <w:spacing w:lineRule="auto" w:line="36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spacing w:lineRule="auto" w:line="360"/>
        <w:rPr>
          <w:rFonts w:ascii="微软雅黑;汉仪旗黑" w:hAnsi="微软雅黑;汉仪旗黑" w:eastAsia="微软雅黑;汉仪旗黑" w:cs="微软雅黑;汉仪旗黑"/>
          <w:b/>
          <w:b/>
          <w:sz w:val="24"/>
          <w:szCs w:val="24"/>
        </w:rPr>
      </w:pPr>
      <w:r>
        <w:rPr>
          <w:rFonts w:eastAsia="黑体" w:cs="微软雅黑;汉仪旗黑" w:ascii="SimHei" w:hAnsi="SimHei"/>
          <w:sz w:val="24"/>
          <w:szCs w:val="24"/>
        </w:rPr>
        <w:t xml:space="preserve"> </w:t>
      </w:r>
      <w:r>
        <w:rPr>
          <w:rFonts w:ascii="SimHei" w:hAnsi="SimHei" w:cs="微软雅黑;汉仪旗黑" w:eastAsia="黑体"/>
          <w:b/>
          <w:sz w:val="24"/>
          <w:szCs w:val="24"/>
        </w:rPr>
        <w:t>公司客户信息资源共享管理规定</w:t>
      </w:r>
    </w:p>
    <w:p>
      <w:pPr>
        <w:pStyle w:val="Normal"/>
        <w:spacing w:lineRule="auto" w:line="36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spacing w:lineRule="auto" w:line="360"/>
        <w:jc w:val="start"/>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一、目的</w:t>
      </w:r>
    </w:p>
    <w:p>
      <w:pPr>
        <w:pStyle w:val="Normal"/>
        <w:numPr>
          <w:ilvl w:val="1"/>
          <w:numId w:val="45"/>
        </w:numPr>
        <w:tabs>
          <w:tab w:val="clear" w:pos="420"/>
          <w:tab w:val="left" w:pos="114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 xml:space="preserve">公司客户资源的有效整合及资源充分、有效的利用，实现价值最大化。 </w:t>
      </w:r>
    </w:p>
    <w:p>
      <w:pPr>
        <w:pStyle w:val="Normal"/>
        <w:numPr>
          <w:ilvl w:val="1"/>
          <w:numId w:val="45"/>
        </w:numPr>
        <w:tabs>
          <w:tab w:val="clear" w:pos="420"/>
          <w:tab w:val="left" w:pos="114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实现客户信息资源共享规范化。</w:t>
      </w:r>
    </w:p>
    <w:p>
      <w:pPr>
        <w:pStyle w:val="Normal"/>
        <w:numPr>
          <w:ilvl w:val="1"/>
          <w:numId w:val="45"/>
        </w:numPr>
        <w:tabs>
          <w:tab w:val="clear" w:pos="420"/>
          <w:tab w:val="left" w:pos="114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保障公司客户信息资源安全性。</w:t>
      </w:r>
    </w:p>
    <w:p>
      <w:pPr>
        <w:pStyle w:val="Normal"/>
        <w:spacing w:lineRule="auto" w:line="360"/>
        <w:jc w:val="start"/>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二、具体规定</w:t>
      </w:r>
    </w:p>
    <w:p>
      <w:pPr>
        <w:pStyle w:val="Normal"/>
        <w:spacing w:lineRule="auto" w:line="360"/>
        <w:ind w:start="779"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有客户信息需求部门需填公司客户资源需求申请单，经各部门领导签字递交销售管理部，销售管理部审核所需资源的种类并确定数据量数，根据各级领导审批权限提交领导审批确认后由销售管理部下发，接收部门签字。</w:t>
      </w:r>
    </w:p>
    <w:p>
      <w:pPr>
        <w:pStyle w:val="Normal"/>
        <w:spacing w:lineRule="auto" w:line="360"/>
        <w:ind w:start="780" w:hanging="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权限规定：</w:t>
      </w:r>
    </w:p>
    <w:p>
      <w:pPr>
        <w:pStyle w:val="Normal"/>
        <w:numPr>
          <w:ilvl w:val="0"/>
          <w:numId w:val="82"/>
        </w:numPr>
        <w:tabs>
          <w:tab w:val="clear" w:pos="420"/>
          <w:tab w:val="left" w:pos="114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销售总监享有所管辖项目之间客户信息资源调配权限；每次调配记录需提交销售管理部备案。</w:t>
      </w:r>
    </w:p>
    <w:p>
      <w:pPr>
        <w:pStyle w:val="Normal"/>
        <w:numPr>
          <w:ilvl w:val="0"/>
          <w:numId w:val="82"/>
        </w:numPr>
        <w:tabs>
          <w:tab w:val="clear" w:pos="420"/>
          <w:tab w:val="left" w:pos="114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公司内部各部门客户信息需求量在</w:t>
      </w:r>
      <w:r>
        <w:rPr>
          <w:rFonts w:eastAsia="黑体" w:cs="微软雅黑;汉仪旗黑" w:ascii="SimHei" w:hAnsi="SimHei"/>
          <w:sz w:val="24"/>
          <w:szCs w:val="24"/>
        </w:rPr>
        <w:t>2000</w:t>
      </w:r>
      <w:r>
        <w:rPr>
          <w:rFonts w:ascii="SimHei" w:hAnsi="SimHei" w:cs="微软雅黑;汉仪旗黑" w:eastAsia="黑体"/>
          <w:sz w:val="24"/>
          <w:szCs w:val="24"/>
        </w:rPr>
        <w:t>条内的由公司副总批准有效。</w:t>
      </w:r>
    </w:p>
    <w:p>
      <w:pPr>
        <w:pStyle w:val="Normal"/>
        <w:numPr>
          <w:ilvl w:val="0"/>
          <w:numId w:val="82"/>
        </w:numPr>
        <w:tabs>
          <w:tab w:val="clear" w:pos="420"/>
          <w:tab w:val="left" w:pos="114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信息需求量在</w:t>
      </w:r>
      <w:r>
        <w:rPr>
          <w:rFonts w:eastAsia="黑体" w:cs="微软雅黑;汉仪旗黑" w:ascii="SimHei" w:hAnsi="SimHei"/>
          <w:sz w:val="24"/>
          <w:szCs w:val="24"/>
        </w:rPr>
        <w:t>2000</w:t>
      </w:r>
      <w:r>
        <w:rPr>
          <w:rFonts w:ascii="SimHei" w:hAnsi="SimHei" w:cs="微软雅黑;汉仪旗黑" w:eastAsia="黑体"/>
          <w:sz w:val="24"/>
          <w:szCs w:val="24"/>
        </w:rPr>
        <w:t>条以上、集团内的信息资源调配需经公司总经理批准方可生效。</w:t>
      </w:r>
    </w:p>
    <w:p>
      <w:pPr>
        <w:pStyle w:val="Normal"/>
        <w:numPr>
          <w:ilvl w:val="1"/>
          <w:numId w:val="12"/>
        </w:numPr>
        <w:tabs>
          <w:tab w:val="clear" w:pos="420"/>
          <w:tab w:val="left" w:pos="12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共享公司信息资源的部门需定期（每周一次）将共享资源的跟踪情况分类以</w:t>
      </w:r>
      <w:r>
        <w:rPr>
          <w:rFonts w:eastAsia="黑体" w:cs="微软雅黑;汉仪旗黑" w:ascii="SimHei" w:hAnsi="SimHei"/>
          <w:sz w:val="24"/>
          <w:szCs w:val="24"/>
        </w:rPr>
        <w:t>EXCEL</w:t>
      </w:r>
      <w:r>
        <w:rPr>
          <w:rFonts w:ascii="SimHei" w:hAnsi="SimHei" w:cs="微软雅黑;汉仪旗黑" w:eastAsia="黑体"/>
          <w:sz w:val="24"/>
          <w:szCs w:val="24"/>
        </w:rPr>
        <w:t>形式反馈给销售管理部；项目有效客户直接按项目新客户录入系统。</w:t>
      </w:r>
    </w:p>
    <w:p>
      <w:pPr>
        <w:pStyle w:val="Normal"/>
        <w:numPr>
          <w:ilvl w:val="1"/>
          <w:numId w:val="12"/>
        </w:numPr>
        <w:tabs>
          <w:tab w:val="clear" w:pos="420"/>
          <w:tab w:val="left" w:pos="12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反馈信息暂时由销售管理部负责根据该部分系统信息完善工作。</w:t>
      </w:r>
    </w:p>
    <w:p>
      <w:pPr>
        <w:pStyle w:val="Normal"/>
        <w:numPr>
          <w:ilvl w:val="1"/>
          <w:numId w:val="12"/>
        </w:numPr>
        <w:tabs>
          <w:tab w:val="clear" w:pos="420"/>
          <w:tab w:val="left" w:pos="12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共享公司信息资源的部门、项目需保障共享资源的安全性，由部门主管统一负责分配、管理。</w:t>
      </w:r>
    </w:p>
    <w:p>
      <w:pPr>
        <w:pStyle w:val="Normal"/>
        <w:numPr>
          <w:ilvl w:val="1"/>
          <w:numId w:val="12"/>
        </w:numPr>
        <w:tabs>
          <w:tab w:val="clear" w:pos="420"/>
          <w:tab w:val="left" w:pos="1200" w:leader="none"/>
        </w:tabs>
        <w:spacing w:lineRule="auto" w:line="36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若出现任何资源无反馈信息或资源流失的部门，部门领导负主要责任，公司将根据情节轻重给予一定处罚，情节严重者给予辞退。</w:t>
      </w:r>
    </w:p>
    <w:p>
      <w:pPr>
        <w:pStyle w:val="Normal"/>
        <w:spacing w:lineRule="auto" w:line="360"/>
        <w:jc w:val="start"/>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三、需求申请单、共享资源签收确认单及共享信息反馈单     见附件</w:t>
      </w:r>
    </w:p>
    <w:p>
      <w:pPr>
        <w:pStyle w:val="Normal"/>
        <w:spacing w:lineRule="auto" w:line="360"/>
        <w:jc w:val="start"/>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spacing w:lineRule="auto" w:line="360"/>
        <w:jc w:val="start"/>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四、本制度自公布之日起执行</w:t>
      </w:r>
    </w:p>
    <w:p>
      <w:pPr>
        <w:pStyle w:val="Normal"/>
        <w:spacing w:lineRule="auto" w:line="36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spacing w:lineRule="auto" w:line="36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spacing w:lineRule="auto" w:line="36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spacing w:lineRule="auto" w:line="36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spacing w:lineRule="auto" w:line="36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spacing w:lineRule="auto" w:line="360"/>
        <w:ind w:firstLine="235"/>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附件</w:t>
      </w:r>
    </w:p>
    <w:p>
      <w:pPr>
        <w:pStyle w:val="Normal"/>
        <w:spacing w:lineRule="auto" w:line="360"/>
        <w:jc w:val="center"/>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客户资源需求申请单</w:t>
      </w:r>
    </w:p>
    <w:p>
      <w:pPr>
        <w:pStyle w:val="Normal"/>
        <w:spacing w:lineRule="auto" w:line="360"/>
        <w:ind w:firstLine="235"/>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申请日期：</w:t>
      </w:r>
    </w:p>
    <w:tbl>
      <w:tblPr>
        <w:tblW w:w="8522" w:type="dxa"/>
        <w:jc w:val="center"/>
        <w:tblInd w:w="0" w:type="dxa"/>
        <w:tblLayout w:type="fixed"/>
        <w:tblCellMar>
          <w:top w:w="0" w:type="dxa"/>
          <w:start w:w="108" w:type="dxa"/>
          <w:bottom w:w="0" w:type="dxa"/>
          <w:end w:w="108" w:type="dxa"/>
        </w:tblCellMar>
      </w:tblPr>
      <w:tblGrid>
        <w:gridCol w:w="1134"/>
        <w:gridCol w:w="3378"/>
        <w:gridCol w:w="1200"/>
        <w:gridCol w:w="2810"/>
      </w:tblGrid>
      <w:tr>
        <w:trPr>
          <w:trHeight w:val="509" w:hRule="atLeast"/>
        </w:trPr>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使用部门</w:t>
            </w:r>
          </w:p>
        </w:tc>
        <w:tc>
          <w:tcPr>
            <w:tcW w:w="33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12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使用人</w:t>
            </w:r>
          </w:p>
        </w:tc>
        <w:tc>
          <w:tcPr>
            <w:tcW w:w="2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r>
      <w:tr>
        <w:trPr>
          <w:trHeight w:val="1220" w:hRule="atLeast"/>
        </w:trPr>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内容</w:t>
            </w:r>
          </w:p>
        </w:tc>
        <w:tc>
          <w:tcPr>
            <w:tcW w:w="33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12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信息量</w:t>
            </w:r>
          </w:p>
        </w:tc>
        <w:tc>
          <w:tcPr>
            <w:tcW w:w="2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r>
      <w:tr>
        <w:trPr>
          <w:trHeight w:val="475" w:hRule="atLeast"/>
        </w:trPr>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部门主管</w:t>
            </w:r>
          </w:p>
        </w:tc>
        <w:tc>
          <w:tcPr>
            <w:tcW w:w="33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12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销管部经理</w:t>
            </w:r>
          </w:p>
        </w:tc>
        <w:tc>
          <w:tcPr>
            <w:tcW w:w="2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r>
      <w:tr>
        <w:trPr>
          <w:trHeight w:val="467" w:hRule="atLeast"/>
        </w:trPr>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公司领导</w:t>
            </w:r>
          </w:p>
        </w:tc>
        <w:tc>
          <w:tcPr>
            <w:tcW w:w="738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r>
      <w:tr>
        <w:trPr>
          <w:trHeight w:val="940" w:hRule="atLeast"/>
        </w:trPr>
        <w:tc>
          <w:tcPr>
            <w:tcW w:w="8522"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0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批注：</w:t>
            </w:r>
          </w:p>
        </w:tc>
      </w:tr>
    </w:tbl>
    <w:p>
      <w:pPr>
        <w:pStyle w:val="Normal"/>
        <w:spacing w:lineRule="auto" w:line="360"/>
        <w:jc w:val="start"/>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spacing w:lineRule="auto" w:line="360"/>
        <w:jc w:val="center"/>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签 收 确 认 单</w:t>
      </w:r>
    </w:p>
    <w:tbl>
      <w:tblPr>
        <w:tblW w:w="9892" w:type="dxa"/>
        <w:jc w:val="center"/>
        <w:tblInd w:w="0" w:type="dxa"/>
        <w:tblLayout w:type="fixed"/>
        <w:tblCellMar>
          <w:top w:w="0" w:type="dxa"/>
          <w:start w:w="108" w:type="dxa"/>
          <w:bottom w:w="0" w:type="dxa"/>
          <w:end w:w="108" w:type="dxa"/>
        </w:tblCellMar>
      </w:tblPr>
      <w:tblGrid>
        <w:gridCol w:w="648"/>
        <w:gridCol w:w="720"/>
        <w:gridCol w:w="900"/>
        <w:gridCol w:w="885"/>
        <w:gridCol w:w="1331"/>
        <w:gridCol w:w="1026"/>
        <w:gridCol w:w="923"/>
        <w:gridCol w:w="1136"/>
        <w:gridCol w:w="2323"/>
      </w:tblGrid>
      <w:tr>
        <w:trPr>
          <w:trHeight w:val="475" w:hRule="atLeast"/>
        </w:trPr>
        <w:tc>
          <w:tcPr>
            <w:tcW w:w="64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序号</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日期</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内容</w:t>
            </w:r>
          </w:p>
        </w:tc>
        <w:tc>
          <w:tcPr>
            <w:tcW w:w="88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数据量</w:t>
            </w:r>
          </w:p>
        </w:tc>
        <w:tc>
          <w:tcPr>
            <w:tcW w:w="133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最终批准人</w:t>
            </w:r>
          </w:p>
        </w:tc>
        <w:tc>
          <w:tcPr>
            <w:tcW w:w="10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移交人</w:t>
            </w:r>
          </w:p>
        </w:tc>
        <w:tc>
          <w:tcPr>
            <w:tcW w:w="92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接收人</w:t>
            </w:r>
          </w:p>
        </w:tc>
        <w:tc>
          <w:tcPr>
            <w:tcW w:w="11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反馈时间</w:t>
            </w:r>
          </w:p>
        </w:tc>
        <w:tc>
          <w:tcPr>
            <w:tcW w:w="232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备注</w:t>
            </w:r>
          </w:p>
        </w:tc>
      </w:tr>
      <w:tr>
        <w:trPr/>
        <w:tc>
          <w:tcPr>
            <w:tcW w:w="648"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6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72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6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90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6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88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6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133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6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6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923"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6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113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6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2323"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6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r>
      <w:tr>
        <w:trPr/>
        <w:tc>
          <w:tcPr>
            <w:tcW w:w="648"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6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72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6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90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6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88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6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133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6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102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6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923"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6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113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6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2323"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60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r>
    </w:tbl>
    <w:p>
      <w:pPr>
        <w:pStyle w:val="Normal"/>
        <w:spacing w:lineRule="auto" w:line="360"/>
        <w:jc w:val="center"/>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spacing w:lineRule="auto" w:line="360"/>
        <w:jc w:val="center"/>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客户信息反馈单</w:t>
      </w:r>
    </w:p>
    <w:p>
      <w:pPr>
        <w:pStyle w:val="Normal"/>
        <w:spacing w:lineRule="auto" w:line="360"/>
        <w:ind w:firstLine="2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接收项目名称：       客户来源项目名称：                接收日期：         反馈日期：</w:t>
      </w:r>
    </w:p>
    <w:tbl>
      <w:tblPr>
        <w:tblW w:w="10008" w:type="dxa"/>
        <w:jc w:val="center"/>
        <w:tblInd w:w="0" w:type="dxa"/>
        <w:tblLayout w:type="fixed"/>
        <w:tblCellMar>
          <w:top w:w="0" w:type="dxa"/>
          <w:start w:w="108" w:type="dxa"/>
          <w:bottom w:w="0" w:type="dxa"/>
          <w:end w:w="108" w:type="dxa"/>
        </w:tblCellMar>
      </w:tblPr>
      <w:tblGrid>
        <w:gridCol w:w="648"/>
        <w:gridCol w:w="1080"/>
        <w:gridCol w:w="1440"/>
        <w:gridCol w:w="1440"/>
        <w:gridCol w:w="1440"/>
        <w:gridCol w:w="1440"/>
        <w:gridCol w:w="1656"/>
        <w:gridCol w:w="864"/>
      </w:tblGrid>
      <w:tr>
        <w:trPr>
          <w:trHeight w:val="525" w:hRule="atLeast"/>
          <w:cantSplit w:val="true"/>
        </w:trPr>
        <w:tc>
          <w:tcPr>
            <w:tcW w:w="6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序号</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客户名称</w:t>
            </w:r>
          </w:p>
        </w:tc>
        <w:tc>
          <w:tcPr>
            <w:tcW w:w="14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联系方式</w:t>
            </w:r>
          </w:p>
        </w:tc>
        <w:tc>
          <w:tcPr>
            <w:tcW w:w="597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反馈情况</w:t>
            </w:r>
          </w:p>
        </w:tc>
        <w:tc>
          <w:tcPr>
            <w:tcW w:w="86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备注</w:t>
            </w:r>
          </w:p>
        </w:tc>
      </w:tr>
      <w:tr>
        <w:trPr>
          <w:trHeight w:val="525" w:hRule="atLeast"/>
          <w:cantSplit w:val="true"/>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start"/>
              <w:rPr>
                <w:rFonts w:ascii="微软雅黑;汉仪旗黑" w:hAnsi="微软雅黑;汉仪旗黑" w:eastAsia="微软雅黑;汉仪旗黑" w:cs="微软雅黑;汉仪旗黑"/>
                <w:sz w:val="24"/>
                <w:szCs w:val="24"/>
              </w:rPr>
            </w:pPr>
            <w:r>
              <w:rPr>
                <w:rFonts w:eastAsia="微软雅黑;汉仪旗黑" w:cs="微软雅黑;汉仪旗黑" w:ascii="微软雅黑;汉仪旗黑" w:hAnsi="微软雅黑;汉仪旗黑"/>
                <w:sz w:val="24"/>
                <w:szCs w:val="24"/>
              </w:rPr>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start"/>
              <w:rPr>
                <w:rFonts w:ascii="微软雅黑;汉仪旗黑" w:hAnsi="微软雅黑;汉仪旗黑" w:eastAsia="微软雅黑;汉仪旗黑" w:cs="微软雅黑;汉仪旗黑"/>
                <w:sz w:val="24"/>
                <w:szCs w:val="24"/>
              </w:rPr>
            </w:pPr>
            <w:r>
              <w:rPr>
                <w:rFonts w:eastAsia="微软雅黑;汉仪旗黑" w:cs="微软雅黑;汉仪旗黑" w:ascii="微软雅黑;汉仪旗黑" w:hAnsi="微软雅黑;汉仪旗黑"/>
                <w:sz w:val="24"/>
                <w:szCs w:val="24"/>
              </w:rPr>
            </w:r>
          </w:p>
        </w:tc>
        <w:tc>
          <w:tcPr>
            <w:tcW w:w="14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start"/>
              <w:rPr>
                <w:rFonts w:ascii="微软雅黑;汉仪旗黑" w:hAnsi="微软雅黑;汉仪旗黑" w:eastAsia="微软雅黑;汉仪旗黑" w:cs="微软雅黑;汉仪旗黑"/>
                <w:sz w:val="24"/>
                <w:szCs w:val="24"/>
              </w:rPr>
            </w:pPr>
            <w:r>
              <w:rPr>
                <w:rFonts w:eastAsia="微软雅黑;汉仪旗黑" w:cs="微软雅黑;汉仪旗黑" w:ascii="微软雅黑;汉仪旗黑" w:hAnsi="微软雅黑;汉仪旗黑"/>
                <w:sz w:val="24"/>
                <w:szCs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320"/>
              <w:jc w:val="start"/>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客户类型</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26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联系方式</w:t>
            </w:r>
          </w:p>
          <w:p>
            <w:pPr>
              <w:pStyle w:val="Normal"/>
              <w:spacing w:lineRule="exact" w:line="260"/>
              <w:jc w:val="start"/>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（只填变更</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lineRule="exact" w:line="26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联系地址</w:t>
            </w:r>
          </w:p>
          <w:p>
            <w:pPr>
              <w:pStyle w:val="Normal"/>
              <w:spacing w:lineRule="exact" w:line="260"/>
              <w:jc w:val="start"/>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（只填变更）</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其它信息变更</w:t>
            </w:r>
          </w:p>
        </w:tc>
        <w:tc>
          <w:tcPr>
            <w:tcW w:w="8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20"/>
              <w:jc w:val="start"/>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r>
      <w:tr>
        <w:trPr>
          <w:trHeight w:val="64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start"/>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start"/>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start"/>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start"/>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165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start"/>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8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start"/>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r>
    </w:tbl>
    <w:p>
      <w:pPr>
        <w:pStyle w:val="Normal"/>
        <w:spacing w:lineRule="auto" w:line="360"/>
        <w:ind w:firstLine="240"/>
        <w:jc w:val="start"/>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项目负责人：                                                   制表人：</w:t>
      </w:r>
    </w:p>
    <w:p>
      <w:pPr>
        <w:pStyle w:val="Normal"/>
        <w:spacing w:lineRule="auto" w:line="360"/>
        <w:ind w:firstLine="240"/>
        <w:jc w:val="start"/>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备注：</w:t>
      </w:r>
    </w:p>
    <w:p>
      <w:pPr>
        <w:pStyle w:val="Normal"/>
        <w:spacing w:lineRule="auto" w:line="360"/>
        <w:ind w:firstLine="240"/>
        <w:jc w:val="start"/>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客户类型：</w:t>
      </w:r>
      <w:r>
        <w:rPr>
          <w:rFonts w:eastAsia="黑体" w:cs="微软雅黑;汉仪旗黑" w:ascii="SimHei" w:hAnsi="SimHei"/>
          <w:sz w:val="24"/>
          <w:szCs w:val="24"/>
        </w:rPr>
        <w:t xml:space="preserve">A </w:t>
      </w:r>
      <w:r>
        <w:rPr>
          <w:rFonts w:ascii="SimHei" w:hAnsi="SimHei" w:cs="微软雅黑;汉仪旗黑" w:eastAsia="黑体"/>
          <w:sz w:val="24"/>
          <w:szCs w:val="24"/>
        </w:rPr>
        <w:t>：项目有效客户；</w:t>
      </w:r>
    </w:p>
    <w:p>
      <w:pPr>
        <w:pStyle w:val="Normal"/>
        <w:spacing w:lineRule="auto" w:line="360"/>
        <w:ind w:firstLine="1440"/>
        <w:jc w:val="start"/>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B </w:t>
      </w:r>
      <w:r>
        <w:rPr>
          <w:rFonts w:ascii="SimHei" w:hAnsi="SimHei" w:cs="微软雅黑;汉仪旗黑" w:eastAsia="黑体"/>
          <w:sz w:val="24"/>
          <w:szCs w:val="24"/>
        </w:rPr>
        <w:t>：项目无效客户，信息条正确；</w:t>
      </w:r>
    </w:p>
    <w:p>
      <w:pPr>
        <w:pStyle w:val="Normal"/>
        <w:spacing w:lineRule="auto" w:line="360"/>
        <w:ind w:firstLine="1440"/>
        <w:jc w:val="start"/>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C </w:t>
      </w:r>
      <w:r>
        <w:rPr>
          <w:rFonts w:ascii="SimHei" w:hAnsi="SimHei" w:cs="微软雅黑;汉仪旗黑" w:eastAsia="黑体"/>
          <w:sz w:val="24"/>
          <w:szCs w:val="24"/>
        </w:rPr>
        <w:t>：项目无效客户，信息条无效；</w:t>
      </w:r>
    </w:p>
    <w:p>
      <w:pPr>
        <w:pStyle w:val="Normal"/>
        <w:spacing w:lineRule="auto" w:line="360"/>
        <w:ind w:firstLine="1440"/>
        <w:jc w:val="start"/>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D </w:t>
      </w:r>
      <w:r>
        <w:rPr>
          <w:rFonts w:ascii="SimHei" w:hAnsi="SimHei" w:cs="微软雅黑;汉仪旗黑" w:eastAsia="黑体"/>
          <w:sz w:val="24"/>
          <w:szCs w:val="24"/>
        </w:rPr>
        <w:t>：项目无效客户，信息条变更。</w:t>
      </w:r>
    </w:p>
    <w:p>
      <w:pPr>
        <w:pStyle w:val="Normal"/>
        <w:spacing w:lineRule="auto" w:line="360"/>
        <w:ind w:firstLine="1440"/>
        <w:jc w:val="start"/>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spacing w:lineRule="auto" w:line="360"/>
        <w:ind w:firstLine="1440"/>
        <w:jc w:val="start"/>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60"/>
        </w:numPr>
        <w:tabs>
          <w:tab w:val="clear" w:pos="420"/>
          <w:tab w:val="left" w:pos="180" w:leader="none"/>
          <w:tab w:val="left" w:pos="540" w:leader="none"/>
          <w:tab w:val="left" w:pos="840" w:leader="none"/>
        </w:tabs>
        <w:spacing w:lineRule="auto" w:line="360"/>
        <w:ind w:start="840" w:hanging="840"/>
        <w:jc w:val="start"/>
        <w:outlineLvl w:val="1"/>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现场管理类</w:t>
      </w:r>
    </w:p>
    <w:p>
      <w:pPr>
        <w:pStyle w:val="Normal"/>
        <w:numPr>
          <w:ilvl w:val="0"/>
          <w:numId w:val="0"/>
        </w:numPr>
        <w:tabs>
          <w:tab w:val="clear" w:pos="420"/>
          <w:tab w:val="left" w:pos="180" w:leader="none"/>
        </w:tabs>
        <w:spacing w:lineRule="auto" w:line="360"/>
        <w:jc w:val="center"/>
        <w:outlineLvl w:val="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numPr>
          <w:ilvl w:val="0"/>
          <w:numId w:val="0"/>
        </w:numPr>
        <w:spacing w:lineRule="auto" w:line="360"/>
        <w:jc w:val="center"/>
        <w:outlineLvl w:val="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工服管理制度</w:t>
      </w:r>
    </w:p>
    <w:p>
      <w:pPr>
        <w:pStyle w:val="TextBodyIndent"/>
        <w:numPr>
          <w:ilvl w:val="0"/>
          <w:numId w:val="18"/>
        </w:numPr>
        <w:tabs>
          <w:tab w:val="clear" w:pos="420"/>
          <w:tab w:val="left" w:pos="720" w:leader="none"/>
        </w:tabs>
        <w:spacing w:before="0" w:after="120"/>
        <w:rPr>
          <w:rFonts w:ascii="微软雅黑;汉仪旗黑" w:hAnsi="微软雅黑;汉仪旗黑" w:eastAsia="微软雅黑;汉仪旗黑" w:cs="微软雅黑;汉仪旗黑"/>
          <w:b/>
          <w:b/>
          <w:szCs w:val="24"/>
        </w:rPr>
      </w:pPr>
      <w:r>
        <w:rPr>
          <w:rFonts w:ascii="SimHei" w:hAnsi="SimHei" w:cs="微软雅黑;汉仪旗黑" w:eastAsia="黑体"/>
          <w:b/>
          <w:szCs w:val="24"/>
        </w:rPr>
        <w:t>目的</w:t>
      </w:r>
    </w:p>
    <w:p>
      <w:pPr>
        <w:pStyle w:val="TextBodyIndent"/>
        <w:numPr>
          <w:ilvl w:val="3"/>
          <w:numId w:val="18"/>
        </w:numPr>
        <w:tabs>
          <w:tab w:val="clear" w:pos="420"/>
          <w:tab w:val="left" w:pos="1620" w:leader="none"/>
        </w:tabs>
        <w:spacing w:before="0" w:after="120"/>
        <w:ind w:start="720" w:hanging="540"/>
        <w:rPr>
          <w:rFonts w:ascii="微软雅黑;汉仪旗黑" w:hAnsi="微软雅黑;汉仪旗黑" w:eastAsia="微软雅黑;汉仪旗黑" w:cs="微软雅黑;汉仪旗黑"/>
          <w:szCs w:val="24"/>
        </w:rPr>
      </w:pPr>
      <w:r>
        <w:rPr>
          <w:rFonts w:ascii="SimHei" w:hAnsi="SimHei" w:cs="微软雅黑;汉仪旗黑" w:eastAsia="黑体"/>
          <w:szCs w:val="24"/>
        </w:rPr>
        <w:t>树立良好的销售形象，建立百川品牌。</w:t>
      </w:r>
    </w:p>
    <w:p>
      <w:pPr>
        <w:pStyle w:val="TextBodyIndent"/>
        <w:numPr>
          <w:ilvl w:val="3"/>
          <w:numId w:val="18"/>
        </w:numPr>
        <w:tabs>
          <w:tab w:val="clear" w:pos="420"/>
          <w:tab w:val="left" w:pos="1620" w:leader="none"/>
        </w:tabs>
        <w:spacing w:before="0" w:after="120"/>
        <w:ind w:start="720" w:hanging="540"/>
        <w:rPr>
          <w:rFonts w:ascii="微软雅黑;汉仪旗黑" w:hAnsi="微软雅黑;汉仪旗黑" w:eastAsia="微软雅黑;汉仪旗黑" w:cs="微软雅黑;汉仪旗黑"/>
          <w:szCs w:val="24"/>
        </w:rPr>
      </w:pPr>
      <w:r>
        <w:rPr>
          <w:rFonts w:ascii="SimHei" w:hAnsi="SimHei" w:cs="微软雅黑;汉仪旗黑" w:eastAsia="黑体"/>
          <w:szCs w:val="24"/>
        </w:rPr>
        <w:t>便于公司统一规范管理。</w:t>
      </w:r>
    </w:p>
    <w:p>
      <w:pPr>
        <w:pStyle w:val="Normal"/>
        <w:numPr>
          <w:ilvl w:val="0"/>
          <w:numId w:val="18"/>
        </w:numPr>
        <w:tabs>
          <w:tab w:val="clear" w:pos="420"/>
          <w:tab w:val="left" w:pos="720" w:leader="none"/>
        </w:tabs>
        <w:spacing w:lineRule="auto" w:line="360" w:before="0" w:after="156"/>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适用范围</w:t>
      </w:r>
    </w:p>
    <w:p>
      <w:pPr>
        <w:pStyle w:val="Normal"/>
        <w:spacing w:lineRule="auto" w:line="360" w:before="0" w:after="151"/>
        <w:ind w:start="72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项目现场销售人员。</w:t>
      </w:r>
    </w:p>
    <w:p>
      <w:pPr>
        <w:pStyle w:val="TextBodyIndent"/>
        <w:numPr>
          <w:ilvl w:val="0"/>
          <w:numId w:val="18"/>
        </w:numPr>
        <w:tabs>
          <w:tab w:val="clear" w:pos="420"/>
          <w:tab w:val="left" w:pos="720" w:leader="none"/>
        </w:tabs>
        <w:spacing w:before="0" w:after="120"/>
        <w:rPr>
          <w:rFonts w:ascii="微软雅黑;汉仪旗黑" w:hAnsi="微软雅黑;汉仪旗黑" w:eastAsia="微软雅黑;汉仪旗黑" w:cs="微软雅黑;汉仪旗黑"/>
          <w:b/>
          <w:b/>
          <w:szCs w:val="24"/>
        </w:rPr>
      </w:pPr>
      <w:r>
        <w:rPr>
          <w:rFonts w:ascii="SimHei" w:hAnsi="SimHei" w:cs="微软雅黑;汉仪旗黑" w:eastAsia="黑体"/>
          <w:b/>
          <w:szCs w:val="24"/>
        </w:rPr>
        <w:t>工服管理规定</w:t>
      </w:r>
    </w:p>
    <w:p>
      <w:pPr>
        <w:pStyle w:val="TextBodyIndent"/>
        <w:numPr>
          <w:ilvl w:val="4"/>
          <w:numId w:val="18"/>
        </w:numPr>
        <w:tabs>
          <w:tab w:val="clear" w:pos="420"/>
          <w:tab w:val="left" w:pos="720" w:leader="none"/>
          <w:tab w:val="left" w:pos="2400" w:leader="none"/>
        </w:tabs>
        <w:spacing w:before="0" w:after="120"/>
        <w:ind w:start="720" w:hanging="720"/>
        <w:rPr>
          <w:rFonts w:ascii="微软雅黑;汉仪旗黑" w:hAnsi="微软雅黑;汉仪旗黑" w:eastAsia="微软雅黑;汉仪旗黑" w:cs="微软雅黑;汉仪旗黑"/>
          <w:szCs w:val="24"/>
        </w:rPr>
      </w:pPr>
      <w:r>
        <w:rPr>
          <w:rFonts w:ascii="SimHei" w:hAnsi="SimHei" w:cs="微软雅黑;汉仪旗黑" w:eastAsia="黑体"/>
          <w:szCs w:val="24"/>
        </w:rPr>
        <w:t>配备方式及时间</w:t>
      </w:r>
    </w:p>
    <w:p>
      <w:pPr>
        <w:pStyle w:val="TextBodyIndent"/>
        <w:numPr>
          <w:ilvl w:val="2"/>
          <w:numId w:val="47"/>
        </w:numPr>
        <w:tabs>
          <w:tab w:val="clear" w:pos="420"/>
          <w:tab w:val="left" w:pos="720" w:leader="none"/>
          <w:tab w:val="left" w:pos="1303" w:leader="none"/>
        </w:tabs>
        <w:spacing w:before="0" w:after="120"/>
        <w:ind w:start="720" w:hanging="540"/>
        <w:rPr>
          <w:rFonts w:ascii="微软雅黑;汉仪旗黑" w:hAnsi="微软雅黑;汉仪旗黑" w:eastAsia="微软雅黑;汉仪旗黑" w:cs="微软雅黑;汉仪旗黑"/>
          <w:szCs w:val="24"/>
        </w:rPr>
      </w:pPr>
      <w:r>
        <w:rPr>
          <w:rFonts w:ascii="SimHei" w:hAnsi="SimHei" w:cs="微软雅黑;汉仪旗黑" w:eastAsia="黑体"/>
          <w:szCs w:val="24"/>
        </w:rPr>
        <w:t>配备时间项目开盘前一个月。</w:t>
      </w:r>
    </w:p>
    <w:p>
      <w:pPr>
        <w:pStyle w:val="TextBodyIndent"/>
        <w:numPr>
          <w:ilvl w:val="2"/>
          <w:numId w:val="47"/>
        </w:numPr>
        <w:tabs>
          <w:tab w:val="clear" w:pos="420"/>
          <w:tab w:val="left" w:pos="720" w:leader="none"/>
          <w:tab w:val="left" w:pos="1303" w:leader="none"/>
        </w:tabs>
        <w:spacing w:before="0" w:after="120"/>
        <w:ind w:start="720" w:hanging="540"/>
        <w:rPr>
          <w:rFonts w:ascii="微软雅黑;汉仪旗黑" w:hAnsi="微软雅黑;汉仪旗黑" w:eastAsia="微软雅黑;汉仪旗黑" w:cs="微软雅黑;汉仪旗黑"/>
          <w:szCs w:val="24"/>
        </w:rPr>
      </w:pPr>
      <w:r>
        <w:rPr>
          <w:rFonts w:ascii="SimHei" w:hAnsi="SimHei" w:cs="微软雅黑;汉仪旗黑" w:eastAsia="黑体"/>
          <w:szCs w:val="24"/>
        </w:rPr>
        <w:t>原则上运作周期在两年内的项目：（只配备一次）</w:t>
      </w:r>
    </w:p>
    <w:p>
      <w:pPr>
        <w:pStyle w:val="TextBodyIndent"/>
        <w:numPr>
          <w:ilvl w:val="3"/>
          <w:numId w:val="47"/>
        </w:numPr>
        <w:tabs>
          <w:tab w:val="clear" w:pos="420"/>
          <w:tab w:val="left" w:pos="1783" w:leader="none"/>
          <w:tab w:val="left" w:pos="2520" w:leader="none"/>
        </w:tabs>
        <w:spacing w:before="0" w:after="120"/>
        <w:ind w:start="1783" w:hanging="1603"/>
        <w:rPr>
          <w:rFonts w:ascii="微软雅黑;汉仪旗黑" w:hAnsi="微软雅黑;汉仪旗黑" w:eastAsia="微软雅黑;汉仪旗黑" w:cs="微软雅黑;汉仪旗黑"/>
          <w:szCs w:val="24"/>
        </w:rPr>
      </w:pPr>
      <w:r>
        <w:rPr>
          <w:rFonts w:ascii="SimHei" w:hAnsi="SimHei" w:cs="微软雅黑;汉仪旗黑" w:eastAsia="黑体"/>
          <w:szCs w:val="24"/>
        </w:rPr>
        <w:t>销售人员配备工服分：春秋装（</w:t>
      </w:r>
      <w:r>
        <w:rPr>
          <w:rFonts w:eastAsia="黑体" w:cs="微软雅黑;汉仪旗黑" w:ascii="SimHei" w:hAnsi="SimHei"/>
          <w:szCs w:val="24"/>
        </w:rPr>
        <w:t>1</w:t>
      </w:r>
      <w:r>
        <w:rPr>
          <w:rFonts w:ascii="SimHei" w:hAnsi="SimHei" w:cs="微软雅黑;汉仪旗黑" w:eastAsia="黑体"/>
          <w:szCs w:val="24"/>
        </w:rPr>
        <w:t>套）、夏装（</w:t>
      </w:r>
      <w:r>
        <w:rPr>
          <w:rFonts w:eastAsia="黑体" w:cs="微软雅黑;汉仪旗黑" w:ascii="SimHei" w:hAnsi="SimHei"/>
          <w:szCs w:val="24"/>
        </w:rPr>
        <w:t>1</w:t>
      </w:r>
      <w:r>
        <w:rPr>
          <w:rFonts w:ascii="SimHei" w:hAnsi="SimHei" w:cs="微软雅黑;汉仪旗黑" w:eastAsia="黑体"/>
          <w:szCs w:val="24"/>
        </w:rPr>
        <w:t>套）。</w:t>
      </w:r>
    </w:p>
    <w:p>
      <w:pPr>
        <w:pStyle w:val="TextBodyIndent"/>
        <w:numPr>
          <w:ilvl w:val="3"/>
          <w:numId w:val="47"/>
        </w:numPr>
        <w:tabs>
          <w:tab w:val="clear" w:pos="420"/>
          <w:tab w:val="left" w:pos="1783" w:leader="none"/>
          <w:tab w:val="left" w:pos="2520" w:leader="none"/>
        </w:tabs>
        <w:spacing w:before="0" w:after="120"/>
        <w:ind w:start="1783" w:hanging="1603"/>
        <w:rPr>
          <w:rFonts w:ascii="微软雅黑;汉仪旗黑" w:hAnsi="微软雅黑;汉仪旗黑" w:eastAsia="微软雅黑;汉仪旗黑" w:cs="微软雅黑;汉仪旗黑"/>
          <w:szCs w:val="24"/>
        </w:rPr>
      </w:pPr>
      <w:r>
        <w:rPr>
          <w:rFonts w:ascii="SimHei" w:hAnsi="SimHei" w:cs="微软雅黑;汉仪旗黑" w:eastAsia="黑体"/>
          <w:szCs w:val="24"/>
        </w:rPr>
        <w:t>销售经理配备工服同上。</w:t>
      </w:r>
    </w:p>
    <w:p>
      <w:pPr>
        <w:pStyle w:val="TextBodyIndent"/>
        <w:numPr>
          <w:ilvl w:val="2"/>
          <w:numId w:val="47"/>
        </w:numPr>
        <w:tabs>
          <w:tab w:val="clear" w:pos="420"/>
          <w:tab w:val="left" w:pos="1303" w:leader="none"/>
          <w:tab w:val="left" w:pos="2100" w:leader="none"/>
        </w:tabs>
        <w:spacing w:before="0" w:after="120"/>
        <w:ind w:start="720" w:hanging="540"/>
        <w:rPr>
          <w:rFonts w:ascii="微软雅黑;汉仪旗黑" w:hAnsi="微软雅黑;汉仪旗黑" w:eastAsia="微软雅黑;汉仪旗黑" w:cs="微软雅黑;汉仪旗黑"/>
          <w:szCs w:val="24"/>
        </w:rPr>
      </w:pPr>
      <w:r>
        <w:rPr>
          <w:rFonts w:ascii="SimHei" w:hAnsi="SimHei" w:cs="微软雅黑;汉仪旗黑" w:eastAsia="黑体"/>
          <w:szCs w:val="24"/>
        </w:rPr>
        <w:t>两年内未能结案的项目公司将根据实际情况给予工服配备。</w:t>
      </w:r>
    </w:p>
    <w:p>
      <w:pPr>
        <w:pStyle w:val="TextBodyIndent"/>
        <w:numPr>
          <w:ilvl w:val="4"/>
          <w:numId w:val="18"/>
        </w:numPr>
        <w:tabs>
          <w:tab w:val="clear" w:pos="420"/>
          <w:tab w:val="left" w:pos="720" w:leader="none"/>
          <w:tab w:val="left" w:pos="2400" w:leader="none"/>
        </w:tabs>
        <w:spacing w:before="0" w:after="120"/>
        <w:ind w:start="720" w:hanging="720"/>
        <w:rPr>
          <w:rFonts w:ascii="微软雅黑;汉仪旗黑" w:hAnsi="微软雅黑;汉仪旗黑" w:eastAsia="微软雅黑;汉仪旗黑" w:cs="微软雅黑;汉仪旗黑"/>
          <w:szCs w:val="24"/>
        </w:rPr>
      </w:pPr>
      <w:r>
        <w:rPr>
          <w:rFonts w:ascii="SimHei" w:hAnsi="SimHei" w:cs="微软雅黑;汉仪旗黑" w:eastAsia="黑体"/>
          <w:szCs w:val="24"/>
        </w:rPr>
        <w:t xml:space="preserve">工服配备明细                                      </w:t>
      </w:r>
    </w:p>
    <w:tbl>
      <w:tblPr>
        <w:tblW w:w="8028" w:type="dxa"/>
        <w:jc w:val="center"/>
        <w:tblInd w:w="0" w:type="dxa"/>
        <w:tblLayout w:type="fixed"/>
        <w:tblCellMar>
          <w:top w:w="0" w:type="dxa"/>
          <w:start w:w="108" w:type="dxa"/>
          <w:bottom w:w="0" w:type="dxa"/>
          <w:end w:w="108" w:type="dxa"/>
        </w:tblCellMar>
      </w:tblPr>
      <w:tblGrid>
        <w:gridCol w:w="828"/>
        <w:gridCol w:w="4320"/>
        <w:gridCol w:w="2880"/>
      </w:tblGrid>
      <w:tr>
        <w:trPr>
          <w:trHeight w:val="435"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0" w:after="120"/>
              <w:ind w:start="2160" w:firstLine="120"/>
              <w:jc w:val="center"/>
              <w:rPr>
                <w:rFonts w:ascii="微软雅黑;汉仪旗黑" w:hAnsi="微软雅黑;汉仪旗黑" w:eastAsia="微软雅黑;汉仪旗黑" w:cs="微软雅黑;汉仪旗黑"/>
                <w:szCs w:val="24"/>
              </w:rPr>
            </w:pPr>
            <w:r>
              <w:rPr>
                <w:rFonts w:ascii="SimHei" w:hAnsi="SimHei" w:cs="微软雅黑;汉仪旗黑" w:eastAsia="黑体"/>
                <w:szCs w:val="24"/>
              </w:rPr>
              <w:t>性别</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0" w:after="120"/>
              <w:jc w:val="center"/>
              <w:rPr>
                <w:rFonts w:ascii="微软雅黑;汉仪旗黑" w:hAnsi="微软雅黑;汉仪旗黑" w:eastAsia="微软雅黑;汉仪旗黑" w:cs="微软雅黑;汉仪旗黑"/>
                <w:szCs w:val="24"/>
              </w:rPr>
            </w:pPr>
            <w:r>
              <w:rPr>
                <w:rFonts w:ascii="SimHei" w:hAnsi="SimHei" w:cs="微软雅黑;汉仪旗黑" w:eastAsia="黑体"/>
                <w:szCs w:val="24"/>
              </w:rPr>
              <w:t>春秋装</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0" w:after="120"/>
              <w:jc w:val="center"/>
              <w:rPr>
                <w:rFonts w:ascii="微软雅黑;汉仪旗黑" w:hAnsi="微软雅黑;汉仪旗黑" w:eastAsia="微软雅黑;汉仪旗黑" w:cs="微软雅黑;汉仪旗黑"/>
                <w:szCs w:val="24"/>
              </w:rPr>
            </w:pPr>
            <w:r>
              <w:rPr>
                <w:rFonts w:ascii="SimHei" w:hAnsi="SimHei" w:cs="微软雅黑;汉仪旗黑" w:eastAsia="黑体"/>
                <w:szCs w:val="24"/>
              </w:rPr>
              <w:t>夏装</w:t>
            </w:r>
          </w:p>
        </w:tc>
      </w:tr>
      <w:tr>
        <w:trPr>
          <w:trHeight w:val="573"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TextBodyIndent"/>
              <w:spacing w:before="0" w:after="120"/>
              <w:jc w:val="center"/>
              <w:rPr>
                <w:rFonts w:ascii="微软雅黑;汉仪旗黑" w:hAnsi="微软雅黑;汉仪旗黑" w:eastAsia="微软雅黑;汉仪旗黑" w:cs="微软雅黑;汉仪旗黑"/>
                <w:szCs w:val="24"/>
              </w:rPr>
            </w:pPr>
            <w:r>
              <w:rPr>
                <w:rFonts w:ascii="SimHei" w:hAnsi="SimHei" w:cs="微软雅黑;汉仪旗黑" w:eastAsia="黑体"/>
                <w:szCs w:val="24"/>
              </w:rPr>
              <w:t>男</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400" w:before="0" w:after="120"/>
              <w:rPr>
                <w:rFonts w:ascii="微软雅黑;汉仪旗黑" w:hAnsi="微软雅黑;汉仪旗黑" w:eastAsia="微软雅黑;汉仪旗黑" w:cs="微软雅黑;汉仪旗黑"/>
                <w:szCs w:val="24"/>
              </w:rPr>
            </w:pPr>
            <w:r>
              <w:rPr>
                <w:rFonts w:ascii="SimHei" w:hAnsi="SimHei" w:cs="微软雅黑;汉仪旗黑" w:eastAsia="黑体"/>
                <w:szCs w:val="24"/>
              </w:rPr>
              <w:t>西服</w:t>
            </w:r>
            <w:r>
              <w:rPr>
                <w:rFonts w:eastAsia="黑体" w:cs="微软雅黑;汉仪旗黑" w:ascii="SimHei" w:hAnsi="SimHei"/>
                <w:szCs w:val="24"/>
              </w:rPr>
              <w:t>1</w:t>
            </w:r>
            <w:r>
              <w:rPr>
                <w:rFonts w:ascii="SimHei" w:hAnsi="SimHei" w:cs="微软雅黑;汉仪旗黑" w:eastAsia="黑体"/>
                <w:szCs w:val="24"/>
              </w:rPr>
              <w:t>套（含衣服、裤子各</w:t>
            </w:r>
            <w:r>
              <w:rPr>
                <w:rFonts w:eastAsia="黑体" w:cs="微软雅黑;汉仪旗黑" w:ascii="SimHei" w:hAnsi="SimHei"/>
                <w:szCs w:val="24"/>
              </w:rPr>
              <w:t>1</w:t>
            </w:r>
            <w:r>
              <w:rPr>
                <w:rFonts w:ascii="SimHei" w:hAnsi="SimHei" w:cs="微软雅黑;汉仪旗黑" w:eastAsia="黑体"/>
                <w:szCs w:val="24"/>
              </w:rPr>
              <w:t>件），长袖衬衫</w:t>
            </w:r>
            <w:r>
              <w:rPr>
                <w:rFonts w:eastAsia="黑体" w:cs="微软雅黑;汉仪旗黑" w:ascii="SimHei" w:hAnsi="SimHei"/>
                <w:szCs w:val="24"/>
              </w:rPr>
              <w:t>2</w:t>
            </w:r>
            <w:r>
              <w:rPr>
                <w:rFonts w:ascii="SimHei" w:hAnsi="SimHei" w:cs="微软雅黑;汉仪旗黑" w:eastAsia="黑体"/>
                <w:szCs w:val="24"/>
              </w:rPr>
              <w:t>件</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400" w:before="0" w:after="120"/>
              <w:rPr>
                <w:rFonts w:ascii="微软雅黑;汉仪旗黑" w:hAnsi="微软雅黑;汉仪旗黑" w:eastAsia="微软雅黑;汉仪旗黑" w:cs="微软雅黑;汉仪旗黑"/>
                <w:szCs w:val="24"/>
              </w:rPr>
            </w:pPr>
            <w:r>
              <w:rPr>
                <w:rFonts w:eastAsia="黑体" w:cs="微软雅黑;汉仪旗黑" w:ascii="SimHei" w:hAnsi="SimHei"/>
                <w:szCs w:val="24"/>
              </w:rPr>
              <w:t>1</w:t>
            </w:r>
            <w:r>
              <w:rPr>
                <w:rFonts w:ascii="SimHei" w:hAnsi="SimHei" w:cs="微软雅黑;汉仪旗黑" w:eastAsia="黑体"/>
                <w:szCs w:val="24"/>
              </w:rPr>
              <w:t>套（短袖衬衫</w:t>
            </w:r>
            <w:r>
              <w:rPr>
                <w:rFonts w:eastAsia="黑体" w:cs="微软雅黑;汉仪旗黑" w:ascii="SimHei" w:hAnsi="SimHei"/>
                <w:szCs w:val="24"/>
              </w:rPr>
              <w:t>2</w:t>
            </w:r>
            <w:r>
              <w:rPr>
                <w:rFonts w:ascii="SimHei" w:hAnsi="SimHei" w:cs="微软雅黑;汉仪旗黑" w:eastAsia="黑体"/>
                <w:szCs w:val="24"/>
              </w:rPr>
              <w:t>件，裤子</w:t>
            </w:r>
            <w:r>
              <w:rPr>
                <w:rFonts w:eastAsia="黑体" w:cs="微软雅黑;汉仪旗黑" w:ascii="SimHei" w:hAnsi="SimHei"/>
                <w:szCs w:val="24"/>
              </w:rPr>
              <w:t>1</w:t>
            </w:r>
            <w:r>
              <w:rPr>
                <w:rFonts w:ascii="SimHei" w:hAnsi="SimHei" w:cs="微软雅黑;汉仪旗黑" w:eastAsia="黑体"/>
                <w:szCs w:val="24"/>
              </w:rPr>
              <w:t>条）</w:t>
            </w:r>
          </w:p>
        </w:tc>
      </w:tr>
      <w:tr>
        <w:trPr>
          <w:trHeight w:val="394"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TextBodyIndent"/>
              <w:spacing w:before="0" w:after="120"/>
              <w:jc w:val="center"/>
              <w:rPr>
                <w:rFonts w:ascii="微软雅黑;汉仪旗黑" w:hAnsi="微软雅黑;汉仪旗黑" w:eastAsia="微软雅黑;汉仪旗黑" w:cs="微软雅黑;汉仪旗黑"/>
                <w:szCs w:val="24"/>
              </w:rPr>
            </w:pPr>
            <w:r>
              <w:rPr>
                <w:rFonts w:ascii="SimHei" w:hAnsi="SimHei" w:cs="微软雅黑;汉仪旗黑" w:eastAsia="黑体"/>
                <w:szCs w:val="24"/>
              </w:rPr>
              <w:t>女</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400" w:before="0" w:after="120"/>
              <w:rPr>
                <w:rFonts w:ascii="微软雅黑;汉仪旗黑" w:hAnsi="微软雅黑;汉仪旗黑" w:eastAsia="微软雅黑;汉仪旗黑" w:cs="微软雅黑;汉仪旗黑"/>
                <w:szCs w:val="24"/>
              </w:rPr>
            </w:pPr>
            <w:r>
              <w:rPr>
                <w:rFonts w:ascii="SimHei" w:hAnsi="SimHei" w:cs="微软雅黑;汉仪旗黑" w:eastAsia="黑体"/>
                <w:szCs w:val="24"/>
              </w:rPr>
              <w:t>西服</w:t>
            </w:r>
            <w:r>
              <w:rPr>
                <w:rFonts w:eastAsia="黑体" w:cs="微软雅黑;汉仪旗黑" w:ascii="SimHei" w:hAnsi="SimHei"/>
                <w:szCs w:val="24"/>
              </w:rPr>
              <w:t>1</w:t>
            </w:r>
            <w:r>
              <w:rPr>
                <w:rFonts w:ascii="SimHei" w:hAnsi="SimHei" w:cs="微软雅黑;汉仪旗黑" w:eastAsia="黑体"/>
                <w:szCs w:val="24"/>
              </w:rPr>
              <w:t>套（含衣服、裤子各</w:t>
            </w:r>
            <w:r>
              <w:rPr>
                <w:rFonts w:eastAsia="黑体" w:cs="微软雅黑;汉仪旗黑" w:ascii="SimHei" w:hAnsi="SimHei"/>
                <w:szCs w:val="24"/>
              </w:rPr>
              <w:t>1</w:t>
            </w:r>
            <w:r>
              <w:rPr>
                <w:rFonts w:ascii="SimHei" w:hAnsi="SimHei" w:cs="微软雅黑;汉仪旗黑" w:eastAsia="黑体"/>
                <w:szCs w:val="24"/>
              </w:rPr>
              <w:t>件），长袖衬衫</w:t>
            </w:r>
            <w:r>
              <w:rPr>
                <w:rFonts w:eastAsia="黑体" w:cs="微软雅黑;汉仪旗黑" w:ascii="SimHei" w:hAnsi="SimHei"/>
                <w:szCs w:val="24"/>
              </w:rPr>
              <w:t>2</w:t>
            </w:r>
            <w:r>
              <w:rPr>
                <w:rFonts w:ascii="SimHei" w:hAnsi="SimHei" w:cs="微软雅黑;汉仪旗黑" w:eastAsia="黑体"/>
                <w:szCs w:val="24"/>
              </w:rPr>
              <w:t>件</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400" w:before="0" w:after="120"/>
              <w:rPr>
                <w:rFonts w:ascii="微软雅黑;汉仪旗黑" w:hAnsi="微软雅黑;汉仪旗黑" w:eastAsia="微软雅黑;汉仪旗黑" w:cs="微软雅黑;汉仪旗黑"/>
                <w:szCs w:val="24"/>
              </w:rPr>
            </w:pPr>
            <w:r>
              <w:rPr>
                <w:rFonts w:eastAsia="黑体" w:cs="微软雅黑;汉仪旗黑" w:ascii="SimHei" w:hAnsi="SimHei"/>
                <w:szCs w:val="24"/>
              </w:rPr>
              <w:t>1</w:t>
            </w:r>
            <w:r>
              <w:rPr>
                <w:rFonts w:ascii="SimHei" w:hAnsi="SimHei" w:cs="微软雅黑;汉仪旗黑" w:eastAsia="黑体"/>
                <w:szCs w:val="24"/>
              </w:rPr>
              <w:t>套（上衣</w:t>
            </w:r>
            <w:r>
              <w:rPr>
                <w:rFonts w:eastAsia="黑体" w:cs="微软雅黑;汉仪旗黑" w:ascii="SimHei" w:hAnsi="SimHei"/>
                <w:szCs w:val="24"/>
              </w:rPr>
              <w:t>1</w:t>
            </w:r>
            <w:r>
              <w:rPr>
                <w:rFonts w:ascii="SimHei" w:hAnsi="SimHei" w:cs="微软雅黑;汉仪旗黑" w:eastAsia="黑体"/>
                <w:szCs w:val="24"/>
              </w:rPr>
              <w:t>件，裤子</w:t>
            </w:r>
            <w:r>
              <w:rPr>
                <w:rFonts w:eastAsia="黑体" w:cs="微软雅黑;汉仪旗黑" w:ascii="SimHei" w:hAnsi="SimHei"/>
                <w:szCs w:val="24"/>
              </w:rPr>
              <w:t>1</w:t>
            </w:r>
            <w:r>
              <w:rPr>
                <w:rFonts w:ascii="SimHei" w:hAnsi="SimHei" w:cs="微软雅黑;汉仪旗黑" w:eastAsia="黑体"/>
                <w:szCs w:val="24"/>
              </w:rPr>
              <w:t>条、裙子</w:t>
            </w:r>
            <w:r>
              <w:rPr>
                <w:rFonts w:eastAsia="黑体" w:cs="微软雅黑;汉仪旗黑" w:ascii="SimHei" w:hAnsi="SimHei"/>
                <w:szCs w:val="24"/>
              </w:rPr>
              <w:t>1</w:t>
            </w:r>
            <w:r>
              <w:rPr>
                <w:rFonts w:ascii="SimHei" w:hAnsi="SimHei" w:cs="微软雅黑;汉仪旗黑" w:eastAsia="黑体"/>
                <w:szCs w:val="24"/>
              </w:rPr>
              <w:t>件）</w:t>
            </w:r>
          </w:p>
        </w:tc>
      </w:tr>
    </w:tbl>
    <w:p>
      <w:pPr>
        <w:pStyle w:val="TextBodyIndent"/>
        <w:spacing w:before="0" w:after="120"/>
        <w:ind w:start="180" w:hanging="0"/>
        <w:rPr>
          <w:rFonts w:ascii="微软雅黑;汉仪旗黑" w:hAnsi="微软雅黑;汉仪旗黑" w:eastAsia="微软雅黑;汉仪旗黑" w:cs="微软雅黑;汉仪旗黑"/>
          <w:szCs w:val="24"/>
        </w:rPr>
      </w:pPr>
      <w:r>
        <w:rPr>
          <w:rFonts w:eastAsia="黑体" w:cs="微软雅黑;汉仪旗黑" w:ascii="SimHei" w:hAnsi="SimHei"/>
          <w:szCs w:val="24"/>
        </w:rPr>
        <w:t xml:space="preserve">                                  </w:t>
      </w:r>
    </w:p>
    <w:p>
      <w:pPr>
        <w:pStyle w:val="TextBodyIndent"/>
        <w:numPr>
          <w:ilvl w:val="4"/>
          <w:numId w:val="18"/>
        </w:numPr>
        <w:tabs>
          <w:tab w:val="clear" w:pos="420"/>
          <w:tab w:val="left" w:pos="720" w:leader="none"/>
          <w:tab w:val="left" w:pos="2400" w:leader="none"/>
        </w:tabs>
        <w:spacing w:before="0" w:after="120"/>
        <w:ind w:start="720" w:hanging="720"/>
        <w:rPr>
          <w:rFonts w:ascii="微软雅黑;汉仪旗黑" w:hAnsi="微软雅黑;汉仪旗黑" w:eastAsia="微软雅黑;汉仪旗黑" w:cs="微软雅黑;汉仪旗黑"/>
          <w:szCs w:val="24"/>
        </w:rPr>
      </w:pPr>
      <w:r>
        <w:rPr>
          <w:rFonts w:ascii="SimHei" w:hAnsi="SimHei" w:cs="微软雅黑;汉仪旗黑" w:eastAsia="黑体"/>
          <w:szCs w:val="24"/>
        </w:rPr>
        <w:t>配备、管理方式</w:t>
      </w:r>
    </w:p>
    <w:p>
      <w:pPr>
        <w:pStyle w:val="TextBodyIndent"/>
        <w:numPr>
          <w:ilvl w:val="0"/>
          <w:numId w:val="4"/>
        </w:numPr>
        <w:tabs>
          <w:tab w:val="clear" w:pos="420"/>
          <w:tab w:val="left" w:pos="630" w:leader="none"/>
          <w:tab w:val="left" w:pos="1155" w:leader="none"/>
        </w:tabs>
        <w:spacing w:before="0" w:after="120"/>
        <w:ind w:start="630" w:end="-86" w:hanging="450"/>
        <w:rPr>
          <w:rFonts w:ascii="微软雅黑;汉仪旗黑" w:hAnsi="微软雅黑;汉仪旗黑" w:eastAsia="微软雅黑;汉仪旗黑" w:cs="微软雅黑;汉仪旗黑"/>
          <w:szCs w:val="24"/>
        </w:rPr>
      </w:pPr>
      <w:r>
        <w:rPr>
          <w:rFonts w:ascii="SimHei" w:hAnsi="SimHei" w:cs="微软雅黑;汉仪旗黑" w:eastAsia="黑体"/>
          <w:szCs w:val="24"/>
        </w:rPr>
        <w:t>各现场销售经理在规定工服配备时间递交申请，销售管理部负责审核、报批。</w:t>
      </w:r>
    </w:p>
    <w:p>
      <w:pPr>
        <w:pStyle w:val="TextBodyIndent"/>
        <w:numPr>
          <w:ilvl w:val="0"/>
          <w:numId w:val="4"/>
        </w:numPr>
        <w:tabs>
          <w:tab w:val="clear" w:pos="420"/>
          <w:tab w:val="left" w:pos="630" w:leader="none"/>
          <w:tab w:val="left" w:pos="1155" w:leader="none"/>
        </w:tabs>
        <w:spacing w:before="0" w:after="120"/>
        <w:ind w:start="630" w:end="-86" w:hanging="450"/>
        <w:rPr>
          <w:rFonts w:ascii="微软雅黑;汉仪旗黑" w:hAnsi="微软雅黑;汉仪旗黑" w:eastAsia="微软雅黑;汉仪旗黑" w:cs="微软雅黑;汉仪旗黑"/>
          <w:szCs w:val="24"/>
        </w:rPr>
      </w:pPr>
      <w:r>
        <w:rPr>
          <w:rFonts w:ascii="SimHei" w:hAnsi="SimHei" w:cs="微软雅黑;汉仪旗黑" w:eastAsia="黑体"/>
          <w:szCs w:val="24"/>
        </w:rPr>
        <w:t>工服由公司统一安排制作或购买。</w:t>
      </w:r>
    </w:p>
    <w:p>
      <w:pPr>
        <w:pStyle w:val="TextBodyIndent"/>
        <w:numPr>
          <w:ilvl w:val="0"/>
          <w:numId w:val="4"/>
        </w:numPr>
        <w:tabs>
          <w:tab w:val="clear" w:pos="420"/>
          <w:tab w:val="left" w:pos="630" w:leader="none"/>
          <w:tab w:val="left" w:pos="1155" w:leader="none"/>
        </w:tabs>
        <w:spacing w:before="0" w:after="120"/>
        <w:ind w:start="630" w:end="-86" w:hanging="450"/>
        <w:rPr>
          <w:rFonts w:ascii="微软雅黑;汉仪旗黑" w:hAnsi="微软雅黑;汉仪旗黑" w:eastAsia="微软雅黑;汉仪旗黑" w:cs="微软雅黑;汉仪旗黑"/>
          <w:szCs w:val="24"/>
        </w:rPr>
      </w:pPr>
      <w:r>
        <w:rPr>
          <w:rFonts w:ascii="SimHei" w:hAnsi="SimHei" w:cs="微软雅黑;汉仪旗黑" w:eastAsia="黑体"/>
          <w:szCs w:val="24"/>
        </w:rPr>
        <w:t>销售管理部统一发放，各现场客服统一管理，领用人签字领取，领取清单由客服统一报销售管理部存档。</w:t>
      </w:r>
    </w:p>
    <w:p>
      <w:pPr>
        <w:pStyle w:val="TextBodyIndent"/>
        <w:numPr>
          <w:ilvl w:val="4"/>
          <w:numId w:val="18"/>
        </w:numPr>
        <w:tabs>
          <w:tab w:val="clear" w:pos="420"/>
          <w:tab w:val="left" w:pos="720" w:leader="none"/>
          <w:tab w:val="left" w:pos="2400" w:leader="none"/>
        </w:tabs>
        <w:spacing w:before="0" w:after="120"/>
        <w:ind w:start="720" w:hanging="720"/>
        <w:rPr>
          <w:rFonts w:ascii="微软雅黑;汉仪旗黑" w:hAnsi="微软雅黑;汉仪旗黑" w:eastAsia="微软雅黑;汉仪旗黑" w:cs="微软雅黑;汉仪旗黑"/>
          <w:szCs w:val="24"/>
        </w:rPr>
      </w:pPr>
      <w:r>
        <w:rPr>
          <w:rFonts w:ascii="SimHei" w:hAnsi="SimHei" w:cs="微软雅黑;汉仪旗黑" w:eastAsia="黑体"/>
          <w:szCs w:val="24"/>
        </w:rPr>
        <w:t>工服管理规定</w:t>
      </w:r>
    </w:p>
    <w:p>
      <w:pPr>
        <w:pStyle w:val="TextBodyIndent"/>
        <w:numPr>
          <w:ilvl w:val="0"/>
          <w:numId w:val="32"/>
        </w:numPr>
        <w:tabs>
          <w:tab w:val="clear" w:pos="420"/>
          <w:tab w:val="left" w:pos="630" w:leader="none"/>
          <w:tab w:val="left" w:pos="1155" w:leader="none"/>
        </w:tabs>
        <w:spacing w:before="0" w:after="120"/>
        <w:ind w:start="1155" w:end="-86" w:hanging="975"/>
        <w:rPr>
          <w:rFonts w:ascii="微软雅黑;汉仪旗黑" w:hAnsi="微软雅黑;汉仪旗黑" w:eastAsia="微软雅黑;汉仪旗黑" w:cs="微软雅黑;汉仪旗黑"/>
          <w:szCs w:val="24"/>
        </w:rPr>
      </w:pPr>
      <w:r>
        <w:rPr>
          <w:rFonts w:ascii="SimHei" w:hAnsi="SimHei" w:cs="微软雅黑;汉仪旗黑" w:eastAsia="黑体"/>
          <w:szCs w:val="24"/>
        </w:rPr>
        <w:t>自工服配备起</w:t>
      </w:r>
      <w:r>
        <w:rPr>
          <w:rFonts w:eastAsia="黑体" w:cs="微软雅黑;汉仪旗黑" w:ascii="SimHei" w:hAnsi="SimHei"/>
          <w:szCs w:val="24"/>
        </w:rPr>
        <w:t>1</w:t>
      </w:r>
      <w:r>
        <w:rPr>
          <w:rFonts w:ascii="SimHei" w:hAnsi="SimHei" w:cs="微软雅黑;汉仪旗黑" w:eastAsia="黑体"/>
          <w:szCs w:val="24"/>
        </w:rPr>
        <w:t>个月内离职员工，须交纳工服总费用的</w:t>
      </w:r>
      <w:r>
        <w:rPr>
          <w:rFonts w:eastAsia="黑体" w:cs="微软雅黑;汉仪旗黑" w:ascii="SimHei" w:hAnsi="SimHei"/>
          <w:szCs w:val="24"/>
        </w:rPr>
        <w:t>100</w:t>
      </w:r>
      <w:r>
        <w:rPr>
          <w:rFonts w:ascii="SimHei" w:hAnsi="SimHei" w:cs="微软雅黑;汉仪旗黑" w:eastAsia="黑体"/>
          <w:szCs w:val="24"/>
        </w:rPr>
        <w:t>％，工服归个人所有</w:t>
      </w:r>
    </w:p>
    <w:p>
      <w:pPr>
        <w:pStyle w:val="TextBodyIndent"/>
        <w:numPr>
          <w:ilvl w:val="0"/>
          <w:numId w:val="32"/>
        </w:numPr>
        <w:tabs>
          <w:tab w:val="clear" w:pos="420"/>
          <w:tab w:val="left" w:pos="630" w:leader="none"/>
          <w:tab w:val="left" w:pos="1155" w:leader="none"/>
        </w:tabs>
        <w:spacing w:before="0" w:after="120"/>
        <w:ind w:start="1155" w:end="-86" w:hanging="975"/>
        <w:rPr>
          <w:rFonts w:ascii="微软雅黑;汉仪旗黑" w:hAnsi="微软雅黑;汉仪旗黑" w:eastAsia="微软雅黑;汉仪旗黑" w:cs="微软雅黑;汉仪旗黑"/>
          <w:szCs w:val="24"/>
        </w:rPr>
      </w:pPr>
      <w:r>
        <w:rPr>
          <w:rFonts w:ascii="SimHei" w:hAnsi="SimHei" w:cs="微软雅黑;汉仪旗黑" w:eastAsia="黑体"/>
          <w:szCs w:val="24"/>
        </w:rPr>
        <w:t>自工服配备起</w:t>
      </w:r>
      <w:r>
        <w:rPr>
          <w:rFonts w:eastAsia="黑体" w:cs="微软雅黑;汉仪旗黑" w:ascii="SimHei" w:hAnsi="SimHei"/>
          <w:szCs w:val="24"/>
        </w:rPr>
        <w:t>3</w:t>
      </w:r>
      <w:r>
        <w:rPr>
          <w:rFonts w:ascii="SimHei" w:hAnsi="SimHei" w:cs="微软雅黑;汉仪旗黑" w:eastAsia="黑体"/>
          <w:szCs w:val="24"/>
        </w:rPr>
        <w:t>个月内离职员工，须交纳工服总费用的</w:t>
      </w:r>
      <w:r>
        <w:rPr>
          <w:rFonts w:eastAsia="黑体" w:cs="微软雅黑;汉仪旗黑" w:ascii="SimHei" w:hAnsi="SimHei"/>
          <w:szCs w:val="24"/>
        </w:rPr>
        <w:t>90</w:t>
      </w:r>
      <w:r>
        <w:rPr>
          <w:rFonts w:ascii="SimHei" w:hAnsi="SimHei" w:cs="微软雅黑;汉仪旗黑" w:eastAsia="黑体"/>
          <w:szCs w:val="24"/>
        </w:rPr>
        <w:t>％，工服归个人所有。</w:t>
      </w:r>
    </w:p>
    <w:p>
      <w:pPr>
        <w:pStyle w:val="TextBodyIndent"/>
        <w:numPr>
          <w:ilvl w:val="0"/>
          <w:numId w:val="32"/>
        </w:numPr>
        <w:tabs>
          <w:tab w:val="clear" w:pos="420"/>
          <w:tab w:val="left" w:pos="630" w:leader="none"/>
          <w:tab w:val="left" w:pos="1155" w:leader="none"/>
        </w:tabs>
        <w:spacing w:before="0" w:after="120"/>
        <w:ind w:start="1155" w:end="-86" w:hanging="975"/>
        <w:rPr>
          <w:rFonts w:ascii="微软雅黑;汉仪旗黑" w:hAnsi="微软雅黑;汉仪旗黑" w:eastAsia="微软雅黑;汉仪旗黑" w:cs="微软雅黑;汉仪旗黑"/>
          <w:szCs w:val="24"/>
        </w:rPr>
      </w:pPr>
      <w:r>
        <w:rPr>
          <w:rFonts w:ascii="SimHei" w:hAnsi="SimHei" w:cs="微软雅黑;汉仪旗黑" w:eastAsia="黑体"/>
          <w:szCs w:val="24"/>
        </w:rPr>
        <w:t>自工服配备起</w:t>
      </w:r>
      <w:r>
        <w:rPr>
          <w:rFonts w:eastAsia="黑体" w:cs="微软雅黑;汉仪旗黑" w:ascii="SimHei" w:hAnsi="SimHei"/>
          <w:szCs w:val="24"/>
        </w:rPr>
        <w:t>6</w:t>
      </w:r>
      <w:r>
        <w:rPr>
          <w:rFonts w:ascii="SimHei" w:hAnsi="SimHei" w:cs="微软雅黑;汉仪旗黑" w:eastAsia="黑体"/>
          <w:szCs w:val="24"/>
        </w:rPr>
        <w:t>个月内离职员工，须交纳工服总费用的</w:t>
      </w:r>
      <w:r>
        <w:rPr>
          <w:rFonts w:eastAsia="黑体" w:cs="微软雅黑;汉仪旗黑" w:ascii="SimHei" w:hAnsi="SimHei"/>
          <w:szCs w:val="24"/>
        </w:rPr>
        <w:t>70</w:t>
      </w:r>
      <w:r>
        <w:rPr>
          <w:rFonts w:ascii="SimHei" w:hAnsi="SimHei" w:cs="微软雅黑;汉仪旗黑" w:eastAsia="黑体"/>
          <w:szCs w:val="24"/>
        </w:rPr>
        <w:t>％，工服归个人所有。</w:t>
      </w:r>
    </w:p>
    <w:p>
      <w:pPr>
        <w:pStyle w:val="TextBodyIndent"/>
        <w:numPr>
          <w:ilvl w:val="0"/>
          <w:numId w:val="32"/>
        </w:numPr>
        <w:tabs>
          <w:tab w:val="clear" w:pos="420"/>
          <w:tab w:val="left" w:pos="630" w:leader="none"/>
          <w:tab w:val="left" w:pos="1155" w:leader="none"/>
        </w:tabs>
        <w:spacing w:before="0" w:after="120"/>
        <w:ind w:start="1155" w:end="-86" w:hanging="975"/>
        <w:rPr>
          <w:rFonts w:ascii="微软雅黑;汉仪旗黑" w:hAnsi="微软雅黑;汉仪旗黑" w:eastAsia="微软雅黑;汉仪旗黑" w:cs="微软雅黑;汉仪旗黑"/>
          <w:szCs w:val="24"/>
        </w:rPr>
      </w:pPr>
      <w:r>
        <w:rPr>
          <w:rFonts w:ascii="SimHei" w:hAnsi="SimHei" w:cs="微软雅黑;汉仪旗黑" w:eastAsia="黑体"/>
          <w:szCs w:val="24"/>
        </w:rPr>
        <w:t>自工服配备起</w:t>
      </w:r>
      <w:r>
        <w:rPr>
          <w:rFonts w:eastAsia="黑体" w:cs="微软雅黑;汉仪旗黑" w:ascii="SimHei" w:hAnsi="SimHei"/>
          <w:szCs w:val="24"/>
        </w:rPr>
        <w:t>1</w:t>
      </w:r>
      <w:r>
        <w:rPr>
          <w:rFonts w:ascii="SimHei" w:hAnsi="SimHei" w:cs="微软雅黑;汉仪旗黑" w:eastAsia="黑体"/>
          <w:szCs w:val="24"/>
        </w:rPr>
        <w:t>年以内离职员工，须交纳工服总费用的</w:t>
      </w:r>
      <w:r>
        <w:rPr>
          <w:rFonts w:eastAsia="黑体" w:cs="微软雅黑;汉仪旗黑" w:ascii="SimHei" w:hAnsi="SimHei"/>
          <w:szCs w:val="24"/>
        </w:rPr>
        <w:t>40</w:t>
      </w:r>
      <w:r>
        <w:rPr>
          <w:rFonts w:ascii="SimHei" w:hAnsi="SimHei" w:cs="微软雅黑;汉仪旗黑" w:eastAsia="黑体"/>
          <w:szCs w:val="24"/>
        </w:rPr>
        <w:t>％，工服归个人所有。</w:t>
      </w:r>
    </w:p>
    <w:p>
      <w:pPr>
        <w:pStyle w:val="TextBodyIndent"/>
        <w:numPr>
          <w:ilvl w:val="0"/>
          <w:numId w:val="32"/>
        </w:numPr>
        <w:tabs>
          <w:tab w:val="clear" w:pos="420"/>
          <w:tab w:val="left" w:pos="630" w:leader="none"/>
          <w:tab w:val="left" w:pos="1155" w:leader="none"/>
        </w:tabs>
        <w:spacing w:before="0" w:after="120"/>
        <w:ind w:start="1155" w:end="-86" w:hanging="975"/>
        <w:rPr>
          <w:rFonts w:ascii="微软雅黑;汉仪旗黑" w:hAnsi="微软雅黑;汉仪旗黑" w:eastAsia="微软雅黑;汉仪旗黑" w:cs="微软雅黑;汉仪旗黑"/>
          <w:szCs w:val="24"/>
        </w:rPr>
      </w:pPr>
      <w:r>
        <w:rPr>
          <w:rFonts w:ascii="SimHei" w:hAnsi="SimHei" w:cs="微软雅黑;汉仪旗黑" w:eastAsia="黑体"/>
          <w:szCs w:val="24"/>
        </w:rPr>
        <w:t>自工服配备起在公司超过</w:t>
      </w:r>
      <w:r>
        <w:rPr>
          <w:rFonts w:eastAsia="黑体" w:cs="微软雅黑;汉仪旗黑" w:ascii="SimHei" w:hAnsi="SimHei"/>
          <w:szCs w:val="24"/>
        </w:rPr>
        <w:t>1</w:t>
      </w:r>
      <w:r>
        <w:rPr>
          <w:rFonts w:ascii="SimHei" w:hAnsi="SimHei" w:cs="微软雅黑;汉仪旗黑" w:eastAsia="黑体"/>
          <w:szCs w:val="24"/>
        </w:rPr>
        <w:t>年的员工，离职时不再交纳工服费用，工服归个人所有。</w:t>
      </w:r>
    </w:p>
    <w:p>
      <w:pPr>
        <w:pStyle w:val="TextBodyIndent"/>
        <w:numPr>
          <w:ilvl w:val="0"/>
          <w:numId w:val="18"/>
        </w:numPr>
        <w:tabs>
          <w:tab w:val="clear" w:pos="420"/>
          <w:tab w:val="left" w:pos="720" w:leader="none"/>
        </w:tabs>
        <w:spacing w:before="0" w:after="120"/>
        <w:rPr>
          <w:rFonts w:ascii="微软雅黑;汉仪旗黑" w:hAnsi="微软雅黑;汉仪旗黑" w:eastAsia="微软雅黑;汉仪旗黑" w:cs="微软雅黑;汉仪旗黑"/>
          <w:b/>
          <w:b/>
          <w:szCs w:val="24"/>
        </w:rPr>
      </w:pPr>
      <w:r>
        <w:rPr>
          <w:rFonts w:ascii="SimHei" w:hAnsi="SimHei" w:cs="微软雅黑;汉仪旗黑" w:eastAsia="黑体"/>
          <w:b/>
          <w:szCs w:val="24"/>
        </w:rPr>
        <w:t>着装规定</w:t>
      </w:r>
    </w:p>
    <w:p>
      <w:pPr>
        <w:pStyle w:val="TextBodyIndent"/>
        <w:numPr>
          <w:ilvl w:val="3"/>
          <w:numId w:val="18"/>
        </w:numPr>
        <w:tabs>
          <w:tab w:val="clear" w:pos="420"/>
          <w:tab w:val="left" w:pos="1620" w:leader="none"/>
        </w:tabs>
        <w:spacing w:before="0" w:after="120"/>
        <w:ind w:start="540" w:hanging="360"/>
        <w:rPr>
          <w:rFonts w:ascii="微软雅黑;汉仪旗黑" w:hAnsi="微软雅黑;汉仪旗黑" w:eastAsia="微软雅黑;汉仪旗黑" w:cs="微软雅黑;汉仪旗黑"/>
          <w:szCs w:val="24"/>
        </w:rPr>
      </w:pPr>
      <w:r>
        <w:rPr>
          <w:rFonts w:ascii="SimHei" w:hAnsi="SimHei" w:cs="微软雅黑;汉仪旗黑" w:eastAsia="黑体"/>
          <w:szCs w:val="24"/>
        </w:rPr>
        <w:t>销售现场人员，在上班时间必须统一着装，如夏季女装，统一穿裙装或者统一穿裤装，不得混穿。</w:t>
      </w:r>
    </w:p>
    <w:p>
      <w:pPr>
        <w:pStyle w:val="TextBodyIndent"/>
        <w:numPr>
          <w:ilvl w:val="3"/>
          <w:numId w:val="18"/>
        </w:numPr>
        <w:tabs>
          <w:tab w:val="clear" w:pos="420"/>
          <w:tab w:val="left" w:pos="1620" w:leader="none"/>
        </w:tabs>
        <w:spacing w:before="0" w:after="120"/>
        <w:ind w:start="540" w:hanging="360"/>
        <w:rPr>
          <w:rFonts w:ascii="微软雅黑;汉仪旗黑" w:hAnsi="微软雅黑;汉仪旗黑" w:eastAsia="微软雅黑;汉仪旗黑" w:cs="微软雅黑;汉仪旗黑"/>
          <w:szCs w:val="24"/>
        </w:rPr>
      </w:pPr>
      <w:r>
        <w:rPr>
          <w:rFonts w:ascii="SimHei" w:hAnsi="SimHei" w:cs="微软雅黑;汉仪旗黑" w:eastAsia="黑体"/>
          <w:szCs w:val="24"/>
        </w:rPr>
        <w:t>违反公司规定的将给予一定经济处罚</w:t>
      </w:r>
    </w:p>
    <w:p>
      <w:pPr>
        <w:pStyle w:val="TextBodyIndent"/>
        <w:numPr>
          <w:ilvl w:val="5"/>
          <w:numId w:val="18"/>
        </w:numPr>
        <w:tabs>
          <w:tab w:val="clear" w:pos="420"/>
          <w:tab w:val="left" w:pos="2520" w:leader="none"/>
        </w:tabs>
        <w:spacing w:before="0" w:after="120"/>
        <w:ind w:start="2520" w:hanging="2340"/>
        <w:rPr>
          <w:rFonts w:ascii="微软雅黑;汉仪旗黑" w:hAnsi="微软雅黑;汉仪旗黑" w:eastAsia="微软雅黑;汉仪旗黑" w:cs="微软雅黑;汉仪旗黑"/>
          <w:szCs w:val="24"/>
        </w:rPr>
      </w:pPr>
      <w:r>
        <w:rPr>
          <w:rFonts w:eastAsia="黑体" w:cs="微软雅黑;汉仪旗黑" w:ascii="SimHei" w:hAnsi="SimHei"/>
          <w:szCs w:val="24"/>
        </w:rPr>
        <w:t xml:space="preserve"> </w:t>
      </w:r>
      <w:r>
        <w:rPr>
          <w:rFonts w:ascii="SimHei" w:hAnsi="SimHei" w:cs="微软雅黑;汉仪旗黑" w:eastAsia="黑体"/>
          <w:szCs w:val="24"/>
        </w:rPr>
        <w:t>第一次违规给予人民币</w:t>
      </w:r>
      <w:r>
        <w:rPr>
          <w:rFonts w:eastAsia="黑体" w:cs="微软雅黑;汉仪旗黑" w:ascii="SimHei" w:hAnsi="SimHei"/>
          <w:szCs w:val="24"/>
        </w:rPr>
        <w:t>50</w:t>
      </w:r>
      <w:r>
        <w:rPr>
          <w:rFonts w:ascii="SimHei" w:hAnsi="SimHei" w:cs="微软雅黑;汉仪旗黑" w:eastAsia="黑体"/>
          <w:szCs w:val="24"/>
        </w:rPr>
        <w:t>元处罚</w:t>
      </w:r>
    </w:p>
    <w:p>
      <w:pPr>
        <w:pStyle w:val="TextBodyIndent"/>
        <w:numPr>
          <w:ilvl w:val="5"/>
          <w:numId w:val="18"/>
        </w:numPr>
        <w:tabs>
          <w:tab w:val="clear" w:pos="420"/>
          <w:tab w:val="left" w:pos="2520" w:leader="none"/>
        </w:tabs>
        <w:spacing w:before="0" w:after="120"/>
        <w:ind w:start="2520" w:hanging="2340"/>
        <w:rPr>
          <w:rFonts w:ascii="微软雅黑;汉仪旗黑" w:hAnsi="微软雅黑;汉仪旗黑" w:eastAsia="微软雅黑;汉仪旗黑" w:cs="微软雅黑;汉仪旗黑"/>
          <w:szCs w:val="24"/>
        </w:rPr>
      </w:pPr>
      <w:r>
        <w:rPr>
          <w:rFonts w:eastAsia="黑体" w:cs="微软雅黑;汉仪旗黑" w:ascii="SimHei" w:hAnsi="SimHei"/>
          <w:szCs w:val="24"/>
        </w:rPr>
        <w:t xml:space="preserve"> </w:t>
      </w:r>
      <w:r>
        <w:rPr>
          <w:rFonts w:ascii="SimHei" w:hAnsi="SimHei" w:cs="微软雅黑;汉仪旗黑" w:eastAsia="黑体"/>
          <w:szCs w:val="24"/>
        </w:rPr>
        <w:t>累计三次违规将扣除当月奖金。</w:t>
      </w:r>
    </w:p>
    <w:p>
      <w:pPr>
        <w:pStyle w:val="TextBodyIndent"/>
        <w:numPr>
          <w:ilvl w:val="0"/>
          <w:numId w:val="18"/>
        </w:numPr>
        <w:tabs>
          <w:tab w:val="clear" w:pos="420"/>
          <w:tab w:val="left" w:pos="720" w:leader="none"/>
        </w:tabs>
        <w:spacing w:before="0" w:after="120"/>
        <w:rPr>
          <w:rFonts w:ascii="微软雅黑;汉仪旗黑" w:hAnsi="微软雅黑;汉仪旗黑" w:eastAsia="微软雅黑;汉仪旗黑" w:cs="微软雅黑;汉仪旗黑"/>
          <w:b/>
          <w:b/>
          <w:szCs w:val="24"/>
        </w:rPr>
      </w:pPr>
      <w:r>
        <w:rPr>
          <w:rFonts w:ascii="SimHei" w:hAnsi="SimHei" w:cs="微软雅黑;汉仪旗黑" w:eastAsia="黑体"/>
          <w:b/>
          <w:szCs w:val="24"/>
        </w:rPr>
        <w:t>生效日期</w:t>
      </w:r>
    </w:p>
    <w:p>
      <w:pPr>
        <w:pStyle w:val="TextBodyIndent"/>
        <w:spacing w:before="0" w:after="120"/>
        <w:ind w:start="720" w:hanging="0"/>
        <w:rPr>
          <w:rFonts w:ascii="微软雅黑;汉仪旗黑" w:hAnsi="微软雅黑;汉仪旗黑" w:eastAsia="微软雅黑;汉仪旗黑" w:cs="微软雅黑;汉仪旗黑"/>
          <w:szCs w:val="24"/>
        </w:rPr>
      </w:pPr>
      <w:r>
        <w:rPr>
          <w:rFonts w:ascii="SimHei" w:hAnsi="SimHei" w:cs="微软雅黑;汉仪旗黑" w:eastAsia="黑体"/>
          <w:szCs w:val="24"/>
        </w:rPr>
        <w:t>本制度自下发之日起执行。</w:t>
      </w:r>
    </w:p>
    <w:p>
      <w:pPr>
        <w:pStyle w:val="Normal"/>
        <w:numPr>
          <w:ilvl w:val="0"/>
          <w:numId w:val="0"/>
        </w:numPr>
        <w:spacing w:lineRule="auto" w:line="360"/>
        <w:jc w:val="center"/>
        <w:outlineLvl w:val="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Heading1"/>
        <w:jc w:val="both"/>
        <w:rPr>
          <w:rFonts w:ascii="微软雅黑;汉仪旗黑" w:hAnsi="微软雅黑;汉仪旗黑" w:eastAsia="微软雅黑;汉仪旗黑" w:cs="微软雅黑;汉仪旗黑"/>
          <w:b w:val="false"/>
          <w:b w:val="false"/>
          <w:sz w:val="24"/>
          <w:szCs w:val="24"/>
        </w:rPr>
      </w:pPr>
      <w:r>
        <w:rPr>
          <w:rFonts w:eastAsia="黑体" w:cs="微软雅黑;汉仪旗黑" w:ascii="SimHei" w:hAnsi="SimHei"/>
          <w:b w:val="false"/>
          <w:sz w:val="24"/>
          <w:szCs w:val="24"/>
        </w:rPr>
      </w:r>
    </w:p>
    <w:p>
      <w:pPr>
        <w:pStyle w:val="Heading1"/>
        <w:jc w:val="both"/>
        <w:rPr>
          <w:rStyle w:val="InternetLink"/>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二、房地产基础、开发知识、宏观知识</w:t>
      </w:r>
    </w:p>
    <w:p>
      <w:pPr>
        <w:pStyle w:val="Heading2"/>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（—）开发知识</w:t>
      </w:r>
    </w:p>
    <w:p>
      <w:pPr>
        <w:pStyle w:val="Heading3"/>
        <w:numPr>
          <w:ilvl w:val="0"/>
          <w:numId w:val="70"/>
        </w:numPr>
        <w:tabs>
          <w:tab w:val="left" w:pos="4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房地产与房地产业</w:t>
      </w:r>
    </w:p>
    <w:p>
      <w:pPr>
        <w:pStyle w:val="Heading4"/>
        <w:spacing w:lineRule="auto" w:line="24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．房地产</w:t>
      </w:r>
    </w:p>
    <w:p>
      <w:pPr>
        <w:pStyle w:val="Normal"/>
        <w:numPr>
          <w:ilvl w:val="2"/>
          <w:numId w:val="10"/>
        </w:numPr>
        <w:tabs>
          <w:tab w:val="clear" w:pos="420"/>
          <w:tab w:val="left" w:pos="126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房地产是房产和地产的总称。房地产也叫不动产。房地产在物质上有三种存在形态。</w:t>
      </w:r>
    </w:p>
    <w:p>
      <w:pPr>
        <w:pStyle w:val="Normal"/>
        <w:numPr>
          <w:ilvl w:val="3"/>
          <w:numId w:val="10"/>
        </w:numPr>
        <w:tabs>
          <w:tab w:val="clear" w:pos="420"/>
          <w:tab w:val="left" w:pos="16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单纯的土地</w:t>
      </w:r>
    </w:p>
    <w:p>
      <w:pPr>
        <w:pStyle w:val="Normal"/>
        <w:numPr>
          <w:ilvl w:val="3"/>
          <w:numId w:val="10"/>
        </w:numPr>
        <w:tabs>
          <w:tab w:val="clear" w:pos="420"/>
          <w:tab w:val="left" w:pos="16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单纯的房屋</w:t>
      </w:r>
    </w:p>
    <w:p>
      <w:pPr>
        <w:pStyle w:val="Normal"/>
        <w:numPr>
          <w:ilvl w:val="3"/>
          <w:numId w:val="10"/>
        </w:numPr>
        <w:tabs>
          <w:tab w:val="clear" w:pos="420"/>
          <w:tab w:val="left" w:pos="16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土地房屋的综合体</w:t>
      </w:r>
    </w:p>
    <w:p>
      <w:pPr>
        <w:pStyle w:val="Normal"/>
        <w:numPr>
          <w:ilvl w:val="2"/>
          <w:numId w:val="10"/>
        </w:numPr>
        <w:tabs>
          <w:tab w:val="clear" w:pos="420"/>
          <w:tab w:val="left" w:pos="126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房产是房屋及其权利的总称。地产是土地及其权利的总称。房地产是由土地附着在土地上的各类建筑物、构筑物和其他不可分离的物质及其权利构成的财产总体。</w:t>
      </w:r>
    </w:p>
    <w:p>
      <w:pPr>
        <w:pStyle w:val="Normal"/>
        <w:numPr>
          <w:ilvl w:val="2"/>
          <w:numId w:val="10"/>
        </w:numPr>
        <w:tabs>
          <w:tab w:val="clear" w:pos="420"/>
          <w:tab w:val="left" w:pos="126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房地产按照不同的标准可以划分为不同的类型。大体可分为：</w:t>
      </w:r>
    </w:p>
    <w:p>
      <w:pPr>
        <w:pStyle w:val="Normal"/>
        <w:numPr>
          <w:ilvl w:val="3"/>
          <w:numId w:val="10"/>
        </w:numPr>
        <w:tabs>
          <w:tab w:val="clear" w:pos="420"/>
          <w:tab w:val="left" w:pos="16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住宅用房地产：住房</w:t>
      </w:r>
    </w:p>
    <w:p>
      <w:pPr>
        <w:pStyle w:val="Normal"/>
        <w:numPr>
          <w:ilvl w:val="3"/>
          <w:numId w:val="10"/>
        </w:numPr>
        <w:tabs>
          <w:tab w:val="clear" w:pos="420"/>
          <w:tab w:val="left" w:pos="16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生产用房地产：工厂厂房</w:t>
      </w:r>
    </w:p>
    <w:p>
      <w:pPr>
        <w:pStyle w:val="Normal"/>
        <w:numPr>
          <w:ilvl w:val="3"/>
          <w:numId w:val="10"/>
        </w:numPr>
        <w:tabs>
          <w:tab w:val="clear" w:pos="420"/>
          <w:tab w:val="left" w:pos="16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经营用房地产：商场</w:t>
      </w:r>
    </w:p>
    <w:p>
      <w:pPr>
        <w:pStyle w:val="Normal"/>
        <w:numPr>
          <w:ilvl w:val="3"/>
          <w:numId w:val="10"/>
        </w:numPr>
        <w:tabs>
          <w:tab w:val="clear" w:pos="420"/>
          <w:tab w:val="left" w:pos="16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行政用房地产：各大部委</w:t>
      </w:r>
    </w:p>
    <w:p>
      <w:pPr>
        <w:pStyle w:val="Normal"/>
        <w:numPr>
          <w:ilvl w:val="3"/>
          <w:numId w:val="10"/>
        </w:numPr>
        <w:tabs>
          <w:tab w:val="clear" w:pos="420"/>
          <w:tab w:val="left" w:pos="16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其他专用房地产：医院、学校</w:t>
      </w:r>
    </w:p>
    <w:p>
      <w:pPr>
        <w:pStyle w:val="Heading4"/>
        <w:spacing w:lineRule="auto" w:line="24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．房地产业</w:t>
      </w:r>
    </w:p>
    <w:p>
      <w:pPr>
        <w:pStyle w:val="Normal"/>
        <w:ind w:firstLine="9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b/>
          <w:sz w:val="24"/>
          <w:szCs w:val="24"/>
        </w:rPr>
        <w:t>）、房地产业的要领和内容：</w:t>
      </w:r>
    </w:p>
    <w:p>
      <w:pPr>
        <w:pStyle w:val="Normal"/>
        <w:numPr>
          <w:ilvl w:val="0"/>
          <w:numId w:val="24"/>
        </w:numPr>
        <w:tabs>
          <w:tab w:val="clear" w:pos="420"/>
          <w:tab w:val="left" w:pos="15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房地产业是从事房地产开发、经营、管理、服务等行业与企业的总称。</w:t>
      </w:r>
    </w:p>
    <w:p>
      <w:pPr>
        <w:pStyle w:val="Normal"/>
        <w:numPr>
          <w:ilvl w:val="0"/>
          <w:numId w:val="24"/>
        </w:numPr>
        <w:tabs>
          <w:tab w:val="clear" w:pos="420"/>
          <w:tab w:val="left" w:pos="15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业是一个巨大的产业体系，是包括土地开发房屋建设，房屋的维修与管理。土地使用权的有偿出让与转让，房屋所有权的买卖、租赁、房地产抵押，房地产中介咨询，以及对经济活动进行控制和管理的行为。可以看出，这个行业里包括了房地产开发、建设、流通和消费服务，调控管理等领域的各类经济组织。这些组织之间相互联系、相互依存、相互制约，从而形成了一个有机地产业整体。</w:t>
      </w:r>
    </w:p>
    <w:p>
      <w:pPr>
        <w:pStyle w:val="Normal"/>
        <w:numPr>
          <w:ilvl w:val="0"/>
          <w:numId w:val="24"/>
        </w:numPr>
        <w:tabs>
          <w:tab w:val="clear" w:pos="420"/>
          <w:tab w:val="left" w:pos="15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房地产业的主要内容：</w:t>
      </w:r>
    </w:p>
    <w:p>
      <w:pPr>
        <w:pStyle w:val="Normal"/>
        <w:numPr>
          <w:ilvl w:val="3"/>
          <w:numId w:val="10"/>
        </w:numPr>
        <w:tabs>
          <w:tab w:val="clear" w:pos="420"/>
          <w:tab w:val="left" w:pos="16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土地开发和再开发</w:t>
      </w:r>
    </w:p>
    <w:p>
      <w:pPr>
        <w:pStyle w:val="Normal"/>
        <w:numPr>
          <w:ilvl w:val="3"/>
          <w:numId w:val="10"/>
        </w:numPr>
        <w:tabs>
          <w:tab w:val="clear" w:pos="420"/>
          <w:tab w:val="left" w:pos="16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房屋开发和建设</w:t>
      </w:r>
    </w:p>
    <w:p>
      <w:pPr>
        <w:pStyle w:val="Normal"/>
        <w:numPr>
          <w:ilvl w:val="3"/>
          <w:numId w:val="10"/>
        </w:numPr>
        <w:tabs>
          <w:tab w:val="clear" w:pos="420"/>
          <w:tab w:val="left" w:pos="16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地产经营：包括土地使用权的出让、转让、租赁和抵押。</w:t>
      </w:r>
    </w:p>
    <w:p>
      <w:pPr>
        <w:pStyle w:val="Normal"/>
        <w:numPr>
          <w:ilvl w:val="3"/>
          <w:numId w:val="10"/>
        </w:numPr>
        <w:tabs>
          <w:tab w:val="clear" w:pos="420"/>
          <w:tab w:val="left" w:pos="16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房地产经营：包括房产（含土地使用权）买卖、租赁、抵押等。</w:t>
      </w:r>
    </w:p>
    <w:p>
      <w:pPr>
        <w:pStyle w:val="Normal"/>
        <w:numPr>
          <w:ilvl w:val="3"/>
          <w:numId w:val="10"/>
        </w:numPr>
        <w:tabs>
          <w:tab w:val="clear" w:pos="420"/>
          <w:tab w:val="left" w:pos="16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房地产中介服务：包括信息、估价、测量、律师、经纪和公证等。</w:t>
      </w:r>
    </w:p>
    <w:p>
      <w:pPr>
        <w:pStyle w:val="Normal"/>
        <w:numPr>
          <w:ilvl w:val="3"/>
          <w:numId w:val="10"/>
        </w:numPr>
        <w:tabs>
          <w:tab w:val="clear" w:pos="420"/>
          <w:tab w:val="left" w:pos="16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房地产物业管理服务：包括家居服务、房屋及配套设施和公共场所的维修养护、保安、绿化、卫生、转租、代收代付等。</w:t>
      </w:r>
    </w:p>
    <w:p>
      <w:pPr>
        <w:pStyle w:val="Normal"/>
        <w:numPr>
          <w:ilvl w:val="3"/>
          <w:numId w:val="10"/>
        </w:numPr>
        <w:tabs>
          <w:tab w:val="clear" w:pos="420"/>
          <w:tab w:val="left" w:pos="16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房地产金融：包括信贷、保险、房地产金融投资等。</w:t>
      </w:r>
    </w:p>
    <w:p>
      <w:pPr>
        <w:pStyle w:val="Normal"/>
        <w:ind w:firstLine="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总之，以上确切的说，房地产行业是包括开发、经营、管理、服务等各个环节或过程的经济活动，各类经济组织和经纪人，以及各类技术人员构成的有机体系。</w:t>
      </w:r>
    </w:p>
    <w:p>
      <w:pPr>
        <w:pStyle w:val="Normal"/>
        <w:ind w:firstLine="28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t xml:space="preserve">2)  </w:t>
      </w:r>
      <w:r>
        <w:rPr>
          <w:rFonts w:ascii="SimHei" w:hAnsi="SimHei" w:cs="微软雅黑;汉仪旗黑" w:eastAsia="黑体"/>
          <w:b/>
          <w:sz w:val="24"/>
          <w:szCs w:val="24"/>
        </w:rPr>
        <w:t>房地产业与建筑业关系：</w:t>
      </w:r>
    </w:p>
    <w:p>
      <w:pPr>
        <w:pStyle w:val="Normal"/>
        <w:ind w:firstLine="7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两者之间既有区别又有密切联系</w:t>
      </w:r>
    </w:p>
    <w:p>
      <w:pPr>
        <w:pStyle w:val="Normal"/>
        <w:ind w:firstLine="525"/>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建筑业是属于第二产业，属于物质生产部门。房地产业有开发、经营、管理和服务等多种性质，属于第三产业。一般将从事房地产开发、经营的企业和组织称为开发商，将从事房屋建设和设备安装的企业称为建筑商和承包商，在项目开发和建设活动中，房地产企业和建筑企业往往形成甲方和乙方的密切合作关系。</w:t>
      </w:r>
    </w:p>
    <w:p>
      <w:pPr>
        <w:pStyle w:val="Normal"/>
        <w:ind w:firstLine="281"/>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t xml:space="preserve">3)  </w:t>
      </w:r>
      <w:r>
        <w:rPr>
          <w:rFonts w:ascii="SimHei" w:hAnsi="SimHei" w:cs="微软雅黑;汉仪旗黑" w:eastAsia="黑体"/>
          <w:b/>
          <w:sz w:val="24"/>
          <w:szCs w:val="24"/>
        </w:rPr>
        <w:t>房地产的特性：</w:t>
      </w:r>
    </w:p>
    <w:p>
      <w:pPr>
        <w:pStyle w:val="Normal"/>
        <w:numPr>
          <w:ilvl w:val="0"/>
          <w:numId w:val="33"/>
        </w:numPr>
        <w:tabs>
          <w:tab w:val="clear" w:pos="420"/>
          <w:tab w:val="left" w:pos="98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房地产位置的固定性</w:t>
      </w:r>
    </w:p>
    <w:p>
      <w:pPr>
        <w:pStyle w:val="Normal"/>
        <w:ind w:start="84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土地是自然生成物，它的位置是不可移动的。房屋是建筑在土地上的，由此，决定房屋等建筑物也是不可移动的，房地产在位置上的固定性，使房地产的使用受到了地理位置的制约和影响。</w:t>
      </w:r>
    </w:p>
    <w:p>
      <w:pPr>
        <w:pStyle w:val="Normal"/>
        <w:numPr>
          <w:ilvl w:val="0"/>
          <w:numId w:val="33"/>
        </w:numPr>
        <w:tabs>
          <w:tab w:val="clear" w:pos="420"/>
          <w:tab w:val="left" w:pos="98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房地产地域的差别性</w:t>
      </w:r>
    </w:p>
    <w:p>
      <w:pPr>
        <w:pStyle w:val="Normal"/>
        <w:ind w:start="84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因为有此特性，使得每一宗房地产的价值都不相同，甚至在同一住宅区的相同住宅，或同一栋楼的同一层中的每一平方米的房屋价值也会有所不同。</w:t>
      </w:r>
    </w:p>
    <w:p>
      <w:pPr>
        <w:pStyle w:val="Normal"/>
        <w:numPr>
          <w:ilvl w:val="0"/>
          <w:numId w:val="33"/>
        </w:numPr>
        <w:tabs>
          <w:tab w:val="clear" w:pos="420"/>
          <w:tab w:val="left" w:pos="98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房地产的高值耐久性</w:t>
      </w:r>
    </w:p>
    <w:p>
      <w:pPr>
        <w:pStyle w:val="TextBodyIndent"/>
        <w:spacing w:lineRule="auto" w:line="240"/>
        <w:ind w:start="960" w:hanging="0"/>
        <w:rPr>
          <w:rFonts w:ascii="微软雅黑;汉仪旗黑" w:hAnsi="微软雅黑;汉仪旗黑" w:eastAsia="微软雅黑;汉仪旗黑" w:cs="微软雅黑;汉仪旗黑"/>
          <w:szCs w:val="24"/>
        </w:rPr>
      </w:pPr>
      <w:r>
        <w:rPr>
          <w:rFonts w:ascii="SimHei" w:hAnsi="SimHei" w:cs="微软雅黑;汉仪旗黑" w:eastAsia="黑体"/>
          <w:szCs w:val="24"/>
        </w:rPr>
        <w:t>建筑在土地上的建筑物，一般使用期限都很长，一般也要几十年，有的甚至长达上百年，房地产产品作为消费品价值也比较昂贵。</w:t>
      </w:r>
    </w:p>
    <w:p>
      <w:pPr>
        <w:pStyle w:val="Normal"/>
        <w:numPr>
          <w:ilvl w:val="0"/>
          <w:numId w:val="33"/>
        </w:numPr>
        <w:tabs>
          <w:tab w:val="clear" w:pos="420"/>
          <w:tab w:val="left" w:pos="98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房地产具有保值增值性</w:t>
      </w:r>
    </w:p>
    <w:p>
      <w:pPr>
        <w:pStyle w:val="Normal"/>
        <w:ind w:start="96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商品在国家政治、经济形势稳定情况下，其价格呈不断上升的趋势，即房地产具有保值和增值的性质。房地产的这种性质主要是由于城市土地的性质决定的。土地有限性，不可再生性，使城市土地处于稀缺状态。由于人们对土地需求的日益增加使房地产产品价格呈上升趋势。</w:t>
      </w:r>
    </w:p>
    <w:p>
      <w:pPr>
        <w:pStyle w:val="Heading4"/>
        <w:spacing w:lineRule="auto" w:line="24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．我国住宅产业的发展前景</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房地产业一直以来做龙头产业受到举世瞩目的关注。住宅建设是房地产业的主流。而且住宅产业的发展将对推动国民经济的增长起到愈来愈明显的作用：</w:t>
      </w:r>
    </w:p>
    <w:p>
      <w:pPr>
        <w:pStyle w:val="Normal"/>
        <w:numPr>
          <w:ilvl w:val="0"/>
          <w:numId w:val="33"/>
        </w:numPr>
        <w:tabs>
          <w:tab w:val="clear" w:pos="420"/>
          <w:tab w:val="left" w:pos="98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城市化水平稳步提高对住宅形成巨大需求</w:t>
      </w:r>
    </w:p>
    <w:p>
      <w:pPr>
        <w:pStyle w:val="Normal"/>
        <w:ind w:start="84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2010</w:t>
      </w:r>
      <w:r>
        <w:rPr>
          <w:rFonts w:ascii="SimHei" w:hAnsi="SimHei" w:cs="微软雅黑;汉仪旗黑" w:eastAsia="黑体"/>
          <w:sz w:val="24"/>
          <w:szCs w:val="24"/>
        </w:rPr>
        <w:t>年城市人口将达到</w:t>
      </w:r>
      <w:r>
        <w:rPr>
          <w:rFonts w:eastAsia="黑体" w:cs="微软雅黑;汉仪旗黑" w:ascii="SimHei" w:hAnsi="SimHei"/>
          <w:sz w:val="24"/>
          <w:szCs w:val="24"/>
        </w:rPr>
        <w:t>6.1</w:t>
      </w:r>
      <w:r>
        <w:rPr>
          <w:rFonts w:ascii="SimHei" w:hAnsi="SimHei" w:cs="微软雅黑;汉仪旗黑" w:eastAsia="黑体"/>
          <w:sz w:val="24"/>
          <w:szCs w:val="24"/>
        </w:rPr>
        <w:t>亿人，每年需要新建住宅</w:t>
      </w:r>
      <w:r>
        <w:rPr>
          <w:rFonts w:eastAsia="黑体" w:cs="微软雅黑;汉仪旗黑" w:ascii="SimHei" w:hAnsi="SimHei"/>
          <w:sz w:val="24"/>
          <w:szCs w:val="24"/>
        </w:rPr>
        <w:t>3.27</w:t>
      </w:r>
      <w:r>
        <w:rPr>
          <w:rFonts w:ascii="SimHei" w:hAnsi="SimHei" w:cs="微软雅黑;汉仪旗黑" w:eastAsia="黑体"/>
          <w:sz w:val="24"/>
          <w:szCs w:val="24"/>
        </w:rPr>
        <w:t>亿平方米。</w:t>
      </w:r>
    </w:p>
    <w:p>
      <w:pPr>
        <w:pStyle w:val="Normal"/>
        <w:numPr>
          <w:ilvl w:val="0"/>
          <w:numId w:val="33"/>
        </w:numPr>
        <w:tabs>
          <w:tab w:val="clear" w:pos="420"/>
          <w:tab w:val="left" w:pos="98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流动人口增长对住宅形成巨大需求。</w:t>
      </w:r>
    </w:p>
    <w:p>
      <w:pPr>
        <w:pStyle w:val="Normal"/>
        <w:numPr>
          <w:ilvl w:val="0"/>
          <w:numId w:val="33"/>
        </w:numPr>
        <w:tabs>
          <w:tab w:val="clear" w:pos="420"/>
          <w:tab w:val="left" w:pos="98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居民消费结构变化形成对住宅的需求。</w:t>
      </w:r>
    </w:p>
    <w:p>
      <w:pPr>
        <w:pStyle w:val="Normal"/>
        <w:ind w:start="84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我国城镇居民已进入了温饱型向小康型消费的转变，对居住条件的改善非常迫切。</w:t>
      </w:r>
    </w:p>
    <w:p>
      <w:pPr>
        <w:pStyle w:val="Normal"/>
        <w:numPr>
          <w:ilvl w:val="0"/>
          <w:numId w:val="61"/>
        </w:numPr>
        <w:tabs>
          <w:tab w:val="clear" w:pos="420"/>
          <w:tab w:val="left" w:pos="98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旧城改造的速度加快，安置居民住宅大量需求。</w:t>
      </w:r>
    </w:p>
    <w:p>
      <w:pPr>
        <w:pStyle w:val="Normal"/>
        <w:numPr>
          <w:ilvl w:val="0"/>
          <w:numId w:val="61"/>
        </w:numPr>
        <w:tabs>
          <w:tab w:val="clear" w:pos="420"/>
          <w:tab w:val="left" w:pos="98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深化改革与市场发展刺激了对住宅的需求。</w:t>
      </w:r>
    </w:p>
    <w:p>
      <w:pPr>
        <w:pStyle w:val="Normal"/>
        <w:ind w:start="84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A</w:t>
      </w:r>
      <w:r>
        <w:rPr>
          <w:rFonts w:ascii="SimHei" w:hAnsi="SimHei" w:cs="微软雅黑;汉仪旗黑" w:eastAsia="黑体"/>
          <w:sz w:val="24"/>
          <w:szCs w:val="24"/>
        </w:rPr>
        <w:t>．政府行为：扩大内需，深化住房改革制度；</w:t>
      </w:r>
    </w:p>
    <w:p>
      <w:pPr>
        <w:pStyle w:val="Normal"/>
        <w:ind w:start="84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B</w:t>
      </w:r>
      <w:r>
        <w:rPr>
          <w:rFonts w:ascii="SimHei" w:hAnsi="SimHei" w:cs="微软雅黑;汉仪旗黑" w:eastAsia="黑体"/>
          <w:sz w:val="24"/>
          <w:szCs w:val="24"/>
        </w:rPr>
        <w:t>．取消福利分房，实行住房分配货币化；</w:t>
      </w:r>
    </w:p>
    <w:p>
      <w:pPr>
        <w:pStyle w:val="Normal"/>
        <w:ind w:start="84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C</w:t>
      </w:r>
      <w:r>
        <w:rPr>
          <w:rFonts w:ascii="SimHei" w:hAnsi="SimHei" w:cs="微软雅黑;汉仪旗黑" w:eastAsia="黑体"/>
          <w:sz w:val="24"/>
          <w:szCs w:val="24"/>
        </w:rPr>
        <w:t>．开放二手市场，以存量房流动带动住房消费；</w:t>
      </w:r>
    </w:p>
    <w:p>
      <w:pPr>
        <w:pStyle w:val="Normal"/>
        <w:ind w:start="84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D</w:t>
      </w:r>
      <w:r>
        <w:rPr>
          <w:rFonts w:ascii="SimHei" w:hAnsi="SimHei" w:cs="微软雅黑;汉仪旗黑" w:eastAsia="黑体"/>
          <w:sz w:val="24"/>
          <w:szCs w:val="24"/>
        </w:rPr>
        <w:t>．下调存贷利率，吸引大量投资性及消费住房的积极性；</w:t>
      </w:r>
    </w:p>
    <w:p>
      <w:pPr>
        <w:pStyle w:val="Normal"/>
        <w:ind w:start="84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E</w:t>
      </w:r>
      <w:r>
        <w:rPr>
          <w:rFonts w:ascii="SimHei" w:hAnsi="SimHei" w:cs="微软雅黑;汉仪旗黑" w:eastAsia="黑体"/>
          <w:sz w:val="24"/>
          <w:szCs w:val="24"/>
        </w:rPr>
        <w:t>．下调税费；出台相关政策、法规，刺激住房消费。</w:t>
      </w:r>
    </w:p>
    <w:p>
      <w:pPr>
        <w:pStyle w:val="Heading3"/>
        <w:numPr>
          <w:ilvl w:val="0"/>
          <w:numId w:val="74"/>
        </w:numPr>
        <w:tabs>
          <w:tab w:val="left" w:pos="4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房地产开发经营的程序</w:t>
      </w:r>
    </w:p>
    <w:p>
      <w:pPr>
        <w:pStyle w:val="Heading3"/>
        <w:ind w:firstLine="562"/>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．经营的主要阶段</w:t>
      </w:r>
    </w:p>
    <w:p>
      <w:pPr>
        <w:pStyle w:val="Normal"/>
        <w:numPr>
          <w:ilvl w:val="3"/>
          <w:numId w:val="51"/>
        </w:numPr>
        <w:tabs>
          <w:tab w:val="clear" w:pos="420"/>
          <w:tab w:val="left" w:pos="168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建设工程项目设立和企业组建</w:t>
      </w:r>
    </w:p>
    <w:p>
      <w:pPr>
        <w:pStyle w:val="Normal"/>
        <w:numPr>
          <w:ilvl w:val="3"/>
          <w:numId w:val="51"/>
        </w:numPr>
        <w:tabs>
          <w:tab w:val="clear" w:pos="420"/>
          <w:tab w:val="left" w:pos="168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房地产建设工程项目规划与审批</w:t>
      </w:r>
    </w:p>
    <w:p>
      <w:pPr>
        <w:pStyle w:val="Normal"/>
        <w:numPr>
          <w:ilvl w:val="3"/>
          <w:numId w:val="51"/>
        </w:numPr>
        <w:tabs>
          <w:tab w:val="clear" w:pos="420"/>
          <w:tab w:val="left" w:pos="168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土地使用权的取得</w:t>
      </w:r>
    </w:p>
    <w:p>
      <w:pPr>
        <w:pStyle w:val="Normal"/>
        <w:numPr>
          <w:ilvl w:val="3"/>
          <w:numId w:val="51"/>
        </w:numPr>
        <w:tabs>
          <w:tab w:val="clear" w:pos="420"/>
          <w:tab w:val="left" w:pos="168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征地与拆迁</w:t>
      </w:r>
    </w:p>
    <w:p>
      <w:pPr>
        <w:pStyle w:val="Normal"/>
        <w:numPr>
          <w:ilvl w:val="3"/>
          <w:numId w:val="51"/>
        </w:numPr>
        <w:tabs>
          <w:tab w:val="clear" w:pos="420"/>
          <w:tab w:val="left" w:pos="168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工程建设与管理</w:t>
      </w:r>
    </w:p>
    <w:p>
      <w:pPr>
        <w:pStyle w:val="Normal"/>
        <w:numPr>
          <w:ilvl w:val="3"/>
          <w:numId w:val="51"/>
        </w:numPr>
        <w:tabs>
          <w:tab w:val="clear" w:pos="420"/>
          <w:tab w:val="left" w:pos="168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房地产的租售管理</w:t>
      </w:r>
    </w:p>
    <w:p>
      <w:pPr>
        <w:pStyle w:val="Normal"/>
        <w:numPr>
          <w:ilvl w:val="3"/>
          <w:numId w:val="51"/>
        </w:numPr>
        <w:tabs>
          <w:tab w:val="clear" w:pos="420"/>
          <w:tab w:val="left" w:pos="168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房地产的物业管理</w:t>
      </w:r>
    </w:p>
    <w:p>
      <w:pPr>
        <w:pStyle w:val="Heading3"/>
        <w:ind w:firstLine="562"/>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．房地产开发经营企业的类型</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共分四大类：</w:t>
      </w:r>
    </w:p>
    <w:p>
      <w:pPr>
        <w:pStyle w:val="Normal"/>
        <w:numPr>
          <w:ilvl w:val="1"/>
          <w:numId w:val="24"/>
        </w:numPr>
        <w:tabs>
          <w:tab w:val="clear" w:pos="420"/>
          <w:tab w:val="left" w:pos="14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开发经营管理企业</w:t>
      </w:r>
    </w:p>
    <w:p>
      <w:pPr>
        <w:pStyle w:val="Normal"/>
        <w:ind w:start="84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这类企业是通过市场调查，可行性研究以及其他前期工作和项目工程建设，在一个特定的地点和预期的时间内，把资本转换成房地产商品，然后通过销售回收投资取得利润。</w:t>
      </w:r>
    </w:p>
    <w:p>
      <w:pPr>
        <w:pStyle w:val="Normal"/>
        <w:numPr>
          <w:ilvl w:val="1"/>
          <w:numId w:val="24"/>
        </w:numPr>
        <w:tabs>
          <w:tab w:val="clear" w:pos="420"/>
          <w:tab w:val="left" w:pos="14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中介组织企业</w:t>
      </w:r>
    </w:p>
    <w:p>
      <w:pPr>
        <w:pStyle w:val="Normal"/>
        <w:ind w:start="84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什么是中介：就是在房地产投资建设、交易、消费、物业管理等各个环节或阶段中，为当事人提供中间服务的经营活动。房地产中介组织运作，一般都是由当事人提出委托，中介机构受理委托并提供特定的服务，最后由委托人依约支付报酬。所以，房地产中介是一种有偿的服务性的经营活动。</w:t>
      </w:r>
    </w:p>
    <w:p>
      <w:pPr>
        <w:pStyle w:val="Normal"/>
        <w:numPr>
          <w:ilvl w:val="1"/>
          <w:numId w:val="24"/>
        </w:numPr>
        <w:tabs>
          <w:tab w:val="clear" w:pos="420"/>
          <w:tab w:val="left" w:pos="14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物业管理企业</w:t>
      </w:r>
    </w:p>
    <w:p>
      <w:pPr>
        <w:pStyle w:val="Normal"/>
        <w:ind w:start="72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什么是物业管理：就是适应市场经济规律要求的社会化、专业化、企业化、经营型的房地产管理模式。</w:t>
      </w:r>
    </w:p>
    <w:p>
      <w:pPr>
        <w:pStyle w:val="Normal"/>
        <w:ind w:start="72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房地产商品的价值不仅直接取决于建造过程中的设计，原材料，设备和装修的成本费用，还受到使用，维修，地理位置和环境等的影响。物业公司的管理不仅能延长房地产商品的自然寿命，提高使用的经济寿命和保值增值，而且能给使用者提供各种服务，满足房地产所有人和使用人的需要。因此，随着房地产商品化的发展，物业公司和物业管理也得到了迅速的发展。尤其是近两年，随着国民的整体素质的提高，人们对物业公司的管理水平要求也在逐步提高，人们已经开始认识到物业公司的重要性。</w:t>
      </w:r>
    </w:p>
    <w:p>
      <w:pPr>
        <w:pStyle w:val="Normal"/>
        <w:numPr>
          <w:ilvl w:val="1"/>
          <w:numId w:val="24"/>
        </w:numPr>
        <w:tabs>
          <w:tab w:val="clear" w:pos="420"/>
          <w:tab w:val="left" w:pos="14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地产金融企业</w:t>
      </w:r>
    </w:p>
    <w:p>
      <w:pPr>
        <w:pStyle w:val="Normal"/>
        <w:ind w:start="72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由于房地产投资大，周期长，需要银行等金融机构资金的支持；房地产又是一种增值和保值的物品，银行等金融机构也愿意把资本投向房地产。房地产和金融关系十分密切。房地产与银行等金融机构有良好的合作关系是房地产投资者有巨大经济和经营实力的重要标志。</w:t>
      </w:r>
    </w:p>
    <w:p>
      <w:pPr>
        <w:pStyle w:val="Normal"/>
        <w:ind w:start="72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我们把各种金融机构中专门从事房地产信贷的机构，以及住宅银行，叫做房地产金融企业。</w:t>
      </w:r>
    </w:p>
    <w:p>
      <w:pPr>
        <w:pStyle w:val="Heading2"/>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（二）基础知识</w:t>
      </w:r>
    </w:p>
    <w:p>
      <w:pPr>
        <w:pStyle w:val="Heading3"/>
        <w:numPr>
          <w:ilvl w:val="0"/>
          <w:numId w:val="54"/>
        </w:numPr>
        <w:tabs>
          <w:tab w:val="clear" w:pos="420"/>
          <w:tab w:val="left" w:pos="701"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名词解释</w:t>
      </w:r>
    </w:p>
    <w:p>
      <w:pPr>
        <w:pStyle w:val="Heading4"/>
        <w:spacing w:lineRule="auto" w:line="2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（一）与土地有关的概念</w:t>
      </w:r>
    </w:p>
    <w:p>
      <w:pPr>
        <w:pStyle w:val="Normal"/>
        <w:snapToGrid w:val="false"/>
        <w:spacing w:before="40" w:after="40"/>
        <w:ind w:start="1855" w:hanging="133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三通一平：通常指施工现场达到路通、水通、电通和场地平整。“三通”是把开发区红线以外的道路，给水排水管道、供电线引入施工现场，“一平”是把施工现场的土地进行平整。</w:t>
      </w:r>
    </w:p>
    <w:p>
      <w:pPr>
        <w:pStyle w:val="Normal"/>
        <w:snapToGrid w:val="false"/>
        <w:spacing w:before="40" w:after="40"/>
        <w:ind w:start="1855" w:hanging="133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七通一平：大的开发区或重要的开发项目施工准备工作的要求。“七通”包括道路通、上水通、雨污水通、电力通、通讯通、煤气通、热力通。“一平”是土地平整。</w:t>
      </w:r>
    </w:p>
    <w:p>
      <w:pPr>
        <w:pStyle w:val="Normal"/>
        <w:snapToGrid w:val="false"/>
        <w:spacing w:before="40" w:after="40"/>
        <w:ind w:start="3080" w:hanging="2555"/>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国有土地使用权证：指经土地使用者申请，由城市各级人民政府颁发的国有土地使用权的法律凭证。该证主要载明土地使用者名称，土地坐落、用途，土地使用面积、使用年限和四至范围。</w:t>
      </w:r>
    </w:p>
    <w:p>
      <w:pPr>
        <w:pStyle w:val="Heading4"/>
        <w:spacing w:lineRule="auto" w:line="2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（二）与住宅有关的概念</w:t>
      </w:r>
    </w:p>
    <w:p>
      <w:pPr>
        <w:pStyle w:val="Normal"/>
        <w:snapToGrid w:val="false"/>
        <w:spacing w:before="40" w:after="40"/>
        <w:ind w:start="1555" w:hanging="144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公寓式住宅：公寓式住宅是相当于独院独户的西式别墅住宅而言的。公寓式住宅一般建在大城市，大多数是高层大楼，标准较高，每层内有若干单独使用的套房，包括卧室，起居室，客厅，浴室，厕所，厨房，阳台等等，还有一部分附设于旅馆酒店之内，供一些常常往来的中外客商及其家眷中短期租用。</w:t>
      </w:r>
    </w:p>
    <w:p>
      <w:pPr>
        <w:pStyle w:val="Normal"/>
        <w:snapToGrid w:val="false"/>
        <w:spacing w:before="40" w:after="40"/>
        <w:ind w:start="1440" w:hanging="144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花园式住宅：也叫西式洋房或小洋楼，即花园别墅，一般都是带有花园草坪和车库的独院式平房或二、三层小楼，建筑密度很低，内部居住功能完备，装修豪华，并富有变化，住宅水、电、暖供给一应俱全，户外道路、通讯、购物、绿化也有较高的标准，一般为高收入者购买。</w:t>
      </w:r>
    </w:p>
    <w:p>
      <w:pPr>
        <w:pStyle w:val="Normal"/>
        <w:snapToGrid w:val="false"/>
        <w:spacing w:before="40" w:after="40"/>
        <w:ind w:start="1446" w:hanging="120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商住住房：商住住房是</w:t>
      </w:r>
      <w:r>
        <w:rPr>
          <w:rFonts w:eastAsia="黑体" w:cs="微软雅黑;汉仪旗黑" w:ascii="SimHei" w:hAnsi="SimHei"/>
          <w:color w:val="000000"/>
          <w:sz w:val="24"/>
          <w:szCs w:val="24"/>
        </w:rPr>
        <w:t>soho</w:t>
      </w:r>
      <w:r>
        <w:rPr>
          <w:rFonts w:ascii="SimHei" w:hAnsi="SimHei" w:cs="微软雅黑;汉仪旗黑" w:eastAsia="黑体"/>
          <w:color w:val="000000"/>
          <w:sz w:val="24"/>
          <w:szCs w:val="24"/>
        </w:rPr>
        <w:t>（居家办公）住宅观念的一种延伸。它属于住宅，但同时又融入写字楼的诸多硬件设施，尤其是网络功能的发达，使居住者在居住的同时又能从事商业活动的住宅形式。商住住宅适合小型公司、创业集体以及依赖网络进行社会活动的人群。</w:t>
      </w:r>
    </w:p>
    <w:p>
      <w:pPr>
        <w:pStyle w:val="Normal"/>
        <w:snapToGrid w:val="false"/>
        <w:spacing w:before="40" w:after="40"/>
        <w:ind w:start="1440" w:hanging="144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经济适用房：是指具有社会保障性质的商品住宅，是国家为解决中低收入家庭住房问题而修建的普通住房，具有经济性和适用性的特点。经济性是指住宅价格相对市场价格而言，比较低，能够适应中低收入家庭的承受力，适用性指在住房设计及其建筑标准上强调住房的使用效果，而不是减低建筑标准。这类住宅因减免了市政配套等费用，其中包括免去土地出让金，削减了市政配套等费用的</w:t>
      </w:r>
      <w:r>
        <w:rPr>
          <w:rFonts w:eastAsia="黑体" w:cs="微软雅黑;汉仪旗黑" w:ascii="SimHei" w:hAnsi="SimHei"/>
          <w:color w:val="000000"/>
          <w:sz w:val="24"/>
          <w:szCs w:val="24"/>
        </w:rPr>
        <w:t>50%</w:t>
      </w:r>
      <w:r>
        <w:rPr>
          <w:rFonts w:ascii="SimHei" w:hAnsi="SimHei" w:cs="微软雅黑;汉仪旗黑" w:eastAsia="黑体"/>
          <w:color w:val="000000"/>
          <w:sz w:val="24"/>
          <w:szCs w:val="24"/>
        </w:rPr>
        <w:t>，并且优先享受银行信贷，其成本低于普通商品房，并且规定了较低的固定利润率（</w:t>
      </w:r>
      <w:r>
        <w:rPr>
          <w:rFonts w:eastAsia="黑体" w:cs="微软雅黑;汉仪旗黑" w:ascii="SimHei" w:hAnsi="SimHei"/>
          <w:color w:val="000000"/>
          <w:sz w:val="24"/>
          <w:szCs w:val="24"/>
        </w:rPr>
        <w:t>3%</w:t>
      </w:r>
      <w:r>
        <w:rPr>
          <w:rFonts w:ascii="SimHei" w:hAnsi="SimHei" w:cs="微软雅黑;汉仪旗黑" w:eastAsia="黑体"/>
          <w:color w:val="000000"/>
          <w:sz w:val="24"/>
          <w:szCs w:val="24"/>
        </w:rPr>
        <w:t>），故又称经济实用房。</w:t>
      </w:r>
    </w:p>
    <w:p>
      <w:pPr>
        <w:pStyle w:val="Normal"/>
        <w:snapToGrid w:val="false"/>
        <w:spacing w:before="40" w:after="40"/>
        <w:ind w:start="1451" w:hanging="96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安居房：指实施国家“安居工程”而建设的住房（属于经济适用房的一类）。是党和国家安排贷款和地方自筹资金建设的面向广大中低收入家庭，特别是对</w:t>
      </w:r>
      <w:r>
        <w:rPr>
          <w:rFonts w:eastAsia="黑体" w:cs="微软雅黑;汉仪旗黑" w:ascii="SimHei" w:hAnsi="SimHei"/>
          <w:color w:val="000000"/>
          <w:sz w:val="24"/>
          <w:szCs w:val="24"/>
        </w:rPr>
        <w:t>4</w:t>
      </w:r>
      <w:r>
        <w:rPr>
          <w:rFonts w:ascii="SimHei" w:hAnsi="SimHei" w:cs="微软雅黑;汉仪旗黑" w:eastAsia="黑体"/>
          <w:color w:val="000000"/>
          <w:sz w:val="24"/>
          <w:szCs w:val="24"/>
        </w:rPr>
        <w:t>平米以下的特困户提供的销售价格低于成本，由政府补贴的非盈利性住房。</w:t>
      </w:r>
    </w:p>
    <w:p>
      <w:pPr>
        <w:pStyle w:val="Normal"/>
        <w:snapToGrid w:val="false"/>
        <w:spacing w:before="40" w:after="40"/>
        <w:ind w:start="1420" w:hanging="96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集资房：集资房是改变住房建设由国家和单位包揽的制度，实行政府、单位、个人三方面共同承担，通过筹集资金，进行住房建设的一种房屋。职工个人可按房价全额或部分出资，政府及相关部门用地、信贷、建材供应、税费等方面给予部分减免。集资所建住房的权属，按出资比例确定。个人按房价全额出资的，拥有全部产权，个人部分出资的，拥有部分产权。</w:t>
      </w:r>
    </w:p>
    <w:p>
      <w:pPr>
        <w:pStyle w:val="Normal"/>
        <w:snapToGrid w:val="false"/>
        <w:spacing w:before="40" w:after="40"/>
        <w:ind w:firstLine="24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多层住宅：指四至六层楼房住宅称为多层住宅</w:t>
      </w:r>
    </w:p>
    <w:p>
      <w:pPr>
        <w:pStyle w:val="Normal"/>
        <w:snapToGrid w:val="false"/>
        <w:spacing w:before="40" w:after="4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小高层住宅：指七至十层的楼房住宅称为小高层住宅</w:t>
      </w:r>
    </w:p>
    <w:p>
      <w:pPr>
        <w:pStyle w:val="Normal"/>
        <w:snapToGrid w:val="false"/>
        <w:spacing w:before="40" w:after="40"/>
        <w:ind w:firstLine="24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高层住宅：指十层以上的楼房住宅称为高层住宅</w:t>
      </w:r>
    </w:p>
    <w:p>
      <w:pPr>
        <w:pStyle w:val="Normal"/>
        <w:snapToGrid w:val="false"/>
        <w:spacing w:before="40" w:after="40"/>
        <w:ind w:start="1543" w:hanging="84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会所：以所在物业业主为主要服务对象的综合性康体娱乐服务设施。</w:t>
      </w:r>
    </w:p>
    <w:p>
      <w:pPr>
        <w:pStyle w:val="Normal"/>
        <w:snapToGrid w:val="false"/>
        <w:spacing w:before="40" w:after="40"/>
        <w:ind w:start="1457" w:hanging="720"/>
        <w:rPr>
          <w:rFonts w:ascii="微软雅黑;汉仪旗黑" w:hAnsi="微软雅黑;汉仪旗黑" w:eastAsia="微软雅黑;汉仪旗黑" w:cs="微软雅黑;汉仪旗黑"/>
          <w:color w:val="000000"/>
          <w:sz w:val="24"/>
          <w:szCs w:val="24"/>
        </w:rPr>
      </w:pPr>
      <w:r>
        <w:rPr>
          <w:rFonts w:ascii="SimHei" w:hAnsi="SimHei" w:cs="微软雅黑;汉仪旗黑" w:eastAsia="黑体"/>
          <w:sz w:val="24"/>
          <w:szCs w:val="24"/>
        </w:rPr>
        <w:t>跃层：跃层是近年来推广的一种新颖住宅建筑形式，是一套住宅占有上、下两个楼层，上下层不通过公共楼梯而采用户内独有的内部楼梯联系上下层：一般首层安排起居室、厨房、餐厅、卫生间，最好有一间卧室，二层安排卧室、书房、卫生间等。跃层式住宅的优点是每户都有二层或二层合</w:t>
      </w:r>
      <w:r>
        <w:rPr>
          <w:rFonts w:ascii="SimHei" w:hAnsi="SimHei" w:cs="微软雅黑;汉仪旗黑" w:eastAsia="黑体"/>
          <w:color w:val="000000"/>
          <w:sz w:val="24"/>
          <w:szCs w:val="24"/>
        </w:rPr>
        <w:t>一的采光面，即使朝向不好，也可通过增大采光面积弥补，通风好，户内居住面积和辅助面积较大，布局紧凑，功能明确，相互干扰小。</w:t>
      </w:r>
    </w:p>
    <w:p>
      <w:pPr>
        <w:pStyle w:val="Normal"/>
        <w:snapToGrid w:val="false"/>
        <w:spacing w:before="40" w:after="40"/>
        <w:ind w:start="1457" w:hanging="72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复式：</w:t>
      </w:r>
      <w:r>
        <w:rPr>
          <w:rFonts w:ascii="SimHei" w:hAnsi="SimHei" w:cs="微软雅黑;汉仪旗黑" w:eastAsia="黑体"/>
          <w:sz w:val="24"/>
          <w:szCs w:val="24"/>
        </w:rPr>
        <w:t>复式是受跃层式住宅的启发而创造设计的一种经济型住宅</w:t>
      </w:r>
      <w:r>
        <w:rPr>
          <w:rFonts w:ascii="SimHei" w:hAnsi="SimHei" w:cs="微软雅黑;汉仪旗黑" w:eastAsia="黑体"/>
          <w:color w:val="000000"/>
          <w:sz w:val="24"/>
          <w:szCs w:val="24"/>
        </w:rPr>
        <w:t>。在建造上仍每户占有上下两层，实际是在层高较高的一层楼中增建一个</w:t>
      </w:r>
      <w:r>
        <w:rPr>
          <w:rFonts w:eastAsia="黑体" w:cs="微软雅黑;汉仪旗黑" w:ascii="SimHei" w:hAnsi="SimHei"/>
          <w:color w:val="000000"/>
          <w:sz w:val="24"/>
          <w:szCs w:val="24"/>
        </w:rPr>
        <w:t>1.2</w:t>
      </w:r>
      <w:r>
        <w:rPr>
          <w:rFonts w:ascii="SimHei" w:hAnsi="SimHei" w:cs="微软雅黑;汉仪旗黑" w:eastAsia="黑体"/>
          <w:color w:val="000000"/>
          <w:sz w:val="24"/>
          <w:szCs w:val="24"/>
        </w:rPr>
        <w:t>米的夹层，两层合计的层高要大大低于跃层式住宅（复式为</w:t>
      </w:r>
      <w:r>
        <w:rPr>
          <w:rFonts w:eastAsia="黑体" w:cs="微软雅黑;汉仪旗黑" w:ascii="SimHei" w:hAnsi="SimHei"/>
          <w:color w:val="000000"/>
          <w:sz w:val="24"/>
          <w:szCs w:val="24"/>
        </w:rPr>
        <w:t>3.3</w:t>
      </w:r>
      <w:r>
        <w:rPr>
          <w:rFonts w:ascii="SimHei" w:hAnsi="SimHei" w:cs="微软雅黑;汉仪旗黑" w:eastAsia="黑体"/>
          <w:color w:val="000000"/>
          <w:sz w:val="24"/>
          <w:szCs w:val="24"/>
        </w:rPr>
        <w:t>米，而一般跃层为</w:t>
      </w:r>
      <w:r>
        <w:rPr>
          <w:rFonts w:eastAsia="黑体" w:cs="微软雅黑;汉仪旗黑" w:ascii="SimHei" w:hAnsi="SimHei"/>
          <w:color w:val="000000"/>
          <w:sz w:val="24"/>
          <w:szCs w:val="24"/>
        </w:rPr>
        <w:t>5.6</w:t>
      </w:r>
      <w:r>
        <w:rPr>
          <w:rFonts w:ascii="SimHei" w:hAnsi="SimHei" w:cs="微软雅黑;汉仪旗黑" w:eastAsia="黑体"/>
          <w:color w:val="000000"/>
          <w:sz w:val="24"/>
          <w:szCs w:val="24"/>
        </w:rPr>
        <w:t>米）上层供休息、和储藏用其目的是在有限的空间里增加使用面积，提高住宅的利用率。</w:t>
      </w:r>
    </w:p>
    <w:p>
      <w:pPr>
        <w:pStyle w:val="Normal"/>
        <w:snapToGrid w:val="false"/>
        <w:spacing w:before="40" w:after="40"/>
        <w:ind w:start="1457" w:hanging="72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错层：</w:t>
      </w:r>
      <w:r>
        <w:rPr>
          <w:rFonts w:ascii="SimHei" w:hAnsi="SimHei" w:cs="微软雅黑;汉仪旗黑" w:eastAsia="黑体"/>
          <w:sz w:val="24"/>
          <w:szCs w:val="24"/>
        </w:rPr>
        <w:t>户内楼面高度不一致</w:t>
      </w:r>
      <w:r>
        <w:rPr>
          <w:rFonts w:ascii="SimHei" w:hAnsi="SimHei" w:cs="微软雅黑;汉仪旗黑" w:eastAsia="黑体"/>
          <w:color w:val="000000"/>
          <w:sz w:val="24"/>
          <w:szCs w:val="24"/>
        </w:rPr>
        <w:t>，错开之处有楼梯联系。但没有完全分成层。（适合大面积住宅，小户型会显得局促。</w:t>
      </w:r>
    </w:p>
    <w:p>
      <w:pPr>
        <w:pStyle w:val="Heading4"/>
        <w:spacing w:lineRule="auto" w:line="2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（三）与规划有关的概念</w:t>
      </w:r>
    </w:p>
    <w:p>
      <w:pPr>
        <w:pStyle w:val="Normal"/>
        <w:tabs>
          <w:tab w:val="clear" w:pos="420"/>
          <w:tab w:val="left" w:pos="1575" w:leader="none"/>
        </w:tabs>
        <w:snapToGrid w:val="false"/>
        <w:spacing w:before="40" w:after="40"/>
        <w:ind w:start="1451" w:hanging="96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进    深：一间房屋从前墙皮到后墙皮之间的实际长度，进深大的住宅可以有效节约用地，但为保证住宅有良好的自然采光和通风条件，不宜过大。（开间一般限定在</w:t>
      </w:r>
      <w:r>
        <w:rPr>
          <w:rFonts w:eastAsia="黑体" w:cs="微软雅黑;汉仪旗黑" w:ascii="SimHei" w:hAnsi="SimHei"/>
          <w:color w:val="000000"/>
          <w:sz w:val="24"/>
          <w:szCs w:val="24"/>
        </w:rPr>
        <w:t>5</w:t>
      </w:r>
      <w:r>
        <w:rPr>
          <w:rFonts w:ascii="SimHei" w:hAnsi="SimHei" w:cs="微软雅黑;汉仪旗黑" w:eastAsia="黑体"/>
          <w:color w:val="000000"/>
          <w:sz w:val="24"/>
          <w:szCs w:val="24"/>
        </w:rPr>
        <w:t>米左右）</w:t>
      </w:r>
    </w:p>
    <w:p>
      <w:pPr>
        <w:pStyle w:val="Normal"/>
        <w:tabs>
          <w:tab w:val="clear" w:pos="420"/>
          <w:tab w:val="left" w:pos="1575" w:leader="none"/>
        </w:tabs>
        <w:snapToGrid w:val="false"/>
        <w:spacing w:before="40" w:after="40"/>
        <w:ind w:start="1451" w:hanging="96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开    间：住宅的宽度，指一间房屋内一面墙皮到另一面墙皮之间的实际距离。开间一般在</w:t>
      </w:r>
      <w:r>
        <w:rPr>
          <w:rFonts w:eastAsia="黑体" w:cs="微软雅黑;汉仪旗黑" w:ascii="SimHei" w:hAnsi="SimHei"/>
          <w:color w:val="000000"/>
          <w:sz w:val="24"/>
          <w:szCs w:val="24"/>
        </w:rPr>
        <w:t>3.0-3.9</w:t>
      </w:r>
      <w:r>
        <w:rPr>
          <w:rFonts w:ascii="SimHei" w:hAnsi="SimHei" w:cs="微软雅黑;汉仪旗黑" w:eastAsia="黑体"/>
          <w:color w:val="000000"/>
          <w:sz w:val="24"/>
          <w:szCs w:val="24"/>
        </w:rPr>
        <w:t>米之间。</w:t>
      </w:r>
    </w:p>
    <w:p>
      <w:pPr>
        <w:pStyle w:val="Normal"/>
        <w:tabs>
          <w:tab w:val="clear" w:pos="420"/>
          <w:tab w:val="left" w:pos="1575" w:leader="none"/>
        </w:tabs>
        <w:snapToGrid w:val="false"/>
        <w:spacing w:before="40" w:after="40"/>
        <w:ind w:start="1451" w:hanging="96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层    高：房屋一层的高度。对楼房建筑来讲，指下层地板面至楼板面的距离，层高减去楼板层的厚度为房间的净高。</w:t>
      </w:r>
    </w:p>
    <w:p>
      <w:pPr>
        <w:pStyle w:val="Normal"/>
        <w:tabs>
          <w:tab w:val="clear" w:pos="420"/>
          <w:tab w:val="left" w:pos="1575" w:leader="none"/>
        </w:tabs>
        <w:snapToGrid w:val="false"/>
        <w:spacing w:before="40" w:after="40"/>
        <w:ind w:start="1451" w:hanging="96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户    型：根据家庭人口组成情况和国家规定的居住面积定额所确定的每户居室的数量和大小。</w:t>
      </w:r>
    </w:p>
    <w:p>
      <w:pPr>
        <w:pStyle w:val="Normal"/>
        <w:tabs>
          <w:tab w:val="clear" w:pos="420"/>
          <w:tab w:val="left" w:pos="1575" w:leader="none"/>
        </w:tabs>
        <w:snapToGrid w:val="false"/>
        <w:spacing w:before="40" w:after="40"/>
        <w:ind w:firstLine="24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户 室 比：各种户型在总户数中所占的比例称为“户室比”</w:t>
      </w:r>
    </w:p>
    <w:p>
      <w:pPr>
        <w:pStyle w:val="Normal"/>
        <w:tabs>
          <w:tab w:val="clear" w:pos="420"/>
          <w:tab w:val="left" w:pos="1155" w:leader="none"/>
        </w:tabs>
        <w:snapToGrid w:val="false"/>
        <w:spacing w:before="40" w:after="40"/>
        <w:ind w:start="1155" w:firstLine="42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 xml:space="preserve">户室比 </w:t>
      </w:r>
      <w:r>
        <w:rPr>
          <w:rFonts w:eastAsia="黑体" w:cs="微软雅黑;汉仪旗黑" w:ascii="SimHei" w:hAnsi="SimHei"/>
          <w:color w:val="000000"/>
          <w:sz w:val="24"/>
          <w:szCs w:val="24"/>
        </w:rPr>
        <w:t>=</w:t>
      </w:r>
      <w:r>
        <w:rPr>
          <w:rFonts w:eastAsia="黑体" w:cs="微软雅黑;汉仪旗黑" w:ascii="SimHei" w:hAnsi="SimHei"/>
          <w:color w:val="000000"/>
          <w:sz w:val="24"/>
          <w:szCs w:val="24"/>
        </w:rPr>
        <w:t xml:space="preserve"> </w:t>
      </w:r>
      <w:r>
        <w:rPr>
          <w:rFonts w:ascii="SimHei" w:hAnsi="SimHei" w:cs="微软雅黑;汉仪旗黑" w:eastAsia="黑体"/>
          <w:color w:val="000000"/>
          <w:sz w:val="24"/>
          <w:szCs w:val="24"/>
        </w:rPr>
        <w:t>某种户型套数</w:t>
      </w:r>
      <w:r>
        <w:rPr>
          <w:rFonts w:eastAsia="黑体" w:cs="微软雅黑;汉仪旗黑" w:ascii="SimHei" w:hAnsi="SimHei"/>
          <w:color w:val="000000"/>
          <w:sz w:val="24"/>
          <w:szCs w:val="24"/>
        </w:rPr>
        <w:t>/</w:t>
      </w:r>
      <w:r>
        <w:rPr>
          <w:rFonts w:ascii="SimHei" w:hAnsi="SimHei" w:cs="微软雅黑;汉仪旗黑" w:eastAsia="黑体"/>
          <w:color w:val="000000"/>
          <w:sz w:val="24"/>
          <w:szCs w:val="24"/>
        </w:rPr>
        <w:t>（</w:t>
      </w:r>
      <w:r>
        <w:rPr>
          <w:rFonts w:eastAsia="黑体" w:cs="微软雅黑;汉仪旗黑" w:ascii="SimHei" w:hAnsi="SimHei"/>
          <w:color w:val="000000"/>
          <w:sz w:val="24"/>
          <w:szCs w:val="24"/>
        </w:rPr>
        <w:t>1</w:t>
      </w:r>
      <w:r>
        <w:rPr>
          <w:rFonts w:ascii="SimHei" w:hAnsi="SimHei" w:cs="微软雅黑;汉仪旗黑" w:eastAsia="黑体"/>
          <w:color w:val="000000"/>
          <w:sz w:val="24"/>
          <w:szCs w:val="24"/>
        </w:rPr>
        <w:t xml:space="preserve">幢、住宅群）住宅总套数 </w:t>
      </w:r>
      <w:r>
        <w:rPr>
          <w:rFonts w:eastAsia="黑体" w:cs="微软雅黑;汉仪旗黑" w:ascii="SimHei" w:hAnsi="SimHei"/>
          <w:color w:val="000000"/>
          <w:sz w:val="24"/>
          <w:szCs w:val="24"/>
        </w:rPr>
        <w:t>*</w:t>
      </w:r>
      <w:r>
        <w:rPr>
          <w:rFonts w:eastAsia="黑体" w:cs="微软雅黑;汉仪旗黑" w:ascii="SimHei" w:hAnsi="SimHei"/>
          <w:color w:val="000000"/>
          <w:sz w:val="24"/>
          <w:szCs w:val="24"/>
        </w:rPr>
        <w:t xml:space="preserve"> </w:t>
      </w:r>
      <w:r>
        <w:rPr>
          <w:rFonts w:eastAsia="黑体" w:cs="微软雅黑;汉仪旗黑" w:ascii="SimHei" w:hAnsi="SimHei"/>
          <w:color w:val="000000"/>
          <w:sz w:val="24"/>
          <w:szCs w:val="24"/>
        </w:rPr>
        <w:t>100%</w:t>
      </w:r>
    </w:p>
    <w:p>
      <w:pPr>
        <w:pStyle w:val="Normal"/>
        <w:snapToGrid w:val="false"/>
        <w:spacing w:before="40" w:after="40"/>
        <w:ind w:start="1446" w:hanging="120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建筑系数：“建筑占地系数”的简称。指一定建筑用地范围内所有建筑物占地面积与用地总面积之比以百分率计。用以说明建筑物分布的疏密程度、卫生条件及土地利用率。合理的建筑系数应在节约用地的原则下，尽可能满足建筑物的通风、采光和防火、防爆等方面的空间要求，并保证足够的道路、绿化和户外活动场地。</w:t>
      </w:r>
    </w:p>
    <w:p>
      <w:pPr>
        <w:pStyle w:val="Heading4"/>
        <w:spacing w:lineRule="auto" w:line="2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（四）与产权有关的概念</w:t>
      </w:r>
    </w:p>
    <w:p>
      <w:pPr>
        <w:pStyle w:val="Normal"/>
        <w:snapToGrid w:val="false"/>
        <w:spacing w:before="40" w:after="40"/>
        <w:ind w:start="1995" w:hanging="147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房屋产权：</w:t>
      </w:r>
      <w:r>
        <w:rPr>
          <w:rFonts w:eastAsia="黑体" w:cs="微软雅黑;汉仪旗黑" w:ascii="SimHei" w:hAnsi="SimHei"/>
          <w:color w:val="000000"/>
          <w:sz w:val="24"/>
          <w:szCs w:val="24"/>
        </w:rPr>
        <w:tab/>
      </w:r>
      <w:r>
        <w:rPr>
          <w:rFonts w:ascii="SimHei" w:hAnsi="SimHei" w:cs="微软雅黑;汉仪旗黑" w:eastAsia="黑体"/>
          <w:color w:val="000000"/>
          <w:sz w:val="24"/>
          <w:szCs w:val="24"/>
        </w:rPr>
        <w:t>泛指所有者对财产的占有、使用、收益和处分，并排除他人干涉的权能，是物权的一种。房屋产权指房产所有者，按国家法律规定所享有的权利。</w:t>
      </w:r>
    </w:p>
    <w:p>
      <w:pPr>
        <w:pStyle w:val="Normal"/>
        <w:snapToGrid w:val="false"/>
        <w:spacing w:before="40" w:after="40"/>
        <w:ind w:start="1680" w:hanging="168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房屋权属登记：指房地产行政主管部门代表政府对房屋所有权以及由上述权利产生的抵押权、典权等房屋他项权利进行登记，并依法确认房屋产权归属关系的行为。房屋产权登记应遵循房屋的所有权和该房屋占用范围内的土地使用权权利主体一致的原则。</w:t>
      </w:r>
    </w:p>
    <w:p>
      <w:pPr>
        <w:pStyle w:val="Normal"/>
        <w:snapToGrid w:val="false"/>
        <w:spacing w:before="40" w:after="40"/>
        <w:ind w:start="1680" w:hanging="168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房地产权登记：房屋所有权登记，通常称为“产权登记”（包括房屋所有权登记和房屋他项权利登记）城镇房屋所有权登记是人民政府为了健全法制，加强城镇房屋的管理，依法确认房屋所有权的法定手续。在规定登记范围内的房屋不论属谁所有，都必须按照所有权登记办法的规定，向房屋所在地房管机关申请所有权登记，经审查确认产权后，由房管机关发给房屋所有权证。房屋所有权登记是房屋产权管理的主要行政手段，只有通过房屋所有权登记，才能对各类房屋产权实施有效的管理。</w:t>
      </w:r>
    </w:p>
    <w:p>
      <w:pPr>
        <w:pStyle w:val="Normal"/>
        <w:snapToGrid w:val="false"/>
        <w:spacing w:before="40" w:after="40"/>
        <w:ind w:start="1995" w:hanging="147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共有产权：</w:t>
      </w:r>
      <w:r>
        <w:rPr>
          <w:rFonts w:eastAsia="黑体" w:cs="微软雅黑;汉仪旗黑" w:ascii="SimHei" w:hAnsi="SimHei"/>
          <w:color w:val="000000"/>
          <w:sz w:val="24"/>
          <w:szCs w:val="24"/>
        </w:rPr>
        <w:tab/>
      </w:r>
      <w:r>
        <w:rPr>
          <w:rFonts w:ascii="SimHei" w:hAnsi="SimHei" w:cs="微软雅黑;汉仪旗黑" w:eastAsia="黑体"/>
          <w:color w:val="000000"/>
          <w:sz w:val="24"/>
          <w:szCs w:val="24"/>
        </w:rPr>
        <w:t>指一家房地产有两个或两个以上的权利主体，即共有人。在实践中又有按份共有和共同共有之分。前者是指共有人分别按自己所拥有的份额大小，对共有房地产享有一定的利益，并承担相应的义务；后者是指两个以上权利人对全部共有的房地产享有同等的权利，并承担同等的义务。</w:t>
      </w:r>
    </w:p>
    <w:p>
      <w:pPr>
        <w:pStyle w:val="Normal"/>
        <w:snapToGrid w:val="false"/>
        <w:spacing w:before="40" w:after="40"/>
        <w:ind w:start="1995" w:hanging="147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房屋抵押：</w:t>
      </w:r>
      <w:r>
        <w:rPr>
          <w:rFonts w:eastAsia="黑体" w:cs="微软雅黑;汉仪旗黑" w:ascii="SimHei" w:hAnsi="SimHei"/>
          <w:color w:val="000000"/>
          <w:sz w:val="24"/>
          <w:szCs w:val="24"/>
        </w:rPr>
        <w:tab/>
      </w:r>
      <w:r>
        <w:rPr>
          <w:rFonts w:ascii="SimHei" w:hAnsi="SimHei" w:cs="微软雅黑;汉仪旗黑" w:eastAsia="黑体"/>
          <w:color w:val="000000"/>
          <w:sz w:val="24"/>
          <w:szCs w:val="24"/>
        </w:rPr>
        <w:t>产权所有人以房契作为抵押，取得借款，按期付息。房屋产权仍由产权所有者自行管理，债权人只能按期取息，而无使用管理房屋的权利，待借款还清，产权人收回房契，抵押即告终结。</w:t>
      </w:r>
    </w:p>
    <w:p>
      <w:pPr>
        <w:pStyle w:val="Normal"/>
        <w:snapToGrid w:val="false"/>
        <w:spacing w:before="40" w:after="40"/>
        <w:ind w:start="1995" w:hanging="147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过    户：</w:t>
      </w:r>
      <w:r>
        <w:rPr>
          <w:rFonts w:eastAsia="黑体" w:cs="微软雅黑;汉仪旗黑" w:ascii="SimHei" w:hAnsi="SimHei"/>
          <w:color w:val="000000"/>
          <w:sz w:val="24"/>
          <w:szCs w:val="24"/>
        </w:rPr>
        <w:tab/>
      </w:r>
      <w:r>
        <w:rPr>
          <w:rFonts w:ascii="SimHei" w:hAnsi="SimHei" w:cs="微软雅黑;汉仪旗黑" w:eastAsia="黑体"/>
          <w:color w:val="000000"/>
          <w:sz w:val="24"/>
          <w:szCs w:val="24"/>
        </w:rPr>
        <w:t>即更换房屋承租人姓名。</w:t>
      </w:r>
    </w:p>
    <w:p>
      <w:pPr>
        <w:pStyle w:val="Heading4"/>
        <w:spacing w:lineRule="auto" w:line="2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（五）与面积有关的概念</w:t>
      </w:r>
    </w:p>
    <w:p>
      <w:pPr>
        <w:pStyle w:val="Normal"/>
        <w:snapToGrid w:val="false"/>
        <w:spacing w:before="40" w:after="40"/>
        <w:ind w:start="1691" w:hanging="120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建筑面积：建筑物各层面积总和，每层建筑面积按建筑物勒角以上截面计算，包括使用、辅助面积和结构面积。</w:t>
      </w:r>
    </w:p>
    <w:p>
      <w:pPr>
        <w:pStyle w:val="Normal"/>
        <w:snapToGrid w:val="false"/>
        <w:spacing w:before="40" w:after="40"/>
        <w:ind w:start="1378" w:firstLine="24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 xml:space="preserve">商品房销售面积 </w:t>
      </w:r>
      <w:r>
        <w:rPr>
          <w:rFonts w:eastAsia="黑体" w:cs="微软雅黑;汉仪旗黑" w:ascii="SimHei" w:hAnsi="SimHei"/>
          <w:color w:val="000000"/>
          <w:sz w:val="24"/>
          <w:szCs w:val="24"/>
        </w:rPr>
        <w:t>=</w:t>
      </w:r>
      <w:r>
        <w:rPr>
          <w:rFonts w:eastAsia="黑体" w:cs="微软雅黑;汉仪旗黑" w:ascii="SimHei" w:hAnsi="SimHei"/>
          <w:color w:val="000000"/>
          <w:sz w:val="24"/>
          <w:szCs w:val="24"/>
        </w:rPr>
        <w:t xml:space="preserve"> </w:t>
      </w:r>
      <w:r>
        <w:rPr>
          <w:rFonts w:ascii="SimHei" w:hAnsi="SimHei" w:cs="微软雅黑;汉仪旗黑" w:eastAsia="黑体"/>
          <w:color w:val="000000"/>
          <w:sz w:val="24"/>
          <w:szCs w:val="24"/>
        </w:rPr>
        <w:t xml:space="preserve">套内建筑面积 </w:t>
      </w:r>
      <w:r>
        <w:rPr>
          <w:rFonts w:eastAsia="黑体" w:cs="微软雅黑;汉仪旗黑" w:ascii="SimHei" w:hAnsi="SimHei"/>
          <w:color w:val="000000"/>
          <w:sz w:val="24"/>
          <w:szCs w:val="24"/>
        </w:rPr>
        <w:t>+</w:t>
      </w:r>
      <w:r>
        <w:rPr>
          <w:rFonts w:eastAsia="黑体" w:cs="微软雅黑;汉仪旗黑" w:ascii="SimHei" w:hAnsi="SimHei"/>
          <w:color w:val="000000"/>
          <w:sz w:val="24"/>
          <w:szCs w:val="24"/>
        </w:rPr>
        <w:t xml:space="preserve"> </w:t>
      </w:r>
      <w:r>
        <w:rPr>
          <w:rFonts w:ascii="SimHei" w:hAnsi="SimHei" w:cs="微软雅黑;汉仪旗黑" w:eastAsia="黑体"/>
          <w:color w:val="000000"/>
          <w:sz w:val="24"/>
          <w:szCs w:val="24"/>
        </w:rPr>
        <w:t>分摊的公用面积。</w:t>
      </w:r>
    </w:p>
    <w:p>
      <w:pPr>
        <w:pStyle w:val="Normal"/>
        <w:snapToGrid w:val="false"/>
        <w:spacing w:before="40" w:after="40"/>
        <w:ind w:start="1378" w:firstLine="24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 xml:space="preserve">套内建筑面积 </w:t>
      </w:r>
      <w:r>
        <w:rPr>
          <w:rFonts w:eastAsia="黑体" w:cs="微软雅黑;汉仪旗黑" w:ascii="SimHei" w:hAnsi="SimHei"/>
          <w:color w:val="000000"/>
          <w:sz w:val="24"/>
          <w:szCs w:val="24"/>
        </w:rPr>
        <w:t>=</w:t>
      </w:r>
      <w:r>
        <w:rPr>
          <w:rFonts w:eastAsia="黑体" w:cs="微软雅黑;汉仪旗黑" w:ascii="SimHei" w:hAnsi="SimHei"/>
          <w:color w:val="000000"/>
          <w:sz w:val="24"/>
          <w:szCs w:val="24"/>
        </w:rPr>
        <w:t xml:space="preserve"> </w:t>
      </w:r>
      <w:r>
        <w:rPr>
          <w:rFonts w:ascii="SimHei" w:hAnsi="SimHei" w:cs="微软雅黑;汉仪旗黑" w:eastAsia="黑体"/>
          <w:color w:val="000000"/>
          <w:sz w:val="24"/>
          <w:szCs w:val="24"/>
        </w:rPr>
        <w:t xml:space="preserve">套内使用面积 </w:t>
      </w:r>
      <w:r>
        <w:rPr>
          <w:rFonts w:eastAsia="黑体" w:cs="微软雅黑;汉仪旗黑" w:ascii="SimHei" w:hAnsi="SimHei"/>
          <w:color w:val="000000"/>
          <w:sz w:val="24"/>
          <w:szCs w:val="24"/>
        </w:rPr>
        <w:t>+</w:t>
      </w:r>
      <w:r>
        <w:rPr>
          <w:rFonts w:eastAsia="黑体" w:cs="微软雅黑;汉仪旗黑" w:ascii="SimHei" w:hAnsi="SimHei"/>
          <w:color w:val="000000"/>
          <w:sz w:val="24"/>
          <w:szCs w:val="24"/>
        </w:rPr>
        <w:t xml:space="preserve"> </w:t>
      </w:r>
      <w:r>
        <w:rPr>
          <w:rFonts w:ascii="SimHei" w:hAnsi="SimHei" w:cs="微软雅黑;汉仪旗黑" w:eastAsia="黑体"/>
          <w:color w:val="000000"/>
          <w:sz w:val="24"/>
          <w:szCs w:val="24"/>
        </w:rPr>
        <w:t xml:space="preserve">套内墙体面积 </w:t>
      </w:r>
      <w:r>
        <w:rPr>
          <w:rFonts w:eastAsia="黑体" w:cs="微软雅黑;汉仪旗黑" w:ascii="SimHei" w:hAnsi="SimHei"/>
          <w:color w:val="000000"/>
          <w:sz w:val="24"/>
          <w:szCs w:val="24"/>
        </w:rPr>
        <w:t>+</w:t>
      </w:r>
      <w:r>
        <w:rPr>
          <w:rFonts w:eastAsia="黑体" w:cs="微软雅黑;汉仪旗黑" w:ascii="SimHei" w:hAnsi="SimHei"/>
          <w:color w:val="000000"/>
          <w:sz w:val="24"/>
          <w:szCs w:val="24"/>
        </w:rPr>
        <w:t xml:space="preserve"> </w:t>
      </w:r>
      <w:r>
        <w:rPr>
          <w:rFonts w:ascii="SimHei" w:hAnsi="SimHei" w:cs="微软雅黑;汉仪旗黑" w:eastAsia="黑体"/>
          <w:color w:val="000000"/>
          <w:sz w:val="24"/>
          <w:szCs w:val="24"/>
        </w:rPr>
        <w:t>阳台建筑面积</w:t>
      </w:r>
    </w:p>
    <w:p>
      <w:pPr>
        <w:pStyle w:val="Normal"/>
        <w:snapToGrid w:val="false"/>
        <w:spacing w:before="40" w:after="40"/>
        <w:ind w:start="1691" w:hanging="120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公摊面积：</w:t>
      </w:r>
      <w:r>
        <w:rPr>
          <w:rFonts w:eastAsia="黑体" w:cs="微软雅黑;汉仪旗黑" w:ascii="SimHei" w:hAnsi="SimHei"/>
          <w:color w:val="000000"/>
          <w:sz w:val="24"/>
          <w:szCs w:val="24"/>
        </w:rPr>
        <w:t>1</w:t>
      </w:r>
      <w:r>
        <w:rPr>
          <w:rFonts w:eastAsia="黑体" w:cs="微软雅黑;汉仪旗黑" w:ascii="SimHei" w:hAnsi="SimHei"/>
          <w:color w:val="000000"/>
          <w:sz w:val="24"/>
          <w:szCs w:val="24"/>
        </w:rPr>
        <w:t>.</w:t>
      </w:r>
      <w:r>
        <w:rPr>
          <w:rFonts w:ascii="SimHei" w:hAnsi="SimHei" w:cs="微软雅黑;汉仪旗黑" w:eastAsia="黑体"/>
          <w:color w:val="000000"/>
          <w:sz w:val="24"/>
          <w:szCs w:val="24"/>
        </w:rPr>
        <w:t>公共门厅、过道，电梯井、楼梯间、垃圾道、变电室、设备房等为整座楼服务的公共用房和管理用房的建筑面积</w:t>
      </w:r>
    </w:p>
    <w:p>
      <w:pPr>
        <w:pStyle w:val="Normal"/>
        <w:snapToGrid w:val="false"/>
        <w:spacing w:before="40" w:after="40"/>
        <w:ind w:start="1716" w:hanging="0"/>
        <w:rPr>
          <w:rFonts w:ascii="微软雅黑;汉仪旗黑" w:hAnsi="微软雅黑;汉仪旗黑" w:eastAsia="微软雅黑;汉仪旗黑" w:cs="微软雅黑;汉仪旗黑"/>
          <w:color w:val="000000"/>
          <w:sz w:val="24"/>
          <w:szCs w:val="24"/>
        </w:rPr>
      </w:pPr>
      <w:r>
        <w:rPr>
          <w:rFonts w:eastAsia="黑体" w:cs="微软雅黑;汉仪旗黑" w:ascii="SimHei" w:hAnsi="SimHei"/>
          <w:color w:val="000000"/>
          <w:sz w:val="24"/>
          <w:szCs w:val="24"/>
        </w:rPr>
        <w:t>2</w:t>
      </w:r>
      <w:r>
        <w:rPr>
          <w:rFonts w:eastAsia="黑体" w:cs="微软雅黑;汉仪旗黑" w:ascii="SimHei" w:hAnsi="SimHei"/>
          <w:color w:val="000000"/>
          <w:sz w:val="24"/>
          <w:szCs w:val="24"/>
        </w:rPr>
        <w:t>.</w:t>
      </w:r>
      <w:r>
        <w:rPr>
          <w:rFonts w:ascii="SimHei" w:hAnsi="SimHei" w:cs="微软雅黑;汉仪旗黑" w:eastAsia="黑体"/>
          <w:color w:val="000000"/>
          <w:sz w:val="24"/>
          <w:szCs w:val="24"/>
        </w:rPr>
        <w:t>各单元与楼宇公共建筑空间之间的分隔以及外墙墙体水平投影面积的</w:t>
      </w:r>
      <w:r>
        <w:rPr>
          <w:rFonts w:eastAsia="黑体" w:cs="微软雅黑;汉仪旗黑" w:ascii="SimHei" w:hAnsi="SimHei"/>
          <w:color w:val="000000"/>
          <w:sz w:val="24"/>
          <w:szCs w:val="24"/>
        </w:rPr>
        <w:t>50%</w:t>
      </w:r>
    </w:p>
    <w:p>
      <w:pPr>
        <w:pStyle w:val="Normal"/>
        <w:snapToGrid w:val="false"/>
        <w:spacing w:before="40" w:after="40"/>
        <w:ind w:start="1691" w:hanging="120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使用面积：建筑物各层平面中直接为生产生活使用的净面积的总和。使用面积大于等于地毯面积。</w:t>
      </w:r>
    </w:p>
    <w:p>
      <w:pPr>
        <w:pStyle w:val="Normal"/>
        <w:snapToGrid w:val="false"/>
        <w:spacing w:before="40" w:after="40"/>
        <w:ind w:start="1575" w:hanging="105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使用面积系数：用百分率表示。等于总套内使用面积之和除于总建筑面积</w:t>
      </w:r>
    </w:p>
    <w:p>
      <w:pPr>
        <w:pStyle w:val="Normal"/>
        <w:snapToGrid w:val="false"/>
        <w:spacing w:before="40" w:after="40"/>
        <w:ind w:start="1575" w:hanging="105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辅助面积：建筑物各层平面楼梯、走道所占净面积的总和。</w:t>
      </w:r>
    </w:p>
    <w:p>
      <w:pPr>
        <w:pStyle w:val="Normal"/>
        <w:snapToGrid w:val="false"/>
        <w:spacing w:before="40" w:after="40"/>
        <w:ind w:start="1575" w:hanging="105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结构面积：建筑物各层中，外墙、内墙、垃圾道、通风道、烟囱（均为投影面积）等所占面积的总和。</w:t>
      </w:r>
    </w:p>
    <w:p>
      <w:pPr>
        <w:pStyle w:val="Normal"/>
        <w:snapToGrid w:val="false"/>
        <w:spacing w:before="40" w:after="40"/>
        <w:ind w:start="1575" w:hanging="105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使 用 率：使用面积与建筑面积之比，用百分数表示。板楼</w:t>
      </w:r>
      <w:r>
        <w:rPr>
          <w:rFonts w:eastAsia="黑体" w:cs="微软雅黑;汉仪旗黑" w:ascii="SimHei" w:hAnsi="SimHei"/>
          <w:color w:val="000000"/>
          <w:sz w:val="24"/>
          <w:szCs w:val="24"/>
        </w:rPr>
        <w:t>80%</w:t>
      </w:r>
      <w:r>
        <w:rPr>
          <w:rFonts w:ascii="SimHei" w:hAnsi="SimHei" w:cs="微软雅黑;汉仪旗黑" w:eastAsia="黑体"/>
          <w:color w:val="000000"/>
          <w:sz w:val="24"/>
          <w:szCs w:val="24"/>
        </w:rPr>
        <w:t>、塔楼</w:t>
      </w:r>
      <w:r>
        <w:rPr>
          <w:rFonts w:eastAsia="黑体" w:cs="微软雅黑;汉仪旗黑" w:ascii="SimHei" w:hAnsi="SimHei"/>
          <w:color w:val="000000"/>
          <w:sz w:val="24"/>
          <w:szCs w:val="24"/>
        </w:rPr>
        <w:t>75%</w:t>
      </w:r>
      <w:r>
        <w:rPr>
          <w:rFonts w:ascii="SimHei" w:hAnsi="SimHei" w:cs="微软雅黑;汉仪旗黑" w:eastAsia="黑体"/>
          <w:color w:val="000000"/>
          <w:sz w:val="24"/>
          <w:szCs w:val="24"/>
        </w:rPr>
        <w:t>、写字楼</w:t>
      </w:r>
      <w:r>
        <w:rPr>
          <w:rFonts w:eastAsia="黑体" w:cs="微软雅黑;汉仪旗黑" w:ascii="SimHei" w:hAnsi="SimHei"/>
          <w:color w:val="000000"/>
          <w:sz w:val="24"/>
          <w:szCs w:val="24"/>
        </w:rPr>
        <w:t>70%</w:t>
      </w:r>
      <w:r>
        <w:rPr>
          <w:rFonts w:ascii="SimHei" w:hAnsi="SimHei" w:cs="微软雅黑;汉仪旗黑" w:eastAsia="黑体"/>
          <w:color w:val="000000"/>
          <w:sz w:val="24"/>
          <w:szCs w:val="24"/>
        </w:rPr>
        <w:t>商场</w:t>
      </w:r>
      <w:r>
        <w:rPr>
          <w:rFonts w:eastAsia="黑体" w:cs="微软雅黑;汉仪旗黑" w:ascii="SimHei" w:hAnsi="SimHei"/>
          <w:color w:val="000000"/>
          <w:sz w:val="24"/>
          <w:szCs w:val="24"/>
        </w:rPr>
        <w:t>65%</w:t>
      </w:r>
      <w:r>
        <w:rPr>
          <w:rFonts w:ascii="SimHei" w:hAnsi="SimHei" w:cs="微软雅黑;汉仪旗黑" w:eastAsia="黑体"/>
          <w:color w:val="000000"/>
          <w:sz w:val="24"/>
          <w:szCs w:val="24"/>
        </w:rPr>
        <w:t>使用率与人流量密切相关，人流量大的地方，使用率低。</w:t>
      </w:r>
    </w:p>
    <w:p>
      <w:pPr>
        <w:pStyle w:val="Normal"/>
        <w:snapToGrid w:val="false"/>
        <w:spacing w:before="40" w:after="40"/>
        <w:ind w:start="525" w:hanging="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实 用 率：是套内建筑面积和住宅面积之比。</w:t>
      </w:r>
    </w:p>
    <w:p>
      <w:pPr>
        <w:pStyle w:val="Normal"/>
        <w:snapToGrid w:val="false"/>
        <w:spacing w:before="40" w:after="40"/>
        <w:ind w:start="525" w:hanging="0"/>
        <w:rPr>
          <w:rFonts w:ascii="微软雅黑;汉仪旗黑" w:hAnsi="微软雅黑;汉仪旗黑" w:eastAsia="微软雅黑;汉仪旗黑" w:cs="微软雅黑;汉仪旗黑"/>
          <w:color w:val="000000"/>
          <w:sz w:val="24"/>
          <w:szCs w:val="24"/>
        </w:rPr>
      </w:pPr>
      <w:r>
        <w:rPr>
          <w:rFonts w:eastAsia="黑体" w:cs="微软雅黑;汉仪旗黑" w:ascii="SimHei" w:hAnsi="SimHei"/>
          <w:color w:val="000000"/>
          <w:sz w:val="24"/>
          <w:szCs w:val="24"/>
        </w:rPr>
        <w:t xml:space="preserve">          </w:t>
      </w:r>
      <w:r>
        <w:rPr>
          <w:rFonts w:ascii="SimHei" w:hAnsi="SimHei" w:cs="微软雅黑;汉仪旗黑" w:eastAsia="黑体"/>
          <w:color w:val="000000"/>
          <w:sz w:val="24"/>
          <w:szCs w:val="24"/>
        </w:rPr>
        <w:t>商品房销售面积</w:t>
      </w:r>
      <w:r>
        <w:rPr>
          <w:rFonts w:eastAsia="黑体" w:cs="微软雅黑;汉仪旗黑" w:ascii="SimHei" w:hAnsi="SimHei"/>
          <w:color w:val="000000"/>
          <w:sz w:val="24"/>
          <w:szCs w:val="24"/>
        </w:rPr>
        <w:t>=</w:t>
      </w:r>
      <w:r>
        <w:rPr>
          <w:rFonts w:ascii="SimHei" w:hAnsi="SimHei" w:cs="微软雅黑;汉仪旗黑" w:eastAsia="黑体"/>
          <w:color w:val="000000"/>
          <w:sz w:val="24"/>
          <w:szCs w:val="24"/>
        </w:rPr>
        <w:t>套内建筑面积</w:t>
      </w:r>
      <w:r>
        <w:rPr>
          <w:rFonts w:eastAsia="黑体" w:cs="微软雅黑;汉仪旗黑" w:ascii="SimHei" w:hAnsi="SimHei"/>
          <w:color w:val="000000"/>
          <w:sz w:val="24"/>
          <w:szCs w:val="24"/>
        </w:rPr>
        <w:t>+</w:t>
      </w:r>
      <w:r>
        <w:rPr>
          <w:rFonts w:ascii="SimHei" w:hAnsi="SimHei" w:cs="微软雅黑;汉仪旗黑" w:eastAsia="黑体"/>
          <w:color w:val="000000"/>
          <w:sz w:val="24"/>
          <w:szCs w:val="24"/>
        </w:rPr>
        <w:t>分摊的公用建筑面积</w:t>
      </w:r>
    </w:p>
    <w:p>
      <w:pPr>
        <w:pStyle w:val="Normal"/>
        <w:snapToGrid w:val="false"/>
        <w:spacing w:before="40" w:after="40"/>
        <w:ind w:start="525" w:hanging="0"/>
        <w:rPr>
          <w:rFonts w:ascii="微软雅黑;汉仪旗黑" w:hAnsi="微软雅黑;汉仪旗黑" w:eastAsia="微软雅黑;汉仪旗黑" w:cs="微软雅黑;汉仪旗黑"/>
          <w:color w:val="000000"/>
          <w:sz w:val="24"/>
          <w:szCs w:val="24"/>
        </w:rPr>
      </w:pPr>
      <w:r>
        <w:rPr>
          <w:rFonts w:eastAsia="黑体" w:cs="微软雅黑;汉仪旗黑" w:ascii="SimHei" w:hAnsi="SimHei"/>
          <w:color w:val="000000"/>
          <w:sz w:val="24"/>
          <w:szCs w:val="24"/>
        </w:rPr>
        <w:t xml:space="preserve">          </w:t>
      </w:r>
      <w:r>
        <w:rPr>
          <w:rFonts w:ascii="SimHei" w:hAnsi="SimHei" w:cs="微软雅黑;汉仪旗黑" w:eastAsia="黑体"/>
          <w:color w:val="000000"/>
          <w:sz w:val="24"/>
          <w:szCs w:val="24"/>
        </w:rPr>
        <w:t>套内建筑面积</w:t>
      </w:r>
      <w:r>
        <w:rPr>
          <w:rFonts w:eastAsia="黑体" w:cs="微软雅黑;汉仪旗黑" w:ascii="SimHei" w:hAnsi="SimHei"/>
          <w:color w:val="000000"/>
          <w:sz w:val="24"/>
          <w:szCs w:val="24"/>
        </w:rPr>
        <w:t>=</w:t>
      </w:r>
      <w:r>
        <w:rPr>
          <w:rFonts w:ascii="SimHei" w:hAnsi="SimHei" w:cs="微软雅黑;汉仪旗黑" w:eastAsia="黑体"/>
          <w:color w:val="000000"/>
          <w:sz w:val="24"/>
          <w:szCs w:val="24"/>
        </w:rPr>
        <w:t>套内使用面积</w:t>
      </w:r>
      <w:r>
        <w:rPr>
          <w:rFonts w:eastAsia="黑体" w:cs="微软雅黑;汉仪旗黑" w:ascii="SimHei" w:hAnsi="SimHei"/>
          <w:color w:val="000000"/>
          <w:sz w:val="24"/>
          <w:szCs w:val="24"/>
        </w:rPr>
        <w:t>+</w:t>
      </w:r>
      <w:r>
        <w:rPr>
          <w:rFonts w:ascii="SimHei" w:hAnsi="SimHei" w:cs="微软雅黑;汉仪旗黑" w:eastAsia="黑体"/>
          <w:color w:val="000000"/>
          <w:sz w:val="24"/>
          <w:szCs w:val="24"/>
        </w:rPr>
        <w:t>套内墙体面积</w:t>
      </w:r>
      <w:r>
        <w:rPr>
          <w:rFonts w:eastAsia="黑体" w:cs="微软雅黑;汉仪旗黑" w:ascii="SimHei" w:hAnsi="SimHei"/>
          <w:color w:val="000000"/>
          <w:sz w:val="24"/>
          <w:szCs w:val="24"/>
        </w:rPr>
        <w:t>+</w:t>
      </w:r>
      <w:r>
        <w:rPr>
          <w:rFonts w:ascii="SimHei" w:hAnsi="SimHei" w:cs="微软雅黑;汉仪旗黑" w:eastAsia="黑体"/>
          <w:color w:val="000000"/>
          <w:sz w:val="24"/>
          <w:szCs w:val="24"/>
        </w:rPr>
        <w:t>阳台面积</w:t>
      </w:r>
    </w:p>
    <w:p>
      <w:pPr>
        <w:pStyle w:val="Normal"/>
        <w:snapToGrid w:val="false"/>
        <w:spacing w:before="40" w:after="40"/>
        <w:ind w:start="1575" w:hanging="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 xml:space="preserve">套内墙体面积 </w:t>
      </w:r>
      <w:r>
        <w:rPr>
          <w:rFonts w:eastAsia="黑体" w:cs="微软雅黑;汉仪旗黑" w:ascii="SimHei" w:hAnsi="SimHei"/>
          <w:color w:val="000000"/>
          <w:sz w:val="24"/>
          <w:szCs w:val="24"/>
        </w:rPr>
        <w:t>=</w:t>
      </w:r>
      <w:r>
        <w:rPr>
          <w:rFonts w:eastAsia="黑体" w:cs="微软雅黑;汉仪旗黑" w:ascii="SimHei" w:hAnsi="SimHei"/>
          <w:color w:val="000000"/>
          <w:sz w:val="24"/>
          <w:szCs w:val="24"/>
        </w:rPr>
        <w:t xml:space="preserve"> </w:t>
      </w:r>
      <w:r>
        <w:rPr>
          <w:rFonts w:ascii="SimHei" w:hAnsi="SimHei" w:cs="微软雅黑;汉仪旗黑" w:eastAsia="黑体"/>
          <w:color w:val="000000"/>
          <w:sz w:val="24"/>
          <w:szCs w:val="24"/>
        </w:rPr>
        <w:t>公用墙为水平投影面积一半计入、非公用墙为水平投影面积计入套内使用面积为室内各居室面积、壁橱等，以及不包含在结构面积中的烟囱、通风道、管道井。</w:t>
      </w:r>
    </w:p>
    <w:p>
      <w:pPr>
        <w:pStyle w:val="Normal"/>
        <w:snapToGrid w:val="false"/>
        <w:spacing w:before="40" w:after="40"/>
        <w:ind w:start="1575" w:hanging="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 xml:space="preserve">分摊的公用建筑面积 </w:t>
      </w:r>
      <w:r>
        <w:rPr>
          <w:rFonts w:eastAsia="黑体" w:cs="微软雅黑;汉仪旗黑" w:ascii="SimHei" w:hAnsi="SimHei"/>
          <w:color w:val="000000"/>
          <w:sz w:val="24"/>
          <w:szCs w:val="24"/>
        </w:rPr>
        <w:t>=</w:t>
      </w:r>
      <w:r>
        <w:rPr>
          <w:rFonts w:eastAsia="黑体" w:cs="微软雅黑;汉仪旗黑" w:ascii="SimHei" w:hAnsi="SimHei"/>
          <w:color w:val="000000"/>
          <w:sz w:val="24"/>
          <w:szCs w:val="24"/>
        </w:rPr>
        <w:t xml:space="preserve"> </w:t>
      </w:r>
      <w:r>
        <w:rPr>
          <w:rFonts w:ascii="SimHei" w:hAnsi="SimHei" w:cs="微软雅黑;汉仪旗黑" w:eastAsia="黑体"/>
          <w:color w:val="000000"/>
          <w:sz w:val="24"/>
          <w:szCs w:val="24"/>
        </w:rPr>
        <w:t xml:space="preserve">套内建筑面积 </w:t>
      </w:r>
      <w:r>
        <w:rPr>
          <w:rFonts w:eastAsia="黑体" w:cs="微软雅黑;汉仪旗黑" w:ascii="SimHei" w:hAnsi="SimHei"/>
          <w:color w:val="000000"/>
          <w:sz w:val="24"/>
          <w:szCs w:val="24"/>
        </w:rPr>
        <w:t>*</w:t>
      </w:r>
      <w:r>
        <w:rPr>
          <w:rFonts w:eastAsia="黑体" w:cs="微软雅黑;汉仪旗黑" w:ascii="SimHei" w:hAnsi="SimHei"/>
          <w:color w:val="000000"/>
          <w:sz w:val="24"/>
          <w:szCs w:val="24"/>
        </w:rPr>
        <w:t xml:space="preserve"> </w:t>
      </w:r>
      <w:r>
        <w:rPr>
          <w:rFonts w:ascii="SimHei" w:hAnsi="SimHei" w:cs="微软雅黑;汉仪旗黑" w:eastAsia="黑体"/>
          <w:color w:val="000000"/>
          <w:sz w:val="24"/>
          <w:szCs w:val="24"/>
        </w:rPr>
        <w:t>公用建筑面积分摊系数</w:t>
      </w:r>
    </w:p>
    <w:p>
      <w:pPr>
        <w:pStyle w:val="Normal"/>
        <w:snapToGrid w:val="false"/>
        <w:spacing w:before="40" w:after="40"/>
        <w:ind w:start="1575" w:hanging="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 xml:space="preserve">公用建筑面积分摊系数 </w:t>
      </w:r>
      <w:r>
        <w:rPr>
          <w:rFonts w:eastAsia="黑体" w:cs="微软雅黑;汉仪旗黑" w:ascii="SimHei" w:hAnsi="SimHei"/>
          <w:color w:val="000000"/>
          <w:sz w:val="24"/>
          <w:szCs w:val="24"/>
        </w:rPr>
        <w:t>=</w:t>
      </w:r>
      <w:r>
        <w:rPr>
          <w:rFonts w:eastAsia="黑体" w:cs="微软雅黑;汉仪旗黑" w:ascii="SimHei" w:hAnsi="SimHei"/>
          <w:color w:val="000000"/>
          <w:sz w:val="24"/>
          <w:szCs w:val="24"/>
        </w:rPr>
        <w:t xml:space="preserve"> </w:t>
      </w:r>
      <w:r>
        <w:rPr>
          <w:rFonts w:ascii="SimHei" w:hAnsi="SimHei" w:cs="微软雅黑;汉仪旗黑" w:eastAsia="黑体"/>
          <w:color w:val="000000"/>
          <w:sz w:val="24"/>
          <w:szCs w:val="24"/>
        </w:rPr>
        <w:t xml:space="preserve">公用建筑面积 </w:t>
      </w:r>
      <w:r>
        <w:rPr>
          <w:rFonts w:eastAsia="黑体" w:cs="微软雅黑;汉仪旗黑" w:ascii="SimHei" w:hAnsi="SimHei"/>
          <w:color w:val="000000"/>
          <w:sz w:val="24"/>
          <w:szCs w:val="24"/>
        </w:rPr>
        <w:t>/</w:t>
      </w:r>
      <w:r>
        <w:rPr>
          <w:rFonts w:eastAsia="黑体" w:cs="微软雅黑;汉仪旗黑" w:ascii="SimHei" w:hAnsi="SimHei"/>
          <w:color w:val="000000"/>
          <w:sz w:val="24"/>
          <w:szCs w:val="24"/>
        </w:rPr>
        <w:t xml:space="preserve"> </w:t>
      </w:r>
      <w:r>
        <w:rPr>
          <w:rFonts w:ascii="SimHei" w:hAnsi="SimHei" w:cs="微软雅黑;汉仪旗黑" w:eastAsia="黑体"/>
          <w:color w:val="000000"/>
          <w:sz w:val="24"/>
          <w:szCs w:val="24"/>
        </w:rPr>
        <w:t>套内建筑面积总和</w:t>
      </w:r>
    </w:p>
    <w:p>
      <w:pPr>
        <w:pStyle w:val="Normal"/>
        <w:snapToGrid w:val="false"/>
        <w:spacing w:before="40" w:after="40"/>
        <w:ind w:start="1575" w:hanging="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 xml:space="preserve">公用建筑面积 </w:t>
      </w:r>
      <w:r>
        <w:rPr>
          <w:rFonts w:eastAsia="黑体" w:cs="微软雅黑;汉仪旗黑" w:ascii="SimHei" w:hAnsi="SimHei"/>
          <w:color w:val="000000"/>
          <w:sz w:val="24"/>
          <w:szCs w:val="24"/>
        </w:rPr>
        <w:t>=</w:t>
      </w:r>
      <w:r>
        <w:rPr>
          <w:rFonts w:eastAsia="黑体" w:cs="微软雅黑;汉仪旗黑" w:ascii="SimHei" w:hAnsi="SimHei"/>
          <w:color w:val="000000"/>
          <w:sz w:val="24"/>
          <w:szCs w:val="24"/>
        </w:rPr>
        <w:t xml:space="preserve"> </w:t>
      </w:r>
      <w:r>
        <w:rPr>
          <w:rFonts w:ascii="SimHei" w:hAnsi="SimHei" w:cs="微软雅黑;汉仪旗黑" w:eastAsia="黑体"/>
          <w:color w:val="000000"/>
          <w:sz w:val="24"/>
          <w:szCs w:val="24"/>
        </w:rPr>
        <w:t xml:space="preserve">整栋楼的建筑面积 </w:t>
      </w:r>
      <w:r>
        <w:rPr>
          <w:rFonts w:eastAsia="黑体" w:cs="微软雅黑;汉仪旗黑" w:ascii="SimHei" w:hAnsi="SimHei"/>
          <w:color w:val="000000"/>
          <w:sz w:val="24"/>
          <w:szCs w:val="24"/>
        </w:rPr>
        <w:t>-</w:t>
      </w:r>
      <w:r>
        <w:rPr>
          <w:rFonts w:eastAsia="黑体" w:cs="微软雅黑;汉仪旗黑" w:ascii="SimHei" w:hAnsi="SimHei"/>
          <w:color w:val="000000"/>
          <w:sz w:val="24"/>
          <w:szCs w:val="24"/>
        </w:rPr>
        <w:t xml:space="preserve"> </w:t>
      </w:r>
      <w:r>
        <w:rPr>
          <w:rFonts w:ascii="SimHei" w:hAnsi="SimHei" w:cs="微软雅黑;汉仪旗黑" w:eastAsia="黑体"/>
          <w:color w:val="000000"/>
          <w:sz w:val="24"/>
          <w:szCs w:val="24"/>
        </w:rPr>
        <w:t xml:space="preserve">套内建筑面积 </w:t>
      </w:r>
      <w:r>
        <w:rPr>
          <w:rFonts w:eastAsia="黑体" w:cs="微软雅黑;汉仪旗黑" w:ascii="SimHei" w:hAnsi="SimHei"/>
          <w:color w:val="000000"/>
          <w:sz w:val="24"/>
          <w:szCs w:val="24"/>
        </w:rPr>
        <w:t>-</w:t>
      </w:r>
      <w:r>
        <w:rPr>
          <w:rFonts w:eastAsia="黑体" w:cs="微软雅黑;汉仪旗黑" w:ascii="SimHei" w:hAnsi="SimHei"/>
          <w:color w:val="000000"/>
          <w:sz w:val="24"/>
          <w:szCs w:val="24"/>
        </w:rPr>
        <w:t xml:space="preserve"> </w:t>
      </w:r>
      <w:r>
        <w:rPr>
          <w:rFonts w:ascii="SimHei" w:hAnsi="SimHei" w:cs="微软雅黑;汉仪旗黑" w:eastAsia="黑体"/>
          <w:color w:val="000000"/>
          <w:sz w:val="24"/>
          <w:szCs w:val="24"/>
        </w:rPr>
        <w:t>不应分摊的建筑面积</w:t>
      </w:r>
    </w:p>
    <w:p>
      <w:pPr>
        <w:pStyle w:val="Normal"/>
        <w:snapToGrid w:val="false"/>
        <w:spacing w:before="40" w:after="40"/>
        <w:ind w:start="525" w:hanging="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容 积 率：总建筑面积与所用建筑用地面积之比。</w:t>
      </w:r>
      <w:r>
        <w:rPr>
          <w:rFonts w:eastAsia="黑体" w:cs="微软雅黑;汉仪旗黑" w:ascii="SimHei" w:hAnsi="SimHei"/>
          <w:color w:val="000000"/>
          <w:sz w:val="24"/>
          <w:szCs w:val="24"/>
        </w:rPr>
        <w:t>(</w:t>
      </w:r>
      <w:r>
        <w:rPr>
          <w:rFonts w:ascii="SimHei" w:hAnsi="SimHei" w:cs="微软雅黑;汉仪旗黑" w:eastAsia="黑体"/>
          <w:color w:val="000000"/>
          <w:sz w:val="24"/>
          <w:szCs w:val="24"/>
        </w:rPr>
        <w:t>总占地面积之比</w:t>
      </w:r>
      <w:r>
        <w:rPr>
          <w:rFonts w:eastAsia="黑体" w:cs="微软雅黑;汉仪旗黑" w:ascii="SimHei" w:hAnsi="SimHei"/>
          <w:color w:val="000000"/>
          <w:sz w:val="24"/>
          <w:szCs w:val="24"/>
        </w:rPr>
        <w:t>)</w:t>
      </w:r>
    </w:p>
    <w:p>
      <w:pPr>
        <w:pStyle w:val="Normal"/>
        <w:snapToGrid w:val="false"/>
        <w:spacing w:before="40" w:after="40"/>
        <w:ind w:start="525" w:hanging="0"/>
        <w:rPr>
          <w:rFonts w:ascii="微软雅黑;汉仪旗黑" w:hAnsi="微软雅黑;汉仪旗黑" w:eastAsia="微软雅黑;汉仪旗黑" w:cs="微软雅黑;汉仪旗黑"/>
          <w:color w:val="000000"/>
          <w:sz w:val="24"/>
          <w:szCs w:val="24"/>
        </w:rPr>
      </w:pPr>
      <w:r>
        <w:rPr>
          <w:rFonts w:ascii="SimHei" w:hAnsi="SimHei" w:cs="微软雅黑;汉仪旗黑" w:eastAsia="黑体"/>
          <w:color w:val="000000"/>
          <w:sz w:val="24"/>
          <w:szCs w:val="24"/>
        </w:rPr>
        <w:t>建筑覆盖率：又称建筑密度，是指建筑物基底占地面积与规划用地之比。</w:t>
      </w:r>
    </w:p>
    <w:p>
      <w:pPr>
        <w:pStyle w:val="Heading3"/>
        <w:numPr>
          <w:ilvl w:val="0"/>
          <w:numId w:val="54"/>
        </w:numPr>
        <w:tabs>
          <w:tab w:val="clear" w:pos="420"/>
          <w:tab w:val="left" w:pos="701" w:leader="none"/>
        </w:tabs>
        <w:rPr>
          <w:rFonts w:ascii="微软雅黑;汉仪旗黑" w:hAnsi="微软雅黑;汉仪旗黑" w:eastAsia="微软雅黑;汉仪旗黑" w:cs="微软雅黑;汉仪旗黑"/>
          <w:sz w:val="24"/>
          <w:szCs w:val="24"/>
        </w:rPr>
      </w:pPr>
      <w:r>
        <w:rPr>
          <w:rFonts w:ascii="SimHei" w:hAnsi="SimHei" w:cs="微软雅黑;汉仪旗黑" w:eastAsia="黑体"/>
          <w:color w:val="000000"/>
          <w:sz w:val="24"/>
          <w:szCs w:val="24"/>
        </w:rPr>
        <w:t>绿 化 率：是指规划建设用地范围内的绿地面积与规划建设用地的用地面积之比。而绿地率是指规划建设用地范围内的绿荫面积（包括绿地面积）与规划用地面积之比。</w:t>
      </w:r>
      <w:r>
        <w:rPr>
          <w:rFonts w:ascii="SimHei" w:hAnsi="SimHei" w:cs="微软雅黑;汉仪旗黑" w:eastAsia="黑体"/>
          <w:sz w:val="24"/>
          <w:szCs w:val="24"/>
        </w:rPr>
        <w:t>北京房价直逼东京</w:t>
      </w:r>
    </w:p>
    <w:p>
      <w:pPr>
        <w:pStyle w:val="Normal"/>
        <w:ind w:start="832"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目前北京的房价已经接近东京，纽约等世界的大都市，可以说北京的房屋价格已经走向世界，椐有些开发商反映，目前北京二环路以内，平均居民拆迁安置费高达</w:t>
      </w:r>
      <w:r>
        <w:rPr>
          <w:rFonts w:eastAsia="黑体" w:cs="微软雅黑;汉仪旗黑" w:ascii="SimHei" w:hAnsi="SimHei"/>
          <w:sz w:val="24"/>
          <w:szCs w:val="24"/>
        </w:rPr>
        <w:t>40</w:t>
      </w:r>
      <w:r>
        <w:rPr>
          <w:rFonts w:ascii="SimHei" w:hAnsi="SimHei" w:cs="微软雅黑;汉仪旗黑" w:eastAsia="黑体"/>
          <w:sz w:val="24"/>
          <w:szCs w:val="24"/>
        </w:rPr>
        <w:t>万左右，这个费用要占到开发成本的</w:t>
      </w:r>
      <w:r>
        <w:rPr>
          <w:rFonts w:eastAsia="黑体" w:cs="微软雅黑;汉仪旗黑" w:ascii="SimHei" w:hAnsi="SimHei"/>
          <w:sz w:val="24"/>
          <w:szCs w:val="24"/>
        </w:rPr>
        <w:t>60%</w:t>
      </w:r>
      <w:r>
        <w:rPr>
          <w:rFonts w:ascii="SimHei" w:hAnsi="SimHei" w:cs="微软雅黑;汉仪旗黑" w:eastAsia="黑体"/>
          <w:sz w:val="24"/>
          <w:szCs w:val="24"/>
        </w:rPr>
        <w:t>以上，是耗资最大的部分。</w:t>
      </w:r>
    </w:p>
    <w:p>
      <w:pPr>
        <w:pStyle w:val="Heading3"/>
        <w:numPr>
          <w:ilvl w:val="0"/>
          <w:numId w:val="54"/>
        </w:numPr>
        <w:tabs>
          <w:tab w:val="clear" w:pos="420"/>
          <w:tab w:val="left" w:pos="701"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商品房价格地区差异大</w:t>
      </w:r>
    </w:p>
    <w:p>
      <w:pPr>
        <w:pStyle w:val="Normal"/>
        <w:ind w:start="832"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对于房地产物业来说，地理位置是十分重要的，单以平均房价很难看出实际房价的真实水平，我们都知道从价格上来说，东边、北边价位最高，其次是西边、南边，这主要原因是关系到大的气候，也就是说总体的配套，无论是生活环境、娱乐设施、人文素质，目前来说东边、北边都要比西边、南边强太多。</w:t>
      </w:r>
    </w:p>
    <w:p>
      <w:pPr>
        <w:pStyle w:val="Heading3"/>
        <w:numPr>
          <w:ilvl w:val="0"/>
          <w:numId w:val="54"/>
        </w:numPr>
        <w:tabs>
          <w:tab w:val="clear" w:pos="420"/>
          <w:tab w:val="left" w:pos="701"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客户投资理念分析</w:t>
      </w:r>
    </w:p>
    <w:p>
      <w:pPr>
        <w:pStyle w:val="Normal"/>
        <w:ind w:start="832"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我们说房地产投资有一条金科玉律：</w:t>
      </w:r>
    </w:p>
    <w:p>
      <w:pPr>
        <w:pStyle w:val="Normal"/>
        <w:ind w:start="832"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第一是位置，第二是位置，第三还是位置，某集团购买消退，（应该是从</w:t>
      </w:r>
      <w:r>
        <w:rPr>
          <w:rFonts w:eastAsia="黑体" w:cs="微软雅黑;汉仪旗黑" w:ascii="SimHei" w:hAnsi="SimHei"/>
          <w:sz w:val="24"/>
          <w:szCs w:val="24"/>
        </w:rPr>
        <w:t>2000</w:t>
      </w:r>
      <w:r>
        <w:rPr>
          <w:rFonts w:ascii="SimHei" w:hAnsi="SimHei" w:cs="微软雅黑;汉仪旗黑" w:eastAsia="黑体"/>
          <w:sz w:val="24"/>
          <w:szCs w:val="24"/>
        </w:rPr>
        <w:t>年中旬就取消了）市场需求一度大幅下跌，但是同时，新增的项目却是有增无减，也就是说供大于求。但是由于受区域的影响，某些商品房前景依然被看好，因此位置的选择就尤其重要。</w:t>
      </w:r>
    </w:p>
    <w:p>
      <w:pPr>
        <w:pStyle w:val="Heading3"/>
        <w:numPr>
          <w:ilvl w:val="0"/>
          <w:numId w:val="54"/>
        </w:numPr>
        <w:tabs>
          <w:tab w:val="clear" w:pos="420"/>
          <w:tab w:val="left" w:pos="701"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客户选择物业的标准分析</w:t>
      </w:r>
    </w:p>
    <w:p>
      <w:pPr>
        <w:pStyle w:val="Normal"/>
        <w:ind w:start="832"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随着商品房市场的日渐完善，客户的要求不断提高，单纯考虑位置的好坏已不能成为选房的唯一条件，下面我给大家归述几类：</w:t>
      </w:r>
    </w:p>
    <w:p>
      <w:pPr>
        <w:pStyle w:val="Normal"/>
        <w:numPr>
          <w:ilvl w:val="1"/>
          <w:numId w:val="75"/>
        </w:numPr>
        <w:tabs>
          <w:tab w:val="clear" w:pos="420"/>
          <w:tab w:val="left" w:pos="119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地区要上风上水</w:t>
      </w:r>
    </w:p>
    <w:p>
      <w:pPr>
        <w:pStyle w:val="Normal"/>
        <w:ind w:start="1192"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这指的并不是迷信，说白了还是位置，北京上风上水的方向是西北方向，不过也不确实有写客户比较迷信，找风水大师确实自己住哪个朝向比较适宜，甚至楼层数。</w:t>
      </w:r>
    </w:p>
    <w:p>
      <w:pPr>
        <w:pStyle w:val="Normal"/>
        <w:numPr>
          <w:ilvl w:val="1"/>
          <w:numId w:val="75"/>
        </w:numPr>
        <w:tabs>
          <w:tab w:val="clear" w:pos="420"/>
          <w:tab w:val="left" w:pos="119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交通便捷</w:t>
      </w:r>
    </w:p>
    <w:p>
      <w:pPr>
        <w:pStyle w:val="Normal"/>
        <w:ind w:start="1192"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常用的交通工具包括：步行、自行车、公交车、小汽车，这主要就是指从你的住所到工作地点或常去的地点或市中心，不超过可接受的时间并且有保障。如一家好几口人，都有此要求时，尽可能都的照顾到，所谓少数服从多数，甚至他们会考虑将来有可能的变化，如工作调动，孩子升学、转学等。</w:t>
      </w:r>
    </w:p>
    <w:p>
      <w:pPr>
        <w:pStyle w:val="Normal"/>
        <w:numPr>
          <w:ilvl w:val="1"/>
          <w:numId w:val="75"/>
        </w:numPr>
        <w:tabs>
          <w:tab w:val="clear" w:pos="420"/>
          <w:tab w:val="left" w:pos="119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地区文化水平</w:t>
      </w:r>
    </w:p>
    <w:p>
      <w:pPr>
        <w:pStyle w:val="Normal"/>
        <w:ind w:start="1192"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这主要是针对知识分子，或高干子弟而言，比如说工作生活在中关村一带的客户群，就不会在南城选择住房。</w:t>
      </w:r>
    </w:p>
    <w:p>
      <w:pPr>
        <w:pStyle w:val="Normal"/>
        <w:numPr>
          <w:ilvl w:val="1"/>
          <w:numId w:val="75"/>
        </w:numPr>
        <w:tabs>
          <w:tab w:val="clear" w:pos="420"/>
          <w:tab w:val="left" w:pos="119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周边配套设施齐全</w:t>
      </w:r>
    </w:p>
    <w:p>
      <w:pPr>
        <w:pStyle w:val="Normal"/>
        <w:ind w:start="1192"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包括娱乐设施（歌舞厅、健身场所等）卫生条件（医院、诊所等），便利条件（商场、便利店等）</w:t>
      </w:r>
    </w:p>
    <w:p>
      <w:pPr>
        <w:pStyle w:val="Normal"/>
        <w:numPr>
          <w:ilvl w:val="1"/>
          <w:numId w:val="75"/>
        </w:numPr>
        <w:tabs>
          <w:tab w:val="clear" w:pos="420"/>
          <w:tab w:val="left" w:pos="119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自然景观</w:t>
      </w:r>
    </w:p>
    <w:p>
      <w:pPr>
        <w:pStyle w:val="Normal"/>
        <w:ind w:start="1192"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包括绿地、公园，环境宜人，空气清新</w:t>
      </w:r>
    </w:p>
    <w:p>
      <w:pPr>
        <w:pStyle w:val="Normal"/>
        <w:numPr>
          <w:ilvl w:val="1"/>
          <w:numId w:val="75"/>
        </w:numPr>
        <w:tabs>
          <w:tab w:val="clear" w:pos="420"/>
          <w:tab w:val="left" w:pos="119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安全条件</w:t>
      </w:r>
    </w:p>
    <w:p>
      <w:pPr>
        <w:pStyle w:val="Normal"/>
        <w:ind w:start="1192"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指地区社会风气（如浙江村）治安状况需良好。</w:t>
      </w:r>
    </w:p>
    <w:p>
      <w:pPr>
        <w:pStyle w:val="Heading3"/>
        <w:numPr>
          <w:ilvl w:val="0"/>
          <w:numId w:val="54"/>
        </w:numPr>
        <w:tabs>
          <w:tab w:val="clear" w:pos="420"/>
          <w:tab w:val="left" w:pos="701"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客户选房的心理分析</w:t>
      </w:r>
    </w:p>
    <w:p>
      <w:pPr>
        <w:pStyle w:val="Normal"/>
        <w:numPr>
          <w:ilvl w:val="0"/>
          <w:numId w:val="39"/>
        </w:numPr>
        <w:tabs>
          <w:tab w:val="clear" w:pos="420"/>
          <w:tab w:val="left" w:pos="125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看楼层</w:t>
      </w:r>
    </w:p>
    <w:p>
      <w:pPr>
        <w:pStyle w:val="Normal"/>
        <w:ind w:start="121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一般客户选房先看的是楼层（塔楼或板楼）楼的层次越高，采光就越好，同时高层能避开低层楼内外的噪音（指不临主路的情况下），粉尘污染等。空气质量也较低层好，但也不是绝对的，比如高层会给老年人带来不便，低层可增加老人、孩子的户外活动。因此，这也要视其家庭成员情况而定。又比如：首层采光较差，污水容易溢出，地面较潮湿，安全性差，但同时接地会老人喜欢，出入方便。高层（顶层）可能会有质量问题，供水不足，顶层漏水，隔热不好等。因此，我们在向客户介绍时，要格外注意，避重就轻。</w:t>
      </w:r>
    </w:p>
    <w:p>
      <w:pPr>
        <w:pStyle w:val="Normal"/>
        <w:numPr>
          <w:ilvl w:val="0"/>
          <w:numId w:val="39"/>
        </w:numPr>
        <w:tabs>
          <w:tab w:val="clear" w:pos="420"/>
          <w:tab w:val="left" w:pos="125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户型</w:t>
      </w:r>
    </w:p>
    <w:p>
      <w:pPr>
        <w:pStyle w:val="Normal"/>
        <w:ind w:start="1192"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现在比较流行的户型是三大一小一多，就是大厅。大厨，大卫，小卧，多橱柜</w:t>
      </w:r>
    </w:p>
    <w:p>
      <w:pPr>
        <w:pStyle w:val="Normal"/>
        <w:ind w:start="1192"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所以一定要突出自身项目的户型特点却同客户介绍。</w:t>
      </w:r>
    </w:p>
    <w:p>
      <w:pPr>
        <w:pStyle w:val="Normal"/>
        <w:numPr>
          <w:ilvl w:val="0"/>
          <w:numId w:val="39"/>
        </w:numPr>
        <w:tabs>
          <w:tab w:val="clear" w:pos="420"/>
          <w:tab w:val="left" w:pos="125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朝向</w:t>
      </w:r>
    </w:p>
    <w:p>
      <w:pPr>
        <w:pStyle w:val="Normal"/>
        <w:ind w:start="1268"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朝向好一般是人们的传统理念，我们都知道朝向以南北为正，东西为偏，好的朝向可以保证大量阳光射入室内，可以改善室内环境，对人的身心健康有好处，不过这也要视情况而定，比如对于现代许多年轻人来说，生活节奏较紧张，有点象旅馆一样，（当然这样说不太好听）那麽朝向的优势就不那么明显了，所以我们推荐户型的比重就要大一些。</w:t>
      </w:r>
    </w:p>
    <w:p>
      <w:pPr>
        <w:pStyle w:val="Normal"/>
        <w:numPr>
          <w:ilvl w:val="0"/>
          <w:numId w:val="39"/>
        </w:numPr>
        <w:tabs>
          <w:tab w:val="clear" w:pos="420"/>
          <w:tab w:val="left" w:pos="125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通风</w:t>
      </w:r>
    </w:p>
    <w:p>
      <w:pPr>
        <w:pStyle w:val="Normal"/>
        <w:ind w:start="1268"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住宅的通风是满足人对空气流动的基本要求，特别是在夏天要有穿堂风，另外通风还可以排除室内异味。这是光靠空调所达到的。这是板、塔的主要区别。但是现在塔楼也在变革，今后的发展。（今后几年的发展）趋势，当然板楼更要突出。</w:t>
      </w:r>
    </w:p>
    <w:p>
      <w:pPr>
        <w:pStyle w:val="Normal"/>
        <w:numPr>
          <w:ilvl w:val="0"/>
          <w:numId w:val="39"/>
        </w:numPr>
        <w:tabs>
          <w:tab w:val="clear" w:pos="420"/>
          <w:tab w:val="left" w:pos="125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质量</w:t>
      </w:r>
    </w:p>
    <w:p>
      <w:pPr>
        <w:pStyle w:val="Normal"/>
        <w:ind w:start="1268"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质量问题是最难把握的，主要起因是设计施工中引起的，所以要求我们必须具备专业性，注意不要向客户回避质量问题。</w:t>
      </w:r>
    </w:p>
    <w:p>
      <w:pPr>
        <w:pStyle w:val="Normal"/>
        <w:numPr>
          <w:ilvl w:val="0"/>
          <w:numId w:val="39"/>
        </w:numPr>
        <w:tabs>
          <w:tab w:val="clear" w:pos="420"/>
          <w:tab w:val="left" w:pos="125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布局</w:t>
      </w:r>
    </w:p>
    <w:p>
      <w:pPr>
        <w:pStyle w:val="Normal"/>
        <w:ind w:start="1438" w:hanging="1437"/>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ascii="SimHei" w:hAnsi="SimHei" w:cs="微软雅黑;汉仪旗黑" w:eastAsia="黑体"/>
          <w:sz w:val="24"/>
          <w:szCs w:val="24"/>
        </w:rPr>
        <w:t>合理的布局应该是先客厅，后餐厅、厨房，客厅、餐厅应与卧室有明显间隔，餐厅厨房现在比较流行二合一（西餐为主、中餐油烟大）厨卫最好不要想对（但也有迷信的说法，厨、卫都是五谷轮回之所）。三居以上最好有两个卫生间，开的客厅的门不应过多，否则不好摆放家具。</w:t>
      </w:r>
    </w:p>
    <w:p>
      <w:pPr>
        <w:pStyle w:val="Normal"/>
        <w:numPr>
          <w:ilvl w:val="0"/>
          <w:numId w:val="39"/>
        </w:numPr>
        <w:tabs>
          <w:tab w:val="clear" w:pos="420"/>
          <w:tab w:val="left" w:pos="125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卧室、厨房、卫生间</w:t>
      </w:r>
    </w:p>
    <w:p>
      <w:pPr>
        <w:pStyle w:val="Normal"/>
        <w:ind w:start="1243"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卧室主要就是应该具备私密性，厨房是房屋的心脏，要注意使用性的方便程度，具备一定宽度，卫生间应注意通风情况，干湿分离最理想。</w:t>
      </w:r>
    </w:p>
    <w:p>
      <w:pPr>
        <w:pStyle w:val="Normal"/>
        <w:ind w:start="1243"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总之讲的时候要结合项目的特点进行分析，并且要规避风险，突出特点。</w:t>
      </w:r>
    </w:p>
    <w:p>
      <w:pPr>
        <w:pStyle w:val="Heading1"/>
        <w:jc w:val="both"/>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三、建筑基础知识、认图</w:t>
      </w:r>
    </w:p>
    <w:p>
      <w:pPr>
        <w:pStyle w:val="Heading1"/>
        <w:jc w:val="both"/>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（一）规划初步设计</w:t>
      </w:r>
    </w:p>
    <w:p>
      <w:pPr>
        <w:pStyle w:val="Heading2"/>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居住用地内容</w:t>
      </w:r>
    </w:p>
    <w:p>
      <w:pPr>
        <w:pStyle w:val="TextBody"/>
        <w:ind w:start="2340" w:hanging="1260"/>
        <w:rPr>
          <w:rFonts w:ascii="微软雅黑;汉仪旗黑" w:hAnsi="微软雅黑;汉仪旗黑" w:eastAsia="微软雅黑;汉仪旗黑" w:cs="微软雅黑;汉仪旗黑"/>
          <w:szCs w:val="24"/>
        </w:rPr>
      </w:pPr>
      <w:r>
        <w:rPr>
          <w:rFonts w:ascii="SimHei" w:hAnsi="SimHei" w:cs="微软雅黑;汉仪旗黑" w:eastAsia="黑体"/>
          <w:b/>
          <w:szCs w:val="24"/>
        </w:rPr>
        <w:t>住宅用地</w:t>
      </w:r>
      <w:r>
        <w:rPr>
          <w:rFonts w:ascii="SimHei" w:hAnsi="SimHei" w:cs="微软雅黑;汉仪旗黑" w:eastAsia="黑体"/>
          <w:szCs w:val="24"/>
        </w:rPr>
        <w:t>：包括住宅建筑的基底占地及其四周合理间距内的用地（含宅旁绿地、宅间小路、家务院等）</w:t>
      </w:r>
    </w:p>
    <w:p>
      <w:pPr>
        <w:pStyle w:val="Normal"/>
        <w:ind w:start="2340" w:hanging="1260"/>
        <w:rPr>
          <w:rFonts w:ascii="微软雅黑;汉仪旗黑" w:hAnsi="微软雅黑;汉仪旗黑" w:eastAsia="微软雅黑;汉仪旗黑" w:cs="微软雅黑;汉仪旗黑"/>
          <w:sz w:val="24"/>
          <w:szCs w:val="24"/>
        </w:rPr>
      </w:pPr>
      <w:r>
        <w:rPr>
          <w:rFonts w:ascii="SimHei" w:hAnsi="SimHei" w:cs="微软雅黑;汉仪旗黑" w:eastAsia="黑体"/>
          <w:b/>
          <w:sz w:val="24"/>
          <w:szCs w:val="24"/>
        </w:rPr>
        <w:t>公建用地</w:t>
      </w:r>
      <w:r>
        <w:rPr>
          <w:rFonts w:ascii="SimHei" w:hAnsi="SimHei" w:cs="微软雅黑;汉仪旗黑" w:eastAsia="黑体"/>
          <w:sz w:val="24"/>
          <w:szCs w:val="24"/>
        </w:rPr>
        <w:t>：是与居住人口规模相对应配建的各类设施的用地，包括建筑基底占地及其所属的专用场院、绿地和配建停车场、回车场等。</w:t>
      </w:r>
    </w:p>
    <w:p>
      <w:pPr>
        <w:pStyle w:val="Normal"/>
        <w:ind w:start="2340" w:hanging="1260"/>
        <w:rPr>
          <w:rFonts w:ascii="微软雅黑;汉仪旗黑" w:hAnsi="微软雅黑;汉仪旗黑" w:eastAsia="微软雅黑;汉仪旗黑" w:cs="微软雅黑;汉仪旗黑"/>
          <w:sz w:val="24"/>
          <w:szCs w:val="24"/>
        </w:rPr>
      </w:pPr>
      <w:r>
        <w:rPr>
          <w:rFonts w:ascii="SimHei" w:hAnsi="SimHei" w:cs="微软雅黑;汉仪旗黑" w:eastAsia="黑体"/>
          <w:b/>
          <w:sz w:val="24"/>
          <w:szCs w:val="24"/>
        </w:rPr>
        <w:t>道路用地</w:t>
      </w:r>
      <w:r>
        <w:rPr>
          <w:rFonts w:ascii="SimHei" w:hAnsi="SimHei" w:cs="微软雅黑;汉仪旗黑" w:eastAsia="黑体"/>
          <w:sz w:val="24"/>
          <w:szCs w:val="24"/>
        </w:rPr>
        <w:t>：指宅间小路和公建专用道路以外的各级车行道路、广场、停车场、回车场等。</w:t>
      </w:r>
    </w:p>
    <w:p>
      <w:pPr>
        <w:pStyle w:val="Normal"/>
        <w:ind w:start="2340" w:hanging="1260"/>
        <w:rPr>
          <w:rFonts w:ascii="微软雅黑;汉仪旗黑" w:hAnsi="微软雅黑;汉仪旗黑" w:eastAsia="微软雅黑;汉仪旗黑" w:cs="微软雅黑;汉仪旗黑"/>
          <w:sz w:val="24"/>
          <w:szCs w:val="24"/>
        </w:rPr>
      </w:pPr>
      <w:r>
        <w:rPr>
          <w:rFonts w:ascii="SimHei" w:hAnsi="SimHei" w:cs="微软雅黑;汉仪旗黑" w:eastAsia="黑体"/>
          <w:b/>
          <w:sz w:val="24"/>
          <w:szCs w:val="24"/>
        </w:rPr>
        <w:t>公共绿地</w:t>
      </w:r>
      <w:r>
        <w:rPr>
          <w:rFonts w:ascii="SimHei" w:hAnsi="SimHei" w:cs="微软雅黑;汉仪旗黑" w:eastAsia="黑体"/>
          <w:sz w:val="24"/>
          <w:szCs w:val="24"/>
        </w:rPr>
        <w:t>：指满足规定的日照要求，适应安排游憩活动场地的居民共享的绿地，包括居住区公园、居住小区的小游园、组团绿地以及其他具有一定规模的块状、带状公共绿地。</w:t>
      </w:r>
    </w:p>
    <w:p>
      <w:pPr>
        <w:pStyle w:val="Normal"/>
        <w:ind w:start="108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Heading2"/>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住宅用地规划设计</w:t>
      </w:r>
    </w:p>
    <w:p>
      <w:pPr>
        <w:pStyle w:val="Normal"/>
        <w:ind w:start="108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日照间距</w:t>
      </w:r>
    </w:p>
    <w:p>
      <w:pPr>
        <w:pStyle w:val="Normal"/>
        <w:numPr>
          <w:ilvl w:val="0"/>
          <w:numId w:val="67"/>
        </w:numPr>
        <w:tabs>
          <w:tab w:val="left" w:pos="420" w:leader="none"/>
          <w:tab w:val="left" w:pos="180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住宅的日照间距分正面间距和侧面间距两大类，凡泛指的日照间距，为正面间距。</w:t>
      </w:r>
    </w:p>
    <w:p>
      <w:pPr>
        <w:pStyle w:val="Normal"/>
        <w:numPr>
          <w:ilvl w:val="0"/>
          <w:numId w:val="67"/>
        </w:numPr>
        <w:tabs>
          <w:tab w:val="left" w:pos="420" w:leader="none"/>
          <w:tab w:val="left" w:pos="180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在居住区规划中，应使住宅布局合理，为保证每户都能获得规定的日照时间和日照质量，要求条形住宅长轴外墙之间保持一定距离，即为</w:t>
      </w:r>
      <w:r>
        <w:rPr>
          <w:rFonts w:ascii="SimHei" w:hAnsi="SimHei" w:cs="微软雅黑;汉仪旗黑" w:eastAsia="黑体"/>
          <w:b/>
          <w:sz w:val="24"/>
          <w:szCs w:val="24"/>
        </w:rPr>
        <w:t>日照间距</w:t>
      </w:r>
      <w:r>
        <w:rPr>
          <w:rFonts w:ascii="SimHei" w:hAnsi="SimHei" w:cs="微软雅黑;汉仪旗黑" w:eastAsia="黑体"/>
          <w:sz w:val="24"/>
          <w:szCs w:val="24"/>
        </w:rPr>
        <w:t>。</w:t>
      </w:r>
    </w:p>
    <w:p>
      <w:pPr>
        <w:pStyle w:val="Normal"/>
        <w:ind w:start="108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eastAsia="黑体" w:cs="微软雅黑;汉仪旗黑" w:ascii="SimHei" w:hAnsi="SimHei"/>
          <w:sz w:val="24"/>
          <w:szCs w:val="24"/>
        </w:rPr>
        <w:t>(2)</w:t>
      </w:r>
      <w:r>
        <w:rPr>
          <w:rFonts w:ascii="SimHei" w:hAnsi="SimHei" w:cs="微软雅黑;汉仪旗黑" w:eastAsia="黑体"/>
          <w:sz w:val="24"/>
          <w:szCs w:val="24"/>
        </w:rPr>
        <w:t>住宅朝向</w:t>
      </w:r>
    </w:p>
    <w:p>
      <w:pPr>
        <w:pStyle w:val="Normal"/>
        <w:ind w:start="144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住宅的朝向主要要求能获得良好自然通风和日照。</w:t>
      </w:r>
    </w:p>
    <w:tbl>
      <w:tblPr>
        <w:tblW w:w="7512" w:type="dxa"/>
        <w:jc w:val="start"/>
        <w:tblInd w:w="1008" w:type="dxa"/>
        <w:tblLayout w:type="fixed"/>
        <w:tblCellMar>
          <w:top w:w="0" w:type="dxa"/>
          <w:start w:w="108" w:type="dxa"/>
          <w:bottom w:w="0" w:type="dxa"/>
          <w:end w:w="108" w:type="dxa"/>
        </w:tblCellMar>
      </w:tblPr>
      <w:tblGrid>
        <w:gridCol w:w="1260"/>
        <w:gridCol w:w="2340"/>
        <w:gridCol w:w="2160"/>
        <w:gridCol w:w="1752"/>
      </w:tblGrid>
      <w:tr>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最佳朝向</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适宜朝向</w:t>
            </w:r>
          </w:p>
        </w:tc>
        <w:tc>
          <w:tcPr>
            <w:tcW w:w="1752" w:type="dxa"/>
            <w:tcBorders>
              <w:top w:val="single" w:sz="4" w:space="0" w:color="000000"/>
              <w:start w:val="single" w:sz="4" w:space="0" w:color="000000"/>
              <w:bottom w:val="single" w:sz="4" w:space="0" w:color="000000"/>
              <w:end w:val="single" w:sz="4" w:space="0" w:color="000000"/>
            </w:tcBorders>
            <w:vAlign w:val="center"/>
          </w:tcPr>
          <w:p>
            <w:pPr>
              <w:pStyle w:val="Normal"/>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 xml:space="preserve">不宜朝向  </w:t>
            </w:r>
          </w:p>
        </w:tc>
      </w:tr>
      <w:tr>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北京</w:t>
            </w:r>
          </w:p>
          <w:p>
            <w:pPr>
              <w:pStyle w:val="Normal"/>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地区</w:t>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正南至偏东</w:t>
            </w:r>
            <w:r>
              <w:rPr>
                <w:rFonts w:eastAsia="黑体" w:cs="微软雅黑;汉仪旗黑" w:ascii="SimHei" w:hAnsi="SimHei"/>
                <w:sz w:val="24"/>
                <w:szCs w:val="24"/>
              </w:rPr>
              <w:t>30</w:t>
            </w:r>
            <w:r>
              <w:rPr>
                <w:rFonts w:eastAsia="黑体" w:cs="微软雅黑;汉仪旗黑" w:ascii="SimHei" w:hAnsi="SimHei"/>
                <w:sz w:val="24"/>
                <w:szCs w:val="24"/>
                <w:vertAlign w:val="superscript"/>
              </w:rPr>
              <w:t>0</w:t>
            </w:r>
            <w:r>
              <w:rPr>
                <w:rFonts w:ascii="SimHei" w:hAnsi="SimHei" w:cs="微软雅黑;汉仪旗黑" w:eastAsia="黑体"/>
                <w:sz w:val="24"/>
                <w:szCs w:val="24"/>
              </w:rPr>
              <w:t>以内</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南偏东</w:t>
            </w:r>
            <w:r>
              <w:rPr>
                <w:rFonts w:eastAsia="黑体" w:cs="微软雅黑;汉仪旗黑" w:ascii="SimHei" w:hAnsi="SimHei"/>
                <w:sz w:val="24"/>
                <w:szCs w:val="24"/>
              </w:rPr>
              <w:t>45</w:t>
            </w:r>
            <w:r>
              <w:rPr>
                <w:rFonts w:eastAsia="黑体" w:cs="微软雅黑;汉仪旗黑" w:ascii="SimHei" w:hAnsi="SimHei"/>
                <w:sz w:val="24"/>
                <w:szCs w:val="24"/>
                <w:vertAlign w:val="superscript"/>
              </w:rPr>
              <w:t>0</w:t>
            </w:r>
            <w:r>
              <w:rPr>
                <w:rFonts w:ascii="SimHei" w:hAnsi="SimHei" w:cs="微软雅黑;汉仪旗黑" w:eastAsia="黑体"/>
                <w:sz w:val="24"/>
                <w:szCs w:val="24"/>
              </w:rPr>
              <w:t>以内，</w:t>
            </w:r>
          </w:p>
          <w:p>
            <w:pPr>
              <w:pStyle w:val="Normal"/>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南偏西</w:t>
            </w:r>
            <w:r>
              <w:rPr>
                <w:rFonts w:eastAsia="黑体" w:cs="微软雅黑;汉仪旗黑" w:ascii="SimHei" w:hAnsi="SimHei"/>
                <w:sz w:val="24"/>
                <w:szCs w:val="24"/>
              </w:rPr>
              <w:t>45</w:t>
            </w:r>
            <w:r>
              <w:rPr>
                <w:rFonts w:eastAsia="黑体" w:cs="微软雅黑;汉仪旗黑" w:ascii="SimHei" w:hAnsi="SimHei"/>
                <w:sz w:val="24"/>
                <w:szCs w:val="24"/>
                <w:vertAlign w:val="superscript"/>
              </w:rPr>
              <w:t>0</w:t>
            </w:r>
            <w:r>
              <w:rPr>
                <w:rFonts w:ascii="SimHei" w:hAnsi="SimHei" w:cs="微软雅黑;汉仪旗黑" w:eastAsia="黑体"/>
                <w:sz w:val="24"/>
                <w:szCs w:val="24"/>
              </w:rPr>
              <w:t>以内</w:t>
            </w:r>
          </w:p>
        </w:tc>
        <w:tc>
          <w:tcPr>
            <w:tcW w:w="1752" w:type="dxa"/>
            <w:tcBorders>
              <w:top w:val="single" w:sz="4" w:space="0" w:color="000000"/>
              <w:start w:val="single" w:sz="4" w:space="0" w:color="000000"/>
              <w:bottom w:val="single" w:sz="4" w:space="0" w:color="000000"/>
              <w:end w:val="single" w:sz="4" w:space="0" w:color="000000"/>
            </w:tcBorders>
            <w:vAlign w:val="center"/>
          </w:tcPr>
          <w:p>
            <w:pPr>
              <w:pStyle w:val="Normal"/>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北偏西</w:t>
            </w:r>
            <w:r>
              <w:rPr>
                <w:rFonts w:eastAsia="黑体" w:cs="微软雅黑;汉仪旗黑" w:ascii="SimHei" w:hAnsi="SimHei"/>
                <w:sz w:val="24"/>
                <w:szCs w:val="24"/>
              </w:rPr>
              <w:t>30</w:t>
            </w:r>
            <w:r>
              <w:rPr>
                <w:rFonts w:eastAsia="黑体" w:cs="微软雅黑;汉仪旗黑" w:ascii="SimHei" w:hAnsi="SimHei"/>
                <w:sz w:val="24"/>
                <w:szCs w:val="24"/>
                <w:vertAlign w:val="superscript"/>
              </w:rPr>
              <w:t>0-</w:t>
            </w:r>
            <w:r>
              <w:rPr>
                <w:rFonts w:eastAsia="黑体" w:cs="微软雅黑;汉仪旗黑" w:ascii="SimHei" w:hAnsi="SimHei"/>
                <w:sz w:val="24"/>
                <w:szCs w:val="24"/>
              </w:rPr>
              <w:t>60</w:t>
            </w:r>
            <w:r>
              <w:rPr>
                <w:rFonts w:eastAsia="黑体" w:cs="微软雅黑;汉仪旗黑" w:ascii="SimHei" w:hAnsi="SimHei"/>
                <w:sz w:val="24"/>
                <w:szCs w:val="24"/>
                <w:vertAlign w:val="superscript"/>
              </w:rPr>
              <w:t>0</w:t>
            </w:r>
          </w:p>
        </w:tc>
      </w:tr>
    </w:tbl>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Heading2"/>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公建用地规划设计</w:t>
      </w:r>
    </w:p>
    <w:p>
      <w:pPr>
        <w:pStyle w:val="Normal"/>
        <w:numPr>
          <w:ilvl w:val="0"/>
          <w:numId w:val="11"/>
        </w:numPr>
        <w:tabs>
          <w:tab w:val="clear" w:pos="420"/>
          <w:tab w:val="left" w:pos="150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公建设施配套的分类</w:t>
      </w:r>
    </w:p>
    <w:p>
      <w:pPr>
        <w:pStyle w:val="Normal"/>
        <w:numPr>
          <w:ilvl w:val="0"/>
          <w:numId w:val="11"/>
        </w:numPr>
        <w:tabs>
          <w:tab w:val="clear" w:pos="420"/>
          <w:tab w:val="left" w:pos="150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公建设施的规划布置</w:t>
      </w:r>
    </w:p>
    <w:p>
      <w:pPr>
        <w:pStyle w:val="Heading2"/>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停车设施规划设计</w:t>
      </w:r>
    </w:p>
    <w:p>
      <w:pPr>
        <w:pStyle w:val="Normal"/>
        <w:numPr>
          <w:ilvl w:val="0"/>
          <w:numId w:val="58"/>
        </w:numPr>
        <w:tabs>
          <w:tab w:val="clear" w:pos="420"/>
          <w:tab w:val="left" w:pos="150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居住区道路分级</w:t>
      </w:r>
    </w:p>
    <w:p>
      <w:pPr>
        <w:pStyle w:val="Normal"/>
        <w:numPr>
          <w:ilvl w:val="0"/>
          <w:numId w:val="58"/>
        </w:numPr>
        <w:tabs>
          <w:tab w:val="clear" w:pos="420"/>
          <w:tab w:val="left" w:pos="150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停车设施规划设计</w:t>
      </w:r>
    </w:p>
    <w:p>
      <w:pPr>
        <w:pStyle w:val="Normal"/>
        <w:ind w:start="108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Heading1"/>
        <w:jc w:val="both"/>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（二）建筑初步设计</w:t>
      </w:r>
    </w:p>
    <w:p>
      <w:pPr>
        <w:pStyle w:val="Heading2"/>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住宅结构形式</w:t>
      </w:r>
    </w:p>
    <w:p>
      <w:pPr>
        <w:pStyle w:val="Normal"/>
        <w:ind w:start="108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1</w:t>
      </w:r>
      <w:r>
        <w:rPr>
          <w:rFonts w:ascii="SimHei" w:hAnsi="SimHei" w:cs="微软雅黑;汉仪旗黑" w:eastAsia="黑体"/>
          <w:sz w:val="24"/>
          <w:szCs w:val="24"/>
        </w:rPr>
        <w:t>）按性质及规模划分：低层、多层、小高层、高层、超高层</w:t>
      </w:r>
    </w:p>
    <w:p>
      <w:pPr>
        <w:pStyle w:val="Normal"/>
        <w:ind w:start="108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2</w:t>
      </w:r>
      <w:r>
        <w:rPr>
          <w:rFonts w:ascii="SimHei" w:hAnsi="SimHei" w:cs="微软雅黑;汉仪旗黑" w:eastAsia="黑体"/>
          <w:sz w:val="24"/>
          <w:szCs w:val="24"/>
        </w:rPr>
        <w:t>）按材料划分</w:t>
      </w:r>
    </w:p>
    <w:p>
      <w:pPr>
        <w:pStyle w:val="Normal"/>
        <w:numPr>
          <w:ilvl w:val="0"/>
          <w:numId w:val="67"/>
        </w:numPr>
        <w:tabs>
          <w:tab w:val="left" w:pos="420" w:leader="none"/>
          <w:tab w:val="left" w:pos="1980" w:leader="none"/>
        </w:tabs>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砖混结构住宅</w:t>
      </w:r>
    </w:p>
    <w:p>
      <w:pPr>
        <w:pStyle w:val="TextBodyIndent"/>
        <w:spacing w:lineRule="auto" w:line="240"/>
        <w:ind w:start="1980" w:hanging="0"/>
        <w:rPr>
          <w:rFonts w:ascii="微软雅黑;汉仪旗黑" w:hAnsi="微软雅黑;汉仪旗黑" w:eastAsia="微软雅黑;汉仪旗黑" w:cs="微软雅黑;汉仪旗黑"/>
          <w:szCs w:val="24"/>
        </w:rPr>
      </w:pPr>
      <w:r>
        <w:rPr>
          <w:rFonts w:ascii="SimHei" w:hAnsi="SimHei" w:cs="微软雅黑;汉仪旗黑" w:eastAsia="黑体"/>
          <w:szCs w:val="24"/>
        </w:rPr>
        <w:t>砖混结构是指建筑物中竖向承重结构的墙、柱等采用砖或砌块砌筑，柱、梁、楼板、屋面板等采用钢筋混凝土结构。</w:t>
      </w:r>
    </w:p>
    <w:p>
      <w:pPr>
        <w:pStyle w:val="Normal"/>
        <w:numPr>
          <w:ilvl w:val="0"/>
          <w:numId w:val="67"/>
        </w:numPr>
        <w:tabs>
          <w:tab w:val="left" w:pos="420" w:leader="none"/>
          <w:tab w:val="left" w:pos="1980" w:leader="none"/>
        </w:tabs>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砖木结构住宅</w:t>
      </w:r>
    </w:p>
    <w:p>
      <w:pPr>
        <w:pStyle w:val="TextBodyIndent"/>
        <w:spacing w:lineRule="auto" w:line="240"/>
        <w:ind w:start="1980" w:hanging="0"/>
        <w:rPr>
          <w:rFonts w:ascii="微软雅黑;汉仪旗黑" w:hAnsi="微软雅黑;汉仪旗黑" w:eastAsia="微软雅黑;汉仪旗黑" w:cs="微软雅黑;汉仪旗黑"/>
          <w:szCs w:val="24"/>
        </w:rPr>
      </w:pPr>
      <w:r>
        <w:rPr>
          <w:rFonts w:ascii="SimHei" w:hAnsi="SimHei" w:cs="微软雅黑;汉仪旗黑" w:eastAsia="黑体"/>
          <w:szCs w:val="24"/>
        </w:rPr>
        <w:t>砖木结构是指建筑物中竖向承重结构的墙、柱等采用砖或砌块砌筑，楼板、屋架等用木结构。</w:t>
      </w:r>
    </w:p>
    <w:p>
      <w:pPr>
        <w:pStyle w:val="Normal"/>
        <w:numPr>
          <w:ilvl w:val="0"/>
          <w:numId w:val="67"/>
        </w:numPr>
        <w:tabs>
          <w:tab w:val="left" w:pos="420" w:leader="none"/>
          <w:tab w:val="left" w:pos="1980" w:leader="none"/>
        </w:tabs>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钢筋混凝土住宅</w:t>
      </w:r>
    </w:p>
    <w:p>
      <w:pPr>
        <w:pStyle w:val="TextBodyIndent"/>
        <w:spacing w:lineRule="auto" w:line="240"/>
        <w:ind w:start="1980" w:hanging="0"/>
        <w:rPr>
          <w:rFonts w:ascii="微软雅黑;汉仪旗黑" w:hAnsi="微软雅黑;汉仪旗黑" w:eastAsia="微软雅黑;汉仪旗黑" w:cs="微软雅黑;汉仪旗黑"/>
          <w:szCs w:val="24"/>
          <w:u w:val="single"/>
        </w:rPr>
      </w:pPr>
      <w:r>
        <w:rPr>
          <w:rFonts w:ascii="SimHei" w:hAnsi="SimHei" w:cs="微软雅黑;汉仪旗黑" w:eastAsia="黑体"/>
          <w:szCs w:val="24"/>
        </w:rPr>
        <w:t>钢筋混凝土结构是指建筑物中竖向承重结构如柱、梁、板、楼梯、屋盖用钢筋混凝土制作，墙用砖或其他材料填充。这种结构</w:t>
      </w:r>
      <w:r>
        <w:rPr>
          <w:rFonts w:ascii="SimHei" w:hAnsi="SimHei" w:cs="微软雅黑;汉仪旗黑" w:eastAsia="黑体"/>
          <w:szCs w:val="24"/>
          <w:u w:val="single"/>
        </w:rPr>
        <w:t>抗震性能好，整体性强，抗腐蚀耐火能力强，经久耐用。</w:t>
      </w:r>
    </w:p>
    <w:p>
      <w:pPr>
        <w:pStyle w:val="Normal"/>
        <w:numPr>
          <w:ilvl w:val="0"/>
          <w:numId w:val="67"/>
        </w:numPr>
        <w:tabs>
          <w:tab w:val="left" w:pos="420" w:leader="none"/>
          <w:tab w:val="left" w:pos="1980" w:leader="none"/>
        </w:tabs>
        <w:rPr>
          <w:rFonts w:ascii="微软雅黑;汉仪旗黑" w:hAnsi="微软雅黑;汉仪旗黑" w:eastAsia="微软雅黑;汉仪旗黑" w:cs="微软雅黑;汉仪旗黑"/>
          <w:sz w:val="24"/>
          <w:szCs w:val="24"/>
        </w:rPr>
      </w:pPr>
      <w:r>
        <w:rPr>
          <w:rFonts w:ascii="SimHei" w:hAnsi="SimHei" w:cs="微软雅黑;汉仪旗黑" w:eastAsia="黑体"/>
          <w:b/>
          <w:sz w:val="24"/>
          <w:szCs w:val="24"/>
        </w:rPr>
        <w:t>钢结构住宅</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eastAsia="黑体" w:cs="微软雅黑;汉仪旗黑" w:ascii="SimHei" w:hAnsi="SimHei"/>
          <w:sz w:val="24"/>
          <w:szCs w:val="24"/>
        </w:rPr>
        <w:t>911</w:t>
      </w:r>
      <w:r>
        <w:rPr>
          <w:rFonts w:ascii="SimHei" w:hAnsi="SimHei" w:cs="微软雅黑;汉仪旗黑" w:eastAsia="黑体"/>
          <w:sz w:val="24"/>
          <w:szCs w:val="24"/>
        </w:rPr>
        <w:t>事件对钢结构的考验，成本的减少</w:t>
      </w:r>
    </w:p>
    <w:p>
      <w:pPr>
        <w:pStyle w:val="Heading2"/>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住宅楼体类型</w:t>
      </w:r>
    </w:p>
    <w:p>
      <w:pPr>
        <w:pStyle w:val="Heading2"/>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单元式住宅楼体类型</w:t>
      </w:r>
    </w:p>
    <w:p>
      <w:pPr>
        <w:pStyle w:val="Normal"/>
        <w:numPr>
          <w:ilvl w:val="0"/>
          <w:numId w:val="67"/>
        </w:numPr>
        <w:tabs>
          <w:tab w:val="left" w:pos="420" w:leader="none"/>
        </w:tabs>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梯间式</w:t>
      </w:r>
      <w:r>
        <w:rPr>
          <w:rFonts w:eastAsia="黑体" w:cs="微软雅黑;汉仪旗黑" w:ascii="SimHei" w:hAnsi="SimHei"/>
          <w:b/>
          <w:sz w:val="24"/>
          <w:szCs w:val="24"/>
        </w:rPr>
        <w:t>(</w:t>
      </w:r>
      <w:r>
        <w:rPr>
          <w:rFonts w:ascii="SimHei" w:hAnsi="SimHei" w:cs="微软雅黑;汉仪旗黑" w:eastAsia="黑体"/>
          <w:b/>
          <w:sz w:val="24"/>
          <w:szCs w:val="24"/>
        </w:rPr>
        <w:t>现在一般板楼或变形板楼</w:t>
      </w:r>
      <w:r>
        <w:rPr>
          <w:rFonts w:eastAsia="黑体" w:cs="微软雅黑;汉仪旗黑" w:ascii="SimHei" w:hAnsi="SimHei"/>
          <w:b/>
          <w:sz w:val="24"/>
          <w:szCs w:val="24"/>
        </w:rPr>
        <w:t>)</w:t>
      </w:r>
    </w:p>
    <w:p>
      <w:pPr>
        <w:pStyle w:val="Normal"/>
        <w:ind w:start="162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梯间式住宅每层联系的户数一般在</w:t>
      </w:r>
      <w:r>
        <w:rPr>
          <w:rFonts w:eastAsia="黑体" w:cs="微软雅黑;汉仪旗黑" w:ascii="SimHei" w:hAnsi="SimHei"/>
          <w:sz w:val="24"/>
          <w:szCs w:val="24"/>
        </w:rPr>
        <w:t>2-4</w:t>
      </w:r>
      <w:r>
        <w:rPr>
          <w:rFonts w:ascii="SimHei" w:hAnsi="SimHei" w:cs="微软雅黑;汉仪旗黑" w:eastAsia="黑体"/>
          <w:sz w:val="24"/>
          <w:szCs w:val="24"/>
        </w:rPr>
        <w:t>户之间，户数越少，由公共楼梯所引起的对住户的影响就越小，同时也能更好的保证住户的私密性和良好的通风采光条件。一般在多层住宅中采用较多。</w:t>
      </w:r>
    </w:p>
    <w:p>
      <w:pPr>
        <w:pStyle w:val="Normal"/>
        <w:numPr>
          <w:ilvl w:val="0"/>
          <w:numId w:val="67"/>
        </w:numPr>
        <w:tabs>
          <w:tab w:val="left" w:pos="420" w:leader="none"/>
        </w:tabs>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外廊式</w:t>
      </w:r>
    </w:p>
    <w:p>
      <w:pPr>
        <w:pStyle w:val="Normal"/>
        <w:ind w:start="162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外廊式每层联系的户型一般在</w:t>
      </w:r>
      <w:r>
        <w:rPr>
          <w:rFonts w:eastAsia="黑体" w:cs="微软雅黑;汉仪旗黑" w:ascii="SimHei" w:hAnsi="SimHei"/>
          <w:sz w:val="24"/>
          <w:szCs w:val="24"/>
        </w:rPr>
        <w:t>4</w:t>
      </w:r>
      <w:r>
        <w:rPr>
          <w:rFonts w:ascii="SimHei" w:hAnsi="SimHei" w:cs="微软雅黑;汉仪旗黑" w:eastAsia="黑体"/>
          <w:sz w:val="24"/>
          <w:szCs w:val="24"/>
        </w:rPr>
        <w:t>户以上，且每户都能得到均等的居住条件。由于公共外廊对住户的私密性有一定的影响，故居室的位置宜远离外廊安排，靠外廊一侧宜安排辅助用房，如厕所、厨房、储藏室等。</w:t>
      </w:r>
    </w:p>
    <w:p>
      <w:pPr>
        <w:pStyle w:val="Normal"/>
        <w:numPr>
          <w:ilvl w:val="0"/>
          <w:numId w:val="67"/>
        </w:numPr>
        <w:tabs>
          <w:tab w:val="left" w:pos="420" w:leader="none"/>
        </w:tabs>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内廊式</w:t>
      </w:r>
    </w:p>
    <w:p>
      <w:pPr>
        <w:pStyle w:val="Normal"/>
        <w:ind w:start="162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内廊式住宅走廊光线较暗，对住户私密性的影响亦较大，住户的通风、采光条件也不良。采用这种形式住户的朝向不是向西和向东，就是朝南和朝北。</w:t>
      </w:r>
    </w:p>
    <w:p>
      <w:pPr>
        <w:pStyle w:val="Normal"/>
        <w:numPr>
          <w:ilvl w:val="0"/>
          <w:numId w:val="67"/>
        </w:numPr>
        <w:tabs>
          <w:tab w:val="left" w:pos="420" w:leader="none"/>
        </w:tabs>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集中式（现在一般指塔楼）</w:t>
      </w:r>
    </w:p>
    <w:p>
      <w:pPr>
        <w:pStyle w:val="Normal"/>
        <w:ind w:start="162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集中式住宅与梯间式住宅的不同点，在于楼梯间与电梯间都集中在住宅中央，无直接采光，所以集中式住宅有着内廊式住宅相同的缺点，但对住户的影响比内廊式少得多，而且能最大限度得利用外墙为户内创造良好得通风和采光条件，每层联系得户数可多可少，一般在高层住宅中采用较多。</w:t>
      </w:r>
    </w:p>
    <w:p>
      <w:pPr>
        <w:pStyle w:val="Normal"/>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Heading2"/>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别墅式住宅楼体类型</w:t>
      </w:r>
    </w:p>
    <w:p>
      <w:pPr>
        <w:pStyle w:val="Normal"/>
        <w:numPr>
          <w:ilvl w:val="0"/>
          <w:numId w:val="67"/>
        </w:numPr>
        <w:tabs>
          <w:tab w:val="left" w:pos="420" w:leader="none"/>
        </w:tabs>
        <w:rPr>
          <w:rFonts w:ascii="微软雅黑;汉仪旗黑" w:hAnsi="微软雅黑;汉仪旗黑" w:eastAsia="微软雅黑;汉仪旗黑" w:cs="微软雅黑;汉仪旗黑"/>
          <w:sz w:val="24"/>
          <w:szCs w:val="24"/>
        </w:rPr>
      </w:pPr>
      <w:r>
        <w:rPr>
          <w:rFonts w:ascii="SimHei" w:hAnsi="SimHei" w:eastAsia="黑体"/>
        </w:rPr>
      </w:r>
      <w:r>
        <w:rPr>
          <w:rFonts w:ascii="SimHei" w:hAnsi="SimHei" w:cs="微软雅黑;汉仪旗黑" w:eastAsia="黑体"/>
          <w:b/>
          <w:sz w:val="24"/>
          <w:szCs w:val="24"/>
        </w:rPr>
        <w:t>独立式</w:t>
      </w:r>
    </w:p>
    <w:p>
      <w:pPr>
        <w:pStyle w:val="Normal"/>
        <w:ind w:start="16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ind w:start="16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ind w:start="16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67"/>
        </w:numPr>
        <w:tabs>
          <w:tab w:val="left" w:pos="420" w:leader="none"/>
        </w:tabs>
        <w:rPr>
          <w:rFonts w:ascii="微软雅黑;汉仪旗黑" w:hAnsi="微软雅黑;汉仪旗黑" w:eastAsia="微软雅黑;汉仪旗黑" w:cs="微软雅黑;汉仪旗黑"/>
          <w:b/>
          <w:b/>
          <w:sz w:val="24"/>
          <w:szCs w:val="24"/>
        </w:rPr>
      </w:pPr>
      <w:r>
        <w:rPr>
          <w:rFonts w:ascii="SimHei" w:hAnsi="SimHei" w:eastAsia="黑体"/>
        </w:rPr>
      </w:r>
      <w:r>
        <w:rPr>
          <w:rFonts w:ascii="SimHei" w:hAnsi="SimHei" w:cs="微软雅黑;汉仪旗黑" w:eastAsia="黑体"/>
          <w:b/>
          <w:sz w:val="24"/>
          <w:szCs w:val="24"/>
        </w:rPr>
        <w:t>并列式（双拼</w:t>
      </w:r>
      <w:r>
        <w:rPr>
          <w:rFonts w:eastAsia="黑体" w:cs="微软雅黑;汉仪旗黑" w:ascii="SimHei" w:hAnsi="SimHei"/>
          <w:b/>
          <w:sz w:val="24"/>
          <w:szCs w:val="24"/>
        </w:rPr>
        <w:t>TOWNHOUSE</w:t>
      </w:r>
      <w:r>
        <w:rPr>
          <w:rFonts w:ascii="SimHei" w:hAnsi="SimHei" w:cs="微软雅黑;汉仪旗黑" w:eastAsia="黑体"/>
          <w:b/>
          <w:sz w:val="24"/>
          <w:szCs w:val="24"/>
        </w:rPr>
        <w:t>）</w:t>
      </w:r>
    </w:p>
    <w:p>
      <w:pPr>
        <w:pStyle w:val="Normal"/>
        <w:ind w:start="1620" w:hanging="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ind w:start="16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ind w:start="16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67"/>
        </w:numPr>
        <w:tabs>
          <w:tab w:val="left" w:pos="420" w:leader="none"/>
        </w:tabs>
        <w:rPr>
          <w:rFonts w:ascii="微软雅黑;汉仪旗黑" w:hAnsi="微软雅黑;汉仪旗黑" w:eastAsia="微软雅黑;汉仪旗黑" w:cs="微软雅黑;汉仪旗黑"/>
          <w:b/>
          <w:b/>
          <w:sz w:val="24"/>
          <w:szCs w:val="24"/>
        </w:rPr>
      </w:pPr>
      <w:r>
        <w:rPr>
          <w:rFonts w:ascii="SimHei" w:hAnsi="SimHei" w:eastAsia="黑体"/>
        </w:rPr>
      </w:r>
      <w:r>
        <w:rPr>
          <w:rFonts w:ascii="SimHei" w:hAnsi="SimHei" w:cs="微软雅黑;汉仪旗黑" w:eastAsia="黑体"/>
          <w:b/>
          <w:sz w:val="24"/>
          <w:szCs w:val="24"/>
        </w:rPr>
        <w:t>联立</w:t>
      </w:r>
      <w:r>
        <w:rPr>
          <w:rFonts w:ascii="SimHei" w:hAnsi="SimHei" w:cs="微软雅黑;汉仪旗黑" w:eastAsia="黑体"/>
          <w:b/>
          <w:sz w:val="24"/>
          <w:szCs w:val="24"/>
          <w:lang w:val="en-US" w:eastAsia="en-US"/>
        </w:rPr>
        <w:t>式</w:t>
      </w:r>
      <w:r>
        <w:rPr>
          <w:rFonts w:ascii="SimHei" w:hAnsi="SimHei" w:cs="微软雅黑;汉仪旗黑" w:eastAsia="黑体"/>
          <w:b/>
          <w:sz w:val="24"/>
          <w:szCs w:val="24"/>
        </w:rPr>
        <w:t>（联排</w:t>
      </w:r>
      <w:r>
        <w:rPr>
          <w:rFonts w:eastAsia="黑体" w:cs="微软雅黑;汉仪旗黑" w:ascii="SimHei" w:hAnsi="SimHei"/>
          <w:b/>
          <w:sz w:val="24"/>
          <w:szCs w:val="24"/>
        </w:rPr>
        <w:t>TOWNHOUSE</w:t>
      </w:r>
      <w:r>
        <w:rPr>
          <w:rFonts w:ascii="SimHei" w:hAnsi="SimHei" w:cs="微软雅黑;汉仪旗黑" w:eastAsia="黑体"/>
          <w:b/>
          <w:sz w:val="24"/>
          <w:szCs w:val="24"/>
        </w:rPr>
        <w:t>）</w:t>
      </w:r>
    </w:p>
    <w:p>
      <w:pPr>
        <w:pStyle w:val="Normal"/>
        <w:ind w:start="1620" w:hanging="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Normal"/>
        <w:ind w:start="16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ind w:start="16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ind w:start="162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Normal"/>
        <w:numPr>
          <w:ilvl w:val="0"/>
          <w:numId w:val="56"/>
        </w:numPr>
        <w:tabs>
          <w:tab w:val="left" w:pos="420" w:leader="none"/>
        </w:tabs>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叠拼</w:t>
      </w:r>
      <w:r>
        <w:rPr>
          <w:rFonts w:ascii="SimHei" w:hAnsi="SimHei" w:cs="微软雅黑;汉仪旗黑" w:eastAsia="黑体"/>
          <w:b/>
          <w:sz w:val="24"/>
          <w:szCs w:val="24"/>
          <w:lang w:val="en-US" w:eastAsia="en-US"/>
        </w:rPr>
        <w:t>式</w:t>
      </w:r>
      <w:r>
        <w:rPr>
          <w:rFonts w:ascii="SimHei" w:hAnsi="SimHei" w:cs="微软雅黑;汉仪旗黑" w:eastAsia="黑体"/>
          <w:b/>
          <w:sz w:val="24"/>
          <w:szCs w:val="24"/>
        </w:rPr>
        <w:t>（叠拼</w:t>
      </w:r>
      <w:r>
        <w:rPr>
          <w:rFonts w:eastAsia="黑体" w:cs="微软雅黑;汉仪旗黑" w:ascii="SimHei" w:hAnsi="SimHei"/>
          <w:b/>
          <w:sz w:val="24"/>
          <w:szCs w:val="24"/>
        </w:rPr>
        <w:t>TOWNHOUSE</w:t>
      </w:r>
      <w:r>
        <w:rPr>
          <w:rFonts w:ascii="SimHei" w:hAnsi="SimHei" w:cs="微软雅黑;汉仪旗黑" w:eastAsia="黑体"/>
          <w:b/>
          <w:sz w:val="24"/>
          <w:szCs w:val="24"/>
        </w:rPr>
        <w:t>）</w:t>
      </w:r>
    </w:p>
    <w:p>
      <w:pPr>
        <w:pStyle w:val="Heading2"/>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住宅的开间、进深、层高和净高</w:t>
      </w:r>
    </w:p>
    <w:p>
      <w:pPr>
        <w:pStyle w:val="Style9"/>
        <w:tabs>
          <w:tab w:val="clear" w:pos="420"/>
          <w:tab w:val="left" w:pos="1260" w:leader="none"/>
        </w:tabs>
        <w:ind w:start="1081" w:hanging="2"/>
        <w:rPr>
          <w:rFonts w:ascii="微软雅黑;汉仪旗黑" w:hAnsi="微软雅黑;汉仪旗黑" w:eastAsia="微软雅黑;汉仪旗黑" w:cs="微软雅黑;汉仪旗黑"/>
          <w:sz w:val="24"/>
          <w:szCs w:val="24"/>
        </w:rPr>
      </w:pPr>
      <w:r>
        <w:rPr>
          <w:rFonts w:ascii="SimHei" w:hAnsi="SimHei" w:cs="微软雅黑;汉仪旗黑" w:eastAsia="黑体"/>
          <w:b/>
          <w:sz w:val="24"/>
          <w:szCs w:val="24"/>
        </w:rPr>
        <w:t>住宅的开间</w:t>
      </w:r>
      <w:r>
        <w:rPr>
          <w:rFonts w:ascii="SimHei" w:hAnsi="SimHei" w:cs="微软雅黑;汉仪旗黑" w:eastAsia="黑体"/>
          <w:sz w:val="24"/>
          <w:szCs w:val="24"/>
        </w:rPr>
        <w:t>：住宅的宽度</w:t>
      </w:r>
    </w:p>
    <w:p>
      <w:pPr>
        <w:pStyle w:val="Style9"/>
        <w:tabs>
          <w:tab w:val="clear" w:pos="420"/>
          <w:tab w:val="left" w:pos="1260" w:leader="none"/>
        </w:tabs>
        <w:ind w:start="1081" w:hanging="2"/>
        <w:rPr>
          <w:rFonts w:ascii="微软雅黑;汉仪旗黑" w:hAnsi="微软雅黑;汉仪旗黑" w:eastAsia="微软雅黑;汉仪旗黑" w:cs="微软雅黑;汉仪旗黑"/>
          <w:sz w:val="24"/>
          <w:szCs w:val="24"/>
        </w:rPr>
      </w:pPr>
      <w:r>
        <w:rPr>
          <w:rFonts w:ascii="SimHei" w:hAnsi="SimHei" w:cs="微软雅黑;汉仪旗黑" w:eastAsia="黑体"/>
          <w:b/>
          <w:sz w:val="24"/>
          <w:szCs w:val="24"/>
        </w:rPr>
        <w:t>住宅的进深</w:t>
      </w:r>
      <w:r>
        <w:rPr>
          <w:rFonts w:ascii="SimHei" w:hAnsi="SimHei" w:cs="微软雅黑;汉仪旗黑" w:eastAsia="黑体"/>
          <w:sz w:val="24"/>
          <w:szCs w:val="24"/>
        </w:rPr>
        <w:t>：住宅的实际长度。</w:t>
      </w:r>
    </w:p>
    <w:p>
      <w:pPr>
        <w:pStyle w:val="Style9"/>
        <w:tabs>
          <w:tab w:val="clear" w:pos="420"/>
          <w:tab w:val="left" w:pos="1260" w:leader="none"/>
        </w:tabs>
        <w:ind w:start="1081" w:hanging="2"/>
        <w:rPr>
          <w:rFonts w:ascii="微软雅黑;汉仪旗黑" w:hAnsi="微软雅黑;汉仪旗黑" w:eastAsia="微软雅黑;汉仪旗黑" w:cs="微软雅黑;汉仪旗黑"/>
          <w:sz w:val="24"/>
          <w:szCs w:val="24"/>
        </w:rPr>
      </w:pPr>
      <w:r>
        <w:rPr>
          <w:rFonts w:ascii="SimHei" w:hAnsi="SimHei" w:cs="微软雅黑;汉仪旗黑" w:eastAsia="黑体"/>
          <w:b/>
          <w:sz w:val="24"/>
          <w:szCs w:val="24"/>
        </w:rPr>
        <w:t>住宅的层高</w:t>
      </w:r>
      <w:r>
        <w:rPr>
          <w:rFonts w:ascii="SimHei" w:hAnsi="SimHei" w:cs="微软雅黑;汉仪旗黑" w:eastAsia="黑体"/>
          <w:sz w:val="24"/>
          <w:szCs w:val="24"/>
        </w:rPr>
        <w:t>：下层地板面或楼板面到上层楼层面之间的距离，也就是一层房屋的高度。</w:t>
      </w:r>
    </w:p>
    <w:p>
      <w:pPr>
        <w:pStyle w:val="Style9"/>
        <w:tabs>
          <w:tab w:val="clear" w:pos="420"/>
          <w:tab w:val="left" w:pos="1260" w:leader="none"/>
        </w:tabs>
        <w:ind w:start="1081" w:hanging="2"/>
        <w:rPr>
          <w:rFonts w:ascii="微软雅黑;汉仪旗黑" w:hAnsi="微软雅黑;汉仪旗黑" w:eastAsia="微软雅黑;汉仪旗黑" w:cs="微软雅黑;汉仪旗黑"/>
          <w:sz w:val="24"/>
          <w:szCs w:val="24"/>
        </w:rPr>
      </w:pPr>
      <w:r>
        <w:rPr>
          <w:rFonts w:ascii="SimHei" w:hAnsi="SimHei" w:cs="微软雅黑;汉仪旗黑" w:eastAsia="黑体"/>
          <w:b/>
          <w:sz w:val="24"/>
          <w:szCs w:val="24"/>
        </w:rPr>
        <w:t>住宅的净高：</w:t>
      </w:r>
      <w:r>
        <w:rPr>
          <w:rFonts w:ascii="SimHei" w:hAnsi="SimHei" w:cs="微软雅黑;汉仪旗黑" w:eastAsia="黑体"/>
          <w:sz w:val="24"/>
          <w:szCs w:val="24"/>
        </w:rPr>
        <w:t>下层地板面或楼板上表面到上层楼板下表面之间的距离。</w:t>
      </w:r>
    </w:p>
    <w:p>
      <w:pPr>
        <w:pStyle w:val="Style9"/>
        <w:tabs>
          <w:tab w:val="clear" w:pos="420"/>
          <w:tab w:val="left" w:pos="1260" w:leader="none"/>
        </w:tabs>
        <w:ind w:start="1081" w:hanging="2"/>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净高</w:t>
      </w:r>
      <w:r>
        <w:rPr>
          <w:rFonts w:eastAsia="黑体" w:cs="微软雅黑;汉仪旗黑" w:ascii="SimHei" w:hAnsi="SimHei"/>
          <w:b/>
          <w:sz w:val="24"/>
          <w:szCs w:val="24"/>
        </w:rPr>
        <w:t>=</w:t>
      </w:r>
      <w:r>
        <w:rPr>
          <w:rFonts w:ascii="SimHei" w:hAnsi="SimHei" w:cs="微软雅黑;汉仪旗黑" w:eastAsia="黑体"/>
          <w:b/>
          <w:sz w:val="24"/>
          <w:szCs w:val="24"/>
        </w:rPr>
        <w:t>层高</w:t>
      </w:r>
      <w:r>
        <w:rPr>
          <w:rFonts w:eastAsia="黑体" w:cs="微软雅黑;汉仪旗黑" w:ascii="SimHei" w:hAnsi="SimHei"/>
          <w:b/>
          <w:sz w:val="24"/>
          <w:szCs w:val="24"/>
        </w:rPr>
        <w:t>-</w:t>
      </w:r>
      <w:r>
        <w:rPr>
          <w:rFonts w:ascii="SimHei" w:hAnsi="SimHei" w:cs="微软雅黑;汉仪旗黑" w:eastAsia="黑体"/>
          <w:b/>
          <w:sz w:val="24"/>
          <w:szCs w:val="24"/>
        </w:rPr>
        <w:t>楼板厚度</w:t>
      </w:r>
    </w:p>
    <w:p>
      <w:pPr>
        <w:pStyle w:val="Heading2"/>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墙体设计：</w:t>
      </w:r>
    </w:p>
    <w:p>
      <w:pPr>
        <w:pStyle w:val="Normal"/>
        <w:ind w:start="1080" w:hanging="0"/>
        <w:rPr>
          <w:rFonts w:ascii="微软雅黑;汉仪旗黑" w:hAnsi="微软雅黑;汉仪旗黑" w:eastAsia="微软雅黑;汉仪旗黑" w:cs="微软雅黑;汉仪旗黑"/>
          <w:sz w:val="24"/>
          <w:szCs w:val="24"/>
        </w:rPr>
      </w:pPr>
      <w:r>
        <w:rPr>
          <w:rFonts w:ascii="SimHei" w:hAnsi="SimHei" w:cs="微软雅黑;汉仪旗黑" w:eastAsia="黑体"/>
          <w:b/>
          <w:sz w:val="24"/>
          <w:szCs w:val="24"/>
        </w:rPr>
        <w:t>勒脚：</w:t>
      </w:r>
      <w:r>
        <w:rPr>
          <w:rFonts w:ascii="SimHei" w:hAnsi="SimHei" w:cs="微软雅黑;汉仪旗黑" w:eastAsia="黑体"/>
          <w:sz w:val="24"/>
          <w:szCs w:val="24"/>
        </w:rPr>
        <w:t>墙体接近室外地面的部分，高度一般为室内地坪与室外地面的高差部分，也有将勒脚高度提高到底层窗台，勒脚起着保护墙身和增加建筑物立面美观的作用。</w:t>
      </w:r>
    </w:p>
    <w:p>
      <w:pPr>
        <w:pStyle w:val="Normal"/>
        <w:ind w:start="1080" w:hanging="0"/>
        <w:rPr>
          <w:rFonts w:ascii="微软雅黑;汉仪旗黑" w:hAnsi="微软雅黑;汉仪旗黑" w:eastAsia="微软雅黑;汉仪旗黑" w:cs="微软雅黑;汉仪旗黑"/>
          <w:sz w:val="24"/>
          <w:szCs w:val="24"/>
        </w:rPr>
      </w:pPr>
      <w:r>
        <w:rPr>
          <w:rFonts w:ascii="SimHei" w:hAnsi="SimHei" w:cs="微软雅黑;汉仪旗黑" w:eastAsia="黑体"/>
          <w:b/>
          <w:sz w:val="24"/>
          <w:szCs w:val="24"/>
        </w:rPr>
        <w:t>散水：</w:t>
      </w:r>
      <w:r>
        <w:rPr>
          <w:rFonts w:ascii="SimHei" w:hAnsi="SimHei" w:cs="微软雅黑;汉仪旗黑" w:eastAsia="黑体"/>
          <w:sz w:val="24"/>
          <w:szCs w:val="24"/>
        </w:rPr>
        <w:t>为保护墙基不受雨水的侵蚀，在外墙四周将地面做成向外倾斜的坡面，以便将屋面雨水排至远处，坡度约</w:t>
      </w:r>
      <w:r>
        <w:rPr>
          <w:rFonts w:eastAsia="黑体" w:cs="微软雅黑;汉仪旗黑" w:ascii="SimHei" w:hAnsi="SimHei"/>
          <w:sz w:val="24"/>
          <w:szCs w:val="24"/>
        </w:rPr>
        <w:t>5</w:t>
      </w:r>
      <w:r>
        <w:rPr>
          <w:rFonts w:ascii="SimHei" w:hAnsi="SimHei" w:cs="微软雅黑;汉仪旗黑" w:eastAsia="黑体"/>
          <w:sz w:val="24"/>
          <w:szCs w:val="24"/>
        </w:rPr>
        <w:t>％，宽度</w:t>
      </w:r>
      <w:r>
        <w:rPr>
          <w:rFonts w:eastAsia="黑体" w:cs="微软雅黑;汉仪旗黑" w:ascii="SimHei" w:hAnsi="SimHei"/>
          <w:sz w:val="24"/>
          <w:szCs w:val="24"/>
        </w:rPr>
        <w:t>600</w:t>
      </w:r>
      <w:r>
        <w:rPr>
          <w:rFonts w:ascii="SimHei" w:hAnsi="SimHei" w:cs="微软雅黑;汉仪旗黑" w:eastAsia="黑体"/>
          <w:sz w:val="24"/>
          <w:szCs w:val="24"/>
        </w:rPr>
        <w:t>－</w:t>
      </w:r>
      <w:r>
        <w:rPr>
          <w:rFonts w:eastAsia="黑体" w:cs="微软雅黑;汉仪旗黑" w:ascii="SimHei" w:hAnsi="SimHei"/>
          <w:sz w:val="24"/>
          <w:szCs w:val="24"/>
        </w:rPr>
        <w:t>1000MM</w:t>
      </w:r>
      <w:r>
        <w:rPr>
          <w:rFonts w:ascii="SimHei" w:hAnsi="SimHei" w:cs="微软雅黑;汉仪旗黑" w:eastAsia="黑体"/>
          <w:sz w:val="24"/>
          <w:szCs w:val="24"/>
        </w:rPr>
        <w:t>。</w:t>
      </w:r>
    </w:p>
    <w:p>
      <w:pPr>
        <w:pStyle w:val="Normal"/>
        <w:ind w:start="1080" w:hanging="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踢脚：</w:t>
      </w:r>
      <w:r>
        <w:rPr>
          <w:rFonts w:ascii="SimHei" w:hAnsi="SimHei" w:cs="微软雅黑;汉仪旗黑" w:eastAsia="黑体"/>
          <w:sz w:val="24"/>
          <w:szCs w:val="24"/>
        </w:rPr>
        <w:t>室内装饰用于保护墙体较低部分的损坏。</w:t>
      </w:r>
    </w:p>
    <w:p>
      <w:pPr>
        <w:pStyle w:val="Normal"/>
        <w:ind w:start="1080" w:hanging="0"/>
        <w:rPr>
          <w:rFonts w:ascii="微软雅黑;汉仪旗黑" w:hAnsi="微软雅黑;汉仪旗黑" w:eastAsia="微软雅黑;汉仪旗黑" w:cs="微软雅黑;汉仪旗黑"/>
          <w:sz w:val="24"/>
          <w:szCs w:val="24"/>
        </w:rPr>
      </w:pPr>
      <w:r>
        <w:rPr>
          <w:rFonts w:ascii="SimHei" w:hAnsi="SimHei" w:cs="微软雅黑;汉仪旗黑" w:eastAsia="黑体"/>
          <w:b/>
          <w:sz w:val="24"/>
          <w:szCs w:val="24"/>
        </w:rPr>
        <w:t>冷桥（热桥）：</w:t>
      </w:r>
      <w:r>
        <w:rPr>
          <w:rFonts w:ascii="SimHei" w:hAnsi="SimHei" w:cs="微软雅黑;汉仪旗黑" w:eastAsia="黑体"/>
          <w:sz w:val="24"/>
          <w:szCs w:val="24"/>
        </w:rPr>
        <w:t>由于结构上的需要，常在外墙中出现的一些嵌入构件，如混凝土柱、梁、垫块、圈梁、过梁，这部分保温性能较其他部分低，比相同面积主题部分的热损失要多。</w:t>
      </w:r>
    </w:p>
    <w:p>
      <w:pPr>
        <w:pStyle w:val="Normal"/>
        <w:ind w:start="1080" w:hanging="0"/>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外墙外保温技术的优越性：</w:t>
      </w:r>
    </w:p>
    <w:p>
      <w:pPr>
        <w:pStyle w:val="Style10"/>
        <w:ind w:firstLine="10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）、墙体和空气之间不存在温度差可提高室内环境质量。</w:t>
      </w:r>
    </w:p>
    <w:p>
      <w:pPr>
        <w:pStyle w:val="Style10"/>
        <w:ind w:firstLine="10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）、墙面或墙内不会出现冷凝现象。</w:t>
      </w:r>
    </w:p>
    <w:p>
      <w:pPr>
        <w:pStyle w:val="Style10"/>
        <w:ind w:firstLine="10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）、外墙温度的变化可忽略所以外墙不会产生裂缝。</w:t>
      </w:r>
    </w:p>
    <w:p>
      <w:pPr>
        <w:pStyle w:val="Style10"/>
        <w:ind w:start="1440" w:hanging="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）、结构墙的总质量增加了整个建筑物的热容，可使建筑物内的温度更加稳定。</w:t>
      </w:r>
    </w:p>
    <w:p>
      <w:pPr>
        <w:pStyle w:val="Style10"/>
        <w:ind w:start="1440" w:hanging="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5</w:t>
      </w:r>
      <w:r>
        <w:rPr>
          <w:rFonts w:ascii="SimHei" w:hAnsi="SimHei" w:cs="微软雅黑;汉仪旗黑" w:eastAsia="黑体"/>
          <w:sz w:val="24"/>
          <w:szCs w:val="24"/>
        </w:rPr>
        <w:t>）、外墙外保温可使墙体内的增强钢筋不会出现生锈现象。</w:t>
      </w:r>
    </w:p>
    <w:p>
      <w:pPr>
        <w:pStyle w:val="Style10"/>
        <w:ind w:start="1440" w:hanging="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6</w:t>
      </w:r>
      <w:r>
        <w:rPr>
          <w:rFonts w:ascii="SimHei" w:hAnsi="SimHei" w:cs="微软雅黑;汉仪旗黑" w:eastAsia="黑体"/>
          <w:sz w:val="24"/>
          <w:szCs w:val="24"/>
        </w:rPr>
        <w:t>）、外墙保温有利于墙体结构的保护可防止大气风雨对墙体的破坏。</w:t>
      </w:r>
    </w:p>
    <w:p>
      <w:pPr>
        <w:pStyle w:val="Style10"/>
        <w:ind w:start="1440" w:hanging="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7</w:t>
      </w:r>
      <w:r>
        <w:rPr>
          <w:rFonts w:ascii="SimHei" w:hAnsi="SimHei" w:cs="微软雅黑;汉仪旗黑" w:eastAsia="黑体"/>
          <w:sz w:val="24"/>
          <w:szCs w:val="24"/>
        </w:rPr>
        <w:t>）、可以彻底消除由于外墙采用内保温产生的局部冷桥、降低外墙导热系统御寒保温。</w:t>
      </w:r>
    </w:p>
    <w:p>
      <w:pPr>
        <w:pStyle w:val="Style10"/>
        <w:ind w:start="1440" w:hanging="3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8</w:t>
      </w:r>
      <w:r>
        <w:rPr>
          <w:rFonts w:ascii="SimHei" w:hAnsi="SimHei" w:cs="微软雅黑;汉仪旗黑" w:eastAsia="黑体"/>
          <w:sz w:val="24"/>
          <w:szCs w:val="24"/>
        </w:rPr>
        <w:t>）、由于外墙内保温要占用部分使用面积，而外墙外保温可给用户增加使用面积，虽外保温造价稍高于外墙内保温，但如果将节省下来的使用面积进行折算，其经济效益和社会效益都优于外墙内保温。</w:t>
      </w:r>
    </w:p>
    <w:p>
      <w:pPr>
        <w:pStyle w:val="Style10"/>
        <w:ind w:start="1440" w:hanging="360"/>
        <w:rPr>
          <w:rFonts w:ascii="微软雅黑;汉仪旗黑" w:hAnsi="微软雅黑;汉仪旗黑" w:eastAsia="微软雅黑;汉仪旗黑" w:cs="微软雅黑;汉仪旗黑"/>
          <w:b/>
          <w:b/>
          <w:sz w:val="24"/>
          <w:szCs w:val="24"/>
        </w:rPr>
      </w:pPr>
      <w:r>
        <w:rPr>
          <w:rFonts w:eastAsia="黑体" w:cs="微软雅黑;汉仪旗黑" w:ascii="SimHei" w:hAnsi="SimHei"/>
          <w:sz w:val="24"/>
          <w:szCs w:val="24"/>
        </w:rPr>
        <w:t>9</w:t>
      </w:r>
      <w:r>
        <w:rPr>
          <w:rFonts w:ascii="SimHei" w:hAnsi="SimHei" w:cs="微软雅黑;汉仪旗黑" w:eastAsia="黑体"/>
          <w:sz w:val="24"/>
          <w:szCs w:val="24"/>
        </w:rPr>
        <w:t>）、对于已建成的建筑物进行改造，外墙外保温更能突出，其优越性，不影响用户的使用面积便于维修。</w:t>
      </w:r>
    </w:p>
    <w:p>
      <w:pPr>
        <w:pStyle w:val="Heading2"/>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5.</w:t>
      </w:r>
      <w:r>
        <w:rPr>
          <w:rFonts w:ascii="SimHei" w:hAnsi="SimHei" w:cs="微软雅黑;汉仪旗黑" w:eastAsia="黑体"/>
          <w:sz w:val="24"/>
          <w:szCs w:val="24"/>
        </w:rPr>
        <w:t>楼梯设计</w:t>
      </w:r>
    </w:p>
    <w:p>
      <w:pPr>
        <w:pStyle w:val="Normal"/>
        <w:ind w:start="108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楼梯的构成：楼体梯段、楼体平台</w:t>
      </w:r>
    </w:p>
    <w:p>
      <w:pPr>
        <w:pStyle w:val="Normal"/>
        <w:ind w:firstLine="9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楼梯的参数：</w:t>
      </w:r>
      <w:r>
        <w:rPr>
          <w:rFonts w:eastAsia="黑体" w:cs="微软雅黑;汉仪旗黑" w:ascii="SimHei" w:hAnsi="SimHei"/>
          <w:sz w:val="24"/>
          <w:szCs w:val="24"/>
        </w:rPr>
        <w:t>2H+B</w:t>
      </w:r>
      <w:r>
        <w:rPr>
          <w:rFonts w:ascii="SimHei" w:hAnsi="SimHei" w:cs="微软雅黑;汉仪旗黑" w:eastAsia="黑体"/>
          <w:sz w:val="24"/>
          <w:szCs w:val="24"/>
        </w:rPr>
        <w:t>＝</w:t>
      </w:r>
      <w:r>
        <w:rPr>
          <w:rFonts w:eastAsia="黑体" w:cs="微软雅黑;汉仪旗黑" w:ascii="SimHei" w:hAnsi="SimHei"/>
          <w:sz w:val="24"/>
          <w:szCs w:val="24"/>
        </w:rPr>
        <w:t>600</w:t>
      </w:r>
      <w:r>
        <w:rPr>
          <w:rFonts w:ascii="SimHei" w:hAnsi="SimHei" w:cs="微软雅黑;汉仪旗黑" w:eastAsia="黑体"/>
          <w:sz w:val="24"/>
          <w:szCs w:val="24"/>
        </w:rPr>
        <w:t>－</w:t>
      </w:r>
      <w:r>
        <w:rPr>
          <w:rFonts w:eastAsia="黑体" w:cs="微软雅黑;汉仪旗黑" w:ascii="SimHei" w:hAnsi="SimHei"/>
          <w:sz w:val="24"/>
          <w:szCs w:val="24"/>
        </w:rPr>
        <w:t>620MM</w:t>
      </w:r>
    </w:p>
    <w:p>
      <w:pPr>
        <w:pStyle w:val="Normal"/>
        <w:ind w:start="144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居住建筑公用楼梯：</w:t>
      </w:r>
      <w:r>
        <w:rPr>
          <w:rFonts w:eastAsia="黑体" w:cs="微软雅黑;汉仪旗黑" w:ascii="SimHei" w:hAnsi="SimHei"/>
          <w:sz w:val="24"/>
          <w:szCs w:val="24"/>
        </w:rPr>
        <w:t>B=240-280</w:t>
      </w:r>
      <w:r>
        <w:rPr>
          <w:rFonts w:ascii="SimHei" w:hAnsi="SimHei" w:cs="微软雅黑;汉仪旗黑" w:eastAsia="黑体"/>
          <w:sz w:val="24"/>
          <w:szCs w:val="24"/>
        </w:rPr>
        <w:t>，</w:t>
      </w:r>
      <w:r>
        <w:rPr>
          <w:rFonts w:eastAsia="黑体" w:cs="微软雅黑;汉仪旗黑" w:ascii="SimHei" w:hAnsi="SimHei"/>
          <w:sz w:val="24"/>
          <w:szCs w:val="24"/>
        </w:rPr>
        <w:t>H=160-180</w:t>
      </w:r>
    </w:p>
    <w:p>
      <w:pPr>
        <w:pStyle w:val="Heading2"/>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6.</w:t>
      </w:r>
      <w:r>
        <w:rPr>
          <w:rFonts w:ascii="SimHei" w:hAnsi="SimHei" w:cs="微软雅黑;汉仪旗黑" w:eastAsia="黑体"/>
          <w:sz w:val="24"/>
          <w:szCs w:val="24"/>
        </w:rPr>
        <w:t>智能化社区</w:t>
      </w:r>
    </w:p>
    <w:p>
      <w:pPr>
        <w:pStyle w:val="Style9"/>
        <w:ind w:start="108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智能化社区是利用现代化</w:t>
      </w:r>
      <w:r>
        <w:rPr>
          <w:rFonts w:eastAsia="黑体" w:cs="微软雅黑;汉仪旗黑" w:ascii="SimHei" w:hAnsi="SimHei"/>
          <w:sz w:val="24"/>
          <w:szCs w:val="24"/>
        </w:rPr>
        <w:t>4C</w:t>
      </w:r>
      <w:r>
        <w:rPr>
          <w:rFonts w:ascii="SimHei" w:hAnsi="SimHei" w:cs="微软雅黑;汉仪旗黑" w:eastAsia="黑体"/>
          <w:sz w:val="24"/>
          <w:szCs w:val="24"/>
        </w:rPr>
        <w:t>（即计算机、通信及网络、自控、</w:t>
      </w:r>
      <w:r>
        <w:rPr>
          <w:rFonts w:eastAsia="黑体" w:cs="微软雅黑;汉仪旗黑" w:ascii="SimHei" w:hAnsi="SimHei"/>
          <w:sz w:val="24"/>
          <w:szCs w:val="24"/>
        </w:rPr>
        <w:t>IC</w:t>
      </w:r>
      <w:r>
        <w:rPr>
          <w:rFonts w:ascii="SimHei" w:hAnsi="SimHei" w:cs="微软雅黑;汉仪旗黑" w:eastAsia="黑体"/>
          <w:sz w:val="24"/>
          <w:szCs w:val="24"/>
        </w:rPr>
        <w:t>卡）技术，通过有效的传输网络，将多元化信息服务与管理、物业管理与安防、住宅智能化系统集成，为住宅小区的服务与管理提供高技术的智能化手段，以实现快捷高效的超值服务与管理，提供安全舒适的家具环境。智能化是一项跨行业、多学科的技术工程，需要建筑设计部门、施工部门、软件开发商、系统集成商、网络产品供应商的通力协作。</w:t>
      </w:r>
    </w:p>
    <w:p>
      <w:pPr>
        <w:pStyle w:val="Heading1"/>
        <w:jc w:val="both"/>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（三）住宅的合理的户型布局</w:t>
      </w:r>
    </w:p>
    <w:p>
      <w:pPr>
        <w:pStyle w:val="Heading3"/>
        <w:jc w:val="both"/>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1</w:t>
      </w:r>
      <w:r>
        <w:rPr>
          <w:rFonts w:ascii="SimHei" w:hAnsi="SimHei" w:cs="微软雅黑;汉仪旗黑" w:eastAsia="黑体"/>
          <w:sz w:val="24"/>
          <w:szCs w:val="24"/>
        </w:rPr>
        <w:t>）整体布局</w:t>
      </w:r>
    </w:p>
    <w:p>
      <w:pPr>
        <w:pStyle w:val="2"/>
        <w:numPr>
          <w:ilvl w:val="0"/>
          <w:numId w:val="31"/>
        </w:numPr>
        <w:tabs>
          <w:tab w:val="clear" w:pos="420"/>
          <w:tab w:val="left" w:pos="425" w:leader="none"/>
          <w:tab w:val="left" w:pos="1980" w:leader="none"/>
        </w:tabs>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户型布局遵循动静分区、洁污分区的设计原则；</w:t>
      </w:r>
    </w:p>
    <w:p>
      <w:pPr>
        <w:pStyle w:val="2"/>
        <w:numPr>
          <w:ilvl w:val="0"/>
          <w:numId w:val="67"/>
        </w:numPr>
        <w:tabs>
          <w:tab w:val="clear" w:pos="420"/>
          <w:tab w:val="left" w:pos="1350" w:leader="none"/>
          <w:tab w:val="left" w:pos="2160" w:leader="none"/>
        </w:tabs>
        <w:snapToGrid w:val="false"/>
        <w:spacing w:lineRule="auto" w:line="240"/>
        <w:ind w:start="1350" w:hanging="420"/>
        <w:rPr>
          <w:rFonts w:ascii="微软雅黑;汉仪旗黑" w:hAnsi="微软雅黑;汉仪旗黑" w:eastAsia="微软雅黑;汉仪旗黑" w:cs="微软雅黑;汉仪旗黑"/>
          <w:szCs w:val="24"/>
        </w:rPr>
      </w:pPr>
      <w:r>
        <w:rPr>
          <w:rFonts w:ascii="SimHei" w:hAnsi="SimHei" w:cs="微软雅黑;汉仪旗黑" w:eastAsia="黑体"/>
          <w:szCs w:val="24"/>
        </w:rPr>
        <w:t>动静分区即以公共区域（厅、厨房及公共卫生间）与私密区（卧室）相对隔开为要点，减少相互干扰，保持居室的私密性；</w:t>
      </w:r>
    </w:p>
    <w:p>
      <w:pPr>
        <w:pStyle w:val="2"/>
        <w:numPr>
          <w:ilvl w:val="0"/>
          <w:numId w:val="67"/>
        </w:numPr>
        <w:tabs>
          <w:tab w:val="clear" w:pos="420"/>
          <w:tab w:val="left" w:pos="1350" w:leader="none"/>
          <w:tab w:val="left" w:pos="2160" w:leader="none"/>
        </w:tabs>
        <w:snapToGrid w:val="false"/>
        <w:spacing w:lineRule="auto" w:line="240"/>
        <w:ind w:start="1350" w:hanging="420"/>
        <w:rPr>
          <w:rFonts w:ascii="微软雅黑;汉仪旗黑" w:hAnsi="微软雅黑;汉仪旗黑" w:eastAsia="微软雅黑;汉仪旗黑" w:cs="微软雅黑;汉仪旗黑"/>
          <w:szCs w:val="24"/>
        </w:rPr>
      </w:pPr>
      <w:r>
        <w:rPr>
          <w:rFonts w:ascii="SimHei" w:hAnsi="SimHei" w:cs="微软雅黑;汉仪旗黑" w:eastAsia="黑体"/>
          <w:szCs w:val="24"/>
        </w:rPr>
        <w:t>洁污分区即将厨房、公用卫生间、贮藏间等集中布置，与客厅、卧室分开，使家居生活方便整洁；</w:t>
      </w:r>
    </w:p>
    <w:p>
      <w:pPr>
        <w:pStyle w:val="2"/>
        <w:numPr>
          <w:ilvl w:val="0"/>
          <w:numId w:val="31"/>
        </w:numPr>
        <w:tabs>
          <w:tab w:val="clear" w:pos="420"/>
          <w:tab w:val="left" w:pos="425" w:leader="none"/>
          <w:tab w:val="left" w:pos="1980" w:leader="none"/>
        </w:tabs>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厨房、贮藏间等服务区域应位于离入口较近的位置，以避免买菜、做饭等日常操作对主人生活的影响。</w:t>
      </w:r>
    </w:p>
    <w:p>
      <w:pPr>
        <w:pStyle w:val="Heading3"/>
        <w:jc w:val="both"/>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2</w:t>
      </w:r>
      <w:r>
        <w:rPr>
          <w:rFonts w:ascii="SimHei" w:hAnsi="SimHei" w:cs="微软雅黑;汉仪旗黑" w:eastAsia="黑体"/>
          <w:sz w:val="24"/>
          <w:szCs w:val="24"/>
        </w:rPr>
        <w:t>）公共区域</w:t>
      </w:r>
    </w:p>
    <w:p>
      <w:pPr>
        <w:pStyle w:val="2"/>
        <w:numPr>
          <w:ilvl w:val="0"/>
          <w:numId w:val="52"/>
        </w:numPr>
        <w:tabs>
          <w:tab w:val="clear" w:pos="420"/>
          <w:tab w:val="left" w:pos="425" w:leader="none"/>
          <w:tab w:val="left" w:pos="1980" w:leader="none"/>
        </w:tabs>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进门即玄关或厅，不留走道等浪费面积；</w:t>
      </w:r>
    </w:p>
    <w:p>
      <w:pPr>
        <w:pStyle w:val="2"/>
        <w:numPr>
          <w:ilvl w:val="0"/>
          <w:numId w:val="52"/>
        </w:numPr>
        <w:tabs>
          <w:tab w:val="clear" w:pos="420"/>
          <w:tab w:val="left" w:pos="425" w:leader="none"/>
          <w:tab w:val="left" w:pos="1980" w:leader="none"/>
        </w:tabs>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两厅方正实用，无凸显的柱体、缺角或变形；</w:t>
      </w:r>
    </w:p>
    <w:p>
      <w:pPr>
        <w:pStyle w:val="2"/>
        <w:numPr>
          <w:ilvl w:val="0"/>
          <w:numId w:val="52"/>
        </w:numPr>
        <w:tabs>
          <w:tab w:val="clear" w:pos="420"/>
          <w:tab w:val="left" w:pos="425" w:leader="none"/>
          <w:tab w:val="left" w:pos="1980" w:leader="none"/>
        </w:tabs>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依照使用习惯建议采用大客厅，小餐厅的布局；</w:t>
      </w:r>
    </w:p>
    <w:p>
      <w:pPr>
        <w:pStyle w:val="2"/>
        <w:numPr>
          <w:ilvl w:val="0"/>
          <w:numId w:val="52"/>
        </w:numPr>
        <w:tabs>
          <w:tab w:val="clear" w:pos="420"/>
          <w:tab w:val="left" w:pos="425" w:leader="none"/>
          <w:tab w:val="left" w:pos="1980" w:leader="none"/>
        </w:tabs>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不宜在客厅的墙面开门过多，保持客厅的整体性；</w:t>
      </w:r>
    </w:p>
    <w:p>
      <w:pPr>
        <w:pStyle w:val="2"/>
        <w:numPr>
          <w:ilvl w:val="0"/>
          <w:numId w:val="52"/>
        </w:numPr>
        <w:tabs>
          <w:tab w:val="clear" w:pos="420"/>
          <w:tab w:val="left" w:pos="425" w:leader="none"/>
          <w:tab w:val="left" w:pos="1980" w:leader="none"/>
        </w:tabs>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厨房需靠近餐厅布置，要有足够的通风采光；</w:t>
      </w:r>
    </w:p>
    <w:p>
      <w:pPr>
        <w:pStyle w:val="2"/>
        <w:numPr>
          <w:ilvl w:val="0"/>
          <w:numId w:val="52"/>
        </w:numPr>
        <w:tabs>
          <w:tab w:val="clear" w:pos="420"/>
          <w:tab w:val="left" w:pos="425" w:leader="none"/>
          <w:tab w:val="left" w:pos="1980" w:leader="none"/>
        </w:tabs>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各居室的门洞应避免与入户大门相对；</w:t>
      </w:r>
    </w:p>
    <w:p>
      <w:pPr>
        <w:pStyle w:val="Heading3"/>
        <w:jc w:val="both"/>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3</w:t>
      </w:r>
      <w:r>
        <w:rPr>
          <w:rFonts w:ascii="SimHei" w:hAnsi="SimHei" w:cs="微软雅黑;汉仪旗黑" w:eastAsia="黑体"/>
          <w:sz w:val="24"/>
          <w:szCs w:val="24"/>
        </w:rPr>
        <w:t>）私密区域</w:t>
      </w:r>
    </w:p>
    <w:p>
      <w:pPr>
        <w:pStyle w:val="2"/>
        <w:numPr>
          <w:ilvl w:val="0"/>
          <w:numId w:val="83"/>
        </w:numPr>
        <w:tabs>
          <w:tab w:val="clear" w:pos="420"/>
          <w:tab w:val="left" w:pos="425" w:leader="none"/>
          <w:tab w:val="left" w:pos="1980" w:leader="none"/>
        </w:tabs>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与公用活动空间隔离，使卧室具有较强私密性，尤其是主卧室应位于走廊的尽端；</w:t>
      </w:r>
    </w:p>
    <w:p>
      <w:pPr>
        <w:pStyle w:val="2"/>
        <w:numPr>
          <w:ilvl w:val="0"/>
          <w:numId w:val="83"/>
        </w:numPr>
        <w:tabs>
          <w:tab w:val="clear" w:pos="420"/>
          <w:tab w:val="left" w:pos="425" w:leader="none"/>
          <w:tab w:val="left" w:pos="1980" w:leader="none"/>
        </w:tabs>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各房门宜错开布置，避免卧室门朝向户门。</w:t>
      </w:r>
    </w:p>
    <w:p>
      <w:pPr>
        <w:pStyle w:val="Heading3"/>
        <w:jc w:val="both"/>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4</w:t>
      </w:r>
      <w:r>
        <w:rPr>
          <w:rFonts w:ascii="SimHei" w:hAnsi="SimHei" w:cs="微软雅黑;汉仪旗黑" w:eastAsia="黑体"/>
          <w:sz w:val="24"/>
          <w:szCs w:val="24"/>
        </w:rPr>
        <w:t>）窗户设计</w:t>
      </w:r>
    </w:p>
    <w:p>
      <w:pPr>
        <w:pStyle w:val="2"/>
        <w:snapToGrid w:val="false"/>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各户的窗与窗之间应考虑角度，避免对望，影响房间的私密性。</w:t>
      </w:r>
    </w:p>
    <w:p>
      <w:pPr>
        <w:pStyle w:val="Heading3"/>
        <w:jc w:val="both"/>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5</w:t>
      </w:r>
      <w:r>
        <w:rPr>
          <w:rFonts w:ascii="SimHei" w:hAnsi="SimHei" w:cs="微软雅黑;汉仪旗黑" w:eastAsia="黑体"/>
          <w:sz w:val="24"/>
          <w:szCs w:val="24"/>
        </w:rPr>
        <w:t>）阳台设计</w:t>
      </w:r>
    </w:p>
    <w:p>
      <w:pPr>
        <w:pStyle w:val="2"/>
        <w:numPr>
          <w:ilvl w:val="0"/>
          <w:numId w:val="28"/>
        </w:numPr>
        <w:tabs>
          <w:tab w:val="clear" w:pos="420"/>
          <w:tab w:val="left" w:pos="425" w:leader="none"/>
          <w:tab w:val="left" w:pos="1980" w:leader="none"/>
        </w:tabs>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客厅、卧室采取低沿高窗的景观窗形式，提高居室采光度的同时，增加其实用率。</w:t>
      </w:r>
    </w:p>
    <w:p>
      <w:pPr>
        <w:pStyle w:val="2"/>
        <w:numPr>
          <w:ilvl w:val="0"/>
          <w:numId w:val="28"/>
        </w:numPr>
        <w:tabs>
          <w:tab w:val="clear" w:pos="420"/>
          <w:tab w:val="left" w:pos="425" w:leader="none"/>
          <w:tab w:val="left" w:pos="1980" w:leader="none"/>
        </w:tabs>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阳台设计别致的造型，增加楼体的立面效果；应设置封闭的生活阳台，并考虑洗衣机位，便于居家生活中如洗晒衣物等日常生活功能用途。</w:t>
      </w:r>
    </w:p>
    <w:p>
      <w:pPr>
        <w:pStyle w:val="Heading3"/>
        <w:jc w:val="both"/>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6</w:t>
      </w:r>
      <w:r>
        <w:rPr>
          <w:rFonts w:ascii="SimHei" w:hAnsi="SimHei" w:cs="微软雅黑;汉仪旗黑" w:eastAsia="黑体"/>
          <w:sz w:val="24"/>
          <w:szCs w:val="24"/>
        </w:rPr>
        <w:t>）朝向</w:t>
      </w:r>
    </w:p>
    <w:p>
      <w:pPr>
        <w:pStyle w:val="2"/>
        <w:snapToGrid w:val="false"/>
        <w:spacing w:lineRule="auto" w:line="240"/>
        <w:ind w:start="1620" w:hanging="0"/>
        <w:rPr>
          <w:rFonts w:ascii="微软雅黑;汉仪旗黑" w:hAnsi="微软雅黑;汉仪旗黑" w:eastAsia="微软雅黑;汉仪旗黑" w:cs="微软雅黑;汉仪旗黑"/>
          <w:szCs w:val="24"/>
        </w:rPr>
      </w:pPr>
      <w:r>
        <w:rPr>
          <w:rFonts w:ascii="SimHei" w:hAnsi="SimHei" w:cs="微软雅黑;汉仪旗黑" w:eastAsia="黑体"/>
          <w:szCs w:val="24"/>
        </w:rPr>
        <w:t>起居室和卧室应取最好的朝向，本项目中应为正南、正东方向；</w:t>
      </w:r>
      <w:r>
        <w:rPr>
          <w:rFonts w:ascii="SimHei" w:hAnsi="SimHei" w:cs="微软雅黑;汉仪旗黑" w:eastAsia="黑体"/>
          <w:szCs w:val="24"/>
        </w:rPr>
        <w:t xml:space="preserve"> </w:t>
      </w:r>
    </w:p>
    <w:p>
      <w:pPr>
        <w:pStyle w:val="Heading3"/>
        <w:jc w:val="both"/>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w:t>
      </w:r>
      <w:r>
        <w:rPr>
          <w:rFonts w:eastAsia="黑体" w:cs="微软雅黑;汉仪旗黑" w:ascii="SimHei" w:hAnsi="SimHei"/>
          <w:sz w:val="24"/>
          <w:szCs w:val="24"/>
        </w:rPr>
        <w:t>7</w:t>
      </w:r>
      <w:r>
        <w:rPr>
          <w:rFonts w:ascii="SimHei" w:hAnsi="SimHei" w:cs="微软雅黑;汉仪旗黑" w:eastAsia="黑体"/>
          <w:sz w:val="24"/>
          <w:szCs w:val="24"/>
        </w:rPr>
        <w:t>）附属空间</w:t>
      </w:r>
    </w:p>
    <w:p>
      <w:pPr>
        <w:pStyle w:val="2"/>
        <w:numPr>
          <w:ilvl w:val="0"/>
          <w:numId w:val="62"/>
        </w:numPr>
        <w:tabs>
          <w:tab w:val="clear" w:pos="420"/>
          <w:tab w:val="left" w:pos="425" w:leader="none"/>
          <w:tab w:val="left" w:pos="1980" w:leader="none"/>
        </w:tabs>
        <w:snapToGrid w:val="false"/>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部分居室内应考虑设计储物间，主卧室内考虑步入式更衣室的布置；</w:t>
      </w:r>
    </w:p>
    <w:p>
      <w:pPr>
        <w:pStyle w:val="2"/>
        <w:numPr>
          <w:ilvl w:val="0"/>
          <w:numId w:val="62"/>
        </w:numPr>
        <w:tabs>
          <w:tab w:val="clear" w:pos="420"/>
          <w:tab w:val="left" w:pos="425" w:leader="none"/>
          <w:tab w:val="left" w:pos="1980" w:leader="none"/>
        </w:tabs>
        <w:snapToGrid w:val="false"/>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在居室设计上应考虑到家用电器的摆放位置，例如冰箱、洗衣机、空调等；</w:t>
      </w:r>
    </w:p>
    <w:p>
      <w:pPr>
        <w:pStyle w:val="2"/>
        <w:numPr>
          <w:ilvl w:val="0"/>
          <w:numId w:val="62"/>
        </w:numPr>
        <w:tabs>
          <w:tab w:val="clear" w:pos="420"/>
          <w:tab w:val="left" w:pos="425" w:leader="none"/>
          <w:tab w:val="left" w:pos="1980" w:leader="none"/>
        </w:tabs>
        <w:snapToGrid w:val="false"/>
        <w:spacing w:lineRule="auto" w:line="240"/>
        <w:rPr>
          <w:rFonts w:ascii="微软雅黑;汉仪旗黑" w:hAnsi="微软雅黑;汉仪旗黑" w:eastAsia="微软雅黑;汉仪旗黑" w:cs="微软雅黑;汉仪旗黑"/>
          <w:b/>
          <w:b/>
          <w:szCs w:val="24"/>
        </w:rPr>
      </w:pPr>
      <w:r>
        <w:rPr>
          <w:rFonts w:ascii="SimHei" w:hAnsi="SimHei" w:cs="微软雅黑;汉仪旗黑" w:eastAsia="黑体"/>
          <w:szCs w:val="24"/>
        </w:rPr>
        <w:t>卫生进行管井布置，从而达到卫生间内墙面整洁的效果。</w:t>
      </w:r>
    </w:p>
    <w:p>
      <w:pPr>
        <w:pStyle w:val="Heading1"/>
        <w:jc w:val="both"/>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（四）各居室的选择</w:t>
      </w:r>
    </w:p>
    <w:p>
      <w:pPr>
        <w:pStyle w:val="Heading2"/>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如何选起居室？</w:t>
      </w:r>
    </w:p>
    <w:p>
      <w:pPr>
        <w:pStyle w:val="Normal"/>
        <w:rPr>
          <w:rFonts w:ascii="微软雅黑;汉仪旗黑" w:hAnsi="微软雅黑;汉仪旗黑" w:eastAsia="微软雅黑;汉仪旗黑" w:cs="微软雅黑;汉仪旗黑"/>
          <w:sz w:val="24"/>
          <w:szCs w:val="24"/>
          <w:shd w:fill="E5E5E5" w:val="clear"/>
        </w:rPr>
      </w:pPr>
      <w:r>
        <w:rPr>
          <w:rFonts w:eastAsia="黑体" w:cs="微软雅黑;汉仪旗黑" w:ascii="SimHei" w:hAnsi="SimHei"/>
          <w:sz w:val="24"/>
          <w:szCs w:val="24"/>
        </w:rPr>
        <w:t xml:space="preserve">        </w:t>
      </w:r>
      <w:r>
        <w:rPr>
          <w:rFonts w:ascii="SimHei" w:hAnsi="SimHei" w:cs="微软雅黑;汉仪旗黑" w:eastAsia="黑体"/>
          <w:sz w:val="24"/>
          <w:szCs w:val="24"/>
          <w:shd w:fill="E5E5E5" w:val="clear"/>
        </w:rPr>
        <w:t>起居室通常由客厅与餐厅两处空间组成，是整套住宅的中心环节，把厨卫、阳台、卧室、储藏等多个部位有机地联系起来，同时，满足全家人饮食、起居的日常需要。</w:t>
      </w:r>
    </w:p>
    <w:p>
      <w:pPr>
        <w:pStyle w:val="Normal"/>
        <w:rPr>
          <w:rFonts w:ascii="微软雅黑;汉仪旗黑" w:hAnsi="微软雅黑;汉仪旗黑" w:eastAsia="微软雅黑;汉仪旗黑" w:cs="微软雅黑;汉仪旗黑"/>
          <w:b/>
          <w:b/>
          <w:sz w:val="24"/>
          <w:szCs w:val="24"/>
          <w:shd w:fill="E5E5E5" w:val="clear"/>
        </w:rPr>
      </w:pPr>
      <w:r>
        <w:rPr>
          <w:rFonts w:eastAsia="黑体" w:cs="微软雅黑;汉仪旗黑" w:ascii="SimHei" w:hAnsi="SimHei"/>
          <w:b/>
          <w:sz w:val="24"/>
          <w:szCs w:val="24"/>
          <w:shd w:fill="E5E5E5" w:val="clear"/>
        </w:rPr>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、经济型起居室</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经济型起居室的面积应在</w:t>
      </w:r>
      <w:r>
        <w:rPr>
          <w:rFonts w:eastAsia="黑体" w:cs="微软雅黑;汉仪旗黑" w:ascii="SimHei" w:hAnsi="SimHei"/>
          <w:sz w:val="24"/>
          <w:szCs w:val="24"/>
        </w:rPr>
        <w:t>20</w:t>
      </w:r>
      <w:r>
        <w:rPr>
          <w:rFonts w:ascii="SimHei" w:hAnsi="SimHei" w:cs="微软雅黑;汉仪旗黑" w:eastAsia="黑体"/>
          <w:sz w:val="24"/>
          <w:szCs w:val="24"/>
        </w:rPr>
        <w:t>平方米左右，其中，客厅不小于</w:t>
      </w:r>
      <w:r>
        <w:rPr>
          <w:rFonts w:eastAsia="黑体" w:cs="微软雅黑;汉仪旗黑" w:ascii="SimHei" w:hAnsi="SimHei"/>
          <w:sz w:val="24"/>
          <w:szCs w:val="24"/>
        </w:rPr>
        <w:t>12</w:t>
      </w:r>
      <w:r>
        <w:rPr>
          <w:rFonts w:ascii="SimHei" w:hAnsi="SimHei" w:cs="微软雅黑;汉仪旗黑" w:eastAsia="黑体"/>
          <w:sz w:val="24"/>
          <w:szCs w:val="24"/>
        </w:rPr>
        <w:t>平方米，餐厅约</w:t>
      </w:r>
      <w:r>
        <w:rPr>
          <w:rFonts w:eastAsia="黑体" w:cs="微软雅黑;汉仪旗黑" w:ascii="SimHei" w:hAnsi="SimHei"/>
          <w:sz w:val="24"/>
          <w:szCs w:val="24"/>
        </w:rPr>
        <w:t>6</w:t>
      </w:r>
      <w:r>
        <w:rPr>
          <w:rFonts w:ascii="SimHei" w:hAnsi="SimHei" w:cs="微软雅黑;汉仪旗黑" w:eastAsia="黑体"/>
          <w:sz w:val="24"/>
          <w:szCs w:val="24"/>
        </w:rPr>
        <w:t>平方米左右，外加一些必要的交通路线。</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客厅的面宽最好大于进深，这样的空间可保证阳光充沛，也可以使人与电视机之间保持科学的视距。可惜，这样的客厅的塔楼中不多见。</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起居室至少应有两面完整的墙壁以供摆放家具，如沙发、茶几、电视柜、餐桌等。客厅的墙面最忌有门、窗打断，否则，客厅将很可能成为多条过道的交会处，坐在客厅中的人根本得不到安宁。喜欢看</w:t>
      </w:r>
      <w:r>
        <w:rPr>
          <w:rFonts w:eastAsia="黑体" w:cs="微软雅黑;汉仪旗黑" w:ascii="SimHei" w:hAnsi="SimHei"/>
          <w:sz w:val="24"/>
          <w:szCs w:val="24"/>
        </w:rPr>
        <w:t>29</w:t>
      </w:r>
      <w:r>
        <w:rPr>
          <w:rFonts w:ascii="SimHei" w:hAnsi="SimHei" w:cs="微软雅黑;汉仪旗黑" w:eastAsia="黑体"/>
          <w:sz w:val="24"/>
          <w:szCs w:val="24"/>
        </w:rPr>
        <w:t>英寸以上大彩电的人尤其要注意，客厅的面宽不应小于</w:t>
      </w:r>
      <w:r>
        <w:rPr>
          <w:rFonts w:eastAsia="黑体" w:cs="微软雅黑;汉仪旗黑" w:ascii="SimHei" w:hAnsi="SimHei"/>
          <w:sz w:val="24"/>
          <w:szCs w:val="24"/>
        </w:rPr>
        <w:t>3.9</w:t>
      </w:r>
      <w:r>
        <w:rPr>
          <w:rFonts w:ascii="SimHei" w:hAnsi="SimHei" w:cs="微软雅黑;汉仪旗黑" w:eastAsia="黑体"/>
          <w:sz w:val="24"/>
          <w:szCs w:val="24"/>
        </w:rPr>
        <w:t>米。</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、适型起居室</w:t>
      </w:r>
    </w:p>
    <w:p>
      <w:pPr>
        <w:pStyle w:val="Normal"/>
        <w:ind w:start="360" w:firstLine="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舒适型起居室的面积应为</w:t>
      </w:r>
      <w:r>
        <w:rPr>
          <w:rFonts w:eastAsia="黑体" w:cs="微软雅黑;汉仪旗黑" w:ascii="SimHei" w:hAnsi="SimHei"/>
          <w:sz w:val="24"/>
          <w:szCs w:val="24"/>
        </w:rPr>
        <w:t>30</w:t>
      </w:r>
      <w:r>
        <w:rPr>
          <w:rFonts w:ascii="SimHei" w:hAnsi="SimHei" w:cs="微软雅黑;汉仪旗黑" w:eastAsia="黑体"/>
          <w:sz w:val="24"/>
          <w:szCs w:val="24"/>
        </w:rPr>
        <w:t>平方米左右，其中，客厅</w:t>
      </w:r>
      <w:r>
        <w:rPr>
          <w:rFonts w:eastAsia="黑体" w:cs="微软雅黑;汉仪旗黑" w:ascii="SimHei" w:hAnsi="SimHei"/>
          <w:sz w:val="24"/>
          <w:szCs w:val="24"/>
        </w:rPr>
        <w:t>18</w:t>
      </w:r>
      <w:r>
        <w:rPr>
          <w:rFonts w:ascii="SimHei" w:hAnsi="SimHei" w:cs="微软雅黑;汉仪旗黑" w:eastAsia="黑体"/>
          <w:sz w:val="24"/>
          <w:szCs w:val="24"/>
        </w:rPr>
        <w:t>平方米左右，餐厅</w:t>
      </w:r>
      <w:r>
        <w:rPr>
          <w:rFonts w:eastAsia="黑体" w:cs="微软雅黑;汉仪旗黑" w:ascii="SimHei" w:hAnsi="SimHei"/>
          <w:sz w:val="24"/>
          <w:szCs w:val="24"/>
        </w:rPr>
        <w:t>8</w:t>
      </w:r>
      <w:r>
        <w:rPr>
          <w:rFonts w:ascii="SimHei" w:hAnsi="SimHei" w:cs="微软雅黑;汉仪旗黑" w:eastAsia="黑体"/>
          <w:sz w:val="24"/>
          <w:szCs w:val="24"/>
        </w:rPr>
        <w:t>平方米左右。</w:t>
      </w:r>
      <w:r>
        <w:rPr>
          <w:rFonts w:eastAsia="黑体" w:cs="微软雅黑;汉仪旗黑" w:ascii="SimHei" w:hAnsi="SimHei"/>
          <w:sz w:val="24"/>
          <w:szCs w:val="24"/>
        </w:rPr>
        <w:t>120</w:t>
      </w:r>
      <w:r>
        <w:rPr>
          <w:rFonts w:ascii="SimHei" w:hAnsi="SimHei" w:cs="微软雅黑;汉仪旗黑" w:eastAsia="黑体"/>
          <w:sz w:val="24"/>
          <w:szCs w:val="24"/>
        </w:rPr>
        <w:t>平方米的住宅，其起居室不应低于这个面积标准。</w:t>
      </w:r>
    </w:p>
    <w:p>
      <w:pPr>
        <w:pStyle w:val="Normal"/>
        <w:ind w:start="360" w:firstLine="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合理的起居室，首先要有充足的采光，其次是开阔的视野，此外还应有良好的通风条件。在北方，南向的起居室很受欢迎。窗外最忌有遮拦。若朝向与视野均不够理想，则良好的通风条件必不可少。舒适型起居室尤其是经济型起居室，应该尽量是方正的，异形起居室往往不便于摆放家具，也很难有效利用空间。客厅与餐厅如果旦“</w:t>
      </w:r>
      <w:r>
        <w:rPr>
          <w:rFonts w:eastAsia="黑体" w:cs="微软雅黑;汉仪旗黑" w:ascii="SimHei" w:hAnsi="SimHei"/>
          <w:sz w:val="24"/>
          <w:szCs w:val="24"/>
        </w:rPr>
        <w:t>L”</w:t>
      </w:r>
      <w:r>
        <w:rPr>
          <w:rFonts w:ascii="SimHei" w:hAnsi="SimHei" w:cs="微软雅黑;汉仪旗黑" w:eastAsia="黑体"/>
          <w:sz w:val="24"/>
          <w:szCs w:val="24"/>
        </w:rPr>
        <w:t>形衔接，两者保持着一种可分可合的关系，倒也不失为一种较合理的设计。</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、豪华型起居室</w:t>
      </w:r>
    </w:p>
    <w:p>
      <w:pPr>
        <w:pStyle w:val="Normal"/>
        <w:ind w:start="360" w:firstLine="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豪华型起居室的面积应为</w:t>
      </w:r>
      <w:r>
        <w:rPr>
          <w:rFonts w:eastAsia="黑体" w:cs="微软雅黑;汉仪旗黑" w:ascii="SimHei" w:hAnsi="SimHei"/>
          <w:sz w:val="24"/>
          <w:szCs w:val="24"/>
        </w:rPr>
        <w:t>40</w:t>
      </w:r>
      <w:r>
        <w:rPr>
          <w:rFonts w:ascii="SimHei" w:hAnsi="SimHei" w:cs="微软雅黑;汉仪旗黑" w:eastAsia="黑体"/>
          <w:sz w:val="24"/>
          <w:szCs w:val="24"/>
        </w:rPr>
        <w:t>平方米以上。</w:t>
      </w:r>
      <w:r>
        <w:rPr>
          <w:rFonts w:eastAsia="黑体" w:cs="微软雅黑;汉仪旗黑" w:ascii="SimHei" w:hAnsi="SimHei"/>
          <w:sz w:val="24"/>
          <w:szCs w:val="24"/>
        </w:rPr>
        <w:t>160</w:t>
      </w:r>
      <w:r>
        <w:rPr>
          <w:rFonts w:ascii="SimHei" w:hAnsi="SimHei" w:cs="微软雅黑;汉仪旗黑" w:eastAsia="黑体"/>
          <w:sz w:val="24"/>
          <w:szCs w:val="24"/>
        </w:rPr>
        <w:t>平方米以上的住宅方有资格与之匹配。</w:t>
      </w:r>
    </w:p>
    <w:p>
      <w:pPr>
        <w:pStyle w:val="Normal"/>
        <w:ind w:start="360" w:firstLine="42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此阔绰的起居室里，可以布置钢琴、博古架、酒吧台等，充分显示气派与尊贵。在这样的面积标准之下，起居室是否方正已不重要。有些豪宅专门做出钻古形或半弧型起居室，也别有一番情趣。实际上，豪华型起居室已不局面限于客厅与餐厅，更有打桥牌、听音响等多种功能。</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、起居室的设计标准</w:t>
      </w:r>
    </w:p>
    <w:p>
      <w:pPr>
        <w:pStyle w:val="Normal"/>
        <w:numPr>
          <w:ilvl w:val="0"/>
          <w:numId w:val="3"/>
        </w:numPr>
        <w:tabs>
          <w:tab w:val="clear" w:pos="420"/>
          <w:tab w:val="left" w:pos="8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面积低限：</w:t>
      </w:r>
      <w:r>
        <w:rPr>
          <w:rFonts w:eastAsia="黑体" w:cs="微软雅黑;汉仪旗黑" w:ascii="SimHei" w:hAnsi="SimHei"/>
          <w:sz w:val="24"/>
          <w:szCs w:val="24"/>
        </w:rPr>
        <w:t>14</w:t>
      </w:r>
      <w:r>
        <w:rPr>
          <w:rFonts w:ascii="SimHei" w:hAnsi="SimHei" w:cs="微软雅黑;汉仪旗黑" w:eastAsia="黑体"/>
          <w:sz w:val="24"/>
          <w:szCs w:val="24"/>
        </w:rPr>
        <w:t>至</w:t>
      </w:r>
      <w:r>
        <w:rPr>
          <w:rFonts w:eastAsia="黑体" w:cs="微软雅黑;汉仪旗黑" w:ascii="SimHei" w:hAnsi="SimHei"/>
          <w:sz w:val="24"/>
          <w:szCs w:val="24"/>
        </w:rPr>
        <w:t>20</w:t>
      </w:r>
      <w:r>
        <w:rPr>
          <w:rFonts w:ascii="SimHei" w:hAnsi="SimHei" w:cs="微软雅黑;汉仪旗黑" w:eastAsia="黑体"/>
          <w:sz w:val="24"/>
          <w:szCs w:val="24"/>
        </w:rPr>
        <w:t>平方米。</w:t>
      </w:r>
    </w:p>
    <w:p>
      <w:pPr>
        <w:pStyle w:val="Normal"/>
        <w:numPr>
          <w:ilvl w:val="0"/>
          <w:numId w:val="3"/>
        </w:numPr>
        <w:tabs>
          <w:tab w:val="clear" w:pos="420"/>
          <w:tab w:val="left" w:pos="8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设备标准：电源插座</w:t>
      </w:r>
      <w:r>
        <w:rPr>
          <w:rFonts w:eastAsia="黑体" w:cs="微软雅黑;汉仪旗黑" w:ascii="SimHei" w:hAnsi="SimHei"/>
          <w:sz w:val="24"/>
          <w:szCs w:val="24"/>
        </w:rPr>
        <w:t>2</w:t>
      </w:r>
      <w:r>
        <w:rPr>
          <w:rFonts w:ascii="SimHei" w:hAnsi="SimHei" w:cs="微软雅黑;汉仪旗黑" w:eastAsia="黑体"/>
          <w:sz w:val="24"/>
          <w:szCs w:val="24"/>
        </w:rPr>
        <w:t>至</w:t>
      </w:r>
      <w:r>
        <w:rPr>
          <w:rFonts w:eastAsia="黑体" w:cs="微软雅黑;汉仪旗黑" w:ascii="SimHei" w:hAnsi="SimHei"/>
          <w:sz w:val="24"/>
          <w:szCs w:val="24"/>
        </w:rPr>
        <w:t>3</w:t>
      </w:r>
      <w:r>
        <w:rPr>
          <w:rFonts w:ascii="SimHei" w:hAnsi="SimHei" w:cs="微软雅黑;汉仪旗黑" w:eastAsia="黑体"/>
          <w:sz w:val="24"/>
          <w:szCs w:val="24"/>
        </w:rPr>
        <w:t>组，电话接口</w:t>
      </w:r>
      <w:r>
        <w:rPr>
          <w:rFonts w:eastAsia="黑体" w:cs="微软雅黑;汉仪旗黑" w:ascii="SimHei" w:hAnsi="SimHei"/>
          <w:sz w:val="24"/>
          <w:szCs w:val="24"/>
        </w:rPr>
        <w:t>1</w:t>
      </w:r>
      <w:r>
        <w:rPr>
          <w:rFonts w:ascii="SimHei" w:hAnsi="SimHei" w:cs="微软雅黑;汉仪旗黑" w:eastAsia="黑体"/>
          <w:sz w:val="24"/>
          <w:szCs w:val="24"/>
        </w:rPr>
        <w:t>至</w:t>
      </w:r>
      <w:r>
        <w:rPr>
          <w:rFonts w:eastAsia="黑体" w:cs="微软雅黑;汉仪旗黑" w:ascii="SimHei" w:hAnsi="SimHei"/>
          <w:sz w:val="24"/>
          <w:szCs w:val="24"/>
        </w:rPr>
        <w:t>2</w:t>
      </w:r>
      <w:r>
        <w:rPr>
          <w:rFonts w:ascii="SimHei" w:hAnsi="SimHei" w:cs="微软雅黑;汉仪旗黑" w:eastAsia="黑体"/>
          <w:sz w:val="24"/>
          <w:szCs w:val="24"/>
        </w:rPr>
        <w:t>处，闭路电视天线接口</w:t>
      </w:r>
      <w:r>
        <w:rPr>
          <w:rFonts w:eastAsia="黑体" w:cs="微软雅黑;汉仪旗黑" w:ascii="SimHei" w:hAnsi="SimHei"/>
          <w:sz w:val="24"/>
          <w:szCs w:val="24"/>
        </w:rPr>
        <w:t>1</w:t>
      </w:r>
      <w:r>
        <w:rPr>
          <w:rFonts w:ascii="SimHei" w:hAnsi="SimHei" w:cs="微软雅黑;汉仪旗黑" w:eastAsia="黑体"/>
          <w:sz w:val="24"/>
          <w:szCs w:val="24"/>
        </w:rPr>
        <w:t>处，另有暖气散热器与 空调的预留位。</w:t>
      </w:r>
    </w:p>
    <w:p>
      <w:pPr>
        <w:pStyle w:val="Normal"/>
        <w:numPr>
          <w:ilvl w:val="0"/>
          <w:numId w:val="3"/>
        </w:numPr>
        <w:tabs>
          <w:tab w:val="clear" w:pos="420"/>
          <w:tab w:val="left" w:pos="8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光环境：</w:t>
      </w:r>
      <w:r>
        <w:rPr>
          <w:rFonts w:eastAsia="黑体" w:cs="微软雅黑;汉仪旗黑" w:ascii="SimHei" w:hAnsi="SimHei"/>
          <w:sz w:val="24"/>
          <w:szCs w:val="24"/>
        </w:rPr>
        <w:t>30</w:t>
      </w:r>
      <w:r>
        <w:rPr>
          <w:rFonts w:ascii="SimHei" w:hAnsi="SimHei" w:cs="微软雅黑;汉仪旗黑" w:eastAsia="黑体"/>
          <w:sz w:val="24"/>
          <w:szCs w:val="24"/>
        </w:rPr>
        <w:t>至</w:t>
      </w:r>
      <w:r>
        <w:rPr>
          <w:rFonts w:eastAsia="黑体" w:cs="微软雅黑;汉仪旗黑" w:ascii="SimHei" w:hAnsi="SimHei"/>
          <w:sz w:val="24"/>
          <w:szCs w:val="24"/>
        </w:rPr>
        <w:t>70LX</w:t>
      </w:r>
      <w:r>
        <w:rPr>
          <w:rFonts w:ascii="SimHei" w:hAnsi="SimHei" w:cs="微软雅黑;汉仪旗黑" w:eastAsia="黑体"/>
          <w:sz w:val="24"/>
          <w:szCs w:val="24"/>
        </w:rPr>
        <w:t>。</w:t>
      </w:r>
    </w:p>
    <w:p>
      <w:pPr>
        <w:pStyle w:val="Heading2"/>
        <w:rPr>
          <w:rFonts w:ascii="微软雅黑;汉仪旗黑" w:hAnsi="微软雅黑;汉仪旗黑" w:eastAsia="微软雅黑;汉仪旗黑" w:cs="微软雅黑;汉仪旗黑"/>
          <w:b w:val="false"/>
          <w:b w:val="false"/>
          <w:sz w:val="24"/>
          <w:szCs w:val="24"/>
        </w:rPr>
      </w:pPr>
      <w:r>
        <w:rPr>
          <w:rFonts w:ascii="SimHei" w:hAnsi="SimHei" w:cs="微软雅黑;汉仪旗黑" w:eastAsia="黑体"/>
          <w:sz w:val="24"/>
          <w:szCs w:val="24"/>
        </w:rPr>
        <w:t>如何选阳台？</w:t>
      </w:r>
    </w:p>
    <w:p>
      <w:pPr>
        <w:pStyle w:val="Normal"/>
        <w:rPr>
          <w:rFonts w:ascii="微软雅黑;汉仪旗黑" w:hAnsi="微软雅黑;汉仪旗黑" w:eastAsia="微软雅黑;汉仪旗黑" w:cs="微软雅黑;汉仪旗黑"/>
          <w:sz w:val="24"/>
          <w:szCs w:val="24"/>
          <w:shd w:fill="E5E5E5" w:val="clear"/>
        </w:rPr>
      </w:pPr>
      <w:r>
        <w:rPr>
          <w:rFonts w:eastAsia="黑体" w:cs="微软雅黑;汉仪旗黑" w:ascii="SimHei" w:hAnsi="SimHei"/>
          <w:sz w:val="24"/>
          <w:szCs w:val="24"/>
        </w:rPr>
        <w:t xml:space="preserve">        </w:t>
      </w:r>
      <w:r>
        <w:rPr>
          <w:rFonts w:ascii="SimHei" w:hAnsi="SimHei" w:cs="微软雅黑;汉仪旗黑" w:eastAsia="黑体"/>
          <w:sz w:val="24"/>
          <w:szCs w:val="24"/>
          <w:shd w:fill="E5E5E5" w:val="clear"/>
        </w:rPr>
        <w:t>阳台是户外与户内的过渡性空间，阳台的本意是为观景、透气，令人不必下楼便可置身户外，许多人还在阳台上养花、喂鸟、晒晾衣服。后来，由于北方气候干燥、寒冷、多风沙等原因，人们纷纷把阳台封了起来。</w:t>
      </w:r>
    </w:p>
    <w:p>
      <w:pPr>
        <w:pStyle w:val="Normal"/>
        <w:rPr>
          <w:rFonts w:ascii="微软雅黑;汉仪旗黑" w:hAnsi="微软雅黑;汉仪旗黑" w:eastAsia="微软雅黑;汉仪旗黑" w:cs="微软雅黑;汉仪旗黑"/>
          <w:sz w:val="24"/>
          <w:szCs w:val="24"/>
          <w:shd w:fill="E5E5E5" w:val="clear"/>
        </w:rPr>
      </w:pPr>
      <w:r>
        <w:rPr>
          <w:rFonts w:eastAsia="黑体" w:cs="微软雅黑;汉仪旗黑" w:ascii="SimHei" w:hAnsi="SimHei"/>
          <w:sz w:val="24"/>
          <w:szCs w:val="24"/>
          <w:shd w:fill="E5E5E5" w:val="clear"/>
        </w:rPr>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、封闭式阳台</w:t>
      </w:r>
    </w:p>
    <w:p>
      <w:pPr>
        <w:pStyle w:val="Normal"/>
        <w:ind w:start="78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封起来的阳台，其实已不能算做阳台，而带有了阳光室的味道。有人干脆拆掉了阳台与居室之间的隔断，使阳台俨然成了起居室的一部分。目前在售的楼盘，大多数的阳台都封闭起来，这是由于北京气候使然，属于不得已而为之。</w:t>
      </w:r>
    </w:p>
    <w:p>
      <w:pPr>
        <w:pStyle w:val="Normal"/>
        <w:ind w:start="78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阳台上的窗子应采用优质塑钢窗和双层玻璃，以求密封性。专家告诫购房者从目前的技术条件来看，推拉式窗户明显不如平开式客房的密封性好。窗台没必要很高，以便视野更通透。近来上市的一些楼盘，采取弧形窗与拐角窗等新颖做法，既丰富了楼盘外立面，也能更好地接收阳光。目前，有些楼盘把热水器与烯气炉都放在了阳台之上，这样既节约了室内空间，又是比较安全的做法。</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、开敞式阳台</w:t>
      </w:r>
    </w:p>
    <w:p>
      <w:pPr>
        <w:pStyle w:val="TextBodyIndent"/>
        <w:spacing w:lineRule="auto" w:line="240"/>
        <w:ind w:start="840" w:firstLine="560"/>
        <w:rPr>
          <w:rFonts w:ascii="微软雅黑;汉仪旗黑" w:hAnsi="微软雅黑;汉仪旗黑" w:eastAsia="微软雅黑;汉仪旗黑" w:cs="微软雅黑;汉仪旗黑"/>
          <w:szCs w:val="24"/>
        </w:rPr>
      </w:pPr>
      <w:r>
        <w:rPr>
          <w:rFonts w:ascii="SimHei" w:hAnsi="SimHei" w:cs="微软雅黑;汉仪旗黑" w:eastAsia="黑体"/>
          <w:szCs w:val="24"/>
        </w:rPr>
        <w:t>未封闭的阳台上，可采用铁艺护栏，增加通盘感，强化装饰效果，同时也能减轻阳台的负重。但是，这样的阳台之上不能堆放杂物，否则有百观瞻，因此，购房者一定要选择带有内部储藏间的住宅。</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、休闲性阳台</w:t>
      </w:r>
    </w:p>
    <w:p>
      <w:pPr>
        <w:pStyle w:val="Normal"/>
        <w:ind w:start="78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阳台不必太宽，一般来说，能够满足人的凭栏远眺的要求即可。豪华型阳台需要略宽一点，应容得下座椅、棋桌、健身器等，再安置一点花草便可，不必太宽，否则，易将阳光档在室外，况且，买房人还要为此多花费数万元钱。</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、操作性阳台</w:t>
      </w:r>
    </w:p>
    <w:p>
      <w:pPr>
        <w:pStyle w:val="Normal"/>
        <w:ind w:start="78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在些楼盘在暖气安装到了阳台上，并把上下水管也接到了阳台上，居民可在阳台上洗衣服。这种阳台往往是住宅主体结构的延伸，和一般意义上的阳台建筑材料与技术要求均不同。</w:t>
      </w:r>
    </w:p>
    <w:p>
      <w:pPr>
        <w:pStyle w:val="Normal"/>
        <w:ind w:start="78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阳台也可设在厨房之外，使厨房外增加一个操作性空间，可以把一些买回来未洗 的菜放在那里。</w:t>
      </w:r>
    </w:p>
    <w:p>
      <w:pPr>
        <w:pStyle w:val="Normal"/>
        <w:ind w:start="78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阳台也可设在卧室之外，相当于在卧室外增加了一道保温层。早晨起床，可以到阳台上做健美操，同时观景。阳台并不一定要设在起居室外面，以一面通透性很好的飘窗来代替阳台也很不错，坐在起居室里便可感受到阳光在身边流动。</w:t>
      </w:r>
    </w:p>
    <w:p>
      <w:pPr>
        <w:pStyle w:val="Normal"/>
        <w:ind w:start="78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阳台不是可有可无的，它对提升生活品质大有好处。</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5</w:t>
      </w:r>
      <w:r>
        <w:rPr>
          <w:rFonts w:ascii="SimHei" w:hAnsi="SimHei" w:cs="微软雅黑;汉仪旗黑" w:eastAsia="黑体"/>
          <w:sz w:val="24"/>
          <w:szCs w:val="24"/>
        </w:rPr>
        <w:t>、关于阳台的建议</w:t>
      </w:r>
    </w:p>
    <w:p>
      <w:pPr>
        <w:pStyle w:val="Normal"/>
        <w:numPr>
          <w:ilvl w:val="0"/>
          <w:numId w:val="9"/>
        </w:numPr>
        <w:tabs>
          <w:tab w:val="clear" w:pos="420"/>
          <w:tab w:val="left" w:pos="11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专家建议，阳台最好不要封闭，为住宅保留一个通风口。</w:t>
      </w:r>
    </w:p>
    <w:p>
      <w:pPr>
        <w:pStyle w:val="Normal"/>
        <w:numPr>
          <w:ilvl w:val="0"/>
          <w:numId w:val="9"/>
        </w:numPr>
        <w:tabs>
          <w:tab w:val="clear" w:pos="420"/>
          <w:tab w:val="left" w:pos="11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未封闭的阳台，按</w:t>
      </w:r>
      <w:r>
        <w:rPr>
          <w:rFonts w:eastAsia="黑体" w:cs="微软雅黑;汉仪旗黑" w:ascii="SimHei" w:hAnsi="SimHei"/>
          <w:sz w:val="24"/>
          <w:szCs w:val="24"/>
        </w:rPr>
        <w:t>50%</w:t>
      </w:r>
      <w:r>
        <w:rPr>
          <w:rFonts w:ascii="SimHei" w:hAnsi="SimHei" w:cs="微软雅黑;汉仪旗黑" w:eastAsia="黑体"/>
          <w:sz w:val="24"/>
          <w:szCs w:val="24"/>
        </w:rPr>
        <w:t>折算面积计入房价。而封闭的阳台，则按</w:t>
      </w:r>
      <w:r>
        <w:rPr>
          <w:rFonts w:eastAsia="黑体" w:cs="微软雅黑;汉仪旗黑" w:ascii="SimHei" w:hAnsi="SimHei"/>
          <w:sz w:val="24"/>
          <w:szCs w:val="24"/>
        </w:rPr>
        <w:t>100%</w:t>
      </w:r>
      <w:r>
        <w:rPr>
          <w:rFonts w:ascii="SimHei" w:hAnsi="SimHei" w:cs="微软雅黑;汉仪旗黑" w:eastAsia="黑体"/>
          <w:sz w:val="24"/>
          <w:szCs w:val="24"/>
        </w:rPr>
        <w:t>计算房价。建议购房者考虑购买未封闭的阳台，可省资金数万元。</w:t>
      </w:r>
    </w:p>
    <w:p>
      <w:pPr>
        <w:pStyle w:val="Normal"/>
        <w:numPr>
          <w:ilvl w:val="0"/>
          <w:numId w:val="9"/>
        </w:numPr>
        <w:tabs>
          <w:tab w:val="clear" w:pos="420"/>
          <w:tab w:val="left" w:pos="11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即使是全封闭的阳台，也不要设置落地长窗，否则不安全，会使恐高症或心脏病口才不适应，窗台的高度应在</w:t>
      </w:r>
      <w:r>
        <w:rPr>
          <w:rFonts w:eastAsia="黑体" w:cs="微软雅黑;汉仪旗黑" w:ascii="SimHei" w:hAnsi="SimHei"/>
          <w:sz w:val="24"/>
          <w:szCs w:val="24"/>
        </w:rPr>
        <w:t>60</w:t>
      </w:r>
      <w:r>
        <w:rPr>
          <w:rFonts w:ascii="SimHei" w:hAnsi="SimHei" w:cs="微软雅黑;汉仪旗黑" w:eastAsia="黑体"/>
          <w:sz w:val="24"/>
          <w:szCs w:val="24"/>
        </w:rPr>
        <w:t>厘米以上。</w:t>
      </w:r>
    </w:p>
    <w:p>
      <w:pPr>
        <w:pStyle w:val="Normal"/>
        <w:numPr>
          <w:ilvl w:val="0"/>
          <w:numId w:val="9"/>
        </w:numPr>
        <w:tabs>
          <w:tab w:val="clear" w:pos="420"/>
          <w:tab w:val="left" w:pos="11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阳台不能随意拆改，防止影响阳台的结构安全。</w:t>
      </w:r>
    </w:p>
    <w:p>
      <w:pPr>
        <w:pStyle w:val="Heading2"/>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如何选玄关？</w:t>
      </w:r>
    </w:p>
    <w:p>
      <w:pPr>
        <w:pStyle w:val="2"/>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b/>
          <w:szCs w:val="24"/>
          <w:shd w:fill="E5E5E5" w:val="clear"/>
        </w:rPr>
        <w:t>玄关是连接室内与室外的过渡性空间，如今已成为住宅设计中不可缺少的一部分。充分发挥玄关功能的设计并不容易。</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、玄关的来由</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玄关，有些人叫它“门厅”是连接室内与室外的过渡性空间。旧式住宅的门里常设一道照壁，堂前摆一扇屏风，这些者带有“玄关”的意味。</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随着生活质量的提高，玄关已成为住宅设计中不可或缺的部分。客人进门来，先在玄关换上拖鞋，摘掉帽子，脱去大衣，然后再登堂入室。主人出门前，在玄关穿起外套，并可以照照镜子，最后检查一 下自己的装束，再从容出行。玄关另一个重要功能是避免来客开门见厅。</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、玄关的属性</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从前，住宅设计忽略了以人为本，灰暗的门厅令人压抑。这样的住宅已不适应今天的要求。试想，如果一套住宅没有玄关，客厅、餐厅里的人都面对着一扇入户门，就像坐在“风道”里，感觉很不舒服。而外来客一进门，就看到了整个客厅、餐厅、也无法保证家庭的私密性。玄关的形态，取决于入户门的位置。台果入户门设在起居室的顶端，则玄关往往是拐角形，而且比较，对对户外的噪音和风尘能起到一个很好的缓解作用。如果入户门设在起居室的中部，则玄关恰好将客厅与餐厅分开，起居室的完整性将受到影响。需要注意的是，前一种玄关，易与储藏间、变电箱挤在一处，使用起来有些不便。更后一种玄关，适合大套型，若起居室的面积过小则会“露怯”。市场上的一些楼盘，设计了豪华的厨卫、气派的客厅、宽敞的阳台，却惟独忽略了玄关，这是很不应该的。当然，玄关的品位并不在于面积大小，某些外销住宅的玄关足可停放一辆桑塔纳，连外人见了也直摇头。</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、玄关的尺度</w:t>
      </w:r>
    </w:p>
    <w:p>
      <w:pPr>
        <w:pStyle w:val="Normal"/>
        <w:ind w:start="36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玄关的面积不能小于</w:t>
      </w:r>
      <w:r>
        <w:rPr>
          <w:rFonts w:eastAsia="黑体" w:cs="微软雅黑;汉仪旗黑" w:ascii="SimHei" w:hAnsi="SimHei"/>
          <w:sz w:val="24"/>
          <w:szCs w:val="24"/>
        </w:rPr>
        <w:t>1.2</w:t>
      </w:r>
      <w:r>
        <w:rPr>
          <w:rFonts w:ascii="SimHei" w:hAnsi="SimHei" w:cs="微软雅黑;汉仪旗黑" w:eastAsia="黑体"/>
          <w:sz w:val="24"/>
          <w:szCs w:val="24"/>
        </w:rPr>
        <w:t>平方米，否则很难容下衣橱与鞋柜。若玄关的面积小于</w:t>
      </w:r>
      <w:r>
        <w:rPr>
          <w:rFonts w:eastAsia="黑体" w:cs="微软雅黑;汉仪旗黑" w:ascii="SimHei" w:hAnsi="SimHei"/>
          <w:sz w:val="24"/>
          <w:szCs w:val="24"/>
        </w:rPr>
        <w:t>1.2</w:t>
      </w:r>
      <w:r>
        <w:rPr>
          <w:rFonts w:ascii="SimHei" w:hAnsi="SimHei" w:cs="微软雅黑;汉仪旗黑" w:eastAsia="黑体"/>
          <w:sz w:val="24"/>
          <w:szCs w:val="24"/>
        </w:rPr>
        <w:t>平方米，则只能摆放一个鞋柜，而衣帽只好挂在门后，显得十分凌乱。有些住宅在玄关处设计内置式壁橱，上层挂衣帽，下层放鞋子，从而使玄关减少了拥堵之感，这种设计体现了对人的关怀。</w:t>
      </w:r>
    </w:p>
    <w:p>
      <w:pPr>
        <w:pStyle w:val="Normal"/>
        <w:ind w:start="360" w:firstLine="4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100</w:t>
      </w:r>
      <w:r>
        <w:rPr>
          <w:rFonts w:ascii="SimHei" w:hAnsi="SimHei" w:cs="微软雅黑;汉仪旗黑" w:eastAsia="黑体"/>
          <w:sz w:val="24"/>
          <w:szCs w:val="24"/>
        </w:rPr>
        <w:t>平方米左右的两居室套型，应该配备一个</w:t>
      </w:r>
      <w:r>
        <w:rPr>
          <w:rFonts w:eastAsia="黑体" w:cs="微软雅黑;汉仪旗黑" w:ascii="SimHei" w:hAnsi="SimHei"/>
          <w:sz w:val="24"/>
          <w:szCs w:val="24"/>
        </w:rPr>
        <w:t>1.5</w:t>
      </w:r>
      <w:r>
        <w:rPr>
          <w:rFonts w:ascii="SimHei" w:hAnsi="SimHei" w:cs="微软雅黑;汉仪旗黑" w:eastAsia="黑体"/>
          <w:sz w:val="24"/>
          <w:szCs w:val="24"/>
        </w:rPr>
        <w:t>平方米以上的玄关，在迎面的墙边增设一个条形的几案，上面摆一个花瓶，插一束花草，更能增添生活情趣。当然，镜子位置是必不可少的，首席出门时，穿衣戴帽，可以照一照。</w:t>
      </w:r>
    </w:p>
    <w:p>
      <w:pPr>
        <w:pStyle w:val="Normal"/>
        <w:ind w:start="360" w:firstLine="42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150</w:t>
      </w:r>
      <w:r>
        <w:rPr>
          <w:rFonts w:ascii="SimHei" w:hAnsi="SimHei" w:cs="微软雅黑;汉仪旗黑" w:eastAsia="黑体"/>
          <w:sz w:val="24"/>
          <w:szCs w:val="24"/>
        </w:rPr>
        <w:t>平方米以上的三居室套型，应该设计</w:t>
      </w:r>
      <w:r>
        <w:rPr>
          <w:rFonts w:eastAsia="黑体" w:cs="微软雅黑;汉仪旗黑" w:ascii="SimHei" w:hAnsi="SimHei"/>
          <w:sz w:val="24"/>
          <w:szCs w:val="24"/>
        </w:rPr>
        <w:t>3</w:t>
      </w:r>
      <w:r>
        <w:rPr>
          <w:rFonts w:ascii="SimHei" w:hAnsi="SimHei" w:cs="微软雅黑;汉仪旗黑" w:eastAsia="黑体"/>
          <w:sz w:val="24"/>
          <w:szCs w:val="24"/>
        </w:rPr>
        <w:t>平方米以上的玄关，除衣橱与芏柜之外，还要容得下两把座椅，能够让人坐下来换鞋、擦鞋，最好还能容下一株盆栽植物。保姆也可以站在那里为您开门，并接过您脱下的外套，替您挂进衣橱。</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、玄关的忌讳</w:t>
      </w:r>
    </w:p>
    <w:p>
      <w:pPr>
        <w:pStyle w:val="21"/>
        <w:numPr>
          <w:ilvl w:val="0"/>
          <w:numId w:val="72"/>
        </w:numPr>
        <w:tabs>
          <w:tab w:val="clear" w:pos="420"/>
          <w:tab w:val="left" w:pos="832" w:leader="none"/>
        </w:tabs>
        <w:jc w:val="both"/>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玄关的尺度应尽量方正，过于狭长的玄关不便于使用，感觉就像一个“风道”。</w:t>
      </w:r>
    </w:p>
    <w:p>
      <w:pPr>
        <w:pStyle w:val="Normal"/>
        <w:numPr>
          <w:ilvl w:val="0"/>
          <w:numId w:val="72"/>
        </w:numPr>
        <w:tabs>
          <w:tab w:val="clear" w:pos="420"/>
          <w:tab w:val="left" w:pos="83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玄关处要预留电源插座还要为电子门禁预留位置。同时，这里还应设有起居室的电灯开关，否则，晚归的您就要摸黑走进起居室。</w:t>
      </w:r>
    </w:p>
    <w:p>
      <w:pPr>
        <w:pStyle w:val="Normal"/>
        <w:numPr>
          <w:ilvl w:val="0"/>
          <w:numId w:val="72"/>
        </w:numPr>
        <w:tabs>
          <w:tab w:val="clear" w:pos="420"/>
          <w:tab w:val="left" w:pos="83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注意，有些精装修住宅，在玄关与起居室的连接处设计了台附，其实这并不好，尤其是有老人与儿童的家庭更不适宜。</w:t>
      </w:r>
    </w:p>
    <w:p>
      <w:pPr>
        <w:pStyle w:val="Normal"/>
        <w:ind w:start="84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Heading2"/>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如何选卧室？</w:t>
      </w:r>
    </w:p>
    <w:p>
      <w:pPr>
        <w:pStyle w:val="3"/>
        <w:ind w:firstLine="480"/>
        <w:jc w:val="both"/>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shd w:fill="E5E5E5" w:val="clear"/>
        </w:rPr>
        <w:t>住宅最重要的功能是什么？当然是睡觉；卧室里最重要的家具是什么？当然是床。所以，卧室的设计一定要以床为中心。</w:t>
      </w:r>
    </w:p>
    <w:p>
      <w:pPr>
        <w:pStyle w:val="Normal"/>
        <w:ind w:firstLine="480"/>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、卧室的尺度</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主卧室的面积不能小于</w:t>
      </w:r>
      <w:r>
        <w:rPr>
          <w:rFonts w:eastAsia="黑体" w:cs="微软雅黑;汉仪旗黑" w:ascii="SimHei" w:hAnsi="SimHei"/>
          <w:sz w:val="24"/>
          <w:szCs w:val="24"/>
        </w:rPr>
        <w:t>10</w:t>
      </w:r>
      <w:r>
        <w:rPr>
          <w:rFonts w:ascii="SimHei" w:hAnsi="SimHei" w:cs="微软雅黑;汉仪旗黑" w:eastAsia="黑体"/>
          <w:sz w:val="24"/>
          <w:szCs w:val="24"/>
        </w:rPr>
        <w:t>平方米，双人床的顶端可以靠墙，但左面、右面与前面应留有足够的走道，以便夫妻中的一方下床时不至于惊扰另一方。有些卧室过小，双人床只能靠在墙边的暖气上，这样会影响暖气散热。</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除了床之外，卧室中必备的设施还包括衣橱、床头柜、梳妆台。若是两居室以上的套型，则主卧室内还应配有一个卫生间，这样，卧室的面积至少应达到</w:t>
      </w:r>
      <w:r>
        <w:rPr>
          <w:rFonts w:eastAsia="黑体" w:cs="微软雅黑;汉仪旗黑" w:ascii="SimHei" w:hAnsi="SimHei"/>
          <w:sz w:val="24"/>
          <w:szCs w:val="24"/>
        </w:rPr>
        <w:t>14</w:t>
      </w:r>
      <w:r>
        <w:rPr>
          <w:rFonts w:ascii="SimHei" w:hAnsi="SimHei" w:cs="微软雅黑;汉仪旗黑" w:eastAsia="黑体"/>
          <w:sz w:val="24"/>
          <w:szCs w:val="24"/>
        </w:rPr>
        <w:t>平方米，墙角处还可增设一台电视机。至于跑步机、躺椅等设施，则属于</w:t>
      </w:r>
      <w:r>
        <w:rPr>
          <w:rFonts w:eastAsia="黑体" w:cs="微软雅黑;汉仪旗黑" w:ascii="SimHei" w:hAnsi="SimHei"/>
          <w:sz w:val="24"/>
          <w:szCs w:val="24"/>
        </w:rPr>
        <w:t>20</w:t>
      </w:r>
      <w:r>
        <w:rPr>
          <w:rFonts w:ascii="SimHei" w:hAnsi="SimHei" w:cs="微软雅黑;汉仪旗黑" w:eastAsia="黑体"/>
          <w:sz w:val="24"/>
          <w:szCs w:val="24"/>
        </w:rPr>
        <w:t>平方米左右的大卧室。</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、卧室的电力</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虽然卧室的最主要功能是睡觉，但是随着人们生活质量的提高，卧室里的电力配置水平一点儿也不能逊于客厅。</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目前，把彩电摆进卧室已成为时尚，所以卧室也应像客厅那样留有闭路电视接口。电话接口也不可缺少。儿童卧室中还应留有电脑上网的宽带接口，以满足儿童学习与游戏的需要。另外，男主人剃须、女主人吹风都需要电源插座。静音空调也需预留接口。</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同时要注意，电源插座的高度应在</w:t>
      </w:r>
      <w:r>
        <w:rPr>
          <w:rFonts w:eastAsia="黑体" w:cs="微软雅黑;汉仪旗黑" w:ascii="SimHei" w:hAnsi="SimHei"/>
          <w:sz w:val="24"/>
          <w:szCs w:val="24"/>
        </w:rPr>
        <w:t>1.2</w:t>
      </w:r>
      <w:r>
        <w:rPr>
          <w:rFonts w:ascii="SimHei" w:hAnsi="SimHei" w:cs="微软雅黑;汉仪旗黑" w:eastAsia="黑体"/>
          <w:sz w:val="24"/>
          <w:szCs w:val="24"/>
        </w:rPr>
        <w:t>米以上，以免幼儿误碰。</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、卧室的忌讳</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卧室的墙与门要设隔音层，以确保安然入睡时不被其他房间的声音打扰。</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倘若是精装修的住宅，卧室的地面切忌不要铺装孔雀绿等天然石材，虽然看上去名贵，但矿物质的辐射性对人体有害，甚至会导致夫妻不孕，这绝非危言耸听，此前已有先例。</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卧室的门不应朝向客厅，因为卧室属于私密区，而客厅 属于公共区，两者容易互相干扰。卧室的窗子宜采用双层镀膜下班一来隔间，二来保暖，三来防辐射。</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、卧室的设计标准</w:t>
      </w:r>
    </w:p>
    <w:p>
      <w:pPr>
        <w:pStyle w:val="Normal"/>
        <w:numPr>
          <w:ilvl w:val="0"/>
          <w:numId w:val="66"/>
        </w:numPr>
        <w:tabs>
          <w:tab w:val="clear" w:pos="420"/>
          <w:tab w:val="left" w:pos="83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卧室的面积低限：</w:t>
      </w:r>
      <w:r>
        <w:rPr>
          <w:rFonts w:eastAsia="黑体" w:cs="微软雅黑;汉仪旗黑" w:ascii="SimHei" w:hAnsi="SimHei"/>
          <w:sz w:val="24"/>
          <w:szCs w:val="24"/>
        </w:rPr>
        <w:t>14</w:t>
      </w:r>
      <w:r>
        <w:rPr>
          <w:rFonts w:ascii="SimHei" w:hAnsi="SimHei" w:cs="微软雅黑;汉仪旗黑" w:eastAsia="黑体"/>
          <w:sz w:val="24"/>
          <w:szCs w:val="24"/>
        </w:rPr>
        <w:t>至</w:t>
      </w:r>
      <w:r>
        <w:rPr>
          <w:rFonts w:eastAsia="黑体" w:cs="微软雅黑;汉仪旗黑" w:ascii="SimHei" w:hAnsi="SimHei"/>
          <w:sz w:val="24"/>
          <w:szCs w:val="24"/>
        </w:rPr>
        <w:t>20</w:t>
      </w:r>
      <w:r>
        <w:rPr>
          <w:rFonts w:ascii="SimHei" w:hAnsi="SimHei" w:cs="微软雅黑;汉仪旗黑" w:eastAsia="黑体"/>
          <w:sz w:val="24"/>
          <w:szCs w:val="24"/>
        </w:rPr>
        <w:t>平方米。</w:t>
      </w:r>
    </w:p>
    <w:p>
      <w:pPr>
        <w:pStyle w:val="Normal"/>
        <w:numPr>
          <w:ilvl w:val="0"/>
          <w:numId w:val="66"/>
        </w:numPr>
        <w:tabs>
          <w:tab w:val="clear" w:pos="420"/>
          <w:tab w:val="left" w:pos="83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卧室的电气设备：电源插座</w:t>
      </w:r>
      <w:r>
        <w:rPr>
          <w:rFonts w:eastAsia="黑体" w:cs="微软雅黑;汉仪旗黑" w:ascii="SimHei" w:hAnsi="SimHei"/>
          <w:sz w:val="24"/>
          <w:szCs w:val="24"/>
        </w:rPr>
        <w:t>2</w:t>
      </w:r>
      <w:r>
        <w:rPr>
          <w:rFonts w:ascii="SimHei" w:hAnsi="SimHei" w:cs="微软雅黑;汉仪旗黑" w:eastAsia="黑体"/>
          <w:sz w:val="24"/>
          <w:szCs w:val="24"/>
        </w:rPr>
        <w:t>至</w:t>
      </w:r>
      <w:r>
        <w:rPr>
          <w:rFonts w:eastAsia="黑体" w:cs="微软雅黑;汉仪旗黑" w:ascii="SimHei" w:hAnsi="SimHei"/>
          <w:sz w:val="24"/>
          <w:szCs w:val="24"/>
        </w:rPr>
        <w:t>3</w:t>
      </w:r>
      <w:r>
        <w:rPr>
          <w:rFonts w:ascii="SimHei" w:hAnsi="SimHei" w:cs="微软雅黑;汉仪旗黑" w:eastAsia="黑体"/>
          <w:sz w:val="24"/>
          <w:szCs w:val="24"/>
        </w:rPr>
        <w:t>组，电视天线接口</w:t>
      </w:r>
      <w:r>
        <w:rPr>
          <w:rFonts w:eastAsia="黑体" w:cs="微软雅黑;汉仪旗黑" w:ascii="SimHei" w:hAnsi="SimHei"/>
          <w:sz w:val="24"/>
          <w:szCs w:val="24"/>
        </w:rPr>
        <w:t>1</w:t>
      </w:r>
      <w:r>
        <w:rPr>
          <w:rFonts w:ascii="SimHei" w:hAnsi="SimHei" w:cs="微软雅黑;汉仪旗黑" w:eastAsia="黑体"/>
          <w:sz w:val="24"/>
          <w:szCs w:val="24"/>
        </w:rPr>
        <w:t>个，电话接口</w:t>
      </w:r>
      <w:r>
        <w:rPr>
          <w:rFonts w:eastAsia="黑体" w:cs="微软雅黑;汉仪旗黑" w:ascii="SimHei" w:hAnsi="SimHei"/>
          <w:sz w:val="24"/>
          <w:szCs w:val="24"/>
        </w:rPr>
        <w:t>1</w:t>
      </w:r>
      <w:r>
        <w:rPr>
          <w:rFonts w:ascii="SimHei" w:hAnsi="SimHei" w:cs="微软雅黑;汉仪旗黑" w:eastAsia="黑体"/>
          <w:sz w:val="24"/>
          <w:szCs w:val="24"/>
        </w:rPr>
        <w:t>个。</w:t>
      </w:r>
    </w:p>
    <w:p>
      <w:pPr>
        <w:pStyle w:val="Normal"/>
        <w:numPr>
          <w:ilvl w:val="0"/>
          <w:numId w:val="66"/>
        </w:numPr>
        <w:tabs>
          <w:tab w:val="clear" w:pos="420"/>
          <w:tab w:val="left" w:pos="83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卧室照明：床头阅读照明</w:t>
      </w:r>
      <w:r>
        <w:rPr>
          <w:rFonts w:eastAsia="黑体" w:cs="微软雅黑;汉仪旗黑" w:ascii="SimHei" w:hAnsi="SimHei"/>
          <w:sz w:val="24"/>
          <w:szCs w:val="24"/>
        </w:rPr>
        <w:t>75</w:t>
      </w:r>
      <w:r>
        <w:rPr>
          <w:rFonts w:ascii="SimHei" w:hAnsi="SimHei" w:cs="微软雅黑;汉仪旗黑" w:eastAsia="黑体"/>
          <w:sz w:val="24"/>
          <w:szCs w:val="24"/>
        </w:rPr>
        <w:t>至</w:t>
      </w:r>
      <w:r>
        <w:rPr>
          <w:rFonts w:eastAsia="黑体" w:cs="微软雅黑;汉仪旗黑" w:ascii="SimHei" w:hAnsi="SimHei"/>
          <w:sz w:val="24"/>
          <w:szCs w:val="24"/>
        </w:rPr>
        <w:t>150LX</w:t>
      </w:r>
      <w:r>
        <w:rPr>
          <w:rFonts w:ascii="SimHei" w:hAnsi="SimHei" w:cs="微软雅黑;汉仪旗黑" w:eastAsia="黑体"/>
          <w:sz w:val="24"/>
          <w:szCs w:val="24"/>
        </w:rPr>
        <w:t>。</w:t>
      </w:r>
    </w:p>
    <w:p>
      <w:pPr>
        <w:pStyle w:val="Normal"/>
        <w:numPr>
          <w:ilvl w:val="0"/>
          <w:numId w:val="66"/>
        </w:numPr>
        <w:tabs>
          <w:tab w:val="clear" w:pos="420"/>
          <w:tab w:val="left" w:pos="83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主卧室的日照：冬至日的日照时间最好保证</w:t>
      </w:r>
      <w:r>
        <w:rPr>
          <w:rFonts w:eastAsia="黑体" w:cs="微软雅黑;汉仪旗黑" w:ascii="SimHei" w:hAnsi="SimHei"/>
          <w:sz w:val="24"/>
          <w:szCs w:val="24"/>
        </w:rPr>
        <w:t>2</w:t>
      </w:r>
      <w:r>
        <w:rPr>
          <w:rFonts w:ascii="SimHei" w:hAnsi="SimHei" w:cs="微软雅黑;汉仪旗黑" w:eastAsia="黑体"/>
          <w:sz w:val="24"/>
          <w:szCs w:val="24"/>
        </w:rPr>
        <w:t>小时。</w:t>
      </w:r>
    </w:p>
    <w:p>
      <w:pPr>
        <w:pStyle w:val="Normal"/>
        <w:ind w:start="840" w:hanging="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Heading2"/>
        <w:rPr>
          <w:rFonts w:ascii="微软雅黑;汉仪旗黑" w:hAnsi="微软雅黑;汉仪旗黑" w:eastAsia="微软雅黑;汉仪旗黑" w:cs="微软雅黑;汉仪旗黑"/>
          <w:b w:val="false"/>
          <w:b w:val="false"/>
          <w:sz w:val="24"/>
          <w:szCs w:val="24"/>
        </w:rPr>
      </w:pPr>
      <w:r>
        <w:rPr>
          <w:rFonts w:ascii="SimHei" w:hAnsi="SimHei" w:cs="微软雅黑;汉仪旗黑" w:eastAsia="黑体"/>
          <w:sz w:val="24"/>
          <w:szCs w:val="24"/>
        </w:rPr>
        <w:t>如何选厨房？</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ascii="SimHei" w:hAnsi="SimHei" w:cs="微软雅黑;汉仪旗黑" w:eastAsia="黑体"/>
          <w:sz w:val="24"/>
          <w:szCs w:val="24"/>
          <w:shd w:fill="E5E5E5" w:val="clear"/>
        </w:rPr>
        <w:t>居家过日子，最要紧的事情莫过于饮食，俗话说：民以食为天，因此，买房时千万不能忽略了厨房，这是徇小康生活质量的重要指标。其实，厨房堪称是住宅的心脏，技术最密集、设备最集中，施工与设计要求最严格，同时也是家庭生活的污梁源。</w:t>
      </w:r>
    </w:p>
    <w:p>
      <w:pPr>
        <w:pStyle w:val="Normal"/>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、厨房的尺度</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厨房并非越大越好，基本要求是便于操作。专家建议，厨房的净宽应不小于</w:t>
      </w:r>
      <w:r>
        <w:rPr>
          <w:rFonts w:eastAsia="黑体" w:cs="微软雅黑;汉仪旗黑" w:ascii="SimHei" w:hAnsi="SimHei"/>
          <w:sz w:val="24"/>
          <w:szCs w:val="24"/>
        </w:rPr>
        <w:t>1.7</w:t>
      </w:r>
      <w:r>
        <w:rPr>
          <w:rFonts w:ascii="SimHei" w:hAnsi="SimHei" w:cs="微软雅黑;汉仪旗黑" w:eastAsia="黑体"/>
          <w:sz w:val="24"/>
          <w:szCs w:val="24"/>
        </w:rPr>
        <w:t>米，面积应不小于</w:t>
      </w:r>
      <w:r>
        <w:rPr>
          <w:rFonts w:eastAsia="黑体" w:cs="微软雅黑;汉仪旗黑" w:ascii="SimHei" w:hAnsi="SimHei"/>
          <w:sz w:val="24"/>
          <w:szCs w:val="24"/>
        </w:rPr>
        <w:t>5</w:t>
      </w:r>
      <w:r>
        <w:rPr>
          <w:rFonts w:ascii="SimHei" w:hAnsi="SimHei" w:cs="微软雅黑;汉仪旗黑" w:eastAsia="黑体"/>
          <w:sz w:val="24"/>
          <w:szCs w:val="24"/>
        </w:rPr>
        <w:t>平方米，带餐厅的厨房应不小于</w:t>
      </w:r>
      <w:r>
        <w:rPr>
          <w:rFonts w:eastAsia="黑体" w:cs="微软雅黑;汉仪旗黑" w:ascii="SimHei" w:hAnsi="SimHei"/>
          <w:sz w:val="24"/>
          <w:szCs w:val="24"/>
        </w:rPr>
        <w:t>8</w:t>
      </w:r>
      <w:r>
        <w:rPr>
          <w:rFonts w:ascii="SimHei" w:hAnsi="SimHei" w:cs="微软雅黑;汉仪旗黑" w:eastAsia="黑体"/>
          <w:sz w:val="24"/>
          <w:szCs w:val="24"/>
        </w:rPr>
        <w:t>平方米，其操作面延长线应不小于</w:t>
      </w:r>
      <w:r>
        <w:rPr>
          <w:rFonts w:eastAsia="黑体" w:cs="微软雅黑;汉仪旗黑" w:ascii="SimHei" w:hAnsi="SimHei"/>
          <w:sz w:val="24"/>
          <w:szCs w:val="24"/>
        </w:rPr>
        <w:t>2.4</w:t>
      </w:r>
      <w:r>
        <w:rPr>
          <w:rFonts w:ascii="SimHei" w:hAnsi="SimHei" w:cs="微软雅黑;汉仪旗黑" w:eastAsia="黑体"/>
          <w:sz w:val="24"/>
          <w:szCs w:val="24"/>
        </w:rPr>
        <w:t>米，而且还应为冰箱预留位置。</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、厨房的布置</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厨房应尽量靠近住宅入口，以便于各种食品及生活垃圾的运送，同时，厨房与餐厅应保持紧密联系，二者与起居厅共同组成了住宅的公共区域。</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厨房的常见形状</w:t>
      </w:r>
      <w:r>
        <w:rPr>
          <w:rFonts w:eastAsia="黑体" w:cs="微软雅黑;汉仪旗黑" w:ascii="SimHei" w:hAnsi="SimHei"/>
          <w:sz w:val="24"/>
          <w:szCs w:val="24"/>
        </w:rPr>
        <w:t>I</w:t>
      </w:r>
      <w:r>
        <w:rPr>
          <w:rFonts w:ascii="SimHei" w:hAnsi="SimHei" w:cs="微软雅黑;汉仪旗黑" w:eastAsia="黑体"/>
          <w:sz w:val="24"/>
          <w:szCs w:val="24"/>
        </w:rPr>
        <w:t>型、</w:t>
      </w:r>
      <w:r>
        <w:rPr>
          <w:rFonts w:eastAsia="黑体" w:cs="微软雅黑;汉仪旗黑" w:ascii="SimHei" w:hAnsi="SimHei"/>
          <w:sz w:val="24"/>
          <w:szCs w:val="24"/>
        </w:rPr>
        <w:t>U</w:t>
      </w:r>
      <w:r>
        <w:rPr>
          <w:rFonts w:ascii="SimHei" w:hAnsi="SimHei" w:cs="微软雅黑;汉仪旗黑" w:eastAsia="黑体"/>
          <w:sz w:val="24"/>
          <w:szCs w:val="24"/>
        </w:rPr>
        <w:t>型或</w:t>
      </w:r>
      <w:r>
        <w:rPr>
          <w:rFonts w:eastAsia="黑体" w:cs="微软雅黑;汉仪旗黑" w:ascii="SimHei" w:hAnsi="SimHei"/>
          <w:sz w:val="24"/>
          <w:szCs w:val="24"/>
        </w:rPr>
        <w:t>L</w:t>
      </w:r>
      <w:r>
        <w:rPr>
          <w:rFonts w:ascii="SimHei" w:hAnsi="SimHei" w:cs="微软雅黑;汉仪旗黑" w:eastAsia="黑体"/>
          <w:sz w:val="24"/>
          <w:szCs w:val="24"/>
        </w:rPr>
        <w:t>型。</w:t>
      </w:r>
      <w:r>
        <w:rPr>
          <w:rFonts w:eastAsia="黑体" w:cs="微软雅黑;汉仪旗黑" w:ascii="SimHei" w:hAnsi="SimHei"/>
          <w:sz w:val="24"/>
          <w:szCs w:val="24"/>
        </w:rPr>
        <w:t>I</w:t>
      </w:r>
      <w:r>
        <w:rPr>
          <w:rFonts w:ascii="SimHei" w:hAnsi="SimHei" w:cs="微软雅黑;汉仪旗黑" w:eastAsia="黑体"/>
          <w:sz w:val="24"/>
          <w:szCs w:val="24"/>
        </w:rPr>
        <w:t>型厨房属于经济型，各种厨具沿一侧排开；</w:t>
      </w:r>
      <w:r>
        <w:rPr>
          <w:rFonts w:eastAsia="黑体" w:cs="微软雅黑;汉仪旗黑" w:ascii="SimHei" w:hAnsi="SimHei"/>
          <w:sz w:val="24"/>
          <w:szCs w:val="24"/>
        </w:rPr>
        <w:t>U</w:t>
      </w:r>
      <w:r>
        <w:rPr>
          <w:rFonts w:ascii="SimHei" w:hAnsi="SimHei" w:cs="微软雅黑;汉仪旗黑" w:eastAsia="黑体"/>
          <w:sz w:val="24"/>
          <w:szCs w:val="24"/>
        </w:rPr>
        <w:t>型厨房属于宽裕型，洗、切、烧等主要功能应集中于一侧，而微波炉、洗碗机等辅助设施可放置在另一侧，其中洗碗机要靠近水源与电源；</w:t>
      </w:r>
      <w:r>
        <w:rPr>
          <w:rFonts w:eastAsia="黑体" w:cs="微软雅黑;汉仪旗黑" w:ascii="SimHei" w:hAnsi="SimHei"/>
          <w:sz w:val="24"/>
          <w:szCs w:val="24"/>
        </w:rPr>
        <w:t>L</w:t>
      </w:r>
      <w:r>
        <w:rPr>
          <w:rFonts w:ascii="SimHei" w:hAnsi="SimHei" w:cs="微软雅黑;汉仪旗黑" w:eastAsia="黑体"/>
          <w:sz w:val="24"/>
          <w:szCs w:val="24"/>
        </w:rPr>
        <w:t>型厨房会使您操作起来更方面，但要保证</w:t>
      </w:r>
      <w:r>
        <w:rPr>
          <w:rFonts w:eastAsia="黑体" w:cs="微软雅黑;汉仪旗黑" w:ascii="SimHei" w:hAnsi="SimHei"/>
          <w:sz w:val="24"/>
          <w:szCs w:val="24"/>
        </w:rPr>
        <w:t>2.4</w:t>
      </w:r>
      <w:r>
        <w:rPr>
          <w:rFonts w:ascii="SimHei" w:hAnsi="SimHei" w:cs="微软雅黑;汉仪旗黑" w:eastAsia="黑体"/>
          <w:sz w:val="24"/>
          <w:szCs w:val="24"/>
        </w:rPr>
        <w:t>米的面宽才行。好的厨房应合理利用空间，设计紧凑，壁柜、吊橱应有尽有。烯气灶不能放置在窗下，以免被风吹灭灶火。</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、厨房的通风</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厨房的通风非常重要。厨房中不能有“口袋”现象，即门与窗不能安排在同一侧，以锡空气对流不畅。目前，尤其是高层住宅中，风道的设置一睦是薄弱环节，串味、串烟、串音的问题比较严重。相比较而言，直排式风道要好一些，可将油烟直接排到楼外。据介绍，洪台等地大多数住宅者采用直排式风道。</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、厨房的采光</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天然采光是十分必要的，不仅能节约电力能源，而且，家庭主妇在阳光明媚的环境中演绎“锅碗瓢盆交响曲”，心情会格外舒畅。</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厨房的照明应以吸顶式具为宜，照度一般应为</w:t>
      </w:r>
      <w:r>
        <w:rPr>
          <w:rFonts w:eastAsia="黑体" w:cs="微软雅黑;汉仪旗黑" w:ascii="SimHei" w:hAnsi="SimHei"/>
          <w:sz w:val="24"/>
          <w:szCs w:val="24"/>
        </w:rPr>
        <w:t>50</w:t>
      </w:r>
      <w:r>
        <w:rPr>
          <w:rFonts w:ascii="SimHei" w:hAnsi="SimHei" w:cs="微软雅黑;汉仪旗黑" w:eastAsia="黑体"/>
          <w:sz w:val="24"/>
          <w:szCs w:val="24"/>
        </w:rPr>
        <w:t>至</w:t>
      </w:r>
      <w:r>
        <w:rPr>
          <w:rFonts w:eastAsia="黑体" w:cs="微软雅黑;汉仪旗黑" w:ascii="SimHei" w:hAnsi="SimHei"/>
          <w:sz w:val="24"/>
          <w:szCs w:val="24"/>
        </w:rPr>
        <w:t>75LX</w:t>
      </w:r>
      <w:r>
        <w:rPr>
          <w:rFonts w:ascii="SimHei" w:hAnsi="SimHei" w:cs="微软雅黑;汉仪旗黑" w:eastAsia="黑体"/>
          <w:sz w:val="24"/>
          <w:szCs w:val="24"/>
        </w:rPr>
        <w:t>。在王永民电脑公司的主要操作面也应配有局部照明。厨房中的电源插座不应少于</w:t>
      </w:r>
      <w:r>
        <w:rPr>
          <w:rFonts w:eastAsia="黑体" w:cs="微软雅黑;汉仪旗黑" w:ascii="SimHei" w:hAnsi="SimHei"/>
          <w:sz w:val="24"/>
          <w:szCs w:val="24"/>
        </w:rPr>
        <w:t>3</w:t>
      </w:r>
      <w:r>
        <w:rPr>
          <w:rFonts w:ascii="SimHei" w:hAnsi="SimHei" w:cs="微软雅黑;汉仪旗黑" w:eastAsia="黑体"/>
          <w:sz w:val="24"/>
          <w:szCs w:val="24"/>
        </w:rPr>
        <w:t>组。</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5</w:t>
      </w:r>
      <w:r>
        <w:rPr>
          <w:rFonts w:ascii="SimHei" w:hAnsi="SimHei" w:cs="微软雅黑;汉仪旗黑" w:eastAsia="黑体"/>
          <w:sz w:val="24"/>
          <w:szCs w:val="24"/>
        </w:rPr>
        <w:t>、厨房的装修</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厨房的墙面饰材应以便于擦拭的涂料或瓷砖为主，地面应以防滑、耐热材料为主。整个厨房的色调最好是浅显明快的。感觉很整洁。目前，一些楼盘设计了开放式厨房，应该说这种厨房不适应中式家庭的饮食特色，不仅会使污染加重，而且凌乱的厨房也会无所遮拦。</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6</w:t>
      </w:r>
      <w:r>
        <w:rPr>
          <w:rFonts w:ascii="SimHei" w:hAnsi="SimHei" w:cs="微软雅黑;汉仪旗黑" w:eastAsia="黑体"/>
          <w:sz w:val="24"/>
          <w:szCs w:val="24"/>
        </w:rPr>
        <w:t>、厨房设计的</w:t>
      </w:r>
      <w:r>
        <w:rPr>
          <w:rFonts w:eastAsia="黑体" w:cs="微软雅黑;汉仪旗黑" w:ascii="SimHei" w:hAnsi="SimHei"/>
          <w:sz w:val="24"/>
          <w:szCs w:val="24"/>
        </w:rPr>
        <w:t>5</w:t>
      </w:r>
      <w:r>
        <w:rPr>
          <w:rFonts w:ascii="SimHei" w:hAnsi="SimHei" w:cs="微软雅黑;汉仪旗黑" w:eastAsia="黑体"/>
          <w:sz w:val="24"/>
          <w:szCs w:val="24"/>
        </w:rPr>
        <w:t>个误区</w:t>
      </w:r>
    </w:p>
    <w:p>
      <w:pPr>
        <w:pStyle w:val="Normal"/>
        <w:numPr>
          <w:ilvl w:val="0"/>
          <w:numId w:val="41"/>
        </w:numPr>
        <w:tabs>
          <w:tab w:val="clear" w:pos="420"/>
          <w:tab w:val="left" w:pos="95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厨房尺度不合理，不能满足应有的功能要求，或者不得现代厨房设备的配套化安装。</w:t>
      </w:r>
    </w:p>
    <w:p>
      <w:pPr>
        <w:pStyle w:val="Normal"/>
        <w:numPr>
          <w:ilvl w:val="0"/>
          <w:numId w:val="41"/>
        </w:numPr>
        <w:tabs>
          <w:tab w:val="clear" w:pos="420"/>
          <w:tab w:val="left" w:pos="95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集中式管井的位置不当或未曾设计集中式管井的位置不当或未曾设计集中式管井，不利于管暗藏，使厨房的墙面杂乱。</w:t>
      </w:r>
    </w:p>
    <w:p>
      <w:pPr>
        <w:pStyle w:val="Normal"/>
        <w:numPr>
          <w:ilvl w:val="0"/>
          <w:numId w:val="41"/>
        </w:numPr>
        <w:tabs>
          <w:tab w:val="clear" w:pos="420"/>
          <w:tab w:val="left" w:pos="95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未考虑烯气炉或电热水器的位置，线路的安装不合理，造成安全隐患。</w:t>
      </w:r>
    </w:p>
    <w:p>
      <w:pPr>
        <w:pStyle w:val="Normal"/>
        <w:numPr>
          <w:ilvl w:val="0"/>
          <w:numId w:val="41"/>
        </w:numPr>
        <w:tabs>
          <w:tab w:val="clear" w:pos="420"/>
          <w:tab w:val="left" w:pos="95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各种管道配件的配套化水平低，五金件的种类不多、档次不高。</w:t>
      </w:r>
    </w:p>
    <w:p>
      <w:pPr>
        <w:pStyle w:val="Normal"/>
        <w:numPr>
          <w:ilvl w:val="0"/>
          <w:numId w:val="41"/>
        </w:numPr>
        <w:tabs>
          <w:tab w:val="clear" w:pos="420"/>
          <w:tab w:val="left" w:pos="952"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厨房排风道与管道的走向不科学相互干扰，不便维修。</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r>
    </w:p>
    <w:p>
      <w:pPr>
        <w:pStyle w:val="Heading2"/>
        <w:rPr>
          <w:rFonts w:ascii="微软雅黑;汉仪旗黑" w:hAnsi="微软雅黑;汉仪旗黑" w:eastAsia="微软雅黑;汉仪旗黑" w:cs="微软雅黑;汉仪旗黑"/>
          <w:b w:val="false"/>
          <w:b w:val="false"/>
          <w:sz w:val="24"/>
          <w:szCs w:val="24"/>
        </w:rPr>
      </w:pPr>
      <w:r>
        <w:rPr>
          <w:rFonts w:ascii="SimHei" w:hAnsi="SimHei" w:cs="微软雅黑;汉仪旗黑" w:eastAsia="黑体"/>
          <w:sz w:val="24"/>
          <w:szCs w:val="24"/>
        </w:rPr>
        <w:t>如何选卫生间？</w:t>
      </w:r>
    </w:p>
    <w:p>
      <w:pPr>
        <w:pStyle w:val="3"/>
        <w:ind w:firstLine="480"/>
        <w:jc w:val="both"/>
        <w:rPr>
          <w:rFonts w:ascii="微软雅黑;汉仪旗黑" w:hAnsi="微软雅黑;汉仪旗黑" w:eastAsia="微软雅黑;汉仪旗黑" w:cs="微软雅黑;汉仪旗黑"/>
          <w:b/>
          <w:b/>
          <w:sz w:val="24"/>
          <w:szCs w:val="24"/>
          <w:shd w:fill="E5E5E5" w:val="clear"/>
        </w:rPr>
      </w:pPr>
      <w:r>
        <w:rPr>
          <w:rFonts w:ascii="SimHei" w:hAnsi="SimHei" w:cs="微软雅黑;汉仪旗黑" w:eastAsia="黑体"/>
          <w:b/>
          <w:sz w:val="24"/>
          <w:szCs w:val="24"/>
          <w:shd w:fill="E5E5E5" w:val="clear"/>
        </w:rPr>
        <w:t>从前的建筑师并不重视卫生间的设计，在某些人看来，卫生间只要能满足基本的生理需求便可。其实不然。随着社会的发展，卫生间已成为现代人休闲与享用的空间。可依据家庭收入状况选择卫生间及至住宅的档次，但不论档次高低，卫生间的设计都应当合理。</w:t>
      </w:r>
    </w:p>
    <w:p>
      <w:pPr>
        <w:pStyle w:val="3"/>
        <w:ind w:hanging="0"/>
        <w:jc w:val="both"/>
        <w:rPr>
          <w:rFonts w:ascii="微软雅黑;汉仪旗黑" w:hAnsi="微软雅黑;汉仪旗黑" w:eastAsia="微软雅黑;汉仪旗黑" w:cs="微软雅黑;汉仪旗黑"/>
          <w:b/>
          <w:b/>
          <w:sz w:val="24"/>
          <w:szCs w:val="24"/>
          <w:shd w:fill="E5E5E5" w:val="clear"/>
        </w:rPr>
      </w:pPr>
      <w:r>
        <w:rPr>
          <w:rFonts w:eastAsia="黑体" w:cs="微软雅黑;汉仪旗黑" w:ascii="SimHei" w:hAnsi="SimHei"/>
          <w:b/>
          <w:sz w:val="24"/>
          <w:szCs w:val="24"/>
          <w:shd w:fill="E5E5E5" w:val="clear"/>
        </w:rPr>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、经济型卫生间</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经济型的卫生间应为</w:t>
      </w:r>
      <w:r>
        <w:rPr>
          <w:rFonts w:eastAsia="黑体" w:cs="微软雅黑;汉仪旗黑" w:ascii="SimHei" w:hAnsi="SimHei"/>
          <w:sz w:val="24"/>
          <w:szCs w:val="24"/>
        </w:rPr>
        <w:t>4</w:t>
      </w:r>
      <w:r>
        <w:rPr>
          <w:rFonts w:ascii="SimHei" w:hAnsi="SimHei" w:cs="微软雅黑;汉仪旗黑" w:eastAsia="黑体"/>
          <w:sz w:val="24"/>
          <w:szCs w:val="24"/>
        </w:rPr>
        <w:t>平方米左右。配备有三件套，坐便器、洗手池和浴缸。机械排风与除湿设备万万不能少，尤其是暗卫生间。</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如果整套住宅中仅有一个卫生间，那么应做出于湿分离的设计，即里间放置浴缸与坐便器，外间放置洗手池与化妆台，并预留洗衣机的位置，以便里间与外间各行其是，互不干扰。</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、舒适型卫生</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舒适型卫生间的面积应在</w:t>
      </w:r>
      <w:r>
        <w:rPr>
          <w:rFonts w:eastAsia="黑体" w:cs="微软雅黑;汉仪旗黑" w:ascii="SimHei" w:hAnsi="SimHei"/>
          <w:sz w:val="24"/>
          <w:szCs w:val="24"/>
        </w:rPr>
        <w:t>6</w:t>
      </w:r>
      <w:r>
        <w:rPr>
          <w:rFonts w:ascii="SimHei" w:hAnsi="SimHei" w:cs="微软雅黑;汉仪旗黑" w:eastAsia="黑体"/>
          <w:sz w:val="24"/>
          <w:szCs w:val="24"/>
        </w:rPr>
        <w:t>平方米以上，增设淋浴和冲浪浴缸，可在墙壁上悬挂几幅画。主人既可在卫生间里看新闻、听音乐，也可接受保健按摩。同时，卫生间可与更衣间相连。更衣间里设有化妆台、穿衣镜、贮衣柜等。设在主卧室之内的卫生间，可以采取通透型设计，以磨砂玻璃做成隔断，再配以预想和的灯光，想念会增加很多生活情趣。</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、卫生间的忌讳</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两居室以上的住宅，应考虑设置两个卫生间，一个设在主卧室内，另一个靠近起居室。注意，卫生间的门千万不能开向客厅或餐厅。</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卫生间的地面应强调防滑，若家中有老人，则尤其要重视这一点。</w:t>
      </w:r>
    </w:p>
    <w:p>
      <w:pPr>
        <w:pStyle w:val="Normal"/>
        <w:ind w:start="420" w:hanging="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卫生音质门切忌不能向里开，若有老人或病人晕倒在里面，则会把门堵住，使外面的人无法进门施救。</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卫生间的排风系统也很关键，否则人在里面洗澡会感觉胸闷。</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、卫生间的管线</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老式住宅的卫生间中管线集中，线路复杂，横七竖八，十分难看，也便于装修。近年来一些卫生间内设计了集中式管道井，水、电、气、暖等多条管道集中于此管道蟛中，不  再横向穿进邻居家，也不再竖向穿越楼板，因为这是造成住宅渗漏的主要原因。</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集中式管式是现代住宅中一种新型做法，同时，各种压力管道与计量表也应该一放置在室外。</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5</w:t>
      </w:r>
      <w:r>
        <w:rPr>
          <w:rFonts w:ascii="SimHei" w:hAnsi="SimHei" w:cs="微软雅黑;汉仪旗黑" w:eastAsia="黑体"/>
          <w:sz w:val="24"/>
          <w:szCs w:val="24"/>
        </w:rPr>
        <w:t>、卫生间设计标准</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卫生间面积底限：</w:t>
      </w:r>
      <w:r>
        <w:rPr>
          <w:rFonts w:eastAsia="黑体" w:cs="微软雅黑;汉仪旗黑" w:ascii="SimHei" w:hAnsi="SimHei"/>
          <w:sz w:val="24"/>
          <w:szCs w:val="24"/>
        </w:rPr>
        <w:t>4</w:t>
      </w:r>
      <w:r>
        <w:rPr>
          <w:rFonts w:ascii="SimHei" w:hAnsi="SimHei" w:cs="微软雅黑;汉仪旗黑" w:eastAsia="黑体"/>
          <w:sz w:val="24"/>
          <w:szCs w:val="24"/>
        </w:rPr>
        <w:t>平方米及</w:t>
      </w:r>
      <w:r>
        <w:rPr>
          <w:rFonts w:eastAsia="黑体" w:cs="微软雅黑;汉仪旗黑" w:ascii="SimHei" w:hAnsi="SimHei"/>
          <w:sz w:val="24"/>
          <w:szCs w:val="24"/>
        </w:rPr>
        <w:t>4</w:t>
      </w:r>
      <w:r>
        <w:rPr>
          <w:rFonts w:ascii="SimHei" w:hAnsi="SimHei" w:cs="微软雅黑;汉仪旗黑" w:eastAsia="黑体"/>
          <w:sz w:val="24"/>
          <w:szCs w:val="24"/>
        </w:rPr>
        <w:t>平方米以上。</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卫生间设施标准：浴盆、沐浴器、洗面盆、坐便器、镜箱、洗衣机们、排风道、机械排气。</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卫生间电气标准：电源插座</w:t>
      </w:r>
      <w:r>
        <w:rPr>
          <w:rFonts w:eastAsia="黑体" w:cs="微软雅黑;汉仪旗黑" w:ascii="SimHei" w:hAnsi="SimHei"/>
          <w:sz w:val="24"/>
          <w:szCs w:val="24"/>
        </w:rPr>
        <w:t>3</w:t>
      </w:r>
      <w:r>
        <w:rPr>
          <w:rFonts w:ascii="SimHei" w:hAnsi="SimHei" w:cs="微软雅黑;汉仪旗黑" w:eastAsia="黑体"/>
          <w:sz w:val="24"/>
          <w:szCs w:val="24"/>
        </w:rPr>
        <w:t>组，另设电话接口。</w:t>
      </w:r>
    </w:p>
    <w:p>
      <w:pPr>
        <w:pStyle w:val="Normal"/>
        <w:ind w:start="420"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卫生间照明标准：</w:t>
      </w:r>
      <w:r>
        <w:rPr>
          <w:rFonts w:eastAsia="黑体" w:cs="微软雅黑;汉仪旗黑" w:ascii="SimHei" w:hAnsi="SimHei"/>
          <w:sz w:val="24"/>
          <w:szCs w:val="24"/>
        </w:rPr>
        <w:t>20</w:t>
      </w:r>
      <w:r>
        <w:rPr>
          <w:rFonts w:ascii="SimHei" w:hAnsi="SimHei" w:cs="微软雅黑;汉仪旗黑" w:eastAsia="黑体"/>
          <w:sz w:val="24"/>
          <w:szCs w:val="24"/>
        </w:rPr>
        <w:t>至</w:t>
      </w:r>
      <w:r>
        <w:rPr>
          <w:rFonts w:eastAsia="黑体" w:cs="微软雅黑;汉仪旗黑" w:ascii="SimHei" w:hAnsi="SimHei"/>
          <w:sz w:val="24"/>
          <w:szCs w:val="24"/>
        </w:rPr>
        <w:t>50LX</w:t>
      </w:r>
    </w:p>
    <w:p>
      <w:pPr>
        <w:pStyle w:val="Normal"/>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卫生间数量标准：大套型宜设双卫生间，复式或跃层住宅应分层设置卫生间。</w:t>
      </w:r>
    </w:p>
    <w:p>
      <w:pPr>
        <w:pStyle w:val="Heading1"/>
        <w:jc w:val="both"/>
        <w:rPr>
          <w:rFonts w:ascii="微软雅黑;汉仪旗黑" w:hAnsi="微软雅黑;汉仪旗黑" w:eastAsia="微软雅黑;汉仪旗黑" w:cs="微软雅黑;汉仪旗黑"/>
          <w:b w:val="false"/>
          <w:b w:val="false"/>
          <w:sz w:val="24"/>
          <w:szCs w:val="24"/>
        </w:rPr>
      </w:pPr>
      <w:r>
        <w:rPr>
          <w:rFonts w:ascii="SimHei" w:hAnsi="SimHei" w:cs="微软雅黑;汉仪旗黑" w:eastAsia="黑体"/>
          <w:sz w:val="24"/>
          <w:szCs w:val="24"/>
        </w:rPr>
        <w:t>五、物业管理的基础知识</w:t>
      </w:r>
    </w:p>
    <w:p>
      <w:pPr>
        <w:pStyle w:val="Heading2"/>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（一）物业管理的含义：</w:t>
      </w:r>
    </w:p>
    <w:p>
      <w:pPr>
        <w:pStyle w:val="Normal"/>
        <w:ind w:start="840" w:hanging="84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广义：房地产项目的立项——房地产项目的建立——房地产项目的销售——后期的物业管理</w:t>
      </w:r>
    </w:p>
    <w:p>
      <w:pPr>
        <w:pStyle w:val="Normal"/>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狭义：对房地产项目公共部分的管理和服务。</w:t>
      </w:r>
    </w:p>
    <w:p>
      <w:pPr>
        <w:pStyle w:val="Normal"/>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t>196</w:t>
      </w:r>
      <w:r>
        <w:rPr>
          <w:rFonts w:ascii="SimHei" w:hAnsi="SimHei" w:cs="微软雅黑;汉仪旗黑" w:eastAsia="黑体"/>
          <w:b/>
          <w:sz w:val="24"/>
          <w:szCs w:val="24"/>
        </w:rPr>
        <w:t>号文件对公共区域收费，室内的维修要业主自己出。</w:t>
      </w:r>
    </w:p>
    <w:p>
      <w:pPr>
        <w:pStyle w:val="Heading2"/>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（二）物业管理的目的：</w:t>
      </w:r>
    </w:p>
    <w:p>
      <w:pPr>
        <w:pStyle w:val="Normal"/>
        <w:ind w:firstLine="4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）提供一个安全舒适的居住、工作环境。</w:t>
      </w:r>
    </w:p>
    <w:p>
      <w:pPr>
        <w:pStyle w:val="Normal"/>
        <w:ind w:firstLine="4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）充分发挥投放设备的正常工作能力。</w:t>
      </w:r>
    </w:p>
    <w:p>
      <w:pPr>
        <w:pStyle w:val="Normal"/>
        <w:ind w:firstLine="4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）通过物业管理使小区具有保值增值的能力。</w:t>
      </w:r>
    </w:p>
    <w:p>
      <w:pPr>
        <w:pStyle w:val="Normal"/>
        <w:ind w:firstLine="4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第一太平戴维斯、北京中原、戴德量行、仲量行等品牌</w:t>
      </w:r>
    </w:p>
    <w:p>
      <w:pPr>
        <w:pStyle w:val="Normal"/>
        <w:ind w:firstLine="4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）培养一批高素质的人才，使其对公司有一种归属感和自豪感。</w:t>
      </w:r>
    </w:p>
    <w:p>
      <w:pPr>
        <w:pStyle w:val="Normal"/>
        <w:ind w:firstLine="4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5</w:t>
      </w:r>
      <w:r>
        <w:rPr>
          <w:rFonts w:ascii="SimHei" w:hAnsi="SimHei" w:cs="微软雅黑;汉仪旗黑" w:eastAsia="黑体"/>
          <w:sz w:val="24"/>
          <w:szCs w:val="24"/>
        </w:rPr>
        <w:t>）有一定的经济效益</w:t>
      </w:r>
    </w:p>
    <w:p>
      <w:pPr>
        <w:pStyle w:val="Normal"/>
        <w:ind w:firstLine="4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ascii="SimHei" w:hAnsi="SimHei" w:cs="微软雅黑;汉仪旗黑" w:eastAsia="黑体"/>
          <w:sz w:val="24"/>
          <w:szCs w:val="24"/>
        </w:rPr>
        <w:t>走向市场不同于过去的房管所。</w:t>
      </w:r>
    </w:p>
    <w:p>
      <w:pPr>
        <w:pStyle w:val="Heading2"/>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（三）物业管理费用的构成</w:t>
      </w:r>
    </w:p>
    <w:p>
      <w:pPr>
        <w:pStyle w:val="Normal"/>
        <w:numPr>
          <w:ilvl w:val="0"/>
          <w:numId w:val="6"/>
        </w:numPr>
        <w:tabs>
          <w:tab w:val="clear" w:pos="420"/>
          <w:tab w:val="left" w:pos="36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针对公共区域、公共部分和设备的维修和养护。划分为六项</w:t>
      </w:r>
    </w:p>
    <w:p>
      <w:pPr>
        <w:pStyle w:val="Normal"/>
        <w:numPr>
          <w:ilvl w:val="1"/>
          <w:numId w:val="6"/>
        </w:numPr>
        <w:tabs>
          <w:tab w:val="clear" w:pos="420"/>
          <w:tab w:val="left" w:pos="8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员工的费用占</w:t>
      </w:r>
      <w:r>
        <w:rPr>
          <w:rFonts w:eastAsia="黑体" w:cs="微软雅黑;汉仪旗黑" w:ascii="SimHei" w:hAnsi="SimHei"/>
          <w:sz w:val="24"/>
          <w:szCs w:val="24"/>
        </w:rPr>
        <w:t>30%</w:t>
      </w:r>
      <w:r>
        <w:rPr>
          <w:rFonts w:ascii="SimHei" w:hAnsi="SimHei" w:cs="微软雅黑;汉仪旗黑" w:eastAsia="黑体"/>
          <w:sz w:val="24"/>
          <w:szCs w:val="24"/>
        </w:rPr>
        <w:t>，</w:t>
      </w:r>
    </w:p>
    <w:p>
      <w:pPr>
        <w:pStyle w:val="Normal"/>
        <w:numPr>
          <w:ilvl w:val="1"/>
          <w:numId w:val="6"/>
        </w:numPr>
        <w:tabs>
          <w:tab w:val="clear" w:pos="420"/>
          <w:tab w:val="left" w:pos="8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工程上的费用占</w:t>
      </w:r>
      <w:r>
        <w:rPr>
          <w:rFonts w:eastAsia="黑体" w:cs="微软雅黑;汉仪旗黑" w:ascii="SimHei" w:hAnsi="SimHei"/>
          <w:sz w:val="24"/>
          <w:szCs w:val="24"/>
        </w:rPr>
        <w:t>30%</w:t>
      </w:r>
      <w:r>
        <w:rPr>
          <w:rFonts w:ascii="SimHei" w:hAnsi="SimHei" w:cs="微软雅黑;汉仪旗黑" w:eastAsia="黑体"/>
          <w:sz w:val="24"/>
          <w:szCs w:val="24"/>
        </w:rPr>
        <w:t>工程费用分大中小三等，大修与中修的费用在公共维修基金中出（公共维修基金由业主在交房款时交纳，他占房款的</w:t>
      </w:r>
      <w:r>
        <w:rPr>
          <w:rFonts w:eastAsia="黑体" w:cs="微软雅黑;汉仪旗黑" w:ascii="SimHei" w:hAnsi="SimHei"/>
          <w:sz w:val="24"/>
          <w:szCs w:val="24"/>
        </w:rPr>
        <w:t>2%</w:t>
      </w:r>
      <w:r>
        <w:rPr>
          <w:rFonts w:ascii="SimHei" w:hAnsi="SimHei" w:cs="微软雅黑;汉仪旗黑" w:eastAsia="黑体"/>
          <w:sz w:val="24"/>
          <w:szCs w:val="24"/>
        </w:rPr>
        <w:t>，一次性交清。不包含在物业费里）</w:t>
      </w:r>
    </w:p>
    <w:p>
      <w:pPr>
        <w:pStyle w:val="Normal"/>
        <w:numPr>
          <w:ilvl w:val="1"/>
          <w:numId w:val="6"/>
        </w:numPr>
        <w:tabs>
          <w:tab w:val="clear" w:pos="420"/>
          <w:tab w:val="left" w:pos="8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区域能源费：清洁、绿化费。（每年每平米</w:t>
      </w:r>
      <w:r>
        <w:rPr>
          <w:rFonts w:eastAsia="黑体" w:cs="微软雅黑;汉仪旗黑" w:ascii="SimHei" w:hAnsi="SimHei"/>
          <w:sz w:val="24"/>
          <w:szCs w:val="24"/>
        </w:rPr>
        <w:t>0.55</w:t>
      </w:r>
      <w:r>
        <w:rPr>
          <w:rFonts w:ascii="SimHei" w:hAnsi="SimHei" w:cs="微软雅黑;汉仪旗黑" w:eastAsia="黑体"/>
          <w:sz w:val="24"/>
          <w:szCs w:val="24"/>
        </w:rPr>
        <w:t>，</w:t>
      </w:r>
      <w:r>
        <w:rPr>
          <w:rFonts w:eastAsia="黑体" w:cs="微软雅黑;汉仪旗黑" w:ascii="SimHei" w:hAnsi="SimHei"/>
          <w:sz w:val="24"/>
          <w:szCs w:val="24"/>
        </w:rPr>
        <w:t>196</w:t>
      </w:r>
      <w:r>
        <w:rPr>
          <w:rFonts w:ascii="SimHei" w:hAnsi="SimHei" w:cs="微软雅黑;汉仪旗黑" w:eastAsia="黑体"/>
          <w:sz w:val="24"/>
          <w:szCs w:val="24"/>
        </w:rPr>
        <w:t>号文件）</w:t>
      </w:r>
    </w:p>
    <w:p>
      <w:pPr>
        <w:pStyle w:val="Normal"/>
        <w:numPr>
          <w:ilvl w:val="1"/>
          <w:numId w:val="6"/>
        </w:numPr>
        <w:tabs>
          <w:tab w:val="clear" w:pos="420"/>
          <w:tab w:val="left" w:pos="8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日常费用及办公用品</w:t>
      </w:r>
    </w:p>
    <w:p>
      <w:pPr>
        <w:pStyle w:val="Normal"/>
        <w:numPr>
          <w:ilvl w:val="1"/>
          <w:numId w:val="6"/>
        </w:numPr>
        <w:tabs>
          <w:tab w:val="clear" w:pos="420"/>
          <w:tab w:val="left" w:pos="8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各种税费，房产保险等公共费用。</w:t>
      </w:r>
    </w:p>
    <w:p>
      <w:pPr>
        <w:pStyle w:val="Normal"/>
        <w:numPr>
          <w:ilvl w:val="1"/>
          <w:numId w:val="6"/>
        </w:numPr>
        <w:tabs>
          <w:tab w:val="clear" w:pos="420"/>
          <w:tab w:val="left" w:pos="8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酬金（利润），不超过</w:t>
      </w:r>
      <w:r>
        <w:rPr>
          <w:rFonts w:eastAsia="黑体" w:cs="微软雅黑;汉仪旗黑" w:ascii="SimHei" w:hAnsi="SimHei"/>
          <w:sz w:val="24"/>
          <w:szCs w:val="24"/>
        </w:rPr>
        <w:t>15%</w:t>
      </w:r>
      <w:r>
        <w:rPr>
          <w:rFonts w:ascii="SimHei" w:hAnsi="SimHei" w:cs="微软雅黑;汉仪旗黑" w:eastAsia="黑体"/>
          <w:sz w:val="24"/>
          <w:szCs w:val="24"/>
        </w:rPr>
        <w:t>。</w:t>
      </w:r>
    </w:p>
    <w:p>
      <w:pPr>
        <w:pStyle w:val="Normal"/>
        <w:numPr>
          <w:ilvl w:val="0"/>
          <w:numId w:val="6"/>
        </w:numPr>
        <w:tabs>
          <w:tab w:val="clear" w:pos="420"/>
          <w:tab w:val="left" w:pos="36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有偿服务项目</w:t>
      </w:r>
    </w:p>
    <w:p>
      <w:pPr>
        <w:pStyle w:val="Normal"/>
        <w:numPr>
          <w:ilvl w:val="0"/>
          <w:numId w:val="6"/>
        </w:numPr>
        <w:tabs>
          <w:tab w:val="clear" w:pos="420"/>
          <w:tab w:val="left" w:pos="36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特约服务（家政、家教）</w:t>
      </w:r>
    </w:p>
    <w:p>
      <w:pPr>
        <w:pStyle w:val="Heading2"/>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（四）物业管理的服务项目（根据小区的不同而定）</w:t>
      </w:r>
    </w:p>
    <w:p>
      <w:pPr>
        <w:pStyle w:val="Normal"/>
        <w:numPr>
          <w:ilvl w:val="0"/>
          <w:numId w:val="25"/>
        </w:numPr>
        <w:tabs>
          <w:tab w:val="left" w:pos="4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对公共设施的维修养护和管理（对室内的维修一般收材料费，对于安装性的要收取总物价的</w:t>
      </w:r>
      <w:r>
        <w:rPr>
          <w:rFonts w:eastAsia="黑体" w:cs="微软雅黑;汉仪旗黑" w:ascii="SimHei" w:hAnsi="SimHei"/>
          <w:sz w:val="24"/>
          <w:szCs w:val="24"/>
        </w:rPr>
        <w:t>20%</w:t>
      </w:r>
      <w:r>
        <w:rPr>
          <w:rFonts w:ascii="SimHei" w:hAnsi="SimHei" w:cs="微软雅黑;汉仪旗黑" w:eastAsia="黑体"/>
          <w:sz w:val="24"/>
          <w:szCs w:val="24"/>
        </w:rPr>
        <w:t>）。</w:t>
      </w:r>
    </w:p>
    <w:p>
      <w:pPr>
        <w:pStyle w:val="Normal"/>
        <w:numPr>
          <w:ilvl w:val="0"/>
          <w:numId w:val="25"/>
        </w:numPr>
        <w:tabs>
          <w:tab w:val="left" w:pos="4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公共区域的保洁。</w:t>
      </w:r>
    </w:p>
    <w:p>
      <w:pPr>
        <w:pStyle w:val="Normal"/>
        <w:numPr>
          <w:ilvl w:val="0"/>
          <w:numId w:val="25"/>
        </w:numPr>
        <w:tabs>
          <w:tab w:val="left" w:pos="4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绿化园区（草皮的剪修和种养等）</w:t>
      </w:r>
    </w:p>
    <w:p>
      <w:pPr>
        <w:pStyle w:val="Normal"/>
        <w:ind w:start="840" w:hanging="56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ascii="SimHei" w:hAnsi="SimHei" w:cs="微软雅黑;汉仪旗黑" w:eastAsia="黑体"/>
          <w:sz w:val="24"/>
          <w:szCs w:val="24"/>
        </w:rPr>
        <w:t>不要轻意承诺，要比较裙带求是，尤其对于大区域的环境，如不清楚的事情，不要承诺。</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、车辆的管理</w:t>
      </w:r>
    </w:p>
    <w:p>
      <w:pPr>
        <w:pStyle w:val="Normal"/>
        <w:ind w:firstLine="24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ascii="SimHei" w:hAnsi="SimHei" w:cs="微软雅黑;汉仪旗黑" w:eastAsia="黑体"/>
          <w:sz w:val="24"/>
          <w:szCs w:val="24"/>
        </w:rPr>
        <w:t>自行车、汽车、车位的管理</w:t>
      </w:r>
    </w:p>
    <w:p>
      <w:pPr>
        <w:pStyle w:val="Normal"/>
        <w:ind w:firstLine="24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ascii="SimHei" w:hAnsi="SimHei" w:cs="微软雅黑;汉仪旗黑" w:eastAsia="黑体"/>
          <w:sz w:val="24"/>
          <w:szCs w:val="24"/>
        </w:rPr>
        <w:t>避免以后麻烦，不要用不当的承诺让客户买房。</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5</w:t>
      </w:r>
      <w:r>
        <w:rPr>
          <w:rFonts w:ascii="SimHei" w:hAnsi="SimHei" w:cs="微软雅黑;汉仪旗黑" w:eastAsia="黑体"/>
          <w:sz w:val="24"/>
          <w:szCs w:val="24"/>
        </w:rPr>
        <w:t>、</w:t>
      </w:r>
      <w:r>
        <w:rPr>
          <w:rFonts w:eastAsia="黑体" w:cs="微软雅黑;汉仪旗黑" w:ascii="SimHei" w:hAnsi="SimHei"/>
          <w:sz w:val="24"/>
          <w:szCs w:val="24"/>
        </w:rPr>
        <w:t>24</w:t>
      </w:r>
      <w:r>
        <w:rPr>
          <w:rFonts w:ascii="SimHei" w:hAnsi="SimHei" w:cs="微软雅黑;汉仪旗黑" w:eastAsia="黑体"/>
          <w:sz w:val="24"/>
          <w:szCs w:val="24"/>
        </w:rPr>
        <w:t>小时的保安巡逻，消防措施。</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6</w:t>
      </w:r>
      <w:r>
        <w:rPr>
          <w:rFonts w:ascii="SimHei" w:hAnsi="SimHei" w:cs="微软雅黑;汉仪旗黑" w:eastAsia="黑体"/>
          <w:sz w:val="24"/>
          <w:szCs w:val="24"/>
        </w:rPr>
        <w:t>、电梯的维护和养护（了解电梯的品牌，每秒的运行速度，平稳度等）</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7</w:t>
      </w:r>
      <w:r>
        <w:rPr>
          <w:rFonts w:ascii="SimHei" w:hAnsi="SimHei" w:cs="微软雅黑;汉仪旗黑" w:eastAsia="黑体"/>
          <w:sz w:val="24"/>
          <w:szCs w:val="24"/>
        </w:rPr>
        <w:t>、</w:t>
      </w:r>
      <w:r>
        <w:rPr>
          <w:rFonts w:eastAsia="黑体" w:cs="微软雅黑;汉仪旗黑" w:ascii="SimHei" w:hAnsi="SimHei"/>
          <w:sz w:val="24"/>
          <w:szCs w:val="24"/>
        </w:rPr>
        <w:t>24</w:t>
      </w:r>
      <w:r>
        <w:rPr>
          <w:rFonts w:ascii="SimHei" w:hAnsi="SimHei" w:cs="微软雅黑;汉仪旗黑" w:eastAsia="黑体"/>
          <w:sz w:val="24"/>
          <w:szCs w:val="24"/>
        </w:rPr>
        <w:t>小时热水</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8</w:t>
      </w:r>
      <w:r>
        <w:rPr>
          <w:rFonts w:ascii="SimHei" w:hAnsi="SimHei" w:cs="微软雅黑;汉仪旗黑" w:eastAsia="黑体"/>
          <w:sz w:val="24"/>
          <w:szCs w:val="24"/>
        </w:rPr>
        <w:t>、供暖的维修养护和管理</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9</w:t>
      </w:r>
      <w:r>
        <w:rPr>
          <w:rFonts w:ascii="SimHei" w:hAnsi="SimHei" w:cs="微软雅黑;汉仪旗黑" w:eastAsia="黑体"/>
          <w:sz w:val="24"/>
          <w:szCs w:val="24"/>
        </w:rPr>
        <w:t>、代收代缴（主要是水费电费暖费的收取）</w:t>
      </w:r>
    </w:p>
    <w:p>
      <w:pPr>
        <w:pStyle w:val="Normal"/>
        <w:tabs>
          <w:tab w:val="clear" w:pos="420"/>
          <w:tab w:val="left" w:pos="0" w:leader="none"/>
        </w:tabs>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10</w:t>
      </w:r>
      <w:r>
        <w:rPr>
          <w:rFonts w:ascii="SimHei" w:hAnsi="SimHei" w:cs="微软雅黑;汉仪旗黑" w:eastAsia="黑体"/>
          <w:sz w:val="24"/>
          <w:szCs w:val="24"/>
        </w:rPr>
        <w:t>、对住户装修的管理（主要是垃圾清理费用的收取以及确切时间的规定，以免影响业主的正常生活）</w:t>
      </w:r>
    </w:p>
    <w:p>
      <w:pPr>
        <w:pStyle w:val="Normal"/>
        <w:tabs>
          <w:tab w:val="clear" w:pos="420"/>
          <w:tab w:val="left" w:pos="0" w:leader="none"/>
        </w:tabs>
        <w:ind w:firstLine="2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ascii="SimHei" w:hAnsi="SimHei" w:cs="微软雅黑;汉仪旗黑" w:eastAsia="黑体"/>
          <w:sz w:val="24"/>
          <w:szCs w:val="24"/>
        </w:rPr>
        <w:t>不要把客户把资料外漏，</w:t>
      </w:r>
    </w:p>
    <w:p>
      <w:pPr>
        <w:pStyle w:val="Normal"/>
        <w:tabs>
          <w:tab w:val="clear" w:pos="420"/>
          <w:tab w:val="left" w:pos="0" w:leader="none"/>
        </w:tabs>
        <w:ind w:firstLine="2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ascii="SimHei" w:hAnsi="SimHei" w:cs="微软雅黑;汉仪旗黑" w:eastAsia="黑体"/>
          <w:sz w:val="24"/>
          <w:szCs w:val="24"/>
        </w:rPr>
        <w:t>业主装修管理费：装修垃圾以自然间算</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11</w:t>
      </w:r>
      <w:r>
        <w:rPr>
          <w:rFonts w:ascii="SimHei" w:hAnsi="SimHei" w:cs="微软雅黑;汉仪旗黑" w:eastAsia="黑体"/>
          <w:sz w:val="24"/>
          <w:szCs w:val="24"/>
        </w:rPr>
        <w:t>、业档案的管理</w:t>
      </w:r>
    </w:p>
    <w:p>
      <w:pPr>
        <w:pStyle w:val="Normal"/>
        <w:ind w:firstLine="2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ascii="SimHei" w:hAnsi="SimHei" w:cs="微软雅黑;汉仪旗黑" w:eastAsia="黑体"/>
          <w:sz w:val="24"/>
          <w:szCs w:val="24"/>
        </w:rPr>
        <w:t>业主的资料工程的资料不要轻易泄露</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12</w:t>
      </w:r>
      <w:r>
        <w:rPr>
          <w:rFonts w:ascii="SimHei" w:hAnsi="SimHei" w:cs="微软雅黑;汉仪旗黑" w:eastAsia="黑体"/>
          <w:sz w:val="24"/>
          <w:szCs w:val="24"/>
        </w:rPr>
        <w:t>、有偿特约服务（家政家教等）</w:t>
      </w:r>
    </w:p>
    <w:p>
      <w:pPr>
        <w:pStyle w:val="Normal"/>
        <w:ind w:firstLine="280"/>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ascii="SimHei" w:hAnsi="SimHei" w:cs="微软雅黑;汉仪旗黑" w:eastAsia="黑体"/>
          <w:sz w:val="24"/>
          <w:szCs w:val="24"/>
        </w:rPr>
        <w:t>国家没有特别规定，一般自定（洗衣、复印、传真）。</w:t>
      </w:r>
    </w:p>
    <w:p>
      <w:pPr>
        <w:pStyle w:val="Normal"/>
        <w:numPr>
          <w:ilvl w:val="0"/>
          <w:numId w:val="36"/>
        </w:numPr>
        <w:tabs>
          <w:tab w:val="clear" w:pos="420"/>
          <w:tab w:val="left" w:pos="72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他配套设施的服务。</w:t>
      </w:r>
    </w:p>
    <w:p>
      <w:pPr>
        <w:pStyle w:val="Heading2"/>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（五）物业管理公司与业务员、发展商的关系</w:t>
      </w:r>
    </w:p>
    <w:p>
      <w:pPr>
        <w:pStyle w:val="Normal"/>
        <w:numPr>
          <w:ilvl w:val="1"/>
          <w:numId w:val="71"/>
        </w:numPr>
        <w:tabs>
          <w:tab w:val="clear" w:pos="420"/>
          <w:tab w:val="left" w:pos="8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国家规定：</w:t>
      </w:r>
      <w:r>
        <w:rPr>
          <w:rFonts w:eastAsia="黑体" w:cs="微软雅黑;汉仪旗黑" w:ascii="SimHei" w:hAnsi="SimHei"/>
          <w:sz w:val="24"/>
          <w:szCs w:val="24"/>
        </w:rPr>
        <w:t>10</w:t>
      </w:r>
      <w:r>
        <w:rPr>
          <w:rFonts w:ascii="SimHei" w:hAnsi="SimHei" w:cs="微软雅黑;汉仪旗黑" w:eastAsia="黑体"/>
          <w:sz w:val="24"/>
          <w:szCs w:val="24"/>
        </w:rPr>
        <w:t>万平米以上要招、投标。</w:t>
      </w:r>
    </w:p>
    <w:p>
      <w:pPr>
        <w:pStyle w:val="Normal"/>
        <w:numPr>
          <w:ilvl w:val="1"/>
          <w:numId w:val="71"/>
        </w:numPr>
        <w:tabs>
          <w:tab w:val="clear" w:pos="420"/>
          <w:tab w:val="left" w:pos="8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合作关系与发展商，是签约关系。</w:t>
      </w:r>
    </w:p>
    <w:p>
      <w:pPr>
        <w:pStyle w:val="Normal"/>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当入住超过</w:t>
      </w:r>
      <w:r>
        <w:rPr>
          <w:rFonts w:eastAsia="黑体" w:cs="微软雅黑;汉仪旗黑" w:ascii="SimHei" w:hAnsi="SimHei"/>
          <w:sz w:val="24"/>
          <w:szCs w:val="24"/>
        </w:rPr>
        <w:t>50%</w:t>
      </w:r>
      <w:r>
        <w:rPr>
          <w:rFonts w:ascii="SimHei" w:hAnsi="SimHei" w:cs="微软雅黑;汉仪旗黑" w:eastAsia="黑体"/>
          <w:sz w:val="24"/>
          <w:szCs w:val="24"/>
        </w:rPr>
        <w:t>后，成立业主管理委员会，决定物业管理公司的去留及物业管理费用的收取多少等事宜，但不能影响正常的物业运转。</w:t>
      </w:r>
    </w:p>
    <w:p>
      <w:pPr>
        <w:pStyle w:val="Heading2"/>
        <w:ind w:firstLine="281"/>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（二）销售技巧</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．客户心理及类型分析</w:t>
      </w:r>
    </w:p>
    <w:p>
      <w:pPr>
        <w:pStyle w:val="Normal"/>
        <w:numPr>
          <w:ilvl w:val="0"/>
          <w:numId w:val="76"/>
        </w:numPr>
        <w:tabs>
          <w:tab w:val="left" w:pos="420" w:leader="none"/>
        </w:tabs>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客户的心理，</w:t>
      </w:r>
      <w:r>
        <w:rPr>
          <w:rFonts w:ascii="SimHei" w:hAnsi="SimHei" w:cs="微软雅黑;汉仪旗黑" w:eastAsia="黑体"/>
          <w:b/>
          <w:sz w:val="24"/>
          <w:szCs w:val="24"/>
        </w:rPr>
        <w:t>是</w:t>
      </w:r>
      <w:r>
        <w:rPr>
          <w:rFonts w:ascii="SimHei" w:hAnsi="SimHei" w:cs="微软雅黑;汉仪旗黑" w:eastAsia="黑体"/>
          <w:b/>
          <w:sz w:val="24"/>
          <w:szCs w:val="24"/>
        </w:rPr>
        <w:t>你的资源，也是你的障碍。</w:t>
      </w:r>
    </w:p>
    <w:p>
      <w:pPr>
        <w:pStyle w:val="TextBodyIndent"/>
        <w:spacing w:lineRule="auto" w:line="240"/>
        <w:ind w:start="480" w:firstLine="280"/>
        <w:rPr>
          <w:rFonts w:ascii="微软雅黑;汉仪旗黑" w:hAnsi="微软雅黑;汉仪旗黑" w:eastAsia="微软雅黑;汉仪旗黑" w:cs="微软雅黑;汉仪旗黑"/>
          <w:szCs w:val="24"/>
        </w:rPr>
      </w:pPr>
      <w:r>
        <w:rPr>
          <w:rFonts w:ascii="SimHei" w:hAnsi="SimHei" w:cs="微软雅黑;汉仪旗黑" w:eastAsia="黑体"/>
          <w:szCs w:val="24"/>
        </w:rPr>
        <w:t>在购房行为过程中，购房客户的心理变化要比购买其他动产产品更为复杂和缓慢得多。因此懂得分析人的心理，懂得分析客户的心理，对于房地产营销员来说是非常重要的。</w:t>
      </w:r>
    </w:p>
    <w:p>
      <w:pPr>
        <w:pStyle w:val="Normal"/>
        <w:ind w:start="420" w:firstLine="280"/>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俗语说“知己知彼，百战百胜”而项目开始销售后，销售人员面对的是具体的客户。因此，他所面临的是具体的个性心理，所以销售人员的言行举止都会影响客户的心理变化，稍有差池就会失去一个客户，亦会失去依次成交的机会。</w:t>
      </w:r>
    </w:p>
    <w:p>
      <w:pPr>
        <w:pStyle w:val="Normal"/>
        <w:numPr>
          <w:ilvl w:val="0"/>
          <w:numId w:val="76"/>
        </w:numPr>
        <w:tabs>
          <w:tab w:val="left" w:pos="420" w:leader="none"/>
        </w:tabs>
        <w:rPr>
          <w:rFonts w:ascii="微软雅黑;汉仪旗黑" w:hAnsi="微软雅黑;汉仪旗黑" w:eastAsia="微软雅黑;汉仪旗黑" w:cs="微软雅黑;汉仪旗黑"/>
          <w:b/>
          <w:b/>
          <w:sz w:val="24"/>
          <w:szCs w:val="24"/>
        </w:rPr>
      </w:pPr>
      <w:r>
        <w:rPr>
          <w:rFonts w:ascii="SimHei" w:hAnsi="SimHei" w:cs="微软雅黑;汉仪旗黑" w:eastAsia="黑体"/>
          <w:b/>
          <w:sz w:val="24"/>
          <w:szCs w:val="24"/>
        </w:rPr>
        <w:t>销售的心理</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．与客户交流的要点</w:t>
      </w:r>
    </w:p>
    <w:p>
      <w:pPr>
        <w:pStyle w:val="Normal"/>
        <w:numPr>
          <w:ilvl w:val="1"/>
          <w:numId w:val="84"/>
        </w:numPr>
        <w:tabs>
          <w:tab w:val="clear" w:pos="420"/>
          <w:tab w:val="left" w:pos="11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首先向客户推销自己，树立自己的信心，与客户成为朋友，从而了解客户的家庭构成、资金来源、承受能力、工作状况、受教育程度等情况。</w:t>
      </w:r>
    </w:p>
    <w:p>
      <w:pPr>
        <w:pStyle w:val="Normal"/>
        <w:numPr>
          <w:ilvl w:val="1"/>
          <w:numId w:val="84"/>
        </w:numPr>
        <w:tabs>
          <w:tab w:val="clear" w:pos="420"/>
          <w:tab w:val="left" w:pos="11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了解客户需要什么，有针对性的销讲。没有最好的，最合适的就是最好的。</w:t>
      </w:r>
    </w:p>
    <w:p>
      <w:pPr>
        <w:pStyle w:val="Normal"/>
        <w:numPr>
          <w:ilvl w:val="1"/>
          <w:numId w:val="84"/>
        </w:numPr>
        <w:tabs>
          <w:tab w:val="clear" w:pos="420"/>
          <w:tab w:val="left" w:pos="11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要有丰富的业务知识，不要让客户问倒，如遇不知的问题要巧妙的回答，不要以“不知道”为答案，及时问别人后出来，对客户说“和我说的一样……”为了对客户负责，不要轻易回答不明确的问题。给客户充分的信赖。</w:t>
      </w:r>
    </w:p>
    <w:p>
      <w:pPr>
        <w:pStyle w:val="Normal"/>
        <w:numPr>
          <w:ilvl w:val="1"/>
          <w:numId w:val="84"/>
        </w:numPr>
        <w:tabs>
          <w:tab w:val="clear" w:pos="420"/>
          <w:tab w:val="left" w:pos="11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琢磨客户心理，抓住其心理，了解客户心情，让他随你的心而走。购房往往是一种冲动行为，了解客户的个人情况，因人定位，因人而异， 为客户切身利益考虑，把他推向合理的位置，不可定位太高（打击客户心理），才能成功。</w:t>
      </w:r>
    </w:p>
    <w:p>
      <w:pPr>
        <w:pStyle w:val="Normal"/>
        <w:numPr>
          <w:ilvl w:val="1"/>
          <w:numId w:val="84"/>
        </w:numPr>
        <w:tabs>
          <w:tab w:val="clear" w:pos="420"/>
          <w:tab w:val="left" w:pos="11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给客户选择的空间，尽量让他二选一，而不是三选一，从而引导客户购买。</w:t>
      </w:r>
    </w:p>
    <w:p>
      <w:pPr>
        <w:pStyle w:val="Normal"/>
        <w:numPr>
          <w:ilvl w:val="1"/>
          <w:numId w:val="84"/>
        </w:numPr>
        <w:tabs>
          <w:tab w:val="clear" w:pos="420"/>
          <w:tab w:val="left" w:pos="11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不要贬低同类别人的产品，只需要介绍一下自己与众不同之处即可。</w:t>
      </w:r>
    </w:p>
    <w:p>
      <w:pPr>
        <w:pStyle w:val="Normal"/>
        <w:numPr>
          <w:ilvl w:val="1"/>
          <w:numId w:val="84"/>
        </w:numPr>
        <w:tabs>
          <w:tab w:val="clear" w:pos="420"/>
          <w:tab w:val="left" w:pos="11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为客户介绍的是一种投资理念，要尽可能让客户多逗留一些时间，这样你才能有时间了解客户，也让客户对你的产品有更多的认识。</w:t>
      </w:r>
    </w:p>
    <w:p>
      <w:pPr>
        <w:pStyle w:val="Normal"/>
        <w:numPr>
          <w:ilvl w:val="1"/>
          <w:numId w:val="84"/>
        </w:numPr>
        <w:tabs>
          <w:tab w:val="clear" w:pos="420"/>
          <w:tab w:val="left" w:pos="1140" w:leader="none"/>
        </w:tabs>
        <w:rPr>
          <w:rFonts w:ascii="微软雅黑;汉仪旗黑" w:hAnsi="微软雅黑;汉仪旗黑" w:eastAsia="微软雅黑;汉仪旗黑" w:cs="微软雅黑;汉仪旗黑"/>
          <w:sz w:val="24"/>
          <w:szCs w:val="24"/>
        </w:rPr>
      </w:pPr>
      <w:r>
        <w:rPr>
          <w:rFonts w:ascii="SimHei" w:hAnsi="SimHei" w:cs="微软雅黑;汉仪旗黑" w:eastAsia="黑体"/>
          <w:sz w:val="24"/>
          <w:szCs w:val="24"/>
        </w:rPr>
        <w:t>不可失信与客户，给客户一种安全感（事事有利有弊，有趋利避弊但要有一种诚信之心）</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．销售的本质是启发与引导</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、激起欲望——克服恐惧心理</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 xml:space="preserve">   </w:t>
      </w:r>
      <w:r>
        <w:rPr>
          <w:rFonts w:ascii="SimHei" w:hAnsi="SimHei" w:cs="微软雅黑;汉仪旗黑" w:eastAsia="黑体"/>
          <w:sz w:val="24"/>
          <w:szCs w:val="24"/>
        </w:rPr>
        <w:t>在销售过程中，启发了人的欲望，此时恐惧感也同时产生，好奇和恐惧总是共存的。因此，推广产品时，一方面要激起人的欲望，另一方面要想方设法消除人的恐惧心理。</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、唤醒——引导——作决定</w:t>
      </w:r>
    </w:p>
    <w:p>
      <w:pPr>
        <w:pStyle w:val="2"/>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人的需求被唤醒之后，要让他们作出购买决定，还需要逐步引导。所谓引导并非诱导，不能不择手段欺骗买家，应正确引导买家作出自己的判断。</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．客户类型（特点）</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、购房娶妻</w:t>
      </w:r>
    </w:p>
    <w:p>
      <w:pPr>
        <w:pStyle w:val="2"/>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有许多年轻人等房子结婚，心情十分迫切，而年轻人自我意识强，但积蓄有限，所以他们购买的物业通常是单位面积适中，付款压力不大，室内装修与设计运用了新的概念的物业。</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、投资保险</w:t>
      </w:r>
    </w:p>
    <w:p>
      <w:pPr>
        <w:pStyle w:val="2"/>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一些有较高的固定收入，又有相当积蓄的家庭，他们已有了足够宽余的住房，但由于担心货币贬值，不敢从事风险的投资，因此他们会选择降低风险的固定资产来投资。他们并非“炒家”只要求保值即可。当然，能升值是最好不过。他们会耐心考察每个项目，往往钟情那些刚上市的楼盘，这些人有一定的理财能力，所以销售人员对此类客户要耐心讲解，并适当建议他们器乐考察别的楼盘，并帮助他们分析。这样把物业的情况不间断的通报给对方，赢得对方的信任。</w:t>
      </w:r>
    </w:p>
    <w:p>
      <w:pPr>
        <w:pStyle w:val="2"/>
        <w:spacing w:lineRule="auto" w:line="240"/>
        <w:ind w:hanging="0"/>
        <w:rPr>
          <w:rFonts w:ascii="微软雅黑;汉仪旗黑" w:hAnsi="微软雅黑;汉仪旗黑" w:eastAsia="微软雅黑;汉仪旗黑" w:cs="微软雅黑;汉仪旗黑"/>
          <w:szCs w:val="24"/>
        </w:rPr>
      </w:pPr>
      <w:r>
        <w:rPr>
          <w:rFonts w:eastAsia="黑体" w:cs="微软雅黑;汉仪旗黑" w:ascii="SimHei" w:hAnsi="SimHei"/>
          <w:szCs w:val="24"/>
        </w:rPr>
        <w:t>3</w:t>
      </w:r>
      <w:r>
        <w:rPr>
          <w:rFonts w:ascii="SimHei" w:hAnsi="SimHei" w:cs="微软雅黑;汉仪旗黑" w:eastAsia="黑体"/>
          <w:szCs w:val="24"/>
        </w:rPr>
        <w:t>、投机“炒家”</w:t>
      </w:r>
    </w:p>
    <w:p>
      <w:pPr>
        <w:pStyle w:val="2"/>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这部分客户，通常是“炒家”，也是一批投机分子，他们不在乎是住宅、商铺、写字楼还是车位，只要是升值潜力大，对方都会考虑。此类买家都是投资理财专家，对利益的得失计算相当精确，在买楼时，他们会更关心各方面的数据，如：首期全额、按揭利率、物业管理及发展商承诺等影响物业升值和资金周转的相关数据。所以，卖方应给对方一定的保证，承诺该楼盘在一定时间内炒不出去，可连本带利回购，这样方能说服此类买家。</w:t>
      </w:r>
    </w:p>
    <w:p>
      <w:pPr>
        <w:pStyle w:val="2"/>
        <w:spacing w:lineRule="auto" w:line="240"/>
        <w:ind w:hanging="0"/>
        <w:rPr>
          <w:rFonts w:ascii="微软雅黑;汉仪旗黑" w:hAnsi="微软雅黑;汉仪旗黑" w:eastAsia="微软雅黑;汉仪旗黑" w:cs="微软雅黑;汉仪旗黑"/>
          <w:szCs w:val="24"/>
        </w:rPr>
      </w:pPr>
      <w:r>
        <w:rPr>
          <w:rFonts w:eastAsia="黑体" w:cs="微软雅黑;汉仪旗黑" w:ascii="SimHei" w:hAnsi="SimHei"/>
          <w:szCs w:val="24"/>
        </w:rPr>
        <w:t>4</w:t>
      </w:r>
      <w:r>
        <w:rPr>
          <w:rFonts w:ascii="SimHei" w:hAnsi="SimHei" w:cs="微软雅黑;汉仪旗黑" w:eastAsia="黑体"/>
          <w:szCs w:val="24"/>
        </w:rPr>
        <w:t>、商铺租赁</w:t>
      </w:r>
    </w:p>
    <w:p>
      <w:pPr>
        <w:pStyle w:val="2"/>
        <w:spacing w:lineRule="auto" w:line="240"/>
        <w:ind w:firstLine="448"/>
        <w:rPr>
          <w:rFonts w:ascii="微软雅黑;汉仪旗黑" w:hAnsi="微软雅黑;汉仪旗黑" w:eastAsia="微软雅黑;汉仪旗黑" w:cs="微软雅黑;汉仪旗黑"/>
          <w:szCs w:val="24"/>
        </w:rPr>
      </w:pPr>
      <w:r>
        <w:rPr>
          <w:rFonts w:ascii="SimHei" w:hAnsi="SimHei" w:cs="微软雅黑;汉仪旗黑" w:eastAsia="黑体"/>
          <w:szCs w:val="24"/>
        </w:rPr>
        <w:t>通常做生意的人和企业都不会买楼，这是因为他们需要大量的周转资金，这一点在商铺的租赁上是典型的体现。对此类客户只跟他们说买楼如何比租楼合算，这是白费力气，应该强调这里的人流量大、交通便利、强调该街区正在逐步兴旺，如此才能有的放矢，吸纳大批客户，再带租客成买家，这样不仅容易脱手，而且好卖得起价，走这样的路线是物业推广的高级技巧。</w:t>
      </w:r>
    </w:p>
    <w:p>
      <w:pPr>
        <w:pStyle w:val="2"/>
        <w:spacing w:lineRule="auto" w:line="240"/>
        <w:ind w:hanging="0"/>
        <w:rPr>
          <w:rFonts w:ascii="微软雅黑;汉仪旗黑" w:hAnsi="微软雅黑;汉仪旗黑" w:eastAsia="微软雅黑;汉仪旗黑" w:cs="微软雅黑;汉仪旗黑"/>
          <w:szCs w:val="24"/>
        </w:rPr>
      </w:pPr>
      <w:r>
        <w:rPr>
          <w:rFonts w:eastAsia="黑体" w:cs="微软雅黑;汉仪旗黑" w:ascii="SimHei" w:hAnsi="SimHei"/>
          <w:szCs w:val="24"/>
        </w:rPr>
        <w:t>5</w:t>
      </w:r>
      <w:r>
        <w:rPr>
          <w:rFonts w:ascii="SimHei" w:hAnsi="SimHei" w:cs="微软雅黑;汉仪旗黑" w:eastAsia="黑体"/>
          <w:szCs w:val="24"/>
        </w:rPr>
        <w:t>、身份的体现</w:t>
      </w:r>
    </w:p>
    <w:p>
      <w:pPr>
        <w:pStyle w:val="2"/>
        <w:spacing w:lineRule="auto" w:line="240"/>
        <w:ind w:firstLine="448"/>
        <w:rPr>
          <w:rFonts w:ascii="微软雅黑;汉仪旗黑" w:hAnsi="微软雅黑;汉仪旗黑" w:eastAsia="微软雅黑;汉仪旗黑" w:cs="微软雅黑;汉仪旗黑"/>
          <w:szCs w:val="24"/>
        </w:rPr>
      </w:pPr>
      <w:r>
        <w:rPr>
          <w:rFonts w:ascii="SimHei" w:hAnsi="SimHei" w:cs="微软雅黑;汉仪旗黑" w:eastAsia="黑体"/>
          <w:szCs w:val="24"/>
        </w:rPr>
        <w:t>有些买家到了中年，收入不菲，也有了相当积蓄，那么买一套更好的住房，充分享受人生是顺理成章的事。所以，他们要求物业的档次能体现自我的身份与地位。另外，他们会精挑细选，即使楼价稍高也不重要，他们买楼是为了提高生活质量。所以，他们对销售人员要求讲礼貌、素质高。并应给项目冠以一个诸如高尚住宅区之类的概念，以此满足此类买家的心理需求。当然，他们也十分重视发展商的实力。</w:t>
      </w:r>
    </w:p>
    <w:p>
      <w:pPr>
        <w:pStyle w:val="2"/>
        <w:spacing w:lineRule="auto" w:line="240"/>
        <w:ind w:hanging="0"/>
        <w:rPr>
          <w:rFonts w:ascii="微软雅黑;汉仪旗黑" w:hAnsi="微软雅黑;汉仪旗黑" w:eastAsia="微软雅黑;汉仪旗黑" w:cs="微软雅黑;汉仪旗黑"/>
          <w:szCs w:val="24"/>
        </w:rPr>
      </w:pPr>
      <w:r>
        <w:rPr>
          <w:rFonts w:eastAsia="黑体" w:cs="微软雅黑;汉仪旗黑" w:ascii="SimHei" w:hAnsi="SimHei"/>
          <w:szCs w:val="24"/>
        </w:rPr>
        <w:t>6</w:t>
      </w:r>
      <w:r>
        <w:rPr>
          <w:rFonts w:ascii="SimHei" w:hAnsi="SimHei" w:cs="微软雅黑;汉仪旗黑" w:eastAsia="黑体"/>
          <w:szCs w:val="24"/>
        </w:rPr>
        <w:t>、低价位住宅市场</w:t>
      </w:r>
    </w:p>
    <w:p>
      <w:pPr>
        <w:pStyle w:val="2"/>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此类客户经济能力有限，他们是冲着实惠价格而来，一切以经济为准则。他们不需要豪华型的房子，而是要求实用型。所以对他们来说，楼盘达到交通便利、环境不会太嘈杂、物业管理较为安全的要求，并且以毛坯房较为合适。对于此类客户，销售人员应该形象朴素，强调发展商在开发该项目时，处处都在考虑替客户省钱，最好能列出收费清单。销售人员应始终保持对客户尊敬的态度。</w:t>
      </w:r>
    </w:p>
    <w:p>
      <w:pPr>
        <w:pStyle w:val="2"/>
        <w:spacing w:lineRule="auto" w:line="240"/>
        <w:ind w:hanging="0"/>
        <w:rPr>
          <w:rFonts w:ascii="微软雅黑;汉仪旗黑" w:hAnsi="微软雅黑;汉仪旗黑" w:eastAsia="微软雅黑;汉仪旗黑" w:cs="微软雅黑;汉仪旗黑"/>
          <w:szCs w:val="24"/>
        </w:rPr>
      </w:pPr>
      <w:r>
        <w:rPr>
          <w:rFonts w:eastAsia="黑体" w:cs="微软雅黑;汉仪旗黑" w:ascii="SimHei" w:hAnsi="SimHei"/>
          <w:szCs w:val="24"/>
        </w:rPr>
        <w:t>7</w:t>
      </w:r>
      <w:r>
        <w:rPr>
          <w:rFonts w:ascii="SimHei" w:hAnsi="SimHei" w:cs="微软雅黑;汉仪旗黑" w:eastAsia="黑体"/>
          <w:szCs w:val="24"/>
        </w:rPr>
        <w:t>、以交通方便为选择条件的买家</w:t>
      </w:r>
    </w:p>
    <w:p>
      <w:pPr>
        <w:pStyle w:val="2"/>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此类买家有一定事业基础，收入颇高。对于此类买家，他们认为工作高于一切，对自己充满信心，能承受稍高的楼价，所以，他们不会选择那些需要把时间花在塞车上的物业。</w:t>
      </w:r>
    </w:p>
    <w:p>
      <w:pPr>
        <w:pStyle w:val="2"/>
        <w:spacing w:lineRule="auto" w:line="240"/>
        <w:ind w:hanging="0"/>
        <w:rPr>
          <w:rFonts w:ascii="微软雅黑;汉仪旗黑" w:hAnsi="微软雅黑;汉仪旗黑" w:eastAsia="微软雅黑;汉仪旗黑" w:cs="微软雅黑;汉仪旗黑"/>
          <w:szCs w:val="24"/>
        </w:rPr>
      </w:pPr>
      <w:r>
        <w:rPr>
          <w:rFonts w:eastAsia="黑体" w:cs="微软雅黑;汉仪旗黑" w:ascii="SimHei" w:hAnsi="SimHei"/>
          <w:szCs w:val="24"/>
        </w:rPr>
        <w:t>8</w:t>
      </w:r>
      <w:r>
        <w:rPr>
          <w:rFonts w:ascii="SimHei" w:hAnsi="SimHei" w:cs="微软雅黑;汉仪旗黑" w:eastAsia="黑体"/>
          <w:szCs w:val="24"/>
        </w:rPr>
        <w:t>、以小区环境为选择条件的买家</w:t>
      </w:r>
    </w:p>
    <w:p>
      <w:pPr>
        <w:pStyle w:val="2"/>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此类买家多数是较富裕一族，他们不太在乎价格的多少，而是买楼时最重要是小区环境配套是否完善，所以他们会选择一些先搞好绿化和配套较好的楼盘，但大部分会选择二手物业。</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5</w:t>
      </w:r>
      <w:r>
        <w:rPr>
          <w:rFonts w:ascii="SimHei" w:hAnsi="SimHei" w:cs="微软雅黑;汉仪旗黑" w:eastAsia="黑体"/>
          <w:sz w:val="24"/>
          <w:szCs w:val="24"/>
        </w:rPr>
        <w:t>．吸引买家的项目特点</w:t>
      </w:r>
    </w:p>
    <w:p>
      <w:pPr>
        <w:pStyle w:val="2"/>
        <w:spacing w:lineRule="auto" w:line="240"/>
        <w:ind w:hanging="0"/>
        <w:rPr>
          <w:rFonts w:ascii="微软雅黑;汉仪旗黑" w:hAnsi="微软雅黑;汉仪旗黑" w:eastAsia="微软雅黑;汉仪旗黑" w:cs="微软雅黑;汉仪旗黑"/>
          <w:szCs w:val="24"/>
        </w:rPr>
      </w:pPr>
      <w:r>
        <w:rPr>
          <w:rFonts w:eastAsia="黑体" w:cs="微软雅黑;汉仪旗黑" w:ascii="SimHei" w:hAnsi="SimHei"/>
          <w:szCs w:val="24"/>
        </w:rPr>
        <w:t>1</w:t>
      </w:r>
      <w:r>
        <w:rPr>
          <w:rFonts w:ascii="SimHei" w:hAnsi="SimHei" w:cs="微软雅黑;汉仪旗黑" w:eastAsia="黑体"/>
          <w:szCs w:val="24"/>
        </w:rPr>
        <w:t>、即买即住</w:t>
      </w:r>
    </w:p>
    <w:p>
      <w:pPr>
        <w:pStyle w:val="2"/>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就是应该保证客户在不需要进行再次装修的情况下，可以即时入住。这方面工作做得越是细致，就越能够打动顾客的心。</w:t>
      </w:r>
    </w:p>
    <w:p>
      <w:pPr>
        <w:pStyle w:val="2"/>
        <w:spacing w:lineRule="auto" w:line="240"/>
        <w:ind w:hanging="0"/>
        <w:rPr>
          <w:rFonts w:ascii="微软雅黑;汉仪旗黑" w:hAnsi="微软雅黑;汉仪旗黑" w:eastAsia="微软雅黑;汉仪旗黑" w:cs="微软雅黑;汉仪旗黑"/>
          <w:szCs w:val="24"/>
        </w:rPr>
      </w:pPr>
      <w:r>
        <w:rPr>
          <w:rFonts w:eastAsia="黑体" w:cs="微软雅黑;汉仪旗黑" w:ascii="SimHei" w:hAnsi="SimHei"/>
          <w:szCs w:val="24"/>
        </w:rPr>
        <w:t>2</w:t>
      </w:r>
      <w:r>
        <w:rPr>
          <w:rFonts w:ascii="SimHei" w:hAnsi="SimHei" w:cs="微软雅黑;汉仪旗黑" w:eastAsia="黑体"/>
          <w:szCs w:val="24"/>
        </w:rPr>
        <w:t>、付款方式轻松</w:t>
      </w:r>
    </w:p>
    <w:p>
      <w:pPr>
        <w:pStyle w:val="2"/>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在价格合适的情况下，付款方式是否灵活轻松，在很大程度上会成为客户取向的重要因素。相当部分的客户都会冲着轻松的付款方式而来，有时你的楼盘价格比别人高，但付款方式较为轻松，此类买家最终还是会选择你的楼盘。</w:t>
      </w:r>
    </w:p>
    <w:p>
      <w:pPr>
        <w:pStyle w:val="2"/>
        <w:spacing w:lineRule="auto" w:line="240"/>
        <w:ind w:hanging="0"/>
        <w:rPr>
          <w:rFonts w:ascii="微软雅黑;汉仪旗黑" w:hAnsi="微软雅黑;汉仪旗黑" w:eastAsia="微软雅黑;汉仪旗黑" w:cs="微软雅黑;汉仪旗黑"/>
          <w:szCs w:val="24"/>
        </w:rPr>
      </w:pPr>
      <w:r>
        <w:rPr>
          <w:rFonts w:eastAsia="黑体" w:cs="微软雅黑;汉仪旗黑" w:ascii="SimHei" w:hAnsi="SimHei"/>
          <w:szCs w:val="24"/>
        </w:rPr>
        <w:t>3</w:t>
      </w:r>
      <w:r>
        <w:rPr>
          <w:rFonts w:ascii="SimHei" w:hAnsi="SimHei" w:cs="微软雅黑;汉仪旗黑" w:eastAsia="黑体"/>
          <w:szCs w:val="24"/>
        </w:rPr>
        <w:t>、有闲钱又心情好</w:t>
      </w:r>
    </w:p>
    <w:p>
      <w:pPr>
        <w:pStyle w:val="2"/>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人对事物的第一印象是最深刻，也是最顽固的，它往往会左右以后的思维，而第一印象的好坏与这个人当时的心情有很大的关系，所以阴冷的天气最好不要组织客户去看楼，而天气好、心情好亦会令客户成交快。</w:t>
      </w:r>
    </w:p>
    <w:p>
      <w:pPr>
        <w:pStyle w:val="2"/>
        <w:spacing w:lineRule="auto" w:line="240"/>
        <w:ind w:hanging="0"/>
        <w:rPr>
          <w:rFonts w:ascii="微软雅黑;汉仪旗黑" w:hAnsi="微软雅黑;汉仪旗黑" w:eastAsia="微软雅黑;汉仪旗黑" w:cs="微软雅黑;汉仪旗黑"/>
          <w:szCs w:val="24"/>
        </w:rPr>
      </w:pPr>
      <w:r>
        <w:rPr>
          <w:rFonts w:eastAsia="黑体" w:cs="微软雅黑;汉仪旗黑" w:ascii="SimHei" w:hAnsi="SimHei"/>
          <w:szCs w:val="24"/>
        </w:rPr>
        <w:t>4</w:t>
      </w:r>
      <w:r>
        <w:rPr>
          <w:rFonts w:ascii="SimHei" w:hAnsi="SimHei" w:cs="微软雅黑;汉仪旗黑" w:eastAsia="黑体"/>
          <w:szCs w:val="24"/>
        </w:rPr>
        <w:t>、这座楼盖得快</w:t>
      </w:r>
    </w:p>
    <w:p>
      <w:pPr>
        <w:pStyle w:val="2"/>
        <w:spacing w:lineRule="auto" w:line="240"/>
        <w:ind w:firstLine="268"/>
        <w:rPr>
          <w:rFonts w:ascii="微软雅黑;汉仪旗黑" w:hAnsi="微软雅黑;汉仪旗黑" w:eastAsia="微软雅黑;汉仪旗黑" w:cs="微软雅黑;汉仪旗黑"/>
          <w:szCs w:val="24"/>
        </w:rPr>
      </w:pPr>
      <w:r>
        <w:rPr>
          <w:rFonts w:ascii="SimHei" w:hAnsi="SimHei" w:cs="微软雅黑;汉仪旗黑" w:eastAsia="黑体"/>
          <w:szCs w:val="24"/>
        </w:rPr>
        <w:t>对于购买期房的客户来说，最担心的莫过于发展商能否按时交楼。所以热火朝天的施工工地、飞快的工程进度也表明了发展商的强大实力和高度的责任感，所以同样条件的项目，谁的工程进度快，谁就会抢先争取到客户。</w:t>
      </w:r>
    </w:p>
    <w:p>
      <w:pPr>
        <w:pStyle w:val="2"/>
        <w:spacing w:lineRule="auto" w:line="240"/>
        <w:ind w:hanging="0"/>
        <w:rPr>
          <w:rFonts w:ascii="微软雅黑;汉仪旗黑" w:hAnsi="微软雅黑;汉仪旗黑" w:eastAsia="微软雅黑;汉仪旗黑" w:cs="微软雅黑;汉仪旗黑"/>
          <w:szCs w:val="24"/>
        </w:rPr>
      </w:pPr>
      <w:r>
        <w:rPr>
          <w:rFonts w:eastAsia="黑体" w:cs="微软雅黑;汉仪旗黑" w:ascii="SimHei" w:hAnsi="SimHei"/>
          <w:szCs w:val="24"/>
        </w:rPr>
        <w:t>5</w:t>
      </w:r>
      <w:r>
        <w:rPr>
          <w:rFonts w:ascii="SimHei" w:hAnsi="SimHei" w:cs="微软雅黑;汉仪旗黑" w:eastAsia="黑体"/>
          <w:szCs w:val="24"/>
        </w:rPr>
        <w:t>、很多人都已买了此物业（羊群心理）</w:t>
      </w:r>
    </w:p>
    <w:p>
      <w:pPr>
        <w:pStyle w:val="2"/>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羊群心理在房地产买卖中的作用远比其他动产产品来得大，房屋的不可移动性和金额的庞大使得人们购买时三思，所以销售人员应告知对方此项目已售出一大半，或利用现场的气氛，促成成交。这是充分利用已购买者作为活广告的英明的促销手段。</w:t>
      </w:r>
    </w:p>
    <w:p>
      <w:pPr>
        <w:pStyle w:val="2"/>
        <w:spacing w:lineRule="auto" w:line="240"/>
        <w:ind w:hanging="0"/>
        <w:rPr>
          <w:rFonts w:ascii="微软雅黑;汉仪旗黑" w:hAnsi="微软雅黑;汉仪旗黑" w:eastAsia="微软雅黑;汉仪旗黑" w:cs="微软雅黑;汉仪旗黑"/>
          <w:szCs w:val="24"/>
        </w:rPr>
      </w:pPr>
      <w:r>
        <w:rPr>
          <w:rFonts w:eastAsia="黑体" w:cs="微软雅黑;汉仪旗黑" w:ascii="SimHei" w:hAnsi="SimHei"/>
          <w:szCs w:val="24"/>
        </w:rPr>
        <w:t>6</w:t>
      </w:r>
      <w:r>
        <w:rPr>
          <w:rFonts w:ascii="SimHei" w:hAnsi="SimHei" w:cs="微软雅黑;汉仪旗黑" w:eastAsia="黑体"/>
          <w:szCs w:val="24"/>
        </w:rPr>
        <w:t>、不用交物业管理费或管理费便宜</w:t>
      </w:r>
    </w:p>
    <w:p>
      <w:pPr>
        <w:pStyle w:val="2"/>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物业管理现在已相当普遍，人们一方面需要此种服务，另一方面却又害怕承受不起高昂的物业管理费。针对此类客户采用免收管理费或管理费便宜的方法会较有诱惑力。</w:t>
      </w:r>
    </w:p>
    <w:p>
      <w:pPr>
        <w:pStyle w:val="2"/>
        <w:spacing w:lineRule="auto" w:line="240"/>
        <w:ind w:hanging="0"/>
        <w:rPr>
          <w:rFonts w:ascii="微软雅黑;汉仪旗黑" w:hAnsi="微软雅黑;汉仪旗黑" w:eastAsia="微软雅黑;汉仪旗黑" w:cs="微软雅黑;汉仪旗黑"/>
          <w:szCs w:val="24"/>
        </w:rPr>
      </w:pPr>
      <w:r>
        <w:rPr>
          <w:rFonts w:eastAsia="黑体" w:cs="微软雅黑;汉仪旗黑" w:ascii="SimHei" w:hAnsi="SimHei"/>
          <w:szCs w:val="24"/>
        </w:rPr>
        <w:t>7</w:t>
      </w:r>
      <w:r>
        <w:rPr>
          <w:rFonts w:ascii="SimHei" w:hAnsi="SimHei" w:cs="微软雅黑;汉仪旗黑" w:eastAsia="黑体"/>
          <w:szCs w:val="24"/>
        </w:rPr>
        <w:t>、艺术的设计</w:t>
      </w:r>
    </w:p>
    <w:p>
      <w:pPr>
        <w:pStyle w:val="2"/>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目前国内的现代建筑，无论是写字楼还是住宅，就其建筑风格和设计而言，大多显得单调，艺术感强的并不多见，而具有丰富的人文内涵的建筑更是凤毛麟角。但在购房客户中，会有一批审美水平较高的人，他们在选择楼盘时，除了考虑价格、地段等因素外，恰如其分的设计构思更可以引起他们的共鸣。另外，风格较为鲜明，内涵丰富的物业也是十分受这类买家青睐的。</w:t>
      </w:r>
    </w:p>
    <w:p>
      <w:pPr>
        <w:pStyle w:val="2"/>
        <w:spacing w:lineRule="auto" w:line="240"/>
        <w:ind w:hanging="0"/>
        <w:rPr>
          <w:rFonts w:ascii="微软雅黑;汉仪旗黑" w:hAnsi="微软雅黑;汉仪旗黑" w:eastAsia="微软雅黑;汉仪旗黑" w:cs="微软雅黑;汉仪旗黑"/>
          <w:szCs w:val="24"/>
        </w:rPr>
      </w:pPr>
      <w:r>
        <w:rPr>
          <w:rFonts w:eastAsia="黑体" w:cs="微软雅黑;汉仪旗黑" w:ascii="SimHei" w:hAnsi="SimHei"/>
          <w:szCs w:val="24"/>
        </w:rPr>
        <w:t>8</w:t>
      </w:r>
      <w:r>
        <w:rPr>
          <w:rFonts w:ascii="SimHei" w:hAnsi="SimHei" w:cs="微软雅黑;汉仪旗黑" w:eastAsia="黑体"/>
          <w:szCs w:val="24"/>
        </w:rPr>
        <w:t>、实用面积大</w:t>
      </w:r>
    </w:p>
    <w:p>
      <w:pPr>
        <w:pStyle w:val="2"/>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这是购房客户普遍关心的问题。事实上，楼价应与实用率联系起来计算才合理。客户在买楼时，也会将实用率作为一个较大的购买条件来考虑。在价格</w:t>
      </w:r>
      <w:r>
        <w:rPr>
          <w:rFonts w:ascii="SimHei" w:hAnsi="SimHei" w:cs="微软雅黑;汉仪旗黑" w:eastAsia="黑体"/>
          <w:szCs w:val="24"/>
        </w:rPr>
        <w:t>，</w:t>
      </w:r>
      <w:r>
        <w:rPr>
          <w:rFonts w:ascii="SimHei" w:hAnsi="SimHei" w:cs="微软雅黑;汉仪旗黑" w:eastAsia="黑体"/>
          <w:szCs w:val="24"/>
        </w:rPr>
        <w:t xml:space="preserve">环境等相差无几的情况下，哪个项目实用率高，就会得到客户首选。 </w:t>
      </w:r>
    </w:p>
    <w:p>
      <w:pPr>
        <w:pStyle w:val="2"/>
        <w:spacing w:lineRule="auto" w:line="240"/>
        <w:ind w:hanging="0"/>
        <w:rPr>
          <w:rFonts w:ascii="微软雅黑;汉仪旗黑" w:hAnsi="微软雅黑;汉仪旗黑" w:eastAsia="微软雅黑;汉仪旗黑" w:cs="微软雅黑;汉仪旗黑"/>
          <w:szCs w:val="24"/>
        </w:rPr>
      </w:pPr>
      <w:r>
        <w:rPr>
          <w:rFonts w:eastAsia="黑体" w:cs="微软雅黑;汉仪旗黑" w:ascii="SimHei" w:hAnsi="SimHei"/>
          <w:szCs w:val="24"/>
        </w:rPr>
        <w:t>9</w:t>
      </w:r>
      <w:r>
        <w:rPr>
          <w:rFonts w:ascii="SimHei" w:hAnsi="SimHei" w:cs="微软雅黑;汉仪旗黑" w:eastAsia="黑体"/>
          <w:szCs w:val="24"/>
        </w:rPr>
        <w:t>、发展前景好发展商潜力大、升值空间大</w:t>
      </w:r>
    </w:p>
    <w:p>
      <w:pPr>
        <w:pStyle w:val="2"/>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这类楼盘多数是政府支持的新区建设或旧城新造的路段。大部分客户会看政府是否对该路段有很多支持，如道路的扩建、医院、学校、市场等生活配套是否完善，政府支持越多，这类买家越会选择该路段楼盘。</w:t>
      </w:r>
    </w:p>
    <w:p>
      <w:pPr>
        <w:pStyle w:val="Heading3"/>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6</w:t>
      </w:r>
      <w:r>
        <w:rPr>
          <w:rFonts w:ascii="SimHei" w:hAnsi="SimHei" w:cs="微软雅黑;汉仪旗黑" w:eastAsia="黑体"/>
          <w:sz w:val="24"/>
          <w:szCs w:val="24"/>
        </w:rPr>
        <w:t>．购房顾客类型（特征及对策）</w:t>
      </w:r>
    </w:p>
    <w:p>
      <w:pPr>
        <w:pStyle w:val="2"/>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针对不同的顾客采用不同的对策，在与顾客接触中可细心推测出其心理活动，以利于推销的进行。</w:t>
      </w:r>
    </w:p>
    <w:p>
      <w:pPr>
        <w:pStyle w:val="2"/>
        <w:spacing w:lineRule="auto" w:line="240"/>
        <w:rPr>
          <w:rFonts w:ascii="微软雅黑;汉仪旗黑" w:hAnsi="微软雅黑;汉仪旗黑" w:eastAsia="微软雅黑;汉仪旗黑" w:cs="微软雅黑;汉仪旗黑"/>
          <w:szCs w:val="24"/>
        </w:rPr>
      </w:pPr>
      <w:r>
        <w:rPr>
          <w:rFonts w:ascii="SimHei" w:hAnsi="SimHei" w:cs="微软雅黑;汉仪旗黑" w:eastAsia="黑体"/>
          <w:szCs w:val="24"/>
        </w:rPr>
        <w:t>一般而言，购房顾客的类型有：</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w:t>
      </w:r>
      <w:r>
        <w:rPr>
          <w:rFonts w:ascii="SimHei" w:hAnsi="SimHei" w:cs="微软雅黑;汉仪旗黑" w:eastAsia="黑体"/>
          <w:sz w:val="24"/>
          <w:szCs w:val="24"/>
        </w:rPr>
        <w:t>）理智稳健型</w:t>
      </w:r>
      <w:r>
        <w:rPr>
          <w:rFonts w:eastAsia="黑体" w:cs="微软雅黑;汉仪旗黑" w:ascii="SimHei" w:hAnsi="SimHei"/>
          <w:sz w:val="24"/>
          <w:szCs w:val="24"/>
        </w:rPr>
        <w:tab/>
        <w:tab/>
      </w:r>
    </w:p>
    <w:p>
      <w:pPr>
        <w:pStyle w:val="2"/>
        <w:spacing w:lineRule="auto" w:line="240"/>
        <w:ind w:start="1680" w:hanging="840"/>
        <w:rPr>
          <w:rFonts w:ascii="微软雅黑;汉仪旗黑" w:hAnsi="微软雅黑;汉仪旗黑" w:eastAsia="微软雅黑;汉仪旗黑" w:cs="微软雅黑;汉仪旗黑"/>
          <w:szCs w:val="24"/>
        </w:rPr>
      </w:pPr>
      <w:r>
        <w:rPr>
          <w:rFonts w:ascii="SimHei" w:hAnsi="SimHei" w:cs="微软雅黑;汉仪旗黑" w:eastAsia="黑体"/>
          <w:szCs w:val="24"/>
        </w:rPr>
        <w:t>特征：深思熟虑，冷静稳健，不容易被推销员的言辞所说明，对于疑点必详细询问。</w:t>
      </w:r>
    </w:p>
    <w:p>
      <w:pPr>
        <w:pStyle w:val="2"/>
        <w:spacing w:lineRule="auto" w:line="240"/>
        <w:ind w:start="1680" w:hanging="840"/>
        <w:rPr>
          <w:rFonts w:ascii="微软雅黑;汉仪旗黑" w:hAnsi="微软雅黑;汉仪旗黑" w:eastAsia="微软雅黑;汉仪旗黑" w:cs="微软雅黑;汉仪旗黑"/>
          <w:szCs w:val="24"/>
        </w:rPr>
      </w:pPr>
      <w:r>
        <w:rPr>
          <w:rFonts w:ascii="SimHei" w:hAnsi="SimHei" w:cs="微软雅黑;汉仪旗黑" w:eastAsia="黑体"/>
          <w:szCs w:val="24"/>
        </w:rPr>
        <w:t>对策：加强产品品质、公司性质及独特优点的说明，一切说明须讲究合理有据，以获得客户理性的支持。</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2</w:t>
      </w:r>
      <w:r>
        <w:rPr>
          <w:rFonts w:ascii="SimHei" w:hAnsi="SimHei" w:cs="微软雅黑;汉仪旗黑" w:eastAsia="黑体"/>
          <w:sz w:val="24"/>
          <w:szCs w:val="24"/>
        </w:rPr>
        <w:t>）热情冲动型</w:t>
      </w:r>
    </w:p>
    <w:p>
      <w:pPr>
        <w:pStyle w:val="2"/>
        <w:spacing w:lineRule="auto" w:line="240"/>
        <w:ind w:start="840" w:hanging="0"/>
        <w:rPr>
          <w:rFonts w:ascii="微软雅黑;汉仪旗黑" w:hAnsi="微软雅黑;汉仪旗黑" w:eastAsia="微软雅黑;汉仪旗黑" w:cs="微软雅黑;汉仪旗黑"/>
          <w:szCs w:val="24"/>
        </w:rPr>
      </w:pPr>
      <w:r>
        <w:rPr>
          <w:rFonts w:ascii="SimHei" w:hAnsi="SimHei" w:cs="微软雅黑;汉仪旗黑" w:eastAsia="黑体"/>
          <w:szCs w:val="24"/>
        </w:rPr>
        <w:t>特征：天性激动、易受外界怂恿与刺激，很快就能作出决定。</w:t>
      </w:r>
    </w:p>
    <w:p>
      <w:pPr>
        <w:pStyle w:val="2"/>
        <w:spacing w:lineRule="auto" w:line="240"/>
        <w:ind w:start="1680" w:hanging="840"/>
        <w:rPr>
          <w:rFonts w:ascii="微软雅黑;汉仪旗黑" w:hAnsi="微软雅黑;汉仪旗黑" w:eastAsia="微软雅黑;汉仪旗黑" w:cs="微软雅黑;汉仪旗黑"/>
          <w:szCs w:val="24"/>
        </w:rPr>
      </w:pPr>
      <w:r>
        <w:rPr>
          <w:rFonts w:ascii="SimHei" w:hAnsi="SimHei" w:cs="微软雅黑;汉仪旗黑" w:eastAsia="黑体"/>
          <w:szCs w:val="24"/>
        </w:rPr>
        <w:t>对策：开始即大力强调产品的特色与实惠，促其快速决定。当客户不欲购买时，须应付得体，以免影响其他顾客。（注意跑单）</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3</w:t>
      </w:r>
      <w:r>
        <w:rPr>
          <w:rFonts w:ascii="SimHei" w:hAnsi="SimHei" w:cs="微软雅黑;汉仪旗黑" w:eastAsia="黑体"/>
          <w:sz w:val="24"/>
          <w:szCs w:val="24"/>
        </w:rPr>
        <w:t>）沉默寡言型</w:t>
      </w:r>
    </w:p>
    <w:p>
      <w:pPr>
        <w:pStyle w:val="2"/>
        <w:spacing w:lineRule="auto" w:line="240"/>
        <w:ind w:start="840" w:hanging="0"/>
        <w:rPr>
          <w:rFonts w:ascii="微软雅黑;汉仪旗黑" w:hAnsi="微软雅黑;汉仪旗黑" w:eastAsia="微软雅黑;汉仪旗黑" w:cs="微软雅黑;汉仪旗黑"/>
          <w:szCs w:val="24"/>
        </w:rPr>
      </w:pPr>
      <w:r>
        <w:rPr>
          <w:rFonts w:ascii="SimHei" w:hAnsi="SimHei" w:cs="微软雅黑;汉仪旗黑" w:eastAsia="黑体"/>
          <w:szCs w:val="24"/>
        </w:rPr>
        <w:t>特征：出言谨慎，一问三不知，反映冷漠外表静肃。</w:t>
      </w:r>
    </w:p>
    <w:p>
      <w:pPr>
        <w:pStyle w:val="2"/>
        <w:spacing w:lineRule="auto" w:line="240"/>
        <w:ind w:start="1680" w:hanging="840"/>
        <w:rPr>
          <w:rFonts w:ascii="微软雅黑;汉仪旗黑" w:hAnsi="微软雅黑;汉仪旗黑" w:eastAsia="微软雅黑;汉仪旗黑" w:cs="微软雅黑;汉仪旗黑"/>
          <w:szCs w:val="24"/>
        </w:rPr>
      </w:pPr>
      <w:r>
        <w:rPr>
          <w:rFonts w:ascii="SimHei" w:hAnsi="SimHei" w:cs="微软雅黑;汉仪旗黑" w:eastAsia="黑体"/>
          <w:szCs w:val="24"/>
        </w:rPr>
        <w:t>对策：除了介绍产品，还须以亲切、诚恳的态度拉拢感情，想办法了解其工作、家庭、子女，并拉拉关系，以了解其心中的真正需要。</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4</w:t>
      </w:r>
      <w:r>
        <w:rPr>
          <w:rFonts w:ascii="SimHei" w:hAnsi="SimHei" w:cs="微软雅黑;汉仪旗黑" w:eastAsia="黑体"/>
          <w:sz w:val="24"/>
          <w:szCs w:val="24"/>
        </w:rPr>
        <w:t>）优柔寡段型</w:t>
      </w:r>
    </w:p>
    <w:p>
      <w:pPr>
        <w:pStyle w:val="2"/>
        <w:spacing w:lineRule="auto" w:line="240"/>
        <w:ind w:start="1680" w:hanging="840"/>
        <w:rPr>
          <w:rFonts w:ascii="微软雅黑;汉仪旗黑" w:hAnsi="微软雅黑;汉仪旗黑" w:eastAsia="微软雅黑;汉仪旗黑" w:cs="微软雅黑;汉仪旗黑"/>
          <w:szCs w:val="24"/>
        </w:rPr>
      </w:pPr>
      <w:r>
        <w:rPr>
          <w:rFonts w:ascii="SimHei" w:hAnsi="SimHei" w:cs="微软雅黑;汉仪旗黑" w:eastAsia="黑体"/>
          <w:szCs w:val="24"/>
        </w:rPr>
        <w:t>特征：犹豫不决、反覆不断，怯于做决定。如本来以为四楼好。一下又觉得五楼好，再不六楼也不错。</w:t>
      </w:r>
    </w:p>
    <w:p>
      <w:pPr>
        <w:pStyle w:val="2"/>
        <w:spacing w:lineRule="auto" w:line="240"/>
        <w:ind w:start="840" w:hanging="0"/>
        <w:rPr>
          <w:rFonts w:ascii="微软雅黑;汉仪旗黑" w:hAnsi="微软雅黑;汉仪旗黑" w:eastAsia="微软雅黑;汉仪旗黑" w:cs="微软雅黑;汉仪旗黑"/>
          <w:szCs w:val="24"/>
        </w:rPr>
      </w:pPr>
      <w:r>
        <w:rPr>
          <w:rFonts w:ascii="SimHei" w:hAnsi="SimHei" w:cs="微软雅黑;汉仪旗黑" w:eastAsia="黑体"/>
          <w:szCs w:val="24"/>
        </w:rPr>
        <w:t>对策：推销员须态度坚决而自信，采取顾客依赖，并帮助他下决定。</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5</w:t>
      </w:r>
      <w:r>
        <w:rPr>
          <w:rFonts w:ascii="SimHei" w:hAnsi="SimHei" w:cs="微软雅黑;汉仪旗黑" w:eastAsia="黑体"/>
          <w:sz w:val="24"/>
          <w:szCs w:val="24"/>
        </w:rPr>
        <w:t>）喋喋不休型</w:t>
      </w:r>
    </w:p>
    <w:p>
      <w:pPr>
        <w:pStyle w:val="2"/>
        <w:spacing w:lineRule="auto" w:line="240"/>
        <w:ind w:start="1680" w:hanging="840"/>
        <w:rPr>
          <w:rFonts w:ascii="微软雅黑;汉仪旗黑" w:hAnsi="微软雅黑;汉仪旗黑" w:eastAsia="微软雅黑;汉仪旗黑" w:cs="微软雅黑;汉仪旗黑"/>
          <w:szCs w:val="24"/>
        </w:rPr>
      </w:pPr>
      <w:r>
        <w:rPr>
          <w:rFonts w:ascii="SimHei" w:hAnsi="SimHei" w:cs="微软雅黑;汉仪旗黑" w:eastAsia="黑体"/>
          <w:szCs w:val="24"/>
        </w:rPr>
        <w:t>特征：因为过分小心，竟至喋喋不休，凡大小事皆在考虑之内，有时甚至离题甚远。</w:t>
      </w:r>
    </w:p>
    <w:p>
      <w:pPr>
        <w:pStyle w:val="2"/>
        <w:spacing w:lineRule="auto" w:line="240"/>
        <w:ind w:start="1680" w:hanging="840"/>
        <w:rPr>
          <w:rFonts w:ascii="微软雅黑;汉仪旗黑" w:hAnsi="微软雅黑;汉仪旗黑" w:eastAsia="微软雅黑;汉仪旗黑" w:cs="微软雅黑;汉仪旗黑"/>
          <w:szCs w:val="24"/>
        </w:rPr>
      </w:pPr>
      <w:r>
        <w:rPr>
          <w:rFonts w:ascii="SimHei" w:hAnsi="SimHei" w:cs="微软雅黑;汉仪旗黑" w:eastAsia="黑体"/>
          <w:szCs w:val="24"/>
        </w:rPr>
        <w:t>对策：推销员须先取得他的信任，加强他对产品的信心。离题甚远时，须随时留意适当时机，将其导入正题。从下定金到签约须“快刀斩乱麻”，免得夜长梦多。</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6</w:t>
      </w:r>
      <w:r>
        <w:rPr>
          <w:rFonts w:ascii="SimHei" w:hAnsi="SimHei" w:cs="微软雅黑;汉仪旗黑" w:eastAsia="黑体"/>
          <w:sz w:val="24"/>
          <w:szCs w:val="24"/>
        </w:rPr>
        <w:t>）盛气凌人型</w:t>
      </w:r>
    </w:p>
    <w:p>
      <w:pPr>
        <w:pStyle w:val="2"/>
        <w:spacing w:lineRule="auto" w:line="240"/>
        <w:ind w:start="840" w:hanging="0"/>
        <w:rPr>
          <w:rFonts w:ascii="微软雅黑;汉仪旗黑" w:hAnsi="微软雅黑;汉仪旗黑" w:eastAsia="微软雅黑;汉仪旗黑" w:cs="微软雅黑;汉仪旗黑"/>
          <w:szCs w:val="24"/>
        </w:rPr>
      </w:pPr>
      <w:r>
        <w:rPr>
          <w:rFonts w:ascii="SimHei" w:hAnsi="SimHei" w:cs="微软雅黑;汉仪旗黑" w:eastAsia="黑体"/>
          <w:szCs w:val="24"/>
        </w:rPr>
        <w:t>特征：趾高气扬，以下马威来吓唬推销员，常拒推销员于千里之外。</w:t>
      </w:r>
    </w:p>
    <w:p>
      <w:pPr>
        <w:pStyle w:val="2"/>
        <w:spacing w:lineRule="auto" w:line="240"/>
        <w:ind w:start="1680" w:hanging="840"/>
        <w:rPr>
          <w:rFonts w:ascii="微软雅黑;汉仪旗黑" w:hAnsi="微软雅黑;汉仪旗黑" w:eastAsia="微软雅黑;汉仪旗黑" w:cs="微软雅黑;汉仪旗黑"/>
          <w:szCs w:val="24"/>
        </w:rPr>
      </w:pPr>
      <w:r>
        <w:rPr>
          <w:rFonts w:ascii="SimHei" w:hAnsi="SimHei" w:cs="微软雅黑;汉仪旗黑" w:eastAsia="黑体"/>
          <w:szCs w:val="24"/>
        </w:rPr>
        <w:t>对策：稳信立场，态度不卑不亢，尊敬对方，适当恭维对方。寻找对方弱点。</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7</w:t>
      </w:r>
      <w:r>
        <w:rPr>
          <w:rFonts w:ascii="SimHei" w:hAnsi="SimHei" w:cs="微软雅黑;汉仪旗黑" w:eastAsia="黑体"/>
          <w:sz w:val="24"/>
          <w:szCs w:val="24"/>
        </w:rPr>
        <w:t>）求神问卜型</w:t>
      </w:r>
    </w:p>
    <w:p>
      <w:pPr>
        <w:pStyle w:val="2"/>
        <w:spacing w:lineRule="auto" w:line="240"/>
        <w:ind w:start="840" w:hanging="0"/>
        <w:rPr>
          <w:rFonts w:ascii="微软雅黑;汉仪旗黑" w:hAnsi="微软雅黑;汉仪旗黑" w:eastAsia="微软雅黑;汉仪旗黑" w:cs="微软雅黑;汉仪旗黑"/>
          <w:szCs w:val="24"/>
        </w:rPr>
      </w:pPr>
      <w:r>
        <w:rPr>
          <w:rFonts w:ascii="SimHei" w:hAnsi="SimHei" w:cs="微软雅黑;汉仪旗黑" w:eastAsia="黑体"/>
          <w:szCs w:val="24"/>
        </w:rPr>
        <w:t>特征：决定权操纵于“神意”或风水先生。</w:t>
      </w:r>
    </w:p>
    <w:p>
      <w:pPr>
        <w:pStyle w:val="2"/>
        <w:spacing w:lineRule="auto" w:line="240"/>
        <w:ind w:start="1680" w:hanging="840"/>
        <w:rPr>
          <w:rFonts w:ascii="微软雅黑;汉仪旗黑" w:hAnsi="微软雅黑;汉仪旗黑" w:eastAsia="微软雅黑;汉仪旗黑" w:cs="微软雅黑;汉仪旗黑"/>
          <w:szCs w:val="24"/>
        </w:rPr>
      </w:pPr>
      <w:r>
        <w:rPr>
          <w:rFonts w:ascii="SimHei" w:hAnsi="SimHei" w:cs="微软雅黑;汉仪旗黑" w:eastAsia="黑体"/>
          <w:szCs w:val="24"/>
        </w:rPr>
        <w:t>对策：尽力以现代观点来配合其风水观，提醒其勿受一些“歪七八理”的风水迷惑，强调人的价值。</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8</w:t>
      </w:r>
      <w:r>
        <w:rPr>
          <w:rFonts w:ascii="SimHei" w:hAnsi="SimHei" w:cs="微软雅黑;汉仪旗黑" w:eastAsia="黑体"/>
          <w:sz w:val="24"/>
          <w:szCs w:val="24"/>
        </w:rPr>
        <w:t>）畏首畏尾型</w:t>
      </w:r>
    </w:p>
    <w:p>
      <w:pPr>
        <w:pStyle w:val="2"/>
        <w:spacing w:lineRule="auto" w:line="240"/>
        <w:ind w:start="840" w:hanging="0"/>
        <w:rPr>
          <w:rFonts w:ascii="微软雅黑;汉仪旗黑" w:hAnsi="微软雅黑;汉仪旗黑" w:eastAsia="微软雅黑;汉仪旗黑" w:cs="微软雅黑;汉仪旗黑"/>
          <w:szCs w:val="24"/>
        </w:rPr>
      </w:pPr>
      <w:r>
        <w:rPr>
          <w:rFonts w:ascii="SimHei" w:hAnsi="SimHei" w:cs="微软雅黑;汉仪旗黑" w:eastAsia="黑体"/>
          <w:szCs w:val="24"/>
        </w:rPr>
        <w:t>特征：购买经验缺乏，不容易决定</w:t>
      </w:r>
    </w:p>
    <w:p>
      <w:pPr>
        <w:pStyle w:val="2"/>
        <w:spacing w:lineRule="auto" w:line="240"/>
        <w:ind w:start="1680" w:hanging="840"/>
        <w:rPr>
          <w:rFonts w:ascii="微软雅黑;汉仪旗黑" w:hAnsi="微软雅黑;汉仪旗黑" w:eastAsia="微软雅黑;汉仪旗黑" w:cs="微软雅黑;汉仪旗黑"/>
          <w:szCs w:val="24"/>
        </w:rPr>
      </w:pPr>
      <w:r>
        <w:rPr>
          <w:rFonts w:ascii="SimHei" w:hAnsi="SimHei" w:cs="微软雅黑;汉仪旗黑" w:eastAsia="黑体"/>
          <w:szCs w:val="24"/>
        </w:rPr>
        <w:t>对策：提出信而有力的业绩、品质、保证。行动与言语须能博得对方的信赖。</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9</w:t>
      </w:r>
      <w:r>
        <w:rPr>
          <w:rFonts w:ascii="SimHei" w:hAnsi="SimHei" w:cs="微软雅黑;汉仪旗黑" w:eastAsia="黑体"/>
          <w:sz w:val="24"/>
          <w:szCs w:val="24"/>
        </w:rPr>
        <w:t>）神经过敏型</w:t>
      </w:r>
    </w:p>
    <w:p>
      <w:pPr>
        <w:pStyle w:val="2"/>
        <w:spacing w:lineRule="auto" w:line="240"/>
        <w:ind w:start="840" w:hanging="0"/>
        <w:rPr>
          <w:rFonts w:ascii="微软雅黑;汉仪旗黑" w:hAnsi="微软雅黑;汉仪旗黑" w:eastAsia="微软雅黑;汉仪旗黑" w:cs="微软雅黑;汉仪旗黑"/>
          <w:szCs w:val="24"/>
        </w:rPr>
      </w:pPr>
      <w:r>
        <w:rPr>
          <w:rFonts w:ascii="SimHei" w:hAnsi="SimHei" w:cs="微软雅黑;汉仪旗黑" w:eastAsia="黑体"/>
          <w:szCs w:val="24"/>
        </w:rPr>
        <w:t>特征：容易往坏处想，任何事都会“刺激”他。</w:t>
      </w:r>
    </w:p>
    <w:p>
      <w:pPr>
        <w:pStyle w:val="2"/>
        <w:spacing w:lineRule="auto" w:line="240"/>
        <w:ind w:start="840" w:hanging="0"/>
        <w:rPr>
          <w:rFonts w:ascii="微软雅黑;汉仪旗黑" w:hAnsi="微软雅黑;汉仪旗黑" w:eastAsia="微软雅黑;汉仪旗黑" w:cs="微软雅黑;汉仪旗黑"/>
          <w:szCs w:val="24"/>
        </w:rPr>
      </w:pPr>
      <w:r>
        <w:rPr>
          <w:rFonts w:ascii="SimHei" w:hAnsi="SimHei" w:cs="微软雅黑;汉仪旗黑" w:eastAsia="黑体"/>
          <w:szCs w:val="24"/>
        </w:rPr>
        <w:t>对策：谨言甚行，多听少说。神态庄重，重点说服。</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10</w:t>
      </w:r>
      <w:r>
        <w:rPr>
          <w:rFonts w:ascii="SimHei" w:hAnsi="SimHei" w:cs="微软雅黑;汉仪旗黑" w:eastAsia="黑体"/>
          <w:sz w:val="24"/>
          <w:szCs w:val="24"/>
        </w:rPr>
        <w:t>）斤斤计较型</w:t>
      </w:r>
    </w:p>
    <w:p>
      <w:pPr>
        <w:pStyle w:val="2"/>
        <w:spacing w:lineRule="auto" w:line="240"/>
        <w:ind w:start="840" w:hanging="0"/>
        <w:rPr>
          <w:rFonts w:ascii="微软雅黑;汉仪旗黑" w:hAnsi="微软雅黑;汉仪旗黑" w:eastAsia="微软雅黑;汉仪旗黑" w:cs="微软雅黑;汉仪旗黑"/>
          <w:szCs w:val="24"/>
        </w:rPr>
      </w:pPr>
      <w:r>
        <w:rPr>
          <w:rFonts w:ascii="SimHei" w:hAnsi="SimHei" w:cs="微软雅黑;汉仪旗黑" w:eastAsia="黑体"/>
          <w:szCs w:val="24"/>
        </w:rPr>
        <w:t>特征：心思细密、“大小通吃”。</w:t>
      </w:r>
    </w:p>
    <w:p>
      <w:pPr>
        <w:pStyle w:val="2"/>
        <w:spacing w:lineRule="auto" w:line="240"/>
        <w:ind w:start="1680" w:hanging="840"/>
        <w:rPr>
          <w:rFonts w:ascii="微软雅黑;汉仪旗黑" w:hAnsi="微软雅黑;汉仪旗黑" w:eastAsia="微软雅黑;汉仪旗黑" w:cs="微软雅黑;汉仪旗黑"/>
          <w:szCs w:val="24"/>
        </w:rPr>
      </w:pPr>
      <w:r>
        <w:rPr>
          <w:rFonts w:ascii="SimHei" w:hAnsi="SimHei" w:cs="微软雅黑;汉仪旗黑" w:eastAsia="黑体"/>
          <w:szCs w:val="24"/>
        </w:rPr>
        <w:t>对策：利用气氛相“逼”，并强调产品的优惠，促其快速决定，避开其斤斤计较之想。</w:t>
      </w:r>
    </w:p>
    <w:p>
      <w:pPr>
        <w:pStyle w:val="Normal"/>
        <w:rPr>
          <w:rFonts w:ascii="微软雅黑;汉仪旗黑" w:hAnsi="微软雅黑;汉仪旗黑" w:eastAsia="微软雅黑;汉仪旗黑" w:cs="微软雅黑;汉仪旗黑"/>
          <w:sz w:val="24"/>
          <w:szCs w:val="24"/>
        </w:rPr>
      </w:pPr>
      <w:r>
        <w:rPr>
          <w:rFonts w:eastAsia="黑体" w:cs="微软雅黑;汉仪旗黑" w:ascii="SimHei" w:hAnsi="SimHei"/>
          <w:sz w:val="24"/>
          <w:szCs w:val="24"/>
        </w:rPr>
        <w:t>11</w:t>
      </w:r>
      <w:r>
        <w:rPr>
          <w:rFonts w:ascii="SimHei" w:hAnsi="SimHei" w:cs="微软雅黑;汉仪旗黑" w:eastAsia="黑体"/>
          <w:sz w:val="24"/>
          <w:szCs w:val="24"/>
        </w:rPr>
        <w:t>）借故拖延型</w:t>
      </w:r>
    </w:p>
    <w:p>
      <w:pPr>
        <w:pStyle w:val="2"/>
        <w:spacing w:lineRule="auto" w:line="240"/>
        <w:ind w:start="840" w:hanging="0"/>
        <w:rPr>
          <w:rFonts w:ascii="微软雅黑;汉仪旗黑" w:hAnsi="微软雅黑;汉仪旗黑" w:eastAsia="微软雅黑;汉仪旗黑" w:cs="微软雅黑;汉仪旗黑"/>
          <w:szCs w:val="24"/>
        </w:rPr>
      </w:pPr>
      <w:r>
        <w:rPr>
          <w:rFonts w:ascii="SimHei" w:hAnsi="SimHei" w:cs="微软雅黑;汉仪旗黑" w:eastAsia="黑体"/>
          <w:szCs w:val="24"/>
        </w:rPr>
        <w:t>特征：个性迟疑，借故拖延，推三推四。</w:t>
      </w:r>
    </w:p>
    <w:p>
      <w:pPr>
        <w:pStyle w:val="2"/>
        <w:spacing w:lineRule="auto" w:line="240"/>
        <w:ind w:start="840" w:hanging="0"/>
        <w:rPr>
          <w:rFonts w:ascii="微软雅黑;汉仪旗黑" w:hAnsi="微软雅黑;汉仪旗黑" w:eastAsia="微软雅黑;汉仪旗黑" w:cs="微软雅黑;汉仪旗黑"/>
          <w:szCs w:val="24"/>
        </w:rPr>
      </w:pPr>
      <w:r>
        <w:rPr>
          <w:rFonts w:ascii="SimHei" w:hAnsi="SimHei" w:cs="微软雅黑;汉仪旗黑" w:eastAsia="黑体"/>
          <w:szCs w:val="24"/>
        </w:rPr>
        <w:t>对策：追查客户不能决定的真正原因，设法解决，免得受其“拖累”。</w:t>
      </w:r>
    </w:p>
    <w:p>
      <w:pPr>
        <w:pStyle w:val="Normal"/>
        <w:tabs>
          <w:tab w:val="clear" w:pos="420"/>
          <w:tab w:val="left" w:pos="1895" w:leader="none"/>
        </w:tabs>
        <w:rPr>
          <w:rFonts w:ascii="微软雅黑;汉仪旗黑" w:hAnsi="微软雅黑;汉仪旗黑" w:eastAsia="微软雅黑;汉仪旗黑" w:cs="微软雅黑;汉仪旗黑"/>
          <w:b/>
          <w:b/>
          <w:sz w:val="24"/>
          <w:szCs w:val="24"/>
        </w:rPr>
      </w:pPr>
      <w:r>
        <w:rPr>
          <w:rFonts w:eastAsia="黑体" w:cs="微软雅黑;汉仪旗黑" w:ascii="SimHei" w:hAnsi="SimHei"/>
          <w:b/>
          <w:sz w:val="24"/>
          <w:szCs w:val="24"/>
        </w:rPr>
      </w:r>
    </w:p>
    <w:sectPr>
      <w:headerReference w:type="default" r:id="rId9"/>
      <w:footerReference w:type="default" r:id="rId10"/>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宋体">
    <w:altName w:val="汉仪书宋二KW"/>
    <w:charset w:val="86"/>
    <w:family w:val="auto"/>
    <w:pitch w:val="default"/>
  </w:font>
  <w:font w:name="Arial">
    <w:charset w:val="00" w:characterSet="windows-1252"/>
    <w:family w:val="swiss"/>
    <w:pitch w:val="default"/>
  </w:font>
  <w:font w:name="Wingdings">
    <w:charset w:val="00" w:characterSet="windows-1252"/>
    <w:family w:val="auto"/>
    <w:pitch w:val="default"/>
  </w:font>
  <w:font w:name="Liberation Sans">
    <w:altName w:val="Arial"/>
    <w:charset w:val="01" w:characterSet="utf-8"/>
    <w:family w:val="swiss"/>
    <w:pitch w:val="variable"/>
  </w:font>
  <w:font w:name="微软雅黑">
    <w:altName w:val="汉仪旗黑"/>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start="8304" w:hanging="900"/>
      <w:jc w:val="end"/>
      <w:rPr/>
    </w:pPr>
    <w:r>
      <w:rPr/>
    </w:r>
    <w:r>
      <mc:AlternateContent>
        <mc:Choice Requires="wps">
          <w:drawing>
            <wp:anchor behindDoc="0" distT="0" distB="0" distL="0" distR="0" simplePos="0" locked="0" layoutInCell="0" allowOverlap="1" relativeHeight="22">
              <wp:simplePos x="0" y="0"/>
              <wp:positionH relativeFrom="page">
                <wp:posOffset>3658235</wp:posOffset>
              </wp:positionH>
              <wp:positionV relativeFrom="paragraph">
                <wp:posOffset>1270</wp:posOffset>
              </wp:positionV>
              <wp:extent cx="114935" cy="126365"/>
              <wp:effectExtent l="0" t="0" r="0" b="0"/>
              <wp:wrapSquare wrapText="largest"/>
              <wp:docPr id="114" name="Frame63"/>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fldChar w:fldCharType="begin"/>
                          </w:r>
                          <w:r>
                            <w:rPr/>
                            <w:instrText> PAGE </w:instrText>
                          </w:r>
                          <w:r>
                            <w:rPr/>
                            <w:fldChar w:fldCharType="separate"/>
                          </w:r>
                          <w:r>
                            <w:rPr/>
                            <w:t>21</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1pt;mso-position-vertical-relative:text;margin-left:288.05pt;mso-position-horizontal-relative:page">
              <v:fill opacity="0f"/>
              <v:textbox inset="0in,0in,0in,0in">
                <w:txbxContent>
                  <w:p>
                    <w:pPr>
                      <w:pStyle w:val="Footer"/>
                      <w:rPr>
                        <w:rStyle w:val="PageNumber"/>
                      </w:rPr>
                    </w:pPr>
                    <w:r>
                      <w:rPr/>
                      <w:fldChar w:fldCharType="begin"/>
                    </w:r>
                    <w:r>
                      <w:rPr/>
                      <w:instrText> PAGE </w:instrText>
                    </w:r>
                    <w:r>
                      <w:rPr/>
                      <w:fldChar w:fldCharType="separate"/>
                    </w:r>
                    <w:r>
                      <w:rPr/>
                      <w:t>21</w:t>
                    </w:r>
                    <w: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start="8304" w:hanging="900"/>
      <w:jc w:val="end"/>
      <w:rPr/>
    </w:pPr>
    <w:r>
      <w:rPr/>
    </w:r>
    <w:r>
      <mc:AlternateContent>
        <mc:Choice Requires="wps">
          <w:drawing>
            <wp:anchor behindDoc="0" distT="0" distB="0" distL="0" distR="0" simplePos="0" locked="0" layoutInCell="0" allowOverlap="1" relativeHeight="107">
              <wp:simplePos x="0" y="0"/>
              <wp:positionH relativeFrom="page">
                <wp:posOffset>3658235</wp:posOffset>
              </wp:positionH>
              <wp:positionV relativeFrom="paragraph">
                <wp:posOffset>1270</wp:posOffset>
              </wp:positionV>
              <wp:extent cx="172085" cy="126365"/>
              <wp:effectExtent l="0" t="0" r="0" b="0"/>
              <wp:wrapSquare wrapText="largest"/>
              <wp:docPr id="120" name="Frame64"/>
              <a:graphic xmlns:a="http://schemas.openxmlformats.org/drawingml/2006/main">
                <a:graphicData uri="http://schemas.microsoft.com/office/word/2010/wordprocessingShape">
                  <wps:wsp>
                    <wps:cNvSpPr txBox="1"/>
                    <wps:spPr>
                      <a:xfrm>
                        <a:off x="0" y="0"/>
                        <a:ext cx="172085" cy="126365"/>
                      </a:xfrm>
                      <a:prstGeom prst="rect"/>
                      <a:solidFill>
                        <a:srgbClr val="FFFFFF">
                          <a:alpha val="0"/>
                        </a:srgbClr>
                      </a:solidFill>
                    </wps:spPr>
                    <wps:txbx>
                      <w:txbxContent>
                        <w:p>
                          <w:pPr>
                            <w:pStyle w:val="Footer"/>
                            <w:rPr>
                              <w:rStyle w:val="PageNumber"/>
                            </w:rPr>
                          </w:pPr>
                          <w:r>
                            <w:rPr/>
                            <w:fldChar w:fldCharType="begin"/>
                          </w:r>
                          <w:r>
                            <w:rPr/>
                            <w:instrText> PAGE </w:instrText>
                          </w:r>
                          <w:r>
                            <w:rPr/>
                            <w:fldChar w:fldCharType="separate"/>
                          </w:r>
                          <w:r>
                            <w:rPr/>
                            <w:t>106</w:t>
                          </w:r>
                          <w:r>
                            <w:rPr/>
                            <w:fldChar w:fldCharType="end"/>
                          </w:r>
                        </w:p>
                      </w:txbxContent>
                    </wps:txbx>
                    <wps:bodyPr anchor="t" lIns="0" tIns="0" rIns="0" bIns="0">
                      <a:noAutofit/>
                    </wps:bodyPr>
                  </wps:wsp>
                </a:graphicData>
              </a:graphic>
            </wp:anchor>
          </w:drawing>
        </mc:Choice>
        <mc:Fallback>
          <w:pict>
            <v:rect fillcolor="#FFFFFF" style="position:absolute;rotation:0;width:13.55pt;height:9.95pt;mso-wrap-distance-left:0pt;mso-wrap-distance-right:0pt;mso-wrap-distance-top:0pt;mso-wrap-distance-bottom:0pt;margin-top:0.1pt;mso-position-vertical-relative:text;margin-left:288.05pt;mso-position-horizontal-relative:page">
              <v:fill opacity="0f"/>
              <v:textbox inset="0in,0in,0in,0in">
                <w:txbxContent>
                  <w:p>
                    <w:pPr>
                      <w:pStyle w:val="Footer"/>
                      <w:rPr>
                        <w:rStyle w:val="PageNumber"/>
                      </w:rPr>
                    </w:pPr>
                    <w:r>
                      <w:rPr/>
                      <w:fldChar w:fldCharType="begin"/>
                    </w:r>
                    <w:r>
                      <w:rPr/>
                      <w:instrText> PAGE </w:instrText>
                    </w:r>
                    <w:r>
                      <w:rPr/>
                      <w:fldChar w:fldCharType="separate"/>
                    </w:r>
                    <w:r>
                      <w:rPr/>
                      <w:t>106</w:t>
                    </w:r>
                    <w: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250" w:type="dxa"/>
      <w:jc w:val="center"/>
      <w:tblInd w:w="0" w:type="dxa"/>
      <w:tblLayout w:type="fixed"/>
      <w:tblCellMar>
        <w:top w:w="0" w:type="dxa"/>
        <w:start w:w="108" w:type="dxa"/>
        <w:bottom w:w="0" w:type="dxa"/>
        <w:end w:w="108" w:type="dxa"/>
      </w:tblCellMar>
    </w:tblPr>
    <w:tblGrid>
      <w:gridCol w:w="9250"/>
    </w:tblGrid>
    <w:tr>
      <w:trPr>
        <w:trHeight w:val="700" w:hRule="atLeast"/>
        <w:cantSplit w:val="true"/>
      </w:trPr>
      <w:tc>
        <w:tcPr>
          <w:tcW w:w="9250" w:type="dxa"/>
          <w:tcBorders>
            <w:bottom w:val="single" w:sz="6" w:space="0" w:color="000000"/>
          </w:tcBorders>
          <w:vAlign w:val="center"/>
        </w:tcPr>
        <w:p>
          <w:pPr>
            <w:pStyle w:val="Header"/>
            <w:snapToGrid w:val="false"/>
            <w:rPr>
              <w:b/>
              <w:b/>
            </w:rPr>
          </w:pPr>
          <w:r>
            <w:rPr>
              <w:b/>
            </w:rPr>
          </w:r>
        </w:p>
      </w:tc>
    </w:tr>
  </w:tbl>
  <w:p>
    <w:pPr>
      <w:pStyle w:val="Header"/>
      <w:pBdr>
        <w:bottom w:val="nil"/>
      </w:pBdr>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480" w:hanging="360"/>
      </w:pPr>
      <w:rPr/>
    </w:lvl>
    <w:lvl w:ilvl="1">
      <w:start w:val="1"/>
      <w:numFmt w:val="lowerLetter"/>
      <w:lvlText w:val="%2)"/>
      <w:lvlJc w:val="start"/>
      <w:pPr>
        <w:tabs>
          <w:tab w:val="num" w:pos="0"/>
        </w:tabs>
        <w:ind w:start="960" w:hanging="420"/>
      </w:pPr>
      <w:rPr/>
    </w:lvl>
    <w:lvl w:ilvl="2">
      <w:start w:val="1"/>
      <w:numFmt w:val="lowerRoman"/>
      <w:lvlText w:val="%3."/>
      <w:lvlJc w:val="end"/>
      <w:pPr>
        <w:tabs>
          <w:tab w:val="num" w:pos="0"/>
        </w:tabs>
        <w:ind w:start="1380" w:hanging="420"/>
      </w:pPr>
      <w:rPr/>
    </w:lvl>
    <w:lvl w:ilvl="3">
      <w:start w:val="1"/>
      <w:numFmt w:val="decimal"/>
      <w:lvlText w:val="%4."/>
      <w:lvlJc w:val="start"/>
      <w:pPr>
        <w:tabs>
          <w:tab w:val="num" w:pos="0"/>
        </w:tabs>
        <w:ind w:start="1800" w:hanging="420"/>
      </w:pPr>
      <w:rPr/>
    </w:lvl>
    <w:lvl w:ilvl="4">
      <w:start w:val="1"/>
      <w:numFmt w:val="lowerLetter"/>
      <w:lvlText w:val="%5)"/>
      <w:lvlJc w:val="start"/>
      <w:pPr>
        <w:tabs>
          <w:tab w:val="num" w:pos="0"/>
        </w:tabs>
        <w:ind w:start="2220" w:hanging="420"/>
      </w:pPr>
      <w:rPr/>
    </w:lvl>
    <w:lvl w:ilvl="5">
      <w:start w:val="1"/>
      <w:numFmt w:val="lowerRoman"/>
      <w:lvlText w:val="%6."/>
      <w:lvlJc w:val="end"/>
      <w:pPr>
        <w:tabs>
          <w:tab w:val="num" w:pos="0"/>
        </w:tabs>
        <w:ind w:start="2640" w:hanging="420"/>
      </w:pPr>
      <w:rPr/>
    </w:lvl>
    <w:lvl w:ilvl="6">
      <w:start w:val="1"/>
      <w:numFmt w:val="decimal"/>
      <w:lvlText w:val="%7."/>
      <w:lvlJc w:val="start"/>
      <w:pPr>
        <w:tabs>
          <w:tab w:val="num" w:pos="0"/>
        </w:tabs>
        <w:ind w:start="3060" w:hanging="420"/>
      </w:pPr>
      <w:rPr/>
    </w:lvl>
    <w:lvl w:ilvl="7">
      <w:start w:val="1"/>
      <w:numFmt w:val="lowerLetter"/>
      <w:lvlText w:val="%8)"/>
      <w:lvlJc w:val="start"/>
      <w:pPr>
        <w:tabs>
          <w:tab w:val="num" w:pos="0"/>
        </w:tabs>
        <w:ind w:start="3480" w:hanging="420"/>
      </w:pPr>
      <w:rPr/>
    </w:lvl>
    <w:lvl w:ilvl="8">
      <w:start w:val="1"/>
      <w:numFmt w:val="lowerRoman"/>
      <w:lvlText w:val="%9."/>
      <w:lvlJc w:val="end"/>
      <w:pPr>
        <w:tabs>
          <w:tab w:val="num" w:pos="0"/>
        </w:tabs>
        <w:ind w:start="3900" w:hanging="420"/>
      </w:pPr>
      <w:rPr/>
    </w:lvl>
  </w:abstractNum>
  <w:abstractNum w:abstractNumId="3">
    <w:lvl w:ilvl="0">
      <w:start w:val="1"/>
      <w:numFmt w:val="decimal"/>
      <w:lvlText w:val="%1)"/>
      <w:lvlJc w:val="start"/>
      <w:pPr>
        <w:tabs>
          <w:tab w:val="num" w:pos="0"/>
        </w:tabs>
        <w:ind w:start="840" w:hanging="42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4">
    <w:lvl w:ilvl="0">
      <w:start w:val="1"/>
      <w:numFmt w:val="decimal"/>
      <w:lvlText w:val="%1."/>
      <w:lvlJc w:val="start"/>
      <w:pPr>
        <w:tabs>
          <w:tab w:val="num" w:pos="0"/>
        </w:tabs>
        <w:ind w:start="1155" w:hanging="420"/>
      </w:pPr>
      <w:rPr/>
    </w:lvl>
    <w:lvl w:ilvl="1">
      <w:start w:val="1"/>
      <w:numFmt w:val="lowerLetter"/>
      <w:lvlText w:val="%2)"/>
      <w:lvlJc w:val="start"/>
      <w:pPr>
        <w:tabs>
          <w:tab w:val="num" w:pos="0"/>
        </w:tabs>
        <w:ind w:start="1575" w:hanging="420"/>
      </w:pPr>
      <w:rPr/>
    </w:lvl>
    <w:lvl w:ilvl="2">
      <w:start w:val="1"/>
      <w:numFmt w:val="lowerRoman"/>
      <w:lvlText w:val="%3."/>
      <w:lvlJc w:val="end"/>
      <w:pPr>
        <w:tabs>
          <w:tab w:val="num" w:pos="0"/>
        </w:tabs>
        <w:ind w:start="1995" w:hanging="420"/>
      </w:pPr>
      <w:rPr/>
    </w:lvl>
    <w:lvl w:ilvl="3">
      <w:start w:val="1"/>
      <w:numFmt w:val="decimal"/>
      <w:lvlText w:val="%4."/>
      <w:lvlJc w:val="start"/>
      <w:pPr>
        <w:tabs>
          <w:tab w:val="num" w:pos="0"/>
        </w:tabs>
        <w:ind w:start="2415" w:hanging="420"/>
      </w:pPr>
      <w:rPr/>
    </w:lvl>
    <w:lvl w:ilvl="4">
      <w:start w:val="1"/>
      <w:numFmt w:val="lowerLetter"/>
      <w:lvlText w:val="%5)"/>
      <w:lvlJc w:val="start"/>
      <w:pPr>
        <w:tabs>
          <w:tab w:val="num" w:pos="0"/>
        </w:tabs>
        <w:ind w:start="2835" w:hanging="420"/>
      </w:pPr>
      <w:rPr/>
    </w:lvl>
    <w:lvl w:ilvl="5">
      <w:start w:val="1"/>
      <w:numFmt w:val="lowerRoman"/>
      <w:lvlText w:val="%6."/>
      <w:lvlJc w:val="end"/>
      <w:pPr>
        <w:tabs>
          <w:tab w:val="num" w:pos="0"/>
        </w:tabs>
        <w:ind w:start="3255" w:hanging="420"/>
      </w:pPr>
      <w:rPr/>
    </w:lvl>
    <w:lvl w:ilvl="6">
      <w:start w:val="1"/>
      <w:numFmt w:val="decimal"/>
      <w:lvlText w:val="%7."/>
      <w:lvlJc w:val="start"/>
      <w:pPr>
        <w:tabs>
          <w:tab w:val="num" w:pos="0"/>
        </w:tabs>
        <w:ind w:start="3675" w:hanging="420"/>
      </w:pPr>
      <w:rPr/>
    </w:lvl>
    <w:lvl w:ilvl="7">
      <w:start w:val="1"/>
      <w:numFmt w:val="lowerLetter"/>
      <w:lvlText w:val="%8)"/>
      <w:lvlJc w:val="start"/>
      <w:pPr>
        <w:tabs>
          <w:tab w:val="num" w:pos="0"/>
        </w:tabs>
        <w:ind w:start="4095" w:hanging="420"/>
      </w:pPr>
      <w:rPr/>
    </w:lvl>
    <w:lvl w:ilvl="8">
      <w:start w:val="1"/>
      <w:numFmt w:val="lowerRoman"/>
      <w:lvlText w:val="%9."/>
      <w:lvlJc w:val="end"/>
      <w:pPr>
        <w:tabs>
          <w:tab w:val="num" w:pos="0"/>
        </w:tabs>
        <w:ind w:start="4515" w:hanging="420"/>
      </w:pPr>
      <w:rPr/>
    </w:lvl>
  </w:abstractNum>
  <w:abstractNum w:abstractNumId="5">
    <w:lvl w:ilvl="0">
      <w:start w:val="1"/>
      <w:numFmt w:val="decimal"/>
      <w:lvlText w:val="%1、"/>
      <w:lvlJc w:val="start"/>
      <w:pPr>
        <w:tabs>
          <w:tab w:val="num" w:pos="0"/>
        </w:tabs>
        <w:ind w:start="600" w:hanging="360"/>
      </w:pPr>
      <w:rPr/>
    </w:lvl>
    <w:lvl w:ilvl="1">
      <w:start w:val="1"/>
      <w:numFmt w:val="lowerLetter"/>
      <w:lvlText w:val="%2)"/>
      <w:lvlJc w:val="start"/>
      <w:pPr>
        <w:tabs>
          <w:tab w:val="num" w:pos="0"/>
        </w:tabs>
        <w:ind w:start="1080" w:hanging="420"/>
      </w:pPr>
      <w:rPr/>
    </w:lvl>
    <w:lvl w:ilvl="2">
      <w:start w:val="1"/>
      <w:numFmt w:val="lowerRoman"/>
      <w:lvlText w:val="%3."/>
      <w:lvlJc w:val="end"/>
      <w:pPr>
        <w:tabs>
          <w:tab w:val="num" w:pos="0"/>
        </w:tabs>
        <w:ind w:start="1500" w:hanging="420"/>
      </w:pPr>
      <w:rPr/>
    </w:lvl>
    <w:lvl w:ilvl="3">
      <w:start w:val="1"/>
      <w:numFmt w:val="decimal"/>
      <w:lvlText w:val="%4."/>
      <w:lvlJc w:val="start"/>
      <w:pPr>
        <w:tabs>
          <w:tab w:val="num" w:pos="0"/>
        </w:tabs>
        <w:ind w:start="1920" w:hanging="420"/>
      </w:pPr>
      <w:rPr/>
    </w:lvl>
    <w:lvl w:ilvl="4">
      <w:start w:val="1"/>
      <w:numFmt w:val="lowerLetter"/>
      <w:lvlText w:val="%5)"/>
      <w:lvlJc w:val="start"/>
      <w:pPr>
        <w:tabs>
          <w:tab w:val="num" w:pos="0"/>
        </w:tabs>
        <w:ind w:start="2340" w:hanging="420"/>
      </w:pPr>
      <w:rPr/>
    </w:lvl>
    <w:lvl w:ilvl="5">
      <w:start w:val="1"/>
      <w:numFmt w:val="lowerRoman"/>
      <w:lvlText w:val="%6."/>
      <w:lvlJc w:val="end"/>
      <w:pPr>
        <w:tabs>
          <w:tab w:val="num" w:pos="0"/>
        </w:tabs>
        <w:ind w:start="2760" w:hanging="420"/>
      </w:pPr>
      <w:rPr/>
    </w:lvl>
    <w:lvl w:ilvl="6">
      <w:start w:val="1"/>
      <w:numFmt w:val="decimal"/>
      <w:lvlText w:val="%7."/>
      <w:lvlJc w:val="start"/>
      <w:pPr>
        <w:tabs>
          <w:tab w:val="num" w:pos="0"/>
        </w:tabs>
        <w:ind w:start="3180" w:hanging="420"/>
      </w:pPr>
      <w:rPr/>
    </w:lvl>
    <w:lvl w:ilvl="7">
      <w:start w:val="1"/>
      <w:numFmt w:val="lowerLetter"/>
      <w:lvlText w:val="%8)"/>
      <w:lvlJc w:val="start"/>
      <w:pPr>
        <w:tabs>
          <w:tab w:val="num" w:pos="0"/>
        </w:tabs>
        <w:ind w:start="3600" w:hanging="420"/>
      </w:pPr>
      <w:rPr/>
    </w:lvl>
    <w:lvl w:ilvl="8">
      <w:start w:val="1"/>
      <w:numFmt w:val="lowerRoman"/>
      <w:lvlText w:val="%9."/>
      <w:lvlJc w:val="end"/>
      <w:pPr>
        <w:tabs>
          <w:tab w:val="num" w:pos="0"/>
        </w:tabs>
        <w:ind w:start="4020" w:hanging="420"/>
      </w:pPr>
      <w:rPr/>
    </w:lvl>
  </w:abstractNum>
  <w:abstractNum w:abstractNumId="6">
    <w:lvl w:ilvl="0">
      <w:start w:val="1"/>
      <w:numFmt w:val="decimal"/>
      <w:lvlText w:val="%1、"/>
      <w:lvlJc w:val="start"/>
      <w:pPr>
        <w:tabs>
          <w:tab w:val="num" w:pos="0"/>
        </w:tabs>
        <w:ind w:start="360" w:hanging="360"/>
      </w:pPr>
      <w:rPr/>
    </w:lvl>
    <w:lvl w:ilvl="1">
      <w:start w:val="1"/>
      <w:numFmt w:val="decimal"/>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
    <w:lvl w:ilvl="0">
      <w:start w:val="1"/>
      <w:numFmt w:val="bullet"/>
      <w:lvlText w:val=""/>
      <w:lvlJc w:val="start"/>
      <w:pPr>
        <w:tabs>
          <w:tab w:val="num" w:pos="0"/>
        </w:tabs>
        <w:ind w:start="465" w:hanging="420"/>
      </w:pPr>
      <w:rPr>
        <w:rFonts w:ascii="Wingdings" w:hAnsi="Wingdings" w:cs="Wingdings" w:hint="default"/>
      </w:rPr>
    </w:lvl>
    <w:lvl w:ilvl="1">
      <w:start w:val="1"/>
      <w:numFmt w:val="bullet"/>
      <w:lvlText w:val=""/>
      <w:lvlJc w:val="start"/>
      <w:pPr>
        <w:tabs>
          <w:tab w:val="num" w:pos="0"/>
        </w:tabs>
        <w:ind w:start="885" w:hanging="420"/>
      </w:pPr>
      <w:rPr>
        <w:rFonts w:ascii="Wingdings" w:hAnsi="Wingdings" w:cs="Wingdings" w:hint="default"/>
      </w:rPr>
    </w:lvl>
    <w:lvl w:ilvl="2">
      <w:start w:val="1"/>
      <w:numFmt w:val="bullet"/>
      <w:lvlText w:val=""/>
      <w:lvlJc w:val="start"/>
      <w:pPr>
        <w:tabs>
          <w:tab w:val="num" w:pos="0"/>
        </w:tabs>
        <w:ind w:start="1305" w:hanging="420"/>
      </w:pPr>
      <w:rPr>
        <w:rFonts w:ascii="Wingdings" w:hAnsi="Wingdings" w:cs="Wingdings" w:hint="default"/>
      </w:rPr>
    </w:lvl>
    <w:lvl w:ilvl="3">
      <w:start w:val="1"/>
      <w:numFmt w:val="bullet"/>
      <w:lvlText w:val=""/>
      <w:lvlJc w:val="start"/>
      <w:pPr>
        <w:tabs>
          <w:tab w:val="num" w:pos="0"/>
        </w:tabs>
        <w:ind w:start="1725" w:hanging="420"/>
      </w:pPr>
      <w:rPr>
        <w:rFonts w:ascii="Wingdings" w:hAnsi="Wingdings" w:cs="Wingdings" w:hint="default"/>
      </w:rPr>
    </w:lvl>
    <w:lvl w:ilvl="4">
      <w:start w:val="1"/>
      <w:numFmt w:val="bullet"/>
      <w:lvlText w:val=""/>
      <w:lvlJc w:val="start"/>
      <w:pPr>
        <w:tabs>
          <w:tab w:val="num" w:pos="0"/>
        </w:tabs>
        <w:ind w:start="2145" w:hanging="420"/>
      </w:pPr>
      <w:rPr>
        <w:rFonts w:ascii="Wingdings" w:hAnsi="Wingdings" w:cs="Wingdings" w:hint="default"/>
      </w:rPr>
    </w:lvl>
    <w:lvl w:ilvl="5">
      <w:start w:val="1"/>
      <w:numFmt w:val="bullet"/>
      <w:lvlText w:val=""/>
      <w:lvlJc w:val="start"/>
      <w:pPr>
        <w:tabs>
          <w:tab w:val="num" w:pos="0"/>
        </w:tabs>
        <w:ind w:start="2565" w:hanging="420"/>
      </w:pPr>
      <w:rPr>
        <w:rFonts w:ascii="Wingdings" w:hAnsi="Wingdings" w:cs="Wingdings" w:hint="default"/>
      </w:rPr>
    </w:lvl>
    <w:lvl w:ilvl="6">
      <w:start w:val="1"/>
      <w:numFmt w:val="bullet"/>
      <w:lvlText w:val=""/>
      <w:lvlJc w:val="start"/>
      <w:pPr>
        <w:tabs>
          <w:tab w:val="num" w:pos="0"/>
        </w:tabs>
        <w:ind w:start="2985" w:hanging="420"/>
      </w:pPr>
      <w:rPr>
        <w:rFonts w:ascii="Wingdings" w:hAnsi="Wingdings" w:cs="Wingdings" w:hint="default"/>
      </w:rPr>
    </w:lvl>
    <w:lvl w:ilvl="7">
      <w:start w:val="1"/>
      <w:numFmt w:val="bullet"/>
      <w:lvlText w:val=""/>
      <w:lvlJc w:val="start"/>
      <w:pPr>
        <w:tabs>
          <w:tab w:val="num" w:pos="0"/>
        </w:tabs>
        <w:ind w:start="3405" w:hanging="420"/>
      </w:pPr>
      <w:rPr>
        <w:rFonts w:ascii="Wingdings" w:hAnsi="Wingdings" w:cs="Wingdings" w:hint="default"/>
      </w:rPr>
    </w:lvl>
    <w:lvl w:ilvl="8">
      <w:start w:val="1"/>
      <w:numFmt w:val="bullet"/>
      <w:lvlText w:val=""/>
      <w:lvlJc w:val="start"/>
      <w:pPr>
        <w:tabs>
          <w:tab w:val="num" w:pos="0"/>
        </w:tabs>
        <w:ind w:start="3825" w:hanging="420"/>
      </w:pPr>
      <w:rPr>
        <w:rFonts w:ascii="Wingdings" w:hAnsi="Wingdings" w:cs="Wingdings" w:hint="default"/>
      </w:rPr>
    </w:lvl>
  </w:abstractNum>
  <w:abstractNum w:abstractNumId="8">
    <w:lvl w:ilvl="0">
      <w:start w:val="1"/>
      <w:numFmt w:val="decimal"/>
      <w:lvlText w:val="%1、"/>
      <w:lvlJc w:val="start"/>
      <w:pPr>
        <w:tabs>
          <w:tab w:val="num" w:pos="42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9">
    <w:lvl w:ilvl="0">
      <w:start w:val="1"/>
      <w:numFmt w:val="decimal"/>
      <w:lvlText w:val="%1)"/>
      <w:lvlJc w:val="start"/>
      <w:pPr>
        <w:tabs>
          <w:tab w:val="num" w:pos="0"/>
        </w:tabs>
        <w:ind w:start="1140" w:hanging="420"/>
      </w:pPr>
      <w:rPr/>
    </w:lvl>
    <w:lvl w:ilvl="1">
      <w:start w:val="1"/>
      <w:numFmt w:val="lowerLetter"/>
      <w:lvlText w:val="%2)"/>
      <w:lvlJc w:val="start"/>
      <w:pPr>
        <w:tabs>
          <w:tab w:val="num" w:pos="0"/>
        </w:tabs>
        <w:ind w:start="1560" w:hanging="420"/>
      </w:pPr>
      <w:rPr/>
    </w:lvl>
    <w:lvl w:ilvl="2">
      <w:start w:val="1"/>
      <w:numFmt w:val="lowerRoman"/>
      <w:lvlText w:val="%3."/>
      <w:lvlJc w:val="end"/>
      <w:pPr>
        <w:tabs>
          <w:tab w:val="num" w:pos="0"/>
        </w:tabs>
        <w:ind w:start="1980" w:hanging="420"/>
      </w:pPr>
      <w:rPr/>
    </w:lvl>
    <w:lvl w:ilvl="3">
      <w:start w:val="1"/>
      <w:numFmt w:val="decimal"/>
      <w:lvlText w:val="%4."/>
      <w:lvlJc w:val="start"/>
      <w:pPr>
        <w:tabs>
          <w:tab w:val="num" w:pos="0"/>
        </w:tabs>
        <w:ind w:start="2400" w:hanging="420"/>
      </w:pPr>
      <w:rPr/>
    </w:lvl>
    <w:lvl w:ilvl="4">
      <w:start w:val="1"/>
      <w:numFmt w:val="lowerLetter"/>
      <w:lvlText w:val="%5)"/>
      <w:lvlJc w:val="start"/>
      <w:pPr>
        <w:tabs>
          <w:tab w:val="num" w:pos="0"/>
        </w:tabs>
        <w:ind w:start="2820" w:hanging="420"/>
      </w:pPr>
      <w:rPr/>
    </w:lvl>
    <w:lvl w:ilvl="5">
      <w:start w:val="1"/>
      <w:numFmt w:val="lowerRoman"/>
      <w:lvlText w:val="%6."/>
      <w:lvlJc w:val="end"/>
      <w:pPr>
        <w:tabs>
          <w:tab w:val="num" w:pos="0"/>
        </w:tabs>
        <w:ind w:start="3240" w:hanging="420"/>
      </w:pPr>
      <w:rPr/>
    </w:lvl>
    <w:lvl w:ilvl="6">
      <w:start w:val="1"/>
      <w:numFmt w:val="decimal"/>
      <w:lvlText w:val="%7."/>
      <w:lvlJc w:val="start"/>
      <w:pPr>
        <w:tabs>
          <w:tab w:val="num" w:pos="0"/>
        </w:tabs>
        <w:ind w:start="3660" w:hanging="420"/>
      </w:pPr>
      <w:rPr/>
    </w:lvl>
    <w:lvl w:ilvl="7">
      <w:start w:val="1"/>
      <w:numFmt w:val="lowerLetter"/>
      <w:lvlText w:val="%8)"/>
      <w:lvlJc w:val="start"/>
      <w:pPr>
        <w:tabs>
          <w:tab w:val="num" w:pos="0"/>
        </w:tabs>
        <w:ind w:start="4080" w:hanging="420"/>
      </w:pPr>
      <w:rPr/>
    </w:lvl>
    <w:lvl w:ilvl="8">
      <w:start w:val="1"/>
      <w:numFmt w:val="lowerRoman"/>
      <w:lvlText w:val="%9."/>
      <w:lvlJc w:val="end"/>
      <w:pPr>
        <w:tabs>
          <w:tab w:val="num" w:pos="0"/>
        </w:tabs>
        <w:ind w:start="4500" w:hanging="420"/>
      </w:pPr>
      <w:rPr/>
    </w:lvl>
  </w:abstractNum>
  <w:abstractNum w:abstractNumId="10">
    <w:lvl w:ilvl="0">
      <w:start w:val="1"/>
      <w:numFmt w:val="chineseCountingThousand"/>
      <w:lvlText w:val="%1、"/>
      <w:lvlJc w:val="start"/>
      <w:pPr>
        <w:tabs>
          <w:tab w:val="num" w:pos="0"/>
        </w:tabs>
        <w:ind w:start="420" w:hanging="420"/>
      </w:pPr>
      <w:rPr/>
    </w:lvl>
    <w:lvl w:ilvl="1">
      <w:start w:val="1"/>
      <w:numFmt w:val="decimal"/>
      <w:lvlText w:val="%2、"/>
      <w:lvlJc w:val="start"/>
      <w:pPr>
        <w:tabs>
          <w:tab w:val="num" w:pos="0"/>
        </w:tabs>
        <w:ind w:start="780" w:hanging="360"/>
      </w:pPr>
      <w:rPr/>
    </w:lvl>
    <w:lvl w:ilvl="2">
      <w:start w:val="1"/>
      <w:numFmt w:val="decimal"/>
      <w:lvlText w:val="%3)"/>
      <w:lvlJc w:val="start"/>
      <w:pPr>
        <w:tabs>
          <w:tab w:val="num" w:pos="0"/>
        </w:tabs>
        <w:ind w:start="1260" w:hanging="420"/>
      </w:pPr>
      <w:rPr/>
    </w:lvl>
    <w:lvl w:ilvl="3">
      <w:start w:val="1"/>
      <w:numFmt w:val="bullet"/>
      <w:lvlText w:val="★"/>
      <w:lvlJc w:val="start"/>
      <w:pPr>
        <w:tabs>
          <w:tab w:val="num" w:pos="0"/>
        </w:tabs>
        <w:ind w:start="1620" w:hanging="360"/>
      </w:pPr>
      <w:rPr>
        <w:rFonts w:ascii="宋体" w:hAnsi="宋体" w:cs="宋体" w:hint="default"/>
      </w:rPr>
    </w:lvl>
    <w:lvl w:ilvl="4">
      <w:start w:val="1"/>
      <w:numFmt w:val="decimal"/>
      <w:lvlText w:val="%5）"/>
      <w:lvlJc w:val="start"/>
      <w:pPr>
        <w:tabs>
          <w:tab w:val="num" w:pos="0"/>
        </w:tabs>
        <w:ind w:start="2040" w:hanging="36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1">
    <w:lvl w:ilvl="0">
      <w:start w:val="1"/>
      <w:numFmt w:val="bullet"/>
      <w:lvlText w:val=""/>
      <w:lvlJc w:val="start"/>
      <w:pPr>
        <w:tabs>
          <w:tab w:val="num" w:pos="0"/>
        </w:tabs>
        <w:ind w:start="1500" w:hanging="420"/>
      </w:pPr>
      <w:rPr>
        <w:rFonts w:ascii="Wingdings" w:hAnsi="Wingdings" w:cs="Wingdings" w:hint="default"/>
      </w:rPr>
    </w:lvl>
    <w:lvl w:ilvl="1">
      <w:start w:val="1"/>
      <w:numFmt w:val="bullet"/>
      <w:lvlText w:val=""/>
      <w:lvlJc w:val="start"/>
      <w:pPr>
        <w:tabs>
          <w:tab w:val="num" w:pos="0"/>
        </w:tabs>
        <w:ind w:start="1920" w:hanging="420"/>
      </w:pPr>
      <w:rPr>
        <w:rFonts w:ascii="Wingdings" w:hAnsi="Wingdings" w:cs="Wingdings" w:hint="default"/>
      </w:rPr>
    </w:lvl>
    <w:lvl w:ilvl="2">
      <w:start w:val="1"/>
      <w:numFmt w:val="bullet"/>
      <w:lvlText w:val=""/>
      <w:lvlJc w:val="start"/>
      <w:pPr>
        <w:tabs>
          <w:tab w:val="num" w:pos="0"/>
        </w:tabs>
        <w:ind w:start="2340" w:hanging="420"/>
      </w:pPr>
      <w:rPr>
        <w:rFonts w:ascii="Wingdings" w:hAnsi="Wingdings" w:cs="Wingdings" w:hint="default"/>
      </w:rPr>
    </w:lvl>
    <w:lvl w:ilvl="3">
      <w:start w:val="1"/>
      <w:numFmt w:val="bullet"/>
      <w:lvlText w:val=""/>
      <w:lvlJc w:val="start"/>
      <w:pPr>
        <w:tabs>
          <w:tab w:val="num" w:pos="0"/>
        </w:tabs>
        <w:ind w:start="2760" w:hanging="420"/>
      </w:pPr>
      <w:rPr>
        <w:rFonts w:ascii="Wingdings" w:hAnsi="Wingdings" w:cs="Wingdings" w:hint="default"/>
      </w:rPr>
    </w:lvl>
    <w:lvl w:ilvl="4">
      <w:start w:val="1"/>
      <w:numFmt w:val="bullet"/>
      <w:lvlText w:val=""/>
      <w:lvlJc w:val="start"/>
      <w:pPr>
        <w:tabs>
          <w:tab w:val="num" w:pos="0"/>
        </w:tabs>
        <w:ind w:start="3180" w:hanging="420"/>
      </w:pPr>
      <w:rPr>
        <w:rFonts w:ascii="Wingdings" w:hAnsi="Wingdings" w:cs="Wingdings" w:hint="default"/>
      </w:rPr>
    </w:lvl>
    <w:lvl w:ilvl="5">
      <w:start w:val="1"/>
      <w:numFmt w:val="bullet"/>
      <w:lvlText w:val=""/>
      <w:lvlJc w:val="start"/>
      <w:pPr>
        <w:tabs>
          <w:tab w:val="num" w:pos="0"/>
        </w:tabs>
        <w:ind w:start="3600" w:hanging="420"/>
      </w:pPr>
      <w:rPr>
        <w:rFonts w:ascii="Wingdings" w:hAnsi="Wingdings" w:cs="Wingdings" w:hint="default"/>
      </w:rPr>
    </w:lvl>
    <w:lvl w:ilvl="6">
      <w:start w:val="1"/>
      <w:numFmt w:val="bullet"/>
      <w:lvlText w:val=""/>
      <w:lvlJc w:val="start"/>
      <w:pPr>
        <w:tabs>
          <w:tab w:val="num" w:pos="0"/>
        </w:tabs>
        <w:ind w:start="4020" w:hanging="420"/>
      </w:pPr>
      <w:rPr>
        <w:rFonts w:ascii="Wingdings" w:hAnsi="Wingdings" w:cs="Wingdings" w:hint="default"/>
      </w:rPr>
    </w:lvl>
    <w:lvl w:ilvl="7">
      <w:start w:val="1"/>
      <w:numFmt w:val="bullet"/>
      <w:lvlText w:val=""/>
      <w:lvlJc w:val="start"/>
      <w:pPr>
        <w:tabs>
          <w:tab w:val="num" w:pos="0"/>
        </w:tabs>
        <w:ind w:start="4440" w:hanging="420"/>
      </w:pPr>
      <w:rPr>
        <w:rFonts w:ascii="Wingdings" w:hAnsi="Wingdings" w:cs="Wingdings" w:hint="default"/>
      </w:rPr>
    </w:lvl>
    <w:lvl w:ilvl="8">
      <w:start w:val="1"/>
      <w:numFmt w:val="bullet"/>
      <w:lvlText w:val=""/>
      <w:lvlJc w:val="start"/>
      <w:pPr>
        <w:tabs>
          <w:tab w:val="num" w:pos="0"/>
        </w:tabs>
        <w:ind w:start="4860" w:hanging="420"/>
      </w:pPr>
      <w:rPr>
        <w:rFonts w:ascii="Wingdings" w:hAnsi="Wingdings" w:cs="Wingdings" w:hint="default"/>
      </w:rPr>
    </w:lvl>
  </w:abstractNum>
  <w:abstractNum w:abstractNumId="12">
    <w:lvl w:ilvl="0">
      <w:start w:val="1"/>
      <w:numFmt w:val="chineseCountingThousand"/>
      <w:lvlText w:val="%1、"/>
      <w:lvlJc w:val="start"/>
      <w:pPr>
        <w:tabs>
          <w:tab w:val="num" w:pos="0"/>
        </w:tabs>
        <w:ind w:start="780" w:hanging="420"/>
      </w:pPr>
      <w:rPr/>
    </w:lvl>
    <w:lvl w:ilvl="1">
      <w:start w:val="1"/>
      <w:numFmt w:val="bullet"/>
      <w:lvlText w:val=""/>
      <w:lvlJc w:val="start"/>
      <w:pPr>
        <w:tabs>
          <w:tab w:val="num" w:pos="0"/>
        </w:tabs>
        <w:ind w:start="1200" w:hanging="420"/>
      </w:pPr>
      <w:rPr>
        <w:rFonts w:ascii="Wingdings" w:hAnsi="Wingdings" w:cs="Wingdings" w:hint="default"/>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13">
    <w:lvl w:ilvl="0">
      <w:start w:val="1"/>
      <w:numFmt w:val="chineseCountingThousand"/>
      <w:lvlText w:val="%1、"/>
      <w:lvlJc w:val="start"/>
      <w:pPr>
        <w:tabs>
          <w:tab w:val="num" w:pos="0"/>
        </w:tabs>
        <w:ind w:start="480" w:hanging="48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4">
    <w:lvl w:ilvl="0">
      <w:start w:val="1"/>
      <w:numFmt w:val="upperLetter"/>
      <w:lvlText w:val="%1)"/>
      <w:lvlJc w:val="start"/>
      <w:pPr>
        <w:tabs>
          <w:tab w:val="num" w:pos="0"/>
        </w:tabs>
        <w:ind w:start="840" w:hanging="42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15">
    <w:lvl w:ilvl="0">
      <w:start w:val="1"/>
      <w:numFmt w:val="decimal"/>
      <w:lvlText w:val="%1、"/>
      <w:lvlJc w:val="start"/>
      <w:pPr>
        <w:tabs>
          <w:tab w:val="num" w:pos="420"/>
        </w:tabs>
        <w:ind w:start="840" w:hanging="420"/>
      </w:pPr>
      <w:rPr>
        <w:rFonts w:ascii="Times New Roman" w:hAnsi="Times New Roman" w:eastAsia="宋体;汉仪书宋二KW" w:cs="Times New Roman"/>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16">
    <w:lvl w:ilvl="0">
      <w:start w:val="1"/>
      <w:numFmt w:val="decimal"/>
      <w:lvlText w:val="%1."/>
      <w:lvlJc w:val="start"/>
      <w:pPr>
        <w:tabs>
          <w:tab w:val="num" w:pos="0"/>
        </w:tabs>
        <w:ind w:start="900" w:hanging="420"/>
      </w:pPr>
      <w:rPr/>
    </w:lvl>
    <w:lvl w:ilvl="1">
      <w:start w:val="1"/>
      <w:numFmt w:val="lowerLetter"/>
      <w:lvlText w:val="%2)"/>
      <w:lvlJc w:val="start"/>
      <w:pPr>
        <w:tabs>
          <w:tab w:val="num" w:pos="0"/>
        </w:tabs>
        <w:ind w:start="1320" w:hanging="420"/>
      </w:pPr>
      <w:rPr/>
    </w:lvl>
    <w:lvl w:ilvl="2">
      <w:start w:val="1"/>
      <w:numFmt w:val="lowerRoman"/>
      <w:lvlText w:val="%3."/>
      <w:lvlJc w:val="end"/>
      <w:pPr>
        <w:tabs>
          <w:tab w:val="num" w:pos="0"/>
        </w:tabs>
        <w:ind w:start="1740" w:hanging="420"/>
      </w:pPr>
      <w:rPr/>
    </w:lvl>
    <w:lvl w:ilvl="3">
      <w:start w:val="1"/>
      <w:numFmt w:val="decimal"/>
      <w:lvlText w:val="%4."/>
      <w:lvlJc w:val="start"/>
      <w:pPr>
        <w:tabs>
          <w:tab w:val="num" w:pos="0"/>
        </w:tabs>
        <w:ind w:start="2160" w:hanging="420"/>
      </w:pPr>
      <w:rPr/>
    </w:lvl>
    <w:lvl w:ilvl="4">
      <w:start w:val="1"/>
      <w:numFmt w:val="lowerLetter"/>
      <w:lvlText w:val="%5)"/>
      <w:lvlJc w:val="start"/>
      <w:pPr>
        <w:tabs>
          <w:tab w:val="num" w:pos="0"/>
        </w:tabs>
        <w:ind w:start="2580" w:hanging="420"/>
      </w:pPr>
      <w:rPr/>
    </w:lvl>
    <w:lvl w:ilvl="5">
      <w:start w:val="1"/>
      <w:numFmt w:val="lowerRoman"/>
      <w:lvlText w:val="%6."/>
      <w:lvlJc w:val="end"/>
      <w:pPr>
        <w:tabs>
          <w:tab w:val="num" w:pos="0"/>
        </w:tabs>
        <w:ind w:start="3000" w:hanging="420"/>
      </w:pPr>
      <w:rPr/>
    </w:lvl>
    <w:lvl w:ilvl="6">
      <w:start w:val="1"/>
      <w:numFmt w:val="decimal"/>
      <w:lvlText w:val="%7."/>
      <w:lvlJc w:val="start"/>
      <w:pPr>
        <w:tabs>
          <w:tab w:val="num" w:pos="0"/>
        </w:tabs>
        <w:ind w:start="3420" w:hanging="420"/>
      </w:pPr>
      <w:rPr/>
    </w:lvl>
    <w:lvl w:ilvl="7">
      <w:start w:val="1"/>
      <w:numFmt w:val="lowerLetter"/>
      <w:lvlText w:val="%8)"/>
      <w:lvlJc w:val="start"/>
      <w:pPr>
        <w:tabs>
          <w:tab w:val="num" w:pos="0"/>
        </w:tabs>
        <w:ind w:start="3840" w:hanging="420"/>
      </w:pPr>
      <w:rPr/>
    </w:lvl>
    <w:lvl w:ilvl="8">
      <w:start w:val="1"/>
      <w:numFmt w:val="lowerRoman"/>
      <w:lvlText w:val="%9."/>
      <w:lvlJc w:val="end"/>
      <w:pPr>
        <w:tabs>
          <w:tab w:val="num" w:pos="0"/>
        </w:tabs>
        <w:ind w:start="4260" w:hanging="420"/>
      </w:pPr>
      <w:rPr/>
    </w:lvl>
  </w:abstractNum>
  <w:abstractNum w:abstractNumId="17">
    <w:lvl w:ilvl="0">
      <w:start w:val="1"/>
      <w:numFmt w:val="chineseCountingThousand"/>
      <w:lvlText w:val="%1、"/>
      <w:lvlJc w:val="start"/>
      <w:pPr>
        <w:tabs>
          <w:tab w:val="num" w:pos="0"/>
        </w:tabs>
        <w:ind w:start="480" w:hanging="480"/>
      </w:pPr>
      <w:rPr/>
    </w:lvl>
    <w:lvl w:ilvl="1">
      <w:start w:val="15"/>
      <w:numFmt w:val="decimal"/>
      <w:lvlText w:val="%2、"/>
      <w:lvlJc w:val="start"/>
      <w:pPr>
        <w:tabs>
          <w:tab w:val="num" w:pos="0"/>
        </w:tabs>
        <w:ind w:start="900" w:hanging="480"/>
      </w:pPr>
      <w:rPr/>
    </w:lvl>
    <w:lvl w:ilvl="2">
      <w:start w:val="3"/>
      <w:numFmt w:val="chineseCountingThousand"/>
      <w:lvlText w:val="第%3章"/>
      <w:lvlJc w:val="start"/>
      <w:pPr>
        <w:tabs>
          <w:tab w:val="num" w:pos="0"/>
        </w:tabs>
        <w:ind w:start="2190" w:hanging="135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8">
    <w:lvl w:ilvl="0">
      <w:start w:val="1"/>
      <w:numFmt w:val="chineseCountingThousand"/>
      <w:lvlText w:val="%1、"/>
      <w:lvlJc w:val="start"/>
      <w:pPr>
        <w:tabs>
          <w:tab w:val="num" w:pos="0"/>
        </w:tabs>
        <w:ind w:start="720" w:hanging="720"/>
      </w:pPr>
      <w:rPr>
        <w:rFonts w:ascii="Times New Roman" w:hAnsi="Times New Roman" w:eastAsia="Times New Roman" w:cs="Times New Roman"/>
      </w:rPr>
    </w:lvl>
    <w:lvl w:ilvl="1">
      <w:start w:val="1"/>
      <w:numFmt w:val="decimal"/>
      <w:lvlText w:val="%2、"/>
      <w:lvlJc w:val="start"/>
      <w:pPr>
        <w:tabs>
          <w:tab w:val="num" w:pos="0"/>
        </w:tabs>
        <w:ind w:start="1440" w:hanging="720"/>
      </w:pPr>
      <w:rPr>
        <w:b w:val="false"/>
      </w:rPr>
    </w:lvl>
    <w:lvl w:ilvl="2">
      <w:start w:val="1"/>
      <w:numFmt w:val="bullet"/>
      <w:lvlText w:val=""/>
      <w:lvlJc w:val="start"/>
      <w:pPr>
        <w:tabs>
          <w:tab w:val="num" w:pos="0"/>
        </w:tabs>
        <w:ind w:start="1260" w:hanging="420"/>
      </w:pPr>
      <w:rPr>
        <w:rFonts w:ascii="Wingdings" w:hAnsi="Wingdings" w:cs="Wingdings" w:hint="default"/>
      </w:rPr>
    </w:lvl>
    <w:lvl w:ilvl="3">
      <w:start w:val="1"/>
      <w:numFmt w:val="decimal"/>
      <w:lvlText w:val="%4."/>
      <w:lvlJc w:val="start"/>
      <w:pPr>
        <w:tabs>
          <w:tab w:val="num" w:pos="0"/>
        </w:tabs>
        <w:ind w:start="1620" w:hanging="360"/>
      </w:pPr>
      <w:rPr/>
    </w:lvl>
    <w:lvl w:ilvl="4">
      <w:start w:val="1"/>
      <w:numFmt w:val="chineseCountingThousand"/>
      <w:lvlText w:val="（%5）"/>
      <w:lvlJc w:val="start"/>
      <w:pPr>
        <w:tabs>
          <w:tab w:val="num" w:pos="0"/>
        </w:tabs>
        <w:ind w:start="2400" w:hanging="720"/>
      </w:pPr>
      <w:rPr/>
    </w:lvl>
    <w:lvl w:ilvl="5">
      <w:start w:val="1"/>
      <w:numFmt w:val="bullet"/>
      <w:lvlText w:val=""/>
      <w:lvlJc w:val="start"/>
      <w:pPr>
        <w:tabs>
          <w:tab w:val="num" w:pos="420"/>
        </w:tabs>
        <w:ind w:start="2520" w:hanging="420"/>
      </w:pPr>
      <w:rPr>
        <w:rFonts w:ascii="Wingdings" w:hAnsi="Wingdings" w:cs="Wingdings" w:hint="default"/>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9">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20">
    <w:lvl w:ilvl="0">
      <w:start w:val="1"/>
      <w:numFmt w:val="decimal"/>
      <w:lvlText w:val="%1、"/>
      <w:lvlJc w:val="start"/>
      <w:pPr>
        <w:tabs>
          <w:tab w:val="num" w:pos="0"/>
        </w:tabs>
        <w:ind w:start="780" w:hanging="36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21">
    <w:lvl w:ilvl="0">
      <w:start w:val="1"/>
      <w:numFmt w:val="decimal"/>
      <w:lvlText w:val="%1、"/>
      <w:lvlJc w:val="start"/>
      <w:pPr>
        <w:tabs>
          <w:tab w:val="num" w:pos="420"/>
        </w:tabs>
        <w:ind w:start="420" w:hanging="420"/>
      </w:pPr>
      <w:rPr>
        <w:rFonts w:ascii="宋体;汉仪书宋二KW" w:hAnsi="宋体;汉仪书宋二KW" w:eastAsia="宋体;汉仪书宋二KW" w:cs="宋体;汉仪书宋二KW"/>
      </w:rPr>
    </w:lvl>
    <w:lvl w:ilvl="1">
      <w:start w:val="2"/>
      <w:numFmt w:val="decimal"/>
      <w:lvlText w:val="（%2）"/>
      <w:lvlJc w:val="start"/>
      <w:pPr>
        <w:tabs>
          <w:tab w:val="num" w:pos="0"/>
        </w:tabs>
        <w:ind w:start="1140" w:hanging="7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2">
    <w:lvl w:ilvl="0">
      <w:start w:val="1"/>
      <w:numFmt w:val="decimal"/>
      <w:lvlText w:val="%1."/>
      <w:lvlJc w:val="start"/>
      <w:pPr>
        <w:tabs>
          <w:tab w:val="num" w:pos="0"/>
        </w:tabs>
        <w:ind w:start="840" w:hanging="42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23">
    <w:lvl w:ilvl="0">
      <w:start w:val="24"/>
      <w:numFmt w:val="decimal"/>
      <w:lvlText w:val="%1、"/>
      <w:lvlJc w:val="start"/>
      <w:pPr>
        <w:tabs>
          <w:tab w:val="num" w:pos="0"/>
        </w:tabs>
        <w:ind w:start="900" w:hanging="480"/>
      </w:pPr>
      <w:rPr/>
    </w:lvl>
    <w:lvl w:ilvl="1">
      <w:start w:val="2"/>
      <w:numFmt w:val="chineseCountingThousand"/>
      <w:lvlText w:val="%2、"/>
      <w:lvlJc w:val="start"/>
      <w:pPr>
        <w:tabs>
          <w:tab w:val="num" w:pos="0"/>
        </w:tabs>
        <w:ind w:start="1320" w:hanging="48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24">
    <w:lvl w:ilvl="0">
      <w:start w:val="1"/>
      <w:numFmt w:val="decimal"/>
      <w:lvlText w:val="%1)"/>
      <w:lvlJc w:val="start"/>
      <w:pPr>
        <w:tabs>
          <w:tab w:val="num" w:pos="0"/>
        </w:tabs>
        <w:ind w:start="1540" w:hanging="420"/>
      </w:pPr>
      <w:rPr/>
    </w:lvl>
    <w:lvl w:ilvl="1">
      <w:start w:val="1"/>
      <w:numFmt w:val="decimal"/>
      <w:lvlText w:val="%2．"/>
      <w:lvlJc w:val="start"/>
      <w:pPr>
        <w:tabs>
          <w:tab w:val="num" w:pos="0"/>
        </w:tabs>
        <w:ind w:start="1420" w:hanging="720"/>
      </w:pPr>
      <w:rPr/>
    </w:lvl>
    <w:lvl w:ilvl="2">
      <w:start w:val="1"/>
      <w:numFmt w:val="lowerRoman"/>
      <w:lvlText w:val="%3."/>
      <w:lvlJc w:val="end"/>
      <w:pPr>
        <w:tabs>
          <w:tab w:val="num" w:pos="0"/>
        </w:tabs>
        <w:ind w:start="1540" w:hanging="420"/>
      </w:pPr>
      <w:rPr/>
    </w:lvl>
    <w:lvl w:ilvl="3">
      <w:start w:val="1"/>
      <w:numFmt w:val="decimal"/>
      <w:lvlText w:val="%4."/>
      <w:lvlJc w:val="start"/>
      <w:pPr>
        <w:tabs>
          <w:tab w:val="num" w:pos="0"/>
        </w:tabs>
        <w:ind w:start="1960" w:hanging="420"/>
      </w:pPr>
      <w:rPr/>
    </w:lvl>
    <w:lvl w:ilvl="4">
      <w:start w:val="1"/>
      <w:numFmt w:val="lowerLetter"/>
      <w:lvlText w:val="%5)"/>
      <w:lvlJc w:val="start"/>
      <w:pPr>
        <w:tabs>
          <w:tab w:val="num" w:pos="0"/>
        </w:tabs>
        <w:ind w:start="2380" w:hanging="420"/>
      </w:pPr>
      <w:rPr/>
    </w:lvl>
    <w:lvl w:ilvl="5">
      <w:start w:val="1"/>
      <w:numFmt w:val="lowerRoman"/>
      <w:lvlText w:val="%6."/>
      <w:lvlJc w:val="end"/>
      <w:pPr>
        <w:tabs>
          <w:tab w:val="num" w:pos="0"/>
        </w:tabs>
        <w:ind w:start="2800" w:hanging="420"/>
      </w:pPr>
      <w:rPr/>
    </w:lvl>
    <w:lvl w:ilvl="6">
      <w:start w:val="1"/>
      <w:numFmt w:val="decimal"/>
      <w:lvlText w:val="%7."/>
      <w:lvlJc w:val="start"/>
      <w:pPr>
        <w:tabs>
          <w:tab w:val="num" w:pos="0"/>
        </w:tabs>
        <w:ind w:start="3220" w:hanging="420"/>
      </w:pPr>
      <w:rPr/>
    </w:lvl>
    <w:lvl w:ilvl="7">
      <w:start w:val="1"/>
      <w:numFmt w:val="lowerLetter"/>
      <w:lvlText w:val="%8)"/>
      <w:lvlJc w:val="start"/>
      <w:pPr>
        <w:tabs>
          <w:tab w:val="num" w:pos="0"/>
        </w:tabs>
        <w:ind w:start="3640" w:hanging="420"/>
      </w:pPr>
      <w:rPr/>
    </w:lvl>
    <w:lvl w:ilvl="8">
      <w:start w:val="1"/>
      <w:numFmt w:val="lowerRoman"/>
      <w:lvlText w:val="%9."/>
      <w:lvlJc w:val="end"/>
      <w:pPr>
        <w:tabs>
          <w:tab w:val="num" w:pos="0"/>
        </w:tabs>
        <w:ind w:start="4060" w:hanging="420"/>
      </w:pPr>
      <w:rPr/>
    </w:lvl>
  </w:abstractNum>
  <w:abstractNum w:abstractNumId="25">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6">
    <w:lvl w:ilvl="0">
      <w:start w:val="1"/>
      <w:numFmt w:val="decimal"/>
      <w:lvlText w:val="%1)"/>
      <w:lvlJc w:val="start"/>
      <w:pPr>
        <w:tabs>
          <w:tab w:val="num" w:pos="420"/>
        </w:tabs>
        <w:ind w:start="1441" w:hanging="420"/>
      </w:pPr>
      <w:rPr/>
    </w:lvl>
    <w:lvl w:ilvl="1">
      <w:start w:val="1"/>
      <w:numFmt w:val="lowerLetter"/>
      <w:lvlText w:val="%2)"/>
      <w:lvlJc w:val="start"/>
      <w:pPr>
        <w:tabs>
          <w:tab w:val="num" w:pos="0"/>
        </w:tabs>
        <w:ind w:start="1861" w:hanging="420"/>
      </w:pPr>
      <w:rPr/>
    </w:lvl>
    <w:lvl w:ilvl="2">
      <w:start w:val="1"/>
      <w:numFmt w:val="lowerRoman"/>
      <w:lvlText w:val="%3."/>
      <w:lvlJc w:val="end"/>
      <w:pPr>
        <w:tabs>
          <w:tab w:val="num" w:pos="0"/>
        </w:tabs>
        <w:ind w:start="2281" w:hanging="420"/>
      </w:pPr>
      <w:rPr/>
    </w:lvl>
    <w:lvl w:ilvl="3">
      <w:start w:val="1"/>
      <w:numFmt w:val="decimal"/>
      <w:lvlText w:val="%4."/>
      <w:lvlJc w:val="start"/>
      <w:pPr>
        <w:tabs>
          <w:tab w:val="num" w:pos="0"/>
        </w:tabs>
        <w:ind w:start="2701" w:hanging="420"/>
      </w:pPr>
      <w:rPr/>
    </w:lvl>
    <w:lvl w:ilvl="4">
      <w:start w:val="1"/>
      <w:numFmt w:val="lowerLetter"/>
      <w:lvlText w:val="%5)"/>
      <w:lvlJc w:val="start"/>
      <w:pPr>
        <w:tabs>
          <w:tab w:val="num" w:pos="0"/>
        </w:tabs>
        <w:ind w:start="3121" w:hanging="420"/>
      </w:pPr>
      <w:rPr/>
    </w:lvl>
    <w:lvl w:ilvl="5">
      <w:start w:val="1"/>
      <w:numFmt w:val="lowerRoman"/>
      <w:lvlText w:val="%6."/>
      <w:lvlJc w:val="end"/>
      <w:pPr>
        <w:tabs>
          <w:tab w:val="num" w:pos="0"/>
        </w:tabs>
        <w:ind w:start="3541" w:hanging="420"/>
      </w:pPr>
      <w:rPr/>
    </w:lvl>
    <w:lvl w:ilvl="6">
      <w:start w:val="1"/>
      <w:numFmt w:val="decimal"/>
      <w:lvlText w:val="%7."/>
      <w:lvlJc w:val="start"/>
      <w:pPr>
        <w:tabs>
          <w:tab w:val="num" w:pos="0"/>
        </w:tabs>
        <w:ind w:start="3961" w:hanging="420"/>
      </w:pPr>
      <w:rPr/>
    </w:lvl>
    <w:lvl w:ilvl="7">
      <w:start w:val="1"/>
      <w:numFmt w:val="lowerLetter"/>
      <w:lvlText w:val="%8)"/>
      <w:lvlJc w:val="start"/>
      <w:pPr>
        <w:tabs>
          <w:tab w:val="num" w:pos="0"/>
        </w:tabs>
        <w:ind w:start="4381" w:hanging="420"/>
      </w:pPr>
      <w:rPr/>
    </w:lvl>
    <w:lvl w:ilvl="8">
      <w:start w:val="1"/>
      <w:numFmt w:val="lowerRoman"/>
      <w:lvlText w:val="%9."/>
      <w:lvlJc w:val="end"/>
      <w:pPr>
        <w:tabs>
          <w:tab w:val="num" w:pos="0"/>
        </w:tabs>
        <w:ind w:start="4801" w:hanging="420"/>
      </w:pPr>
      <w:rPr/>
    </w:lvl>
  </w:abstractNum>
  <w:abstractNum w:abstractNumId="27">
    <w:lvl w:ilvl="0">
      <w:start w:val="1"/>
      <w:numFmt w:val="chineseCountingThousand"/>
      <w:lvlText w:val="%1、"/>
      <w:lvlJc w:val="start"/>
      <w:pPr>
        <w:tabs>
          <w:tab w:val="num" w:pos="0"/>
        </w:tabs>
        <w:ind w:start="480" w:hanging="48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8">
    <w:lvl w:ilvl="0">
      <w:start w:val="1"/>
      <w:numFmt w:val="lowerLetter"/>
      <w:lvlText w:val="%1、"/>
      <w:lvlJc w:val="start"/>
      <w:pPr>
        <w:tabs>
          <w:tab w:val="num" w:pos="0"/>
        </w:tabs>
        <w:ind w:start="425" w:hanging="425"/>
      </w:pPr>
      <w:rPr/>
    </w:lvl>
  </w:abstractNum>
  <w:abstractNum w:abstractNumId="29">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30">
    <w:lvl w:ilvl="0">
      <w:start w:val="1"/>
      <w:numFmt w:val="decimal"/>
      <w:lvlText w:val="%1、"/>
      <w:lvlJc w:val="start"/>
      <w:pPr>
        <w:tabs>
          <w:tab w:val="num" w:pos="0"/>
        </w:tabs>
        <w:ind w:start="600" w:hanging="360"/>
      </w:pPr>
      <w:rPr/>
    </w:lvl>
    <w:lvl w:ilvl="1">
      <w:start w:val="7"/>
      <w:numFmt w:val="chineseCountingThousand"/>
      <w:lvlText w:val="第%2章"/>
      <w:lvlJc w:val="start"/>
      <w:pPr>
        <w:tabs>
          <w:tab w:val="num" w:pos="0"/>
        </w:tabs>
        <w:ind w:start="1800" w:hanging="1140"/>
      </w:pPr>
      <w:rPr/>
    </w:lvl>
    <w:lvl w:ilvl="2">
      <w:start w:val="1"/>
      <w:numFmt w:val="lowerRoman"/>
      <w:lvlText w:val="%3."/>
      <w:lvlJc w:val="end"/>
      <w:pPr>
        <w:tabs>
          <w:tab w:val="num" w:pos="0"/>
        </w:tabs>
        <w:ind w:start="1500" w:hanging="420"/>
      </w:pPr>
      <w:rPr/>
    </w:lvl>
    <w:lvl w:ilvl="3">
      <w:start w:val="1"/>
      <w:numFmt w:val="decimal"/>
      <w:lvlText w:val="%4."/>
      <w:lvlJc w:val="start"/>
      <w:pPr>
        <w:tabs>
          <w:tab w:val="num" w:pos="0"/>
        </w:tabs>
        <w:ind w:start="1920" w:hanging="420"/>
      </w:pPr>
      <w:rPr/>
    </w:lvl>
    <w:lvl w:ilvl="4">
      <w:start w:val="1"/>
      <w:numFmt w:val="lowerLetter"/>
      <w:lvlText w:val="%5)"/>
      <w:lvlJc w:val="start"/>
      <w:pPr>
        <w:tabs>
          <w:tab w:val="num" w:pos="0"/>
        </w:tabs>
        <w:ind w:start="2340" w:hanging="420"/>
      </w:pPr>
      <w:rPr/>
    </w:lvl>
    <w:lvl w:ilvl="5">
      <w:start w:val="1"/>
      <w:numFmt w:val="lowerRoman"/>
      <w:lvlText w:val="%6."/>
      <w:lvlJc w:val="end"/>
      <w:pPr>
        <w:tabs>
          <w:tab w:val="num" w:pos="0"/>
        </w:tabs>
        <w:ind w:start="2760" w:hanging="420"/>
      </w:pPr>
      <w:rPr/>
    </w:lvl>
    <w:lvl w:ilvl="6">
      <w:start w:val="1"/>
      <w:numFmt w:val="decimal"/>
      <w:lvlText w:val="%7."/>
      <w:lvlJc w:val="start"/>
      <w:pPr>
        <w:tabs>
          <w:tab w:val="num" w:pos="0"/>
        </w:tabs>
        <w:ind w:start="3180" w:hanging="420"/>
      </w:pPr>
      <w:rPr/>
    </w:lvl>
    <w:lvl w:ilvl="7">
      <w:start w:val="1"/>
      <w:numFmt w:val="lowerLetter"/>
      <w:lvlText w:val="%8)"/>
      <w:lvlJc w:val="start"/>
      <w:pPr>
        <w:tabs>
          <w:tab w:val="num" w:pos="0"/>
        </w:tabs>
        <w:ind w:start="3600" w:hanging="420"/>
      </w:pPr>
      <w:rPr/>
    </w:lvl>
    <w:lvl w:ilvl="8">
      <w:start w:val="1"/>
      <w:numFmt w:val="lowerRoman"/>
      <w:lvlText w:val="%9."/>
      <w:lvlJc w:val="end"/>
      <w:pPr>
        <w:tabs>
          <w:tab w:val="num" w:pos="0"/>
        </w:tabs>
        <w:ind w:start="4020" w:hanging="420"/>
      </w:pPr>
      <w:rPr/>
    </w:lvl>
  </w:abstractNum>
  <w:abstractNum w:abstractNumId="31">
    <w:lvl w:ilvl="0">
      <w:start w:val="1"/>
      <w:numFmt w:val="lowerLetter"/>
      <w:lvlText w:val="%1、"/>
      <w:lvlJc w:val="start"/>
      <w:pPr>
        <w:tabs>
          <w:tab w:val="num" w:pos="0"/>
        </w:tabs>
        <w:ind w:start="425" w:hanging="425"/>
      </w:pPr>
      <w:rPr/>
    </w:lvl>
  </w:abstractNum>
  <w:abstractNum w:abstractNumId="32">
    <w:lvl w:ilvl="0">
      <w:start w:val="1"/>
      <w:numFmt w:val="decimal"/>
      <w:lvlText w:val="%1."/>
      <w:lvlJc w:val="start"/>
      <w:pPr>
        <w:tabs>
          <w:tab w:val="num" w:pos="420"/>
        </w:tabs>
        <w:ind w:start="1155"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3">
    <w:lvl w:ilvl="0">
      <w:start w:val="1"/>
      <w:numFmt w:val="bullet"/>
      <w:lvlText w:val=""/>
      <w:lvlJc w:val="start"/>
      <w:pPr>
        <w:tabs>
          <w:tab w:val="num" w:pos="0"/>
        </w:tabs>
        <w:ind w:start="980" w:hanging="420"/>
      </w:pPr>
      <w:rPr>
        <w:rFonts w:ascii="Wingdings" w:hAnsi="Wingdings" w:cs="Wingdings" w:hint="default"/>
      </w:rPr>
    </w:lvl>
    <w:lvl w:ilvl="1">
      <w:start w:val="1"/>
      <w:numFmt w:val="bullet"/>
      <w:lvlText w:val=""/>
      <w:lvlJc w:val="start"/>
      <w:pPr>
        <w:tabs>
          <w:tab w:val="num" w:pos="0"/>
        </w:tabs>
        <w:ind w:start="1400" w:hanging="420"/>
      </w:pPr>
      <w:rPr>
        <w:rFonts w:ascii="Wingdings" w:hAnsi="Wingdings" w:cs="Wingdings" w:hint="default"/>
      </w:rPr>
    </w:lvl>
    <w:lvl w:ilvl="2">
      <w:start w:val="1"/>
      <w:numFmt w:val="bullet"/>
      <w:lvlText w:val=""/>
      <w:lvlJc w:val="start"/>
      <w:pPr>
        <w:tabs>
          <w:tab w:val="num" w:pos="0"/>
        </w:tabs>
        <w:ind w:start="1820" w:hanging="420"/>
      </w:pPr>
      <w:rPr>
        <w:rFonts w:ascii="Wingdings" w:hAnsi="Wingdings" w:cs="Wingdings" w:hint="default"/>
      </w:rPr>
    </w:lvl>
    <w:lvl w:ilvl="3">
      <w:start w:val="1"/>
      <w:numFmt w:val="bullet"/>
      <w:lvlText w:val=""/>
      <w:lvlJc w:val="start"/>
      <w:pPr>
        <w:tabs>
          <w:tab w:val="num" w:pos="0"/>
        </w:tabs>
        <w:ind w:start="2240" w:hanging="420"/>
      </w:pPr>
      <w:rPr>
        <w:rFonts w:ascii="Wingdings" w:hAnsi="Wingdings" w:cs="Wingdings" w:hint="default"/>
      </w:rPr>
    </w:lvl>
    <w:lvl w:ilvl="4">
      <w:start w:val="1"/>
      <w:numFmt w:val="bullet"/>
      <w:lvlText w:val=""/>
      <w:lvlJc w:val="start"/>
      <w:pPr>
        <w:tabs>
          <w:tab w:val="num" w:pos="0"/>
        </w:tabs>
        <w:ind w:start="2660" w:hanging="420"/>
      </w:pPr>
      <w:rPr>
        <w:rFonts w:ascii="Wingdings" w:hAnsi="Wingdings" w:cs="Wingdings" w:hint="default"/>
      </w:rPr>
    </w:lvl>
    <w:lvl w:ilvl="5">
      <w:start w:val="1"/>
      <w:numFmt w:val="bullet"/>
      <w:lvlText w:val=""/>
      <w:lvlJc w:val="start"/>
      <w:pPr>
        <w:tabs>
          <w:tab w:val="num" w:pos="0"/>
        </w:tabs>
        <w:ind w:start="3080" w:hanging="420"/>
      </w:pPr>
      <w:rPr>
        <w:rFonts w:ascii="Wingdings" w:hAnsi="Wingdings" w:cs="Wingdings" w:hint="default"/>
      </w:rPr>
    </w:lvl>
    <w:lvl w:ilvl="6">
      <w:start w:val="1"/>
      <w:numFmt w:val="bullet"/>
      <w:lvlText w:val=""/>
      <w:lvlJc w:val="start"/>
      <w:pPr>
        <w:tabs>
          <w:tab w:val="num" w:pos="0"/>
        </w:tabs>
        <w:ind w:start="3500" w:hanging="420"/>
      </w:pPr>
      <w:rPr>
        <w:rFonts w:ascii="Wingdings" w:hAnsi="Wingdings" w:cs="Wingdings" w:hint="default"/>
      </w:rPr>
    </w:lvl>
    <w:lvl w:ilvl="7">
      <w:start w:val="1"/>
      <w:numFmt w:val="bullet"/>
      <w:lvlText w:val=""/>
      <w:lvlJc w:val="start"/>
      <w:pPr>
        <w:tabs>
          <w:tab w:val="num" w:pos="0"/>
        </w:tabs>
        <w:ind w:start="3920" w:hanging="420"/>
      </w:pPr>
      <w:rPr>
        <w:rFonts w:ascii="Wingdings" w:hAnsi="Wingdings" w:cs="Wingdings" w:hint="default"/>
      </w:rPr>
    </w:lvl>
    <w:lvl w:ilvl="8">
      <w:start w:val="1"/>
      <w:numFmt w:val="bullet"/>
      <w:lvlText w:val=""/>
      <w:lvlJc w:val="start"/>
      <w:pPr>
        <w:tabs>
          <w:tab w:val="num" w:pos="0"/>
        </w:tabs>
        <w:ind w:start="4340" w:hanging="420"/>
      </w:pPr>
      <w:rPr>
        <w:rFonts w:ascii="Wingdings" w:hAnsi="Wingdings" w:cs="Wingdings" w:hint="default"/>
      </w:rPr>
    </w:lvl>
  </w:abstractNum>
  <w:abstractNum w:abstractNumId="34">
    <w:lvl w:ilvl="0">
      <w:start w:val="1"/>
      <w:numFmt w:val="chineseCountingThousand"/>
      <w:lvlText w:val="（%1）"/>
      <w:lvlJc w:val="start"/>
      <w:pPr>
        <w:tabs>
          <w:tab w:val="num" w:pos="0"/>
        </w:tabs>
        <w:ind w:start="720" w:hanging="720"/>
      </w:pPr>
      <w:rPr/>
    </w:lvl>
    <w:lvl w:ilvl="1">
      <w:start w:val="1"/>
      <w:numFmt w:val="decimal"/>
      <w:lvlText w:val="%2、"/>
      <w:lvlJc w:val="start"/>
      <w:pPr>
        <w:tabs>
          <w:tab w:val="num" w:pos="0"/>
        </w:tabs>
        <w:ind w:start="780" w:hanging="360"/>
      </w:pPr>
      <w:rPr>
        <w:rFonts w:ascii="Times New Roman" w:hAnsi="Times New Roman" w:cs="Times New Roman"/>
      </w:rPr>
    </w:lvl>
    <w:lvl w:ilvl="2">
      <w:start w:val="1"/>
      <w:numFmt w:val="decimal"/>
      <w:lvlText w:val="%3）"/>
      <w:lvlJc w:val="start"/>
      <w:pPr>
        <w:tabs>
          <w:tab w:val="num" w:pos="0"/>
        </w:tabs>
        <w:ind w:start="1200" w:hanging="360"/>
      </w:pPr>
      <w:rPr/>
    </w:lvl>
    <w:lvl w:ilvl="3">
      <w:start w:val="1"/>
      <w:numFmt w:val="lowerLetter"/>
      <w:lvlText w:val="%4、"/>
      <w:lvlJc w:val="start"/>
      <w:pPr>
        <w:tabs>
          <w:tab w:val="num" w:pos="0"/>
        </w:tabs>
        <w:ind w:start="1620" w:hanging="36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5">
    <w:lvl w:ilvl="0">
      <w:start w:val="1"/>
      <w:numFmt w:val="decimal"/>
      <w:lvlText w:val="%1、"/>
      <w:lvlJc w:val="start"/>
      <w:pPr>
        <w:tabs>
          <w:tab w:val="num" w:pos="420"/>
        </w:tabs>
        <w:ind w:start="420" w:hanging="420"/>
      </w:pPr>
      <w:rPr>
        <w:rFonts w:ascii="Times New Roman" w:hAnsi="Times New Roman" w:eastAsia="宋体;汉仪书宋二KW"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6">
    <w:lvl w:ilvl="0">
      <w:start w:val="13"/>
      <w:numFmt w:val="decimal"/>
      <w:lvlText w:val="%1、"/>
      <w:lvlJc w:val="start"/>
      <w:pPr>
        <w:tabs>
          <w:tab w:val="num" w:pos="0"/>
        </w:tabs>
        <w:ind w:start="720" w:hanging="720"/>
      </w:pPr>
      <w:rPr/>
    </w:lvl>
    <w:lvl w:ilvl="1">
      <w:start w:val="0"/>
      <w:numFmt w:val="bullet"/>
      <w:lvlText w:val="★"/>
      <w:lvlJc w:val="start"/>
      <w:pPr>
        <w:tabs>
          <w:tab w:val="num" w:pos="0"/>
        </w:tabs>
        <w:ind w:start="1410" w:hanging="990"/>
      </w:pPr>
      <w:rPr>
        <w:rFonts w:ascii="宋体" w:hAnsi="宋体" w:cs="宋体" w:hint="default"/>
      </w:rPr>
    </w:lvl>
    <w:lvl w:ilvl="2">
      <w:start w:val="1"/>
      <w:numFmt w:val="decimal"/>
      <w:lvlText w:val="%3、"/>
      <w:lvlJc w:val="start"/>
      <w:pPr>
        <w:tabs>
          <w:tab w:val="num" w:pos="0"/>
        </w:tabs>
        <w:ind w:start="1200" w:hanging="360"/>
      </w:pPr>
      <w:rPr>
        <w:b w:val="false"/>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7">
    <w:lvl w:ilvl="0">
      <w:start w:val="1"/>
      <w:numFmt w:val="chineseCountingThousand"/>
      <w:lvlText w:val="（%1）"/>
      <w:lvlJc w:val="start"/>
      <w:pPr>
        <w:tabs>
          <w:tab w:val="num" w:pos="0"/>
        </w:tabs>
        <w:ind w:start="720" w:hanging="720"/>
      </w:pPr>
      <w:rPr/>
    </w:lvl>
    <w:lvl w:ilvl="1">
      <w:start w:val="1"/>
      <w:numFmt w:val="decimal"/>
      <w:lvlText w:val="%2."/>
      <w:lvlJc w:val="start"/>
      <w:pPr>
        <w:tabs>
          <w:tab w:val="num" w:pos="0"/>
        </w:tabs>
        <w:ind w:start="780" w:hanging="36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8">
    <w:lvl w:ilvl="0">
      <w:start w:val="1"/>
      <w:numFmt w:val="decimal"/>
      <w:lvlText w:val="%1."/>
      <w:lvlJc w:val="start"/>
      <w:pPr>
        <w:tabs>
          <w:tab w:val="num" w:pos="0"/>
        </w:tabs>
        <w:ind w:start="960" w:hanging="420"/>
      </w:pPr>
      <w:rPr/>
    </w:lvl>
    <w:lvl w:ilvl="1">
      <w:start w:val="1"/>
      <w:numFmt w:val="lowerLetter"/>
      <w:lvlText w:val="%2)"/>
      <w:lvlJc w:val="start"/>
      <w:pPr>
        <w:tabs>
          <w:tab w:val="num" w:pos="0"/>
        </w:tabs>
        <w:ind w:start="1380" w:hanging="420"/>
      </w:pPr>
      <w:rPr/>
    </w:lvl>
    <w:lvl w:ilvl="2">
      <w:start w:val="1"/>
      <w:numFmt w:val="lowerRoman"/>
      <w:lvlText w:val="%3."/>
      <w:lvlJc w:val="end"/>
      <w:pPr>
        <w:tabs>
          <w:tab w:val="num" w:pos="0"/>
        </w:tabs>
        <w:ind w:start="1800" w:hanging="420"/>
      </w:pPr>
      <w:rPr/>
    </w:lvl>
    <w:lvl w:ilvl="3">
      <w:start w:val="1"/>
      <w:numFmt w:val="decimal"/>
      <w:lvlText w:val="%4、"/>
      <w:lvlJc w:val="start"/>
      <w:pPr>
        <w:tabs>
          <w:tab w:val="num" w:pos="420"/>
        </w:tabs>
        <w:ind w:start="2220" w:hanging="420"/>
      </w:pPr>
      <w:rPr>
        <w:rFonts w:ascii="宋体;汉仪书宋二KW" w:hAnsi="宋体;汉仪书宋二KW" w:eastAsia="宋体;汉仪书宋二KW" w:cs="宋体;汉仪书宋二KW"/>
      </w:rPr>
    </w:lvl>
    <w:lvl w:ilvl="4">
      <w:start w:val="1"/>
      <w:numFmt w:val="lowerLetter"/>
      <w:lvlText w:val="%5)"/>
      <w:lvlJc w:val="start"/>
      <w:pPr>
        <w:tabs>
          <w:tab w:val="num" w:pos="0"/>
        </w:tabs>
        <w:ind w:start="2640" w:hanging="420"/>
      </w:pPr>
      <w:rPr/>
    </w:lvl>
    <w:lvl w:ilvl="5">
      <w:start w:val="1"/>
      <w:numFmt w:val="lowerRoman"/>
      <w:lvlText w:val="%6."/>
      <w:lvlJc w:val="end"/>
      <w:pPr>
        <w:tabs>
          <w:tab w:val="num" w:pos="0"/>
        </w:tabs>
        <w:ind w:start="3060" w:hanging="420"/>
      </w:pPr>
      <w:rPr/>
    </w:lvl>
    <w:lvl w:ilvl="6">
      <w:start w:val="1"/>
      <w:numFmt w:val="decimal"/>
      <w:lvlText w:val="%7."/>
      <w:lvlJc w:val="start"/>
      <w:pPr>
        <w:tabs>
          <w:tab w:val="num" w:pos="0"/>
        </w:tabs>
        <w:ind w:start="3480" w:hanging="420"/>
      </w:pPr>
      <w:rPr/>
    </w:lvl>
    <w:lvl w:ilvl="7">
      <w:start w:val="1"/>
      <w:numFmt w:val="lowerLetter"/>
      <w:lvlText w:val="%8)"/>
      <w:lvlJc w:val="start"/>
      <w:pPr>
        <w:tabs>
          <w:tab w:val="num" w:pos="0"/>
        </w:tabs>
        <w:ind w:start="3900" w:hanging="420"/>
      </w:pPr>
      <w:rPr/>
    </w:lvl>
    <w:lvl w:ilvl="8">
      <w:start w:val="1"/>
      <w:numFmt w:val="lowerRoman"/>
      <w:lvlText w:val="%9."/>
      <w:lvlJc w:val="end"/>
      <w:pPr>
        <w:tabs>
          <w:tab w:val="num" w:pos="0"/>
        </w:tabs>
        <w:ind w:start="4320" w:hanging="420"/>
      </w:pPr>
      <w:rPr/>
    </w:lvl>
  </w:abstractNum>
  <w:abstractNum w:abstractNumId="39">
    <w:lvl w:ilvl="0">
      <w:start w:val="1"/>
      <w:numFmt w:val="decimal"/>
      <w:lvlText w:val="%1."/>
      <w:lvlJc w:val="start"/>
      <w:pPr>
        <w:tabs>
          <w:tab w:val="num" w:pos="0"/>
        </w:tabs>
        <w:ind w:start="1252" w:hanging="420"/>
      </w:pPr>
      <w:rPr/>
    </w:lvl>
    <w:lvl w:ilvl="1">
      <w:start w:val="1"/>
      <w:numFmt w:val="lowerLetter"/>
      <w:lvlText w:val="%2)"/>
      <w:lvlJc w:val="start"/>
      <w:pPr>
        <w:tabs>
          <w:tab w:val="num" w:pos="0"/>
        </w:tabs>
        <w:ind w:start="1672" w:hanging="420"/>
      </w:pPr>
      <w:rPr/>
    </w:lvl>
    <w:lvl w:ilvl="2">
      <w:start w:val="1"/>
      <w:numFmt w:val="lowerRoman"/>
      <w:lvlText w:val="%3."/>
      <w:lvlJc w:val="end"/>
      <w:pPr>
        <w:tabs>
          <w:tab w:val="num" w:pos="0"/>
        </w:tabs>
        <w:ind w:start="2092" w:hanging="420"/>
      </w:pPr>
      <w:rPr/>
    </w:lvl>
    <w:lvl w:ilvl="3">
      <w:start w:val="1"/>
      <w:numFmt w:val="decimal"/>
      <w:lvlText w:val="%4."/>
      <w:lvlJc w:val="start"/>
      <w:pPr>
        <w:tabs>
          <w:tab w:val="num" w:pos="0"/>
        </w:tabs>
        <w:ind w:start="2512" w:hanging="420"/>
      </w:pPr>
      <w:rPr/>
    </w:lvl>
    <w:lvl w:ilvl="4">
      <w:start w:val="1"/>
      <w:numFmt w:val="lowerLetter"/>
      <w:lvlText w:val="%5)"/>
      <w:lvlJc w:val="start"/>
      <w:pPr>
        <w:tabs>
          <w:tab w:val="num" w:pos="0"/>
        </w:tabs>
        <w:ind w:start="2932" w:hanging="420"/>
      </w:pPr>
      <w:rPr/>
    </w:lvl>
    <w:lvl w:ilvl="5">
      <w:start w:val="1"/>
      <w:numFmt w:val="lowerRoman"/>
      <w:lvlText w:val="%6."/>
      <w:lvlJc w:val="end"/>
      <w:pPr>
        <w:tabs>
          <w:tab w:val="num" w:pos="0"/>
        </w:tabs>
        <w:ind w:start="3352" w:hanging="420"/>
      </w:pPr>
      <w:rPr/>
    </w:lvl>
    <w:lvl w:ilvl="6">
      <w:start w:val="1"/>
      <w:numFmt w:val="decimal"/>
      <w:lvlText w:val="%7."/>
      <w:lvlJc w:val="start"/>
      <w:pPr>
        <w:tabs>
          <w:tab w:val="num" w:pos="0"/>
        </w:tabs>
        <w:ind w:start="3772" w:hanging="420"/>
      </w:pPr>
      <w:rPr/>
    </w:lvl>
    <w:lvl w:ilvl="7">
      <w:start w:val="1"/>
      <w:numFmt w:val="lowerLetter"/>
      <w:lvlText w:val="%8)"/>
      <w:lvlJc w:val="start"/>
      <w:pPr>
        <w:tabs>
          <w:tab w:val="num" w:pos="0"/>
        </w:tabs>
        <w:ind w:start="4192" w:hanging="420"/>
      </w:pPr>
      <w:rPr/>
    </w:lvl>
    <w:lvl w:ilvl="8">
      <w:start w:val="1"/>
      <w:numFmt w:val="lowerRoman"/>
      <w:lvlText w:val="%9."/>
      <w:lvlJc w:val="end"/>
      <w:pPr>
        <w:tabs>
          <w:tab w:val="num" w:pos="0"/>
        </w:tabs>
        <w:ind w:start="4612" w:hanging="420"/>
      </w:pPr>
      <w:rPr/>
    </w:lvl>
  </w:abstractNum>
  <w:abstractNum w:abstractNumId="40">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41">
    <w:lvl w:ilvl="0">
      <w:start w:val="1"/>
      <w:numFmt w:val="decimal"/>
      <w:lvlText w:val="%1."/>
      <w:lvlJc w:val="start"/>
      <w:pPr>
        <w:tabs>
          <w:tab w:val="num" w:pos="0"/>
        </w:tabs>
        <w:ind w:start="952" w:hanging="420"/>
      </w:pPr>
      <w:rPr/>
    </w:lvl>
    <w:lvl w:ilvl="1">
      <w:start w:val="1"/>
      <w:numFmt w:val="lowerLetter"/>
      <w:lvlText w:val="%2)"/>
      <w:lvlJc w:val="start"/>
      <w:pPr>
        <w:tabs>
          <w:tab w:val="num" w:pos="0"/>
        </w:tabs>
        <w:ind w:start="1372" w:hanging="420"/>
      </w:pPr>
      <w:rPr/>
    </w:lvl>
    <w:lvl w:ilvl="2">
      <w:start w:val="1"/>
      <w:numFmt w:val="lowerRoman"/>
      <w:lvlText w:val="%3."/>
      <w:lvlJc w:val="end"/>
      <w:pPr>
        <w:tabs>
          <w:tab w:val="num" w:pos="0"/>
        </w:tabs>
        <w:ind w:start="1792" w:hanging="420"/>
      </w:pPr>
      <w:rPr/>
    </w:lvl>
    <w:lvl w:ilvl="3">
      <w:start w:val="1"/>
      <w:numFmt w:val="decimal"/>
      <w:lvlText w:val="%4."/>
      <w:lvlJc w:val="start"/>
      <w:pPr>
        <w:tabs>
          <w:tab w:val="num" w:pos="0"/>
        </w:tabs>
        <w:ind w:start="2212" w:hanging="420"/>
      </w:pPr>
      <w:rPr/>
    </w:lvl>
    <w:lvl w:ilvl="4">
      <w:start w:val="1"/>
      <w:numFmt w:val="lowerLetter"/>
      <w:lvlText w:val="%5)"/>
      <w:lvlJc w:val="start"/>
      <w:pPr>
        <w:tabs>
          <w:tab w:val="num" w:pos="0"/>
        </w:tabs>
        <w:ind w:start="2632" w:hanging="420"/>
      </w:pPr>
      <w:rPr/>
    </w:lvl>
    <w:lvl w:ilvl="5">
      <w:start w:val="1"/>
      <w:numFmt w:val="lowerRoman"/>
      <w:lvlText w:val="%6."/>
      <w:lvlJc w:val="end"/>
      <w:pPr>
        <w:tabs>
          <w:tab w:val="num" w:pos="0"/>
        </w:tabs>
        <w:ind w:start="3052" w:hanging="420"/>
      </w:pPr>
      <w:rPr/>
    </w:lvl>
    <w:lvl w:ilvl="6">
      <w:start w:val="1"/>
      <w:numFmt w:val="decimal"/>
      <w:lvlText w:val="%7."/>
      <w:lvlJc w:val="start"/>
      <w:pPr>
        <w:tabs>
          <w:tab w:val="num" w:pos="0"/>
        </w:tabs>
        <w:ind w:start="3472" w:hanging="420"/>
      </w:pPr>
      <w:rPr/>
    </w:lvl>
    <w:lvl w:ilvl="7">
      <w:start w:val="1"/>
      <w:numFmt w:val="lowerLetter"/>
      <w:lvlText w:val="%8)"/>
      <w:lvlJc w:val="start"/>
      <w:pPr>
        <w:tabs>
          <w:tab w:val="num" w:pos="0"/>
        </w:tabs>
        <w:ind w:start="3892" w:hanging="420"/>
      </w:pPr>
      <w:rPr/>
    </w:lvl>
    <w:lvl w:ilvl="8">
      <w:start w:val="1"/>
      <w:numFmt w:val="lowerRoman"/>
      <w:lvlText w:val="%9."/>
      <w:lvlJc w:val="end"/>
      <w:pPr>
        <w:tabs>
          <w:tab w:val="num" w:pos="0"/>
        </w:tabs>
        <w:ind w:start="4312" w:hanging="420"/>
      </w:pPr>
      <w:rPr/>
    </w:lvl>
  </w:abstractNum>
  <w:abstractNum w:abstractNumId="42">
    <w:lvl w:ilvl="0">
      <w:start w:val="1"/>
      <w:numFmt w:val="chineseCountingThousand"/>
      <w:lvlText w:val="%1、"/>
      <w:lvlJc w:val="start"/>
      <w:pPr>
        <w:tabs>
          <w:tab w:val="num" w:pos="0"/>
        </w:tabs>
        <w:ind w:start="480" w:hanging="480"/>
      </w:pPr>
      <w:rPr/>
    </w:lvl>
    <w:lvl w:ilvl="1">
      <w:start w:val="1"/>
      <w:numFmt w:val="lowerLetter"/>
      <w:lvlText w:val="%2)"/>
      <w:lvlJc w:val="start"/>
      <w:pPr>
        <w:tabs>
          <w:tab w:val="num" w:pos="0"/>
        </w:tabs>
        <w:ind w:start="840" w:hanging="420"/>
      </w:pPr>
      <w:rPr/>
    </w:lvl>
    <w:lvl w:ilvl="2">
      <w:start w:val="5"/>
      <w:numFmt w:val="decimal"/>
      <w:lvlText w:val="（%3）"/>
      <w:lvlJc w:val="start"/>
      <w:pPr>
        <w:tabs>
          <w:tab w:val="num" w:pos="0"/>
        </w:tabs>
        <w:ind w:start="1560" w:hanging="7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3">
    <w:lvl w:ilvl="0">
      <w:start w:val="1"/>
      <w:numFmt w:val="chineseCountingThousand"/>
      <w:lvlText w:val="（%1）"/>
      <w:lvlJc w:val="start"/>
      <w:pPr>
        <w:tabs>
          <w:tab w:val="num" w:pos="0"/>
        </w:tabs>
        <w:ind w:start="720" w:hanging="720"/>
      </w:pPr>
      <w:rPr/>
    </w:lvl>
    <w:lvl w:ilvl="1">
      <w:start w:val="1"/>
      <w:numFmt w:val="decimal"/>
      <w:lvlText w:val="%2、"/>
      <w:lvlJc w:val="start"/>
      <w:pPr>
        <w:tabs>
          <w:tab w:val="num" w:pos="420"/>
        </w:tabs>
        <w:ind w:start="900" w:hanging="360"/>
      </w:pPr>
      <w:rPr>
        <w:b w:val="false"/>
        <w:rFonts w:ascii="宋体;汉仪书宋二KW" w:hAnsi="宋体;汉仪书宋二KW" w:eastAsia="宋体;汉仪书宋二KW" w:cs="宋体;汉仪书宋二KW"/>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4">
    <w:lvl w:ilvl="0">
      <w:start w:val="1"/>
      <w:numFmt w:val="bullet"/>
      <w:lvlText w:val=""/>
      <w:lvlJc w:val="start"/>
      <w:pPr>
        <w:tabs>
          <w:tab w:val="num" w:pos="0"/>
        </w:tabs>
        <w:ind w:start="660" w:hanging="420"/>
      </w:pPr>
      <w:rPr>
        <w:rFonts w:ascii="Wingdings" w:hAnsi="Wingdings" w:cs="Wingdings" w:hint="default"/>
      </w:rPr>
    </w:lvl>
    <w:lvl w:ilvl="1">
      <w:start w:val="1"/>
      <w:numFmt w:val="bullet"/>
      <w:lvlText w:val=""/>
      <w:lvlJc w:val="start"/>
      <w:pPr>
        <w:tabs>
          <w:tab w:val="num" w:pos="0"/>
        </w:tabs>
        <w:ind w:start="1080" w:hanging="420"/>
      </w:pPr>
      <w:rPr>
        <w:rFonts w:ascii="Wingdings" w:hAnsi="Wingdings" w:cs="Wingdings" w:hint="default"/>
      </w:rPr>
    </w:lvl>
    <w:lvl w:ilvl="2">
      <w:start w:val="1"/>
      <w:numFmt w:val="bullet"/>
      <w:lvlText w:val=""/>
      <w:lvlJc w:val="start"/>
      <w:pPr>
        <w:tabs>
          <w:tab w:val="num" w:pos="0"/>
        </w:tabs>
        <w:ind w:start="1500" w:hanging="420"/>
      </w:pPr>
      <w:rPr>
        <w:rFonts w:ascii="Wingdings" w:hAnsi="Wingdings" w:cs="Wingdings" w:hint="default"/>
      </w:rPr>
    </w:lvl>
    <w:lvl w:ilvl="3">
      <w:start w:val="1"/>
      <w:numFmt w:val="bullet"/>
      <w:lvlText w:val=""/>
      <w:lvlJc w:val="start"/>
      <w:pPr>
        <w:tabs>
          <w:tab w:val="num" w:pos="0"/>
        </w:tabs>
        <w:ind w:start="1920" w:hanging="420"/>
      </w:pPr>
      <w:rPr>
        <w:rFonts w:ascii="Wingdings" w:hAnsi="Wingdings" w:cs="Wingdings" w:hint="default"/>
      </w:rPr>
    </w:lvl>
    <w:lvl w:ilvl="4">
      <w:start w:val="1"/>
      <w:numFmt w:val="bullet"/>
      <w:lvlText w:val=""/>
      <w:lvlJc w:val="start"/>
      <w:pPr>
        <w:tabs>
          <w:tab w:val="num" w:pos="0"/>
        </w:tabs>
        <w:ind w:start="2340" w:hanging="420"/>
      </w:pPr>
      <w:rPr>
        <w:rFonts w:ascii="Wingdings" w:hAnsi="Wingdings" w:cs="Wingdings" w:hint="default"/>
      </w:rPr>
    </w:lvl>
    <w:lvl w:ilvl="5">
      <w:start w:val="1"/>
      <w:numFmt w:val="bullet"/>
      <w:lvlText w:val=""/>
      <w:lvlJc w:val="start"/>
      <w:pPr>
        <w:tabs>
          <w:tab w:val="num" w:pos="0"/>
        </w:tabs>
        <w:ind w:start="2760" w:hanging="420"/>
      </w:pPr>
      <w:rPr>
        <w:rFonts w:ascii="Wingdings" w:hAnsi="Wingdings" w:cs="Wingdings" w:hint="default"/>
      </w:rPr>
    </w:lvl>
    <w:lvl w:ilvl="6">
      <w:start w:val="1"/>
      <w:numFmt w:val="bullet"/>
      <w:lvlText w:val=""/>
      <w:lvlJc w:val="start"/>
      <w:pPr>
        <w:tabs>
          <w:tab w:val="num" w:pos="0"/>
        </w:tabs>
        <w:ind w:start="3180" w:hanging="420"/>
      </w:pPr>
      <w:rPr>
        <w:rFonts w:ascii="Wingdings" w:hAnsi="Wingdings" w:cs="Wingdings" w:hint="default"/>
      </w:rPr>
    </w:lvl>
    <w:lvl w:ilvl="7">
      <w:start w:val="1"/>
      <w:numFmt w:val="bullet"/>
      <w:lvlText w:val=""/>
      <w:lvlJc w:val="start"/>
      <w:pPr>
        <w:tabs>
          <w:tab w:val="num" w:pos="0"/>
        </w:tabs>
        <w:ind w:start="3600" w:hanging="420"/>
      </w:pPr>
      <w:rPr>
        <w:rFonts w:ascii="Wingdings" w:hAnsi="Wingdings" w:cs="Wingdings" w:hint="default"/>
      </w:rPr>
    </w:lvl>
    <w:lvl w:ilvl="8">
      <w:start w:val="1"/>
      <w:numFmt w:val="bullet"/>
      <w:lvlText w:val=""/>
      <w:lvlJc w:val="start"/>
      <w:pPr>
        <w:tabs>
          <w:tab w:val="num" w:pos="0"/>
        </w:tabs>
        <w:ind w:start="4020" w:hanging="420"/>
      </w:pPr>
      <w:rPr>
        <w:rFonts w:ascii="Wingdings" w:hAnsi="Wingdings" w:cs="Wingdings" w:hint="default"/>
      </w:rPr>
    </w:lvl>
  </w:abstractNum>
  <w:abstractNum w:abstractNumId="45">
    <w:lvl w:ilvl="0">
      <w:start w:val="1"/>
      <w:numFmt w:val="chineseCountingThousand"/>
      <w:lvlText w:val="%1、"/>
      <w:lvlJc w:val="start"/>
      <w:pPr>
        <w:tabs>
          <w:tab w:val="num" w:pos="0"/>
        </w:tabs>
        <w:ind w:start="780" w:hanging="420"/>
      </w:pPr>
      <w:rPr/>
    </w:lvl>
    <w:lvl w:ilvl="1">
      <w:start w:val="1"/>
      <w:numFmt w:val="decimal"/>
      <w:lvlText w:val="%2、"/>
      <w:lvlJc w:val="start"/>
      <w:pPr>
        <w:tabs>
          <w:tab w:val="num" w:pos="0"/>
        </w:tabs>
        <w:ind w:start="1140" w:hanging="360"/>
      </w:pPr>
      <w:rPr>
        <w:b w:val="false"/>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46">
    <w:lvl w:ilvl="0">
      <w:start w:val="1"/>
      <w:numFmt w:val="decimal"/>
      <w:lvlText w:val="%1)"/>
      <w:lvlJc w:val="start"/>
      <w:pPr>
        <w:tabs>
          <w:tab w:val="num" w:pos="0"/>
        </w:tabs>
        <w:ind w:start="1140" w:hanging="420"/>
      </w:pPr>
      <w:rPr/>
    </w:lvl>
    <w:lvl w:ilvl="1">
      <w:start w:val="1"/>
      <w:numFmt w:val="lowerLetter"/>
      <w:lvlText w:val="%2)"/>
      <w:lvlJc w:val="start"/>
      <w:pPr>
        <w:tabs>
          <w:tab w:val="num" w:pos="0"/>
        </w:tabs>
        <w:ind w:start="1560" w:hanging="420"/>
      </w:pPr>
      <w:rPr/>
    </w:lvl>
    <w:lvl w:ilvl="2">
      <w:start w:val="1"/>
      <w:numFmt w:val="lowerRoman"/>
      <w:lvlText w:val="%3."/>
      <w:lvlJc w:val="end"/>
      <w:pPr>
        <w:tabs>
          <w:tab w:val="num" w:pos="0"/>
        </w:tabs>
        <w:ind w:start="1980" w:hanging="420"/>
      </w:pPr>
      <w:rPr/>
    </w:lvl>
    <w:lvl w:ilvl="3">
      <w:start w:val="1"/>
      <w:numFmt w:val="decimal"/>
      <w:lvlText w:val="%4."/>
      <w:lvlJc w:val="start"/>
      <w:pPr>
        <w:tabs>
          <w:tab w:val="num" w:pos="0"/>
        </w:tabs>
        <w:ind w:start="2400" w:hanging="420"/>
      </w:pPr>
      <w:rPr/>
    </w:lvl>
    <w:lvl w:ilvl="4">
      <w:start w:val="1"/>
      <w:numFmt w:val="lowerLetter"/>
      <w:lvlText w:val="%5)"/>
      <w:lvlJc w:val="start"/>
      <w:pPr>
        <w:tabs>
          <w:tab w:val="num" w:pos="0"/>
        </w:tabs>
        <w:ind w:start="2820" w:hanging="420"/>
      </w:pPr>
      <w:rPr/>
    </w:lvl>
    <w:lvl w:ilvl="5">
      <w:start w:val="1"/>
      <w:numFmt w:val="lowerRoman"/>
      <w:lvlText w:val="%6."/>
      <w:lvlJc w:val="end"/>
      <w:pPr>
        <w:tabs>
          <w:tab w:val="num" w:pos="0"/>
        </w:tabs>
        <w:ind w:start="3240" w:hanging="420"/>
      </w:pPr>
      <w:rPr/>
    </w:lvl>
    <w:lvl w:ilvl="6">
      <w:start w:val="1"/>
      <w:numFmt w:val="decimal"/>
      <w:lvlText w:val="%7."/>
      <w:lvlJc w:val="start"/>
      <w:pPr>
        <w:tabs>
          <w:tab w:val="num" w:pos="0"/>
        </w:tabs>
        <w:ind w:start="3660" w:hanging="420"/>
      </w:pPr>
      <w:rPr/>
    </w:lvl>
    <w:lvl w:ilvl="7">
      <w:start w:val="1"/>
      <w:numFmt w:val="lowerLetter"/>
      <w:lvlText w:val="%8)"/>
      <w:lvlJc w:val="start"/>
      <w:pPr>
        <w:tabs>
          <w:tab w:val="num" w:pos="0"/>
        </w:tabs>
        <w:ind w:start="4080" w:hanging="420"/>
      </w:pPr>
      <w:rPr/>
    </w:lvl>
    <w:lvl w:ilvl="8">
      <w:start w:val="1"/>
      <w:numFmt w:val="lowerRoman"/>
      <w:lvlText w:val="%9."/>
      <w:lvlJc w:val="end"/>
      <w:pPr>
        <w:tabs>
          <w:tab w:val="num" w:pos="0"/>
        </w:tabs>
        <w:ind w:start="4500" w:hanging="420"/>
      </w:pPr>
      <w:rPr/>
    </w:lvl>
  </w:abstractNum>
  <w:abstractNum w:abstractNumId="47">
    <w:lvl w:ilvl="0">
      <w:start w:val="1"/>
      <w:numFmt w:val="decimal"/>
      <w:lvlText w:val="%1."/>
      <w:lvlJc w:val="start"/>
      <w:pPr>
        <w:tabs>
          <w:tab w:val="num" w:pos="0"/>
        </w:tabs>
        <w:ind w:start="523" w:hanging="420"/>
      </w:pPr>
      <w:rPr/>
    </w:lvl>
    <w:lvl w:ilvl="1">
      <w:start w:val="1"/>
      <w:numFmt w:val="decimal"/>
      <w:lvlText w:val="%2."/>
      <w:lvlJc w:val="start"/>
      <w:pPr>
        <w:tabs>
          <w:tab w:val="num" w:pos="0"/>
        </w:tabs>
        <w:ind w:start="943" w:hanging="420"/>
      </w:pPr>
      <w:rPr/>
    </w:lvl>
    <w:lvl w:ilvl="2">
      <w:start w:val="1"/>
      <w:numFmt w:val="decimal"/>
      <w:lvlText w:val="%3."/>
      <w:lvlJc w:val="start"/>
      <w:pPr>
        <w:tabs>
          <w:tab w:val="num" w:pos="0"/>
        </w:tabs>
        <w:ind w:start="1303" w:hanging="360"/>
      </w:pPr>
      <w:rPr/>
    </w:lvl>
    <w:lvl w:ilvl="3">
      <w:start w:val="1"/>
      <w:numFmt w:val="bullet"/>
      <w:lvlText w:val=""/>
      <w:lvlJc w:val="start"/>
      <w:pPr>
        <w:tabs>
          <w:tab w:val="num" w:pos="420"/>
        </w:tabs>
        <w:ind w:start="1783" w:hanging="420"/>
      </w:pPr>
      <w:rPr>
        <w:rFonts w:ascii="Wingdings" w:hAnsi="Wingdings" w:cs="Wingdings" w:hint="default"/>
      </w:rPr>
    </w:lvl>
    <w:lvl w:ilvl="4">
      <w:start w:val="1"/>
      <w:numFmt w:val="lowerLetter"/>
      <w:lvlText w:val="%5)"/>
      <w:lvlJc w:val="start"/>
      <w:pPr>
        <w:tabs>
          <w:tab w:val="num" w:pos="0"/>
        </w:tabs>
        <w:ind w:start="2203" w:hanging="420"/>
      </w:pPr>
      <w:rPr/>
    </w:lvl>
    <w:lvl w:ilvl="5">
      <w:start w:val="1"/>
      <w:numFmt w:val="lowerRoman"/>
      <w:lvlText w:val="%6."/>
      <w:lvlJc w:val="end"/>
      <w:pPr>
        <w:tabs>
          <w:tab w:val="num" w:pos="0"/>
        </w:tabs>
        <w:ind w:start="2623" w:hanging="420"/>
      </w:pPr>
      <w:rPr/>
    </w:lvl>
    <w:lvl w:ilvl="6">
      <w:start w:val="1"/>
      <w:numFmt w:val="decimal"/>
      <w:lvlText w:val="%7."/>
      <w:lvlJc w:val="start"/>
      <w:pPr>
        <w:tabs>
          <w:tab w:val="num" w:pos="0"/>
        </w:tabs>
        <w:ind w:start="3043" w:hanging="420"/>
      </w:pPr>
      <w:rPr/>
    </w:lvl>
    <w:lvl w:ilvl="7">
      <w:start w:val="1"/>
      <w:numFmt w:val="lowerLetter"/>
      <w:lvlText w:val="%8)"/>
      <w:lvlJc w:val="start"/>
      <w:pPr>
        <w:tabs>
          <w:tab w:val="num" w:pos="0"/>
        </w:tabs>
        <w:ind w:start="3463" w:hanging="420"/>
      </w:pPr>
      <w:rPr/>
    </w:lvl>
    <w:lvl w:ilvl="8">
      <w:start w:val="1"/>
      <w:numFmt w:val="lowerRoman"/>
      <w:lvlText w:val="%9."/>
      <w:lvlJc w:val="end"/>
      <w:pPr>
        <w:tabs>
          <w:tab w:val="num" w:pos="0"/>
        </w:tabs>
        <w:ind w:start="3883" w:hanging="420"/>
      </w:pPr>
      <w:rPr/>
    </w:lvl>
  </w:abstractNum>
  <w:abstractNum w:abstractNumId="48">
    <w:lvl w:ilvl="0">
      <w:start w:val="1"/>
      <w:numFmt w:val="chineseCountingThousand"/>
      <w:lvlText w:val="（%1）"/>
      <w:lvlJc w:val="start"/>
      <w:pPr>
        <w:tabs>
          <w:tab w:val="num" w:pos="0"/>
        </w:tabs>
        <w:ind w:start="720" w:hanging="720"/>
      </w:pPr>
      <w:rPr/>
    </w:lvl>
    <w:lvl w:ilvl="1">
      <w:start w:val="1"/>
      <w:numFmt w:val="decimal"/>
      <w:lvlText w:val="%2、"/>
      <w:lvlJc w:val="start"/>
      <w:pPr>
        <w:tabs>
          <w:tab w:val="num" w:pos="420"/>
        </w:tabs>
        <w:ind w:start="780" w:hanging="36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9">
    <w:lvl w:ilvl="0">
      <w:start w:val="1"/>
      <w:numFmt w:val="decimal"/>
      <w:lvlText w:val="%1."/>
      <w:lvlJc w:val="start"/>
      <w:pPr>
        <w:tabs>
          <w:tab w:val="num" w:pos="420"/>
        </w:tabs>
        <w:ind w:start="1680" w:hanging="420"/>
      </w:pPr>
      <w:rPr/>
    </w:lvl>
    <w:lvl w:ilvl="1">
      <w:start w:val="1"/>
      <w:numFmt w:val="lowerLetter"/>
      <w:lvlText w:val="%2)"/>
      <w:lvlJc w:val="start"/>
      <w:pPr>
        <w:tabs>
          <w:tab w:val="num" w:pos="0"/>
        </w:tabs>
        <w:ind w:start="2100" w:hanging="420"/>
      </w:pPr>
      <w:rPr/>
    </w:lvl>
    <w:lvl w:ilvl="2">
      <w:start w:val="1"/>
      <w:numFmt w:val="lowerRoman"/>
      <w:lvlText w:val="%3."/>
      <w:lvlJc w:val="end"/>
      <w:pPr>
        <w:tabs>
          <w:tab w:val="num" w:pos="0"/>
        </w:tabs>
        <w:ind w:start="2520" w:hanging="420"/>
      </w:pPr>
      <w:rPr/>
    </w:lvl>
    <w:lvl w:ilvl="3">
      <w:start w:val="1"/>
      <w:numFmt w:val="decimal"/>
      <w:lvlText w:val="%4."/>
      <w:lvlJc w:val="start"/>
      <w:pPr>
        <w:tabs>
          <w:tab w:val="num" w:pos="0"/>
        </w:tabs>
        <w:ind w:start="2940" w:hanging="420"/>
      </w:pPr>
      <w:rPr/>
    </w:lvl>
    <w:lvl w:ilvl="4">
      <w:start w:val="1"/>
      <w:numFmt w:val="lowerLetter"/>
      <w:lvlText w:val="%5)"/>
      <w:lvlJc w:val="start"/>
      <w:pPr>
        <w:tabs>
          <w:tab w:val="num" w:pos="0"/>
        </w:tabs>
        <w:ind w:start="3360" w:hanging="420"/>
      </w:pPr>
      <w:rPr/>
    </w:lvl>
    <w:lvl w:ilvl="5">
      <w:start w:val="1"/>
      <w:numFmt w:val="lowerRoman"/>
      <w:lvlText w:val="%6."/>
      <w:lvlJc w:val="end"/>
      <w:pPr>
        <w:tabs>
          <w:tab w:val="num" w:pos="0"/>
        </w:tabs>
        <w:ind w:start="3780" w:hanging="420"/>
      </w:pPr>
      <w:rPr/>
    </w:lvl>
    <w:lvl w:ilvl="6">
      <w:start w:val="1"/>
      <w:numFmt w:val="decimal"/>
      <w:lvlText w:val="%7."/>
      <w:lvlJc w:val="start"/>
      <w:pPr>
        <w:tabs>
          <w:tab w:val="num" w:pos="0"/>
        </w:tabs>
        <w:ind w:start="4200" w:hanging="420"/>
      </w:pPr>
      <w:rPr/>
    </w:lvl>
    <w:lvl w:ilvl="7">
      <w:start w:val="1"/>
      <w:numFmt w:val="lowerLetter"/>
      <w:lvlText w:val="%8)"/>
      <w:lvlJc w:val="start"/>
      <w:pPr>
        <w:tabs>
          <w:tab w:val="num" w:pos="0"/>
        </w:tabs>
        <w:ind w:start="4620" w:hanging="420"/>
      </w:pPr>
      <w:rPr/>
    </w:lvl>
    <w:lvl w:ilvl="8">
      <w:start w:val="1"/>
      <w:numFmt w:val="lowerRoman"/>
      <w:lvlText w:val="%9."/>
      <w:lvlJc w:val="end"/>
      <w:pPr>
        <w:tabs>
          <w:tab w:val="num" w:pos="0"/>
        </w:tabs>
        <w:ind w:start="5040" w:hanging="420"/>
      </w:pPr>
      <w:rPr/>
    </w:lvl>
  </w:abstractNum>
  <w:abstractNum w:abstractNumId="50">
    <w:lvl w:ilvl="0">
      <w:start w:val="2"/>
      <w:numFmt w:val="chineseCountingThousand"/>
      <w:lvlText w:val="第%1章"/>
      <w:lvlJc w:val="start"/>
      <w:pPr>
        <w:tabs>
          <w:tab w:val="num" w:pos="0"/>
        </w:tabs>
        <w:ind w:start="1350" w:hanging="135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1">
    <w:lvl w:ilvl="0">
      <w:start w:val="1"/>
      <w:numFmt w:val="bullet"/>
      <w:lvlText w:val=""/>
      <w:lvlJc w:val="start"/>
      <w:pPr>
        <w:tabs>
          <w:tab w:val="num" w:pos="0"/>
        </w:tabs>
        <w:ind w:start="420" w:hanging="420"/>
      </w:pPr>
      <w:rPr>
        <w:rFonts w:ascii="Wingdings" w:hAnsi="Wingdings" w:cs="Wingdings" w:hint="default"/>
      </w:rPr>
    </w:lvl>
    <w:lvl w:ilvl="1">
      <w:start w:val="1"/>
      <w:numFmt w:val="decimal"/>
      <w:lvlText w:val="%2."/>
      <w:lvlJc w:val="start"/>
      <w:pPr>
        <w:tabs>
          <w:tab w:val="num" w:pos="0"/>
        </w:tabs>
        <w:ind w:start="840" w:hanging="420"/>
      </w:pPr>
      <w:rPr/>
    </w:lvl>
    <w:lvl w:ilvl="2">
      <w:start w:val="1"/>
      <w:numFmt w:val="decimal"/>
      <w:lvlText w:val="%3．"/>
      <w:lvlJc w:val="start"/>
      <w:pPr>
        <w:tabs>
          <w:tab w:val="num" w:pos="0"/>
        </w:tabs>
        <w:ind w:start="1560" w:hanging="720"/>
      </w:pPr>
      <w:rPr/>
    </w:lvl>
    <w:lvl w:ilvl="3">
      <w:start w:val="1"/>
      <w:numFmt w:val="decimal"/>
      <w:lvlText w:val="%4)"/>
      <w:lvlJc w:val="start"/>
      <w:pPr>
        <w:tabs>
          <w:tab w:val="num" w:pos="0"/>
        </w:tabs>
        <w:ind w:start="1680" w:hanging="420"/>
      </w:pPr>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52">
    <w:lvl w:ilvl="0">
      <w:start w:val="1"/>
      <w:numFmt w:val="lowerLetter"/>
      <w:lvlText w:val="%1、"/>
      <w:lvlJc w:val="start"/>
      <w:pPr>
        <w:tabs>
          <w:tab w:val="num" w:pos="0"/>
        </w:tabs>
        <w:ind w:start="425" w:hanging="425"/>
      </w:pPr>
      <w:rPr/>
    </w:lvl>
  </w:abstractNum>
  <w:abstractNum w:abstractNumId="53">
    <w:lvl w:ilvl="0">
      <w:start w:val="1"/>
      <w:numFmt w:val="decimal"/>
      <w:lvlText w:val="%1."/>
      <w:lvlJc w:val="start"/>
      <w:pPr>
        <w:tabs>
          <w:tab w:val="num" w:pos="420"/>
        </w:tabs>
        <w:ind w:start="1680" w:hanging="420"/>
      </w:pPr>
      <w:rPr/>
    </w:lvl>
    <w:lvl w:ilvl="1">
      <w:start w:val="1"/>
      <w:numFmt w:val="lowerLetter"/>
      <w:lvlText w:val="%2)"/>
      <w:lvlJc w:val="start"/>
      <w:pPr>
        <w:tabs>
          <w:tab w:val="num" w:pos="0"/>
        </w:tabs>
        <w:ind w:start="2100" w:hanging="420"/>
      </w:pPr>
      <w:rPr/>
    </w:lvl>
    <w:lvl w:ilvl="2">
      <w:start w:val="1"/>
      <w:numFmt w:val="lowerRoman"/>
      <w:lvlText w:val="%3."/>
      <w:lvlJc w:val="end"/>
      <w:pPr>
        <w:tabs>
          <w:tab w:val="num" w:pos="0"/>
        </w:tabs>
        <w:ind w:start="2520" w:hanging="420"/>
      </w:pPr>
      <w:rPr/>
    </w:lvl>
    <w:lvl w:ilvl="3">
      <w:start w:val="1"/>
      <w:numFmt w:val="decimal"/>
      <w:lvlText w:val="%4."/>
      <w:lvlJc w:val="start"/>
      <w:pPr>
        <w:tabs>
          <w:tab w:val="num" w:pos="0"/>
        </w:tabs>
        <w:ind w:start="2940" w:hanging="420"/>
      </w:pPr>
      <w:rPr/>
    </w:lvl>
    <w:lvl w:ilvl="4">
      <w:start w:val="1"/>
      <w:numFmt w:val="lowerLetter"/>
      <w:lvlText w:val="%5)"/>
      <w:lvlJc w:val="start"/>
      <w:pPr>
        <w:tabs>
          <w:tab w:val="num" w:pos="0"/>
        </w:tabs>
        <w:ind w:start="3360" w:hanging="420"/>
      </w:pPr>
      <w:rPr/>
    </w:lvl>
    <w:lvl w:ilvl="5">
      <w:start w:val="1"/>
      <w:numFmt w:val="lowerRoman"/>
      <w:lvlText w:val="%6."/>
      <w:lvlJc w:val="end"/>
      <w:pPr>
        <w:tabs>
          <w:tab w:val="num" w:pos="0"/>
        </w:tabs>
        <w:ind w:start="3780" w:hanging="420"/>
      </w:pPr>
      <w:rPr/>
    </w:lvl>
    <w:lvl w:ilvl="6">
      <w:start w:val="1"/>
      <w:numFmt w:val="decimal"/>
      <w:lvlText w:val="%7."/>
      <w:lvlJc w:val="start"/>
      <w:pPr>
        <w:tabs>
          <w:tab w:val="num" w:pos="0"/>
        </w:tabs>
        <w:ind w:start="4200" w:hanging="420"/>
      </w:pPr>
      <w:rPr/>
    </w:lvl>
    <w:lvl w:ilvl="7">
      <w:start w:val="1"/>
      <w:numFmt w:val="lowerLetter"/>
      <w:lvlText w:val="%8)"/>
      <w:lvlJc w:val="start"/>
      <w:pPr>
        <w:tabs>
          <w:tab w:val="num" w:pos="0"/>
        </w:tabs>
        <w:ind w:start="4620" w:hanging="420"/>
      </w:pPr>
      <w:rPr/>
    </w:lvl>
    <w:lvl w:ilvl="8">
      <w:start w:val="1"/>
      <w:numFmt w:val="lowerRoman"/>
      <w:lvlText w:val="%9."/>
      <w:lvlJc w:val="end"/>
      <w:pPr>
        <w:tabs>
          <w:tab w:val="num" w:pos="0"/>
        </w:tabs>
        <w:ind w:start="5040" w:hanging="420"/>
      </w:pPr>
      <w:rPr/>
    </w:lvl>
  </w:abstractNum>
  <w:abstractNum w:abstractNumId="54">
    <w:lvl w:ilvl="0">
      <w:start w:val="1"/>
      <w:numFmt w:val="bullet"/>
      <w:lvlText w:val=""/>
      <w:lvlJc w:val="start"/>
      <w:pPr>
        <w:tabs>
          <w:tab w:val="num" w:pos="0"/>
        </w:tabs>
        <w:ind w:start="701" w:hanging="420"/>
      </w:pPr>
      <w:rPr>
        <w:rFonts w:ascii="Wingdings" w:hAnsi="Wingdings" w:cs="Wingdings" w:hint="default"/>
      </w:rPr>
    </w:lvl>
    <w:lvl w:ilvl="1">
      <w:start w:val="1"/>
      <w:numFmt w:val="bullet"/>
      <w:lvlText w:val=""/>
      <w:lvlJc w:val="start"/>
      <w:pPr>
        <w:tabs>
          <w:tab w:val="num" w:pos="0"/>
        </w:tabs>
        <w:ind w:start="1121" w:hanging="420"/>
      </w:pPr>
      <w:rPr>
        <w:rFonts w:ascii="Wingdings" w:hAnsi="Wingdings" w:cs="Wingdings" w:hint="default"/>
      </w:rPr>
    </w:lvl>
    <w:lvl w:ilvl="2">
      <w:start w:val="1"/>
      <w:numFmt w:val="bullet"/>
      <w:lvlText w:val=""/>
      <w:lvlJc w:val="start"/>
      <w:pPr>
        <w:tabs>
          <w:tab w:val="num" w:pos="0"/>
        </w:tabs>
        <w:ind w:start="1541" w:hanging="420"/>
      </w:pPr>
      <w:rPr>
        <w:rFonts w:ascii="Wingdings" w:hAnsi="Wingdings" w:cs="Wingdings" w:hint="default"/>
      </w:rPr>
    </w:lvl>
    <w:lvl w:ilvl="3">
      <w:start w:val="1"/>
      <w:numFmt w:val="bullet"/>
      <w:lvlText w:val=""/>
      <w:lvlJc w:val="start"/>
      <w:pPr>
        <w:tabs>
          <w:tab w:val="num" w:pos="0"/>
        </w:tabs>
        <w:ind w:start="1961" w:hanging="420"/>
      </w:pPr>
      <w:rPr>
        <w:rFonts w:ascii="Wingdings" w:hAnsi="Wingdings" w:cs="Wingdings" w:hint="default"/>
      </w:rPr>
    </w:lvl>
    <w:lvl w:ilvl="4">
      <w:start w:val="1"/>
      <w:numFmt w:val="bullet"/>
      <w:lvlText w:val=""/>
      <w:lvlJc w:val="start"/>
      <w:pPr>
        <w:tabs>
          <w:tab w:val="num" w:pos="0"/>
        </w:tabs>
        <w:ind w:start="2381" w:hanging="420"/>
      </w:pPr>
      <w:rPr>
        <w:rFonts w:ascii="Wingdings" w:hAnsi="Wingdings" w:cs="Wingdings" w:hint="default"/>
      </w:rPr>
    </w:lvl>
    <w:lvl w:ilvl="5">
      <w:start w:val="1"/>
      <w:numFmt w:val="bullet"/>
      <w:lvlText w:val=""/>
      <w:lvlJc w:val="start"/>
      <w:pPr>
        <w:tabs>
          <w:tab w:val="num" w:pos="0"/>
        </w:tabs>
        <w:ind w:start="2801" w:hanging="420"/>
      </w:pPr>
      <w:rPr>
        <w:rFonts w:ascii="Wingdings" w:hAnsi="Wingdings" w:cs="Wingdings" w:hint="default"/>
      </w:rPr>
    </w:lvl>
    <w:lvl w:ilvl="6">
      <w:start w:val="1"/>
      <w:numFmt w:val="bullet"/>
      <w:lvlText w:val=""/>
      <w:lvlJc w:val="start"/>
      <w:pPr>
        <w:tabs>
          <w:tab w:val="num" w:pos="0"/>
        </w:tabs>
        <w:ind w:start="3221" w:hanging="420"/>
      </w:pPr>
      <w:rPr>
        <w:rFonts w:ascii="Wingdings" w:hAnsi="Wingdings" w:cs="Wingdings" w:hint="default"/>
      </w:rPr>
    </w:lvl>
    <w:lvl w:ilvl="7">
      <w:start w:val="1"/>
      <w:numFmt w:val="bullet"/>
      <w:lvlText w:val=""/>
      <w:lvlJc w:val="start"/>
      <w:pPr>
        <w:tabs>
          <w:tab w:val="num" w:pos="0"/>
        </w:tabs>
        <w:ind w:start="3641" w:hanging="420"/>
      </w:pPr>
      <w:rPr>
        <w:rFonts w:ascii="Wingdings" w:hAnsi="Wingdings" w:cs="Wingdings" w:hint="default"/>
      </w:rPr>
    </w:lvl>
    <w:lvl w:ilvl="8">
      <w:start w:val="1"/>
      <w:numFmt w:val="bullet"/>
      <w:lvlText w:val=""/>
      <w:lvlJc w:val="start"/>
      <w:pPr>
        <w:tabs>
          <w:tab w:val="num" w:pos="0"/>
        </w:tabs>
        <w:ind w:start="4061" w:hanging="420"/>
      </w:pPr>
      <w:rPr>
        <w:rFonts w:ascii="Wingdings" w:hAnsi="Wingdings" w:cs="Wingdings" w:hint="default"/>
      </w:rPr>
    </w:lvl>
  </w:abstractNum>
  <w:abstractNum w:abstractNumId="55">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56">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57">
    <w:lvl w:ilvl="0">
      <w:start w:val="1"/>
      <w:numFmt w:val="upperLetter"/>
      <w:lvlText w:val="%1)"/>
      <w:lvlJc w:val="start"/>
      <w:pPr>
        <w:tabs>
          <w:tab w:val="num" w:pos="0"/>
        </w:tabs>
        <w:ind w:start="1140" w:hanging="420"/>
      </w:pPr>
      <w:rPr/>
    </w:lvl>
    <w:lvl w:ilvl="1">
      <w:start w:val="1"/>
      <w:numFmt w:val="lowerLetter"/>
      <w:lvlText w:val="%2)"/>
      <w:lvlJc w:val="start"/>
      <w:pPr>
        <w:tabs>
          <w:tab w:val="num" w:pos="0"/>
        </w:tabs>
        <w:ind w:start="1560" w:hanging="420"/>
      </w:pPr>
      <w:rPr/>
    </w:lvl>
    <w:lvl w:ilvl="2">
      <w:start w:val="1"/>
      <w:numFmt w:val="lowerRoman"/>
      <w:lvlText w:val="%3."/>
      <w:lvlJc w:val="end"/>
      <w:pPr>
        <w:tabs>
          <w:tab w:val="num" w:pos="0"/>
        </w:tabs>
        <w:ind w:start="1980" w:hanging="420"/>
      </w:pPr>
      <w:rPr/>
    </w:lvl>
    <w:lvl w:ilvl="3">
      <w:start w:val="1"/>
      <w:numFmt w:val="decimal"/>
      <w:lvlText w:val="%4."/>
      <w:lvlJc w:val="start"/>
      <w:pPr>
        <w:tabs>
          <w:tab w:val="num" w:pos="0"/>
        </w:tabs>
        <w:ind w:start="2400" w:hanging="420"/>
      </w:pPr>
      <w:rPr/>
    </w:lvl>
    <w:lvl w:ilvl="4">
      <w:start w:val="1"/>
      <w:numFmt w:val="lowerLetter"/>
      <w:lvlText w:val="%5)"/>
      <w:lvlJc w:val="start"/>
      <w:pPr>
        <w:tabs>
          <w:tab w:val="num" w:pos="0"/>
        </w:tabs>
        <w:ind w:start="2820" w:hanging="420"/>
      </w:pPr>
      <w:rPr/>
    </w:lvl>
    <w:lvl w:ilvl="5">
      <w:start w:val="1"/>
      <w:numFmt w:val="lowerRoman"/>
      <w:lvlText w:val="%6."/>
      <w:lvlJc w:val="end"/>
      <w:pPr>
        <w:tabs>
          <w:tab w:val="num" w:pos="0"/>
        </w:tabs>
        <w:ind w:start="3240" w:hanging="420"/>
      </w:pPr>
      <w:rPr/>
    </w:lvl>
    <w:lvl w:ilvl="6">
      <w:start w:val="1"/>
      <w:numFmt w:val="decimal"/>
      <w:lvlText w:val="%7."/>
      <w:lvlJc w:val="start"/>
      <w:pPr>
        <w:tabs>
          <w:tab w:val="num" w:pos="0"/>
        </w:tabs>
        <w:ind w:start="3660" w:hanging="420"/>
      </w:pPr>
      <w:rPr/>
    </w:lvl>
    <w:lvl w:ilvl="7">
      <w:start w:val="1"/>
      <w:numFmt w:val="lowerLetter"/>
      <w:lvlText w:val="%8)"/>
      <w:lvlJc w:val="start"/>
      <w:pPr>
        <w:tabs>
          <w:tab w:val="num" w:pos="0"/>
        </w:tabs>
        <w:ind w:start="4080" w:hanging="420"/>
      </w:pPr>
      <w:rPr/>
    </w:lvl>
    <w:lvl w:ilvl="8">
      <w:start w:val="1"/>
      <w:numFmt w:val="lowerRoman"/>
      <w:lvlText w:val="%9."/>
      <w:lvlJc w:val="end"/>
      <w:pPr>
        <w:tabs>
          <w:tab w:val="num" w:pos="0"/>
        </w:tabs>
        <w:ind w:start="4500" w:hanging="420"/>
      </w:pPr>
      <w:rPr/>
    </w:lvl>
  </w:abstractNum>
  <w:abstractNum w:abstractNumId="58">
    <w:lvl w:ilvl="0">
      <w:start w:val="1"/>
      <w:numFmt w:val="bullet"/>
      <w:lvlText w:val=""/>
      <w:lvlJc w:val="start"/>
      <w:pPr>
        <w:tabs>
          <w:tab w:val="num" w:pos="0"/>
        </w:tabs>
        <w:ind w:start="1500" w:hanging="420"/>
      </w:pPr>
      <w:rPr>
        <w:rFonts w:ascii="Wingdings" w:hAnsi="Wingdings" w:cs="Wingdings" w:hint="default"/>
      </w:rPr>
    </w:lvl>
    <w:lvl w:ilvl="1">
      <w:start w:val="1"/>
      <w:numFmt w:val="bullet"/>
      <w:lvlText w:val=""/>
      <w:lvlJc w:val="start"/>
      <w:pPr>
        <w:tabs>
          <w:tab w:val="num" w:pos="0"/>
        </w:tabs>
        <w:ind w:start="1920" w:hanging="420"/>
      </w:pPr>
      <w:rPr>
        <w:rFonts w:ascii="Wingdings" w:hAnsi="Wingdings" w:cs="Wingdings" w:hint="default"/>
      </w:rPr>
    </w:lvl>
    <w:lvl w:ilvl="2">
      <w:start w:val="1"/>
      <w:numFmt w:val="bullet"/>
      <w:lvlText w:val=""/>
      <w:lvlJc w:val="start"/>
      <w:pPr>
        <w:tabs>
          <w:tab w:val="num" w:pos="0"/>
        </w:tabs>
        <w:ind w:start="2340" w:hanging="420"/>
      </w:pPr>
      <w:rPr>
        <w:rFonts w:ascii="Wingdings" w:hAnsi="Wingdings" w:cs="Wingdings" w:hint="default"/>
      </w:rPr>
    </w:lvl>
    <w:lvl w:ilvl="3">
      <w:start w:val="1"/>
      <w:numFmt w:val="bullet"/>
      <w:lvlText w:val=""/>
      <w:lvlJc w:val="start"/>
      <w:pPr>
        <w:tabs>
          <w:tab w:val="num" w:pos="0"/>
        </w:tabs>
        <w:ind w:start="2760" w:hanging="420"/>
      </w:pPr>
      <w:rPr>
        <w:rFonts w:ascii="Wingdings" w:hAnsi="Wingdings" w:cs="Wingdings" w:hint="default"/>
      </w:rPr>
    </w:lvl>
    <w:lvl w:ilvl="4">
      <w:start w:val="1"/>
      <w:numFmt w:val="bullet"/>
      <w:lvlText w:val=""/>
      <w:lvlJc w:val="start"/>
      <w:pPr>
        <w:tabs>
          <w:tab w:val="num" w:pos="0"/>
        </w:tabs>
        <w:ind w:start="3180" w:hanging="420"/>
      </w:pPr>
      <w:rPr>
        <w:rFonts w:ascii="Wingdings" w:hAnsi="Wingdings" w:cs="Wingdings" w:hint="default"/>
      </w:rPr>
    </w:lvl>
    <w:lvl w:ilvl="5">
      <w:start w:val="1"/>
      <w:numFmt w:val="bullet"/>
      <w:lvlText w:val=""/>
      <w:lvlJc w:val="start"/>
      <w:pPr>
        <w:tabs>
          <w:tab w:val="num" w:pos="0"/>
        </w:tabs>
        <w:ind w:start="3600" w:hanging="420"/>
      </w:pPr>
      <w:rPr>
        <w:rFonts w:ascii="Wingdings" w:hAnsi="Wingdings" w:cs="Wingdings" w:hint="default"/>
      </w:rPr>
    </w:lvl>
    <w:lvl w:ilvl="6">
      <w:start w:val="1"/>
      <w:numFmt w:val="bullet"/>
      <w:lvlText w:val=""/>
      <w:lvlJc w:val="start"/>
      <w:pPr>
        <w:tabs>
          <w:tab w:val="num" w:pos="0"/>
        </w:tabs>
        <w:ind w:start="4020" w:hanging="420"/>
      </w:pPr>
      <w:rPr>
        <w:rFonts w:ascii="Wingdings" w:hAnsi="Wingdings" w:cs="Wingdings" w:hint="default"/>
      </w:rPr>
    </w:lvl>
    <w:lvl w:ilvl="7">
      <w:start w:val="1"/>
      <w:numFmt w:val="bullet"/>
      <w:lvlText w:val=""/>
      <w:lvlJc w:val="start"/>
      <w:pPr>
        <w:tabs>
          <w:tab w:val="num" w:pos="0"/>
        </w:tabs>
        <w:ind w:start="4440" w:hanging="420"/>
      </w:pPr>
      <w:rPr>
        <w:rFonts w:ascii="Wingdings" w:hAnsi="Wingdings" w:cs="Wingdings" w:hint="default"/>
      </w:rPr>
    </w:lvl>
    <w:lvl w:ilvl="8">
      <w:start w:val="1"/>
      <w:numFmt w:val="bullet"/>
      <w:lvlText w:val=""/>
      <w:lvlJc w:val="start"/>
      <w:pPr>
        <w:tabs>
          <w:tab w:val="num" w:pos="0"/>
        </w:tabs>
        <w:ind w:start="4860" w:hanging="420"/>
      </w:pPr>
      <w:rPr>
        <w:rFonts w:ascii="Wingdings" w:hAnsi="Wingdings" w:cs="Wingdings" w:hint="default"/>
      </w:rPr>
    </w:lvl>
  </w:abstractNum>
  <w:abstractNum w:abstractNumId="59">
    <w:lvl w:ilvl="0">
      <w:start w:val="1"/>
      <w:numFmt w:val="decimal"/>
      <w:lvlText w:val="%1、"/>
      <w:lvlJc w:val="start"/>
      <w:pPr>
        <w:tabs>
          <w:tab w:val="num" w:pos="0"/>
        </w:tabs>
        <w:ind w:start="720" w:hanging="360"/>
      </w:pPr>
      <w:rPr>
        <w:sz w:val="24"/>
        <w:rFonts w:ascii="Times New Roman" w:hAnsi="Times New Roman" w:cs="Times New Roman"/>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60">
    <w:lvl w:ilvl="0">
      <w:start w:val="1"/>
      <w:numFmt w:val="bullet"/>
      <w:lvlText w:val=""/>
      <w:lvlJc w:val="start"/>
      <w:pPr>
        <w:tabs>
          <w:tab w:val="num" w:pos="420"/>
        </w:tabs>
        <w:ind w:start="84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61">
    <w:lvl w:ilvl="0">
      <w:start w:val="1"/>
      <w:numFmt w:val="bullet"/>
      <w:lvlText w:val=""/>
      <w:lvlJc w:val="start"/>
      <w:pPr>
        <w:tabs>
          <w:tab w:val="num" w:pos="0"/>
        </w:tabs>
        <w:ind w:start="980" w:hanging="420"/>
      </w:pPr>
      <w:rPr>
        <w:rFonts w:ascii="Wingdings" w:hAnsi="Wingdings" w:cs="Wingdings" w:hint="default"/>
      </w:rPr>
    </w:lvl>
    <w:lvl w:ilvl="1">
      <w:start w:val="1"/>
      <w:numFmt w:val="bullet"/>
      <w:lvlText w:val=""/>
      <w:lvlJc w:val="start"/>
      <w:pPr>
        <w:tabs>
          <w:tab w:val="num" w:pos="0"/>
        </w:tabs>
        <w:ind w:start="1400" w:hanging="420"/>
      </w:pPr>
      <w:rPr>
        <w:rFonts w:ascii="Wingdings" w:hAnsi="Wingdings" w:cs="Wingdings" w:hint="default"/>
      </w:rPr>
    </w:lvl>
    <w:lvl w:ilvl="2">
      <w:start w:val="1"/>
      <w:numFmt w:val="bullet"/>
      <w:lvlText w:val=""/>
      <w:lvlJc w:val="start"/>
      <w:pPr>
        <w:tabs>
          <w:tab w:val="num" w:pos="0"/>
        </w:tabs>
        <w:ind w:start="1820" w:hanging="420"/>
      </w:pPr>
      <w:rPr>
        <w:rFonts w:ascii="Wingdings" w:hAnsi="Wingdings" w:cs="Wingdings" w:hint="default"/>
      </w:rPr>
    </w:lvl>
    <w:lvl w:ilvl="3">
      <w:start w:val="1"/>
      <w:numFmt w:val="bullet"/>
      <w:lvlText w:val=""/>
      <w:lvlJc w:val="start"/>
      <w:pPr>
        <w:tabs>
          <w:tab w:val="num" w:pos="0"/>
        </w:tabs>
        <w:ind w:start="2240" w:hanging="420"/>
      </w:pPr>
      <w:rPr>
        <w:rFonts w:ascii="Wingdings" w:hAnsi="Wingdings" w:cs="Wingdings" w:hint="default"/>
      </w:rPr>
    </w:lvl>
    <w:lvl w:ilvl="4">
      <w:start w:val="1"/>
      <w:numFmt w:val="bullet"/>
      <w:lvlText w:val=""/>
      <w:lvlJc w:val="start"/>
      <w:pPr>
        <w:tabs>
          <w:tab w:val="num" w:pos="0"/>
        </w:tabs>
        <w:ind w:start="2660" w:hanging="420"/>
      </w:pPr>
      <w:rPr>
        <w:rFonts w:ascii="Wingdings" w:hAnsi="Wingdings" w:cs="Wingdings" w:hint="default"/>
      </w:rPr>
    </w:lvl>
    <w:lvl w:ilvl="5">
      <w:start w:val="1"/>
      <w:numFmt w:val="bullet"/>
      <w:lvlText w:val=""/>
      <w:lvlJc w:val="start"/>
      <w:pPr>
        <w:tabs>
          <w:tab w:val="num" w:pos="0"/>
        </w:tabs>
        <w:ind w:start="3080" w:hanging="420"/>
      </w:pPr>
      <w:rPr>
        <w:rFonts w:ascii="Wingdings" w:hAnsi="Wingdings" w:cs="Wingdings" w:hint="default"/>
      </w:rPr>
    </w:lvl>
    <w:lvl w:ilvl="6">
      <w:start w:val="1"/>
      <w:numFmt w:val="bullet"/>
      <w:lvlText w:val=""/>
      <w:lvlJc w:val="start"/>
      <w:pPr>
        <w:tabs>
          <w:tab w:val="num" w:pos="0"/>
        </w:tabs>
        <w:ind w:start="3500" w:hanging="420"/>
      </w:pPr>
      <w:rPr>
        <w:rFonts w:ascii="Wingdings" w:hAnsi="Wingdings" w:cs="Wingdings" w:hint="default"/>
      </w:rPr>
    </w:lvl>
    <w:lvl w:ilvl="7">
      <w:start w:val="1"/>
      <w:numFmt w:val="bullet"/>
      <w:lvlText w:val=""/>
      <w:lvlJc w:val="start"/>
      <w:pPr>
        <w:tabs>
          <w:tab w:val="num" w:pos="0"/>
        </w:tabs>
        <w:ind w:start="3920" w:hanging="420"/>
      </w:pPr>
      <w:rPr>
        <w:rFonts w:ascii="Wingdings" w:hAnsi="Wingdings" w:cs="Wingdings" w:hint="default"/>
      </w:rPr>
    </w:lvl>
    <w:lvl w:ilvl="8">
      <w:start w:val="1"/>
      <w:numFmt w:val="bullet"/>
      <w:lvlText w:val=""/>
      <w:lvlJc w:val="start"/>
      <w:pPr>
        <w:tabs>
          <w:tab w:val="num" w:pos="0"/>
        </w:tabs>
        <w:ind w:start="4340" w:hanging="420"/>
      </w:pPr>
      <w:rPr>
        <w:rFonts w:ascii="Wingdings" w:hAnsi="Wingdings" w:cs="Wingdings" w:hint="default"/>
      </w:rPr>
    </w:lvl>
  </w:abstractNum>
  <w:abstractNum w:abstractNumId="62">
    <w:lvl w:ilvl="0">
      <w:start w:val="1"/>
      <w:numFmt w:val="lowerLetter"/>
      <w:lvlText w:val="%1、"/>
      <w:lvlJc w:val="start"/>
      <w:pPr>
        <w:tabs>
          <w:tab w:val="num" w:pos="0"/>
        </w:tabs>
        <w:ind w:start="425" w:hanging="425"/>
      </w:pPr>
      <w:rPr/>
    </w:lvl>
  </w:abstractNum>
  <w:abstractNum w:abstractNumId="63">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64">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65">
    <w:lvl w:ilvl="0">
      <w:start w:val="1"/>
      <w:numFmt w:val="decimal"/>
      <w:lvlText w:val="（%1）"/>
      <w:lvlJc w:val="start"/>
      <w:pPr>
        <w:tabs>
          <w:tab w:val="num" w:pos="0"/>
        </w:tabs>
        <w:ind w:start="1203" w:hanging="720"/>
      </w:pPr>
      <w:rPr/>
    </w:lvl>
    <w:lvl w:ilvl="1">
      <w:start w:val="2"/>
      <w:numFmt w:val="chineseCountingThousand"/>
      <w:lvlText w:val="%2、"/>
      <w:lvlJc w:val="start"/>
      <w:pPr>
        <w:tabs>
          <w:tab w:val="num" w:pos="420"/>
        </w:tabs>
        <w:ind w:start="1383" w:hanging="480"/>
      </w:pPr>
      <w:rPr>
        <w:lang w:val="en-US"/>
      </w:rPr>
    </w:lvl>
    <w:lvl w:ilvl="2">
      <w:start w:val="1"/>
      <w:numFmt w:val="decimal"/>
      <w:lvlText w:val="%3、"/>
      <w:lvlJc w:val="start"/>
      <w:pPr>
        <w:tabs>
          <w:tab w:val="num" w:pos="0"/>
        </w:tabs>
        <w:ind w:start="1683" w:hanging="360"/>
      </w:pPr>
      <w:rPr/>
    </w:lvl>
    <w:lvl w:ilvl="3">
      <w:start w:val="1"/>
      <w:numFmt w:val="decimal"/>
      <w:lvlText w:val="%4."/>
      <w:lvlJc w:val="start"/>
      <w:pPr>
        <w:tabs>
          <w:tab w:val="num" w:pos="0"/>
        </w:tabs>
        <w:ind w:start="2163" w:hanging="420"/>
      </w:pPr>
      <w:rPr/>
    </w:lvl>
    <w:lvl w:ilvl="4">
      <w:start w:val="1"/>
      <w:numFmt w:val="lowerLetter"/>
      <w:lvlText w:val="%5)"/>
      <w:lvlJc w:val="start"/>
      <w:pPr>
        <w:tabs>
          <w:tab w:val="num" w:pos="0"/>
        </w:tabs>
        <w:ind w:start="2583" w:hanging="420"/>
      </w:pPr>
      <w:rPr/>
    </w:lvl>
    <w:lvl w:ilvl="5">
      <w:start w:val="1"/>
      <w:numFmt w:val="lowerRoman"/>
      <w:lvlText w:val="%6."/>
      <w:lvlJc w:val="end"/>
      <w:pPr>
        <w:tabs>
          <w:tab w:val="num" w:pos="0"/>
        </w:tabs>
        <w:ind w:start="3003" w:hanging="420"/>
      </w:pPr>
      <w:rPr/>
    </w:lvl>
    <w:lvl w:ilvl="6">
      <w:start w:val="1"/>
      <w:numFmt w:val="decimal"/>
      <w:lvlText w:val="%7."/>
      <w:lvlJc w:val="start"/>
      <w:pPr>
        <w:tabs>
          <w:tab w:val="num" w:pos="0"/>
        </w:tabs>
        <w:ind w:start="3423" w:hanging="420"/>
      </w:pPr>
      <w:rPr/>
    </w:lvl>
    <w:lvl w:ilvl="7">
      <w:start w:val="1"/>
      <w:numFmt w:val="lowerLetter"/>
      <w:lvlText w:val="%8)"/>
      <w:lvlJc w:val="start"/>
      <w:pPr>
        <w:tabs>
          <w:tab w:val="num" w:pos="0"/>
        </w:tabs>
        <w:ind w:start="3843" w:hanging="420"/>
      </w:pPr>
      <w:rPr/>
    </w:lvl>
    <w:lvl w:ilvl="8">
      <w:start w:val="1"/>
      <w:numFmt w:val="lowerRoman"/>
      <w:lvlText w:val="%9."/>
      <w:lvlJc w:val="end"/>
      <w:pPr>
        <w:tabs>
          <w:tab w:val="num" w:pos="0"/>
        </w:tabs>
        <w:ind w:start="4263" w:hanging="420"/>
      </w:pPr>
      <w:rPr/>
    </w:lvl>
  </w:abstractNum>
  <w:abstractNum w:abstractNumId="66">
    <w:lvl w:ilvl="0">
      <w:start w:val="1"/>
      <w:numFmt w:val="decimal"/>
      <w:lvlText w:val="%1."/>
      <w:lvlJc w:val="start"/>
      <w:pPr>
        <w:tabs>
          <w:tab w:val="num" w:pos="0"/>
        </w:tabs>
        <w:ind w:start="832" w:hanging="420"/>
      </w:pPr>
      <w:rPr/>
    </w:lvl>
    <w:lvl w:ilvl="1">
      <w:start w:val="1"/>
      <w:numFmt w:val="lowerLetter"/>
      <w:lvlText w:val="%2)"/>
      <w:lvlJc w:val="start"/>
      <w:pPr>
        <w:tabs>
          <w:tab w:val="num" w:pos="0"/>
        </w:tabs>
        <w:ind w:start="1252" w:hanging="420"/>
      </w:pPr>
      <w:rPr/>
    </w:lvl>
    <w:lvl w:ilvl="2">
      <w:start w:val="1"/>
      <w:numFmt w:val="lowerRoman"/>
      <w:lvlText w:val="%3."/>
      <w:lvlJc w:val="end"/>
      <w:pPr>
        <w:tabs>
          <w:tab w:val="num" w:pos="0"/>
        </w:tabs>
        <w:ind w:start="1672" w:hanging="420"/>
      </w:pPr>
      <w:rPr/>
    </w:lvl>
    <w:lvl w:ilvl="3">
      <w:start w:val="1"/>
      <w:numFmt w:val="decimal"/>
      <w:lvlText w:val="%4."/>
      <w:lvlJc w:val="start"/>
      <w:pPr>
        <w:tabs>
          <w:tab w:val="num" w:pos="0"/>
        </w:tabs>
        <w:ind w:start="2092" w:hanging="420"/>
      </w:pPr>
      <w:rPr/>
    </w:lvl>
    <w:lvl w:ilvl="4">
      <w:start w:val="1"/>
      <w:numFmt w:val="lowerLetter"/>
      <w:lvlText w:val="%5)"/>
      <w:lvlJc w:val="start"/>
      <w:pPr>
        <w:tabs>
          <w:tab w:val="num" w:pos="0"/>
        </w:tabs>
        <w:ind w:start="2512" w:hanging="420"/>
      </w:pPr>
      <w:rPr/>
    </w:lvl>
    <w:lvl w:ilvl="5">
      <w:start w:val="1"/>
      <w:numFmt w:val="lowerRoman"/>
      <w:lvlText w:val="%6."/>
      <w:lvlJc w:val="end"/>
      <w:pPr>
        <w:tabs>
          <w:tab w:val="num" w:pos="0"/>
        </w:tabs>
        <w:ind w:start="2932" w:hanging="420"/>
      </w:pPr>
      <w:rPr/>
    </w:lvl>
    <w:lvl w:ilvl="6">
      <w:start w:val="1"/>
      <w:numFmt w:val="decimal"/>
      <w:lvlText w:val="%7."/>
      <w:lvlJc w:val="start"/>
      <w:pPr>
        <w:tabs>
          <w:tab w:val="num" w:pos="0"/>
        </w:tabs>
        <w:ind w:start="3352" w:hanging="420"/>
      </w:pPr>
      <w:rPr/>
    </w:lvl>
    <w:lvl w:ilvl="7">
      <w:start w:val="1"/>
      <w:numFmt w:val="lowerLetter"/>
      <w:lvlText w:val="%8)"/>
      <w:lvlJc w:val="start"/>
      <w:pPr>
        <w:tabs>
          <w:tab w:val="num" w:pos="0"/>
        </w:tabs>
        <w:ind w:start="3772" w:hanging="420"/>
      </w:pPr>
      <w:rPr/>
    </w:lvl>
    <w:lvl w:ilvl="8">
      <w:start w:val="1"/>
      <w:numFmt w:val="lowerRoman"/>
      <w:lvlText w:val="%9."/>
      <w:lvlJc w:val="end"/>
      <w:pPr>
        <w:tabs>
          <w:tab w:val="num" w:pos="0"/>
        </w:tabs>
        <w:ind w:start="4192" w:hanging="420"/>
      </w:pPr>
      <w:rPr/>
    </w:lvl>
  </w:abstractNum>
  <w:abstractNum w:abstractNumId="67">
    <w:lvl w:ilvl="0">
      <w:start w:val="1"/>
      <w:numFmt w:val="bullet"/>
      <w:lvlText w:val=""/>
      <w:lvlJc w:val="start"/>
      <w:pPr>
        <w:tabs>
          <w:tab w:val="num" w:pos="0"/>
        </w:tabs>
        <w:ind w:start="420" w:hanging="420"/>
      </w:pPr>
      <w:rPr>
        <w:rFonts w:ascii="Wingdings" w:hAnsi="Wingdings" w:cs="Wingdings" w:hint="default"/>
      </w:rPr>
    </w:lvl>
  </w:abstractNum>
  <w:abstractNum w:abstractNumId="68">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69">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0">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71">
    <w:lvl w:ilvl="0">
      <w:start w:val="11"/>
      <w:numFmt w:val="decimal"/>
      <w:lvlText w:val="%1、"/>
      <w:lvlJc w:val="start"/>
      <w:pPr>
        <w:tabs>
          <w:tab w:val="num" w:pos="0"/>
        </w:tabs>
        <w:ind w:start="720" w:hanging="720"/>
      </w:pPr>
      <w:rPr/>
    </w:lvl>
    <w:lvl w:ilvl="1">
      <w:start w:val="1"/>
      <w:numFmt w:val="lowerLetter"/>
      <w:lvlText w:val="%2)"/>
      <w:lvlJc w:val="start"/>
      <w:pPr>
        <w:tabs>
          <w:tab w:val="num" w:pos="0"/>
        </w:tabs>
        <w:ind w:start="840" w:hanging="420"/>
      </w:pPr>
      <w:rPr/>
    </w:lvl>
    <w:lvl w:ilvl="2">
      <w:start w:val="1"/>
      <w:numFmt w:val="decimal"/>
      <w:lvlText w:val="%3．"/>
      <w:lvlJc w:val="start"/>
      <w:pPr>
        <w:tabs>
          <w:tab w:val="num" w:pos="0"/>
        </w:tabs>
        <w:ind w:start="1560" w:hanging="7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2">
    <w:lvl w:ilvl="0">
      <w:start w:val="1"/>
      <w:numFmt w:val="decimal"/>
      <w:lvlText w:val="%1."/>
      <w:lvlJc w:val="start"/>
      <w:pPr>
        <w:tabs>
          <w:tab w:val="num" w:pos="0"/>
        </w:tabs>
        <w:ind w:start="832" w:hanging="420"/>
      </w:pPr>
      <w:rPr/>
    </w:lvl>
    <w:lvl w:ilvl="1">
      <w:start w:val="1"/>
      <w:numFmt w:val="lowerLetter"/>
      <w:lvlText w:val="%2)"/>
      <w:lvlJc w:val="start"/>
      <w:pPr>
        <w:tabs>
          <w:tab w:val="num" w:pos="0"/>
        </w:tabs>
        <w:ind w:start="1252" w:hanging="420"/>
      </w:pPr>
      <w:rPr/>
    </w:lvl>
    <w:lvl w:ilvl="2">
      <w:start w:val="1"/>
      <w:numFmt w:val="lowerRoman"/>
      <w:lvlText w:val="%3."/>
      <w:lvlJc w:val="end"/>
      <w:pPr>
        <w:tabs>
          <w:tab w:val="num" w:pos="0"/>
        </w:tabs>
        <w:ind w:start="1672" w:hanging="420"/>
      </w:pPr>
      <w:rPr/>
    </w:lvl>
    <w:lvl w:ilvl="3">
      <w:start w:val="1"/>
      <w:numFmt w:val="decimal"/>
      <w:lvlText w:val="%4."/>
      <w:lvlJc w:val="start"/>
      <w:pPr>
        <w:tabs>
          <w:tab w:val="num" w:pos="0"/>
        </w:tabs>
        <w:ind w:start="2092" w:hanging="420"/>
      </w:pPr>
      <w:rPr/>
    </w:lvl>
    <w:lvl w:ilvl="4">
      <w:start w:val="1"/>
      <w:numFmt w:val="lowerLetter"/>
      <w:lvlText w:val="%5)"/>
      <w:lvlJc w:val="start"/>
      <w:pPr>
        <w:tabs>
          <w:tab w:val="num" w:pos="0"/>
        </w:tabs>
        <w:ind w:start="2512" w:hanging="420"/>
      </w:pPr>
      <w:rPr/>
    </w:lvl>
    <w:lvl w:ilvl="5">
      <w:start w:val="1"/>
      <w:numFmt w:val="lowerRoman"/>
      <w:lvlText w:val="%6."/>
      <w:lvlJc w:val="end"/>
      <w:pPr>
        <w:tabs>
          <w:tab w:val="num" w:pos="0"/>
        </w:tabs>
        <w:ind w:start="2932" w:hanging="420"/>
      </w:pPr>
      <w:rPr/>
    </w:lvl>
    <w:lvl w:ilvl="6">
      <w:start w:val="1"/>
      <w:numFmt w:val="decimal"/>
      <w:lvlText w:val="%7."/>
      <w:lvlJc w:val="start"/>
      <w:pPr>
        <w:tabs>
          <w:tab w:val="num" w:pos="0"/>
        </w:tabs>
        <w:ind w:start="3352" w:hanging="420"/>
      </w:pPr>
      <w:rPr/>
    </w:lvl>
    <w:lvl w:ilvl="7">
      <w:start w:val="1"/>
      <w:numFmt w:val="lowerLetter"/>
      <w:lvlText w:val="%8)"/>
      <w:lvlJc w:val="start"/>
      <w:pPr>
        <w:tabs>
          <w:tab w:val="num" w:pos="0"/>
        </w:tabs>
        <w:ind w:start="3772" w:hanging="420"/>
      </w:pPr>
      <w:rPr/>
    </w:lvl>
    <w:lvl w:ilvl="8">
      <w:start w:val="1"/>
      <w:numFmt w:val="lowerRoman"/>
      <w:lvlText w:val="%9."/>
      <w:lvlJc w:val="end"/>
      <w:pPr>
        <w:tabs>
          <w:tab w:val="num" w:pos="0"/>
        </w:tabs>
        <w:ind w:start="4192" w:hanging="420"/>
      </w:pPr>
      <w:rPr/>
    </w:lvl>
  </w:abstractNum>
  <w:abstractNum w:abstractNumId="73">
    <w:lvl w:ilvl="0">
      <w:start w:val="1"/>
      <w:numFmt w:val="decimal"/>
      <w:lvlText w:val="%1、"/>
      <w:lvlJc w:val="start"/>
      <w:pPr>
        <w:tabs>
          <w:tab w:val="num" w:pos="0"/>
        </w:tabs>
        <w:ind w:start="900" w:hanging="720"/>
      </w:pPr>
      <w:rPr/>
    </w:lvl>
    <w:lvl w:ilvl="1">
      <w:start w:val="1"/>
      <w:numFmt w:val="decimal"/>
      <w:lvlText w:val="%2、"/>
      <w:lvlJc w:val="start"/>
      <w:pPr>
        <w:tabs>
          <w:tab w:val="num" w:pos="0"/>
        </w:tabs>
        <w:ind w:start="960" w:hanging="360"/>
      </w:pPr>
      <w:rPr/>
    </w:lvl>
    <w:lvl w:ilvl="2">
      <w:start w:val="1"/>
      <w:numFmt w:val="lowerRoman"/>
      <w:lvlText w:val="%3."/>
      <w:lvlJc w:val="end"/>
      <w:pPr>
        <w:tabs>
          <w:tab w:val="num" w:pos="0"/>
        </w:tabs>
        <w:ind w:start="1440" w:hanging="420"/>
      </w:pPr>
      <w:rPr/>
    </w:lvl>
    <w:lvl w:ilvl="3">
      <w:start w:val="1"/>
      <w:numFmt w:val="decimal"/>
      <w:lvlText w:val="%4."/>
      <w:lvlJc w:val="start"/>
      <w:pPr>
        <w:tabs>
          <w:tab w:val="num" w:pos="0"/>
        </w:tabs>
        <w:ind w:start="1860" w:hanging="420"/>
      </w:pPr>
      <w:rPr/>
    </w:lvl>
    <w:lvl w:ilvl="4">
      <w:start w:val="1"/>
      <w:numFmt w:val="lowerLetter"/>
      <w:lvlText w:val="%5)"/>
      <w:lvlJc w:val="start"/>
      <w:pPr>
        <w:tabs>
          <w:tab w:val="num" w:pos="0"/>
        </w:tabs>
        <w:ind w:start="2280" w:hanging="420"/>
      </w:pPr>
      <w:rPr/>
    </w:lvl>
    <w:lvl w:ilvl="5">
      <w:start w:val="1"/>
      <w:numFmt w:val="lowerRoman"/>
      <w:lvlText w:val="%6."/>
      <w:lvlJc w:val="end"/>
      <w:pPr>
        <w:tabs>
          <w:tab w:val="num" w:pos="0"/>
        </w:tabs>
        <w:ind w:start="2700" w:hanging="420"/>
      </w:pPr>
      <w:rPr/>
    </w:lvl>
    <w:lvl w:ilvl="6">
      <w:start w:val="1"/>
      <w:numFmt w:val="decimal"/>
      <w:lvlText w:val="%7."/>
      <w:lvlJc w:val="start"/>
      <w:pPr>
        <w:tabs>
          <w:tab w:val="num" w:pos="0"/>
        </w:tabs>
        <w:ind w:start="3120" w:hanging="420"/>
      </w:pPr>
      <w:rPr/>
    </w:lvl>
    <w:lvl w:ilvl="7">
      <w:start w:val="1"/>
      <w:numFmt w:val="lowerLetter"/>
      <w:lvlText w:val="%8)"/>
      <w:lvlJc w:val="start"/>
      <w:pPr>
        <w:tabs>
          <w:tab w:val="num" w:pos="0"/>
        </w:tabs>
        <w:ind w:start="3540" w:hanging="420"/>
      </w:pPr>
      <w:rPr/>
    </w:lvl>
    <w:lvl w:ilvl="8">
      <w:start w:val="1"/>
      <w:numFmt w:val="lowerRoman"/>
      <w:lvlText w:val="%9."/>
      <w:lvlJc w:val="end"/>
      <w:pPr>
        <w:tabs>
          <w:tab w:val="num" w:pos="0"/>
        </w:tabs>
        <w:ind w:start="3960" w:hanging="420"/>
      </w:pPr>
      <w:rPr/>
    </w:lvl>
  </w:abstractNum>
  <w:abstractNum w:abstractNumId="74">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75">
    <w:lvl w:ilvl="0">
      <w:start w:val="1"/>
      <w:numFmt w:val="chineseCountingThousand"/>
      <w:lvlText w:val="%1、"/>
      <w:lvlJc w:val="start"/>
      <w:pPr>
        <w:tabs>
          <w:tab w:val="num" w:pos="0"/>
        </w:tabs>
        <w:ind w:start="832" w:hanging="420"/>
      </w:pPr>
      <w:rPr/>
    </w:lvl>
    <w:lvl w:ilvl="1">
      <w:start w:val="1"/>
      <w:numFmt w:val="decimal"/>
      <w:lvlText w:val="%2、"/>
      <w:lvlJc w:val="start"/>
      <w:pPr>
        <w:tabs>
          <w:tab w:val="num" w:pos="0"/>
        </w:tabs>
        <w:ind w:start="1192" w:hanging="360"/>
      </w:pPr>
      <w:rPr/>
    </w:lvl>
    <w:lvl w:ilvl="2">
      <w:start w:val="1"/>
      <w:numFmt w:val="lowerRoman"/>
      <w:lvlText w:val="%3."/>
      <w:lvlJc w:val="end"/>
      <w:pPr>
        <w:tabs>
          <w:tab w:val="num" w:pos="0"/>
        </w:tabs>
        <w:ind w:start="1672" w:hanging="420"/>
      </w:pPr>
      <w:rPr/>
    </w:lvl>
    <w:lvl w:ilvl="3">
      <w:start w:val="1"/>
      <w:numFmt w:val="decimal"/>
      <w:lvlText w:val="%4."/>
      <w:lvlJc w:val="start"/>
      <w:pPr>
        <w:tabs>
          <w:tab w:val="num" w:pos="0"/>
        </w:tabs>
        <w:ind w:start="2092" w:hanging="420"/>
      </w:pPr>
      <w:rPr/>
    </w:lvl>
    <w:lvl w:ilvl="4">
      <w:start w:val="1"/>
      <w:numFmt w:val="lowerLetter"/>
      <w:lvlText w:val="%5)"/>
      <w:lvlJc w:val="start"/>
      <w:pPr>
        <w:tabs>
          <w:tab w:val="num" w:pos="0"/>
        </w:tabs>
        <w:ind w:start="2512" w:hanging="420"/>
      </w:pPr>
      <w:rPr/>
    </w:lvl>
    <w:lvl w:ilvl="5">
      <w:start w:val="1"/>
      <w:numFmt w:val="lowerRoman"/>
      <w:lvlText w:val="%6."/>
      <w:lvlJc w:val="end"/>
      <w:pPr>
        <w:tabs>
          <w:tab w:val="num" w:pos="0"/>
        </w:tabs>
        <w:ind w:start="2932" w:hanging="420"/>
      </w:pPr>
      <w:rPr/>
    </w:lvl>
    <w:lvl w:ilvl="6">
      <w:start w:val="1"/>
      <w:numFmt w:val="decimal"/>
      <w:lvlText w:val="%7."/>
      <w:lvlJc w:val="start"/>
      <w:pPr>
        <w:tabs>
          <w:tab w:val="num" w:pos="0"/>
        </w:tabs>
        <w:ind w:start="3352" w:hanging="420"/>
      </w:pPr>
      <w:rPr/>
    </w:lvl>
    <w:lvl w:ilvl="7">
      <w:start w:val="1"/>
      <w:numFmt w:val="lowerLetter"/>
      <w:lvlText w:val="%8)"/>
      <w:lvlJc w:val="start"/>
      <w:pPr>
        <w:tabs>
          <w:tab w:val="num" w:pos="0"/>
        </w:tabs>
        <w:ind w:start="3772" w:hanging="420"/>
      </w:pPr>
      <w:rPr/>
    </w:lvl>
    <w:lvl w:ilvl="8">
      <w:start w:val="1"/>
      <w:numFmt w:val="lowerRoman"/>
      <w:lvlText w:val="%9."/>
      <w:lvlJc w:val="end"/>
      <w:pPr>
        <w:tabs>
          <w:tab w:val="num" w:pos="0"/>
        </w:tabs>
        <w:ind w:start="4192" w:hanging="420"/>
      </w:pPr>
      <w:rPr/>
    </w:lvl>
  </w:abstractNum>
  <w:abstractNum w:abstractNumId="76">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77">
    <w:lvl w:ilvl="0">
      <w:start w:val="1"/>
      <w:numFmt w:val="chineseCountingThousand"/>
      <w:lvlText w:val="（%1）"/>
      <w:lvlJc w:val="start"/>
      <w:pPr>
        <w:tabs>
          <w:tab w:val="num" w:pos="0"/>
        </w:tabs>
        <w:ind w:start="720" w:hanging="720"/>
      </w:pPr>
      <w:rPr/>
    </w:lvl>
    <w:lvl w:ilvl="1">
      <w:start w:val="1"/>
      <w:numFmt w:val="decimal"/>
      <w:lvlText w:val="%2、"/>
      <w:lvlJc w:val="start"/>
      <w:pPr>
        <w:tabs>
          <w:tab w:val="num" w:pos="0"/>
        </w:tabs>
        <w:ind w:start="780" w:hanging="360"/>
      </w:pPr>
      <w:rPr/>
    </w:lvl>
    <w:lvl w:ilvl="2">
      <w:start w:val="1"/>
      <w:numFmt w:val="decimal"/>
      <w:lvlText w:val="%3）"/>
      <w:lvlJc w:val="start"/>
      <w:pPr>
        <w:tabs>
          <w:tab w:val="num" w:pos="0"/>
        </w:tabs>
        <w:ind w:start="1200" w:hanging="360"/>
      </w:pPr>
      <w:rPr/>
    </w:lvl>
    <w:lvl w:ilvl="3">
      <w:start w:val="1"/>
      <w:numFmt w:val="lowerLetter"/>
      <w:lvlText w:val="%4、"/>
      <w:lvlJc w:val="start"/>
      <w:pPr>
        <w:tabs>
          <w:tab w:val="num" w:pos="0"/>
        </w:tabs>
        <w:ind w:start="1620" w:hanging="36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8">
    <w:lvl w:ilvl="0">
      <w:start w:val="1"/>
      <w:numFmt w:val="chineseCountingThousand"/>
      <w:lvlText w:val="%1、"/>
      <w:lvlJc w:val="start"/>
      <w:pPr>
        <w:tabs>
          <w:tab w:val="num" w:pos="0"/>
        </w:tabs>
        <w:ind w:start="480" w:hanging="48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9">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80">
    <w:lvl w:ilvl="0">
      <w:start w:val="1"/>
      <w:numFmt w:val="bullet"/>
      <w:lvlText w:val=""/>
      <w:lvlJc w:val="start"/>
      <w:pPr>
        <w:tabs>
          <w:tab w:val="num" w:pos="420"/>
        </w:tabs>
        <w:ind w:start="420" w:hanging="420"/>
      </w:pPr>
      <w:rPr>
        <w:rFonts w:ascii="Wingdings" w:hAnsi="Wingdings" w:cs="Wingdings" w:hint="default"/>
      </w:rPr>
    </w:lvl>
    <w:lvl w:ilvl="1">
      <w:start w:val="1"/>
      <w:numFmt w:val="chineseCountingThousand"/>
      <w:lvlText w:val="%2、"/>
      <w:lvlJc w:val="start"/>
      <w:pPr>
        <w:tabs>
          <w:tab w:val="num" w:pos="0"/>
        </w:tabs>
        <w:ind w:start="1200" w:hanging="480"/>
      </w:pPr>
      <w:rPr/>
    </w:lvl>
    <w:lvl w:ilvl="2">
      <w:start w:val="1"/>
      <w:numFmt w:val="decimal"/>
      <w:lvlText w:val="%3."/>
      <w:lvlJc w:val="start"/>
      <w:pPr>
        <w:tabs>
          <w:tab w:val="num" w:pos="0"/>
        </w:tabs>
        <w:ind w:start="360" w:hanging="360"/>
      </w:pPr>
      <w:rPr/>
    </w:lvl>
    <w:lvl w:ilvl="3">
      <w:start w:val="1"/>
      <w:numFmt w:val="bullet"/>
      <w:lvlText w:val=""/>
      <w:lvlJc w:val="start"/>
      <w:pPr>
        <w:tabs>
          <w:tab w:val="num" w:pos="0"/>
        </w:tabs>
        <w:ind w:start="1680" w:hanging="420"/>
      </w:pPr>
      <w:rPr>
        <w:rFonts w:ascii="Wingdings" w:hAnsi="Wingdings" w:cs="Wingdings" w:hint="default"/>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81">
    <w:lvl w:ilvl="0">
      <w:start w:val="1"/>
      <w:numFmt w:val="decimal"/>
      <w:lvlText w:val="%1、"/>
      <w:lvlJc w:val="start"/>
      <w:pPr>
        <w:tabs>
          <w:tab w:val="num" w:pos="420"/>
        </w:tabs>
        <w:ind w:start="840" w:hanging="360"/>
      </w:pPr>
      <w:rPr/>
    </w:lvl>
    <w:lvl w:ilvl="1">
      <w:start w:val="1"/>
      <w:numFmt w:val="lowerLetter"/>
      <w:lvlText w:val="%2)"/>
      <w:lvlJc w:val="start"/>
      <w:pPr>
        <w:tabs>
          <w:tab w:val="num" w:pos="0"/>
        </w:tabs>
        <w:ind w:start="1320" w:hanging="420"/>
      </w:pPr>
      <w:rPr/>
    </w:lvl>
    <w:lvl w:ilvl="2">
      <w:start w:val="1"/>
      <w:numFmt w:val="lowerRoman"/>
      <w:lvlText w:val="%3."/>
      <w:lvlJc w:val="end"/>
      <w:pPr>
        <w:tabs>
          <w:tab w:val="num" w:pos="0"/>
        </w:tabs>
        <w:ind w:start="1740" w:hanging="420"/>
      </w:pPr>
      <w:rPr/>
    </w:lvl>
    <w:lvl w:ilvl="3">
      <w:start w:val="1"/>
      <w:numFmt w:val="decimal"/>
      <w:lvlText w:val="%4."/>
      <w:lvlJc w:val="start"/>
      <w:pPr>
        <w:tabs>
          <w:tab w:val="num" w:pos="0"/>
        </w:tabs>
        <w:ind w:start="2160" w:hanging="420"/>
      </w:pPr>
      <w:rPr/>
    </w:lvl>
    <w:lvl w:ilvl="4">
      <w:start w:val="1"/>
      <w:numFmt w:val="lowerLetter"/>
      <w:lvlText w:val="%5)"/>
      <w:lvlJc w:val="start"/>
      <w:pPr>
        <w:tabs>
          <w:tab w:val="num" w:pos="0"/>
        </w:tabs>
        <w:ind w:start="2580" w:hanging="420"/>
      </w:pPr>
      <w:rPr/>
    </w:lvl>
    <w:lvl w:ilvl="5">
      <w:start w:val="1"/>
      <w:numFmt w:val="lowerRoman"/>
      <w:lvlText w:val="%6."/>
      <w:lvlJc w:val="end"/>
      <w:pPr>
        <w:tabs>
          <w:tab w:val="num" w:pos="0"/>
        </w:tabs>
        <w:ind w:start="3000" w:hanging="420"/>
      </w:pPr>
      <w:rPr/>
    </w:lvl>
    <w:lvl w:ilvl="6">
      <w:start w:val="1"/>
      <w:numFmt w:val="decimal"/>
      <w:lvlText w:val="%7."/>
      <w:lvlJc w:val="start"/>
      <w:pPr>
        <w:tabs>
          <w:tab w:val="num" w:pos="0"/>
        </w:tabs>
        <w:ind w:start="3420" w:hanging="420"/>
      </w:pPr>
      <w:rPr/>
    </w:lvl>
    <w:lvl w:ilvl="7">
      <w:start w:val="1"/>
      <w:numFmt w:val="lowerLetter"/>
      <w:lvlText w:val="%8)"/>
      <w:lvlJc w:val="start"/>
      <w:pPr>
        <w:tabs>
          <w:tab w:val="num" w:pos="0"/>
        </w:tabs>
        <w:ind w:start="3840" w:hanging="420"/>
      </w:pPr>
      <w:rPr/>
    </w:lvl>
    <w:lvl w:ilvl="8">
      <w:start w:val="1"/>
      <w:numFmt w:val="lowerRoman"/>
      <w:lvlText w:val="%9."/>
      <w:lvlJc w:val="end"/>
      <w:pPr>
        <w:tabs>
          <w:tab w:val="num" w:pos="0"/>
        </w:tabs>
        <w:ind w:start="4260" w:hanging="420"/>
      </w:pPr>
      <w:rPr/>
    </w:lvl>
  </w:abstractNum>
  <w:abstractNum w:abstractNumId="82">
    <w:lvl w:ilvl="0">
      <w:start w:val="1"/>
      <w:numFmt w:val="lowerLetter"/>
      <w:lvlText w:val="%1."/>
      <w:lvlJc w:val="start"/>
      <w:pPr>
        <w:tabs>
          <w:tab w:val="num" w:pos="0"/>
        </w:tabs>
        <w:ind w:start="1140" w:hanging="360"/>
      </w:pPr>
      <w:rPr/>
    </w:lvl>
    <w:lvl w:ilvl="1">
      <w:start w:val="1"/>
      <w:numFmt w:val="decimal"/>
      <w:lvlText w:val="%2."/>
      <w:lvlJc w:val="start"/>
      <w:pPr>
        <w:tabs>
          <w:tab w:val="num" w:pos="0"/>
        </w:tabs>
        <w:ind w:start="1560" w:hanging="360"/>
      </w:pPr>
      <w:rPr/>
    </w:lvl>
    <w:lvl w:ilvl="2">
      <w:start w:val="1"/>
      <w:numFmt w:val="lowerRoman"/>
      <w:lvlText w:val="%3."/>
      <w:lvlJc w:val="end"/>
      <w:pPr>
        <w:tabs>
          <w:tab w:val="num" w:pos="0"/>
        </w:tabs>
        <w:ind w:start="2040" w:hanging="420"/>
      </w:pPr>
      <w:rPr/>
    </w:lvl>
    <w:lvl w:ilvl="3">
      <w:start w:val="1"/>
      <w:numFmt w:val="decimal"/>
      <w:lvlText w:val="%4."/>
      <w:lvlJc w:val="start"/>
      <w:pPr>
        <w:tabs>
          <w:tab w:val="num" w:pos="0"/>
        </w:tabs>
        <w:ind w:start="2460" w:hanging="420"/>
      </w:pPr>
      <w:rPr/>
    </w:lvl>
    <w:lvl w:ilvl="4">
      <w:start w:val="1"/>
      <w:numFmt w:val="lowerLetter"/>
      <w:lvlText w:val="%5)"/>
      <w:lvlJc w:val="start"/>
      <w:pPr>
        <w:tabs>
          <w:tab w:val="num" w:pos="0"/>
        </w:tabs>
        <w:ind w:start="2880" w:hanging="420"/>
      </w:pPr>
      <w:rPr/>
    </w:lvl>
    <w:lvl w:ilvl="5">
      <w:start w:val="1"/>
      <w:numFmt w:val="lowerRoman"/>
      <w:lvlText w:val="%6."/>
      <w:lvlJc w:val="end"/>
      <w:pPr>
        <w:tabs>
          <w:tab w:val="num" w:pos="0"/>
        </w:tabs>
        <w:ind w:start="3300" w:hanging="420"/>
      </w:pPr>
      <w:rPr/>
    </w:lvl>
    <w:lvl w:ilvl="6">
      <w:start w:val="1"/>
      <w:numFmt w:val="decimal"/>
      <w:lvlText w:val="%7."/>
      <w:lvlJc w:val="start"/>
      <w:pPr>
        <w:tabs>
          <w:tab w:val="num" w:pos="0"/>
        </w:tabs>
        <w:ind w:start="3720" w:hanging="420"/>
      </w:pPr>
      <w:rPr/>
    </w:lvl>
    <w:lvl w:ilvl="7">
      <w:start w:val="1"/>
      <w:numFmt w:val="lowerLetter"/>
      <w:lvlText w:val="%8)"/>
      <w:lvlJc w:val="start"/>
      <w:pPr>
        <w:tabs>
          <w:tab w:val="num" w:pos="0"/>
        </w:tabs>
        <w:ind w:start="4140" w:hanging="420"/>
      </w:pPr>
      <w:rPr/>
    </w:lvl>
    <w:lvl w:ilvl="8">
      <w:start w:val="1"/>
      <w:numFmt w:val="lowerRoman"/>
      <w:lvlText w:val="%9."/>
      <w:lvlJc w:val="end"/>
      <w:pPr>
        <w:tabs>
          <w:tab w:val="num" w:pos="0"/>
        </w:tabs>
        <w:ind w:start="4560" w:hanging="420"/>
      </w:pPr>
      <w:rPr/>
    </w:lvl>
  </w:abstractNum>
  <w:abstractNum w:abstractNumId="83">
    <w:lvl w:ilvl="0">
      <w:start w:val="1"/>
      <w:numFmt w:val="lowerLetter"/>
      <w:lvlText w:val="%1、"/>
      <w:lvlJc w:val="start"/>
      <w:pPr>
        <w:tabs>
          <w:tab w:val="num" w:pos="0"/>
        </w:tabs>
        <w:ind w:start="425" w:hanging="425"/>
      </w:pPr>
      <w:rPr/>
    </w:lvl>
  </w:abstractNum>
  <w:abstractNum w:abstractNumId="84">
    <w:lvl w:ilvl="0">
      <w:start w:val="1"/>
      <w:numFmt w:val="chineseCountingThousand"/>
      <w:lvlText w:val="%1、"/>
      <w:lvlJc w:val="start"/>
      <w:pPr>
        <w:tabs>
          <w:tab w:val="num" w:pos="0"/>
        </w:tabs>
        <w:ind w:start="420" w:hanging="420"/>
      </w:pPr>
      <w:rPr/>
    </w:lvl>
    <w:lvl w:ilvl="1">
      <w:start w:val="1"/>
      <w:numFmt w:val="decimal"/>
      <w:lvlText w:val="%2）"/>
      <w:lvlJc w:val="start"/>
      <w:pPr>
        <w:tabs>
          <w:tab w:val="num" w:pos="0"/>
        </w:tabs>
        <w:ind w:start="1140" w:hanging="7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85">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86">
    <w:lvl w:ilvl="0">
      <w:start w:val="1"/>
      <w:numFmt w:val="chineseCountingThousand"/>
      <w:lvlText w:val="（%1）"/>
      <w:lvlJc w:val="start"/>
      <w:pPr>
        <w:tabs>
          <w:tab w:val="num" w:pos="0"/>
        </w:tabs>
        <w:ind w:start="720" w:hanging="7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87">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bering>
</file>

<file path=word/settings.xml><?xml version="1.0" encoding="utf-8"?>
<w:settings xmlns:w="http://schemas.openxmlformats.org/wordprocessingml/2006/main">
  <w:zoom w:percent="12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汉仪书宋二KW" w:cs="Times New Roman"/>
      <w:color w:val="auto"/>
      <w:kern w:val="2"/>
      <w:sz w:val="21"/>
      <w:szCs w:val="20"/>
      <w:lang w:val="en-US" w:eastAsia="zh-CN" w:bidi="ar-SA"/>
    </w:rPr>
  </w:style>
  <w:style w:type="paragraph" w:styleId="Heading1">
    <w:name w:val="Heading 1"/>
    <w:basedOn w:val="Normal"/>
    <w:next w:val="Normal"/>
    <w:qFormat/>
    <w:pPr>
      <w:keepNext w:val="true"/>
      <w:keepLines/>
      <w:widowControl/>
      <w:spacing w:before="340" w:after="330"/>
      <w:jc w:val="start"/>
      <w:outlineLvl w:val="0"/>
    </w:pPr>
    <w:rPr>
      <w:b/>
      <w:kern w:val="2"/>
      <w:sz w:val="28"/>
    </w:rPr>
  </w:style>
  <w:style w:type="paragraph" w:styleId="Heading2">
    <w:name w:val="Heading 2"/>
    <w:basedOn w:val="Normal"/>
    <w:next w:val="Normal"/>
    <w:qFormat/>
    <w:pPr>
      <w:keepNext w:val="true"/>
      <w:keepLines/>
      <w:widowControl/>
      <w:spacing w:before="260" w:after="260"/>
      <w:jc w:val="start"/>
      <w:outlineLvl w:val="1"/>
    </w:pPr>
    <w:rPr>
      <w:rFonts w:ascii="宋体;汉仪书宋二KW" w:hAnsi="宋体;汉仪书宋二KW" w:cs="宋体;汉仪书宋二KW"/>
      <w:b/>
      <w:kern w:val="0"/>
      <w:sz w:val="28"/>
    </w:rPr>
  </w:style>
  <w:style w:type="paragraph" w:styleId="Heading3">
    <w:name w:val="Heading 3"/>
    <w:basedOn w:val="Normal"/>
    <w:next w:val="Normal"/>
    <w:qFormat/>
    <w:pPr>
      <w:keepNext w:val="true"/>
      <w:keepLines/>
      <w:widowControl/>
      <w:spacing w:before="260" w:after="260"/>
      <w:jc w:val="start"/>
      <w:outlineLvl w:val="2"/>
    </w:pPr>
    <w:rPr>
      <w:b/>
      <w:kern w:val="0"/>
      <w:sz w:val="28"/>
    </w:rPr>
  </w:style>
  <w:style w:type="paragraph" w:styleId="Heading4">
    <w:name w:val="Heading 4"/>
    <w:basedOn w:val="Normal"/>
    <w:next w:val="Normal"/>
    <w:qFormat/>
    <w:pPr>
      <w:keepNext w:val="true"/>
      <w:keepLines/>
      <w:widowControl/>
      <w:spacing w:lineRule="auto" w:line="372" w:before="280" w:after="290"/>
      <w:jc w:val="start"/>
      <w:outlineLvl w:val="3"/>
    </w:pPr>
    <w:rPr>
      <w:rFonts w:ascii="Arial" w:hAnsi="Arial" w:eastAsia="黑体;汉仪中黑KW" w:cs="Arial"/>
      <w:b/>
      <w:kern w:val="0"/>
      <w:sz w:val="28"/>
    </w:rPr>
  </w:style>
  <w:style w:type="paragraph" w:styleId="Heading5">
    <w:name w:val="Heading 5"/>
    <w:basedOn w:val="Normal"/>
    <w:next w:val="Normal"/>
    <w:qFormat/>
    <w:pPr>
      <w:keepNext w:val="true"/>
      <w:widowControl/>
      <w:numPr>
        <w:ilvl w:val="0"/>
        <w:numId w:val="57"/>
      </w:numPr>
      <w:tabs>
        <w:tab w:val="clear" w:pos="420"/>
        <w:tab w:val="left" w:pos="1140" w:leader="none"/>
      </w:tabs>
      <w:jc w:val="start"/>
      <w:outlineLvl w:val="4"/>
    </w:pPr>
    <w:rPr>
      <w:kern w:val="0"/>
      <w:sz w:val="28"/>
    </w:rPr>
  </w:style>
  <w:style w:type="paragraph" w:styleId="Heading6">
    <w:name w:val="Heading 6"/>
    <w:basedOn w:val="Normal"/>
    <w:next w:val="Normal"/>
    <w:qFormat/>
    <w:pPr>
      <w:keepNext w:val="true"/>
      <w:widowControl/>
      <w:numPr>
        <w:ilvl w:val="0"/>
        <w:numId w:val="14"/>
      </w:numPr>
      <w:tabs>
        <w:tab w:val="clear" w:pos="420"/>
        <w:tab w:val="left" w:pos="840" w:leader="none"/>
      </w:tabs>
      <w:jc w:val="start"/>
      <w:outlineLvl w:val="5"/>
    </w:pPr>
    <w:rPr>
      <w:kern w:val="0"/>
      <w:sz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3">
    <w:name w:val="WW8Num9z3"/>
    <w:qFormat/>
    <w:rPr>
      <w:rFonts w:ascii="宋体;汉仪书宋二KW" w:hAnsi="宋体;汉仪书宋二KW" w:eastAsia="宋体;汉仪书宋二KW" w:cs="宋体;汉仪书宋二KW"/>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1z1">
    <w:name w:val="WW8Num11z1"/>
    <w:qFormat/>
    <w:rPr>
      <w:rFonts w:ascii="Wingdings" w:hAnsi="Wingdings" w:cs="Wingdings"/>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Times New Roman" w:hAnsi="Times New Roman" w:eastAsia="宋体;汉仪书宋二KW" w:cs="Times New Roman"/>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Times New Roman" w:hAnsi="Times New Roman" w:eastAsia="Times New Roman" w:cs="Times New Roman"/>
    </w:rPr>
  </w:style>
  <w:style w:type="character" w:styleId="WW8Num17z1">
    <w:name w:val="WW8Num17z1"/>
    <w:qFormat/>
    <w:rPr>
      <w:b w:val="false"/>
    </w:rPr>
  </w:style>
  <w:style w:type="character" w:styleId="WW8Num17z2">
    <w:name w:val="WW8Num17z2"/>
    <w:qFormat/>
    <w:rPr>
      <w:rFonts w:ascii="Wingdings" w:hAnsi="Wingdings" w:cs="Wingdings"/>
    </w:rPr>
  </w:style>
  <w:style w:type="character" w:styleId="WW8Num17z3">
    <w:name w:val="WW8Num17z3"/>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Wingdings" w:hAnsi="Wingdings" w:cs="Wingdings"/>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宋体;汉仪书宋二KW" w:hAnsi="宋体;汉仪书宋二KW" w:eastAsia="宋体;汉仪书宋二KW" w:cs="宋体;汉仪书宋二KW"/>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Wingdings" w:hAnsi="Wingdings" w:cs="Wingdings"/>
    </w:rPr>
  </w:style>
  <w:style w:type="character" w:styleId="WW8Num33z0">
    <w:name w:val="WW8Num33z0"/>
    <w:qFormat/>
    <w:rPr/>
  </w:style>
  <w:style w:type="character" w:styleId="WW8Num33z1">
    <w:name w:val="WW8Num33z1"/>
    <w:qFormat/>
    <w:rPr>
      <w:rFonts w:ascii="Times New Roman" w:hAnsi="Times New Roman" w:cs="Times New Roman"/>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Times New Roman" w:hAnsi="Times New Roman" w:eastAsia="宋体;汉仪书宋二KW" w:cs="Times New Roman"/>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5z1">
    <w:name w:val="WW8Num35z1"/>
    <w:qFormat/>
    <w:rPr>
      <w:rFonts w:ascii="宋体;汉仪书宋二KW" w:hAnsi="宋体;汉仪书宋二KW" w:eastAsia="宋体;汉仪书宋二KW" w:cs="宋体;汉仪书宋二KW"/>
    </w:rPr>
  </w:style>
  <w:style w:type="character" w:styleId="WW8Num35z2">
    <w:name w:val="WW8Num35z2"/>
    <w:qFormat/>
    <w:rPr>
      <w:b w:val="false"/>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rFonts w:ascii="宋体;汉仪书宋二KW" w:hAnsi="宋体;汉仪书宋二KW" w:eastAsia="宋体;汉仪书宋二KW" w:cs="宋体;汉仪书宋二KW"/>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style>
  <w:style w:type="character" w:styleId="WW8Num41z1">
    <w:name w:val="WW8Num41z1"/>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style>
  <w:style w:type="character" w:styleId="WW8Num42z1">
    <w:name w:val="WW8Num42z1"/>
    <w:qFormat/>
    <w:rPr>
      <w:rFonts w:ascii="宋体;汉仪书宋二KW" w:hAnsi="宋体;汉仪书宋二KW" w:eastAsia="宋体;汉仪书宋二KW" w:cs="宋体;汉仪书宋二KW"/>
      <w:b w:val="false"/>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rFonts w:ascii="Wingdings" w:hAnsi="Wingdings" w:cs="Wingdings"/>
    </w:rPr>
  </w:style>
  <w:style w:type="character" w:styleId="WW8Num44z0">
    <w:name w:val="WW8Num44z0"/>
    <w:qFormat/>
    <w:rPr/>
  </w:style>
  <w:style w:type="character" w:styleId="WW8Num44z1">
    <w:name w:val="WW8Num44z1"/>
    <w:qFormat/>
    <w:rPr>
      <w:b w:val="false"/>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style>
  <w:style w:type="character" w:styleId="WW8Num46z1">
    <w:name w:val="WW8Num46z1"/>
    <w:qFormat/>
    <w:rPr/>
  </w:style>
  <w:style w:type="character" w:styleId="WW8Num46z2">
    <w:name w:val="WW8Num46z2"/>
    <w:qFormat/>
    <w:rPr/>
  </w:style>
  <w:style w:type="character" w:styleId="WW8Num46z3">
    <w:name w:val="WW8Num46z3"/>
    <w:qFormat/>
    <w:rPr>
      <w:rFonts w:ascii="Wingdings" w:hAnsi="Wingdings" w:cs="Wingdings"/>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47z0">
    <w:name w:val="WW8Num47z0"/>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48z0">
    <w:name w:val="WW8Num48z0"/>
    <w:qFormat/>
    <w:rPr/>
  </w:style>
  <w:style w:type="character" w:styleId="WW8Num48z1">
    <w:name w:val="WW8Num48z1"/>
    <w:qFormat/>
    <w:rPr/>
  </w:style>
  <w:style w:type="character" w:styleId="WW8Num48z2">
    <w:name w:val="WW8Num48z2"/>
    <w:qFormat/>
    <w:rPr/>
  </w:style>
  <w:style w:type="character" w:styleId="WW8Num48z3">
    <w:name w:val="WW8Num48z3"/>
    <w:qFormat/>
    <w:rPr/>
  </w:style>
  <w:style w:type="character" w:styleId="WW8Num48z4">
    <w:name w:val="WW8Num48z4"/>
    <w:qFormat/>
    <w:rPr/>
  </w:style>
  <w:style w:type="character" w:styleId="WW8Num48z5">
    <w:name w:val="WW8Num48z5"/>
    <w:qFormat/>
    <w:rPr/>
  </w:style>
  <w:style w:type="character" w:styleId="WW8Num48z6">
    <w:name w:val="WW8Num48z6"/>
    <w:qFormat/>
    <w:rPr/>
  </w:style>
  <w:style w:type="character" w:styleId="WW8Num48z7">
    <w:name w:val="WW8Num48z7"/>
    <w:qFormat/>
    <w:rPr/>
  </w:style>
  <w:style w:type="character" w:styleId="WW8Num48z8">
    <w:name w:val="WW8Num48z8"/>
    <w:qFormat/>
    <w:rPr/>
  </w:style>
  <w:style w:type="character" w:styleId="WW8Num49z0">
    <w:name w:val="WW8Num49z0"/>
    <w:qFormat/>
    <w:rPr/>
  </w:style>
  <w:style w:type="character" w:styleId="WW8Num49z1">
    <w:name w:val="WW8Num49z1"/>
    <w:qFormat/>
    <w:rPr/>
  </w:style>
  <w:style w:type="character" w:styleId="WW8Num49z2">
    <w:name w:val="WW8Num49z2"/>
    <w:qFormat/>
    <w:rPr/>
  </w:style>
  <w:style w:type="character" w:styleId="WW8Num49z3">
    <w:name w:val="WW8Num49z3"/>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WW8Num50z0">
    <w:name w:val="WW8Num50z0"/>
    <w:qFormat/>
    <w:rPr>
      <w:rFonts w:ascii="Wingdings" w:hAnsi="Wingdings" w:cs="Wingdings"/>
    </w:rPr>
  </w:style>
  <w:style w:type="character" w:styleId="WW8Num50z1">
    <w:name w:val="WW8Num50z1"/>
    <w:qFormat/>
    <w:rPr/>
  </w:style>
  <w:style w:type="character" w:styleId="WW8Num50z2">
    <w:name w:val="WW8Num50z2"/>
    <w:qFormat/>
    <w:rPr/>
  </w:style>
  <w:style w:type="character" w:styleId="WW8Num50z3">
    <w:name w:val="WW8Num50z3"/>
    <w:qFormat/>
    <w:rPr/>
  </w:style>
  <w:style w:type="character" w:styleId="WW8Num51z0">
    <w:name w:val="WW8Num51z0"/>
    <w:qFormat/>
    <w:rPr/>
  </w:style>
  <w:style w:type="character" w:styleId="WW8Num52z0">
    <w:name w:val="WW8Num52z0"/>
    <w:qFormat/>
    <w:rPr/>
  </w:style>
  <w:style w:type="character" w:styleId="WW8Num52z1">
    <w:name w:val="WW8Num52z1"/>
    <w:qFormat/>
    <w:rPr/>
  </w:style>
  <w:style w:type="character" w:styleId="WW8Num52z2">
    <w:name w:val="WW8Num52z2"/>
    <w:qFormat/>
    <w:rPr/>
  </w:style>
  <w:style w:type="character" w:styleId="WW8Num52z3">
    <w:name w:val="WW8Num52z3"/>
    <w:qFormat/>
    <w:rPr/>
  </w:style>
  <w:style w:type="character" w:styleId="WW8Num52z4">
    <w:name w:val="WW8Num52z4"/>
    <w:qFormat/>
    <w:rPr/>
  </w:style>
  <w:style w:type="character" w:styleId="WW8Num52z5">
    <w:name w:val="WW8Num52z5"/>
    <w:qFormat/>
    <w:rPr/>
  </w:style>
  <w:style w:type="character" w:styleId="WW8Num52z6">
    <w:name w:val="WW8Num52z6"/>
    <w:qFormat/>
    <w:rPr/>
  </w:style>
  <w:style w:type="character" w:styleId="WW8Num52z7">
    <w:name w:val="WW8Num52z7"/>
    <w:qFormat/>
    <w:rPr/>
  </w:style>
  <w:style w:type="character" w:styleId="WW8Num52z8">
    <w:name w:val="WW8Num52z8"/>
    <w:qFormat/>
    <w:rPr/>
  </w:style>
  <w:style w:type="character" w:styleId="WW8Num53z0">
    <w:name w:val="WW8Num53z0"/>
    <w:qFormat/>
    <w:rPr>
      <w:rFonts w:ascii="Wingdings" w:hAnsi="Wingdings" w:cs="Wingdings"/>
    </w:rPr>
  </w:style>
  <w:style w:type="character" w:styleId="WW8Num54z0">
    <w:name w:val="WW8Num54z0"/>
    <w:qFormat/>
    <w:rPr>
      <w:rFonts w:ascii="Wingdings" w:hAnsi="Wingdings" w:cs="Wingdings"/>
    </w:rPr>
  </w:style>
  <w:style w:type="character" w:styleId="WW8Num55z0">
    <w:name w:val="WW8Num55z0"/>
    <w:qFormat/>
    <w:rPr>
      <w:rFonts w:ascii="Wingdings" w:hAnsi="Wingdings" w:cs="Wingdings"/>
    </w:rPr>
  </w:style>
  <w:style w:type="character" w:styleId="WW8Num56z0">
    <w:name w:val="WW8Num56z0"/>
    <w:qFormat/>
    <w:rPr/>
  </w:style>
  <w:style w:type="character" w:styleId="WW8Num56z1">
    <w:name w:val="WW8Num56z1"/>
    <w:qFormat/>
    <w:rPr/>
  </w:style>
  <w:style w:type="character" w:styleId="WW8Num56z2">
    <w:name w:val="WW8Num56z2"/>
    <w:qFormat/>
    <w:rPr/>
  </w:style>
  <w:style w:type="character" w:styleId="WW8Num56z3">
    <w:name w:val="WW8Num56z3"/>
    <w:qFormat/>
    <w:rPr/>
  </w:style>
  <w:style w:type="character" w:styleId="WW8Num56z4">
    <w:name w:val="WW8Num56z4"/>
    <w:qFormat/>
    <w:rPr/>
  </w:style>
  <w:style w:type="character" w:styleId="WW8Num56z5">
    <w:name w:val="WW8Num56z5"/>
    <w:qFormat/>
    <w:rPr/>
  </w:style>
  <w:style w:type="character" w:styleId="WW8Num56z6">
    <w:name w:val="WW8Num56z6"/>
    <w:qFormat/>
    <w:rPr/>
  </w:style>
  <w:style w:type="character" w:styleId="WW8Num56z7">
    <w:name w:val="WW8Num56z7"/>
    <w:qFormat/>
    <w:rPr/>
  </w:style>
  <w:style w:type="character" w:styleId="WW8Num56z8">
    <w:name w:val="WW8Num56z8"/>
    <w:qFormat/>
    <w:rPr/>
  </w:style>
  <w:style w:type="character" w:styleId="WW8Num57z0">
    <w:name w:val="WW8Num57z0"/>
    <w:qFormat/>
    <w:rPr>
      <w:rFonts w:ascii="Wingdings" w:hAnsi="Wingdings" w:cs="Wingdings"/>
    </w:rPr>
  </w:style>
  <w:style w:type="character" w:styleId="WW8Num58z0">
    <w:name w:val="WW8Num58z0"/>
    <w:qFormat/>
    <w:rPr>
      <w:rFonts w:ascii="Times New Roman" w:hAnsi="Times New Roman" w:cs="Times New Roman"/>
      <w:sz w:val="24"/>
    </w:rPr>
  </w:style>
  <w:style w:type="character" w:styleId="WW8Num58z1">
    <w:name w:val="WW8Num58z1"/>
    <w:qFormat/>
    <w:rPr/>
  </w:style>
  <w:style w:type="character" w:styleId="WW8Num58z2">
    <w:name w:val="WW8Num58z2"/>
    <w:qFormat/>
    <w:rPr/>
  </w:style>
  <w:style w:type="character" w:styleId="WW8Num58z3">
    <w:name w:val="WW8Num58z3"/>
    <w:qFormat/>
    <w:rPr/>
  </w:style>
  <w:style w:type="character" w:styleId="WW8Num58z4">
    <w:name w:val="WW8Num58z4"/>
    <w:qFormat/>
    <w:rPr/>
  </w:style>
  <w:style w:type="character" w:styleId="WW8Num58z5">
    <w:name w:val="WW8Num58z5"/>
    <w:qFormat/>
    <w:rPr/>
  </w:style>
  <w:style w:type="character" w:styleId="WW8Num58z6">
    <w:name w:val="WW8Num58z6"/>
    <w:qFormat/>
    <w:rPr/>
  </w:style>
  <w:style w:type="character" w:styleId="WW8Num58z7">
    <w:name w:val="WW8Num58z7"/>
    <w:qFormat/>
    <w:rPr/>
  </w:style>
  <w:style w:type="character" w:styleId="WW8Num58z8">
    <w:name w:val="WW8Num58z8"/>
    <w:qFormat/>
    <w:rPr/>
  </w:style>
  <w:style w:type="character" w:styleId="WW8Num59z0">
    <w:name w:val="WW8Num59z0"/>
    <w:qFormat/>
    <w:rPr>
      <w:rFonts w:ascii="Wingdings" w:hAnsi="Wingdings" w:cs="Wingdings"/>
    </w:rPr>
  </w:style>
  <w:style w:type="character" w:styleId="WW8Num60z0">
    <w:name w:val="WW8Num60z0"/>
    <w:qFormat/>
    <w:rPr>
      <w:rFonts w:ascii="Wingdings" w:hAnsi="Wingdings" w:cs="Wingdings"/>
    </w:rPr>
  </w:style>
  <w:style w:type="character" w:styleId="WW8Num61z0">
    <w:name w:val="WW8Num61z0"/>
    <w:qFormat/>
    <w:rPr/>
  </w:style>
  <w:style w:type="character" w:styleId="WW8Num62z0">
    <w:name w:val="WW8Num62z0"/>
    <w:qFormat/>
    <w:rPr>
      <w:rFonts w:ascii="Wingdings" w:hAnsi="Wingdings" w:cs="Wingdings"/>
    </w:rPr>
  </w:style>
  <w:style w:type="character" w:styleId="WW8Num63z0">
    <w:name w:val="WW8Num63z0"/>
    <w:qFormat/>
    <w:rPr>
      <w:rFonts w:ascii="Wingdings" w:hAnsi="Wingdings" w:cs="Wingdings"/>
    </w:rPr>
  </w:style>
  <w:style w:type="character" w:styleId="WW8Num64z0">
    <w:name w:val="WW8Num64z0"/>
    <w:qFormat/>
    <w:rPr/>
  </w:style>
  <w:style w:type="character" w:styleId="WW8Num64z1">
    <w:name w:val="WW8Num64z1"/>
    <w:qFormat/>
    <w:rPr>
      <w:lang w:val="en-US"/>
    </w:rPr>
  </w:style>
  <w:style w:type="character" w:styleId="WW8Num64z3">
    <w:name w:val="WW8Num64z3"/>
    <w:qFormat/>
    <w:rPr/>
  </w:style>
  <w:style w:type="character" w:styleId="WW8Num64z4">
    <w:name w:val="WW8Num64z4"/>
    <w:qFormat/>
    <w:rPr/>
  </w:style>
  <w:style w:type="character" w:styleId="WW8Num64z5">
    <w:name w:val="WW8Num64z5"/>
    <w:qFormat/>
    <w:rPr/>
  </w:style>
  <w:style w:type="character" w:styleId="WW8Num64z6">
    <w:name w:val="WW8Num64z6"/>
    <w:qFormat/>
    <w:rPr/>
  </w:style>
  <w:style w:type="character" w:styleId="WW8Num64z7">
    <w:name w:val="WW8Num64z7"/>
    <w:qFormat/>
    <w:rPr/>
  </w:style>
  <w:style w:type="character" w:styleId="WW8Num64z8">
    <w:name w:val="WW8Num64z8"/>
    <w:qFormat/>
    <w:rPr/>
  </w:style>
  <w:style w:type="character" w:styleId="WW8Num65z0">
    <w:name w:val="WW8Num65z0"/>
    <w:qFormat/>
    <w:rPr/>
  </w:style>
  <w:style w:type="character" w:styleId="WW8Num65z1">
    <w:name w:val="WW8Num65z1"/>
    <w:qFormat/>
    <w:rPr/>
  </w:style>
  <w:style w:type="character" w:styleId="WW8Num65z2">
    <w:name w:val="WW8Num65z2"/>
    <w:qFormat/>
    <w:rPr/>
  </w:style>
  <w:style w:type="character" w:styleId="WW8Num65z3">
    <w:name w:val="WW8Num65z3"/>
    <w:qFormat/>
    <w:rPr/>
  </w:style>
  <w:style w:type="character" w:styleId="WW8Num65z4">
    <w:name w:val="WW8Num65z4"/>
    <w:qFormat/>
    <w:rPr/>
  </w:style>
  <w:style w:type="character" w:styleId="WW8Num65z5">
    <w:name w:val="WW8Num65z5"/>
    <w:qFormat/>
    <w:rPr/>
  </w:style>
  <w:style w:type="character" w:styleId="WW8Num65z6">
    <w:name w:val="WW8Num65z6"/>
    <w:qFormat/>
    <w:rPr/>
  </w:style>
  <w:style w:type="character" w:styleId="WW8Num65z7">
    <w:name w:val="WW8Num65z7"/>
    <w:qFormat/>
    <w:rPr/>
  </w:style>
  <w:style w:type="character" w:styleId="WW8Num65z8">
    <w:name w:val="WW8Num65z8"/>
    <w:qFormat/>
    <w:rPr/>
  </w:style>
  <w:style w:type="character" w:styleId="WW8Num66z0">
    <w:name w:val="WW8Num66z0"/>
    <w:qFormat/>
    <w:rPr>
      <w:rFonts w:ascii="Wingdings" w:hAnsi="Wingdings" w:cs="Wingdings"/>
    </w:rPr>
  </w:style>
  <w:style w:type="character" w:styleId="WW8Num67z0">
    <w:name w:val="WW8Num67z0"/>
    <w:qFormat/>
    <w:rPr>
      <w:rFonts w:ascii="Wingdings" w:hAnsi="Wingdings" w:cs="Wingdings"/>
    </w:rPr>
  </w:style>
  <w:style w:type="character" w:styleId="WW8Num68z0">
    <w:name w:val="WW8Num68z0"/>
    <w:qFormat/>
    <w:rPr/>
  </w:style>
  <w:style w:type="character" w:styleId="WW8Num68z1">
    <w:name w:val="WW8Num68z1"/>
    <w:qFormat/>
    <w:rPr/>
  </w:style>
  <w:style w:type="character" w:styleId="WW8Num68z2">
    <w:name w:val="WW8Num68z2"/>
    <w:qFormat/>
    <w:rPr/>
  </w:style>
  <w:style w:type="character" w:styleId="WW8Num68z3">
    <w:name w:val="WW8Num68z3"/>
    <w:qFormat/>
    <w:rPr/>
  </w:style>
  <w:style w:type="character" w:styleId="WW8Num68z4">
    <w:name w:val="WW8Num68z4"/>
    <w:qFormat/>
    <w:rPr/>
  </w:style>
  <w:style w:type="character" w:styleId="WW8Num68z5">
    <w:name w:val="WW8Num68z5"/>
    <w:qFormat/>
    <w:rPr/>
  </w:style>
  <w:style w:type="character" w:styleId="WW8Num68z6">
    <w:name w:val="WW8Num68z6"/>
    <w:qFormat/>
    <w:rPr/>
  </w:style>
  <w:style w:type="character" w:styleId="WW8Num68z7">
    <w:name w:val="WW8Num68z7"/>
    <w:qFormat/>
    <w:rPr/>
  </w:style>
  <w:style w:type="character" w:styleId="WW8Num68z8">
    <w:name w:val="WW8Num68z8"/>
    <w:qFormat/>
    <w:rPr/>
  </w:style>
  <w:style w:type="character" w:styleId="WW8Num69z0">
    <w:name w:val="WW8Num69z0"/>
    <w:qFormat/>
    <w:rPr>
      <w:rFonts w:ascii="Wingdings" w:hAnsi="Wingdings" w:cs="Wingdings"/>
    </w:rPr>
  </w:style>
  <w:style w:type="character" w:styleId="WW8Num70z0">
    <w:name w:val="WW8Num70z0"/>
    <w:qFormat/>
    <w:rPr/>
  </w:style>
  <w:style w:type="character" w:styleId="WW8Num70z1">
    <w:name w:val="WW8Num70z1"/>
    <w:qFormat/>
    <w:rPr/>
  </w:style>
  <w:style w:type="character" w:styleId="WW8Num70z3">
    <w:name w:val="WW8Num70z3"/>
    <w:qFormat/>
    <w:rPr/>
  </w:style>
  <w:style w:type="character" w:styleId="WW8Num70z4">
    <w:name w:val="WW8Num70z4"/>
    <w:qFormat/>
    <w:rPr/>
  </w:style>
  <w:style w:type="character" w:styleId="WW8Num70z5">
    <w:name w:val="WW8Num70z5"/>
    <w:qFormat/>
    <w:rPr/>
  </w:style>
  <w:style w:type="character" w:styleId="WW8Num70z6">
    <w:name w:val="WW8Num70z6"/>
    <w:qFormat/>
    <w:rPr/>
  </w:style>
  <w:style w:type="character" w:styleId="WW8Num70z7">
    <w:name w:val="WW8Num70z7"/>
    <w:qFormat/>
    <w:rPr/>
  </w:style>
  <w:style w:type="character" w:styleId="WW8Num70z8">
    <w:name w:val="WW8Num70z8"/>
    <w:qFormat/>
    <w:rPr/>
  </w:style>
  <w:style w:type="character" w:styleId="WW8Num71z0">
    <w:name w:val="WW8Num71z0"/>
    <w:qFormat/>
    <w:rPr/>
  </w:style>
  <w:style w:type="character" w:styleId="WW8Num71z1">
    <w:name w:val="WW8Num71z1"/>
    <w:qFormat/>
    <w:rPr/>
  </w:style>
  <w:style w:type="character" w:styleId="WW8Num71z2">
    <w:name w:val="WW8Num71z2"/>
    <w:qFormat/>
    <w:rPr/>
  </w:style>
  <w:style w:type="character" w:styleId="WW8Num71z3">
    <w:name w:val="WW8Num71z3"/>
    <w:qFormat/>
    <w:rPr/>
  </w:style>
  <w:style w:type="character" w:styleId="WW8Num71z4">
    <w:name w:val="WW8Num71z4"/>
    <w:qFormat/>
    <w:rPr/>
  </w:style>
  <w:style w:type="character" w:styleId="WW8Num71z5">
    <w:name w:val="WW8Num71z5"/>
    <w:qFormat/>
    <w:rPr/>
  </w:style>
  <w:style w:type="character" w:styleId="WW8Num71z6">
    <w:name w:val="WW8Num71z6"/>
    <w:qFormat/>
    <w:rPr/>
  </w:style>
  <w:style w:type="character" w:styleId="WW8Num71z7">
    <w:name w:val="WW8Num71z7"/>
    <w:qFormat/>
    <w:rPr/>
  </w:style>
  <w:style w:type="character" w:styleId="WW8Num71z8">
    <w:name w:val="WW8Num71z8"/>
    <w:qFormat/>
    <w:rPr/>
  </w:style>
  <w:style w:type="character" w:styleId="WW8Num72z0">
    <w:name w:val="WW8Num72z0"/>
    <w:qFormat/>
    <w:rPr/>
  </w:style>
  <w:style w:type="character" w:styleId="WW8Num72z2">
    <w:name w:val="WW8Num72z2"/>
    <w:qFormat/>
    <w:rPr/>
  </w:style>
  <w:style w:type="character" w:styleId="WW8Num72z3">
    <w:name w:val="WW8Num72z3"/>
    <w:qFormat/>
    <w:rPr/>
  </w:style>
  <w:style w:type="character" w:styleId="WW8Num72z4">
    <w:name w:val="WW8Num72z4"/>
    <w:qFormat/>
    <w:rPr/>
  </w:style>
  <w:style w:type="character" w:styleId="WW8Num72z5">
    <w:name w:val="WW8Num72z5"/>
    <w:qFormat/>
    <w:rPr/>
  </w:style>
  <w:style w:type="character" w:styleId="WW8Num72z6">
    <w:name w:val="WW8Num72z6"/>
    <w:qFormat/>
    <w:rPr/>
  </w:style>
  <w:style w:type="character" w:styleId="WW8Num72z7">
    <w:name w:val="WW8Num72z7"/>
    <w:qFormat/>
    <w:rPr/>
  </w:style>
  <w:style w:type="character" w:styleId="WW8Num72z8">
    <w:name w:val="WW8Num72z8"/>
    <w:qFormat/>
    <w:rPr/>
  </w:style>
  <w:style w:type="character" w:styleId="WW8Num73z0">
    <w:name w:val="WW8Num73z0"/>
    <w:qFormat/>
    <w:rPr>
      <w:rFonts w:ascii="Wingdings" w:hAnsi="Wingdings" w:cs="Wingdings"/>
    </w:rPr>
  </w:style>
  <w:style w:type="character" w:styleId="WW8Num74z0">
    <w:name w:val="WW8Num74z0"/>
    <w:qFormat/>
    <w:rPr/>
  </w:style>
  <w:style w:type="character" w:styleId="WW8Num74z2">
    <w:name w:val="WW8Num74z2"/>
    <w:qFormat/>
    <w:rPr/>
  </w:style>
  <w:style w:type="character" w:styleId="WW8Num74z3">
    <w:name w:val="WW8Num74z3"/>
    <w:qFormat/>
    <w:rPr/>
  </w:style>
  <w:style w:type="character" w:styleId="WW8Num74z4">
    <w:name w:val="WW8Num74z4"/>
    <w:qFormat/>
    <w:rPr/>
  </w:style>
  <w:style w:type="character" w:styleId="WW8Num74z5">
    <w:name w:val="WW8Num74z5"/>
    <w:qFormat/>
    <w:rPr/>
  </w:style>
  <w:style w:type="character" w:styleId="WW8Num74z6">
    <w:name w:val="WW8Num74z6"/>
    <w:qFormat/>
    <w:rPr/>
  </w:style>
  <w:style w:type="character" w:styleId="WW8Num74z7">
    <w:name w:val="WW8Num74z7"/>
    <w:qFormat/>
    <w:rPr/>
  </w:style>
  <w:style w:type="character" w:styleId="WW8Num74z8">
    <w:name w:val="WW8Num74z8"/>
    <w:qFormat/>
    <w:rPr/>
  </w:style>
  <w:style w:type="character" w:styleId="WW8Num75z0">
    <w:name w:val="WW8Num75z0"/>
    <w:qFormat/>
    <w:rPr>
      <w:rFonts w:ascii="Wingdings" w:hAnsi="Wingdings" w:cs="Wingdings"/>
    </w:rPr>
  </w:style>
  <w:style w:type="character" w:styleId="WW8Num76z0">
    <w:name w:val="WW8Num76z0"/>
    <w:qFormat/>
    <w:rPr/>
  </w:style>
  <w:style w:type="character" w:styleId="WW8Num76z4">
    <w:name w:val="WW8Num76z4"/>
    <w:qFormat/>
    <w:rPr/>
  </w:style>
  <w:style w:type="character" w:styleId="WW8Num76z5">
    <w:name w:val="WW8Num76z5"/>
    <w:qFormat/>
    <w:rPr/>
  </w:style>
  <w:style w:type="character" w:styleId="WW8Num76z6">
    <w:name w:val="WW8Num76z6"/>
    <w:qFormat/>
    <w:rPr/>
  </w:style>
  <w:style w:type="character" w:styleId="WW8Num76z7">
    <w:name w:val="WW8Num76z7"/>
    <w:qFormat/>
    <w:rPr/>
  </w:style>
  <w:style w:type="character" w:styleId="WW8Num76z8">
    <w:name w:val="WW8Num76z8"/>
    <w:qFormat/>
    <w:rPr/>
  </w:style>
  <w:style w:type="character" w:styleId="WW8Num77z0">
    <w:name w:val="WW8Num77z0"/>
    <w:qFormat/>
    <w:rPr/>
  </w:style>
  <w:style w:type="character" w:styleId="WW8Num77z1">
    <w:name w:val="WW8Num77z1"/>
    <w:qFormat/>
    <w:rPr/>
  </w:style>
  <w:style w:type="character" w:styleId="WW8Num77z2">
    <w:name w:val="WW8Num77z2"/>
    <w:qFormat/>
    <w:rPr/>
  </w:style>
  <w:style w:type="character" w:styleId="WW8Num77z3">
    <w:name w:val="WW8Num77z3"/>
    <w:qFormat/>
    <w:rPr/>
  </w:style>
  <w:style w:type="character" w:styleId="WW8Num77z4">
    <w:name w:val="WW8Num77z4"/>
    <w:qFormat/>
    <w:rPr/>
  </w:style>
  <w:style w:type="character" w:styleId="WW8Num77z5">
    <w:name w:val="WW8Num77z5"/>
    <w:qFormat/>
    <w:rPr/>
  </w:style>
  <w:style w:type="character" w:styleId="WW8Num77z6">
    <w:name w:val="WW8Num77z6"/>
    <w:qFormat/>
    <w:rPr/>
  </w:style>
  <w:style w:type="character" w:styleId="WW8Num77z7">
    <w:name w:val="WW8Num77z7"/>
    <w:qFormat/>
    <w:rPr/>
  </w:style>
  <w:style w:type="character" w:styleId="WW8Num77z8">
    <w:name w:val="WW8Num77z8"/>
    <w:qFormat/>
    <w:rPr/>
  </w:style>
  <w:style w:type="character" w:styleId="WW8Num78z0">
    <w:name w:val="WW8Num78z0"/>
    <w:qFormat/>
    <w:rPr>
      <w:rFonts w:ascii="Wingdings" w:hAnsi="Wingdings" w:cs="Wingdings"/>
    </w:rPr>
  </w:style>
  <w:style w:type="character" w:styleId="WW8Num79z0">
    <w:name w:val="WW8Num79z0"/>
    <w:qFormat/>
    <w:rPr>
      <w:rFonts w:ascii="Wingdings" w:hAnsi="Wingdings" w:cs="Wingdings"/>
    </w:rPr>
  </w:style>
  <w:style w:type="character" w:styleId="WW8Num79z1">
    <w:name w:val="WW8Num79z1"/>
    <w:qFormat/>
    <w:rPr/>
  </w:style>
  <w:style w:type="character" w:styleId="WW8Num79z4">
    <w:name w:val="WW8Num79z4"/>
    <w:qFormat/>
    <w:rPr/>
  </w:style>
  <w:style w:type="character" w:styleId="WW8Num79z5">
    <w:name w:val="WW8Num79z5"/>
    <w:qFormat/>
    <w:rPr/>
  </w:style>
  <w:style w:type="character" w:styleId="WW8Num79z6">
    <w:name w:val="WW8Num79z6"/>
    <w:qFormat/>
    <w:rPr/>
  </w:style>
  <w:style w:type="character" w:styleId="WW8Num79z7">
    <w:name w:val="WW8Num79z7"/>
    <w:qFormat/>
    <w:rPr/>
  </w:style>
  <w:style w:type="character" w:styleId="WW8Num79z8">
    <w:name w:val="WW8Num79z8"/>
    <w:qFormat/>
    <w:rPr/>
  </w:style>
  <w:style w:type="character" w:styleId="WW8Num80z0">
    <w:name w:val="WW8Num80z0"/>
    <w:qFormat/>
    <w:rPr/>
  </w:style>
  <w:style w:type="character" w:styleId="WW8Num80z1">
    <w:name w:val="WW8Num80z1"/>
    <w:qFormat/>
    <w:rPr/>
  </w:style>
  <w:style w:type="character" w:styleId="WW8Num80z2">
    <w:name w:val="WW8Num80z2"/>
    <w:qFormat/>
    <w:rPr/>
  </w:style>
  <w:style w:type="character" w:styleId="WW8Num80z3">
    <w:name w:val="WW8Num80z3"/>
    <w:qFormat/>
    <w:rPr/>
  </w:style>
  <w:style w:type="character" w:styleId="WW8Num80z4">
    <w:name w:val="WW8Num80z4"/>
    <w:qFormat/>
    <w:rPr/>
  </w:style>
  <w:style w:type="character" w:styleId="WW8Num80z5">
    <w:name w:val="WW8Num80z5"/>
    <w:qFormat/>
    <w:rPr/>
  </w:style>
  <w:style w:type="character" w:styleId="WW8Num80z6">
    <w:name w:val="WW8Num80z6"/>
    <w:qFormat/>
    <w:rPr/>
  </w:style>
  <w:style w:type="character" w:styleId="WW8Num80z7">
    <w:name w:val="WW8Num80z7"/>
    <w:qFormat/>
    <w:rPr/>
  </w:style>
  <w:style w:type="character" w:styleId="WW8Num80z8">
    <w:name w:val="WW8Num80z8"/>
    <w:qFormat/>
    <w:rPr/>
  </w:style>
  <w:style w:type="character" w:styleId="WW8Num81z0">
    <w:name w:val="WW8Num81z0"/>
    <w:qFormat/>
    <w:rPr/>
  </w:style>
  <w:style w:type="character" w:styleId="WW8Num81z2">
    <w:name w:val="WW8Num81z2"/>
    <w:qFormat/>
    <w:rPr/>
  </w:style>
  <w:style w:type="character" w:styleId="WW8Num81z3">
    <w:name w:val="WW8Num81z3"/>
    <w:qFormat/>
    <w:rPr/>
  </w:style>
  <w:style w:type="character" w:styleId="WW8Num81z4">
    <w:name w:val="WW8Num81z4"/>
    <w:qFormat/>
    <w:rPr/>
  </w:style>
  <w:style w:type="character" w:styleId="WW8Num81z5">
    <w:name w:val="WW8Num81z5"/>
    <w:qFormat/>
    <w:rPr/>
  </w:style>
  <w:style w:type="character" w:styleId="WW8Num81z6">
    <w:name w:val="WW8Num81z6"/>
    <w:qFormat/>
    <w:rPr/>
  </w:style>
  <w:style w:type="character" w:styleId="WW8Num81z7">
    <w:name w:val="WW8Num81z7"/>
    <w:qFormat/>
    <w:rPr/>
  </w:style>
  <w:style w:type="character" w:styleId="WW8Num81z8">
    <w:name w:val="WW8Num81z8"/>
    <w:qFormat/>
    <w:rPr/>
  </w:style>
  <w:style w:type="character" w:styleId="WW8Num82z0">
    <w:name w:val="WW8Num82z0"/>
    <w:qFormat/>
    <w:rPr/>
  </w:style>
  <w:style w:type="character" w:styleId="WW8Num83z0">
    <w:name w:val="WW8Num83z0"/>
    <w:qFormat/>
    <w:rPr/>
  </w:style>
  <w:style w:type="character" w:styleId="WW8Num83z2">
    <w:name w:val="WW8Num83z2"/>
    <w:qFormat/>
    <w:rPr/>
  </w:style>
  <w:style w:type="character" w:styleId="WW8Num83z3">
    <w:name w:val="WW8Num83z3"/>
    <w:qFormat/>
    <w:rPr/>
  </w:style>
  <w:style w:type="character" w:styleId="WW8Num83z4">
    <w:name w:val="WW8Num83z4"/>
    <w:qFormat/>
    <w:rPr/>
  </w:style>
  <w:style w:type="character" w:styleId="WW8Num83z5">
    <w:name w:val="WW8Num83z5"/>
    <w:qFormat/>
    <w:rPr/>
  </w:style>
  <w:style w:type="character" w:styleId="WW8Num83z6">
    <w:name w:val="WW8Num83z6"/>
    <w:qFormat/>
    <w:rPr/>
  </w:style>
  <w:style w:type="character" w:styleId="WW8Num83z7">
    <w:name w:val="WW8Num83z7"/>
    <w:qFormat/>
    <w:rPr/>
  </w:style>
  <w:style w:type="character" w:styleId="WW8Num83z8">
    <w:name w:val="WW8Num83z8"/>
    <w:qFormat/>
    <w:rPr/>
  </w:style>
  <w:style w:type="character" w:styleId="WW8Num84z0">
    <w:name w:val="WW8Num84z0"/>
    <w:qFormat/>
    <w:rPr>
      <w:rFonts w:ascii="Wingdings" w:hAnsi="Wingdings" w:cs="Wingdings"/>
    </w:rPr>
  </w:style>
  <w:style w:type="character" w:styleId="WW8Num85z0">
    <w:name w:val="WW8Num85z0"/>
    <w:qFormat/>
    <w:rPr/>
  </w:style>
  <w:style w:type="character" w:styleId="WW8Num85z1">
    <w:name w:val="WW8Num85z1"/>
    <w:qFormat/>
    <w:rPr/>
  </w:style>
  <w:style w:type="character" w:styleId="WW8Num85z2">
    <w:name w:val="WW8Num85z2"/>
    <w:qFormat/>
    <w:rPr/>
  </w:style>
  <w:style w:type="character" w:styleId="WW8Num85z3">
    <w:name w:val="WW8Num85z3"/>
    <w:qFormat/>
    <w:rPr/>
  </w:style>
  <w:style w:type="character" w:styleId="WW8Num85z4">
    <w:name w:val="WW8Num85z4"/>
    <w:qFormat/>
    <w:rPr/>
  </w:style>
  <w:style w:type="character" w:styleId="WW8Num85z5">
    <w:name w:val="WW8Num85z5"/>
    <w:qFormat/>
    <w:rPr/>
  </w:style>
  <w:style w:type="character" w:styleId="WW8Num85z6">
    <w:name w:val="WW8Num85z6"/>
    <w:qFormat/>
    <w:rPr/>
  </w:style>
  <w:style w:type="character" w:styleId="WW8Num85z7">
    <w:name w:val="WW8Num85z7"/>
    <w:qFormat/>
    <w:rPr/>
  </w:style>
  <w:style w:type="character" w:styleId="WW8Num85z8">
    <w:name w:val="WW8Num85z8"/>
    <w:qFormat/>
    <w:rPr/>
  </w:style>
  <w:style w:type="character" w:styleId="WW8Num86z0">
    <w:name w:val="WW8Num86z0"/>
    <w:qFormat/>
    <w:rPr>
      <w:rFonts w:ascii="Wingdings" w:hAnsi="Wingdings" w:cs="Wingdings"/>
    </w:rPr>
  </w:style>
  <w:style w:type="character" w:styleId="Style8">
    <w:name w:val="默认段落字体"/>
    <w:qFormat/>
    <w:rPr/>
  </w:style>
  <w:style w:type="character" w:styleId="PageNumber">
    <w:name w:val="Page Number"/>
    <w:basedOn w:val="Style8"/>
    <w:rPr/>
  </w:style>
  <w:style w:type="character" w:styleId="InternetLink">
    <w:name w:val="Hyperlink"/>
    <w:basedOn w:val="Style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rPr>
      <w:sz w:val="24"/>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9">
    <w:name w:val="正文缩进"/>
    <w:basedOn w:val="Normal"/>
    <w:qFormat/>
    <w:pPr>
      <w:ind w:firstLine="420"/>
    </w:pPr>
    <w:rPr/>
  </w:style>
  <w:style w:type="paragraph" w:styleId="TextBodyIndent">
    <w:name w:val="Body Text Indent"/>
    <w:basedOn w:val="Normal"/>
    <w:pPr>
      <w:spacing w:lineRule="auto" w:line="360"/>
      <w:ind w:start="2160" w:hanging="0"/>
    </w:pPr>
    <w:rPr>
      <w:sz w:val="24"/>
    </w:rPr>
  </w:style>
  <w:style w:type="paragraph" w:styleId="Style10">
    <w:name w:val="纯文本"/>
    <w:basedOn w:val="Normal"/>
    <w:qFormat/>
    <w:pPr/>
    <w:rPr>
      <w:rFonts w:ascii="宋体;汉仪书宋二KW" w:hAnsi="宋体;汉仪书宋二KW" w:cs="Courier New"/>
    </w:rPr>
  </w:style>
  <w:style w:type="paragraph" w:styleId="2">
    <w:name w:val="正文文本缩进 2"/>
    <w:basedOn w:val="Normal"/>
    <w:qFormat/>
    <w:pPr>
      <w:spacing w:lineRule="auto" w:line="360"/>
      <w:ind w:firstLine="540"/>
    </w:pPr>
    <w:rPr>
      <w:sz w:val="24"/>
    </w:rPr>
  </w:style>
  <w:style w:type="paragraph" w:styleId="Style11">
    <w:name w:val="批注框文本"/>
    <w:basedOn w:val="Normal"/>
    <w:qFormat/>
    <w:pPr>
      <w:widowControl/>
      <w:jc w:val="start"/>
    </w:pPr>
    <w:rPr>
      <w:kern w:val="0"/>
      <w:sz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Header">
    <w:name w:val="Header"/>
    <w:basedOn w:val="Normal"/>
    <w:pPr>
      <w:widowControl/>
      <w:pBdr>
        <w:bottom w:val="single" w:sz="6" w:space="1" w:color="000000"/>
      </w:pBdr>
      <w:tabs>
        <w:tab w:val="clear" w:pos="420"/>
        <w:tab w:val="center" w:pos="4153" w:leader="none"/>
        <w:tab w:val="right" w:pos="8306" w:leader="none"/>
      </w:tabs>
      <w:snapToGrid w:val="false"/>
      <w:jc w:val="center"/>
    </w:pPr>
    <w:rPr>
      <w:kern w:val="0"/>
      <w:sz w:val="18"/>
    </w:rPr>
  </w:style>
  <w:style w:type="paragraph" w:styleId="3">
    <w:name w:val="正文文本缩进 3"/>
    <w:basedOn w:val="Normal"/>
    <w:qFormat/>
    <w:pPr>
      <w:widowControl/>
      <w:ind w:firstLine="560"/>
      <w:jc w:val="start"/>
    </w:pPr>
    <w:rPr>
      <w:kern w:val="0"/>
      <w:sz w:val="28"/>
    </w:rPr>
  </w:style>
  <w:style w:type="paragraph" w:styleId="21">
    <w:name w:val="正文文本 2"/>
    <w:basedOn w:val="Normal"/>
    <w:qFormat/>
    <w:pPr>
      <w:widowControl/>
      <w:jc w:val="start"/>
    </w:pPr>
    <w:rPr>
      <w:kern w:val="0"/>
      <w:sz w:val="2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2007-03-18T16:22:00Z</dcterms:created>
  <dc:creator>wang</dc:creator>
  <dc:description/>
  <dc:language>en-US</dc:language>
  <cp:lastModifiedBy>张张张</cp:lastModifiedBy>
  <dcterms:modified xsi:type="dcterms:W3CDTF">2022-07-16T23:48:49Z</dcterms:modified>
  <cp:revision>32</cp:revision>
  <dc:subject>最新万科房地产公司销售管理制度大全</dc:subject>
  <dc:title>最新万科房地产公司销售管理制度大全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167E1180360D8F0D616DD262D418E014</vt:lpwstr>
  </property>
  <property fmtid="{D5CDD505-2E9C-101B-9397-08002B2CF9AE}" pid="3" name="KSOProductBuildVer">
    <vt:lpwstr>2052-4.2.2.6880</vt:lpwstr>
  </property>
</Properties>
</file>