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rPr>
          <w:sz w:val="32"/>
          <w:szCs w:val="32"/>
        </w:rPr>
      </w:pPr>
      <w:r>
        <w:rPr>
          <w:rFonts w:ascii="SimHei" w:hAnsi="SimHei" w:eastAsia="黑体"/>
          <w:sz w:val="32"/>
          <w:szCs w:val="32"/>
        </w:rPr>
      </w:r>
    </w:p>
    <w:p>
      <w:pPr>
        <w:sectPr>
          <w:headerReference w:type="even" r:id="rId2"/>
          <w:headerReference w:type="default" r:id="rId3"/>
          <w:headerReference w:type="first" r:id="rId4"/>
          <w:type w:val="nextPage"/>
          <w:pgSz w:w="11906" w:h="16838"/>
          <w:pgMar w:left="1797" w:right="1797" w:header="850" w:top="1440" w:footer="0" w:bottom="1440" w:gutter="0"/>
          <w:pgNumType w:start="1" w:fmt="decimal"/>
          <w:formProt w:val="false"/>
          <w:titlePg/>
          <w:textDirection w:val="lrTb"/>
          <w:docGrid w:type="lines" w:linePitch="312" w:charSpace="0"/>
        </w:sectPr>
      </w:pPr>
    </w:p>
    <w:p>
      <w:pPr>
        <w:pStyle w:val="Normal"/>
        <w:rPr>
          <w:sz w:val="32"/>
          <w:szCs w:val="32"/>
        </w:rPr>
      </w:pPr>
      <w:r>
        <w:rPr>
          <w:rFonts w:ascii="SimHei" w:hAnsi="SimHei" w:eastAsia="黑体"/>
          <w:sz w:val="32"/>
          <w:szCs w:val="32"/>
        </w:rPr>
      </w:r>
    </w:p>
    <w:p>
      <w:pPr>
        <w:pStyle w:val="Normal"/>
        <w:rPr>
          <w:sz w:val="32"/>
          <w:szCs w:val="32"/>
        </w:rPr>
      </w:pPr>
      <w:r>
        <w:rPr>
          <w:rFonts w:ascii="SimHei" w:hAnsi="SimHei" w:eastAsia="黑体"/>
          <w:sz w:val="32"/>
          <w:szCs w:val="32"/>
        </w:rPr>
      </w:r>
    </w:p>
    <w:p>
      <w:pPr>
        <w:pStyle w:val="TextBody"/>
        <w:rPr/>
      </w:pPr>
      <w:r>
        <w:rPr>
          <w:rFonts w:ascii="SimHei" w:hAnsi="SimHei" w:eastAsia="黑体"/>
          <w:sz w:val="32"/>
          <w:szCs w:val="32"/>
        </w:rPr>
        <w:t>某工程公司</w:t>
      </w:r>
    </w:p>
    <w:p>
      <w:pPr>
        <w:pStyle w:val="TextBody"/>
        <w:rPr>
          <w:sz w:val="32"/>
          <w:szCs w:val="32"/>
        </w:rPr>
      </w:pPr>
      <w:r>
        <w:rPr>
          <w:rFonts w:ascii="SimHei" w:hAnsi="SimHei" w:eastAsia="黑体"/>
          <w:sz w:val="32"/>
          <w:szCs w:val="32"/>
        </w:rPr>
        <w:t>薪酬体系设计方案</w:t>
      </w:r>
    </w:p>
    <w:p>
      <w:pPr>
        <w:pStyle w:val="Normal"/>
        <w:spacing w:lineRule="auto" w:line="360"/>
        <w:jc w:val="center"/>
        <w:rPr>
          <w:sz w:val="32"/>
          <w:szCs w:val="32"/>
        </w:rPr>
      </w:pPr>
      <w:r>
        <w:rPr>
          <w:rFonts w:eastAsia="黑体" w:ascii="SimHei" w:hAnsi="SimHei"/>
          <w:sz w:val="32"/>
          <w:szCs w:val="32"/>
        </w:rPr>
        <w:t>目</w:t>
      </w:r>
      <w:r>
        <w:rPr>
          <w:rFonts w:eastAsia="黑体" w:ascii="SimHei" w:hAnsi="SimHei"/>
          <w:sz w:val="32"/>
          <w:szCs w:val="32"/>
        </w:rPr>
        <w:t xml:space="preserve">    </w:t>
      </w:r>
      <w:r>
        <w:rPr>
          <w:rFonts w:eastAsia="黑体" w:ascii="SimHei" w:hAnsi="SimHei"/>
          <w:sz w:val="32"/>
          <w:szCs w:val="32"/>
        </w:rPr>
        <w:t>录</w:t>
      </w:r>
    </w:p>
    <w:p>
      <w:pPr>
        <w:pStyle w:val="Normal"/>
        <w:spacing w:lineRule="auto" w:line="360"/>
        <w:jc w:val="center"/>
        <w:rPr>
          <w:rFonts w:eastAsia="黑体;SimHei"/>
          <w:bCs/>
          <w:sz w:val="32"/>
          <w:szCs w:val="32"/>
        </w:rPr>
      </w:pPr>
      <w:r>
        <w:rPr>
          <w:rFonts w:eastAsia="黑体" w:ascii="SimHei" w:hAnsi="SimHei"/>
          <w:bCs/>
          <w:sz w:val="32"/>
          <w:szCs w:val="32"/>
        </w:rPr>
      </w:r>
    </w:p>
    <w:sdt>
      <w:sdtPr>
        <w:docPartObj>
          <w:docPartGallery w:val="Table of Contents"/>
          <w:docPartUnique w:val="true"/>
        </w:docPartObj>
      </w:sdtPr>
      <w:sdtContent>
        <w:p>
          <w:pPr>
            <w:pStyle w:val="Contents1"/>
            <w:tabs>
              <w:tab w:val="clear" w:pos="420"/>
              <w:tab w:val="right" w:pos="8296" w:leader="dot"/>
            </w:tabs>
            <w:rPr>
              <w:sz w:val="32"/>
              <w:szCs w:val="32"/>
              <w:lang w:val="en-US" w:eastAsia="en-US"/>
            </w:rPr>
          </w:pPr>
          <w:r>
            <w:fldChar w:fldCharType="begin"/>
          </w:r>
          <w:r>
            <w:rPr>
              <w:sz w:val="32"/>
              <w:szCs w:val="32"/>
              <w:lang w:val="en-US" w:eastAsia="en-US"/>
            </w:rPr>
            <w:instrText> TOC \o "1-3" \h \z </w:instrText>
          </w:r>
          <w:r>
            <w:rPr>
              <w:sz w:val="32"/>
              <w:szCs w:val="32"/>
              <w:lang w:val="en-US" w:eastAsia="en-US"/>
            </w:rPr>
            <w:fldChar w:fldCharType="separate"/>
          </w:r>
          <w:r>
            <w:rPr>
              <w:sz w:val="32"/>
              <w:szCs w:val="32"/>
              <w:lang w:val="en-US" w:eastAsia="en-US"/>
            </w:rPr>
            <w:t>第一章</w:t>
          </w:r>
          <w:r>
            <w:rPr>
              <w:rFonts w:eastAsia="Times New Roman"/>
              <w:sz w:val="32"/>
              <w:szCs w:val="32"/>
              <w:lang w:val="en-US" w:eastAsia="en-US"/>
            </w:rPr>
            <w:t xml:space="preserve">  </w:t>
          </w:r>
          <w:r>
            <w:rPr>
              <w:sz w:val="32"/>
              <w:szCs w:val="32"/>
              <w:lang w:val="en-US" w:eastAsia="en-US"/>
            </w:rPr>
            <w:t>总则</w:t>
          </w:r>
          <w:r>
            <w:rPr>
              <w:sz w:val="32"/>
              <w:szCs w:val="32"/>
              <w:lang w:val="en-US" w:eastAsia="en-US"/>
            </w:rPr>
            <w:tab/>
            <w:t>1</w:t>
          </w:r>
        </w:p>
        <w:p>
          <w:pPr>
            <w:pStyle w:val="Contents1"/>
            <w:tabs>
              <w:tab w:val="clear" w:pos="420"/>
              <w:tab w:val="right" w:pos="8296" w:leader="dot"/>
            </w:tabs>
            <w:rPr>
              <w:sz w:val="32"/>
              <w:szCs w:val="32"/>
              <w:lang w:val="en-US" w:eastAsia="en-US"/>
            </w:rPr>
          </w:pPr>
          <w:r>
            <w:rPr>
              <w:sz w:val="32"/>
              <w:szCs w:val="32"/>
              <w:lang w:val="en-US" w:eastAsia="en-US"/>
            </w:rPr>
            <w:t>第二章</w:t>
          </w:r>
          <w:r>
            <w:rPr>
              <w:rFonts w:eastAsia="Times New Roman"/>
              <w:sz w:val="32"/>
              <w:szCs w:val="32"/>
              <w:lang w:val="en-US" w:eastAsia="en-US"/>
            </w:rPr>
            <w:t xml:space="preserve">  </w:t>
          </w:r>
          <w:r>
            <w:rPr>
              <w:sz w:val="32"/>
              <w:szCs w:val="32"/>
              <w:lang w:val="en-US" w:eastAsia="en-US"/>
            </w:rPr>
            <w:t>薪酬体系</w:t>
          </w:r>
          <w:r>
            <w:rPr>
              <w:sz w:val="32"/>
              <w:szCs w:val="32"/>
              <w:lang w:val="en-US" w:eastAsia="en-US"/>
            </w:rPr>
            <w:tab/>
            <w:t>1</w:t>
          </w:r>
        </w:p>
        <w:p>
          <w:pPr>
            <w:pStyle w:val="Contents1"/>
            <w:tabs>
              <w:tab w:val="clear" w:pos="420"/>
              <w:tab w:val="right" w:pos="8296" w:leader="dot"/>
            </w:tabs>
            <w:rPr>
              <w:sz w:val="32"/>
              <w:szCs w:val="32"/>
              <w:lang w:val="en-US" w:eastAsia="en-US"/>
            </w:rPr>
          </w:pPr>
          <w:r>
            <w:rPr>
              <w:sz w:val="32"/>
              <w:szCs w:val="32"/>
              <w:lang w:val="en-US" w:eastAsia="en-US"/>
            </w:rPr>
            <w:t>第三章</w:t>
          </w:r>
          <w:r>
            <w:rPr>
              <w:rFonts w:eastAsia="Times New Roman"/>
              <w:sz w:val="32"/>
              <w:szCs w:val="32"/>
              <w:lang w:val="en-US" w:eastAsia="en-US"/>
            </w:rPr>
            <w:t xml:space="preserve">  </w:t>
          </w:r>
          <w:r>
            <w:rPr>
              <w:sz w:val="32"/>
              <w:szCs w:val="32"/>
              <w:lang w:val="en-US" w:eastAsia="en-US"/>
            </w:rPr>
            <w:t>薪酬结构</w:t>
          </w:r>
          <w:r>
            <w:rPr>
              <w:sz w:val="32"/>
              <w:szCs w:val="32"/>
              <w:lang w:val="en-US" w:eastAsia="en-US"/>
            </w:rPr>
            <w:tab/>
            <w:t>1</w:t>
          </w:r>
        </w:p>
        <w:p>
          <w:pPr>
            <w:pStyle w:val="Contents1"/>
            <w:tabs>
              <w:tab w:val="clear" w:pos="420"/>
              <w:tab w:val="right" w:pos="8296" w:leader="dot"/>
            </w:tabs>
            <w:rPr>
              <w:sz w:val="32"/>
              <w:szCs w:val="32"/>
              <w:lang w:val="en-US" w:eastAsia="en-US"/>
            </w:rPr>
          </w:pPr>
          <w:r>
            <w:rPr>
              <w:sz w:val="32"/>
              <w:szCs w:val="32"/>
              <w:lang w:val="en-US" w:eastAsia="en-US"/>
            </w:rPr>
            <w:t>第四章</w:t>
          </w:r>
          <w:r>
            <w:rPr>
              <w:rFonts w:eastAsia="Times New Roman"/>
              <w:sz w:val="32"/>
              <w:szCs w:val="32"/>
              <w:lang w:val="en-US" w:eastAsia="en-US"/>
            </w:rPr>
            <w:t xml:space="preserve">  </w:t>
          </w:r>
          <w:r>
            <w:rPr>
              <w:sz w:val="32"/>
              <w:szCs w:val="32"/>
              <w:lang w:val="en-US" w:eastAsia="en-US"/>
            </w:rPr>
            <w:t>年薪制</w:t>
          </w:r>
          <w:r>
            <w:rPr>
              <w:sz w:val="32"/>
              <w:szCs w:val="32"/>
              <w:lang w:val="en-US" w:eastAsia="en-US"/>
            </w:rPr>
            <w:tab/>
            <w:t>4</w:t>
          </w:r>
        </w:p>
        <w:p>
          <w:pPr>
            <w:pStyle w:val="Contents1"/>
            <w:tabs>
              <w:tab w:val="clear" w:pos="420"/>
              <w:tab w:val="right" w:pos="8296" w:leader="dot"/>
            </w:tabs>
            <w:rPr>
              <w:sz w:val="32"/>
              <w:szCs w:val="32"/>
              <w:lang w:val="en-US" w:eastAsia="en-US"/>
            </w:rPr>
          </w:pPr>
          <w:r>
            <w:rPr>
              <w:sz w:val="32"/>
              <w:szCs w:val="32"/>
              <w:lang w:val="en-US" w:eastAsia="en-US"/>
            </w:rPr>
            <w:t>第五章</w:t>
          </w:r>
          <w:r>
            <w:rPr>
              <w:rFonts w:eastAsia="Times New Roman"/>
              <w:sz w:val="32"/>
              <w:szCs w:val="32"/>
              <w:lang w:val="en-US" w:eastAsia="en-US"/>
            </w:rPr>
            <w:t xml:space="preserve">  </w:t>
          </w:r>
          <w:r>
            <w:rPr>
              <w:sz w:val="32"/>
              <w:szCs w:val="32"/>
              <w:lang w:val="en-US" w:eastAsia="en-US"/>
            </w:rPr>
            <w:t>岗位绩效工资制</w:t>
          </w:r>
          <w:r>
            <w:rPr>
              <w:sz w:val="32"/>
              <w:szCs w:val="32"/>
              <w:lang w:val="en-US" w:eastAsia="en-US"/>
            </w:rPr>
            <w:tab/>
            <w:t>5</w:t>
          </w:r>
        </w:p>
        <w:p>
          <w:pPr>
            <w:pStyle w:val="Contents1"/>
            <w:tabs>
              <w:tab w:val="clear" w:pos="420"/>
              <w:tab w:val="right" w:pos="8296" w:leader="dot"/>
            </w:tabs>
            <w:rPr>
              <w:sz w:val="32"/>
              <w:szCs w:val="32"/>
              <w:lang w:val="en-US" w:eastAsia="en-US"/>
            </w:rPr>
          </w:pPr>
          <w:r>
            <w:rPr>
              <w:sz w:val="32"/>
              <w:szCs w:val="32"/>
              <w:lang w:val="en-US" w:eastAsia="en-US"/>
            </w:rPr>
            <w:t>第六章</w:t>
          </w:r>
          <w:r>
            <w:rPr>
              <w:rFonts w:eastAsia="Times New Roman"/>
              <w:sz w:val="32"/>
              <w:szCs w:val="32"/>
              <w:lang w:val="en-US" w:eastAsia="en-US"/>
            </w:rPr>
            <w:t xml:space="preserve">  </w:t>
          </w:r>
          <w:r>
            <w:rPr>
              <w:sz w:val="32"/>
              <w:szCs w:val="32"/>
              <w:lang w:val="en-US" w:eastAsia="en-US"/>
            </w:rPr>
            <w:t>提成工资制</w:t>
          </w:r>
          <w:r>
            <w:rPr>
              <w:sz w:val="32"/>
              <w:szCs w:val="32"/>
              <w:lang w:val="en-US" w:eastAsia="en-US"/>
            </w:rPr>
            <w:tab/>
            <w:t>6</w:t>
          </w:r>
        </w:p>
        <w:p>
          <w:pPr>
            <w:pStyle w:val="Contents1"/>
            <w:tabs>
              <w:tab w:val="clear" w:pos="420"/>
              <w:tab w:val="right" w:pos="8296" w:leader="dot"/>
            </w:tabs>
            <w:rPr>
              <w:sz w:val="32"/>
              <w:szCs w:val="32"/>
              <w:lang w:val="en-US" w:eastAsia="en-US"/>
            </w:rPr>
          </w:pPr>
          <w:r>
            <w:rPr>
              <w:sz w:val="32"/>
              <w:szCs w:val="32"/>
              <w:lang w:val="en-US" w:eastAsia="en-US"/>
            </w:rPr>
            <w:t>第七章</w:t>
          </w:r>
          <w:r>
            <w:rPr>
              <w:rFonts w:eastAsia="Times New Roman"/>
              <w:sz w:val="32"/>
              <w:szCs w:val="32"/>
              <w:lang w:val="en-US" w:eastAsia="en-US"/>
            </w:rPr>
            <w:t xml:space="preserve">  </w:t>
          </w:r>
          <w:r>
            <w:rPr>
              <w:sz w:val="32"/>
              <w:szCs w:val="32"/>
              <w:lang w:val="en-US" w:eastAsia="en-US"/>
            </w:rPr>
            <w:t>工资调整</w:t>
          </w:r>
          <w:r>
            <w:rPr>
              <w:sz w:val="32"/>
              <w:szCs w:val="32"/>
              <w:lang w:val="en-US" w:eastAsia="en-US"/>
            </w:rPr>
            <w:tab/>
            <w:t>6</w:t>
          </w:r>
        </w:p>
        <w:p>
          <w:pPr>
            <w:pStyle w:val="Contents1"/>
            <w:tabs>
              <w:tab w:val="clear" w:pos="420"/>
              <w:tab w:val="right" w:pos="8296" w:leader="dot"/>
            </w:tabs>
            <w:rPr>
              <w:sz w:val="32"/>
              <w:szCs w:val="32"/>
              <w:lang w:val="en-US" w:eastAsia="en-US"/>
            </w:rPr>
          </w:pPr>
          <w:r>
            <w:rPr>
              <w:sz w:val="32"/>
              <w:szCs w:val="32"/>
              <w:lang w:val="en-US" w:eastAsia="en-US"/>
            </w:rPr>
            <w:t>第八章</w:t>
          </w:r>
          <w:r>
            <w:rPr>
              <w:rFonts w:eastAsia="Times New Roman"/>
              <w:sz w:val="32"/>
              <w:szCs w:val="32"/>
              <w:lang w:val="en-US" w:eastAsia="en-US"/>
            </w:rPr>
            <w:t xml:space="preserve">  </w:t>
          </w:r>
          <w:r>
            <w:rPr>
              <w:sz w:val="32"/>
              <w:szCs w:val="32"/>
              <w:lang w:val="en-US" w:eastAsia="en-US"/>
            </w:rPr>
            <w:t>工资特区</w:t>
          </w:r>
          <w:r>
            <w:rPr>
              <w:sz w:val="32"/>
              <w:szCs w:val="32"/>
              <w:lang w:val="en-US" w:eastAsia="en-US"/>
            </w:rPr>
            <w:tab/>
            <w:t>7</w:t>
          </w:r>
        </w:p>
        <w:p>
          <w:pPr>
            <w:pStyle w:val="Contents1"/>
            <w:tabs>
              <w:tab w:val="clear" w:pos="420"/>
              <w:tab w:val="right" w:pos="8296" w:leader="dot"/>
            </w:tabs>
            <w:rPr>
              <w:sz w:val="32"/>
              <w:szCs w:val="32"/>
              <w:lang w:val="en-US" w:eastAsia="en-US"/>
            </w:rPr>
          </w:pPr>
          <w:r>
            <w:rPr>
              <w:sz w:val="32"/>
              <w:szCs w:val="32"/>
              <w:lang w:val="en-US" w:eastAsia="en-US"/>
            </w:rPr>
            <w:t>第九章</w:t>
          </w:r>
          <w:r>
            <w:rPr>
              <w:rFonts w:eastAsia="Times New Roman"/>
              <w:sz w:val="32"/>
              <w:szCs w:val="32"/>
              <w:lang w:val="en-US" w:eastAsia="en-US"/>
            </w:rPr>
            <w:t xml:space="preserve">  </w:t>
          </w:r>
          <w:r>
            <w:rPr>
              <w:sz w:val="32"/>
              <w:szCs w:val="32"/>
              <w:lang w:val="en-US" w:eastAsia="en-US"/>
            </w:rPr>
            <w:t>新进和离职</w:t>
          </w:r>
          <w:r>
            <w:rPr>
              <w:sz w:val="32"/>
              <w:szCs w:val="32"/>
              <w:lang w:val="en-US" w:eastAsia="en-US"/>
            </w:rPr>
            <w:tab/>
            <w:t>8</w:t>
          </w:r>
        </w:p>
        <w:p>
          <w:pPr>
            <w:pStyle w:val="Contents1"/>
            <w:tabs>
              <w:tab w:val="clear" w:pos="420"/>
              <w:tab w:val="right" w:pos="8296" w:leader="dot"/>
            </w:tabs>
            <w:rPr>
              <w:sz w:val="32"/>
              <w:szCs w:val="32"/>
              <w:lang w:val="en-US" w:eastAsia="en-US"/>
            </w:rPr>
          </w:pPr>
          <w:r>
            <w:rPr>
              <w:sz w:val="32"/>
              <w:szCs w:val="32"/>
              <w:lang w:val="en-US" w:eastAsia="en-US"/>
            </w:rPr>
            <w:t>第十章</w:t>
          </w:r>
          <w:r>
            <w:rPr>
              <w:rFonts w:eastAsia="Times New Roman"/>
              <w:sz w:val="32"/>
              <w:szCs w:val="32"/>
              <w:lang w:val="en-US" w:eastAsia="en-US"/>
            </w:rPr>
            <w:t xml:space="preserve">  </w:t>
          </w:r>
          <w:r>
            <w:rPr>
              <w:sz w:val="32"/>
              <w:szCs w:val="32"/>
              <w:lang w:val="en-US" w:eastAsia="en-US"/>
            </w:rPr>
            <w:t>其他</w:t>
          </w:r>
          <w:r>
            <w:rPr>
              <w:sz w:val="32"/>
              <w:szCs w:val="32"/>
              <w:lang w:val="en-US" w:eastAsia="en-US"/>
            </w:rPr>
            <w:tab/>
            <w:t>9</w:t>
          </w:r>
        </w:p>
        <w:p>
          <w:pPr>
            <w:pStyle w:val="Contents1"/>
            <w:tabs>
              <w:tab w:val="clear" w:pos="420"/>
              <w:tab w:val="right" w:pos="8296" w:leader="dot"/>
            </w:tabs>
            <w:rPr>
              <w:sz w:val="32"/>
              <w:szCs w:val="32"/>
              <w:lang w:val="en-US" w:eastAsia="en-US"/>
            </w:rPr>
          </w:pPr>
          <w:r>
            <w:rPr>
              <w:sz w:val="32"/>
              <w:szCs w:val="32"/>
              <w:lang w:val="en-US" w:eastAsia="en-US"/>
            </w:rPr>
            <w:t>第十一章</w:t>
          </w:r>
          <w:r>
            <w:rPr>
              <w:rFonts w:eastAsia="Times New Roman"/>
              <w:sz w:val="32"/>
              <w:szCs w:val="32"/>
              <w:lang w:val="en-US" w:eastAsia="en-US"/>
            </w:rPr>
            <w:t xml:space="preserve">  </w:t>
          </w:r>
          <w:r>
            <w:rPr>
              <w:sz w:val="32"/>
              <w:szCs w:val="32"/>
              <w:lang w:val="en-US" w:eastAsia="en-US"/>
            </w:rPr>
            <w:t>附则</w:t>
          </w:r>
          <w:r>
            <w:rPr>
              <w:sz w:val="32"/>
              <w:szCs w:val="32"/>
              <w:lang w:val="en-US" w:eastAsia="en-US"/>
            </w:rPr>
            <w:tab/>
            <w:t>10</w:t>
          </w:r>
        </w:p>
        <w:p>
          <w:pPr>
            <w:pStyle w:val="Contents1"/>
            <w:tabs>
              <w:tab w:val="clear" w:pos="420"/>
              <w:tab w:val="right" w:pos="8296" w:leader="dot"/>
            </w:tabs>
            <w:rPr>
              <w:sz w:val="32"/>
              <w:szCs w:val="32"/>
              <w:lang w:val="en-US" w:eastAsia="en-US"/>
            </w:rPr>
          </w:pPr>
          <w:r>
            <w:rPr>
              <w:b/>
              <w:sz w:val="32"/>
              <w:szCs w:val="32"/>
              <w:lang w:val="en-US" w:eastAsia="en-US"/>
            </w:rPr>
            <w:t>岗位分类表</w:t>
          </w:r>
          <w:r>
            <w:rPr>
              <w:sz w:val="32"/>
              <w:szCs w:val="32"/>
              <w:lang w:val="en-US" w:eastAsia="en-US"/>
            </w:rPr>
            <w:tab/>
            <w:t>11</w:t>
          </w:r>
        </w:p>
        <w:p>
          <w:pPr>
            <w:pStyle w:val="Contents1"/>
            <w:tabs>
              <w:tab w:val="clear" w:pos="420"/>
              <w:tab w:val="right" w:pos="8296" w:leader="dot"/>
            </w:tabs>
            <w:rPr>
              <w:sz w:val="32"/>
              <w:szCs w:val="32"/>
              <w:lang w:val="en-US" w:eastAsia="en-US"/>
            </w:rPr>
          </w:pPr>
          <w:r>
            <w:rPr>
              <w:b/>
              <w:sz w:val="32"/>
              <w:szCs w:val="32"/>
              <w:lang w:val="en-US" w:eastAsia="en-US"/>
            </w:rPr>
            <w:t>年薪等级表</w:t>
          </w:r>
          <w:r>
            <w:rPr>
              <w:sz w:val="32"/>
              <w:szCs w:val="32"/>
              <w:lang w:val="en-US" w:eastAsia="en-US"/>
            </w:rPr>
            <w:tab/>
            <w:t>12</w:t>
          </w:r>
        </w:p>
        <w:p>
          <w:pPr>
            <w:pStyle w:val="Contents1"/>
            <w:tabs>
              <w:tab w:val="clear" w:pos="420"/>
              <w:tab w:val="right" w:pos="8296" w:leader="dot"/>
            </w:tabs>
            <w:rPr>
              <w:sz w:val="32"/>
              <w:szCs w:val="32"/>
              <w:lang w:val="en-US" w:eastAsia="en-US"/>
            </w:rPr>
          </w:pPr>
          <w:r>
            <w:rPr>
              <w:rFonts w:ascii="宋体;SimSun" w:hAnsi="宋体;SimSun" w:cs="宋体;SimSun"/>
              <w:b/>
              <w:sz w:val="32"/>
              <w:szCs w:val="32"/>
              <w:lang w:val="en-US" w:eastAsia="en-US"/>
            </w:rPr>
            <w:t>岗位工资等级表</w:t>
          </w:r>
          <w:r>
            <w:rPr>
              <w:rFonts w:cs="宋体;SimSun" w:ascii="宋体;SimSun" w:hAnsi="宋体;SimSun"/>
              <w:b/>
              <w:sz w:val="32"/>
              <w:szCs w:val="32"/>
              <w:lang w:val="en-US" w:eastAsia="en-US"/>
            </w:rPr>
            <w:t>(1)</w:t>
          </w:r>
          <w:r>
            <w:rPr>
              <w:sz w:val="32"/>
              <w:szCs w:val="32"/>
              <w:lang w:val="en-US" w:eastAsia="en-US"/>
            </w:rPr>
            <w:tab/>
            <w:t>13</w:t>
          </w:r>
        </w:p>
        <w:p>
          <w:pPr>
            <w:pStyle w:val="Contents1"/>
            <w:tabs>
              <w:tab w:val="clear" w:pos="420"/>
              <w:tab w:val="right" w:pos="8296" w:leader="dot"/>
            </w:tabs>
            <w:rPr>
              <w:sz w:val="32"/>
              <w:szCs w:val="32"/>
              <w:lang w:val="en-US" w:eastAsia="en-US"/>
            </w:rPr>
          </w:pPr>
          <w:r>
            <w:rPr>
              <w:rFonts w:ascii="宋体;SimSun" w:hAnsi="宋体;SimSun" w:cs="宋体;SimSun"/>
              <w:b/>
              <w:sz w:val="32"/>
              <w:szCs w:val="32"/>
              <w:lang w:val="en-US" w:eastAsia="en-US"/>
            </w:rPr>
            <w:t>岗位工资等级表</w:t>
          </w:r>
          <w:r>
            <w:rPr>
              <w:rFonts w:cs="宋体;SimSun" w:ascii="宋体;SimSun" w:hAnsi="宋体;SimSun"/>
              <w:b/>
              <w:sz w:val="32"/>
              <w:szCs w:val="32"/>
              <w:lang w:val="en-US" w:eastAsia="en-US"/>
            </w:rPr>
            <w:t>(2)</w:t>
          </w:r>
          <w:r>
            <w:rPr>
              <w:sz w:val="32"/>
              <w:szCs w:val="32"/>
              <w:lang w:val="en-US" w:eastAsia="en-US"/>
            </w:rPr>
            <w:tab/>
            <w:t>14</w:t>
          </w:r>
        </w:p>
        <w:p>
          <w:pPr>
            <w:pStyle w:val="Contents1"/>
            <w:tabs>
              <w:tab w:val="clear" w:pos="420"/>
              <w:tab w:val="right" w:pos="8296" w:leader="dot"/>
            </w:tabs>
            <w:rPr>
              <w:sz w:val="32"/>
              <w:szCs w:val="32"/>
              <w:lang w:val="en-US" w:eastAsia="en-US"/>
            </w:rPr>
          </w:pPr>
          <w:r>
            <w:rPr>
              <w:b/>
              <w:sz w:val="32"/>
              <w:szCs w:val="32"/>
              <w:lang w:val="en-US" w:eastAsia="en-US"/>
            </w:rPr>
            <w:t>薪酬结构明细表</w:t>
          </w:r>
          <w:r>
            <w:rPr>
              <w:sz w:val="32"/>
              <w:szCs w:val="32"/>
              <w:lang w:val="en-US" w:eastAsia="en-US"/>
            </w:rPr>
            <w:tab/>
            <w:t>16</w:t>
          </w:r>
          <w:r>
            <w:rPr>
              <w:sz w:val="32"/>
              <w:szCs w:val="32"/>
              <w:lang w:val="en-US" w:eastAsia="en-US"/>
            </w:rPr>
            <w:fldChar w:fldCharType="end"/>
          </w:r>
        </w:p>
      </w:sdtContent>
    </w:sdt>
    <w:p>
      <w:pPr>
        <w:pStyle w:val="Normal"/>
        <w:spacing w:lineRule="auto" w:line="360"/>
        <w:rPr/>
      </w:pPr>
      <w:r>
        <w:rPr>
          <w:rFonts w:ascii="SimHei" w:hAnsi="SimHei" w:eastAsia="黑体"/>
          <w:sz w:val="32"/>
          <w:szCs w:val="32"/>
        </w:rPr>
        <w:t>第一章</w:t>
      </w:r>
      <w:r>
        <w:rPr>
          <w:rFonts w:eastAsia="黑体" w:ascii="SimHei" w:hAnsi="SimHei"/>
          <w:sz w:val="32"/>
          <w:szCs w:val="32"/>
        </w:rPr>
        <w:t xml:space="preserve"> </w:t>
      </w:r>
      <w:r>
        <w:rPr>
          <w:rFonts w:eastAsia="黑体" w:ascii="SimHei" w:hAnsi="SimHei"/>
          <w:sz w:val="32"/>
          <w:szCs w:val="32"/>
        </w:rPr>
        <w:t xml:space="preserve"> </w:t>
      </w:r>
      <w:r>
        <w:rPr>
          <w:rFonts w:ascii="SimHei" w:hAnsi="SimHei" w:eastAsia="黑体"/>
          <w:sz w:val="32"/>
          <w:szCs w:val="32"/>
        </w:rPr>
        <w:t>总则</w:t>
      </w:r>
    </w:p>
    <w:p>
      <w:pPr>
        <w:pStyle w:val="Normal"/>
        <w:numPr>
          <w:ilvl w:val="0"/>
          <w:numId w:val="2"/>
        </w:numPr>
        <w:tabs>
          <w:tab w:val="clear" w:pos="420"/>
          <w:tab w:val="left" w:pos="1442" w:leader="none"/>
        </w:tabs>
        <w:spacing w:lineRule="auto" w:line="360"/>
        <w:ind w:start="0" w:firstLine="653"/>
        <w:rPr>
          <w:sz w:val="32"/>
          <w:szCs w:val="32"/>
        </w:rPr>
      </w:pPr>
      <w:r>
        <w:rPr>
          <w:rFonts w:ascii="SimHei" w:hAnsi="SimHei" w:eastAsia="黑体"/>
          <w:sz w:val="32"/>
          <w:szCs w:val="32"/>
        </w:rPr>
        <w:t>适用于</w:t>
      </w:r>
      <w:r>
        <w:rPr>
          <w:rFonts w:ascii="SimHei" w:hAnsi="SimHei" w:eastAsia="黑体"/>
          <w:sz w:val="32"/>
          <w:szCs w:val="32"/>
        </w:rPr>
        <w:t>本</w:t>
      </w:r>
      <w:r>
        <w:rPr>
          <w:rFonts w:ascii="SimHei" w:hAnsi="SimHei" w:eastAsia="黑体"/>
          <w:sz w:val="32"/>
          <w:szCs w:val="32"/>
        </w:rPr>
        <w:t>公司</w:t>
      </w:r>
      <w:r>
        <w:rPr>
          <w:rFonts w:ascii="SimHei" w:hAnsi="SimHei" w:eastAsia="黑体"/>
          <w:sz w:val="32"/>
          <w:szCs w:val="32"/>
        </w:rPr>
        <w:t>全体员工。</w:t>
      </w:r>
    </w:p>
    <w:p>
      <w:pPr>
        <w:pStyle w:val="Normal"/>
        <w:numPr>
          <w:ilvl w:val="0"/>
          <w:numId w:val="2"/>
        </w:numPr>
        <w:spacing w:lineRule="auto" w:line="360"/>
        <w:ind w:start="0" w:firstLine="490"/>
        <w:rPr/>
      </w:pPr>
      <w:r>
        <w:rPr>
          <w:rFonts w:eastAsia="黑体" w:ascii="SimHei" w:hAnsi="SimHei"/>
          <w:sz w:val="32"/>
          <w:szCs w:val="32"/>
        </w:rPr>
        <w:t xml:space="preserve"> </w:t>
      </w:r>
      <w:r>
        <w:rPr>
          <w:rFonts w:ascii="SimHei" w:hAnsi="SimHei" w:eastAsia="黑体"/>
          <w:sz w:val="32"/>
          <w:szCs w:val="32"/>
        </w:rPr>
        <w:t>薪酬作为分配价值形式之一，遵循</w:t>
      </w:r>
      <w:r>
        <w:rPr>
          <w:rFonts w:ascii="SimHei" w:hAnsi="SimHei" w:eastAsia="黑体"/>
          <w:sz w:val="32"/>
          <w:szCs w:val="32"/>
        </w:rPr>
        <w:t>公平性、竞争性、激励性、经济性、合法性的原则。</w:t>
      </w:r>
    </w:p>
    <w:p>
      <w:pPr>
        <w:pStyle w:val="Normal"/>
        <w:numPr>
          <w:ilvl w:val="0"/>
          <w:numId w:val="2"/>
        </w:numPr>
        <w:tabs>
          <w:tab w:val="clear" w:pos="420"/>
          <w:tab w:val="left" w:pos="1442" w:leader="none"/>
        </w:tabs>
        <w:spacing w:lineRule="auto" w:line="360"/>
        <w:ind w:start="0" w:firstLine="653"/>
        <w:rPr>
          <w:sz w:val="32"/>
          <w:szCs w:val="32"/>
        </w:rPr>
      </w:pPr>
      <w:r>
        <w:rPr>
          <w:rFonts w:ascii="SimHei" w:hAnsi="SimHei" w:eastAsia="黑体"/>
          <w:sz w:val="32"/>
          <w:szCs w:val="32"/>
        </w:rPr>
        <w:t>薪酬</w:t>
      </w:r>
      <w:r>
        <w:rPr>
          <w:rFonts w:ascii="SimHei" w:hAnsi="SimHei" w:eastAsia="黑体"/>
          <w:sz w:val="32"/>
          <w:szCs w:val="32"/>
        </w:rPr>
        <w:t>设计</w:t>
      </w:r>
      <w:r>
        <w:rPr>
          <w:rFonts w:ascii="SimHei" w:hAnsi="SimHei" w:eastAsia="黑体"/>
          <w:sz w:val="32"/>
          <w:szCs w:val="32"/>
        </w:rPr>
        <w:t>的依据是</w:t>
      </w:r>
      <w:r>
        <w:rPr>
          <w:rFonts w:ascii="SimHei" w:hAnsi="SimHei" w:eastAsia="黑体"/>
          <w:sz w:val="32"/>
          <w:szCs w:val="32"/>
        </w:rPr>
        <w:t>员工的学历、职称、工龄、岗位价值、工作业绩、劳动力市场的供求状况等</w:t>
      </w:r>
      <w:r>
        <w:rPr>
          <w:rFonts w:ascii="SimHei" w:hAnsi="SimHei" w:eastAsia="黑体"/>
          <w:sz w:val="32"/>
          <w:szCs w:val="32"/>
        </w:rPr>
        <w:t>。</w:t>
      </w:r>
    </w:p>
    <w:p>
      <w:pPr>
        <w:pStyle w:val="Normal"/>
        <w:numPr>
          <w:ilvl w:val="0"/>
          <w:numId w:val="2"/>
        </w:numPr>
        <w:tabs>
          <w:tab w:val="clear" w:pos="420"/>
          <w:tab w:val="left" w:pos="1442" w:leader="none"/>
        </w:tabs>
        <w:spacing w:lineRule="auto" w:line="360"/>
        <w:ind w:start="0" w:firstLine="653"/>
        <w:rPr>
          <w:sz w:val="32"/>
          <w:szCs w:val="32"/>
        </w:rPr>
      </w:pPr>
      <w:r>
        <w:rPr>
          <w:rFonts w:ascii="SimHei" w:hAnsi="SimHei" w:eastAsia="黑体"/>
          <w:sz w:val="32"/>
          <w:szCs w:val="32"/>
        </w:rPr>
        <w:t>员工薪酬实行保密原则，员工之间禁止相互打探。</w:t>
      </w:r>
    </w:p>
    <w:p>
      <w:pPr>
        <w:pStyle w:val="Normal"/>
        <w:spacing w:lineRule="auto" w:line="360"/>
        <w:ind w:firstLine="634"/>
        <w:rPr>
          <w:sz w:val="32"/>
          <w:szCs w:val="32"/>
        </w:rPr>
      </w:pPr>
      <w:r>
        <w:rPr>
          <w:rFonts w:ascii="SimHei" w:hAnsi="SimHei" w:eastAsia="黑体"/>
          <w:sz w:val="32"/>
          <w:szCs w:val="32"/>
        </w:rPr>
      </w:r>
    </w:p>
    <w:p>
      <w:pPr>
        <w:pStyle w:val="Heading1"/>
        <w:rPr>
          <w:b/>
          <w:b/>
          <w:bCs w:val="false"/>
          <w:sz w:val="32"/>
          <w:szCs w:val="32"/>
        </w:rPr>
      </w:pPr>
      <w:r>
        <w:rPr>
          <w:rFonts w:ascii="SimHei" w:hAnsi="SimHei" w:eastAsia="黑体"/>
          <w:sz w:val="32"/>
          <w:szCs w:val="32"/>
        </w:rPr>
        <w:t>第二章</w:t>
      </w:r>
      <w:r>
        <w:rPr>
          <w:rFonts w:eastAsia="黑体" w:ascii="SimHei" w:hAnsi="SimHei"/>
          <w:sz w:val="32"/>
          <w:szCs w:val="32"/>
        </w:rPr>
        <w:t xml:space="preserve">  </w:t>
      </w:r>
      <w:r>
        <w:rPr>
          <w:rFonts w:ascii="SimHei" w:hAnsi="SimHei" w:eastAsia="黑体"/>
          <w:sz w:val="32"/>
          <w:szCs w:val="32"/>
        </w:rPr>
        <w:t>薪酬体系</w:t>
      </w:r>
    </w:p>
    <w:p>
      <w:pPr>
        <w:pStyle w:val="Normal"/>
        <w:numPr>
          <w:ilvl w:val="0"/>
          <w:numId w:val="2"/>
        </w:numPr>
        <w:tabs>
          <w:tab w:val="clear" w:pos="420"/>
          <w:tab w:val="left" w:pos="1442" w:leader="none"/>
        </w:tabs>
        <w:spacing w:lineRule="auto" w:line="360"/>
        <w:ind w:start="0" w:firstLine="653"/>
        <w:rPr/>
      </w:pPr>
      <w:r>
        <w:rPr>
          <w:rFonts w:ascii="SimHei" w:hAnsi="SimHei" w:eastAsia="黑体"/>
          <w:sz w:val="32"/>
          <w:szCs w:val="32"/>
        </w:rPr>
        <w:t>公司员工分</w:t>
      </w:r>
      <w:r>
        <w:rPr>
          <w:rFonts w:ascii="SimHei" w:hAnsi="SimHei" w:eastAsia="黑体"/>
          <w:sz w:val="32"/>
          <w:szCs w:val="32"/>
        </w:rPr>
        <w:t>成</w:t>
      </w:r>
      <w:r>
        <w:rPr>
          <w:rFonts w:ascii="SimHei" w:hAnsi="SimHei" w:eastAsia="黑体"/>
          <w:sz w:val="32"/>
          <w:szCs w:val="32"/>
        </w:rPr>
        <w:t>4</w:t>
      </w:r>
      <w:r>
        <w:rPr>
          <w:rFonts w:ascii="SimHei" w:hAnsi="SimHei" w:eastAsia="黑体"/>
          <w:sz w:val="32"/>
          <w:szCs w:val="32"/>
        </w:rPr>
        <w:t>类</w:t>
      </w:r>
      <w:r>
        <w:rPr>
          <w:rFonts w:ascii="SimHei" w:hAnsi="SimHei" w:eastAsia="黑体"/>
          <w:sz w:val="32"/>
          <w:szCs w:val="32"/>
        </w:rPr>
        <w:t>职</w:t>
      </w:r>
      <w:r>
        <w:rPr>
          <w:rFonts w:ascii="SimHei" w:hAnsi="SimHei" w:eastAsia="黑体"/>
          <w:sz w:val="32"/>
          <w:szCs w:val="32"/>
        </w:rPr>
        <w:t>务</w:t>
      </w:r>
      <w:r>
        <w:rPr>
          <w:rFonts w:ascii="SimHei" w:hAnsi="SimHei" w:eastAsia="黑体"/>
          <w:sz w:val="32"/>
          <w:szCs w:val="32"/>
        </w:rPr>
        <w:t>，分别为</w:t>
      </w:r>
      <w:r>
        <w:rPr>
          <w:rFonts w:ascii="SimHei" w:hAnsi="SimHei" w:eastAsia="黑体"/>
          <w:sz w:val="32"/>
          <w:szCs w:val="32"/>
        </w:rPr>
        <w:t>总经理</w:t>
      </w:r>
      <w:r>
        <w:rPr>
          <w:rFonts w:ascii="SimHei" w:hAnsi="SimHei" w:eastAsia="黑体"/>
          <w:sz w:val="32"/>
          <w:szCs w:val="32"/>
        </w:rPr>
        <w:t>、</w:t>
      </w:r>
      <w:r>
        <w:rPr>
          <w:rFonts w:ascii="SimHei" w:hAnsi="SimHei" w:eastAsia="黑体"/>
          <w:sz w:val="32"/>
          <w:szCs w:val="32"/>
        </w:rPr>
        <w:t>高层管理人员</w:t>
      </w:r>
      <w:r>
        <w:rPr>
          <w:rFonts w:ascii="SimHei" w:hAnsi="SimHei" w:eastAsia="黑体"/>
          <w:b/>
          <w:bCs/>
          <w:sz w:val="32"/>
          <w:szCs w:val="32"/>
        </w:rPr>
        <w:t>、</w:t>
      </w:r>
      <w:r>
        <w:rPr>
          <w:rFonts w:ascii="SimHei" w:hAnsi="SimHei" w:eastAsia="黑体"/>
          <w:sz w:val="32"/>
          <w:szCs w:val="32"/>
        </w:rPr>
        <w:t>部门经理和职员</w:t>
      </w:r>
      <w:r>
        <w:rPr>
          <w:rFonts w:ascii="SimHei" w:hAnsi="SimHei" w:eastAsia="黑体"/>
          <w:sz w:val="32"/>
          <w:szCs w:val="32"/>
        </w:rPr>
        <w:t>。针对</w:t>
      </w:r>
      <w:r>
        <w:rPr>
          <w:rFonts w:ascii="SimHei" w:hAnsi="SimHei" w:eastAsia="黑体"/>
          <w:sz w:val="32"/>
          <w:szCs w:val="32"/>
        </w:rPr>
        <w:t>各类</w:t>
      </w:r>
      <w:r>
        <w:rPr>
          <w:rFonts w:ascii="SimHei" w:hAnsi="SimHei" w:eastAsia="黑体"/>
          <w:sz w:val="32"/>
          <w:szCs w:val="32"/>
        </w:rPr>
        <w:t>职</w:t>
      </w:r>
      <w:r>
        <w:rPr>
          <w:rFonts w:ascii="SimHei" w:hAnsi="SimHei" w:eastAsia="黑体"/>
          <w:sz w:val="32"/>
          <w:szCs w:val="32"/>
        </w:rPr>
        <w:t>务</w:t>
      </w:r>
      <w:r>
        <w:rPr>
          <w:rFonts w:ascii="SimHei" w:hAnsi="SimHei" w:eastAsia="黑体"/>
          <w:sz w:val="32"/>
          <w:szCs w:val="32"/>
        </w:rPr>
        <w:t>，薪酬体系分别采取三种不同类别：与企业年度经营</w:t>
      </w:r>
      <w:r>
        <w:rPr>
          <w:rFonts w:ascii="SimHei" w:hAnsi="SimHei" w:eastAsia="黑体"/>
          <w:sz w:val="32"/>
          <w:szCs w:val="32"/>
        </w:rPr>
        <w:t>业绩</w:t>
      </w:r>
      <w:r>
        <w:rPr>
          <w:rFonts w:ascii="SimHei" w:hAnsi="SimHei" w:eastAsia="黑体"/>
          <w:sz w:val="32"/>
          <w:szCs w:val="32"/>
        </w:rPr>
        <w:t>相关的年薪制；与年度绩效</w:t>
      </w:r>
      <w:r>
        <w:rPr>
          <w:rFonts w:ascii="SimHei" w:hAnsi="SimHei" w:eastAsia="黑体"/>
          <w:sz w:val="32"/>
          <w:szCs w:val="32"/>
        </w:rPr>
        <w:t>、季度绩效、月度绩效和项目绩效</w:t>
      </w:r>
      <w:r>
        <w:rPr>
          <w:rFonts w:ascii="SimHei" w:hAnsi="SimHei" w:eastAsia="黑体"/>
          <w:sz w:val="32"/>
          <w:szCs w:val="32"/>
        </w:rPr>
        <w:t>相关的</w:t>
      </w:r>
      <w:r>
        <w:rPr>
          <w:rFonts w:ascii="SimHei" w:hAnsi="SimHei" w:eastAsia="黑体"/>
          <w:sz w:val="32"/>
          <w:szCs w:val="32"/>
        </w:rPr>
        <w:t>岗位绩效</w:t>
      </w:r>
      <w:r>
        <w:rPr>
          <w:rFonts w:ascii="SimHei" w:hAnsi="SimHei" w:eastAsia="黑体"/>
          <w:sz w:val="32"/>
          <w:szCs w:val="32"/>
        </w:rPr>
        <w:t>工资制；与营销业绩相关的提成工资制。</w:t>
      </w:r>
    </w:p>
    <w:p>
      <w:pPr>
        <w:pStyle w:val="Normal"/>
        <w:numPr>
          <w:ilvl w:val="0"/>
          <w:numId w:val="2"/>
        </w:numPr>
        <w:tabs>
          <w:tab w:val="clear" w:pos="420"/>
          <w:tab w:val="left" w:pos="1442" w:leader="none"/>
        </w:tabs>
        <w:spacing w:lineRule="auto" w:line="360"/>
        <w:ind w:start="0" w:firstLine="653"/>
        <w:rPr/>
      </w:pPr>
      <w:r>
        <w:rPr>
          <w:rFonts w:ascii="SimHei" w:hAnsi="SimHei" w:eastAsia="黑体"/>
          <w:sz w:val="32"/>
          <w:szCs w:val="32"/>
        </w:rPr>
        <w:t>享受年薪制的</w:t>
      </w:r>
      <w:r>
        <w:rPr>
          <w:rFonts w:ascii="SimHei" w:hAnsi="SimHei" w:eastAsia="黑体"/>
          <w:sz w:val="32"/>
          <w:szCs w:val="32"/>
        </w:rPr>
        <w:t>范围是公司总经理和其他高层管理人员</w:t>
      </w:r>
      <w:r>
        <w:rPr>
          <w:rFonts w:ascii="SimHei" w:hAnsi="SimHei" w:eastAsia="黑体"/>
          <w:sz w:val="32"/>
          <w:szCs w:val="32"/>
        </w:rPr>
        <w:t>，其工作特征是以年度为周期</w:t>
      </w:r>
      <w:r>
        <w:rPr>
          <w:rFonts w:ascii="SimHei" w:hAnsi="SimHei" w:eastAsia="黑体"/>
          <w:sz w:val="32"/>
          <w:szCs w:val="32"/>
        </w:rPr>
        <w:t>对</w:t>
      </w:r>
      <w:r>
        <w:rPr>
          <w:rFonts w:ascii="SimHei" w:hAnsi="SimHei" w:eastAsia="黑体"/>
          <w:sz w:val="32"/>
          <w:szCs w:val="32"/>
        </w:rPr>
        <w:t>工作业绩进行评估并发放相应的薪酬。</w:t>
      </w:r>
    </w:p>
    <w:p>
      <w:pPr>
        <w:pStyle w:val="Normal"/>
        <w:numPr>
          <w:ilvl w:val="0"/>
          <w:numId w:val="2"/>
        </w:numPr>
        <w:tabs>
          <w:tab w:val="clear" w:pos="420"/>
          <w:tab w:val="left" w:pos="1442" w:leader="none"/>
        </w:tabs>
        <w:spacing w:lineRule="auto" w:line="360"/>
        <w:ind w:start="0" w:firstLine="653"/>
        <w:rPr/>
      </w:pPr>
      <w:r>
        <w:rPr>
          <w:rFonts w:ascii="SimHei" w:hAnsi="SimHei" w:eastAsia="黑体"/>
          <w:sz w:val="32"/>
          <w:szCs w:val="32"/>
        </w:rPr>
        <w:t>实行提成工资制的</w:t>
      </w:r>
      <w:r>
        <w:rPr>
          <w:rFonts w:ascii="SimHei" w:hAnsi="SimHei" w:eastAsia="黑体"/>
          <w:sz w:val="32"/>
          <w:szCs w:val="32"/>
        </w:rPr>
        <w:t>范围</w:t>
      </w:r>
      <w:r>
        <w:rPr>
          <w:rFonts w:ascii="SimHei" w:hAnsi="SimHei" w:eastAsia="黑体"/>
          <w:sz w:val="32"/>
          <w:szCs w:val="32"/>
        </w:rPr>
        <w:t>是公司内</w:t>
      </w:r>
      <w:r>
        <w:rPr>
          <w:rFonts w:ascii="SimHei" w:hAnsi="SimHei" w:eastAsia="黑体"/>
          <w:sz w:val="32"/>
          <w:szCs w:val="32"/>
        </w:rPr>
        <w:t>从事营销业务</w:t>
      </w:r>
      <w:r>
        <w:rPr>
          <w:rFonts w:ascii="SimHei" w:hAnsi="SimHei" w:eastAsia="黑体"/>
          <w:sz w:val="32"/>
          <w:szCs w:val="32"/>
        </w:rPr>
        <w:t>的</w:t>
      </w:r>
      <w:r>
        <w:rPr>
          <w:rFonts w:ascii="SimHei" w:hAnsi="SimHei" w:eastAsia="黑体"/>
          <w:sz w:val="32"/>
          <w:szCs w:val="32"/>
        </w:rPr>
        <w:t>员工（包括经营部经理和业务员）</w:t>
      </w:r>
      <w:r>
        <w:rPr>
          <w:rFonts w:ascii="SimHei" w:hAnsi="SimHei" w:eastAsia="黑体"/>
          <w:sz w:val="32"/>
          <w:szCs w:val="32"/>
        </w:rPr>
        <w:t>。</w:t>
      </w:r>
    </w:p>
    <w:p>
      <w:pPr>
        <w:pStyle w:val="Normal"/>
        <w:numPr>
          <w:ilvl w:val="0"/>
          <w:numId w:val="2"/>
        </w:numPr>
        <w:tabs>
          <w:tab w:val="clear" w:pos="420"/>
          <w:tab w:val="left" w:pos="1442" w:leader="none"/>
        </w:tabs>
        <w:spacing w:lineRule="auto" w:line="360"/>
        <w:ind w:start="0" w:firstLine="653"/>
        <w:rPr>
          <w:sz w:val="32"/>
          <w:szCs w:val="32"/>
        </w:rPr>
      </w:pPr>
      <w:r>
        <w:rPr>
          <w:rFonts w:ascii="SimHei" w:hAnsi="SimHei" w:eastAsia="黑体"/>
          <w:sz w:val="32"/>
          <w:szCs w:val="32"/>
        </w:rPr>
        <w:t>实行</w:t>
      </w:r>
      <w:r>
        <w:rPr>
          <w:rFonts w:ascii="SimHei" w:hAnsi="SimHei" w:eastAsia="黑体"/>
          <w:sz w:val="32"/>
          <w:szCs w:val="32"/>
        </w:rPr>
        <w:t>岗位绩效</w:t>
      </w:r>
      <w:r>
        <w:rPr>
          <w:rFonts w:ascii="SimHei" w:hAnsi="SimHei" w:eastAsia="黑体"/>
          <w:sz w:val="32"/>
          <w:szCs w:val="32"/>
        </w:rPr>
        <w:t>工资制的</w:t>
      </w:r>
      <w:r>
        <w:rPr>
          <w:rFonts w:ascii="SimHei" w:hAnsi="SimHei" w:eastAsia="黑体"/>
          <w:sz w:val="32"/>
          <w:szCs w:val="32"/>
        </w:rPr>
        <w:t>范围</w:t>
      </w:r>
      <w:r>
        <w:rPr>
          <w:rFonts w:ascii="SimHei" w:hAnsi="SimHei" w:eastAsia="黑体"/>
          <w:sz w:val="32"/>
          <w:szCs w:val="32"/>
        </w:rPr>
        <w:t>是</w:t>
      </w:r>
      <w:r>
        <w:rPr>
          <w:rFonts w:ascii="SimHei" w:hAnsi="SimHei" w:eastAsia="黑体"/>
          <w:sz w:val="32"/>
          <w:szCs w:val="32"/>
        </w:rPr>
        <w:t>除了总经理、其他高层管理人员和从事营销业务人员以外的员工。</w:t>
      </w:r>
    </w:p>
    <w:p>
      <w:pPr>
        <w:pStyle w:val="Normal"/>
        <w:numPr>
          <w:ilvl w:val="0"/>
          <w:numId w:val="2"/>
        </w:numPr>
        <w:tabs>
          <w:tab w:val="clear" w:pos="420"/>
          <w:tab w:val="left" w:pos="1442" w:leader="none"/>
        </w:tabs>
        <w:spacing w:lineRule="auto" w:line="360"/>
        <w:ind w:start="0" w:firstLine="653"/>
        <w:rPr>
          <w:sz w:val="32"/>
          <w:szCs w:val="32"/>
        </w:rPr>
      </w:pPr>
      <w:r>
        <w:rPr>
          <w:rFonts w:ascii="SimHei" w:hAnsi="SimHei" w:eastAsia="黑体"/>
          <w:sz w:val="32"/>
          <w:szCs w:val="32"/>
        </w:rPr>
        <w:t>特聘人员的薪酬参见工资特区的有关规定。</w:t>
      </w:r>
    </w:p>
    <w:p>
      <w:pPr>
        <w:pStyle w:val="Normal"/>
        <w:spacing w:lineRule="auto" w:line="360"/>
        <w:rPr>
          <w:sz w:val="32"/>
          <w:szCs w:val="32"/>
        </w:rPr>
      </w:pPr>
      <w:r>
        <w:rPr>
          <w:rFonts w:ascii="SimHei" w:hAnsi="SimHei" w:eastAsia="黑体"/>
          <w:sz w:val="32"/>
          <w:szCs w:val="32"/>
        </w:rPr>
      </w:r>
    </w:p>
    <w:p>
      <w:pPr>
        <w:pStyle w:val="Heading1"/>
        <w:rPr/>
      </w:pPr>
      <w:r>
        <w:rPr>
          <w:rFonts w:ascii="SimHei" w:hAnsi="SimHei" w:eastAsia="黑体"/>
          <w:sz w:val="32"/>
          <w:szCs w:val="32"/>
        </w:rPr>
        <w:t>第三章</w:t>
      </w:r>
      <w:r>
        <w:rPr>
          <w:rFonts w:eastAsia="黑体" w:ascii="SimHei" w:hAnsi="SimHei"/>
          <w:sz w:val="32"/>
          <w:szCs w:val="32"/>
        </w:rPr>
        <w:t xml:space="preserve"> </w:t>
      </w:r>
      <w:r>
        <w:rPr>
          <w:rFonts w:eastAsia="黑体" w:ascii="SimHei" w:hAnsi="SimHei"/>
          <w:sz w:val="32"/>
          <w:szCs w:val="32"/>
        </w:rPr>
        <w:t xml:space="preserve"> </w:t>
      </w:r>
      <w:r>
        <w:rPr>
          <w:rFonts w:ascii="SimHei" w:hAnsi="SimHei" w:eastAsia="黑体"/>
          <w:sz w:val="32"/>
          <w:szCs w:val="32"/>
        </w:rPr>
        <w:t>薪酬</w:t>
      </w:r>
      <w:r>
        <w:rPr>
          <w:rFonts w:ascii="SimHei" w:hAnsi="SimHei" w:eastAsia="黑体"/>
          <w:sz w:val="32"/>
          <w:szCs w:val="32"/>
        </w:rPr>
        <w:t>结构</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总经理和其他高层管理人员收入组成部分：</w:t>
      </w:r>
    </w:p>
    <w:p>
      <w:pPr>
        <w:pStyle w:val="Normal"/>
        <w:spacing w:lineRule="auto" w:line="360"/>
        <w:ind w:firstLine="480"/>
        <w:rPr/>
      </w:pPr>
      <w:r>
        <w:rPr>
          <w:rFonts w:ascii="SimHei" w:hAnsi="SimHei" w:eastAsia="黑体"/>
          <w:sz w:val="32"/>
          <w:szCs w:val="32"/>
        </w:rPr>
        <w:t>（一）月固定工资：即按照年薪总额的</w:t>
      </w:r>
      <w:r>
        <w:rPr>
          <w:rFonts w:ascii="SimHei" w:hAnsi="SimHei" w:eastAsia="黑体"/>
          <w:color w:val="800000"/>
          <w:sz w:val="32"/>
          <w:szCs w:val="32"/>
        </w:rPr>
        <w:t>30</w:t>
      </w:r>
      <w:r>
        <w:rPr>
          <w:rFonts w:ascii="SimHei" w:hAnsi="SimHei" w:eastAsia="黑体"/>
          <w:color w:val="800000"/>
          <w:sz w:val="32"/>
          <w:szCs w:val="32"/>
        </w:rPr>
        <w:t>％</w:t>
      </w:r>
      <w:r>
        <w:rPr>
          <w:rFonts w:ascii="SimHei" w:hAnsi="SimHei" w:eastAsia="黑体"/>
          <w:color w:val="800000"/>
          <w:sz w:val="32"/>
          <w:szCs w:val="32"/>
        </w:rPr>
        <w:t>~45</w:t>
      </w:r>
      <w:r>
        <w:rPr>
          <w:rFonts w:ascii="SimHei" w:hAnsi="SimHei" w:eastAsia="黑体"/>
          <w:color w:val="800000"/>
          <w:sz w:val="32"/>
          <w:szCs w:val="32"/>
        </w:rPr>
        <w:t>％分解</w:t>
      </w:r>
      <w:r>
        <w:rPr>
          <w:rFonts w:ascii="SimHei" w:hAnsi="SimHei" w:eastAsia="黑体"/>
          <w:sz w:val="32"/>
          <w:szCs w:val="32"/>
        </w:rPr>
        <w:t>到每月发放的部分，以维持其日常生活之需；</w:t>
      </w:r>
    </w:p>
    <w:p>
      <w:pPr>
        <w:pStyle w:val="Normal"/>
        <w:spacing w:lineRule="auto" w:line="360"/>
        <w:ind w:firstLine="480"/>
        <w:rPr>
          <w:sz w:val="32"/>
          <w:szCs w:val="32"/>
        </w:rPr>
      </w:pPr>
      <w:r>
        <w:rPr>
          <w:rFonts w:ascii="SimHei" w:hAnsi="SimHei" w:eastAsia="黑体"/>
          <w:sz w:val="32"/>
          <w:szCs w:val="32"/>
        </w:rPr>
        <w:t>（二）绩效工资：根据工作业绩，以年薪为基础，结合个人考核系数发放绩效工资，以激励其创造更好的工作业绩。</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公司</w:t>
      </w:r>
      <w:r>
        <w:rPr>
          <w:rFonts w:ascii="SimHei" w:hAnsi="SimHei" w:eastAsia="黑体"/>
          <w:sz w:val="32"/>
          <w:szCs w:val="32"/>
        </w:rPr>
        <w:t>一般</w:t>
      </w:r>
      <w:r>
        <w:rPr>
          <w:rFonts w:ascii="SimHei" w:hAnsi="SimHei" w:eastAsia="黑体"/>
          <w:sz w:val="32"/>
          <w:szCs w:val="32"/>
        </w:rPr>
        <w:t>员工收入</w:t>
      </w:r>
      <w:r>
        <w:rPr>
          <w:rFonts w:ascii="SimHei" w:hAnsi="SimHei" w:eastAsia="黑体"/>
          <w:sz w:val="32"/>
          <w:szCs w:val="32"/>
        </w:rPr>
        <w:t>有以下</w:t>
      </w:r>
      <w:r>
        <w:rPr>
          <w:rFonts w:ascii="SimHei" w:hAnsi="SimHei" w:eastAsia="黑体"/>
          <w:sz w:val="32"/>
          <w:szCs w:val="32"/>
        </w:rPr>
        <w:t>几个组成部分：</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基本</w:t>
      </w:r>
      <w:r>
        <w:rPr>
          <w:rFonts w:ascii="SimHei" w:hAnsi="SimHei" w:eastAsia="黑体"/>
          <w:sz w:val="32"/>
          <w:szCs w:val="32"/>
        </w:rPr>
        <w:t>工资，包括</w:t>
      </w:r>
      <w:r>
        <w:rPr>
          <w:rFonts w:ascii="SimHei" w:hAnsi="SimHei" w:eastAsia="黑体"/>
          <w:sz w:val="32"/>
          <w:szCs w:val="32"/>
        </w:rPr>
        <w:t>学历职称</w:t>
      </w:r>
      <w:r>
        <w:rPr>
          <w:rFonts w:ascii="SimHei" w:hAnsi="SimHei" w:eastAsia="黑体"/>
          <w:sz w:val="32"/>
          <w:szCs w:val="32"/>
        </w:rPr>
        <w:t>工资、工龄工资</w:t>
      </w:r>
      <w:r>
        <w:rPr>
          <w:rFonts w:ascii="SimHei" w:hAnsi="SimHei" w:eastAsia="黑体"/>
          <w:sz w:val="32"/>
          <w:szCs w:val="32"/>
        </w:rPr>
        <w:t>；</w:t>
      </w:r>
    </w:p>
    <w:p>
      <w:pPr>
        <w:pStyle w:val="Normal"/>
        <w:numPr>
          <w:ilvl w:val="1"/>
          <w:numId w:val="2"/>
        </w:numPr>
        <w:tabs>
          <w:tab w:val="clear" w:pos="420"/>
          <w:tab w:val="left" w:pos="1204" w:leader="none"/>
        </w:tabs>
        <w:spacing w:lineRule="auto" w:line="360"/>
        <w:ind w:start="0" w:firstLine="420"/>
        <w:rPr/>
      </w:pPr>
      <w:r>
        <w:rPr>
          <w:rFonts w:ascii="SimHei" w:hAnsi="SimHei" w:eastAsia="黑体"/>
          <w:sz w:val="32"/>
          <w:szCs w:val="32"/>
        </w:rPr>
        <w:t>岗位</w:t>
      </w:r>
      <w:r>
        <w:rPr>
          <w:rFonts w:ascii="SimHei" w:hAnsi="SimHei" w:eastAsia="黑体"/>
          <w:sz w:val="32"/>
          <w:szCs w:val="32"/>
        </w:rPr>
        <w:t>工资</w:t>
      </w:r>
      <w:r>
        <w:rPr>
          <w:rFonts w:ascii="SimHei" w:hAnsi="SimHei" w:eastAsia="黑体"/>
          <w:sz w:val="32"/>
          <w:szCs w:val="32"/>
        </w:rPr>
        <w:t>以及以岗位工资为基础的加班工资、月度绩效奖金、季度绩效奖金、年度绩效奖金和项目绩效奖金；</w:t>
      </w:r>
    </w:p>
    <w:p>
      <w:pPr>
        <w:pStyle w:val="Normal"/>
        <w:numPr>
          <w:ilvl w:val="1"/>
          <w:numId w:val="2"/>
        </w:numPr>
        <w:tabs>
          <w:tab w:val="clear" w:pos="420"/>
          <w:tab w:val="left" w:pos="1204" w:leader="none"/>
        </w:tabs>
        <w:spacing w:lineRule="auto" w:line="360"/>
        <w:ind w:start="0" w:firstLine="420"/>
        <w:rPr/>
      </w:pPr>
      <w:r>
        <w:rPr>
          <w:rFonts w:ascii="SimHei" w:hAnsi="SimHei" w:eastAsia="黑体"/>
          <w:sz w:val="32"/>
          <w:szCs w:val="32"/>
        </w:rPr>
        <w:t>附加工资，包括一般福利、四项统筹</w:t>
      </w:r>
      <w:r>
        <w:rPr>
          <w:rFonts w:ascii="SimHei" w:hAnsi="SimHei" w:eastAsia="黑体"/>
          <w:sz w:val="32"/>
          <w:szCs w:val="32"/>
        </w:rPr>
        <w:t>和工伤保险；</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营销提成（适用于营销人员）。</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补贴：适用于项目部员工，包括施工补贴、住船补贴和潜水补贴。</w:t>
      </w:r>
    </w:p>
    <w:p>
      <w:pPr>
        <w:pStyle w:val="Normal"/>
        <w:numPr>
          <w:ilvl w:val="0"/>
          <w:numId w:val="2"/>
        </w:numPr>
        <w:tabs>
          <w:tab w:val="clear" w:pos="420"/>
          <w:tab w:val="left" w:pos="1680" w:leader="none"/>
        </w:tabs>
        <w:spacing w:lineRule="auto" w:line="360"/>
        <w:ind w:start="0" w:firstLine="653"/>
        <w:rPr/>
      </w:pPr>
      <w:r>
        <w:rPr>
          <w:rFonts w:ascii="SimHei" w:hAnsi="SimHei" w:eastAsia="黑体"/>
          <w:sz w:val="32"/>
          <w:szCs w:val="32"/>
        </w:rPr>
        <w:t>基本</w:t>
      </w:r>
      <w:r>
        <w:rPr>
          <w:rFonts w:ascii="SimHei" w:hAnsi="SimHei" w:eastAsia="黑体"/>
          <w:sz w:val="32"/>
          <w:szCs w:val="32"/>
        </w:rPr>
        <w:t>工资</w:t>
      </w:r>
      <w:r>
        <w:rPr>
          <w:rFonts w:ascii="SimHei" w:hAnsi="SimHei" w:eastAsia="黑体"/>
          <w:sz w:val="32"/>
          <w:szCs w:val="32"/>
        </w:rPr>
        <w:t>：</w:t>
      </w:r>
    </w:p>
    <w:p>
      <w:pPr>
        <w:pStyle w:val="Normal"/>
        <w:spacing w:lineRule="auto" w:line="360"/>
        <w:ind w:firstLine="640"/>
        <w:rPr>
          <w:sz w:val="32"/>
          <w:szCs w:val="32"/>
        </w:rPr>
      </w:pPr>
      <w:r>
        <w:rPr>
          <w:rFonts w:ascii="SimHei" w:hAnsi="SimHei" w:eastAsia="黑体"/>
          <w:sz w:val="32"/>
          <w:szCs w:val="32"/>
        </w:rPr>
        <w:t>基本工资</w:t>
      </w:r>
      <w:r>
        <w:rPr>
          <w:rFonts w:ascii="SimHei" w:hAnsi="SimHei" w:eastAsia="黑体"/>
          <w:sz w:val="32"/>
          <w:szCs w:val="32"/>
        </w:rPr>
        <w:t>=</w:t>
      </w:r>
      <w:r>
        <w:rPr>
          <w:rFonts w:ascii="SimHei" w:hAnsi="SimHei" w:eastAsia="黑体"/>
          <w:sz w:val="32"/>
          <w:szCs w:val="32"/>
        </w:rPr>
        <w:t>学历职称工资</w:t>
      </w:r>
      <w:r>
        <w:rPr>
          <w:rFonts w:ascii="SimHei" w:hAnsi="SimHei" w:eastAsia="黑体"/>
          <w:sz w:val="32"/>
          <w:szCs w:val="32"/>
        </w:rPr>
        <w:t>+</w:t>
      </w:r>
      <w:r>
        <w:rPr>
          <w:rFonts w:ascii="SimHei" w:hAnsi="SimHei" w:eastAsia="黑体"/>
          <w:sz w:val="32"/>
          <w:szCs w:val="32"/>
        </w:rPr>
        <w:t>工龄工资</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学历职称工资根据员工的学历和职称确定，共分七级（每级对应的学历、职称和工资标准见下表）。若学历工资和职称工资不在同一级别，采取就高不就低的原则。</w:t>
      </w:r>
    </w:p>
    <w:tbl>
      <w:tblPr>
        <w:tblW w:w="7652" w:type="dxa"/>
        <w:jc w:val="start"/>
        <w:tblInd w:w="763" w:type="dxa"/>
        <w:tblLayout w:type="fixed"/>
        <w:tblCellMar>
          <w:top w:w="0" w:type="dxa"/>
          <w:start w:w="108" w:type="dxa"/>
          <w:bottom w:w="0" w:type="dxa"/>
          <w:end w:w="108" w:type="dxa"/>
        </w:tblCellMar>
      </w:tblPr>
      <w:tblGrid>
        <w:gridCol w:w="2139"/>
        <w:gridCol w:w="1346"/>
        <w:gridCol w:w="2450"/>
        <w:gridCol w:w="1717"/>
      </w:tblGrid>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级别</w:t>
            </w:r>
          </w:p>
        </w:tc>
        <w:tc>
          <w:tcPr>
            <w:tcW w:w="134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学历</w:t>
            </w:r>
          </w:p>
        </w:tc>
        <w:tc>
          <w:tcPr>
            <w:tcW w:w="245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职称</w:t>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工资标准</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一级</w:t>
            </w:r>
          </w:p>
        </w:tc>
        <w:tc>
          <w:tcPr>
            <w:tcW w:w="134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博士</w:t>
            </w:r>
          </w:p>
        </w:tc>
        <w:tc>
          <w:tcPr>
            <w:tcW w:w="245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相关专业高级职称</w:t>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450</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二级</w:t>
            </w:r>
          </w:p>
        </w:tc>
        <w:tc>
          <w:tcPr>
            <w:tcW w:w="134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硕士</w:t>
            </w:r>
          </w:p>
        </w:tc>
        <w:tc>
          <w:tcPr>
            <w:tcW w:w="245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相关专业副高级职称</w:t>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340</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三级</w:t>
            </w:r>
          </w:p>
        </w:tc>
        <w:tc>
          <w:tcPr>
            <w:tcW w:w="1346" w:type="dxa"/>
            <w:tcBorders>
              <w:top w:val="single" w:sz="4" w:space="0" w:color="000000"/>
              <w:start w:val="single" w:sz="4" w:space="0" w:color="000000"/>
              <w:bottom w:val="single" w:sz="4" w:space="0" w:color="000000"/>
              <w:end w:val="single" w:sz="4" w:space="0" w:color="000000"/>
            </w:tcBorders>
          </w:tcPr>
          <w:p>
            <w:pPr>
              <w:pStyle w:val="Normal"/>
              <w:snapToGrid w:val="false"/>
              <w:rPr>
                <w:sz w:val="32"/>
                <w:szCs w:val="32"/>
              </w:rPr>
            </w:pPr>
            <w:r>
              <w:rPr>
                <w:rFonts w:ascii="SimHei" w:hAnsi="SimHei" w:eastAsia="黑体"/>
                <w:sz w:val="32"/>
                <w:szCs w:val="32"/>
              </w:rPr>
            </w:r>
          </w:p>
        </w:tc>
        <w:tc>
          <w:tcPr>
            <w:tcW w:w="245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相关专业中级职称</w:t>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170</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四级</w:t>
            </w:r>
          </w:p>
        </w:tc>
        <w:tc>
          <w:tcPr>
            <w:tcW w:w="134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本科</w:t>
            </w:r>
          </w:p>
        </w:tc>
        <w:tc>
          <w:tcPr>
            <w:tcW w:w="2450" w:type="dxa"/>
            <w:tcBorders>
              <w:top w:val="single" w:sz="4" w:space="0" w:color="000000"/>
              <w:start w:val="single" w:sz="4" w:space="0" w:color="000000"/>
              <w:bottom w:val="single" w:sz="4" w:space="0" w:color="000000"/>
              <w:end w:val="single" w:sz="4" w:space="0" w:color="000000"/>
            </w:tcBorders>
          </w:tcPr>
          <w:p>
            <w:pPr>
              <w:pStyle w:val="Normal"/>
              <w:snapToGrid w:val="false"/>
              <w:rPr>
                <w:sz w:val="32"/>
                <w:szCs w:val="32"/>
              </w:rPr>
            </w:pPr>
            <w:r>
              <w:rPr>
                <w:rFonts w:ascii="SimHei" w:hAnsi="SimHei" w:eastAsia="黑体"/>
                <w:sz w:val="32"/>
                <w:szCs w:val="32"/>
              </w:rPr>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110</w:t>
            </w:r>
          </w:p>
        </w:tc>
      </w:tr>
      <w:tr>
        <w:trPr/>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rPr>
                <w:sz w:val="32"/>
                <w:szCs w:val="32"/>
              </w:rPr>
            </w:pPr>
            <w:r>
              <w:rPr>
                <w:rFonts w:ascii="SimHei" w:hAnsi="SimHei" w:eastAsia="黑体"/>
                <w:sz w:val="32"/>
                <w:szCs w:val="32"/>
              </w:rPr>
              <w:t>五级</w:t>
            </w:r>
          </w:p>
        </w:tc>
        <w:tc>
          <w:tcPr>
            <w:tcW w:w="1346" w:type="dxa"/>
            <w:tcBorders>
              <w:top w:val="single" w:sz="4" w:space="0" w:color="000000"/>
              <w:start w:val="single" w:sz="4" w:space="0" w:color="000000"/>
              <w:bottom w:val="single" w:sz="4" w:space="0" w:color="000000"/>
              <w:end w:val="single" w:sz="4" w:space="0" w:color="000000"/>
            </w:tcBorders>
            <w:vAlign w:val="center"/>
          </w:tcPr>
          <w:p>
            <w:pPr>
              <w:pStyle w:val="Normal"/>
              <w:rPr>
                <w:sz w:val="32"/>
                <w:szCs w:val="32"/>
              </w:rPr>
            </w:pPr>
            <w:r>
              <w:rPr>
                <w:rFonts w:ascii="SimHei" w:hAnsi="SimHei" w:eastAsia="黑体"/>
                <w:sz w:val="32"/>
                <w:szCs w:val="32"/>
              </w:rPr>
              <w:t>专科</w:t>
            </w:r>
          </w:p>
        </w:tc>
        <w:tc>
          <w:tcPr>
            <w:tcW w:w="24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32"/>
                <w:szCs w:val="32"/>
              </w:rPr>
            </w:pPr>
            <w:r>
              <w:rPr>
                <w:rFonts w:ascii="SimHei" w:hAnsi="SimHei" w:eastAsia="黑体"/>
                <w:sz w:val="32"/>
                <w:szCs w:val="32"/>
              </w:rPr>
            </w:r>
          </w:p>
        </w:tc>
        <w:tc>
          <w:tcPr>
            <w:tcW w:w="1717" w:type="dxa"/>
            <w:tcBorders>
              <w:top w:val="single" w:sz="4" w:space="0" w:color="000000"/>
              <w:start w:val="single" w:sz="4" w:space="0" w:color="000000"/>
              <w:bottom w:val="single" w:sz="4" w:space="0" w:color="000000"/>
              <w:end w:val="single" w:sz="4" w:space="0" w:color="000000"/>
            </w:tcBorders>
            <w:vAlign w:val="center"/>
          </w:tcPr>
          <w:p>
            <w:pPr>
              <w:pStyle w:val="Normal"/>
              <w:rPr>
                <w:sz w:val="32"/>
                <w:szCs w:val="32"/>
              </w:rPr>
            </w:pPr>
            <w:r>
              <w:rPr>
                <w:rFonts w:ascii="SimHei" w:hAnsi="SimHei" w:eastAsia="黑体"/>
                <w:sz w:val="32"/>
                <w:szCs w:val="32"/>
              </w:rPr>
              <w:t>90</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六级</w:t>
            </w:r>
          </w:p>
        </w:tc>
        <w:tc>
          <w:tcPr>
            <w:tcW w:w="134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中专</w:t>
            </w:r>
          </w:p>
        </w:tc>
        <w:tc>
          <w:tcPr>
            <w:tcW w:w="2450" w:type="dxa"/>
            <w:tcBorders>
              <w:top w:val="single" w:sz="4" w:space="0" w:color="000000"/>
              <w:start w:val="single" w:sz="4" w:space="0" w:color="000000"/>
              <w:bottom w:val="single" w:sz="4" w:space="0" w:color="000000"/>
              <w:end w:val="single" w:sz="4" w:space="0" w:color="000000"/>
            </w:tcBorders>
          </w:tcPr>
          <w:p>
            <w:pPr>
              <w:pStyle w:val="Normal"/>
              <w:snapToGrid w:val="false"/>
              <w:rPr>
                <w:sz w:val="32"/>
                <w:szCs w:val="32"/>
              </w:rPr>
            </w:pPr>
            <w:r>
              <w:rPr>
                <w:rFonts w:ascii="SimHei" w:hAnsi="SimHei" w:eastAsia="黑体"/>
                <w:sz w:val="32"/>
                <w:szCs w:val="32"/>
              </w:rPr>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60</w:t>
            </w:r>
          </w:p>
        </w:tc>
      </w:tr>
      <w:tr>
        <w:trPr/>
        <w:tc>
          <w:tcPr>
            <w:tcW w:w="2139"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七级</w:t>
            </w:r>
          </w:p>
        </w:tc>
        <w:tc>
          <w:tcPr>
            <w:tcW w:w="1346" w:type="dxa"/>
            <w:tcBorders>
              <w:top w:val="single" w:sz="4" w:space="0" w:color="000000"/>
              <w:start w:val="single" w:sz="4" w:space="0" w:color="000000"/>
              <w:bottom w:val="single" w:sz="4" w:space="0" w:color="000000"/>
              <w:end w:val="single" w:sz="4" w:space="0" w:color="000000"/>
            </w:tcBorders>
          </w:tcPr>
          <w:p>
            <w:pPr>
              <w:pStyle w:val="Normal"/>
              <w:snapToGrid w:val="false"/>
              <w:rPr>
                <w:sz w:val="32"/>
                <w:szCs w:val="32"/>
              </w:rPr>
            </w:pPr>
            <w:r>
              <w:rPr>
                <w:rFonts w:ascii="SimHei" w:hAnsi="SimHei" w:eastAsia="黑体"/>
                <w:sz w:val="32"/>
                <w:szCs w:val="32"/>
              </w:rPr>
            </w:r>
          </w:p>
        </w:tc>
        <w:tc>
          <w:tcPr>
            <w:tcW w:w="245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特种工种上岗证</w:t>
            </w:r>
          </w:p>
        </w:tc>
        <w:tc>
          <w:tcPr>
            <w:tcW w:w="1717"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rFonts w:ascii="SimHei" w:hAnsi="SimHei" w:eastAsia="黑体"/>
                <w:sz w:val="32"/>
                <w:szCs w:val="32"/>
              </w:rPr>
              <w:t>30</w:t>
            </w:r>
          </w:p>
        </w:tc>
      </w:tr>
    </w:tbl>
    <w:p>
      <w:pPr>
        <w:pStyle w:val="Normal"/>
        <w:spacing w:lineRule="auto" w:line="360"/>
        <w:rPr>
          <w:sz w:val="32"/>
          <w:szCs w:val="32"/>
        </w:rPr>
      </w:pPr>
      <w:r>
        <w:rPr>
          <w:rFonts w:ascii="SimHei" w:hAnsi="SimHei" w:eastAsia="黑体"/>
          <w:sz w:val="32"/>
          <w:szCs w:val="32"/>
        </w:rPr>
      </w:r>
    </w:p>
    <w:p>
      <w:pPr>
        <w:pStyle w:val="Normal"/>
        <w:numPr>
          <w:ilvl w:val="1"/>
          <w:numId w:val="2"/>
        </w:numPr>
        <w:tabs>
          <w:tab w:val="clear" w:pos="420"/>
          <w:tab w:val="left" w:pos="1204" w:leader="none"/>
        </w:tabs>
        <w:spacing w:lineRule="auto" w:line="360"/>
        <w:ind w:start="0" w:firstLine="420"/>
        <w:rPr/>
      </w:pPr>
      <w:r>
        <w:rPr>
          <w:rFonts w:ascii="SimHei" w:hAnsi="SimHei" w:eastAsia="黑体"/>
          <w:sz w:val="32"/>
          <w:szCs w:val="32"/>
        </w:rPr>
        <w:t>工龄工资：体现了员工的工作经验和服务年限对于企业的贡献，在本公司工作的司龄工资为</w:t>
      </w:r>
      <w:r>
        <w:rPr>
          <w:rFonts w:ascii="SimHei" w:hAnsi="SimHei" w:eastAsia="黑体"/>
          <w:sz w:val="32"/>
          <w:szCs w:val="32"/>
        </w:rPr>
        <w:t>5</w:t>
      </w:r>
      <w:r>
        <w:rPr>
          <w:rFonts w:ascii="SimHei" w:hAnsi="SimHei" w:eastAsia="黑体"/>
          <w:sz w:val="32"/>
          <w:szCs w:val="32"/>
        </w:rPr>
        <w:t>元</w:t>
      </w:r>
      <w:r>
        <w:rPr>
          <w:rFonts w:ascii="SimHei" w:hAnsi="SimHei" w:eastAsia="黑体"/>
          <w:sz w:val="32"/>
          <w:szCs w:val="32"/>
        </w:rPr>
        <w:t>/</w:t>
      </w:r>
      <w:r>
        <w:rPr>
          <w:rFonts w:ascii="SimHei" w:hAnsi="SimHei" w:eastAsia="黑体"/>
          <w:sz w:val="32"/>
          <w:szCs w:val="32"/>
        </w:rPr>
        <w:t>年，司龄按月连续计算，满</w:t>
      </w:r>
      <w:r>
        <w:rPr>
          <w:rFonts w:ascii="SimHei" w:hAnsi="SimHei" w:eastAsia="黑体"/>
          <w:sz w:val="32"/>
          <w:szCs w:val="32"/>
        </w:rPr>
        <w:t>12</w:t>
      </w:r>
      <w:r>
        <w:rPr>
          <w:rFonts w:ascii="SimHei" w:hAnsi="SimHei" w:eastAsia="黑体"/>
          <w:sz w:val="32"/>
          <w:szCs w:val="32"/>
        </w:rPr>
        <w:t>个月司龄增加</w:t>
      </w:r>
      <w:r>
        <w:rPr>
          <w:rFonts w:ascii="SimHei" w:hAnsi="SimHei" w:eastAsia="黑体"/>
          <w:sz w:val="32"/>
          <w:szCs w:val="32"/>
        </w:rPr>
        <w:t>1</w:t>
      </w:r>
      <w:r>
        <w:rPr>
          <w:rFonts w:ascii="SimHei" w:hAnsi="SimHei" w:eastAsia="黑体"/>
          <w:sz w:val="32"/>
          <w:szCs w:val="32"/>
        </w:rPr>
        <w:t>年。司龄的计算一年进行</w:t>
      </w:r>
      <w:r>
        <w:rPr>
          <w:rFonts w:ascii="SimHei" w:hAnsi="SimHei" w:eastAsia="黑体"/>
          <w:sz w:val="32"/>
          <w:szCs w:val="32"/>
        </w:rPr>
        <w:t>2</w:t>
      </w:r>
      <w:r>
        <w:rPr>
          <w:rFonts w:ascii="SimHei" w:hAnsi="SimHei" w:eastAsia="黑体"/>
          <w:sz w:val="32"/>
          <w:szCs w:val="32"/>
        </w:rPr>
        <w:t>次，分别在每年</w:t>
      </w:r>
      <w:r>
        <w:rPr>
          <w:rFonts w:ascii="SimHei" w:hAnsi="SimHei" w:eastAsia="黑体"/>
          <w:color w:val="800000"/>
          <w:sz w:val="32"/>
          <w:szCs w:val="32"/>
        </w:rPr>
        <w:t>的</w:t>
      </w:r>
      <w:r>
        <w:rPr>
          <w:rFonts w:ascii="SimHei" w:hAnsi="SimHei" w:eastAsia="黑体"/>
          <w:color w:val="800000"/>
          <w:sz w:val="32"/>
          <w:szCs w:val="32"/>
        </w:rPr>
        <w:t>6</w:t>
      </w:r>
      <w:r>
        <w:rPr>
          <w:rFonts w:ascii="SimHei" w:hAnsi="SimHei" w:eastAsia="黑体"/>
          <w:color w:val="800000"/>
          <w:sz w:val="32"/>
          <w:szCs w:val="32"/>
        </w:rPr>
        <w:t>月</w:t>
      </w:r>
      <w:r>
        <w:rPr>
          <w:rFonts w:ascii="SimHei" w:hAnsi="SimHei" w:eastAsia="黑体"/>
          <w:color w:val="800000"/>
          <w:sz w:val="32"/>
          <w:szCs w:val="32"/>
        </w:rPr>
        <w:t>30</w:t>
      </w:r>
      <w:r>
        <w:rPr>
          <w:rFonts w:ascii="SimHei" w:hAnsi="SimHei" w:eastAsia="黑体"/>
          <w:color w:val="800000"/>
          <w:sz w:val="32"/>
          <w:szCs w:val="32"/>
        </w:rPr>
        <w:t>日和</w:t>
      </w:r>
      <w:r>
        <w:rPr>
          <w:rFonts w:ascii="SimHei" w:hAnsi="SimHei" w:eastAsia="黑体"/>
          <w:color w:val="800000"/>
          <w:sz w:val="32"/>
          <w:szCs w:val="32"/>
        </w:rPr>
        <w:t>12</w:t>
      </w:r>
      <w:r>
        <w:rPr>
          <w:rFonts w:ascii="SimHei" w:hAnsi="SimHei" w:eastAsia="黑体"/>
          <w:color w:val="800000"/>
          <w:sz w:val="32"/>
          <w:szCs w:val="32"/>
        </w:rPr>
        <w:t>月</w:t>
      </w:r>
      <w:r>
        <w:rPr>
          <w:rFonts w:ascii="SimHei" w:hAnsi="SimHei" w:eastAsia="黑体"/>
          <w:color w:val="800000"/>
          <w:sz w:val="32"/>
          <w:szCs w:val="32"/>
        </w:rPr>
        <w:t>31</w:t>
      </w:r>
      <w:r>
        <w:rPr>
          <w:rFonts w:ascii="SimHei" w:hAnsi="SimHei" w:eastAsia="黑体"/>
          <w:color w:val="800000"/>
          <w:sz w:val="32"/>
          <w:szCs w:val="32"/>
        </w:rPr>
        <w:t>日。计算更新后，当月在基本工资上体现。</w:t>
      </w:r>
    </w:p>
    <w:p>
      <w:pPr>
        <w:pStyle w:val="Normal"/>
        <w:numPr>
          <w:ilvl w:val="0"/>
          <w:numId w:val="2"/>
        </w:numPr>
        <w:tabs>
          <w:tab w:val="clear" w:pos="420"/>
          <w:tab w:val="left" w:pos="1680" w:leader="none"/>
        </w:tabs>
        <w:spacing w:lineRule="auto" w:line="360"/>
        <w:ind w:start="0" w:firstLine="653"/>
        <w:rPr/>
      </w:pPr>
      <w:r>
        <w:rPr>
          <w:rFonts w:ascii="SimHei" w:hAnsi="SimHei" w:eastAsia="黑体"/>
          <w:sz w:val="32"/>
          <w:szCs w:val="32"/>
        </w:rPr>
        <w:t>岗位</w:t>
      </w:r>
      <w:r>
        <w:rPr>
          <w:rFonts w:ascii="SimHei" w:hAnsi="SimHei" w:eastAsia="黑体"/>
          <w:sz w:val="32"/>
          <w:szCs w:val="32"/>
        </w:rPr>
        <w:t>工资</w:t>
      </w:r>
      <w:r>
        <w:rPr>
          <w:rFonts w:ascii="SimHei" w:hAnsi="SimHei" w:eastAsia="黑体"/>
          <w:sz w:val="32"/>
          <w:szCs w:val="32"/>
        </w:rPr>
        <w:t>：</w:t>
      </w:r>
    </w:p>
    <w:p>
      <w:pPr>
        <w:pStyle w:val="Normal"/>
        <w:spacing w:lineRule="auto" w:line="360"/>
        <w:ind w:firstLine="640"/>
        <w:rPr/>
      </w:pPr>
      <w:r>
        <w:rPr>
          <w:rFonts w:ascii="SimHei" w:hAnsi="SimHei" w:eastAsia="黑体"/>
          <w:sz w:val="32"/>
          <w:szCs w:val="32"/>
        </w:rPr>
        <w:t>岗位</w:t>
      </w:r>
      <w:r>
        <w:rPr>
          <w:rFonts w:ascii="SimHei" w:hAnsi="SimHei" w:eastAsia="黑体"/>
          <w:sz w:val="32"/>
          <w:szCs w:val="32"/>
        </w:rPr>
        <w:t>工资体现了岗位的内在价值和员工技能因素</w:t>
      </w:r>
      <w:r>
        <w:rPr>
          <w:rFonts w:ascii="SimHei" w:hAnsi="SimHei" w:eastAsia="黑体"/>
          <w:sz w:val="32"/>
          <w:szCs w:val="32"/>
        </w:rPr>
        <w:t>，采取一岗多薪，按岗位分档的方式确定工资等级。</w:t>
      </w:r>
    </w:p>
    <w:p>
      <w:pPr>
        <w:pStyle w:val="Normal"/>
        <w:spacing w:lineRule="auto" w:line="360"/>
        <w:ind w:firstLine="640"/>
        <w:rPr>
          <w:sz w:val="32"/>
          <w:szCs w:val="32"/>
        </w:rPr>
      </w:pPr>
      <w:r>
        <w:rPr>
          <w:rFonts w:ascii="SimHei" w:hAnsi="SimHei" w:eastAsia="黑体"/>
          <w:sz w:val="32"/>
          <w:szCs w:val="32"/>
        </w:rPr>
        <w:t>加班工资＝（岗位工资＋司龄工资＋学历工资）</w:t>
      </w:r>
      <w:r>
        <w:rPr>
          <w:rFonts w:ascii="SimHei" w:hAnsi="SimHei" w:eastAsia="黑体"/>
          <w:sz w:val="32"/>
          <w:szCs w:val="32"/>
        </w:rPr>
        <w:t>×16</w:t>
      </w:r>
      <w:r>
        <w:rPr>
          <w:rFonts w:ascii="SimHei" w:hAnsi="SimHei" w:eastAsia="黑体"/>
          <w:sz w:val="32"/>
          <w:szCs w:val="32"/>
        </w:rPr>
        <w:t>／</w:t>
      </w:r>
      <w:r>
        <w:rPr>
          <w:rFonts w:ascii="SimHei" w:hAnsi="SimHei" w:eastAsia="黑体"/>
          <w:sz w:val="32"/>
          <w:szCs w:val="32"/>
        </w:rPr>
        <w:t>20.92</w:t>
      </w:r>
      <w:r>
        <w:rPr>
          <w:rFonts w:ascii="SimHei" w:hAnsi="SimHei" w:eastAsia="黑体"/>
          <w:sz w:val="32"/>
          <w:szCs w:val="32"/>
        </w:rPr>
        <w:t>；</w:t>
      </w:r>
    </w:p>
    <w:p>
      <w:pPr>
        <w:pStyle w:val="Normal"/>
        <w:spacing w:lineRule="auto" w:line="360"/>
        <w:ind w:firstLine="640"/>
        <w:rPr>
          <w:sz w:val="32"/>
          <w:szCs w:val="32"/>
        </w:rPr>
      </w:pPr>
      <w:r>
        <w:rPr>
          <w:rFonts w:ascii="SimHei" w:hAnsi="SimHei" w:eastAsia="黑体"/>
          <w:sz w:val="32"/>
          <w:szCs w:val="32"/>
        </w:rPr>
        <w:t>月度绩效奖金＝岗位工资</w:t>
      </w:r>
      <w:r>
        <w:rPr>
          <w:rFonts w:ascii="SimHei" w:hAnsi="SimHei" w:eastAsia="黑体"/>
          <w:sz w:val="32"/>
          <w:szCs w:val="32"/>
        </w:rPr>
        <w:t>×</w:t>
      </w:r>
      <w:r>
        <w:rPr>
          <w:rFonts w:ascii="SimHei" w:hAnsi="SimHei" w:eastAsia="黑体"/>
          <w:sz w:val="32"/>
          <w:szCs w:val="32"/>
        </w:rPr>
        <w:t>月度考核系数</w:t>
      </w:r>
      <w:r>
        <w:rPr>
          <w:rFonts w:ascii="SimHei" w:hAnsi="SimHei" w:eastAsia="黑体"/>
          <w:sz w:val="32"/>
          <w:szCs w:val="32"/>
        </w:rPr>
        <w:t>×</w:t>
      </w:r>
      <w:r>
        <w:rPr>
          <w:rFonts w:ascii="SimHei" w:hAnsi="SimHei" w:eastAsia="黑体"/>
          <w:sz w:val="32"/>
          <w:szCs w:val="32"/>
        </w:rPr>
        <w:t>考勤系数，适用于项目部所有员工；</w:t>
      </w:r>
    </w:p>
    <w:p>
      <w:pPr>
        <w:pStyle w:val="Normal"/>
        <w:spacing w:lineRule="auto" w:line="360"/>
        <w:ind w:firstLine="640"/>
        <w:rPr>
          <w:sz w:val="32"/>
          <w:szCs w:val="32"/>
        </w:rPr>
      </w:pPr>
      <w:r>
        <w:rPr>
          <w:rFonts w:ascii="SimHei" w:hAnsi="SimHei" w:eastAsia="黑体"/>
          <w:sz w:val="32"/>
          <w:szCs w:val="32"/>
        </w:rPr>
        <w:t>季度绩效奖金＝岗位工资</w:t>
      </w:r>
      <w:r>
        <w:rPr>
          <w:rFonts w:ascii="SimHei" w:hAnsi="SimHei" w:eastAsia="黑体"/>
          <w:sz w:val="32"/>
          <w:szCs w:val="32"/>
        </w:rPr>
        <w:t>×</w:t>
      </w:r>
      <w:r>
        <w:rPr>
          <w:rFonts w:ascii="SimHei" w:hAnsi="SimHei" w:eastAsia="黑体"/>
          <w:sz w:val="32"/>
          <w:szCs w:val="32"/>
        </w:rPr>
        <w:t>季度考核系数</w:t>
      </w:r>
      <w:r>
        <w:rPr>
          <w:rFonts w:ascii="SimHei" w:hAnsi="SimHei" w:eastAsia="黑体"/>
          <w:sz w:val="32"/>
          <w:szCs w:val="32"/>
        </w:rPr>
        <w:t>×</w:t>
      </w:r>
      <w:r>
        <w:rPr>
          <w:rFonts w:ascii="SimHei" w:hAnsi="SimHei" w:eastAsia="黑体"/>
          <w:sz w:val="32"/>
          <w:szCs w:val="32"/>
        </w:rPr>
        <w:t>考勤系数</w:t>
      </w:r>
      <w:r>
        <w:rPr>
          <w:rFonts w:ascii="SimHei" w:hAnsi="SimHei" w:eastAsia="黑体"/>
          <w:sz w:val="32"/>
          <w:szCs w:val="32"/>
        </w:rPr>
        <w:t>×3</w:t>
      </w:r>
      <w:r>
        <w:rPr>
          <w:rFonts w:ascii="SimHei" w:hAnsi="SimHei" w:eastAsia="黑体"/>
          <w:sz w:val="32"/>
          <w:szCs w:val="32"/>
        </w:rPr>
        <w:t>，适用于公司总部部门经理和员工；</w:t>
      </w:r>
    </w:p>
    <w:p>
      <w:pPr>
        <w:pStyle w:val="Normal"/>
        <w:spacing w:lineRule="auto" w:line="360"/>
        <w:ind w:firstLine="640"/>
        <w:rPr>
          <w:color w:val="800000"/>
          <w:sz w:val="32"/>
          <w:szCs w:val="32"/>
        </w:rPr>
      </w:pPr>
      <w:r>
        <w:rPr>
          <w:rFonts w:ascii="SimHei" w:hAnsi="SimHei" w:eastAsia="黑体"/>
          <w:sz w:val="32"/>
          <w:szCs w:val="32"/>
        </w:rPr>
        <w:t>年度绩效奖</w:t>
      </w:r>
      <w:r>
        <w:rPr>
          <w:rFonts w:ascii="SimHei" w:hAnsi="SimHei" w:eastAsia="黑体"/>
          <w:color w:val="800000"/>
          <w:sz w:val="32"/>
          <w:szCs w:val="32"/>
        </w:rPr>
        <w:t>金＝岗位工资</w:t>
      </w:r>
      <w:r>
        <w:rPr>
          <w:rFonts w:ascii="SimHei" w:hAnsi="SimHei" w:eastAsia="黑体"/>
          <w:color w:val="800000"/>
          <w:sz w:val="32"/>
          <w:szCs w:val="32"/>
        </w:rPr>
        <w:t>×</w:t>
      </w:r>
      <w:r>
        <w:rPr>
          <w:rFonts w:ascii="SimHei" w:hAnsi="SimHei" w:eastAsia="黑体"/>
          <w:color w:val="800000"/>
          <w:sz w:val="32"/>
          <w:szCs w:val="32"/>
        </w:rPr>
        <w:t>公司年度绩效奖金发放系数</w:t>
      </w:r>
      <w:r>
        <w:rPr>
          <w:rFonts w:ascii="SimHei" w:hAnsi="SimHei" w:eastAsia="黑体"/>
          <w:color w:val="800000"/>
          <w:sz w:val="32"/>
          <w:szCs w:val="32"/>
        </w:rPr>
        <w:t>×</w:t>
      </w:r>
      <w:r>
        <w:rPr>
          <w:rFonts w:ascii="SimHei" w:hAnsi="SimHei" w:eastAsia="黑体"/>
          <w:color w:val="800000"/>
          <w:sz w:val="32"/>
          <w:szCs w:val="32"/>
        </w:rPr>
        <w:t>年度考核系数，适用于公司总部部门经理、公司总部员工、项目部非“工管休假”员工；公司年度绩效奖金发放系数由总经理根据公司当年经营业绩提出，报执行董事批准后执行。</w:t>
      </w:r>
    </w:p>
    <w:p>
      <w:pPr>
        <w:pStyle w:val="Normal"/>
        <w:spacing w:lineRule="auto" w:line="360"/>
        <w:ind w:firstLine="640"/>
        <w:rPr>
          <w:sz w:val="32"/>
          <w:szCs w:val="32"/>
        </w:rPr>
      </w:pPr>
      <w:r>
        <w:rPr>
          <w:rFonts w:ascii="SimHei" w:hAnsi="SimHei" w:eastAsia="黑体"/>
          <w:sz w:val="32"/>
          <w:szCs w:val="32"/>
        </w:rPr>
        <w:t>项目绩效奖金＝岗位工资</w:t>
      </w:r>
      <w:r>
        <w:rPr>
          <w:rFonts w:ascii="SimHei" w:hAnsi="SimHei" w:eastAsia="黑体"/>
          <w:sz w:val="32"/>
          <w:szCs w:val="32"/>
        </w:rPr>
        <w:t>×</w:t>
      </w:r>
      <w:r>
        <w:rPr>
          <w:rFonts w:ascii="SimHei" w:hAnsi="SimHei" w:eastAsia="黑体"/>
          <w:sz w:val="32"/>
          <w:szCs w:val="32"/>
        </w:rPr>
        <w:t>项目考核系数</w:t>
      </w:r>
      <w:r>
        <w:rPr>
          <w:rFonts w:ascii="SimHei" w:hAnsi="SimHei" w:eastAsia="黑体"/>
          <w:sz w:val="32"/>
          <w:szCs w:val="32"/>
        </w:rPr>
        <w:t>×</w:t>
      </w:r>
      <w:r>
        <w:rPr>
          <w:rFonts w:ascii="SimHei" w:hAnsi="SimHei" w:eastAsia="黑体"/>
          <w:sz w:val="32"/>
          <w:szCs w:val="32"/>
        </w:rPr>
        <w:t>项目月数（项目实际天数／当月天数），适用于项目部“工管休假”员工（名单见附表</w:t>
      </w:r>
      <w:r>
        <w:rPr>
          <w:rFonts w:ascii="SimHei" w:hAnsi="SimHei" w:eastAsia="黑体"/>
          <w:sz w:val="32"/>
          <w:szCs w:val="32"/>
        </w:rPr>
        <w:t>4</w:t>
      </w:r>
      <w:r>
        <w:rPr>
          <w:rFonts w:ascii="SimHei" w:hAnsi="SimHei" w:eastAsia="黑体"/>
          <w:sz w:val="32"/>
          <w:szCs w:val="32"/>
        </w:rPr>
        <w:t>）；</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确定岗位工资的原则</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以岗定薪，薪随岗变，实现薪酬与岗位价值挂钩；</w:t>
      </w:r>
    </w:p>
    <w:p>
      <w:pPr>
        <w:pStyle w:val="Normal"/>
        <w:numPr>
          <w:ilvl w:val="1"/>
          <w:numId w:val="2"/>
        </w:numPr>
        <w:tabs>
          <w:tab w:val="clear" w:pos="420"/>
          <w:tab w:val="left" w:pos="1204" w:leader="none"/>
        </w:tabs>
        <w:spacing w:lineRule="auto" w:line="360"/>
        <w:ind w:start="0" w:firstLine="420"/>
        <w:rPr/>
      </w:pPr>
      <w:r>
        <w:rPr>
          <w:rFonts w:ascii="SimHei" w:hAnsi="SimHei" w:eastAsia="黑体"/>
          <w:sz w:val="32"/>
          <w:szCs w:val="32"/>
        </w:rPr>
        <w:t>针对不同的职务设置</w:t>
      </w:r>
      <w:r>
        <w:rPr>
          <w:rFonts w:ascii="SimHei" w:hAnsi="SimHei" w:eastAsia="黑体"/>
          <w:color w:val="000000"/>
          <w:sz w:val="32"/>
          <w:szCs w:val="32"/>
        </w:rPr>
        <w:t>晋级通道</w:t>
      </w:r>
      <w:r>
        <w:rPr>
          <w:rFonts w:ascii="SimHei" w:hAnsi="SimHei" w:eastAsia="黑体"/>
          <w:sz w:val="32"/>
          <w:szCs w:val="32"/>
        </w:rPr>
        <w:t>；</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参考企业实际收入状况确定薪酬水平，实现平稳过渡。</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岗位工资等级的确定</w:t>
      </w:r>
    </w:p>
    <w:p>
      <w:pPr>
        <w:pStyle w:val="Normal"/>
        <w:spacing w:lineRule="auto" w:line="360"/>
        <w:ind w:firstLine="640"/>
        <w:rPr>
          <w:sz w:val="32"/>
          <w:szCs w:val="32"/>
        </w:rPr>
      </w:pPr>
      <w:r>
        <w:rPr>
          <w:rFonts w:ascii="SimHei" w:hAnsi="SimHei" w:eastAsia="黑体"/>
          <w:sz w:val="32"/>
          <w:szCs w:val="32"/>
        </w:rPr>
        <w:t>按照岗位价值把职务划分为四个类别，再把每类职务划分为若干岗位类别，每类岗位对应相应档岗位工资。详见附表</w:t>
      </w:r>
      <w:r>
        <w:rPr>
          <w:rFonts w:ascii="SimHei" w:hAnsi="SimHei" w:eastAsia="黑体"/>
          <w:sz w:val="32"/>
          <w:szCs w:val="32"/>
        </w:rPr>
        <w:t>1</w:t>
      </w:r>
      <w:r>
        <w:rPr>
          <w:rFonts w:ascii="SimHei" w:hAnsi="SimHei" w:eastAsia="黑体"/>
          <w:sz w:val="32"/>
          <w:szCs w:val="32"/>
        </w:rPr>
        <w:t>、附表</w:t>
      </w:r>
      <w:r>
        <w:rPr>
          <w:rFonts w:ascii="SimHei" w:hAnsi="SimHei" w:eastAsia="黑体"/>
          <w:sz w:val="32"/>
          <w:szCs w:val="32"/>
        </w:rPr>
        <w:t>3</w:t>
      </w:r>
      <w:r>
        <w:rPr>
          <w:rFonts w:ascii="SimHei" w:hAnsi="SimHei" w:eastAsia="黑体"/>
          <w:sz w:val="32"/>
          <w:szCs w:val="32"/>
        </w:rPr>
        <w:t>。</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附加工资</w:t>
      </w:r>
    </w:p>
    <w:p>
      <w:pPr>
        <w:pStyle w:val="Normal"/>
        <w:numPr>
          <w:ilvl w:val="1"/>
          <w:numId w:val="2"/>
        </w:numPr>
        <w:tabs>
          <w:tab w:val="clear" w:pos="420"/>
          <w:tab w:val="left" w:pos="1204" w:leader="none"/>
        </w:tabs>
        <w:spacing w:lineRule="auto" w:line="360"/>
        <w:ind w:start="0" w:firstLine="420"/>
        <w:rPr/>
      </w:pPr>
      <w:r>
        <w:rPr>
          <w:rFonts w:ascii="SimHei" w:hAnsi="SimHei" w:eastAsia="黑体"/>
          <w:sz w:val="32"/>
          <w:szCs w:val="32"/>
        </w:rPr>
        <w:t>附加工资</w:t>
      </w:r>
      <w:r>
        <w:rPr>
          <w:rFonts w:eastAsia="黑体" w:ascii="SimHei" w:hAnsi="SimHei"/>
          <w:sz w:val="32"/>
          <w:szCs w:val="32"/>
        </w:rPr>
        <w:t xml:space="preserve"> </w:t>
      </w:r>
      <w:r>
        <w:rPr>
          <w:rFonts w:ascii="SimHei" w:hAnsi="SimHei" w:eastAsia="黑体"/>
          <w:sz w:val="32"/>
          <w:szCs w:val="32"/>
        </w:rPr>
        <w:t>=</w:t>
      </w:r>
      <w:r>
        <w:rPr>
          <w:rFonts w:ascii="SimHei" w:hAnsi="SimHei" w:eastAsia="黑体"/>
          <w:color w:val="FF0000"/>
          <w:sz w:val="32"/>
          <w:szCs w:val="32"/>
        </w:rPr>
        <w:t xml:space="preserve"> </w:t>
      </w:r>
      <w:r>
        <w:rPr>
          <w:rFonts w:ascii="SimHei" w:hAnsi="SimHei" w:eastAsia="黑体"/>
          <w:sz w:val="32"/>
          <w:szCs w:val="32"/>
        </w:rPr>
        <w:t>一般福利</w:t>
      </w:r>
      <w:r>
        <w:rPr>
          <w:rFonts w:eastAsia="黑体" w:ascii="SimHei" w:hAnsi="SimHei"/>
          <w:sz w:val="32"/>
          <w:szCs w:val="32"/>
        </w:rPr>
        <w:t xml:space="preserve"> </w:t>
      </w:r>
      <w:r>
        <w:rPr>
          <w:rFonts w:ascii="SimHei" w:hAnsi="SimHei" w:eastAsia="黑体"/>
          <w:sz w:val="32"/>
          <w:szCs w:val="32"/>
        </w:rPr>
        <w:t>+</w:t>
      </w:r>
      <w:r>
        <w:rPr>
          <w:rFonts w:ascii="SimHei" w:hAnsi="SimHei" w:eastAsia="黑体"/>
          <w:sz w:val="32"/>
          <w:szCs w:val="32"/>
        </w:rPr>
        <w:t xml:space="preserve"> </w:t>
      </w:r>
      <w:r>
        <w:rPr>
          <w:rFonts w:ascii="SimHei" w:hAnsi="SimHei" w:eastAsia="黑体"/>
          <w:sz w:val="32"/>
          <w:szCs w:val="32"/>
        </w:rPr>
        <w:t>四项统筹</w:t>
      </w:r>
      <w:r>
        <w:rPr>
          <w:rFonts w:eastAsia="黑体" w:ascii="SimHei" w:hAnsi="SimHei"/>
          <w:sz w:val="32"/>
          <w:szCs w:val="32"/>
        </w:rPr>
        <w:t xml:space="preserve"> </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工伤保险（人身意外保险）。</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附加工资是已签订三年制劳动合同的员工所能全部享受到一种福利待遇，对于项目部签订劳务合同员工，只享受其中的一部分，即医疗保险和工伤保险。</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一般福利是指员工在各个重大节日期间获得的公司为其发放的过节费和其他实物形式的收入。</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四项统筹包括住房基金、医疗保险、养老保险和失业保险，工伤保险是根据公司的特定工作环境设置的，主要针对项目部所有员工；人身意外保险主要针对公司总部已签订三年制劳动合同的员工。</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营销提成</w:t>
      </w:r>
    </w:p>
    <w:p>
      <w:pPr>
        <w:pStyle w:val="Normal"/>
        <w:spacing w:lineRule="auto" w:line="360"/>
        <w:ind w:firstLine="640"/>
        <w:rPr/>
      </w:pPr>
      <w:r>
        <w:rPr>
          <w:rFonts w:ascii="SimHei" w:hAnsi="SimHei" w:eastAsia="黑体"/>
          <w:sz w:val="32"/>
          <w:szCs w:val="32"/>
        </w:rPr>
        <w:t>营销提成专门针对与营销工作直接相关的人员，体现营销人员的业绩与能力，具体数额按照营销收入一定比例来确定</w:t>
      </w:r>
      <w:r>
        <w:rPr>
          <w:rFonts w:ascii="SimHei" w:hAnsi="SimHei" w:eastAsia="黑体"/>
          <w:sz w:val="32"/>
          <w:szCs w:val="32"/>
        </w:rPr>
        <w:t>。</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补贴</w:t>
      </w:r>
    </w:p>
    <w:p>
      <w:pPr>
        <w:pStyle w:val="Normal"/>
        <w:spacing w:lineRule="auto" w:line="360"/>
        <w:ind w:firstLine="640"/>
        <w:rPr>
          <w:sz w:val="32"/>
          <w:szCs w:val="32"/>
        </w:rPr>
      </w:pPr>
      <w:r>
        <w:rPr>
          <w:rFonts w:ascii="SimHei" w:hAnsi="SimHei" w:eastAsia="黑体"/>
          <w:sz w:val="32"/>
          <w:szCs w:val="32"/>
        </w:rPr>
        <w:t>施工补贴：按在施工工地的出勤时间，以日计发。每日标准：长江口以北</w:t>
      </w:r>
      <w:r>
        <w:rPr>
          <w:rFonts w:ascii="SimHei" w:hAnsi="SimHei" w:eastAsia="黑体"/>
          <w:sz w:val="32"/>
          <w:szCs w:val="32"/>
        </w:rPr>
        <w:t>8</w:t>
      </w:r>
      <w:r>
        <w:rPr>
          <w:rFonts w:ascii="SimHei" w:hAnsi="SimHei" w:eastAsia="黑体"/>
          <w:sz w:val="32"/>
          <w:szCs w:val="32"/>
        </w:rPr>
        <w:t>元；长江三峡</w:t>
      </w:r>
      <w:r>
        <w:rPr>
          <w:rFonts w:ascii="SimHei" w:hAnsi="SimHei" w:eastAsia="黑体"/>
          <w:sz w:val="32"/>
          <w:szCs w:val="32"/>
        </w:rPr>
        <w:t>8</w:t>
      </w:r>
      <w:r>
        <w:rPr>
          <w:rFonts w:ascii="SimHei" w:hAnsi="SimHei" w:eastAsia="黑体"/>
          <w:sz w:val="32"/>
          <w:szCs w:val="32"/>
        </w:rPr>
        <w:t>元；浙江省</w:t>
      </w:r>
      <w:r>
        <w:rPr>
          <w:rFonts w:ascii="SimHei" w:hAnsi="SimHei" w:eastAsia="黑体"/>
          <w:sz w:val="32"/>
          <w:szCs w:val="32"/>
        </w:rPr>
        <w:t>7</w:t>
      </w:r>
      <w:r>
        <w:rPr>
          <w:rFonts w:ascii="SimHei" w:hAnsi="SimHei" w:eastAsia="黑体"/>
          <w:sz w:val="32"/>
          <w:szCs w:val="32"/>
        </w:rPr>
        <w:t>元；福建省</w:t>
      </w:r>
      <w:r>
        <w:rPr>
          <w:rFonts w:ascii="SimHei" w:hAnsi="SimHei" w:eastAsia="黑体"/>
          <w:sz w:val="32"/>
          <w:szCs w:val="32"/>
        </w:rPr>
        <w:t>7</w:t>
      </w:r>
      <w:r>
        <w:rPr>
          <w:rFonts w:ascii="SimHei" w:hAnsi="SimHei" w:eastAsia="黑体"/>
          <w:sz w:val="32"/>
          <w:szCs w:val="32"/>
        </w:rPr>
        <w:t>元；海南省和广东省</w:t>
      </w:r>
      <w:r>
        <w:rPr>
          <w:rFonts w:ascii="SimHei" w:hAnsi="SimHei" w:eastAsia="黑体"/>
          <w:sz w:val="32"/>
          <w:szCs w:val="32"/>
        </w:rPr>
        <w:t>6</w:t>
      </w:r>
      <w:r>
        <w:rPr>
          <w:rFonts w:ascii="SimHei" w:hAnsi="SimHei" w:eastAsia="黑体"/>
          <w:sz w:val="32"/>
          <w:szCs w:val="32"/>
        </w:rPr>
        <w:t>元；</w:t>
      </w:r>
      <w:r>
        <w:rPr>
          <w:rFonts w:ascii="SimHei" w:hAnsi="SimHei" w:eastAsia="黑体"/>
          <w:sz w:val="32"/>
          <w:szCs w:val="32"/>
        </w:rPr>
        <w:t>(</w:t>
      </w:r>
      <w:r>
        <w:rPr>
          <w:rFonts w:ascii="SimHei" w:hAnsi="SimHei" w:eastAsia="黑体"/>
          <w:sz w:val="32"/>
          <w:szCs w:val="32"/>
        </w:rPr>
        <w:t>工地</w:t>
      </w:r>
      <w:r>
        <w:rPr>
          <w:rFonts w:ascii="SimHei" w:hAnsi="SimHei" w:eastAsia="黑体"/>
          <w:sz w:val="32"/>
          <w:szCs w:val="32"/>
        </w:rPr>
        <w:t>)4</w:t>
      </w:r>
      <w:r>
        <w:rPr>
          <w:rFonts w:ascii="SimHei" w:hAnsi="SimHei" w:eastAsia="黑体"/>
          <w:sz w:val="32"/>
          <w:szCs w:val="32"/>
        </w:rPr>
        <w:t>元；在公司本部上班不发施工补贴。其它地区参照执行。特殊情况者，报总经理审批。</w:t>
      </w:r>
    </w:p>
    <w:p>
      <w:pPr>
        <w:pStyle w:val="Normal"/>
        <w:spacing w:lineRule="auto" w:line="360"/>
        <w:rPr>
          <w:sz w:val="32"/>
          <w:szCs w:val="32"/>
        </w:rPr>
      </w:pPr>
      <w:r>
        <w:rPr>
          <w:rFonts w:eastAsia="黑体" w:ascii="SimHei" w:hAnsi="SimHei"/>
          <w:sz w:val="32"/>
          <w:szCs w:val="32"/>
        </w:rPr>
        <w:t xml:space="preserve">    </w:t>
      </w:r>
      <w:r>
        <w:rPr>
          <w:rFonts w:ascii="SimHei" w:hAnsi="SimHei" w:eastAsia="黑体"/>
          <w:sz w:val="32"/>
          <w:szCs w:val="32"/>
        </w:rPr>
        <w:t>住船补贴：按实际出勤住船时间，以日计发。每日标准：长江口以北</w:t>
      </w:r>
      <w:r>
        <w:rPr>
          <w:rFonts w:ascii="SimHei" w:hAnsi="SimHei" w:eastAsia="黑体"/>
          <w:sz w:val="32"/>
          <w:szCs w:val="32"/>
        </w:rPr>
        <w:t>5</w:t>
      </w:r>
      <w:r>
        <w:rPr>
          <w:rFonts w:ascii="SimHei" w:hAnsi="SimHei" w:eastAsia="黑体"/>
          <w:sz w:val="32"/>
          <w:szCs w:val="32"/>
        </w:rPr>
        <w:t>元；长江沿岸及浙江省和福建省</w:t>
      </w:r>
      <w:r>
        <w:rPr>
          <w:rFonts w:ascii="SimHei" w:hAnsi="SimHei" w:eastAsia="黑体"/>
          <w:sz w:val="32"/>
          <w:szCs w:val="32"/>
        </w:rPr>
        <w:t>4</w:t>
      </w:r>
      <w:r>
        <w:rPr>
          <w:rFonts w:ascii="SimHei" w:hAnsi="SimHei" w:eastAsia="黑体"/>
          <w:sz w:val="32"/>
          <w:szCs w:val="32"/>
        </w:rPr>
        <w:t>元；其它地区</w:t>
      </w:r>
      <w:r>
        <w:rPr>
          <w:rFonts w:ascii="SimHei" w:hAnsi="SimHei" w:eastAsia="黑体"/>
          <w:sz w:val="32"/>
          <w:szCs w:val="32"/>
        </w:rPr>
        <w:t>3</w:t>
      </w:r>
      <w:r>
        <w:rPr>
          <w:rFonts w:ascii="SimHei" w:hAnsi="SimHei" w:eastAsia="黑体"/>
          <w:sz w:val="32"/>
          <w:szCs w:val="32"/>
        </w:rPr>
        <w:t>元。</w:t>
      </w:r>
    </w:p>
    <w:p>
      <w:pPr>
        <w:pStyle w:val="Normal"/>
        <w:spacing w:lineRule="auto" w:line="360"/>
        <w:rPr>
          <w:sz w:val="32"/>
          <w:szCs w:val="32"/>
        </w:rPr>
      </w:pPr>
      <w:r>
        <w:rPr>
          <w:rFonts w:eastAsia="黑体" w:ascii="SimHei" w:hAnsi="SimHei"/>
          <w:sz w:val="32"/>
          <w:szCs w:val="32"/>
        </w:rPr>
        <w:t xml:space="preserve">    </w:t>
      </w:r>
      <w:r>
        <w:rPr>
          <w:rFonts w:ascii="SimHei" w:hAnsi="SimHei" w:eastAsia="黑体"/>
          <w:sz w:val="32"/>
          <w:szCs w:val="32"/>
        </w:rPr>
        <w:t>伙食补贴：本补贴仅限于施工期间在本公司的集体食堂用餐。在每月每人自出伙食费达到</w:t>
      </w:r>
      <w:r>
        <w:rPr>
          <w:rFonts w:ascii="SimHei" w:hAnsi="SimHei" w:eastAsia="黑体"/>
          <w:sz w:val="32"/>
          <w:szCs w:val="32"/>
        </w:rPr>
        <w:t>200</w:t>
      </w:r>
      <w:r>
        <w:rPr>
          <w:rFonts w:ascii="SimHei" w:hAnsi="SimHei" w:eastAsia="黑体"/>
          <w:sz w:val="32"/>
          <w:szCs w:val="32"/>
        </w:rPr>
        <w:t>元的情况下，超出</w:t>
      </w:r>
      <w:r>
        <w:rPr>
          <w:rFonts w:ascii="SimHei" w:hAnsi="SimHei" w:eastAsia="黑体"/>
          <w:sz w:val="32"/>
          <w:szCs w:val="32"/>
        </w:rPr>
        <w:t>200</w:t>
      </w:r>
      <w:r>
        <w:rPr>
          <w:rFonts w:ascii="SimHei" w:hAnsi="SimHei" w:eastAsia="黑体"/>
          <w:sz w:val="32"/>
          <w:szCs w:val="32"/>
        </w:rPr>
        <w:t>元以上的伙食费（含夜餐和节日加菜），由公司给予补贴。在</w:t>
      </w:r>
      <w:r>
        <w:rPr>
          <w:rFonts w:ascii="SimHei" w:hAnsi="SimHei" w:eastAsia="黑体"/>
          <w:sz w:val="32"/>
          <w:szCs w:val="32"/>
        </w:rPr>
        <w:t>0</w:t>
      </w:r>
      <w:r>
        <w:rPr>
          <w:rFonts w:ascii="SimHei" w:hAnsi="SimHei" w:eastAsia="黑体"/>
          <w:sz w:val="32"/>
          <w:szCs w:val="32"/>
        </w:rPr>
        <w:t>元至</w:t>
      </w:r>
      <w:r>
        <w:rPr>
          <w:rFonts w:ascii="SimHei" w:hAnsi="SimHei" w:eastAsia="黑体"/>
          <w:sz w:val="32"/>
          <w:szCs w:val="32"/>
        </w:rPr>
        <w:t>160</w:t>
      </w:r>
      <w:r>
        <w:rPr>
          <w:rFonts w:ascii="SimHei" w:hAnsi="SimHei" w:eastAsia="黑体"/>
          <w:sz w:val="32"/>
          <w:szCs w:val="32"/>
        </w:rPr>
        <w:t>元范围内，按实际发生补贴。报销的伙食补贴列入人工费内开支，在发工资时一起制表支付，由出纳直接划拨给食堂总务。不得发给个人。</w:t>
      </w:r>
    </w:p>
    <w:p>
      <w:pPr>
        <w:pStyle w:val="Normal"/>
        <w:spacing w:lineRule="auto" w:line="360"/>
        <w:rPr/>
      </w:pPr>
      <w:r>
        <w:rPr>
          <w:rFonts w:eastAsia="黑体" w:ascii="SimHei" w:hAnsi="SimHei"/>
          <w:sz w:val="32"/>
          <w:szCs w:val="32"/>
        </w:rPr>
        <w:t xml:space="preserve">    </w:t>
      </w:r>
      <w:r>
        <w:rPr>
          <w:rFonts w:ascii="SimHei" w:hAnsi="SimHei" w:eastAsia="黑体"/>
          <w:sz w:val="32"/>
          <w:szCs w:val="32"/>
        </w:rPr>
        <w:t>潜水补贴：按实际潜水天数，每天标准</w:t>
      </w:r>
      <w:r>
        <w:rPr>
          <w:rFonts w:ascii="SimHei" w:hAnsi="SimHei" w:eastAsia="黑体"/>
          <w:sz w:val="32"/>
          <w:szCs w:val="32"/>
        </w:rPr>
        <w:t>10</w:t>
      </w:r>
      <w:r>
        <w:rPr>
          <w:rFonts w:ascii="SimHei" w:hAnsi="SimHei" w:eastAsia="黑体"/>
          <w:sz w:val="32"/>
          <w:szCs w:val="32"/>
        </w:rPr>
        <w:t>元。</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为使各位员工清楚了解薪酬结构的构成，在附表</w:t>
      </w:r>
      <w:r>
        <w:rPr>
          <w:rFonts w:ascii="SimHei" w:hAnsi="SimHei" w:eastAsia="黑体"/>
          <w:sz w:val="32"/>
          <w:szCs w:val="32"/>
        </w:rPr>
        <w:t>4</w:t>
      </w:r>
      <w:r>
        <w:rPr>
          <w:rFonts w:ascii="SimHei" w:hAnsi="SimHei" w:eastAsia="黑体"/>
          <w:sz w:val="32"/>
          <w:szCs w:val="32"/>
        </w:rPr>
        <w:t>列出了公司所有岗位的薪酬结构明细。</w:t>
      </w:r>
    </w:p>
    <w:p>
      <w:pPr>
        <w:pStyle w:val="Normal"/>
        <w:tabs>
          <w:tab w:val="clear" w:pos="420"/>
          <w:tab w:val="left" w:pos="1959" w:leader="none"/>
        </w:tabs>
        <w:spacing w:lineRule="auto" w:line="360"/>
        <w:rPr>
          <w:sz w:val="32"/>
          <w:szCs w:val="32"/>
        </w:rPr>
      </w:pPr>
      <w:r>
        <w:rPr>
          <w:rFonts w:ascii="SimHei" w:hAnsi="SimHei" w:eastAsia="黑体"/>
          <w:sz w:val="32"/>
          <w:szCs w:val="32"/>
        </w:rPr>
      </w:r>
    </w:p>
    <w:p>
      <w:pPr>
        <w:pStyle w:val="Heading1"/>
        <w:rPr/>
      </w:pPr>
      <w:r>
        <w:rPr>
          <w:rFonts w:ascii="SimHei" w:hAnsi="SimHei" w:eastAsia="黑体"/>
          <w:sz w:val="32"/>
          <w:szCs w:val="32"/>
        </w:rPr>
        <w:t>第四章</w:t>
      </w:r>
      <w:r>
        <w:rPr>
          <w:rFonts w:eastAsia="黑体" w:ascii="SimHei" w:hAnsi="SimHei"/>
          <w:sz w:val="32"/>
          <w:szCs w:val="32"/>
        </w:rPr>
        <w:t xml:space="preserve">  </w:t>
      </w:r>
      <w:r>
        <w:rPr>
          <w:rFonts w:ascii="SimHei" w:hAnsi="SimHei" w:eastAsia="黑体"/>
          <w:sz w:val="32"/>
          <w:szCs w:val="32"/>
        </w:rPr>
        <w:t>年薪制</w:t>
      </w:r>
    </w:p>
    <w:p>
      <w:pPr>
        <w:pStyle w:val="Normal"/>
        <w:numPr>
          <w:ilvl w:val="0"/>
          <w:numId w:val="2"/>
        </w:numPr>
        <w:tabs>
          <w:tab w:val="clear" w:pos="420"/>
          <w:tab w:val="left" w:pos="1918" w:leader="none"/>
        </w:tabs>
        <w:spacing w:lineRule="auto" w:line="360"/>
        <w:ind w:start="0" w:firstLine="653"/>
        <w:rPr/>
      </w:pPr>
      <w:r>
        <w:rPr>
          <w:rFonts w:ascii="SimHei" w:hAnsi="SimHei" w:eastAsia="黑体"/>
          <w:sz w:val="32"/>
          <w:szCs w:val="32"/>
        </w:rPr>
        <w:t>年薪制</w:t>
      </w:r>
      <w:r>
        <w:rPr>
          <w:rFonts w:ascii="SimHei" w:hAnsi="SimHei" w:eastAsia="黑体"/>
          <w:sz w:val="32"/>
          <w:szCs w:val="32"/>
        </w:rPr>
        <w:t>适用于总经理和其他高层管理人员。</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年薪制的工资结构</w:t>
      </w:r>
    </w:p>
    <w:p>
      <w:pPr>
        <w:pStyle w:val="Normal"/>
        <w:spacing w:lineRule="auto" w:line="360"/>
        <w:ind w:firstLine="640"/>
        <w:rPr>
          <w:sz w:val="32"/>
          <w:szCs w:val="32"/>
          <w:u w:val="single"/>
        </w:rPr>
      </w:pPr>
      <w:r>
        <w:rPr>
          <w:rFonts w:ascii="SimHei" w:hAnsi="SimHei" w:eastAsia="黑体"/>
          <w:sz w:val="32"/>
          <w:szCs w:val="32"/>
          <w:u w:val="single"/>
        </w:rPr>
        <w:t>年薪制收入</w:t>
      </w:r>
      <w:r>
        <w:rPr>
          <w:rFonts w:eastAsia="黑体" w:ascii="SimHei" w:hAnsi="SimHei"/>
          <w:sz w:val="32"/>
          <w:szCs w:val="32"/>
          <w:u w:val="single"/>
        </w:rPr>
        <w:t xml:space="preserve"> </w:t>
      </w:r>
      <w:r>
        <w:rPr>
          <w:rFonts w:ascii="SimHei" w:hAnsi="SimHei" w:eastAsia="黑体"/>
          <w:sz w:val="32"/>
          <w:szCs w:val="32"/>
          <w:u w:val="single"/>
        </w:rPr>
        <w:t xml:space="preserve">= </w:t>
      </w:r>
      <w:r>
        <w:rPr>
          <w:rFonts w:ascii="SimHei" w:hAnsi="SimHei" w:eastAsia="黑体"/>
          <w:sz w:val="32"/>
          <w:szCs w:val="32"/>
          <w:u w:val="single"/>
        </w:rPr>
        <w:t>月固定工资＋绩效工资</w:t>
      </w:r>
      <w:r>
        <w:rPr>
          <w:rFonts w:ascii="SimHei" w:hAnsi="SimHei" w:eastAsia="黑体"/>
          <w:sz w:val="32"/>
          <w:szCs w:val="32"/>
        </w:rPr>
        <w:t>；绩效工资每年年终发放</w:t>
      </w:r>
      <w:r>
        <w:rPr>
          <w:rFonts w:ascii="SimHei" w:hAnsi="SimHei" w:eastAsia="黑体"/>
          <w:sz w:val="32"/>
          <w:szCs w:val="32"/>
        </w:rPr>
        <w:t>65</w:t>
      </w:r>
      <w:r>
        <w:rPr>
          <w:rFonts w:ascii="SimHei" w:hAnsi="SimHei" w:eastAsia="黑体"/>
          <w:sz w:val="32"/>
          <w:szCs w:val="32"/>
        </w:rPr>
        <w:t>％，其余的</w:t>
      </w:r>
      <w:r>
        <w:rPr>
          <w:rFonts w:ascii="SimHei" w:hAnsi="SimHei" w:eastAsia="黑体"/>
          <w:sz w:val="32"/>
          <w:szCs w:val="32"/>
        </w:rPr>
        <w:t>35</w:t>
      </w:r>
      <w:r>
        <w:rPr>
          <w:rFonts w:ascii="SimHei" w:hAnsi="SimHei" w:eastAsia="黑体"/>
          <w:sz w:val="32"/>
          <w:szCs w:val="32"/>
        </w:rPr>
        <w:t>％放到下年，作为增量和年薪的浮动部分一起计算。</w:t>
      </w:r>
    </w:p>
    <w:p>
      <w:pPr>
        <w:pStyle w:val="Normal"/>
        <w:spacing w:lineRule="auto" w:line="360"/>
        <w:ind w:firstLine="640"/>
        <w:rPr/>
      </w:pPr>
      <w:r>
        <w:rPr>
          <w:rFonts w:ascii="SimHei" w:hAnsi="SimHei" w:eastAsia="黑体"/>
          <w:color w:val="000000"/>
          <w:sz w:val="32"/>
          <w:szCs w:val="32"/>
          <w:u w:val="single"/>
        </w:rPr>
        <w:t>第一年实际收入＝第一年年薪</w:t>
      </w:r>
      <w:r>
        <w:rPr>
          <w:rFonts w:ascii="SimHei" w:hAnsi="SimHei" w:eastAsia="黑体"/>
          <w:sz w:val="32"/>
          <w:szCs w:val="32"/>
          <w:u w:val="single"/>
        </w:rPr>
        <w:t>×35</w:t>
      </w:r>
      <w:r>
        <w:rPr>
          <w:rFonts w:ascii="SimHei" w:hAnsi="SimHei" w:eastAsia="黑体"/>
          <w:sz w:val="32"/>
          <w:szCs w:val="32"/>
          <w:u w:val="single"/>
        </w:rPr>
        <w:t>％＋第一年年薪</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第一年考核系数</w:t>
      </w:r>
      <w:r>
        <w:rPr>
          <w:rFonts w:ascii="SimHei" w:hAnsi="SimHei" w:eastAsia="黑体"/>
          <w:sz w:val="32"/>
          <w:szCs w:val="32"/>
          <w:u w:val="single"/>
        </w:rPr>
        <w:t>×</w:t>
      </w:r>
      <w:r>
        <w:rPr>
          <w:rFonts w:ascii="SimHei" w:hAnsi="SimHei" w:eastAsia="黑体"/>
          <w:sz w:val="32"/>
          <w:szCs w:val="32"/>
          <w:u w:val="single"/>
        </w:rPr>
        <w:t>第一年出勤系数</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rPr>
        <w:t>；</w:t>
      </w:r>
    </w:p>
    <w:p>
      <w:pPr>
        <w:pStyle w:val="Normal"/>
        <w:spacing w:lineRule="auto" w:line="360"/>
        <w:ind w:firstLine="640"/>
        <w:rPr/>
      </w:pPr>
      <w:r>
        <w:rPr>
          <w:rFonts w:ascii="SimHei" w:hAnsi="SimHei" w:eastAsia="黑体"/>
          <w:color w:val="000000"/>
          <w:sz w:val="32"/>
          <w:szCs w:val="32"/>
          <w:u w:val="single"/>
        </w:rPr>
        <w:t>第二年实际收入＝第二年年薪</w:t>
      </w:r>
      <w:r>
        <w:rPr>
          <w:rFonts w:ascii="SimHei" w:hAnsi="SimHei" w:eastAsia="黑体"/>
          <w:sz w:val="32"/>
          <w:szCs w:val="32"/>
          <w:u w:val="single"/>
        </w:rPr>
        <w:t>×35</w:t>
      </w:r>
      <w:r>
        <w:rPr>
          <w:rFonts w:ascii="SimHei" w:hAnsi="SimHei" w:eastAsia="黑体"/>
          <w:sz w:val="32"/>
          <w:szCs w:val="32"/>
          <w:u w:val="single"/>
        </w:rPr>
        <w:t>％＋（第二年年薪</w:t>
      </w:r>
      <w:r>
        <w:rPr>
          <w:rFonts w:ascii="SimHei" w:hAnsi="SimHei" w:eastAsia="黑体"/>
          <w:sz w:val="32"/>
          <w:szCs w:val="32"/>
          <w:u w:val="single"/>
        </w:rPr>
        <w:t>×65</w:t>
      </w:r>
      <w:r>
        <w:rPr>
          <w:rFonts w:ascii="SimHei" w:hAnsi="SimHei" w:eastAsia="黑体"/>
          <w:sz w:val="32"/>
          <w:szCs w:val="32"/>
          <w:u w:val="single"/>
        </w:rPr>
        <w:t>％＋第一年年薪</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第一年考核系数</w:t>
      </w:r>
      <w:r>
        <w:rPr>
          <w:rFonts w:ascii="SimHei" w:hAnsi="SimHei" w:eastAsia="黑体"/>
          <w:sz w:val="32"/>
          <w:szCs w:val="32"/>
          <w:u w:val="single"/>
        </w:rPr>
        <w:t>×</w:t>
      </w:r>
      <w:r>
        <w:rPr>
          <w:rFonts w:ascii="SimHei" w:hAnsi="SimHei" w:eastAsia="黑体"/>
          <w:sz w:val="32"/>
          <w:szCs w:val="32"/>
          <w:u w:val="single"/>
        </w:rPr>
        <w:t>第一年出勤系数</w:t>
      </w:r>
      <w:r>
        <w:rPr>
          <w:rFonts w:ascii="SimHei" w:hAnsi="SimHei" w:eastAsia="黑体"/>
          <w:sz w:val="32"/>
          <w:szCs w:val="32"/>
          <w:u w:val="single"/>
        </w:rPr>
        <w:t>×35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第二年考核系数</w:t>
      </w:r>
      <w:r>
        <w:rPr>
          <w:rFonts w:ascii="SimHei" w:hAnsi="SimHei" w:eastAsia="黑体"/>
          <w:sz w:val="32"/>
          <w:szCs w:val="32"/>
          <w:u w:val="single"/>
        </w:rPr>
        <w:t>×</w:t>
      </w:r>
      <w:r>
        <w:rPr>
          <w:rFonts w:ascii="SimHei" w:hAnsi="SimHei" w:eastAsia="黑体"/>
          <w:sz w:val="32"/>
          <w:szCs w:val="32"/>
          <w:u w:val="single"/>
        </w:rPr>
        <w:t>第二年出勤系数</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rPr>
        <w:t>；</w:t>
      </w:r>
    </w:p>
    <w:p>
      <w:pPr>
        <w:pStyle w:val="Normal"/>
        <w:spacing w:lineRule="auto" w:line="360"/>
        <w:ind w:firstLine="640"/>
        <w:rPr>
          <w:sz w:val="32"/>
          <w:szCs w:val="32"/>
          <w:u w:val="single"/>
        </w:rPr>
      </w:pPr>
      <w:r>
        <w:rPr>
          <w:rFonts w:ascii="SimHei" w:hAnsi="SimHei" w:eastAsia="黑体"/>
          <w:sz w:val="32"/>
          <w:szCs w:val="32"/>
          <w:u w:val="single"/>
        </w:rPr>
        <w:t>第三年实际收入＝</w:t>
      </w:r>
      <w:r>
        <w:rPr>
          <w:rFonts w:ascii="SimHei" w:hAnsi="SimHei" w:eastAsia="黑体"/>
          <w:color w:val="000000"/>
          <w:sz w:val="32"/>
          <w:szCs w:val="32"/>
          <w:u w:val="single"/>
        </w:rPr>
        <w:t>第三年年薪</w:t>
      </w:r>
      <w:r>
        <w:rPr>
          <w:rFonts w:ascii="SimHei" w:hAnsi="SimHei" w:eastAsia="黑体"/>
          <w:sz w:val="32"/>
          <w:szCs w:val="32"/>
          <w:u w:val="single"/>
        </w:rPr>
        <w:t>×35</w:t>
      </w:r>
      <w:r>
        <w:rPr>
          <w:rFonts w:ascii="SimHei" w:hAnsi="SimHei" w:eastAsia="黑体"/>
          <w:sz w:val="32"/>
          <w:szCs w:val="32"/>
          <w:u w:val="single"/>
        </w:rPr>
        <w:t>％＋［第三年年薪</w:t>
      </w:r>
      <w:r>
        <w:rPr>
          <w:rFonts w:ascii="SimHei" w:hAnsi="SimHei" w:eastAsia="黑体"/>
          <w:sz w:val="32"/>
          <w:szCs w:val="32"/>
          <w:u w:val="single"/>
        </w:rPr>
        <w:t>×65</w:t>
      </w:r>
      <w:r>
        <w:rPr>
          <w:rFonts w:ascii="SimHei" w:hAnsi="SimHei" w:eastAsia="黑体"/>
          <w:sz w:val="32"/>
          <w:szCs w:val="32"/>
          <w:u w:val="single"/>
        </w:rPr>
        <w:t>％＋（第二年年薪</w:t>
      </w:r>
      <w:r>
        <w:rPr>
          <w:rFonts w:ascii="SimHei" w:hAnsi="SimHei" w:eastAsia="黑体"/>
          <w:sz w:val="32"/>
          <w:szCs w:val="32"/>
          <w:u w:val="single"/>
        </w:rPr>
        <w:t>×65</w:t>
      </w:r>
      <w:r>
        <w:rPr>
          <w:rFonts w:ascii="SimHei" w:hAnsi="SimHei" w:eastAsia="黑体"/>
          <w:sz w:val="32"/>
          <w:szCs w:val="32"/>
          <w:u w:val="single"/>
        </w:rPr>
        <w:t>％＋第一年年薪</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第一年考核系数</w:t>
      </w:r>
      <w:r>
        <w:rPr>
          <w:rFonts w:ascii="SimHei" w:hAnsi="SimHei" w:eastAsia="黑体"/>
          <w:sz w:val="32"/>
          <w:szCs w:val="32"/>
          <w:u w:val="single"/>
        </w:rPr>
        <w:t>×</w:t>
      </w:r>
      <w:r>
        <w:rPr>
          <w:rFonts w:ascii="SimHei" w:hAnsi="SimHei" w:eastAsia="黑体"/>
          <w:sz w:val="32"/>
          <w:szCs w:val="32"/>
          <w:u w:val="single"/>
        </w:rPr>
        <w:t>第一年出勤系数</w:t>
      </w:r>
      <w:r>
        <w:rPr>
          <w:rFonts w:ascii="SimHei" w:hAnsi="SimHei" w:eastAsia="黑体"/>
          <w:sz w:val="32"/>
          <w:szCs w:val="32"/>
          <w:u w:val="single"/>
        </w:rPr>
        <w:t>×35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第二年考核系数</w:t>
      </w:r>
      <w:r>
        <w:rPr>
          <w:rFonts w:ascii="SimHei" w:hAnsi="SimHei" w:eastAsia="黑体"/>
          <w:sz w:val="32"/>
          <w:szCs w:val="32"/>
          <w:u w:val="single"/>
        </w:rPr>
        <w:t>×</w:t>
      </w:r>
      <w:r>
        <w:rPr>
          <w:rFonts w:ascii="SimHei" w:hAnsi="SimHei" w:eastAsia="黑体"/>
          <w:sz w:val="32"/>
          <w:szCs w:val="32"/>
          <w:u w:val="single"/>
        </w:rPr>
        <w:t>第二年出勤系数</w:t>
      </w:r>
      <w:r>
        <w:rPr>
          <w:rFonts w:ascii="SimHei" w:hAnsi="SimHei" w:eastAsia="黑体"/>
          <w:sz w:val="32"/>
          <w:szCs w:val="32"/>
          <w:u w:val="single"/>
        </w:rPr>
        <w:t>×35</w:t>
      </w:r>
      <w:r>
        <w:rPr>
          <w:rFonts w:ascii="SimHei" w:hAnsi="SimHei" w:eastAsia="黑体"/>
          <w:sz w:val="32"/>
          <w:szCs w:val="32"/>
          <w:u w:val="single"/>
        </w:rPr>
        <w:t>％］</w:t>
      </w:r>
      <w:r>
        <w:rPr>
          <w:rFonts w:ascii="SimHei" w:hAnsi="SimHei" w:eastAsia="黑体"/>
          <w:sz w:val="32"/>
          <w:szCs w:val="32"/>
          <w:u w:val="single"/>
        </w:rPr>
        <w:t>×</w:t>
      </w:r>
      <w:r>
        <w:rPr>
          <w:rFonts w:ascii="SimHei" w:hAnsi="SimHei" w:eastAsia="黑体"/>
          <w:sz w:val="32"/>
          <w:szCs w:val="32"/>
          <w:u w:val="single"/>
        </w:rPr>
        <w:t>第三年考核系数</w:t>
      </w:r>
      <w:r>
        <w:rPr>
          <w:rFonts w:ascii="SimHei" w:hAnsi="SimHei" w:eastAsia="黑体"/>
          <w:sz w:val="32"/>
          <w:szCs w:val="32"/>
          <w:u w:val="single"/>
        </w:rPr>
        <w:t>×</w:t>
      </w:r>
      <w:r>
        <w:rPr>
          <w:rFonts w:ascii="SimHei" w:hAnsi="SimHei" w:eastAsia="黑体"/>
          <w:sz w:val="32"/>
          <w:szCs w:val="32"/>
          <w:u w:val="single"/>
        </w:rPr>
        <w:t>第三年出勤系数</w:t>
      </w:r>
      <w:r>
        <w:rPr>
          <w:rFonts w:ascii="SimHei" w:hAnsi="SimHei" w:eastAsia="黑体"/>
          <w:sz w:val="32"/>
          <w:szCs w:val="32"/>
          <w:u w:val="single"/>
        </w:rPr>
        <w:t>×65</w:t>
      </w:r>
      <w:r>
        <w:rPr>
          <w:rFonts w:ascii="SimHei" w:hAnsi="SimHei" w:eastAsia="黑体"/>
          <w:sz w:val="32"/>
          <w:szCs w:val="32"/>
          <w:u w:val="single"/>
        </w:rPr>
        <w:t>％</w:t>
      </w:r>
      <w:r>
        <w:rPr>
          <w:rFonts w:ascii="SimHei" w:hAnsi="SimHei" w:eastAsia="黑体"/>
          <w:sz w:val="32"/>
          <w:szCs w:val="32"/>
        </w:rPr>
        <w:t>；如此类推。</w:t>
      </w:r>
    </w:p>
    <w:p>
      <w:pPr>
        <w:pStyle w:val="Normal"/>
        <w:spacing w:lineRule="auto" w:line="360"/>
        <w:ind w:firstLine="640"/>
        <w:rPr>
          <w:sz w:val="32"/>
          <w:szCs w:val="32"/>
        </w:rPr>
      </w:pPr>
      <w:r>
        <w:rPr>
          <w:rFonts w:ascii="SimHei" w:hAnsi="SimHei" w:eastAsia="黑体"/>
          <w:sz w:val="32"/>
          <w:szCs w:val="32"/>
        </w:rPr>
        <w:t>年薪等级见附表</w:t>
      </w:r>
      <w:r>
        <w:rPr>
          <w:rFonts w:ascii="SimHei" w:hAnsi="SimHei" w:eastAsia="黑体"/>
          <w:sz w:val="32"/>
          <w:szCs w:val="32"/>
        </w:rPr>
        <w:t>2</w:t>
      </w:r>
      <w:r>
        <w:rPr>
          <w:rFonts w:ascii="SimHei" w:hAnsi="SimHei" w:eastAsia="黑体"/>
          <w:sz w:val="32"/>
          <w:szCs w:val="32"/>
        </w:rPr>
        <w:t>，具体考核方式见相应的“考核办法”。</w:t>
      </w:r>
    </w:p>
    <w:p>
      <w:pPr>
        <w:pStyle w:val="Normal"/>
        <w:spacing w:lineRule="auto" w:line="360"/>
        <w:ind w:firstLine="640"/>
        <w:rPr>
          <w:sz w:val="32"/>
          <w:szCs w:val="32"/>
        </w:rPr>
      </w:pPr>
      <w:r>
        <w:rPr>
          <w:rFonts w:ascii="SimHei" w:hAnsi="SimHei" w:eastAsia="黑体"/>
          <w:sz w:val="32"/>
          <w:szCs w:val="32"/>
        </w:rPr>
        <w:t>年薪制的执行规定：</w:t>
      </w:r>
      <w:r>
        <w:rPr>
          <w:rFonts w:ascii="SimHei" w:hAnsi="SimHei" w:eastAsia="黑体"/>
          <w:sz w:val="32"/>
          <w:szCs w:val="32"/>
        </w:rPr>
        <w:t>1</w:t>
      </w:r>
      <w:r>
        <w:rPr>
          <w:rFonts w:ascii="SimHei" w:hAnsi="SimHei" w:eastAsia="黑体"/>
          <w:sz w:val="32"/>
          <w:szCs w:val="32"/>
        </w:rPr>
        <w:t>、有贪污受贿、挪用公司财物、私吞或故意损害公司财物、严重损害他人人身或财物、严重玩忽职守、泄漏公司的商业或技术机密、未经公司同意擅自离职等行为之一者，取消其参加绩效考核计发奖金的资格。</w:t>
      </w:r>
    </w:p>
    <w:p>
      <w:pPr>
        <w:pStyle w:val="Normal"/>
        <w:spacing w:lineRule="auto" w:line="360"/>
        <w:ind w:firstLine="640"/>
        <w:rPr/>
      </w:pPr>
      <w:r>
        <w:rPr>
          <w:rFonts w:ascii="SimHei" w:hAnsi="SimHei" w:eastAsia="黑体"/>
          <w:sz w:val="32"/>
          <w:szCs w:val="32"/>
        </w:rPr>
        <w:t>２、高层管理人员从提出辞职起，至实际离职时间少于</w:t>
      </w:r>
      <w:r>
        <w:rPr>
          <w:rFonts w:ascii="SimHei" w:hAnsi="SimHei" w:eastAsia="黑体"/>
          <w:sz w:val="32"/>
          <w:szCs w:val="32"/>
        </w:rPr>
        <w:t>6</w:t>
      </w:r>
      <w:r>
        <w:rPr>
          <w:rFonts w:ascii="SimHei" w:hAnsi="SimHei" w:eastAsia="黑体"/>
          <w:sz w:val="32"/>
          <w:szCs w:val="32"/>
        </w:rPr>
        <w:t>个月者，等同其本人自愿放弃全部绩效考核奖金；如公司同意其离职，绩效工资的剩余部分自离开之日起一年后发放，绩效考核得分按年终指标与</w:t>
      </w:r>
      <w:r>
        <w:rPr>
          <w:rFonts w:ascii="SimHei" w:hAnsi="SimHei" w:eastAsia="黑体"/>
          <w:color w:val="800000"/>
          <w:sz w:val="32"/>
          <w:szCs w:val="32"/>
        </w:rPr>
        <w:t>接任者一并</w:t>
      </w:r>
      <w:r>
        <w:rPr>
          <w:rFonts w:ascii="SimHei" w:hAnsi="SimHei" w:eastAsia="黑体"/>
          <w:sz w:val="32"/>
          <w:szCs w:val="32"/>
        </w:rPr>
        <w:t>考核。如果一年期间发生高层管理人员离职到竞争对手处、或者做出对公司各种有害的行为，可把绩效工资的剩余部分打折发放或不发放。</w:t>
      </w:r>
    </w:p>
    <w:p>
      <w:pPr>
        <w:pStyle w:val="Normal"/>
        <w:spacing w:lineRule="auto" w:line="360"/>
        <w:ind w:firstLine="640"/>
        <w:rPr>
          <w:sz w:val="32"/>
          <w:szCs w:val="32"/>
        </w:rPr>
      </w:pPr>
      <w:r>
        <w:rPr>
          <w:rFonts w:ascii="SimHei" w:hAnsi="SimHei" w:eastAsia="黑体"/>
          <w:sz w:val="32"/>
          <w:szCs w:val="32"/>
        </w:rPr>
        <w:t>本考核期内，中途被免职者，可按任职时间套算，按规定的绩效考核时间参加绩效考核计发奖金（上两项情况除外），绩效考核系数按指标与接任人一起考核。</w:t>
      </w:r>
    </w:p>
    <w:p>
      <w:pPr>
        <w:pStyle w:val="Normal"/>
        <w:spacing w:lineRule="auto" w:line="360"/>
        <w:rPr>
          <w:sz w:val="32"/>
          <w:szCs w:val="32"/>
        </w:rPr>
      </w:pPr>
      <w:r>
        <w:rPr>
          <w:rFonts w:ascii="SimHei" w:hAnsi="SimHei" w:eastAsia="黑体"/>
          <w:sz w:val="32"/>
          <w:szCs w:val="32"/>
        </w:rPr>
      </w:r>
    </w:p>
    <w:p>
      <w:pPr>
        <w:pStyle w:val="Heading1"/>
        <w:rPr/>
      </w:pPr>
      <w:r>
        <w:rPr>
          <w:rFonts w:ascii="SimHei" w:hAnsi="SimHei" w:eastAsia="黑体"/>
          <w:sz w:val="32"/>
          <w:szCs w:val="32"/>
        </w:rPr>
        <w:t>第五章</w:t>
      </w:r>
      <w:r>
        <w:rPr>
          <w:rFonts w:eastAsia="黑体" w:ascii="SimHei" w:hAnsi="SimHei"/>
          <w:sz w:val="32"/>
          <w:szCs w:val="32"/>
        </w:rPr>
        <w:t xml:space="preserve">  </w:t>
      </w:r>
      <w:r>
        <w:rPr>
          <w:rFonts w:ascii="SimHei" w:hAnsi="SimHei" w:eastAsia="黑体"/>
          <w:sz w:val="32"/>
          <w:szCs w:val="32"/>
        </w:rPr>
        <w:t>岗位绩效</w:t>
      </w:r>
      <w:r>
        <w:rPr>
          <w:rFonts w:ascii="SimHei" w:hAnsi="SimHei" w:eastAsia="黑体"/>
          <w:sz w:val="32"/>
          <w:szCs w:val="32"/>
        </w:rPr>
        <w:t>工资制</w:t>
      </w:r>
    </w:p>
    <w:p>
      <w:pPr>
        <w:pStyle w:val="TextBodyIndent"/>
        <w:numPr>
          <w:ilvl w:val="0"/>
          <w:numId w:val="2"/>
        </w:numPr>
        <w:ind w:start="0" w:firstLine="490"/>
        <w:rPr>
          <w:sz w:val="32"/>
          <w:szCs w:val="32"/>
        </w:rPr>
      </w:pPr>
      <w:r>
        <w:rPr>
          <w:rFonts w:ascii="SimHei" w:hAnsi="SimHei" w:eastAsia="黑体"/>
          <w:sz w:val="32"/>
          <w:szCs w:val="32"/>
        </w:rPr>
        <w:t>岗位绩效工资制适用于实行年薪制以外的公司员工。</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岗位绩效工资制的工资结构</w:t>
      </w:r>
    </w:p>
    <w:p>
      <w:pPr>
        <w:pStyle w:val="Normal"/>
        <w:spacing w:lineRule="auto" w:line="360"/>
        <w:ind w:firstLine="640"/>
        <w:rPr/>
      </w:pPr>
      <w:r>
        <w:rPr>
          <w:rFonts w:ascii="SimHei" w:hAnsi="SimHei" w:eastAsia="黑体"/>
          <w:sz w:val="32"/>
          <w:szCs w:val="32"/>
          <w:u w:val="single"/>
        </w:rPr>
        <w:t>公司总部员工年收入＝月固</w:t>
      </w:r>
      <w:r>
        <w:rPr>
          <w:rFonts w:ascii="SimHei" w:hAnsi="SimHei" w:eastAsia="黑体"/>
          <w:color w:val="800000"/>
          <w:sz w:val="32"/>
          <w:szCs w:val="32"/>
          <w:u w:val="single"/>
        </w:rPr>
        <w:t>定收入</w:t>
      </w:r>
      <w:r>
        <w:rPr>
          <w:rFonts w:ascii="SimHei" w:hAnsi="SimHei" w:eastAsia="黑体"/>
          <w:color w:val="800000"/>
          <w:sz w:val="32"/>
          <w:szCs w:val="32"/>
          <w:u w:val="single"/>
        </w:rPr>
        <w:t>×12</w:t>
      </w:r>
      <w:r>
        <w:rPr>
          <w:rFonts w:ascii="SimHei" w:hAnsi="SimHei" w:eastAsia="黑体"/>
          <w:color w:val="800000"/>
          <w:sz w:val="32"/>
          <w:szCs w:val="32"/>
          <w:u w:val="single"/>
        </w:rPr>
        <w:t>＋各季度绩效奖金＋年度绩效奖金；</w:t>
      </w:r>
    </w:p>
    <w:p>
      <w:pPr>
        <w:pStyle w:val="Normal"/>
        <w:spacing w:lineRule="auto" w:line="360"/>
        <w:ind w:firstLine="640"/>
        <w:rPr>
          <w:color w:val="800000"/>
          <w:sz w:val="32"/>
          <w:szCs w:val="32"/>
          <w:u w:val="single"/>
        </w:rPr>
      </w:pPr>
      <w:r>
        <w:rPr>
          <w:rFonts w:ascii="SimHei" w:hAnsi="SimHei" w:eastAsia="黑体"/>
          <w:color w:val="800000"/>
          <w:sz w:val="32"/>
          <w:szCs w:val="32"/>
          <w:u w:val="single"/>
        </w:rPr>
        <w:t>项目部“工管休假”员工年收入＝月固定收入</w:t>
      </w:r>
      <w:r>
        <w:rPr>
          <w:rFonts w:ascii="SimHei" w:hAnsi="SimHei" w:eastAsia="黑体"/>
          <w:color w:val="800000"/>
          <w:sz w:val="32"/>
          <w:szCs w:val="32"/>
          <w:u w:val="single"/>
        </w:rPr>
        <w:t>×12</w:t>
      </w:r>
      <w:r>
        <w:rPr>
          <w:rFonts w:ascii="SimHei" w:hAnsi="SimHei" w:eastAsia="黑体"/>
          <w:color w:val="800000"/>
          <w:sz w:val="32"/>
          <w:szCs w:val="32"/>
          <w:u w:val="single"/>
        </w:rPr>
        <w:t>＋各月度绩效奖金＋项目绩效奖金；</w:t>
      </w:r>
    </w:p>
    <w:p>
      <w:pPr>
        <w:pStyle w:val="Normal"/>
        <w:spacing w:lineRule="auto" w:line="360"/>
        <w:ind w:firstLine="634"/>
        <w:rPr>
          <w:color w:val="800000"/>
          <w:sz w:val="32"/>
          <w:szCs w:val="32"/>
          <w:u w:val="single"/>
        </w:rPr>
      </w:pPr>
      <w:r>
        <w:rPr>
          <w:rFonts w:ascii="SimHei" w:hAnsi="SimHei" w:eastAsia="黑体"/>
          <w:color w:val="800000"/>
          <w:sz w:val="32"/>
          <w:szCs w:val="32"/>
          <w:u w:val="single"/>
        </w:rPr>
        <w:t>项目部“非工管休假”员工年收入＝月固定收入</w:t>
      </w:r>
      <w:r>
        <w:rPr>
          <w:rFonts w:ascii="SimHei" w:hAnsi="SimHei" w:eastAsia="黑体"/>
          <w:color w:val="800000"/>
          <w:sz w:val="32"/>
          <w:szCs w:val="32"/>
          <w:u w:val="single"/>
        </w:rPr>
        <w:t>×12</w:t>
      </w:r>
      <w:r>
        <w:rPr>
          <w:rFonts w:ascii="SimHei" w:hAnsi="SimHei" w:eastAsia="黑体"/>
          <w:color w:val="800000"/>
          <w:sz w:val="32"/>
          <w:szCs w:val="32"/>
          <w:u w:val="single"/>
        </w:rPr>
        <w:t>＋各月度绩效奖金＋年度绩效奖金；</w:t>
      </w:r>
    </w:p>
    <w:p>
      <w:pPr>
        <w:pStyle w:val="Normal"/>
        <w:spacing w:lineRule="auto" w:line="360"/>
        <w:ind w:firstLine="634"/>
        <w:rPr>
          <w:sz w:val="32"/>
          <w:szCs w:val="32"/>
        </w:rPr>
      </w:pPr>
      <w:r>
        <w:rPr>
          <w:rFonts w:ascii="SimHei" w:hAnsi="SimHei" w:eastAsia="黑体"/>
          <w:sz w:val="32"/>
          <w:szCs w:val="32"/>
        </w:rPr>
        <w:t>其中：公司总部员工月固定收入</w:t>
      </w:r>
      <w:r>
        <w:rPr>
          <w:rFonts w:eastAsia="黑体" w:ascii="SimHei" w:hAnsi="SimHei"/>
          <w:sz w:val="32"/>
          <w:szCs w:val="32"/>
        </w:rPr>
        <w:t xml:space="preserve"> </w:t>
      </w:r>
      <w:r>
        <w:rPr>
          <w:rFonts w:ascii="SimHei" w:hAnsi="SimHei" w:eastAsia="黑体"/>
          <w:sz w:val="32"/>
          <w:szCs w:val="32"/>
        </w:rPr>
        <w:t xml:space="preserve">= </w:t>
      </w:r>
      <w:r>
        <w:rPr>
          <w:rFonts w:ascii="SimHei" w:hAnsi="SimHei" w:eastAsia="黑体"/>
          <w:sz w:val="32"/>
          <w:szCs w:val="32"/>
        </w:rPr>
        <w:t>基本工资</w:t>
      </w:r>
      <w:r>
        <w:rPr>
          <w:rFonts w:ascii="SimHei" w:hAnsi="SimHei" w:eastAsia="黑体"/>
          <w:sz w:val="32"/>
          <w:szCs w:val="32"/>
        </w:rPr>
        <w:t>+</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加班工资＋附加工资；</w:t>
      </w:r>
    </w:p>
    <w:p>
      <w:pPr>
        <w:pStyle w:val="Normal"/>
        <w:spacing w:lineRule="auto" w:line="360"/>
        <w:ind w:firstLine="634"/>
        <w:rPr>
          <w:sz w:val="32"/>
          <w:szCs w:val="32"/>
        </w:rPr>
      </w:pPr>
      <w:r>
        <w:rPr>
          <w:rFonts w:ascii="SimHei" w:hAnsi="SimHei" w:eastAsia="黑体"/>
          <w:sz w:val="32"/>
          <w:szCs w:val="32"/>
        </w:rPr>
        <w:t>项目部员工月固定收入</w:t>
      </w:r>
      <w:r>
        <w:rPr>
          <w:rFonts w:eastAsia="黑体" w:ascii="SimHei" w:hAnsi="SimHei"/>
          <w:sz w:val="32"/>
          <w:szCs w:val="32"/>
        </w:rPr>
        <w:t xml:space="preserve"> </w:t>
      </w:r>
      <w:r>
        <w:rPr>
          <w:rFonts w:ascii="SimHei" w:hAnsi="SimHei" w:eastAsia="黑体"/>
          <w:sz w:val="32"/>
          <w:szCs w:val="32"/>
        </w:rPr>
        <w:t xml:space="preserve">= </w:t>
      </w:r>
      <w:r>
        <w:rPr>
          <w:rFonts w:ascii="SimHei" w:hAnsi="SimHei" w:eastAsia="黑体"/>
          <w:sz w:val="32"/>
          <w:szCs w:val="32"/>
        </w:rPr>
        <w:t>基本工资</w:t>
      </w:r>
      <w:r>
        <w:rPr>
          <w:rFonts w:ascii="SimHei" w:hAnsi="SimHei" w:eastAsia="黑体"/>
          <w:sz w:val="32"/>
          <w:szCs w:val="32"/>
        </w:rPr>
        <w:t>+</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加班工资</w:t>
      </w:r>
      <w:r>
        <w:rPr>
          <w:rFonts w:ascii="SimHei" w:hAnsi="SimHei" w:eastAsia="黑体"/>
          <w:sz w:val="32"/>
          <w:szCs w:val="32"/>
        </w:rPr>
        <w:t>+</w:t>
      </w:r>
      <w:r>
        <w:rPr>
          <w:rFonts w:ascii="SimHei" w:hAnsi="SimHei" w:eastAsia="黑体"/>
          <w:sz w:val="32"/>
          <w:szCs w:val="32"/>
        </w:rPr>
        <w:t>（部分）附加工资</w:t>
      </w:r>
      <w:r>
        <w:rPr>
          <w:rFonts w:ascii="SimHei" w:hAnsi="SimHei" w:eastAsia="黑体"/>
          <w:sz w:val="32"/>
          <w:szCs w:val="32"/>
        </w:rPr>
        <w:t>+</w:t>
      </w:r>
      <w:r>
        <w:rPr>
          <w:rFonts w:ascii="SimHei" w:hAnsi="SimHei" w:eastAsia="黑体"/>
          <w:sz w:val="32"/>
          <w:szCs w:val="32"/>
        </w:rPr>
        <w:t>补贴</w:t>
      </w:r>
    </w:p>
    <w:p>
      <w:pPr>
        <w:pStyle w:val="Normal"/>
        <w:spacing w:lineRule="auto" w:line="360"/>
        <w:ind w:firstLine="634"/>
        <w:rPr>
          <w:sz w:val="32"/>
          <w:szCs w:val="32"/>
        </w:rPr>
      </w:pPr>
      <w:r>
        <w:rPr>
          <w:rFonts w:ascii="SimHei" w:hAnsi="SimHei" w:eastAsia="黑体"/>
          <w:sz w:val="32"/>
          <w:szCs w:val="32"/>
        </w:rPr>
        <w:t>月固定收入下月发放，不与考核结果挂勾。</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月度绩效奖金与员工当月考核结果挂勾，按月度计算，隔月支付。</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季度绩效奖金与员工当季考核结果挂勾，按季度计算，考核结束第一个月开始支付，平均分三个月支付完毕。</w:t>
      </w:r>
    </w:p>
    <w:p>
      <w:pPr>
        <w:pStyle w:val="Normal"/>
        <w:numPr>
          <w:ilvl w:val="0"/>
          <w:numId w:val="2"/>
        </w:numPr>
        <w:tabs>
          <w:tab w:val="clear" w:pos="420"/>
          <w:tab w:val="left" w:pos="1694" w:leader="none"/>
        </w:tabs>
        <w:spacing w:lineRule="auto" w:line="360"/>
        <w:ind w:start="0" w:firstLine="653"/>
        <w:rPr>
          <w:sz w:val="32"/>
          <w:szCs w:val="32"/>
        </w:rPr>
      </w:pPr>
      <w:r>
        <w:rPr>
          <w:rFonts w:ascii="SimHei" w:hAnsi="SimHei" w:eastAsia="黑体"/>
          <w:sz w:val="32"/>
          <w:szCs w:val="32"/>
        </w:rPr>
        <w:t>年度绩效奖金与员工年度考核结果挂勾，次年元月发放。</w:t>
      </w:r>
    </w:p>
    <w:p>
      <w:pPr>
        <w:pStyle w:val="Normal"/>
        <w:numPr>
          <w:ilvl w:val="0"/>
          <w:numId w:val="2"/>
        </w:numPr>
        <w:tabs>
          <w:tab w:val="clear" w:pos="420"/>
          <w:tab w:val="left" w:pos="1694" w:leader="none"/>
        </w:tabs>
        <w:spacing w:lineRule="auto" w:line="360"/>
        <w:ind w:start="0" w:firstLine="653"/>
        <w:rPr>
          <w:sz w:val="32"/>
          <w:szCs w:val="32"/>
        </w:rPr>
      </w:pPr>
      <w:r>
        <w:rPr>
          <w:rFonts w:ascii="SimHei" w:hAnsi="SimHei" w:eastAsia="黑体"/>
          <w:sz w:val="32"/>
          <w:szCs w:val="32"/>
        </w:rPr>
        <w:t>项目绩效奖金与员工项目结束的考核结果挂勾，在项目结束后第一个月发放。</w:t>
      </w:r>
    </w:p>
    <w:p>
      <w:pPr>
        <w:pStyle w:val="Normal"/>
        <w:spacing w:lineRule="auto" w:line="360"/>
        <w:rPr>
          <w:sz w:val="32"/>
          <w:szCs w:val="32"/>
        </w:rPr>
      </w:pPr>
      <w:r>
        <w:rPr>
          <w:rFonts w:ascii="SimHei" w:hAnsi="SimHei" w:eastAsia="黑体"/>
          <w:sz w:val="32"/>
          <w:szCs w:val="32"/>
        </w:rPr>
      </w:r>
    </w:p>
    <w:p>
      <w:pPr>
        <w:pStyle w:val="Heading1"/>
        <w:rPr/>
      </w:pPr>
      <w:r>
        <w:rPr>
          <w:rFonts w:ascii="SimHei" w:hAnsi="SimHei" w:eastAsia="黑体"/>
          <w:sz w:val="32"/>
          <w:szCs w:val="32"/>
        </w:rPr>
        <w:t>第六章</w:t>
      </w:r>
      <w:r>
        <w:rPr>
          <w:rFonts w:eastAsia="黑体" w:ascii="SimHei" w:hAnsi="SimHei"/>
          <w:sz w:val="32"/>
          <w:szCs w:val="32"/>
        </w:rPr>
        <w:t xml:space="preserve">  </w:t>
      </w:r>
      <w:r>
        <w:rPr>
          <w:rFonts w:ascii="SimHei" w:hAnsi="SimHei" w:eastAsia="黑体"/>
          <w:sz w:val="32"/>
          <w:szCs w:val="32"/>
        </w:rPr>
        <w:t>提成工资制</w:t>
      </w:r>
    </w:p>
    <w:p>
      <w:pPr>
        <w:pStyle w:val="Normal"/>
        <w:numPr>
          <w:ilvl w:val="0"/>
          <w:numId w:val="2"/>
        </w:numPr>
        <w:tabs>
          <w:tab w:val="clear" w:pos="420"/>
          <w:tab w:val="left" w:pos="1918" w:leader="none"/>
        </w:tabs>
        <w:spacing w:lineRule="auto" w:line="360"/>
        <w:ind w:start="0" w:firstLine="653"/>
        <w:rPr/>
      </w:pPr>
      <w:r>
        <w:rPr>
          <w:rFonts w:ascii="SimHei" w:hAnsi="SimHei" w:eastAsia="黑体"/>
          <w:sz w:val="32"/>
          <w:szCs w:val="32"/>
        </w:rPr>
        <w:t>提成工资制</w:t>
      </w:r>
      <w:r>
        <w:rPr>
          <w:rFonts w:ascii="SimHei" w:hAnsi="SimHei" w:eastAsia="黑体"/>
          <w:sz w:val="32"/>
          <w:szCs w:val="32"/>
        </w:rPr>
        <w:t>适用于营销人员（这里包括经营部经理和经营部业务员）。</w:t>
      </w:r>
    </w:p>
    <w:p>
      <w:pPr>
        <w:pStyle w:val="Normal"/>
        <w:numPr>
          <w:ilvl w:val="0"/>
          <w:numId w:val="2"/>
        </w:numPr>
        <w:spacing w:lineRule="auto" w:line="360"/>
        <w:ind w:start="0" w:firstLine="490"/>
        <w:rPr>
          <w:sz w:val="32"/>
          <w:szCs w:val="32"/>
        </w:rPr>
      </w:pPr>
      <w:r>
        <w:rPr>
          <w:rFonts w:ascii="SimHei" w:hAnsi="SimHei" w:eastAsia="黑体"/>
          <w:sz w:val="32"/>
          <w:szCs w:val="32"/>
        </w:rPr>
        <w:t>提成工资制的工资结构</w:t>
      </w:r>
    </w:p>
    <w:p>
      <w:pPr>
        <w:pStyle w:val="Normal"/>
        <w:spacing w:lineRule="auto" w:line="360"/>
        <w:ind w:start="479" w:end="1" w:hanging="0"/>
        <w:rPr/>
      </w:pPr>
      <w:r>
        <w:rPr>
          <w:rFonts w:ascii="SimHei" w:hAnsi="SimHei" w:eastAsia="黑体"/>
          <w:sz w:val="32"/>
          <w:szCs w:val="32"/>
        </w:rPr>
        <w:t>营销人员年收入</w:t>
      </w:r>
      <w:r>
        <w:rPr>
          <w:rFonts w:eastAsia="黑体" w:ascii="SimHei" w:hAnsi="SimHei"/>
          <w:sz w:val="32"/>
          <w:szCs w:val="32"/>
        </w:rPr>
        <w:t xml:space="preserve"> </w:t>
      </w:r>
      <w:r>
        <w:rPr>
          <w:rFonts w:ascii="SimHei" w:hAnsi="SimHei" w:eastAsia="黑体"/>
          <w:sz w:val="32"/>
          <w:szCs w:val="32"/>
        </w:rPr>
        <w:t>=</w:t>
      </w:r>
      <w:r>
        <w:rPr>
          <w:rFonts w:ascii="SimHei" w:hAnsi="SimHei" w:eastAsia="黑体"/>
          <w:sz w:val="32"/>
          <w:szCs w:val="32"/>
        </w:rPr>
        <w:t xml:space="preserve"> </w:t>
      </w:r>
      <w:r>
        <w:rPr>
          <w:rFonts w:ascii="SimHei" w:hAnsi="SimHei" w:eastAsia="黑体"/>
          <w:sz w:val="32"/>
          <w:szCs w:val="32"/>
        </w:rPr>
        <w:t>（基本工资＋岗位工资</w:t>
      </w:r>
      <w:r>
        <w:rPr>
          <w:rFonts w:ascii="SimHei" w:hAnsi="SimHei" w:eastAsia="黑体"/>
          <w:sz w:val="32"/>
          <w:szCs w:val="32"/>
        </w:rPr>
        <w:t xml:space="preserve">+ </w:t>
      </w:r>
      <w:r>
        <w:rPr>
          <w:rFonts w:ascii="SimHei" w:hAnsi="SimHei" w:eastAsia="黑体"/>
          <w:sz w:val="32"/>
          <w:szCs w:val="32"/>
        </w:rPr>
        <w:t>加班工资</w:t>
      </w:r>
      <w:r>
        <w:rPr>
          <w:rFonts w:ascii="SimHei" w:hAnsi="SimHei" w:eastAsia="黑体"/>
          <w:sz w:val="32"/>
          <w:szCs w:val="32"/>
        </w:rPr>
        <w:t xml:space="preserve">+ </w:t>
      </w:r>
      <w:r>
        <w:rPr>
          <w:rFonts w:ascii="SimHei" w:hAnsi="SimHei" w:eastAsia="黑体"/>
          <w:sz w:val="32"/>
          <w:szCs w:val="32"/>
        </w:rPr>
        <w:t>附加工资</w:t>
      </w:r>
      <w:r>
        <w:rPr>
          <w:rFonts w:ascii="SimHei" w:hAnsi="SimHei" w:eastAsia="黑体"/>
          <w:color w:val="800000"/>
          <w:sz w:val="32"/>
          <w:szCs w:val="32"/>
        </w:rPr>
        <w:t>）</w:t>
      </w:r>
      <w:r>
        <w:rPr>
          <w:rFonts w:ascii="SimHei" w:hAnsi="SimHei" w:eastAsia="黑体"/>
          <w:color w:val="800000"/>
          <w:sz w:val="32"/>
          <w:szCs w:val="32"/>
        </w:rPr>
        <w:t xml:space="preserve">×12 + </w:t>
      </w:r>
      <w:r>
        <w:rPr>
          <w:rFonts w:ascii="SimHei" w:hAnsi="SimHei" w:eastAsia="黑体"/>
          <w:color w:val="800000"/>
          <w:sz w:val="32"/>
          <w:szCs w:val="32"/>
        </w:rPr>
        <w:t>季度绩效奖金</w:t>
      </w:r>
      <w:r>
        <w:rPr>
          <w:rFonts w:eastAsia="黑体" w:ascii="SimHei" w:hAnsi="SimHei"/>
          <w:color w:val="800000"/>
          <w:sz w:val="32"/>
          <w:szCs w:val="32"/>
        </w:rPr>
        <w:t xml:space="preserve"> </w:t>
      </w:r>
      <w:r>
        <w:rPr>
          <w:rFonts w:ascii="SimHei" w:hAnsi="SimHei" w:eastAsia="黑体"/>
          <w:color w:val="800000"/>
          <w:sz w:val="32"/>
          <w:szCs w:val="32"/>
        </w:rPr>
        <w:t xml:space="preserve">+ </w:t>
      </w:r>
      <w:r>
        <w:rPr>
          <w:rFonts w:ascii="SimHei" w:hAnsi="SimHei" w:eastAsia="黑体"/>
          <w:color w:val="800000"/>
          <w:sz w:val="32"/>
          <w:szCs w:val="32"/>
        </w:rPr>
        <w:t>年度绩效奖金</w:t>
      </w:r>
      <w:r>
        <w:rPr>
          <w:rFonts w:eastAsia="黑体" w:ascii="SimHei" w:hAnsi="SimHei"/>
          <w:color w:val="800000"/>
          <w:sz w:val="32"/>
          <w:szCs w:val="32"/>
        </w:rPr>
        <w:t xml:space="preserve"> </w:t>
      </w:r>
      <w:r>
        <w:rPr>
          <w:rFonts w:ascii="SimHei" w:hAnsi="SimHei" w:eastAsia="黑体"/>
          <w:color w:val="800000"/>
          <w:sz w:val="32"/>
          <w:szCs w:val="32"/>
        </w:rPr>
        <w:t xml:space="preserve">+ </w:t>
      </w:r>
      <w:r>
        <w:rPr>
          <w:rFonts w:ascii="SimHei" w:hAnsi="SimHei" w:eastAsia="黑体"/>
          <w:color w:val="800000"/>
          <w:sz w:val="32"/>
          <w:szCs w:val="32"/>
        </w:rPr>
        <w:t>提成工资</w:t>
      </w:r>
    </w:p>
    <w:p>
      <w:pPr>
        <w:pStyle w:val="Normal"/>
        <w:spacing w:lineRule="auto" w:line="360"/>
        <w:ind w:start="490" w:hanging="0"/>
        <w:rPr>
          <w:sz w:val="32"/>
          <w:szCs w:val="32"/>
        </w:rPr>
      </w:pPr>
      <w:r>
        <w:rPr>
          <w:rFonts w:ascii="SimHei" w:hAnsi="SimHei" w:eastAsia="黑体"/>
          <w:sz w:val="32"/>
          <w:szCs w:val="32"/>
        </w:rPr>
        <w:t>基本工资、岗位工资、加班工资和附加工资逐月发放。</w:t>
      </w:r>
    </w:p>
    <w:p>
      <w:pPr>
        <w:pStyle w:val="Normal"/>
        <w:numPr>
          <w:ilvl w:val="0"/>
          <w:numId w:val="2"/>
        </w:numPr>
        <w:spacing w:lineRule="auto" w:line="360"/>
        <w:ind w:start="0" w:firstLine="490"/>
        <w:rPr>
          <w:sz w:val="32"/>
          <w:szCs w:val="32"/>
        </w:rPr>
      </w:pPr>
      <w:r>
        <w:rPr>
          <w:rFonts w:ascii="SimHei" w:hAnsi="SimHei" w:eastAsia="黑体"/>
          <w:sz w:val="32"/>
          <w:szCs w:val="32"/>
        </w:rPr>
        <w:t>经营部经理的提成工资（见“市场营销制度”）。</w:t>
      </w:r>
    </w:p>
    <w:p>
      <w:pPr>
        <w:pStyle w:val="Normal"/>
        <w:numPr>
          <w:ilvl w:val="0"/>
          <w:numId w:val="2"/>
        </w:numPr>
        <w:spacing w:lineRule="auto" w:line="360"/>
        <w:ind w:start="0" w:firstLine="490"/>
        <w:rPr>
          <w:sz w:val="32"/>
          <w:szCs w:val="32"/>
        </w:rPr>
      </w:pPr>
      <w:r>
        <w:rPr>
          <w:rFonts w:ascii="SimHei" w:hAnsi="SimHei" w:eastAsia="黑体"/>
          <w:sz w:val="32"/>
          <w:szCs w:val="32"/>
        </w:rPr>
        <w:t>业务员的提成工资（见“市场营销制度”）。</w:t>
      </w:r>
    </w:p>
    <w:p>
      <w:pPr>
        <w:pStyle w:val="Normal"/>
        <w:numPr>
          <w:ilvl w:val="0"/>
          <w:numId w:val="2"/>
        </w:numPr>
        <w:spacing w:lineRule="auto" w:line="360"/>
        <w:ind w:start="0" w:firstLine="490"/>
        <w:rPr>
          <w:sz w:val="32"/>
          <w:szCs w:val="32"/>
        </w:rPr>
      </w:pPr>
      <w:r>
        <w:rPr>
          <w:rFonts w:ascii="SimHei" w:hAnsi="SimHei" w:eastAsia="黑体"/>
          <w:sz w:val="32"/>
          <w:szCs w:val="32"/>
        </w:rPr>
        <w:t>经营部另设经营部基金，以促进经营部业务员之间的团队合作，同时，制定相关条例以控制营销成本，具体见“市场营销制度”。</w:t>
      </w:r>
    </w:p>
    <w:p>
      <w:pPr>
        <w:pStyle w:val="Normal"/>
        <w:spacing w:lineRule="auto" w:line="360"/>
        <w:rPr>
          <w:sz w:val="32"/>
          <w:szCs w:val="32"/>
        </w:rPr>
      </w:pPr>
      <w:r>
        <w:rPr>
          <w:rFonts w:ascii="SimHei" w:hAnsi="SimHei" w:eastAsia="黑体"/>
          <w:sz w:val="32"/>
          <w:szCs w:val="32"/>
        </w:rPr>
      </w:r>
    </w:p>
    <w:p>
      <w:pPr>
        <w:pStyle w:val="Heading1"/>
        <w:rPr>
          <w:sz w:val="32"/>
          <w:szCs w:val="32"/>
        </w:rPr>
      </w:pPr>
      <w:r>
        <w:rPr>
          <w:rFonts w:ascii="SimHei" w:hAnsi="SimHei" w:eastAsia="黑体"/>
          <w:sz w:val="32"/>
          <w:szCs w:val="32"/>
        </w:rPr>
        <w:t>第七章</w:t>
      </w:r>
      <w:r>
        <w:rPr>
          <w:rFonts w:eastAsia="黑体" w:ascii="SimHei" w:hAnsi="SimHei"/>
          <w:sz w:val="32"/>
          <w:szCs w:val="32"/>
        </w:rPr>
        <w:t xml:space="preserve">  </w:t>
      </w:r>
      <w:r>
        <w:rPr>
          <w:rFonts w:ascii="SimHei" w:hAnsi="SimHei" w:eastAsia="黑体"/>
          <w:sz w:val="32"/>
          <w:szCs w:val="32"/>
        </w:rPr>
        <w:t>工资调整</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公司工资调整原则是整体调整与个别调整结合，整体调整周期与调整幅度根据公司效益与公司发展情况决定。</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个别调整根据员工个人年底考核结果和学历、岗位变动决定。</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根据考核结果调整。</w:t>
      </w:r>
      <w:r>
        <w:rPr>
          <w:rFonts w:ascii="SimHei" w:hAnsi="SimHei" w:eastAsia="黑体"/>
          <w:color w:val="000000"/>
          <w:sz w:val="32"/>
          <w:szCs w:val="32"/>
        </w:rPr>
        <w:t>每年元月份调整一次，根据以前的年度考核结果进行调整。一年内考核结果为“优”，或连续二年考核结果为“良”</w:t>
      </w:r>
      <w:r>
        <w:rPr>
          <w:rFonts w:ascii="SimHei" w:hAnsi="SimHei" w:eastAsia="黑体"/>
          <w:sz w:val="32"/>
          <w:szCs w:val="32"/>
        </w:rPr>
        <w:t>者，工资等级在本职类通道本岗位上晋升一级。当年考核结果为“不合格”或连续两年考核结果为“基本合格”的员工岗位等级工资下调一级，对于连续两年考核结果为“不合格”的员工或连续三年考核结果为“基本合格”的员工进行辞退处理。</w:t>
      </w:r>
    </w:p>
    <w:p>
      <w:pPr>
        <w:pStyle w:val="Normal"/>
        <w:tabs>
          <w:tab w:val="clear" w:pos="420"/>
          <w:tab w:val="left" w:pos="1287" w:leader="none"/>
        </w:tabs>
        <w:spacing w:lineRule="auto" w:line="360"/>
        <w:ind w:firstLine="640"/>
        <w:rPr>
          <w:color w:val="000000"/>
          <w:sz w:val="32"/>
          <w:szCs w:val="32"/>
        </w:rPr>
      </w:pPr>
      <w:r>
        <w:rPr>
          <w:rFonts w:ascii="SimHei" w:hAnsi="SimHei" w:eastAsia="黑体"/>
          <w:color w:val="000000"/>
          <w:sz w:val="32"/>
          <w:szCs w:val="32"/>
        </w:rPr>
        <w:t>年度绩效考核结果分为“优、良、中、基本合格、不合格”。按各项目经理和总经理的考核结果，以项目部和总部为调控单位，根据下表规定对应的比例和调控单位的月平均人数做相应折算，确定出调控单位的“优、良、中、基本合格、不合格”的人数指标。当年曾在两个以上调控单位工作的人员，参加工作时间最长的调控单位的调整。</w:t>
      </w:r>
    </w:p>
    <w:tbl>
      <w:tblPr>
        <w:tblW w:w="8415" w:type="dxa"/>
        <w:jc w:val="start"/>
        <w:tblInd w:w="0" w:type="dxa"/>
        <w:tblLayout w:type="fixed"/>
        <w:tblCellMar>
          <w:top w:w="0" w:type="dxa"/>
          <w:start w:w="108" w:type="dxa"/>
          <w:bottom w:w="0" w:type="dxa"/>
          <w:end w:w="108" w:type="dxa"/>
        </w:tblCellMar>
      </w:tblPr>
      <w:tblGrid>
        <w:gridCol w:w="2268"/>
        <w:gridCol w:w="1080"/>
        <w:gridCol w:w="1260"/>
        <w:gridCol w:w="1260"/>
        <w:gridCol w:w="1440"/>
        <w:gridCol w:w="1107"/>
      </w:tblGrid>
      <w:tr>
        <w:trPr/>
        <w:tc>
          <w:tcPr>
            <w:tcW w:w="2268" w:type="dxa"/>
            <w:tcBorders>
              <w:top w:val="single" w:sz="4" w:space="0" w:color="000000"/>
              <w:start w:val="single" w:sz="4" w:space="0" w:color="000000"/>
              <w:bottom w:val="single" w:sz="4" w:space="0" w:color="000000"/>
              <w:end w:val="single" w:sz="4" w:space="0" w:color="000000"/>
            </w:tcBorders>
          </w:tcPr>
          <w:p>
            <w:pPr>
              <w:pStyle w:val="Header"/>
              <w:pBdr>
                <w:bottom w:val="nil"/>
              </w:pBdr>
              <w:tabs>
                <w:tab w:val="clear" w:pos="4153"/>
                <w:tab w:val="clear" w:pos="8306"/>
                <w:tab w:val="left" w:pos="1287" w:leader="none"/>
              </w:tabs>
              <w:snapToGrid w:val="false"/>
              <w:spacing w:lineRule="auto" w:line="360"/>
              <w:rPr/>
            </w:pPr>
            <w:r>
              <w:rPr>
                <w:rFonts w:eastAsia="黑体" w:ascii="SimHei" w:hAnsi="SimHei"/>
                <w:sz w:val="32"/>
                <w:szCs w:val="32"/>
              </w:rPr>
              <w:t xml:space="preserve">      </w:t>
            </w:r>
            <w:r>
              <w:rPr>
                <w:rFonts w:ascii="SimHei" w:hAnsi="SimHei" w:eastAsia="黑体"/>
                <w:sz w:val="32"/>
                <w:szCs w:val="32"/>
              </w:rPr>
              <w:t>项目经理或总经理</w:t>
            </w:r>
            <w:r>
              <w:rPr>
                <w:rFonts w:eastAsia="黑体" w:ascii="SimHei" w:hAnsi="SimHei"/>
                <w:sz w:val="32"/>
                <w:szCs w:val="32"/>
              </w:rPr>
              <w:t xml:space="preserve">         </w:t>
            </w:r>
            <w:r>
              <w:rPr>
                <w:rFonts w:ascii="SimHei" w:hAnsi="SimHei" w:eastAsia="黑体"/>
                <w:sz w:val="32"/>
                <w:szCs w:val="32"/>
              </w:rPr>
              <w:t>考核结果</w:t>
            </w:r>
          </w:p>
          <w:p>
            <w:pPr>
              <w:pStyle w:val="Normal"/>
              <w:tabs>
                <w:tab w:val="clear" w:pos="420"/>
                <w:tab w:val="left" w:pos="1287" w:leader="none"/>
              </w:tabs>
              <w:spacing w:lineRule="auto" w:line="360"/>
              <w:rPr/>
            </w:pPr>
            <w:r>
              <w:rPr>
                <w:rFonts w:ascii="SimHei" w:hAnsi="SimHei" w:eastAsia="黑体"/>
                <w:sz w:val="32"/>
                <w:szCs w:val="32"/>
              </w:rPr>
              <w:t>各调控单位比例</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优</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良</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中</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基本合格</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不合格</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优</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pPr>
            <w:r>
              <w:rPr>
                <w:rFonts w:ascii="SimHei" w:hAnsi="SimHei" w:eastAsia="黑体"/>
                <w:sz w:val="32"/>
                <w:szCs w:val="32"/>
              </w:rPr>
              <w:t>25</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pPr>
            <w:r>
              <w:rPr>
                <w:rFonts w:ascii="SimHei" w:hAnsi="SimHei" w:eastAsia="黑体"/>
                <w:sz w:val="32"/>
                <w:szCs w:val="32"/>
              </w:rPr>
              <w:t>20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pPr>
            <w:r>
              <w:rPr>
                <w:rFonts w:ascii="SimHei" w:hAnsi="SimHei" w:eastAsia="黑体"/>
                <w:color w:val="000000"/>
                <w:sz w:val="32"/>
                <w:szCs w:val="32"/>
              </w:rPr>
              <w:t>15</w:t>
            </w:r>
            <w:r>
              <w:rPr>
                <w:rFonts w:ascii="SimHei" w:hAnsi="SimHei" w:eastAsia="黑体"/>
                <w:color w:val="000000"/>
                <w:sz w:val="32"/>
                <w:szCs w:val="32"/>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color w:val="000000"/>
                <w:sz w:val="32"/>
                <w:szCs w:val="32"/>
              </w:rPr>
            </w:pPr>
            <w:r>
              <w:rPr>
                <w:rFonts w:ascii="SimHei" w:hAnsi="SimHei" w:eastAsia="黑体"/>
                <w:color w:val="000000"/>
                <w:sz w:val="32"/>
                <w:szCs w:val="32"/>
              </w:rPr>
              <w:t>15</w:t>
            </w:r>
            <w:r>
              <w:rPr>
                <w:rFonts w:ascii="SimHei" w:hAnsi="SimHei" w:eastAsia="黑体"/>
                <w:color w:val="000000"/>
                <w:sz w:val="32"/>
                <w:szCs w:val="32"/>
              </w:rPr>
              <w:t>％</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良</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30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25</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20</w:t>
            </w:r>
            <w:r>
              <w:rPr>
                <w:rFonts w:ascii="SimHei" w:hAnsi="SimHei" w:eastAsia="黑体"/>
                <w:sz w:val="32"/>
                <w:szCs w:val="32"/>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15</w:t>
            </w:r>
            <w:r>
              <w:rPr>
                <w:rFonts w:ascii="SimHei" w:hAnsi="SimHei" w:eastAsia="黑体"/>
                <w:sz w:val="32"/>
                <w:szCs w:val="32"/>
              </w:rPr>
              <w:t>％</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中</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30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40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40</w:t>
            </w:r>
            <w:r>
              <w:rPr>
                <w:rFonts w:ascii="SimHei" w:hAnsi="SimHei" w:eastAsia="黑体"/>
                <w:sz w:val="32"/>
                <w:szCs w:val="32"/>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40</w:t>
            </w:r>
            <w:r>
              <w:rPr>
                <w:rFonts w:ascii="SimHei" w:hAnsi="SimHei" w:eastAsia="黑体"/>
                <w:sz w:val="32"/>
                <w:szCs w:val="32"/>
              </w:rPr>
              <w:t>％</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40</w:t>
            </w:r>
            <w:r>
              <w:rPr>
                <w:rFonts w:ascii="SimHei" w:hAnsi="SimHei" w:eastAsia="黑体"/>
                <w:sz w:val="32"/>
                <w:szCs w:val="32"/>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基本合格</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20</w:t>
            </w:r>
            <w:r>
              <w:rPr>
                <w:rFonts w:ascii="SimHei" w:hAnsi="SimHei" w:eastAsia="黑体"/>
                <w:sz w:val="32"/>
                <w:szCs w:val="32"/>
              </w:rPr>
              <w:t>％</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25</w:t>
            </w:r>
            <w:r>
              <w:rPr>
                <w:rFonts w:ascii="SimHei" w:hAnsi="SimHei" w:eastAsia="黑体"/>
                <w:sz w:val="32"/>
                <w:szCs w:val="32"/>
              </w:rPr>
              <w: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不合格</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5</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5</w:t>
            </w:r>
            <w:r>
              <w:rPr>
                <w:rFonts w:ascii="SimHei" w:hAnsi="SimHei" w:eastAsia="黑体"/>
                <w:sz w:val="32"/>
                <w:szCs w:val="32"/>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10</w:t>
            </w:r>
            <w:r>
              <w:rPr>
                <w:rFonts w:ascii="SimHei" w:hAnsi="SimHei" w:eastAsia="黑体"/>
                <w:sz w:val="32"/>
                <w:szCs w:val="32"/>
              </w:rPr>
              <w:t>％</w:t>
            </w:r>
          </w:p>
        </w:tc>
        <w:tc>
          <w:tcPr>
            <w:tcW w:w="11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287" w:leader="none"/>
              </w:tabs>
              <w:spacing w:lineRule="auto" w:line="360"/>
              <w:jc w:val="center"/>
              <w:rPr>
                <w:sz w:val="32"/>
                <w:szCs w:val="32"/>
              </w:rPr>
            </w:pPr>
            <w:r>
              <w:rPr>
                <w:rFonts w:ascii="SimHei" w:hAnsi="SimHei" w:eastAsia="黑体"/>
                <w:sz w:val="32"/>
                <w:szCs w:val="32"/>
              </w:rPr>
              <w:t>15</w:t>
            </w:r>
            <w:r>
              <w:rPr>
                <w:rFonts w:ascii="SimHei" w:hAnsi="SimHei" w:eastAsia="黑体"/>
                <w:sz w:val="32"/>
                <w:szCs w:val="32"/>
              </w:rPr>
              <w:t>％</w:t>
            </w:r>
          </w:p>
        </w:tc>
      </w:tr>
    </w:tbl>
    <w:p>
      <w:pPr>
        <w:pStyle w:val="Normal"/>
        <w:tabs>
          <w:tab w:val="clear" w:pos="420"/>
          <w:tab w:val="left" w:pos="1287" w:leader="none"/>
        </w:tabs>
        <w:spacing w:lineRule="auto" w:line="360"/>
        <w:rPr>
          <w:sz w:val="32"/>
          <w:szCs w:val="32"/>
        </w:rPr>
      </w:pPr>
      <w:r>
        <w:rPr>
          <w:rFonts w:ascii="SimHei" w:hAnsi="SimHei" w:eastAsia="黑体"/>
          <w:sz w:val="32"/>
          <w:szCs w:val="32"/>
        </w:rPr>
      </w:r>
    </w:p>
    <w:p>
      <w:pPr>
        <w:pStyle w:val="Normal"/>
        <w:tabs>
          <w:tab w:val="clear" w:pos="420"/>
          <w:tab w:val="left" w:pos="1287" w:leader="none"/>
        </w:tabs>
        <w:spacing w:lineRule="auto" w:line="360"/>
        <w:ind w:firstLine="640"/>
        <w:rPr>
          <w:sz w:val="32"/>
          <w:szCs w:val="32"/>
        </w:rPr>
      </w:pPr>
      <w:r>
        <w:rPr>
          <w:rFonts w:ascii="SimHei" w:hAnsi="SimHei" w:eastAsia="黑体"/>
          <w:sz w:val="32"/>
          <w:szCs w:val="32"/>
        </w:rPr>
        <w:t>项目部：当年没有竣工项目，即没有项目经理的考核结果时，按“中”来确定项目部人数指标；当年有两个以上竣工项目时，按工期较长的项目来确定。</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学历（职称）变动调整。若员工学历（职称）发生变动，则员工工资等级根据相应学历（职称）的工资等级进行调整，从学历（职称）变动的次月开始调整。本规定所指学历（职称）为正式学历（职称），即国家教委和相关部门承认的正式学历（职称）。员工向人力资源部提供学历（职称）证明原件，由人力资源部进行核实，如发现弄虚作假行为，对该员工进行辞退处理。</w:t>
      </w:r>
    </w:p>
    <w:p>
      <w:pPr>
        <w:pStyle w:val="Normal"/>
        <w:numPr>
          <w:ilvl w:val="1"/>
          <w:numId w:val="2"/>
        </w:numPr>
        <w:tabs>
          <w:tab w:val="clear" w:pos="420"/>
          <w:tab w:val="left" w:pos="1204" w:leader="none"/>
        </w:tabs>
        <w:spacing w:lineRule="auto" w:line="360"/>
        <w:ind w:start="0" w:firstLine="420"/>
        <w:rPr>
          <w:color w:val="000000"/>
          <w:sz w:val="32"/>
          <w:szCs w:val="32"/>
        </w:rPr>
      </w:pPr>
      <w:r>
        <w:rPr>
          <w:rFonts w:ascii="SimHei" w:hAnsi="SimHei" w:eastAsia="黑体"/>
          <w:color w:val="000000"/>
          <w:sz w:val="32"/>
          <w:szCs w:val="32"/>
        </w:rPr>
        <w:t>岗位变动调整。如因其能力不足或考核得分较低等原因发生岗位变动的，按其本人实际价值执行相应的岗位工资；如因工作需要发生岗位变动时，高薪岗位调往低薪岗位，按工资水平相对维持不变的原则，确定相应的岗级；低薪岗位调往高薪岗位，按原岗位工资水平提升一级。</w:t>
      </w:r>
    </w:p>
    <w:p>
      <w:pPr>
        <w:pStyle w:val="Normal"/>
        <w:numPr>
          <w:ilvl w:val="1"/>
          <w:numId w:val="2"/>
        </w:numPr>
        <w:tabs>
          <w:tab w:val="clear" w:pos="420"/>
          <w:tab w:val="left" w:pos="1204" w:leader="none"/>
        </w:tabs>
        <w:spacing w:lineRule="auto" w:line="360"/>
        <w:ind w:start="0" w:firstLine="420"/>
        <w:rPr>
          <w:color w:val="FF0000"/>
          <w:sz w:val="32"/>
          <w:szCs w:val="32"/>
        </w:rPr>
      </w:pPr>
      <w:r>
        <w:rPr>
          <w:rFonts w:ascii="SimHei" w:hAnsi="SimHei" w:eastAsia="黑体"/>
          <w:color w:val="000000"/>
          <w:sz w:val="32"/>
          <w:szCs w:val="32"/>
        </w:rPr>
        <w:t>特殊情况调整。对于工作能力和工作业绩都</w:t>
      </w:r>
      <w:r>
        <w:rPr>
          <w:rFonts w:ascii="SimHei" w:hAnsi="SimHei" w:eastAsia="黑体"/>
          <w:sz w:val="32"/>
          <w:szCs w:val="32"/>
        </w:rPr>
        <w:t>特别优良的人员，可在月度考核后提出调整。项目部：由项目经理提名，总经理批准后执行。总部：由总经理提名，报执行董事批准后执行。但各</w:t>
      </w:r>
      <w:r>
        <w:rPr>
          <w:rFonts w:ascii="SimHei" w:hAnsi="SimHei" w:eastAsia="黑体"/>
          <w:color w:val="000000"/>
          <w:sz w:val="32"/>
          <w:szCs w:val="32"/>
        </w:rPr>
        <w:t>调控单位的特殊情况调整人数必须控制在２人／年以内。</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工资等级调整过程中，若目前等级已经达到相应岗位等级系列的最高档次，则工资等级不再变动。</w:t>
      </w:r>
    </w:p>
    <w:p>
      <w:pPr>
        <w:pStyle w:val="Normal"/>
        <w:spacing w:lineRule="auto" w:line="360"/>
        <w:rPr>
          <w:sz w:val="32"/>
          <w:szCs w:val="32"/>
        </w:rPr>
      </w:pPr>
      <w:r>
        <w:rPr>
          <w:rFonts w:ascii="SimHei" w:hAnsi="SimHei" w:eastAsia="黑体"/>
          <w:sz w:val="32"/>
          <w:szCs w:val="32"/>
        </w:rPr>
      </w:r>
    </w:p>
    <w:p>
      <w:pPr>
        <w:pStyle w:val="Heading1"/>
        <w:rPr>
          <w:b/>
          <w:b/>
          <w:bCs w:val="false"/>
          <w:sz w:val="32"/>
          <w:szCs w:val="32"/>
        </w:rPr>
      </w:pPr>
      <w:r>
        <w:rPr>
          <w:rFonts w:ascii="SimHei" w:hAnsi="SimHei" w:eastAsia="黑体"/>
          <w:sz w:val="32"/>
          <w:szCs w:val="32"/>
        </w:rPr>
        <w:t>第八章</w:t>
      </w:r>
      <w:r>
        <w:rPr>
          <w:rFonts w:eastAsia="黑体" w:ascii="SimHei" w:hAnsi="SimHei"/>
          <w:sz w:val="32"/>
          <w:szCs w:val="32"/>
        </w:rPr>
        <w:t xml:space="preserve">  </w:t>
      </w:r>
      <w:r>
        <w:rPr>
          <w:rFonts w:ascii="SimHei" w:hAnsi="SimHei" w:eastAsia="黑体"/>
          <w:sz w:val="32"/>
          <w:szCs w:val="32"/>
        </w:rPr>
        <w:t>工资特区</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工资特区发放范围</w:t>
      </w:r>
    </w:p>
    <w:p>
      <w:pPr>
        <w:pStyle w:val="Normal"/>
        <w:spacing w:lineRule="auto" w:line="360"/>
        <w:ind w:firstLine="634"/>
        <w:rPr>
          <w:sz w:val="32"/>
          <w:szCs w:val="32"/>
        </w:rPr>
      </w:pPr>
      <w:r>
        <w:rPr>
          <w:rFonts w:ascii="SimHei" w:hAnsi="SimHei" w:eastAsia="黑体"/>
          <w:sz w:val="32"/>
          <w:szCs w:val="32"/>
        </w:rPr>
        <w:t>针对不适合年薪制、岗位绩效工资制、提成工资制的特殊人才。其中包括：有较大贡献者、稀缺人才、顾问、特聘高级专业人才等。其目的是为激励和吸引优秀人才，使企业与外部人才市场接轨，提高企业对关键人才的吸引力，增强公司在人才市场上的竞争力。</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设立工资特区的原则</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谈判原则：特区工资以市场价格为基础，由双方谈判确定；</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保密原则：为保障特区员工的顺利工作，对工资特区的人员及其工资严格保密，员工之间禁止相互打探；</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限额原则：特区人员数目实行动态管理，依据企业经济效益水平及发展情况限制总数，宁缺毋滥。</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工资特区人才的选拔</w:t>
      </w:r>
    </w:p>
    <w:p>
      <w:pPr>
        <w:pStyle w:val="Normal"/>
        <w:spacing w:lineRule="auto" w:line="360"/>
        <w:ind w:firstLine="634"/>
        <w:rPr>
          <w:sz w:val="32"/>
          <w:szCs w:val="32"/>
        </w:rPr>
      </w:pPr>
      <w:r>
        <w:rPr>
          <w:rFonts w:ascii="SimHei" w:hAnsi="SimHei" w:eastAsia="黑体"/>
          <w:sz w:val="32"/>
          <w:szCs w:val="32"/>
        </w:rPr>
        <w:t>特区人才的选拔以外部招聘为主。</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工资特区人才的淘汰</w:t>
      </w:r>
    </w:p>
    <w:p>
      <w:pPr>
        <w:pStyle w:val="Normal"/>
        <w:spacing w:lineRule="auto" w:line="360"/>
        <w:ind w:firstLine="672"/>
        <w:rPr>
          <w:sz w:val="32"/>
          <w:szCs w:val="32"/>
        </w:rPr>
      </w:pPr>
      <w:r>
        <w:rPr>
          <w:rFonts w:ascii="SimHei" w:hAnsi="SimHei" w:eastAsia="黑体"/>
          <w:sz w:val="32"/>
          <w:szCs w:val="32"/>
        </w:rPr>
        <w:t>针对工资特区内的人才，年底根据合同进行年度考核。</w:t>
      </w:r>
    </w:p>
    <w:p>
      <w:pPr>
        <w:pStyle w:val="Normal"/>
        <w:spacing w:lineRule="auto" w:line="360"/>
        <w:ind w:firstLine="634"/>
        <w:rPr>
          <w:sz w:val="32"/>
          <w:szCs w:val="32"/>
        </w:rPr>
      </w:pPr>
      <w:r>
        <w:rPr>
          <w:rFonts w:ascii="SimHei" w:hAnsi="SimHei" w:eastAsia="黑体"/>
          <w:sz w:val="32"/>
          <w:szCs w:val="32"/>
        </w:rPr>
        <w:t>有以下情况者自动退出人才特区：</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考核总分低于预定标准；</w:t>
      </w:r>
    </w:p>
    <w:p>
      <w:pPr>
        <w:pStyle w:val="Normal"/>
        <w:numPr>
          <w:ilvl w:val="1"/>
          <w:numId w:val="2"/>
        </w:numPr>
        <w:tabs>
          <w:tab w:val="clear" w:pos="420"/>
          <w:tab w:val="left" w:pos="1204" w:leader="none"/>
        </w:tabs>
        <w:spacing w:lineRule="auto" w:line="360"/>
        <w:ind w:start="0" w:firstLine="420"/>
        <w:rPr>
          <w:sz w:val="32"/>
          <w:szCs w:val="32"/>
        </w:rPr>
      </w:pPr>
      <w:r>
        <w:rPr>
          <w:rFonts w:ascii="SimHei" w:hAnsi="SimHei" w:eastAsia="黑体"/>
          <w:sz w:val="32"/>
          <w:szCs w:val="32"/>
        </w:rPr>
        <w:t>人才供求关系变化，不再是市场稀缺人才。</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工资特区工资总额由执行董事和总经理决定。</w:t>
      </w:r>
    </w:p>
    <w:p>
      <w:pPr>
        <w:pStyle w:val="Normal"/>
        <w:spacing w:lineRule="auto" w:line="360"/>
        <w:jc w:val="center"/>
        <w:rPr>
          <w:rFonts w:eastAsia="黑体;SimHei" w:cs="Arial"/>
          <w:bCs/>
          <w:kern w:val="2"/>
          <w:sz w:val="32"/>
          <w:szCs w:val="32"/>
        </w:rPr>
      </w:pPr>
      <w:r>
        <w:rPr>
          <w:rFonts w:eastAsia="黑体" w:cs="Arial" w:ascii="SimHei" w:hAnsi="SimHei"/>
          <w:bCs/>
          <w:kern w:val="2"/>
          <w:sz w:val="32"/>
          <w:szCs w:val="32"/>
        </w:rPr>
      </w:r>
    </w:p>
    <w:p>
      <w:pPr>
        <w:pStyle w:val="Heading1"/>
        <w:rPr>
          <w:sz w:val="32"/>
          <w:szCs w:val="32"/>
        </w:rPr>
      </w:pPr>
      <w:r>
        <w:rPr>
          <w:rFonts w:ascii="SimHei" w:hAnsi="SimHei" w:eastAsia="黑体"/>
          <w:sz w:val="32"/>
          <w:szCs w:val="32"/>
        </w:rPr>
        <w:t>第九章</w:t>
      </w:r>
      <w:r>
        <w:rPr>
          <w:rFonts w:eastAsia="黑体" w:ascii="SimHei" w:hAnsi="SimHei"/>
          <w:sz w:val="32"/>
          <w:szCs w:val="32"/>
        </w:rPr>
        <w:t xml:space="preserve">  </w:t>
      </w:r>
      <w:r>
        <w:rPr>
          <w:rFonts w:ascii="SimHei" w:hAnsi="SimHei" w:eastAsia="黑体"/>
          <w:sz w:val="32"/>
          <w:szCs w:val="32"/>
        </w:rPr>
        <w:t>新进和离职</w:t>
      </w:r>
    </w:p>
    <w:p>
      <w:pPr>
        <w:pStyle w:val="Normal"/>
        <w:spacing w:lineRule="auto" w:line="360"/>
        <w:jc w:val="center"/>
        <w:rPr>
          <w:sz w:val="32"/>
          <w:szCs w:val="32"/>
        </w:rPr>
      </w:pPr>
      <w:r>
        <w:rPr>
          <w:rFonts w:ascii="SimHei" w:hAnsi="SimHei" w:eastAsia="黑体"/>
          <w:sz w:val="32"/>
          <w:szCs w:val="32"/>
        </w:rPr>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公司新员工的试用期为</w:t>
      </w:r>
      <w:r>
        <w:rPr>
          <w:rFonts w:ascii="SimHei" w:hAnsi="SimHei" w:eastAsia="黑体"/>
          <w:sz w:val="32"/>
          <w:szCs w:val="32"/>
        </w:rPr>
        <w:t>3</w:t>
      </w:r>
      <w:r>
        <w:rPr>
          <w:rFonts w:ascii="SimHei" w:hAnsi="SimHei" w:eastAsia="黑体"/>
          <w:sz w:val="32"/>
          <w:szCs w:val="32"/>
        </w:rPr>
        <w:t>个月。</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试用期工资标准</w:t>
      </w:r>
    </w:p>
    <w:p>
      <w:pPr>
        <w:pStyle w:val="Normal"/>
        <w:spacing w:lineRule="auto" w:line="360"/>
        <w:ind w:firstLine="640"/>
        <w:rPr>
          <w:sz w:val="32"/>
          <w:szCs w:val="32"/>
        </w:rPr>
      </w:pPr>
      <w:r>
        <w:rPr>
          <w:rFonts w:ascii="SimHei" w:hAnsi="SimHei" w:eastAsia="黑体"/>
          <w:sz w:val="32"/>
          <w:szCs w:val="32"/>
        </w:rPr>
        <w:t>试用期间的员工工资包括基本工资、加班工资、岗位工资和绩效奖金部分，其中岗位工资为同类岗位最低档岗位工资的</w:t>
      </w:r>
      <w:r>
        <w:rPr>
          <w:rFonts w:ascii="SimHei" w:hAnsi="SimHei" w:eastAsia="黑体"/>
          <w:sz w:val="32"/>
          <w:szCs w:val="32"/>
        </w:rPr>
        <w:t>70%</w:t>
      </w:r>
      <w:r>
        <w:rPr>
          <w:rFonts w:ascii="SimHei" w:hAnsi="SimHei" w:eastAsia="黑体"/>
          <w:sz w:val="32"/>
          <w:szCs w:val="32"/>
        </w:rPr>
        <w:t>。</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试用期满员工的岗位工资，根据相应岗位的岗级设定并结合新员工的能力来确定。</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员工离职，不管其在试用期还是签订已劳动劳务合同，只发放（基本工资＋岗位工资＋加班工资）部分，不发放绩效奖金部分。</w:t>
      </w:r>
    </w:p>
    <w:p>
      <w:pPr>
        <w:pStyle w:val="Normal"/>
        <w:spacing w:lineRule="auto" w:line="360"/>
        <w:ind w:firstLine="640"/>
        <w:rPr/>
      </w:pPr>
      <w:r>
        <w:rPr>
          <w:rFonts w:ascii="SimHei" w:hAnsi="SimHei" w:eastAsia="黑体"/>
          <w:sz w:val="32"/>
          <w:szCs w:val="32"/>
          <w:u w:val="single"/>
        </w:rPr>
        <w:t>具体发放数额＝实际工作天数</w:t>
      </w:r>
      <w:r>
        <w:rPr>
          <w:rFonts w:ascii="SimHei" w:hAnsi="SimHei" w:eastAsia="黑体"/>
          <w:sz w:val="32"/>
          <w:szCs w:val="32"/>
          <w:u w:val="single"/>
        </w:rPr>
        <w:t>×</w:t>
      </w:r>
      <w:r>
        <w:rPr>
          <w:rFonts w:ascii="SimHei" w:hAnsi="SimHei" w:eastAsia="黑体"/>
          <w:sz w:val="32"/>
          <w:szCs w:val="32"/>
          <w:u w:val="single"/>
        </w:rPr>
        <w:t>（基本工资＋岗位工资＋加班工资）／</w:t>
      </w:r>
      <w:r>
        <w:rPr>
          <w:rFonts w:ascii="SimHei" w:hAnsi="SimHei" w:eastAsia="黑体"/>
          <w:sz w:val="32"/>
          <w:szCs w:val="32"/>
          <w:u w:val="single"/>
        </w:rPr>
        <w:t>20.92</w:t>
      </w:r>
      <w:r>
        <w:rPr>
          <w:rFonts w:ascii="SimHei" w:hAnsi="SimHei" w:eastAsia="黑体"/>
          <w:sz w:val="32"/>
          <w:szCs w:val="32"/>
        </w:rPr>
        <w:t>。</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如有贪污受贿、挪用公司财物、私吞或故意损害公司财物、严重损害他人人身或财物、严重玩忽职守、泄漏公司的商业或技术机密、未经公司同意擅自离职等行为之一者，取消其工资发放资格并开除处理。</w:t>
      </w:r>
    </w:p>
    <w:p>
      <w:pPr>
        <w:pStyle w:val="Normal"/>
        <w:spacing w:lineRule="auto" w:line="360"/>
        <w:rPr>
          <w:sz w:val="32"/>
          <w:szCs w:val="32"/>
        </w:rPr>
      </w:pPr>
      <w:r>
        <w:rPr>
          <w:rFonts w:ascii="SimHei" w:hAnsi="SimHei" w:eastAsia="黑体"/>
          <w:sz w:val="32"/>
          <w:szCs w:val="32"/>
        </w:rPr>
      </w:r>
    </w:p>
    <w:p>
      <w:pPr>
        <w:pStyle w:val="Heading1"/>
        <w:rPr>
          <w:sz w:val="32"/>
          <w:szCs w:val="32"/>
        </w:rPr>
      </w:pPr>
      <w:r>
        <w:rPr>
          <w:rFonts w:ascii="SimHei" w:hAnsi="SimHei" w:eastAsia="黑体"/>
          <w:sz w:val="32"/>
          <w:szCs w:val="32"/>
        </w:rPr>
        <w:t>第十章</w:t>
      </w:r>
      <w:r>
        <w:rPr>
          <w:rFonts w:eastAsia="黑体" w:ascii="SimHei" w:hAnsi="SimHei"/>
          <w:sz w:val="32"/>
          <w:szCs w:val="32"/>
        </w:rPr>
        <w:t xml:space="preserve">  </w:t>
      </w:r>
      <w:r>
        <w:rPr>
          <w:rFonts w:ascii="SimHei" w:hAnsi="SimHei" w:eastAsia="黑体"/>
          <w:sz w:val="32"/>
          <w:szCs w:val="32"/>
        </w:rPr>
        <w:t>其他</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超时工资</w:t>
      </w:r>
    </w:p>
    <w:p>
      <w:pPr>
        <w:pStyle w:val="Normal"/>
        <w:spacing w:lineRule="auto" w:line="360"/>
        <w:ind w:firstLine="634"/>
        <w:rPr>
          <w:sz w:val="32"/>
          <w:szCs w:val="32"/>
        </w:rPr>
      </w:pPr>
      <w:r>
        <w:rPr>
          <w:rFonts w:ascii="SimHei" w:hAnsi="SimHei" w:eastAsia="黑体"/>
          <w:sz w:val="32"/>
          <w:szCs w:val="32"/>
        </w:rPr>
        <w:t>根据工作需要必须加班，而且不能安排调休者，公司发放其超时工资。超时工资制度仅仅适用于公司总部操作层职员。进行加班加点的操作层职员的加班小时数或天数需经过该部门经理签字确认，报人力资源部，由人力资源部进行核实。每月按</w:t>
      </w:r>
      <w:r>
        <w:rPr>
          <w:rFonts w:ascii="SimHei" w:hAnsi="SimHei" w:eastAsia="黑体"/>
          <w:sz w:val="32"/>
          <w:szCs w:val="32"/>
        </w:rPr>
        <w:t>20.92</w:t>
      </w:r>
      <w:r>
        <w:rPr>
          <w:rFonts w:ascii="SimHei" w:hAnsi="SimHei" w:eastAsia="黑体"/>
          <w:sz w:val="32"/>
          <w:szCs w:val="32"/>
        </w:rPr>
        <w:t>个标准工作日计算，计算基数为岗位工资、司龄工资和学历工资。</w:t>
      </w:r>
    </w:p>
    <w:p>
      <w:pPr>
        <w:pStyle w:val="Normal"/>
        <w:spacing w:lineRule="auto" w:line="360"/>
        <w:ind w:firstLine="634"/>
        <w:rPr>
          <w:sz w:val="32"/>
          <w:szCs w:val="32"/>
        </w:rPr>
      </w:pPr>
      <w:r>
        <w:rPr>
          <w:rFonts w:ascii="SimHei" w:hAnsi="SimHei" w:eastAsia="黑体"/>
          <w:sz w:val="32"/>
          <w:szCs w:val="32"/>
        </w:rPr>
        <w:t>（一）延长工作时间：</w:t>
      </w:r>
    </w:p>
    <w:p>
      <w:pPr>
        <w:pStyle w:val="Normal"/>
        <w:spacing w:lineRule="auto" w:line="360"/>
        <w:ind w:firstLine="634"/>
        <w:rPr>
          <w:sz w:val="32"/>
          <w:szCs w:val="32"/>
        </w:rPr>
      </w:pPr>
      <w:r>
        <w:rPr>
          <w:rFonts w:eastAsia="黑体" w:ascii="SimHei" w:hAnsi="SimHei"/>
          <w:sz w:val="32"/>
          <w:szCs w:val="32"/>
        </w:rPr>
        <w:t xml:space="preserve"> </w:t>
      </w:r>
      <w:r>
        <w:rPr>
          <w:rFonts w:ascii="SimHei" w:hAnsi="SimHei" w:eastAsia="黑体"/>
          <w:sz w:val="32"/>
          <w:szCs w:val="32"/>
        </w:rPr>
        <w:t>超时工资</w:t>
      </w:r>
      <w:r>
        <w:rPr>
          <w:rFonts w:ascii="SimHei" w:hAnsi="SimHei" w:eastAsia="黑体"/>
          <w:sz w:val="32"/>
          <w:szCs w:val="32"/>
        </w:rPr>
        <w:t>=[</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司龄工资＋学历工资）</w:t>
      </w:r>
      <w:r>
        <w:rPr>
          <w:rFonts w:ascii="SimHei" w:hAnsi="SimHei" w:eastAsia="黑体"/>
          <w:sz w:val="32"/>
          <w:szCs w:val="32"/>
        </w:rPr>
        <w:t xml:space="preserve">/ </w:t>
      </w:r>
      <w:r>
        <w:rPr>
          <w:rFonts w:ascii="SimHei" w:hAnsi="SimHei" w:eastAsia="黑体"/>
          <w:sz w:val="32"/>
          <w:szCs w:val="32"/>
        </w:rPr>
        <w:t>（</w:t>
      </w:r>
      <w:r>
        <w:rPr>
          <w:rFonts w:ascii="SimHei" w:hAnsi="SimHei" w:eastAsia="黑体"/>
          <w:sz w:val="32"/>
          <w:szCs w:val="32"/>
        </w:rPr>
        <w:t>20.92*8</w:t>
      </w:r>
      <w:r>
        <w:rPr>
          <w:rFonts w:ascii="SimHei" w:hAnsi="SimHei" w:eastAsia="黑体"/>
          <w:sz w:val="32"/>
          <w:szCs w:val="32"/>
        </w:rPr>
        <w:t>）</w:t>
      </w:r>
      <w:r>
        <w:rPr>
          <w:rFonts w:ascii="SimHei" w:hAnsi="SimHei" w:eastAsia="黑体"/>
          <w:sz w:val="32"/>
          <w:szCs w:val="32"/>
        </w:rPr>
        <w:t>]*</w:t>
      </w:r>
      <w:r>
        <w:rPr>
          <w:rFonts w:ascii="SimHei" w:hAnsi="SimHei" w:eastAsia="黑体"/>
          <w:sz w:val="32"/>
          <w:szCs w:val="32"/>
        </w:rPr>
        <w:t>加班小时数</w:t>
      </w:r>
      <w:r>
        <w:rPr>
          <w:rFonts w:ascii="SimHei" w:hAnsi="SimHei" w:eastAsia="黑体"/>
          <w:sz w:val="32"/>
          <w:szCs w:val="32"/>
        </w:rPr>
        <w:t>*150%</w:t>
      </w:r>
    </w:p>
    <w:p>
      <w:pPr>
        <w:pStyle w:val="Normal"/>
        <w:spacing w:lineRule="auto" w:line="360"/>
        <w:rPr>
          <w:sz w:val="32"/>
          <w:szCs w:val="32"/>
        </w:rPr>
      </w:pPr>
      <w:r>
        <w:rPr>
          <w:rFonts w:eastAsia="黑体" w:ascii="SimHei" w:hAnsi="SimHei"/>
          <w:sz w:val="32"/>
          <w:szCs w:val="32"/>
        </w:rPr>
        <w:t xml:space="preserve">    </w:t>
      </w:r>
      <w:r>
        <w:rPr>
          <w:rFonts w:ascii="SimHei" w:hAnsi="SimHei" w:eastAsia="黑体"/>
          <w:sz w:val="32"/>
          <w:szCs w:val="32"/>
        </w:rPr>
        <w:t>（二）工休日加班</w:t>
      </w:r>
      <w:r>
        <w:rPr>
          <w:rFonts w:eastAsia="黑体" w:ascii="SimHei" w:hAnsi="SimHei"/>
          <w:sz w:val="32"/>
          <w:szCs w:val="32"/>
        </w:rPr>
        <w:t xml:space="preserve">           </w:t>
      </w:r>
    </w:p>
    <w:p>
      <w:pPr>
        <w:pStyle w:val="Normal"/>
        <w:spacing w:lineRule="auto" w:line="360"/>
        <w:ind w:firstLine="634"/>
        <w:rPr>
          <w:sz w:val="32"/>
          <w:szCs w:val="32"/>
        </w:rPr>
      </w:pPr>
      <w:r>
        <w:rPr>
          <w:rFonts w:ascii="SimHei" w:hAnsi="SimHei" w:eastAsia="黑体"/>
          <w:sz w:val="32"/>
          <w:szCs w:val="32"/>
        </w:rPr>
        <w:t>公休日超时工资</w:t>
      </w:r>
      <w:r>
        <w:rPr>
          <w:rFonts w:ascii="SimHei" w:hAnsi="SimHei" w:eastAsia="黑体"/>
          <w:sz w:val="32"/>
          <w:szCs w:val="32"/>
        </w:rPr>
        <w:t>=[</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司龄工资＋学历工资）</w:t>
      </w:r>
      <w:r>
        <w:rPr>
          <w:rFonts w:ascii="SimHei" w:hAnsi="SimHei" w:eastAsia="黑体"/>
          <w:sz w:val="32"/>
          <w:szCs w:val="32"/>
        </w:rPr>
        <w:t>/ 20.92]*</w:t>
      </w:r>
      <w:r>
        <w:rPr>
          <w:rFonts w:ascii="SimHei" w:hAnsi="SimHei" w:eastAsia="黑体"/>
          <w:sz w:val="32"/>
          <w:szCs w:val="32"/>
        </w:rPr>
        <w:t>加班天数</w:t>
      </w:r>
      <w:r>
        <w:rPr>
          <w:rFonts w:ascii="SimHei" w:hAnsi="SimHei" w:eastAsia="黑体"/>
          <w:sz w:val="32"/>
          <w:szCs w:val="32"/>
        </w:rPr>
        <w:t>*200%</w:t>
      </w:r>
    </w:p>
    <w:p>
      <w:pPr>
        <w:pStyle w:val="Normal"/>
        <w:spacing w:lineRule="auto" w:line="360"/>
        <w:ind w:firstLine="640"/>
        <w:rPr>
          <w:sz w:val="32"/>
          <w:szCs w:val="32"/>
        </w:rPr>
      </w:pPr>
      <w:r>
        <w:rPr>
          <w:rFonts w:ascii="SimHei" w:hAnsi="SimHei" w:eastAsia="黑体"/>
          <w:sz w:val="32"/>
          <w:szCs w:val="32"/>
        </w:rPr>
        <w:t>（三）法定节假日</w:t>
      </w:r>
    </w:p>
    <w:p>
      <w:pPr>
        <w:pStyle w:val="Normal"/>
        <w:spacing w:lineRule="auto" w:line="360"/>
        <w:ind w:firstLine="634"/>
        <w:rPr>
          <w:sz w:val="32"/>
          <w:szCs w:val="32"/>
        </w:rPr>
      </w:pPr>
      <w:r>
        <w:rPr>
          <w:rFonts w:ascii="SimHei" w:hAnsi="SimHei" w:eastAsia="黑体"/>
          <w:sz w:val="32"/>
          <w:szCs w:val="32"/>
        </w:rPr>
        <w:t>法定节假日超时工资</w:t>
      </w:r>
      <w:r>
        <w:rPr>
          <w:rFonts w:ascii="SimHei" w:hAnsi="SimHei" w:eastAsia="黑体"/>
          <w:sz w:val="32"/>
          <w:szCs w:val="32"/>
        </w:rPr>
        <w:t>= [</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司龄工资＋学历工资）</w:t>
      </w:r>
      <w:r>
        <w:rPr>
          <w:rFonts w:ascii="SimHei" w:hAnsi="SimHei" w:eastAsia="黑体"/>
          <w:sz w:val="32"/>
          <w:szCs w:val="32"/>
        </w:rPr>
        <w:t>/20.92</w:t>
      </w:r>
      <w:r>
        <w:rPr>
          <w:rFonts w:ascii="SimHei" w:hAnsi="SimHei" w:eastAsia="黑体"/>
          <w:sz w:val="32"/>
          <w:szCs w:val="32"/>
        </w:rPr>
        <w:t>）</w:t>
      </w:r>
      <w:r>
        <w:rPr>
          <w:rFonts w:ascii="SimHei" w:hAnsi="SimHei" w:eastAsia="黑体"/>
          <w:sz w:val="32"/>
          <w:szCs w:val="32"/>
        </w:rPr>
        <w:t>]*</w:t>
      </w:r>
      <w:r>
        <w:rPr>
          <w:rFonts w:ascii="SimHei" w:hAnsi="SimHei" w:eastAsia="黑体"/>
          <w:sz w:val="32"/>
          <w:szCs w:val="32"/>
        </w:rPr>
        <w:t>加班天数</w:t>
      </w:r>
      <w:r>
        <w:rPr>
          <w:rFonts w:ascii="SimHei" w:hAnsi="SimHei" w:eastAsia="黑体"/>
          <w:sz w:val="32"/>
          <w:szCs w:val="32"/>
        </w:rPr>
        <w:t xml:space="preserve">*300%                         </w:t>
      </w:r>
    </w:p>
    <w:p>
      <w:pPr>
        <w:pStyle w:val="Normal"/>
        <w:numPr>
          <w:ilvl w:val="0"/>
          <w:numId w:val="2"/>
        </w:numPr>
        <w:tabs>
          <w:tab w:val="clear" w:pos="420"/>
          <w:tab w:val="left" w:pos="1918" w:leader="none"/>
        </w:tabs>
        <w:spacing w:lineRule="auto" w:line="360"/>
        <w:ind w:start="0" w:firstLine="653"/>
        <w:rPr>
          <w:sz w:val="32"/>
          <w:szCs w:val="32"/>
        </w:rPr>
      </w:pPr>
      <w:r>
        <w:rPr>
          <w:rFonts w:ascii="SimHei" w:hAnsi="SimHei" w:eastAsia="黑体"/>
          <w:sz w:val="32"/>
          <w:szCs w:val="32"/>
        </w:rPr>
        <w:t>病事假期间工资发放标准</w:t>
      </w:r>
    </w:p>
    <w:p>
      <w:pPr>
        <w:pStyle w:val="Normal"/>
        <w:spacing w:lineRule="auto" w:line="360"/>
        <w:ind w:firstLine="634"/>
        <w:rPr>
          <w:sz w:val="32"/>
          <w:szCs w:val="32"/>
        </w:rPr>
      </w:pPr>
      <w:r>
        <w:rPr>
          <w:rFonts w:ascii="SimHei" w:hAnsi="SimHei" w:eastAsia="黑体"/>
          <w:sz w:val="32"/>
          <w:szCs w:val="32"/>
        </w:rPr>
        <w:t>经公司批准请事假者，根据请假天数在工资中进行相应的扣除。每月按照</w:t>
      </w:r>
      <w:r>
        <w:rPr>
          <w:rFonts w:ascii="SimHei" w:hAnsi="SimHei" w:eastAsia="黑体"/>
          <w:sz w:val="32"/>
          <w:szCs w:val="32"/>
        </w:rPr>
        <w:t>20.92</w:t>
      </w:r>
      <w:r>
        <w:rPr>
          <w:rFonts w:ascii="SimHei" w:hAnsi="SimHei" w:eastAsia="黑体"/>
          <w:sz w:val="32"/>
          <w:szCs w:val="32"/>
        </w:rPr>
        <w:t>个标准工作日计算，计算基数为岗位工资和司龄工资。</w:t>
      </w:r>
    </w:p>
    <w:p>
      <w:pPr>
        <w:pStyle w:val="Normal"/>
        <w:spacing w:lineRule="auto" w:line="360"/>
        <w:ind w:firstLine="640"/>
        <w:rPr>
          <w:sz w:val="32"/>
          <w:szCs w:val="32"/>
        </w:rPr>
      </w:pPr>
      <w:r>
        <w:rPr>
          <w:rFonts w:ascii="SimHei" w:hAnsi="SimHei" w:eastAsia="黑体"/>
          <w:sz w:val="32"/>
          <w:szCs w:val="32"/>
        </w:rPr>
        <w:t>事假工资扣除</w:t>
      </w:r>
      <w:r>
        <w:rPr>
          <w:rFonts w:ascii="SimHei" w:hAnsi="SimHei" w:eastAsia="黑体"/>
          <w:sz w:val="32"/>
          <w:szCs w:val="32"/>
        </w:rPr>
        <w:t>=</w:t>
      </w:r>
      <w:r>
        <w:rPr>
          <w:rFonts w:ascii="SimHei" w:hAnsi="SimHei" w:eastAsia="黑体"/>
          <w:sz w:val="32"/>
          <w:szCs w:val="32"/>
        </w:rPr>
        <w:t>请假天数</w:t>
      </w:r>
      <w:r>
        <w:rPr>
          <w:rFonts w:ascii="SimHei" w:hAnsi="SimHei" w:eastAsia="黑体"/>
          <w:sz w:val="32"/>
          <w:szCs w:val="32"/>
        </w:rPr>
        <w:t>*</w:t>
      </w:r>
      <w:r>
        <w:rPr>
          <w:rFonts w:ascii="SimHei" w:hAnsi="SimHei" w:eastAsia="黑体"/>
          <w:sz w:val="32"/>
          <w:szCs w:val="32"/>
        </w:rPr>
        <w:t>（岗位工资</w:t>
      </w:r>
      <w:r>
        <w:rPr>
          <w:rFonts w:ascii="SimHei" w:hAnsi="SimHei" w:eastAsia="黑体"/>
          <w:sz w:val="32"/>
          <w:szCs w:val="32"/>
        </w:rPr>
        <w:t>+</w:t>
      </w:r>
      <w:r>
        <w:rPr>
          <w:rFonts w:ascii="SimHei" w:hAnsi="SimHei" w:eastAsia="黑体"/>
          <w:sz w:val="32"/>
          <w:szCs w:val="32"/>
        </w:rPr>
        <w:t>司龄工资＋学历工资）</w:t>
      </w:r>
      <w:r>
        <w:rPr>
          <w:rFonts w:ascii="SimHei" w:hAnsi="SimHei" w:eastAsia="黑体"/>
          <w:sz w:val="32"/>
          <w:szCs w:val="32"/>
        </w:rPr>
        <w:t>/20.92</w:t>
      </w:r>
      <w:r>
        <w:rPr>
          <w:rFonts w:ascii="SimHei" w:hAnsi="SimHei" w:eastAsia="黑体"/>
          <w:sz w:val="32"/>
          <w:szCs w:val="32"/>
        </w:rPr>
        <w:t>，无绩效奖金。</w:t>
      </w:r>
    </w:p>
    <w:p>
      <w:pPr>
        <w:pStyle w:val="32"/>
        <w:spacing w:before="156" w:after="156"/>
        <w:ind w:firstLine="640"/>
        <w:rPr>
          <w:rFonts w:ascii="宋体;SimSun" w:hAnsi="宋体;SimSun" w:cs="宋体;SimSun"/>
          <w:sz w:val="32"/>
          <w:szCs w:val="32"/>
        </w:rPr>
      </w:pPr>
      <w:r>
        <w:rPr>
          <w:rFonts w:ascii="SimHei" w:hAnsi="SimHei" w:cs="宋体;SimSun" w:eastAsia="黑体"/>
          <w:sz w:val="32"/>
          <w:szCs w:val="32"/>
        </w:rPr>
        <w:t>已签订三年制劳动合同的员工每年有</w:t>
      </w:r>
      <w:r>
        <w:rPr>
          <w:rFonts w:cs="宋体;SimSun" w:ascii="SimHei" w:hAnsi="SimHei" w:eastAsia="黑体"/>
          <w:sz w:val="32"/>
          <w:szCs w:val="32"/>
        </w:rPr>
        <w:t>10</w:t>
      </w:r>
      <w:r>
        <w:rPr>
          <w:rFonts w:ascii="SimHei" w:hAnsi="SimHei" w:cs="宋体;SimSun" w:eastAsia="黑体"/>
          <w:sz w:val="32"/>
          <w:szCs w:val="32"/>
        </w:rPr>
        <w:t>天有薪病假。</w:t>
      </w:r>
    </w:p>
    <w:p>
      <w:pPr>
        <w:pStyle w:val="3"/>
        <w:spacing w:lineRule="auto" w:line="360" w:before="156" w:after="156"/>
        <w:ind w:firstLine="640"/>
        <w:rPr>
          <w:rFonts w:ascii="宋体;SimSun" w:hAnsi="宋体;SimSun" w:cs="宋体;SimSun"/>
          <w:sz w:val="32"/>
          <w:szCs w:val="32"/>
        </w:rPr>
      </w:pPr>
      <w:r>
        <w:rPr>
          <w:rFonts w:ascii="SimHei" w:hAnsi="SimHei" w:cs="宋体;SimSun" w:eastAsia="黑体"/>
          <w:sz w:val="32"/>
          <w:szCs w:val="32"/>
        </w:rPr>
        <w:t>有薪病假只能当年使用，不得隔年使用。</w:t>
      </w:r>
    </w:p>
    <w:p>
      <w:pPr>
        <w:pStyle w:val="3"/>
        <w:spacing w:lineRule="auto" w:line="360" w:before="156" w:after="156"/>
        <w:ind w:firstLine="640"/>
        <w:rPr>
          <w:rFonts w:ascii="宋体;SimSun" w:hAnsi="宋体;SimSun" w:cs="宋体;SimSun"/>
          <w:sz w:val="32"/>
          <w:szCs w:val="32"/>
        </w:rPr>
      </w:pPr>
      <w:r>
        <w:rPr>
          <w:rFonts w:ascii="SimHei" w:hAnsi="SimHei" w:cs="宋体;SimSun" w:eastAsia="黑体"/>
          <w:sz w:val="32"/>
          <w:szCs w:val="32"/>
        </w:rPr>
        <w:t>有薪病假需要填写病假申请，经部门经理批准，方能作为病假处理。</w:t>
      </w:r>
    </w:p>
    <w:p>
      <w:pPr>
        <w:pStyle w:val="3"/>
        <w:spacing w:lineRule="auto" w:line="360" w:before="156" w:after="156"/>
        <w:ind w:firstLine="640"/>
        <w:rPr>
          <w:rFonts w:ascii="宋体;SimSun" w:hAnsi="宋体;SimSun" w:cs="宋体;SimSun"/>
          <w:sz w:val="32"/>
          <w:szCs w:val="32"/>
        </w:rPr>
      </w:pPr>
      <w:r>
        <w:rPr>
          <w:rFonts w:ascii="SimHei" w:hAnsi="SimHei" w:cs="宋体;SimSun" w:eastAsia="黑体"/>
          <w:sz w:val="32"/>
          <w:szCs w:val="32"/>
        </w:rPr>
        <w:t>无薪病假</w:t>
      </w:r>
      <w:r>
        <w:rPr>
          <w:rFonts w:ascii="SimHei" w:hAnsi="SimHei" w:cs="宋体;SimSun" w:eastAsia="黑体"/>
          <w:sz w:val="32"/>
          <w:szCs w:val="32"/>
        </w:rPr>
        <w:t>半天扣除当月应发工资的</w:t>
      </w:r>
      <w:r>
        <w:rPr>
          <w:rFonts w:cs="宋体;SimSun" w:ascii="SimHei" w:hAnsi="SimHei" w:eastAsia="黑体"/>
          <w:sz w:val="32"/>
          <w:szCs w:val="32"/>
        </w:rPr>
        <w:t>2</w:t>
      </w:r>
      <w:r>
        <w:rPr>
          <w:rFonts w:cs="宋体;SimSun" w:ascii="SimHei" w:hAnsi="SimHei" w:eastAsia="黑体"/>
          <w:sz w:val="32"/>
          <w:szCs w:val="32"/>
        </w:rPr>
        <w:t>%</w:t>
      </w:r>
      <w:r>
        <w:rPr>
          <w:rFonts w:ascii="SimHei" w:hAnsi="SimHei" w:cs="宋体;SimSun" w:eastAsia="黑体"/>
          <w:sz w:val="32"/>
          <w:szCs w:val="32"/>
        </w:rPr>
        <w:t>，病假一天扣除当月应发工资的</w:t>
      </w:r>
      <w:r>
        <w:rPr>
          <w:rFonts w:cs="宋体;SimSun" w:ascii="SimHei" w:hAnsi="SimHei" w:eastAsia="黑体"/>
          <w:sz w:val="32"/>
          <w:szCs w:val="32"/>
        </w:rPr>
        <w:t>4</w:t>
      </w:r>
      <w:r>
        <w:rPr>
          <w:rFonts w:cs="宋体;SimSun" w:ascii="SimHei" w:hAnsi="SimHei" w:eastAsia="黑体"/>
          <w:sz w:val="32"/>
          <w:szCs w:val="32"/>
        </w:rPr>
        <w:t>%</w:t>
      </w:r>
      <w:r>
        <w:rPr>
          <w:rFonts w:ascii="SimHei" w:hAnsi="SimHei" w:cs="宋体;SimSun" w:eastAsia="黑体"/>
          <w:sz w:val="32"/>
          <w:szCs w:val="32"/>
        </w:rPr>
        <w:t>，以此类推。无薪病假需要填写病假申请，并经</w:t>
      </w:r>
      <w:r>
        <w:rPr>
          <w:rFonts w:ascii="SimHei" w:hAnsi="SimHei" w:cs="宋体;SimSun" w:eastAsia="黑体"/>
          <w:sz w:val="32"/>
          <w:szCs w:val="32"/>
        </w:rPr>
        <w:t>部门经理批准。</w:t>
      </w:r>
    </w:p>
    <w:p>
      <w:pPr>
        <w:pStyle w:val="Normal"/>
        <w:spacing w:lineRule="auto" w:line="360"/>
        <w:ind w:firstLine="640"/>
        <w:rPr>
          <w:sz w:val="32"/>
          <w:szCs w:val="32"/>
        </w:rPr>
      </w:pPr>
      <w:r>
        <w:rPr>
          <w:rFonts w:ascii="SimHei" w:hAnsi="SimHei" w:cs="宋体;SimSun" w:eastAsia="黑体"/>
          <w:sz w:val="32"/>
          <w:szCs w:val="32"/>
        </w:rPr>
        <w:t>病假医疗期满仍不能从事原工作或换岗工作的，解除劳动合同。</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对处于非施工状态的项目部员工，只发放基本工资＋岗位工资＋补贴。</w:t>
      </w:r>
    </w:p>
    <w:p>
      <w:pPr>
        <w:pStyle w:val="Normal"/>
        <w:numPr>
          <w:ilvl w:val="0"/>
          <w:numId w:val="2"/>
        </w:numPr>
        <w:tabs>
          <w:tab w:val="clear" w:pos="420"/>
          <w:tab w:val="left" w:pos="1680" w:leader="none"/>
        </w:tabs>
        <w:spacing w:lineRule="auto" w:line="360"/>
        <w:ind w:start="0" w:firstLine="653"/>
        <w:rPr>
          <w:sz w:val="32"/>
          <w:szCs w:val="32"/>
        </w:rPr>
      </w:pPr>
      <w:r>
        <w:rPr>
          <w:rFonts w:ascii="SimHei" w:hAnsi="SimHei" w:eastAsia="黑体"/>
          <w:sz w:val="32"/>
          <w:szCs w:val="32"/>
        </w:rPr>
        <w:t>设立总经理奖金，奖励对本公司有重大贡献员工，具体金额由总经理办公会议决定。</w:t>
      </w:r>
    </w:p>
    <w:p>
      <w:pPr>
        <w:pStyle w:val="Normal"/>
        <w:rPr>
          <w:sz w:val="32"/>
          <w:szCs w:val="32"/>
        </w:rPr>
      </w:pPr>
      <w:r>
        <w:rPr>
          <w:rFonts w:ascii="SimHei" w:hAnsi="SimHei" w:eastAsia="黑体"/>
          <w:sz w:val="32"/>
          <w:szCs w:val="32"/>
        </w:rPr>
      </w:r>
    </w:p>
    <w:p>
      <w:pPr>
        <w:pStyle w:val="Heading1"/>
        <w:rPr/>
      </w:pPr>
      <w:r>
        <w:rPr>
          <w:rFonts w:ascii="SimHei" w:hAnsi="SimHei" w:eastAsia="黑体"/>
          <w:sz w:val="32"/>
          <w:szCs w:val="32"/>
        </w:rPr>
        <w:t>第十一章</w:t>
      </w:r>
      <w:r>
        <w:rPr>
          <w:rFonts w:eastAsia="黑体" w:ascii="SimHei" w:hAnsi="SimHei"/>
          <w:sz w:val="32"/>
          <w:szCs w:val="32"/>
        </w:rPr>
        <w:t xml:space="preserve">  </w:t>
      </w:r>
      <w:r>
        <w:rPr>
          <w:rFonts w:ascii="SimHei" w:hAnsi="SimHei" w:eastAsia="黑体"/>
          <w:sz w:val="32"/>
          <w:szCs w:val="32"/>
        </w:rPr>
        <w:t>附则</w:t>
      </w:r>
    </w:p>
    <w:p>
      <w:pPr>
        <w:pStyle w:val="Normal"/>
        <w:numPr>
          <w:ilvl w:val="0"/>
          <w:numId w:val="2"/>
        </w:numPr>
        <w:tabs>
          <w:tab w:val="clear" w:pos="420"/>
          <w:tab w:val="left" w:pos="1918" w:leader="none"/>
        </w:tabs>
        <w:spacing w:lineRule="auto" w:line="360"/>
        <w:ind w:start="0" w:firstLine="653"/>
        <w:rPr/>
      </w:pPr>
      <w:r>
        <w:rPr>
          <w:rFonts w:ascii="SimHei" w:hAnsi="SimHei" w:eastAsia="黑体"/>
          <w:sz w:val="32"/>
          <w:szCs w:val="32"/>
        </w:rPr>
        <w:t>本方案</w:t>
      </w:r>
      <w:r>
        <w:rPr>
          <w:rFonts w:ascii="SimHei" w:hAnsi="SimHei" w:eastAsia="黑体"/>
          <w:sz w:val="32"/>
          <w:szCs w:val="32"/>
        </w:rPr>
        <w:t>由人力资源部负责</w:t>
      </w:r>
      <w:r>
        <w:rPr>
          <w:rFonts w:ascii="SimHei" w:hAnsi="SimHei" w:eastAsia="黑体"/>
          <w:sz w:val="32"/>
          <w:szCs w:val="32"/>
        </w:rPr>
        <w:t>解释。</w:t>
      </w:r>
    </w:p>
    <w:p>
      <w:pPr>
        <w:pStyle w:val="Normal"/>
        <w:numPr>
          <w:ilvl w:val="0"/>
          <w:numId w:val="2"/>
        </w:numPr>
        <w:tabs>
          <w:tab w:val="clear" w:pos="420"/>
          <w:tab w:val="left" w:pos="1918" w:leader="none"/>
        </w:tabs>
        <w:spacing w:lineRule="auto" w:line="360"/>
        <w:ind w:start="0" w:firstLine="653"/>
        <w:rPr/>
      </w:pPr>
      <w:r>
        <w:rPr>
          <w:rFonts w:ascii="SimHei" w:hAnsi="SimHei" w:eastAsia="黑体"/>
          <w:sz w:val="32"/>
          <w:szCs w:val="32"/>
        </w:rPr>
        <w:t>对于本方案所未规定的事项，则按</w:t>
      </w:r>
      <w:r>
        <w:rPr>
          <w:rFonts w:ascii="SimHei" w:hAnsi="SimHei" w:eastAsia="黑体"/>
          <w:sz w:val="32"/>
          <w:szCs w:val="32"/>
        </w:rPr>
        <w:t>人力资源部</w:t>
      </w:r>
      <w:r>
        <w:rPr>
          <w:rFonts w:ascii="SimHei" w:hAnsi="SimHei" w:eastAsia="黑体"/>
          <w:sz w:val="32"/>
          <w:szCs w:val="32"/>
        </w:rPr>
        <w:t>管理规</w:t>
      </w:r>
      <w:r>
        <w:rPr>
          <w:rFonts w:ascii="SimHei" w:hAnsi="SimHei" w:eastAsia="黑体"/>
          <w:sz w:val="32"/>
          <w:szCs w:val="32"/>
        </w:rPr>
        <w:t>定和其他</w:t>
      </w:r>
      <w:r>
        <w:rPr>
          <w:rFonts w:ascii="SimHei" w:hAnsi="SimHei" w:eastAsia="黑体"/>
          <w:sz w:val="32"/>
          <w:szCs w:val="32"/>
        </w:rPr>
        <w:t>有关</w:t>
      </w:r>
      <w:r>
        <w:rPr>
          <w:rFonts w:ascii="SimHei" w:hAnsi="SimHei" w:eastAsia="黑体"/>
          <w:sz w:val="32"/>
          <w:szCs w:val="32"/>
        </w:rPr>
        <w:t>规定</w:t>
      </w:r>
      <w:r>
        <w:rPr>
          <w:rFonts w:ascii="SimHei" w:hAnsi="SimHei" w:eastAsia="黑体"/>
          <w:sz w:val="32"/>
          <w:szCs w:val="32"/>
        </w:rPr>
        <w:t>予以实施。</w:t>
      </w:r>
    </w:p>
    <w:p>
      <w:pPr>
        <w:pStyle w:val="Normal"/>
        <w:spacing w:lineRule="auto" w:line="360"/>
        <w:rPr>
          <w:sz w:val="32"/>
          <w:szCs w:val="32"/>
        </w:rPr>
      </w:pPr>
      <w:r>
        <w:rPr>
          <w:rFonts w:ascii="SimHei" w:hAnsi="SimHei" w:eastAsia="黑体"/>
          <w:sz w:val="32"/>
          <w:szCs w:val="32"/>
        </w:rPr>
      </w:r>
    </w:p>
    <w:p>
      <w:pPr>
        <w:pStyle w:val="Normal"/>
        <w:rPr>
          <w:sz w:val="32"/>
          <w:szCs w:val="32"/>
        </w:rPr>
      </w:pPr>
      <w:r>
        <w:rPr>
          <w:rFonts w:ascii="SimHei" w:hAnsi="SimHei" w:eastAsia="黑体"/>
          <w:sz w:val="32"/>
          <w:szCs w:val="32"/>
        </w:rPr>
      </w:r>
    </w:p>
    <w:p>
      <w:pPr>
        <w:pStyle w:val="Normal"/>
        <w:rPr>
          <w:color w:val="FF0000"/>
          <w:sz w:val="32"/>
          <w:szCs w:val="32"/>
        </w:rPr>
      </w:pPr>
      <w:r>
        <w:rPr>
          <w:rFonts w:ascii="SimHei" w:hAnsi="SimHei" w:eastAsia="黑体"/>
          <w:color w:val="FF0000"/>
          <w:sz w:val="32"/>
          <w:szCs w:val="32"/>
        </w:rPr>
      </w:r>
      <w:r>
        <w:rPr>
          <w:rFonts w:ascii="SimHei" w:hAnsi="SimHei" w:eastAsia="黑体"/>
        </w:rPr>
      </w:r>
    </w:p>
    <w:p>
      <w:pPr>
        <w:pStyle w:val="Normal"/>
        <w:rPr>
          <w:sz w:val="32"/>
          <w:szCs w:val="32"/>
        </w:rPr>
      </w:pPr>
      <w:r>
        <w:rPr>
          <w:rFonts w:ascii="SimHei" w:hAnsi="SimHei" w:eastAsia="黑体"/>
          <w:sz w:val="32"/>
          <w:szCs w:val="32"/>
        </w:rPr>
        <w:t>附表</w:t>
      </w:r>
      <w:r>
        <w:rPr>
          <w:rFonts w:ascii="SimHei" w:hAnsi="SimHei" w:eastAsia="黑体"/>
          <w:sz w:val="32"/>
          <w:szCs w:val="32"/>
        </w:rPr>
        <w:t>1</w:t>
      </w:r>
    </w:p>
    <w:p>
      <w:pPr>
        <w:pStyle w:val="Heading1"/>
        <w:rPr/>
      </w:pPr>
      <w:r>
        <w:rPr>
          <w:rFonts w:eastAsia="黑体" w:ascii="SimHei" w:hAnsi="SimHei"/>
          <w:b/>
          <w:bCs w:val="false"/>
          <w:sz w:val="32"/>
          <w:szCs w:val="32"/>
        </w:rPr>
        <w:t>岗位</w:t>
      </w:r>
      <w:r>
        <w:rPr>
          <w:rFonts w:ascii="SimHei" w:hAnsi="SimHei" w:eastAsia="黑体"/>
        </w:rPr>
        <w:t>分类表</w:t>
      </w:r>
    </w:p>
    <w:tbl>
      <w:tblPr>
        <w:tblW w:w="8597" w:type="dxa"/>
        <w:jc w:val="center"/>
        <w:tblInd w:w="0" w:type="dxa"/>
        <w:tblLayout w:type="fixed"/>
        <w:tblCellMar>
          <w:top w:w="0" w:type="dxa"/>
          <w:start w:w="108" w:type="dxa"/>
          <w:bottom w:w="0" w:type="dxa"/>
          <w:end w:w="108" w:type="dxa"/>
        </w:tblCellMar>
      </w:tblPr>
      <w:tblGrid>
        <w:gridCol w:w="1226"/>
        <w:gridCol w:w="1227"/>
        <w:gridCol w:w="6144"/>
      </w:tblGrid>
      <w:tr>
        <w:trPr>
          <w:trHeight w:val="784" w:hRule="atLeast"/>
          <w:cantSplit w:val="true"/>
        </w:trPr>
        <w:tc>
          <w:tcPr>
            <w:tcW w:w="1226" w:type="dxa"/>
            <w:tcBorders>
              <w:top w:val="single" w:sz="12" w:space="0" w:color="000000"/>
              <w:start w:val="single" w:sz="12" w:space="0" w:color="000000"/>
              <w:bottom w:val="single" w:sz="4" w:space="0" w:color="000000"/>
              <w:end w:val="single" w:sz="4" w:space="0" w:color="000000"/>
            </w:tcBorders>
            <w:vAlign w:val="center"/>
          </w:tcPr>
          <w:p>
            <w:pPr>
              <w:pStyle w:val="Style14"/>
              <w:spacing w:lineRule="auto" w:line="360" w:before="0" w:after="0"/>
              <w:jc w:val="both"/>
              <w:rPr>
                <w:sz w:val="32"/>
                <w:szCs w:val="32"/>
              </w:rPr>
            </w:pPr>
            <w:r>
              <w:rPr>
                <w:rFonts w:ascii="SimHei" w:hAnsi="SimHei" w:eastAsia="黑体"/>
                <w:sz w:val="32"/>
                <w:szCs w:val="32"/>
              </w:rPr>
              <w:t>职务类别</w:t>
            </w:r>
          </w:p>
        </w:tc>
        <w:tc>
          <w:tcPr>
            <w:tcW w:w="1227" w:type="dxa"/>
            <w:tcBorders>
              <w:top w:val="single" w:sz="12" w:space="0" w:color="000000"/>
              <w:start w:val="single" w:sz="4" w:space="0" w:color="000000"/>
              <w:bottom w:val="single" w:sz="4" w:space="0" w:color="000000"/>
              <w:end w:val="single" w:sz="4" w:space="0" w:color="000000"/>
            </w:tcBorders>
            <w:vAlign w:val="center"/>
          </w:tcPr>
          <w:p>
            <w:pPr>
              <w:pStyle w:val="Style14"/>
              <w:spacing w:lineRule="auto" w:line="360" w:before="0" w:after="0"/>
              <w:jc w:val="both"/>
              <w:rPr>
                <w:sz w:val="32"/>
                <w:szCs w:val="32"/>
              </w:rPr>
            </w:pPr>
            <w:r>
              <w:rPr>
                <w:rFonts w:ascii="SimHei" w:hAnsi="SimHei" w:eastAsia="黑体"/>
                <w:sz w:val="32"/>
                <w:szCs w:val="32"/>
              </w:rPr>
              <w:t>岗位类别</w:t>
            </w:r>
          </w:p>
        </w:tc>
        <w:tc>
          <w:tcPr>
            <w:tcW w:w="6144" w:type="dxa"/>
            <w:tcBorders>
              <w:top w:val="single" w:sz="12"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岗位名称</w:t>
            </w:r>
          </w:p>
        </w:tc>
      </w:tr>
      <w:tr>
        <w:trPr>
          <w:trHeight w:val="784" w:hRule="atLeast"/>
          <w:cantSplit w:val="true"/>
        </w:trPr>
        <w:tc>
          <w:tcPr>
            <w:tcW w:w="1226" w:type="dxa"/>
            <w:tcBorders>
              <w:top w:val="single" w:sz="4" w:space="0" w:color="000000"/>
              <w:start w:val="single" w:sz="12"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总经理</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A</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总经理</w:t>
            </w:r>
          </w:p>
        </w:tc>
      </w:tr>
      <w:tr>
        <w:trPr>
          <w:trHeight w:val="876" w:hRule="atLeast"/>
          <w:cantSplit w:val="true"/>
        </w:trPr>
        <w:tc>
          <w:tcPr>
            <w:tcW w:w="1226" w:type="dxa"/>
            <w:tcBorders>
              <w:top w:val="single" w:sz="4" w:space="0" w:color="000000"/>
              <w:start w:val="single" w:sz="12"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高管人员</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ind w:firstLine="640"/>
              <w:rPr>
                <w:sz w:val="32"/>
                <w:szCs w:val="32"/>
              </w:rPr>
            </w:pPr>
            <w:r>
              <w:rPr>
                <w:rFonts w:ascii="SimHei" w:hAnsi="SimHei" w:eastAsia="黑体"/>
                <w:sz w:val="32"/>
                <w:szCs w:val="32"/>
              </w:rPr>
              <w:t>B</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280" w:after="0"/>
              <w:jc w:val="both"/>
              <w:rPr>
                <w:sz w:val="32"/>
                <w:szCs w:val="32"/>
              </w:rPr>
            </w:pPr>
            <w:r>
              <w:rPr>
                <w:rFonts w:ascii="SimHei" w:hAnsi="SimHei" w:eastAsia="黑体"/>
                <w:sz w:val="32"/>
                <w:szCs w:val="32"/>
              </w:rPr>
              <w:t>总经理助理、执行董事秘书、总经济师、总工程师、总会计师、投资管理员、审计员</w:t>
            </w:r>
          </w:p>
        </w:tc>
      </w:tr>
      <w:tr>
        <w:trPr>
          <w:trHeight w:val="784" w:hRule="atLeast"/>
          <w:cantSplit w:val="true"/>
        </w:trPr>
        <w:tc>
          <w:tcPr>
            <w:tcW w:w="1226" w:type="dxa"/>
            <w:vMerge w:val="restart"/>
            <w:tcBorders>
              <w:top w:val="single" w:sz="4" w:space="0" w:color="000000"/>
              <w:start w:val="single" w:sz="12" w:space="0" w:color="000000"/>
              <w:end w:val="single" w:sz="4" w:space="0" w:color="000000"/>
            </w:tcBorders>
            <w:vAlign w:val="center"/>
          </w:tcPr>
          <w:p>
            <w:pPr>
              <w:pStyle w:val="Style14"/>
              <w:snapToGrid w:val="false"/>
              <w:spacing w:lineRule="auto" w:line="360" w:before="0" w:after="0"/>
              <w:jc w:val="center"/>
              <w:rPr>
                <w:kern w:val="0"/>
                <w:sz w:val="32"/>
                <w:szCs w:val="32"/>
              </w:rPr>
            </w:pPr>
            <w:r>
              <w:rPr>
                <w:rFonts w:ascii="SimHei" w:hAnsi="SimHei" w:eastAsia="黑体"/>
                <w:kern w:val="0"/>
                <w:sz w:val="32"/>
                <w:szCs w:val="32"/>
              </w:rPr>
            </w:r>
          </w:p>
          <w:p>
            <w:pPr>
              <w:pStyle w:val="Style14"/>
              <w:spacing w:lineRule="auto" w:line="360" w:before="0" w:after="0"/>
              <w:jc w:val="center"/>
              <w:rPr>
                <w:sz w:val="32"/>
                <w:szCs w:val="32"/>
              </w:rPr>
            </w:pPr>
            <w:r>
              <w:rPr>
                <w:rFonts w:ascii="SimHei" w:hAnsi="SimHei" w:eastAsia="黑体"/>
                <w:sz w:val="32"/>
                <w:szCs w:val="32"/>
              </w:rPr>
              <w:t>部门经理</w:t>
            </w:r>
          </w:p>
          <w:p>
            <w:pPr>
              <w:pStyle w:val="Style14"/>
              <w:spacing w:lineRule="auto" w:line="360" w:before="280" w:after="0"/>
              <w:jc w:val="center"/>
              <w:rPr>
                <w:sz w:val="32"/>
                <w:szCs w:val="32"/>
              </w:rPr>
            </w:pPr>
            <w:r>
              <w:rPr>
                <w:rFonts w:ascii="SimHei" w:hAnsi="SimHei" w:eastAsia="黑体"/>
                <w:sz w:val="32"/>
                <w:szCs w:val="32"/>
              </w:rPr>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C</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生产中心总监、经营部经理、项目经理、财务部经理、人力资源部经理、总工室主任</w:t>
            </w:r>
          </w:p>
        </w:tc>
      </w:tr>
      <w:tr>
        <w:trPr>
          <w:trHeight w:val="999" w:hRule="atLeast"/>
          <w:cantSplit w:val="true"/>
        </w:trPr>
        <w:tc>
          <w:tcPr>
            <w:tcW w:w="1226" w:type="dxa"/>
            <w:vMerge w:val="continue"/>
            <w:tcBorders>
              <w:top w:val="single" w:sz="4" w:space="0" w:color="000000"/>
              <w:start w:val="single" w:sz="12" w:space="0" w:color="000000"/>
              <w:end w:val="single" w:sz="4" w:space="0" w:color="000000"/>
            </w:tcBorders>
            <w:vAlign w:val="center"/>
          </w:tcPr>
          <w:p>
            <w:pPr>
              <w:pStyle w:val="Style14"/>
              <w:snapToGrid w:val="false"/>
              <w:spacing w:lineRule="auto" w:line="360" w:before="280" w:after="0"/>
              <w:jc w:val="center"/>
              <w:rPr>
                <w:kern w:val="0"/>
                <w:sz w:val="32"/>
                <w:szCs w:val="32"/>
              </w:rPr>
            </w:pPr>
            <w:r>
              <w:rPr>
                <w:kern w:val="0"/>
                <w:sz w:val="32"/>
                <w:szCs w:val="32"/>
              </w:rPr>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D</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办公室主任、供应部经理</w:t>
            </w:r>
          </w:p>
        </w:tc>
      </w:tr>
      <w:tr>
        <w:trPr>
          <w:trHeight w:val="784" w:hRule="atLeast"/>
          <w:cantSplit w:val="true"/>
        </w:trPr>
        <w:tc>
          <w:tcPr>
            <w:tcW w:w="1226" w:type="dxa"/>
            <w:vMerge w:val="restart"/>
            <w:tcBorders>
              <w:top w:val="single" w:sz="4" w:space="0" w:color="000000"/>
              <w:start w:val="single" w:sz="12" w:space="0" w:color="000000"/>
              <w:end w:val="single" w:sz="4" w:space="0" w:color="000000"/>
            </w:tcBorders>
            <w:vAlign w:val="center"/>
          </w:tcPr>
          <w:p>
            <w:pPr>
              <w:pStyle w:val="Normal"/>
              <w:jc w:val="center"/>
              <w:rPr>
                <w:sz w:val="32"/>
                <w:szCs w:val="32"/>
              </w:rPr>
            </w:pPr>
            <w:r>
              <w:rPr>
                <w:rFonts w:ascii="SimHei" w:hAnsi="SimHei" w:eastAsia="黑体"/>
                <w:sz w:val="32"/>
                <w:szCs w:val="32"/>
              </w:rPr>
              <w:t>职员</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E</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机电工程师、钻机工程师、爆破工程师、市场分析员、测量工程师、业务员、会计、项目经理助理</w:t>
            </w:r>
          </w:p>
        </w:tc>
      </w:tr>
      <w:tr>
        <w:trPr>
          <w:trHeight w:val="784" w:hRule="atLeast"/>
          <w:cantSplit w:val="true"/>
        </w:trPr>
        <w:tc>
          <w:tcPr>
            <w:tcW w:w="1226" w:type="dxa"/>
            <w:vMerge w:val="continue"/>
            <w:tcBorders>
              <w:top w:val="single" w:sz="4" w:space="0" w:color="000000"/>
              <w:start w:val="single" w:sz="12" w:space="0" w:color="000000"/>
              <w:end w:val="single" w:sz="4" w:space="0" w:color="000000"/>
            </w:tcBorders>
            <w:vAlign w:val="center"/>
          </w:tcPr>
          <w:p>
            <w:pPr>
              <w:pStyle w:val="Normal"/>
              <w:snapToGrid w:val="false"/>
              <w:jc w:val="center"/>
              <w:rPr>
                <w:rFonts w:ascii="宋体;SimSun" w:hAnsi="宋体;SimSun" w:cs="宋体;SimSun"/>
                <w:kern w:val="0"/>
                <w:sz w:val="32"/>
                <w:szCs w:val="32"/>
              </w:rPr>
            </w:pPr>
            <w:r>
              <w:rPr>
                <w:rFonts w:cs="宋体;SimSun" w:ascii="宋体;SimSun" w:hAnsi="宋体;SimSun"/>
                <w:kern w:val="0"/>
                <w:sz w:val="32"/>
                <w:szCs w:val="32"/>
              </w:rPr>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F</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0" w:after="0"/>
              <w:jc w:val="both"/>
              <w:rPr>
                <w:sz w:val="32"/>
                <w:szCs w:val="32"/>
              </w:rPr>
            </w:pPr>
            <w:r>
              <w:rPr>
                <w:rFonts w:ascii="SimHei" w:hAnsi="SimHei" w:eastAsia="黑体"/>
                <w:sz w:val="32"/>
                <w:szCs w:val="32"/>
              </w:rPr>
              <w:t>薪酬考核员、施工主管（疏浚主管）、机电主管、成本会计、信息管理、计划调度员、招聘培训员、设备管理员、船长</w:t>
            </w:r>
          </w:p>
        </w:tc>
      </w:tr>
      <w:tr>
        <w:trPr>
          <w:trHeight w:val="784" w:hRule="atLeast"/>
          <w:cantSplit w:val="true"/>
        </w:trPr>
        <w:tc>
          <w:tcPr>
            <w:tcW w:w="1226" w:type="dxa"/>
            <w:vMerge w:val="continue"/>
            <w:tcBorders>
              <w:top w:val="single" w:sz="4" w:space="0" w:color="000000"/>
              <w:start w:val="single" w:sz="12" w:space="0" w:color="000000"/>
              <w:end w:val="single" w:sz="4" w:space="0" w:color="000000"/>
            </w:tcBorders>
            <w:vAlign w:val="center"/>
          </w:tcPr>
          <w:p>
            <w:pPr>
              <w:pStyle w:val="Normal"/>
              <w:snapToGrid w:val="false"/>
              <w:jc w:val="center"/>
              <w:rPr>
                <w:rFonts w:ascii="宋体;SimSun" w:hAnsi="宋体;SimSun" w:cs="宋体;SimSun"/>
                <w:kern w:val="0"/>
                <w:sz w:val="32"/>
                <w:szCs w:val="32"/>
              </w:rPr>
            </w:pPr>
            <w:r>
              <w:rPr>
                <w:rFonts w:cs="宋体;SimSun" w:ascii="宋体;SimSun" w:hAnsi="宋体;SimSun"/>
                <w:kern w:val="0"/>
                <w:sz w:val="32"/>
                <w:szCs w:val="32"/>
              </w:rPr>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Style14"/>
              <w:spacing w:lineRule="auto" w:line="360" w:before="0" w:after="0"/>
              <w:jc w:val="center"/>
              <w:rPr>
                <w:sz w:val="32"/>
                <w:szCs w:val="32"/>
              </w:rPr>
            </w:pPr>
            <w:r>
              <w:rPr>
                <w:rFonts w:ascii="SimHei" w:hAnsi="SimHei" w:eastAsia="黑体"/>
                <w:sz w:val="32"/>
                <w:szCs w:val="32"/>
              </w:rPr>
              <w:t>G</w:t>
            </w:r>
          </w:p>
        </w:tc>
        <w:tc>
          <w:tcPr>
            <w:tcW w:w="6144" w:type="dxa"/>
            <w:tcBorders>
              <w:top w:val="single" w:sz="4" w:space="0" w:color="000000"/>
              <w:start w:val="single" w:sz="4" w:space="0" w:color="000000"/>
              <w:bottom w:val="single" w:sz="4" w:space="0" w:color="000000"/>
              <w:end w:val="single" w:sz="12" w:space="0" w:color="000000"/>
            </w:tcBorders>
            <w:vAlign w:val="center"/>
          </w:tcPr>
          <w:p>
            <w:pPr>
              <w:pStyle w:val="Style14"/>
              <w:spacing w:lineRule="auto" w:line="360" w:before="280" w:after="0"/>
              <w:jc w:val="both"/>
              <w:rPr>
                <w:sz w:val="32"/>
                <w:szCs w:val="32"/>
              </w:rPr>
            </w:pPr>
            <w:r>
              <w:rPr>
                <w:rFonts w:ascii="SimHei" w:hAnsi="SimHei" w:eastAsia="黑体"/>
                <w:sz w:val="32"/>
                <w:szCs w:val="32"/>
              </w:rPr>
              <w:t>采购员、秘书、出纳、施工技术员、钻机组长、供应员、</w:t>
            </w:r>
            <w:r>
              <w:rPr>
                <w:rFonts w:ascii="SimHei" w:hAnsi="SimHei" w:eastAsia="黑体"/>
                <w:sz w:val="32"/>
                <w:szCs w:val="32"/>
                <w:u w:val="single"/>
              </w:rPr>
              <w:t>办事员、食堂总务、机电工（员）、火工组长、钻机手（船舶驾驶）</w:t>
            </w:r>
          </w:p>
        </w:tc>
      </w:tr>
      <w:tr>
        <w:trPr>
          <w:trHeight w:val="851" w:hRule="atLeast"/>
          <w:cantSplit w:val="true"/>
        </w:trPr>
        <w:tc>
          <w:tcPr>
            <w:tcW w:w="1226" w:type="dxa"/>
            <w:vMerge w:val="continue"/>
            <w:tcBorders>
              <w:top w:val="single" w:sz="4" w:space="0" w:color="000000"/>
              <w:start w:val="single" w:sz="12" w:space="0" w:color="000000"/>
              <w:end w:val="single" w:sz="4" w:space="0" w:color="000000"/>
            </w:tcBorders>
            <w:vAlign w:val="center"/>
          </w:tcPr>
          <w:p>
            <w:pPr>
              <w:pStyle w:val="Normal"/>
              <w:widowControl/>
              <w:snapToGrid w:val="false"/>
              <w:jc w:val="center"/>
              <w:rPr>
                <w:rFonts w:ascii="宋体;SimSun" w:hAnsi="宋体;SimSun" w:cs="宋体;SimSun"/>
                <w:kern w:val="0"/>
                <w:sz w:val="32"/>
                <w:szCs w:val="32"/>
              </w:rPr>
            </w:pPr>
            <w:r>
              <w:rPr>
                <w:rFonts w:cs="宋体;SimSun" w:ascii="宋体;SimSun" w:hAnsi="宋体;SimSun"/>
                <w:kern w:val="0"/>
                <w:sz w:val="32"/>
                <w:szCs w:val="32"/>
              </w:rPr>
            </w:r>
          </w:p>
        </w:tc>
        <w:tc>
          <w:tcPr>
            <w:tcW w:w="1227" w:type="dxa"/>
            <w:tcBorders>
              <w:top w:val="single" w:sz="4" w:space="0" w:color="000000"/>
              <w:start w:val="single" w:sz="4" w:space="0" w:color="000000"/>
              <w:bottom w:val="single" w:sz="12" w:space="0" w:color="000000"/>
              <w:end w:val="single" w:sz="4" w:space="0" w:color="000000"/>
            </w:tcBorders>
            <w:vAlign w:val="center"/>
          </w:tcPr>
          <w:p>
            <w:pPr>
              <w:pStyle w:val="Style14"/>
              <w:spacing w:lineRule="auto" w:line="360" w:before="280" w:after="0"/>
              <w:jc w:val="center"/>
              <w:rPr>
                <w:sz w:val="32"/>
                <w:szCs w:val="32"/>
              </w:rPr>
            </w:pPr>
            <w:r>
              <w:rPr>
                <w:rFonts w:ascii="SimHei" w:hAnsi="SimHei" w:eastAsia="黑体"/>
                <w:sz w:val="32"/>
                <w:szCs w:val="32"/>
              </w:rPr>
              <w:t>H</w:t>
            </w:r>
          </w:p>
        </w:tc>
        <w:tc>
          <w:tcPr>
            <w:tcW w:w="6144" w:type="dxa"/>
            <w:tcBorders>
              <w:top w:val="single" w:sz="4" w:space="0" w:color="000000"/>
              <w:start w:val="single" w:sz="4" w:space="0" w:color="000000"/>
              <w:bottom w:val="single" w:sz="12" w:space="0" w:color="000000"/>
              <w:end w:val="single" w:sz="12" w:space="0" w:color="000000"/>
            </w:tcBorders>
            <w:vAlign w:val="center"/>
          </w:tcPr>
          <w:p>
            <w:pPr>
              <w:pStyle w:val="Style14"/>
              <w:spacing w:lineRule="auto" w:line="360" w:before="280" w:after="0"/>
              <w:jc w:val="both"/>
              <w:rPr>
                <w:sz w:val="32"/>
                <w:szCs w:val="32"/>
              </w:rPr>
            </w:pPr>
            <w:r>
              <w:rPr>
                <w:rFonts w:ascii="SimHei" w:hAnsi="SimHei" w:eastAsia="黑体"/>
                <w:sz w:val="32"/>
                <w:szCs w:val="32"/>
                <w:u w:val="single"/>
              </w:rPr>
              <w:t>司机、库管员、食堂采购员、钻机手助手、火工组员（水手）、炊事员、后勤</w:t>
            </w:r>
          </w:p>
        </w:tc>
      </w:tr>
    </w:tbl>
    <w:p>
      <w:pPr>
        <w:pStyle w:val="Normal"/>
        <w:rPr>
          <w:sz w:val="32"/>
          <w:szCs w:val="32"/>
        </w:rPr>
      </w:pPr>
      <w:r>
        <w:rPr>
          <w:rFonts w:ascii="SimHei" w:hAnsi="SimHei" w:eastAsia="黑体"/>
          <w:sz w:val="32"/>
          <w:szCs w:val="32"/>
        </w:rPr>
      </w:r>
    </w:p>
    <w:p>
      <w:pPr>
        <w:pStyle w:val="Normal"/>
        <w:ind w:start="640" w:hanging="640"/>
        <w:rPr>
          <w:rFonts w:eastAsia="楷体_GB2312;Arial Unicode MS"/>
          <w:sz w:val="32"/>
          <w:szCs w:val="32"/>
        </w:rPr>
      </w:pPr>
      <w:r>
        <w:rPr>
          <w:rFonts w:eastAsia="黑体" w:ascii="SimHei" w:hAnsi="SimHei"/>
          <w:sz w:val="32"/>
          <w:szCs w:val="32"/>
        </w:rPr>
        <w:t>注：</w:t>
      </w:r>
    </w:p>
    <w:p>
      <w:pPr>
        <w:pStyle w:val="Normal"/>
        <w:rPr>
          <w:rFonts w:eastAsia="楷体_GB2312;Arial Unicode MS"/>
          <w:sz w:val="32"/>
          <w:szCs w:val="32"/>
        </w:rPr>
      </w:pPr>
      <w:r>
        <w:rPr>
          <w:rFonts w:eastAsia="黑体" w:ascii="SimHei" w:hAnsi="SimHei"/>
          <w:sz w:val="32"/>
          <w:szCs w:val="32"/>
        </w:rPr>
        <w:t>1</w:t>
      </w:r>
      <w:r>
        <w:rPr>
          <w:rFonts w:eastAsia="黑体" w:ascii="SimHei" w:hAnsi="SimHei"/>
          <w:sz w:val="32"/>
          <w:szCs w:val="32"/>
        </w:rPr>
        <w:t>、画横线的岗位属于签订劳务合同的岗位，如果某岗位员工表现很好（能力和忠诚度），由项目部提出，人力资源部审查，总经理决定，可考虑与其签订三年制劳动合同。</w:t>
      </w:r>
    </w:p>
    <w:p>
      <w:pPr>
        <w:pStyle w:val="Normal"/>
        <w:rPr>
          <w:sz w:val="32"/>
          <w:szCs w:val="32"/>
        </w:rPr>
      </w:pPr>
      <w:r>
        <w:rPr>
          <w:rFonts w:eastAsia="黑体" w:ascii="SimHei" w:hAnsi="SimHei"/>
          <w:sz w:val="32"/>
          <w:szCs w:val="32"/>
        </w:rPr>
        <w:t>2</w:t>
      </w:r>
      <w:r>
        <w:rPr>
          <w:rFonts w:eastAsia="黑体" w:ascii="SimHei" w:hAnsi="SimHei"/>
          <w:sz w:val="32"/>
          <w:szCs w:val="32"/>
        </w:rPr>
        <w:t>、签订劳务合同员工的薪酬方式与同岗位签订三年制劳动合同员工没有任何区别，只是在项目结束后，由项目部自主决定是否续签劳务合同。</w:t>
      </w:r>
      <w:r>
        <w:rPr>
          <w:rFonts w:ascii="SimHei" w:hAnsi="SimHei" w:eastAsia="黑体"/>
        </w:rPr>
      </w:r>
    </w:p>
    <w:p>
      <w:pPr>
        <w:pStyle w:val="Normal"/>
        <w:rPr>
          <w:sz w:val="32"/>
          <w:szCs w:val="32"/>
        </w:rPr>
      </w:pPr>
      <w:r>
        <w:rPr>
          <w:rFonts w:ascii="SimHei" w:hAnsi="SimHei" w:eastAsia="黑体"/>
          <w:sz w:val="32"/>
          <w:szCs w:val="32"/>
        </w:rPr>
        <w:t>附表</w:t>
      </w:r>
      <w:r>
        <w:rPr>
          <w:rFonts w:ascii="SimHei" w:hAnsi="SimHei" w:eastAsia="黑体"/>
          <w:sz w:val="32"/>
          <w:szCs w:val="32"/>
        </w:rPr>
        <w:t>2</w:t>
      </w:r>
    </w:p>
    <w:p>
      <w:pPr>
        <w:pStyle w:val="Heading1"/>
        <w:rPr>
          <w:rFonts w:eastAsia="宋体;SimSun"/>
          <w:b/>
          <w:b/>
          <w:bCs w:val="false"/>
          <w:sz w:val="32"/>
          <w:szCs w:val="32"/>
        </w:rPr>
      </w:pPr>
      <w:r>
        <w:rPr>
          <w:rFonts w:eastAsia="黑体" w:ascii="SimHei" w:hAnsi="SimHei"/>
          <w:b/>
          <w:bCs w:val="false"/>
          <w:sz w:val="32"/>
          <w:szCs w:val="32"/>
        </w:rPr>
        <w:t>年薪等级表</w:t>
      </w:r>
    </w:p>
    <w:p>
      <w:pPr>
        <w:pStyle w:val="Normal"/>
        <w:ind w:firstLine="420"/>
        <w:rPr>
          <w:rFonts w:eastAsia="宋体;SimSun"/>
          <w:b/>
          <w:b/>
          <w:bCs/>
          <w:sz w:val="32"/>
          <w:szCs w:val="32"/>
        </w:rPr>
      </w:pPr>
      <w:r>
        <w:rPr>
          <w:rFonts w:eastAsia="黑体" w:ascii="SimHei" w:hAnsi="SimHei"/>
          <w:b/>
          <w:bCs/>
          <w:sz w:val="32"/>
          <w:szCs w:val="32"/>
        </w:rPr>
      </w:r>
    </w:p>
    <w:tbl>
      <w:tblPr>
        <w:tblW w:w="7354" w:type="dxa"/>
        <w:jc w:val="start"/>
        <w:tblInd w:w="674" w:type="dxa"/>
        <w:tblLayout w:type="fixed"/>
        <w:tblCellMar>
          <w:top w:w="0" w:type="dxa"/>
          <w:start w:w="108" w:type="dxa"/>
          <w:bottom w:w="0" w:type="dxa"/>
          <w:end w:w="108" w:type="dxa"/>
        </w:tblCellMar>
      </w:tblPr>
      <w:tblGrid>
        <w:gridCol w:w="1208"/>
        <w:gridCol w:w="1095"/>
        <w:gridCol w:w="863"/>
        <w:gridCol w:w="600"/>
        <w:gridCol w:w="585"/>
        <w:gridCol w:w="11"/>
        <w:gridCol w:w="596"/>
        <w:gridCol w:w="600"/>
        <w:gridCol w:w="600"/>
        <w:gridCol w:w="585"/>
        <w:gridCol w:w="11"/>
        <w:gridCol w:w="600"/>
      </w:tblGrid>
      <w:tr>
        <w:trPr>
          <w:trHeight w:val="492" w:hRule="atLeast"/>
          <w:cantSplit w:val="true"/>
        </w:trPr>
        <w:tc>
          <w:tcPr>
            <w:tcW w:w="1208" w:type="dxa"/>
            <w:vMerge w:val="restart"/>
            <w:tcBorders>
              <w:top w:val="single" w:sz="12" w:space="0" w:color="000000"/>
              <w:start w:val="single" w:sz="12" w:space="0" w:color="000000"/>
              <w:bottom w:val="sing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年薪</w:t>
            </w:r>
          </w:p>
          <w:p>
            <w:pPr>
              <w:pStyle w:val="Normal"/>
              <w:jc w:val="center"/>
              <w:rPr>
                <w:b/>
                <w:b/>
                <w:bCs/>
                <w:sz w:val="32"/>
                <w:szCs w:val="32"/>
              </w:rPr>
            </w:pPr>
            <w:r>
              <w:rPr>
                <w:rFonts w:ascii="SimHei" w:hAnsi="SimHei" w:eastAsia="黑体"/>
                <w:b/>
                <w:bCs/>
                <w:sz w:val="32"/>
                <w:szCs w:val="32"/>
              </w:rPr>
              <w:t>（万元）</w:t>
            </w:r>
          </w:p>
        </w:tc>
        <w:tc>
          <w:tcPr>
            <w:tcW w:w="1095" w:type="dxa"/>
            <w:vMerge w:val="restart"/>
            <w:tcBorders>
              <w:top w:val="single" w:sz="12" w:space="0" w:color="000000"/>
              <w:start w:val="single" w:sz="4" w:space="0" w:color="000000"/>
              <w:bottom w:val="single" w:sz="4"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等级</w:t>
            </w:r>
          </w:p>
        </w:tc>
        <w:tc>
          <w:tcPr>
            <w:tcW w:w="5051" w:type="dxa"/>
            <w:gridSpan w:val="10"/>
            <w:tcBorders>
              <w:top w:val="single" w:sz="12" w:space="0" w:color="000000"/>
              <w:start w:val="double" w:sz="4" w:space="0" w:color="000000"/>
              <w:bottom w:val="single" w:sz="4" w:space="0" w:color="000000"/>
              <w:end w:val="single" w:sz="12" w:space="0" w:color="000000"/>
            </w:tcBorders>
            <w:vAlign w:val="center"/>
          </w:tcPr>
          <w:p>
            <w:pPr>
              <w:pStyle w:val="Normal"/>
              <w:jc w:val="center"/>
              <w:rPr>
                <w:b/>
                <w:b/>
                <w:bCs/>
                <w:sz w:val="32"/>
                <w:szCs w:val="32"/>
              </w:rPr>
            </w:pPr>
            <w:r>
              <w:rPr>
                <w:rFonts w:ascii="SimHei" w:hAnsi="SimHei" w:eastAsia="黑体"/>
                <w:b/>
                <w:bCs/>
                <w:sz w:val="32"/>
                <w:szCs w:val="32"/>
              </w:rPr>
              <w:t>职务类别与岗位类别</w:t>
            </w:r>
          </w:p>
        </w:tc>
      </w:tr>
      <w:tr>
        <w:trPr>
          <w:trHeight w:val="511" w:hRule="atLeast"/>
          <w:cantSplit w:val="true"/>
        </w:trPr>
        <w:tc>
          <w:tcPr>
            <w:tcW w:w="1208" w:type="dxa"/>
            <w:vMerge w:val="continue"/>
            <w:tcBorders>
              <w:top w:val="single" w:sz="12" w:space="0" w:color="000000"/>
              <w:start w:val="single" w:sz="12" w:space="0" w:color="000000"/>
              <w:bottom w:val="single" w:sz="4" w:space="0" w:color="000000"/>
              <w:end w:val="single" w:sz="4" w:space="0" w:color="000000"/>
            </w:tcBorders>
            <w:vAlign w:val="center"/>
          </w:tcPr>
          <w:p>
            <w:pPr>
              <w:pStyle w:val="Normal"/>
              <w:snapToGrid w:val="false"/>
              <w:rPr>
                <w:b/>
                <w:b/>
                <w:bCs/>
                <w:sz w:val="32"/>
                <w:szCs w:val="32"/>
              </w:rPr>
            </w:pPr>
            <w:r>
              <w:rPr>
                <w:b/>
                <w:bCs/>
                <w:sz w:val="32"/>
                <w:szCs w:val="32"/>
              </w:rPr>
            </w:r>
          </w:p>
        </w:tc>
        <w:tc>
          <w:tcPr>
            <w:tcW w:w="1095" w:type="dxa"/>
            <w:vMerge w:val="continue"/>
            <w:tcBorders>
              <w:top w:val="single" w:sz="12" w:space="0" w:color="000000"/>
              <w:start w:val="single" w:sz="4" w:space="0" w:color="000000"/>
              <w:bottom w:val="single" w:sz="4" w:space="0" w:color="000000"/>
              <w:end w:val="double" w:sz="4" w:space="0" w:color="000000"/>
            </w:tcBorders>
            <w:vAlign w:val="center"/>
          </w:tcPr>
          <w:p>
            <w:pPr>
              <w:pStyle w:val="Normal"/>
              <w:snapToGrid w:val="false"/>
              <w:rPr>
                <w:b/>
                <w:b/>
                <w:bCs/>
                <w:sz w:val="32"/>
                <w:szCs w:val="32"/>
              </w:rPr>
            </w:pPr>
            <w:r>
              <w:rPr>
                <w:b/>
                <w:bCs/>
                <w:sz w:val="32"/>
                <w:szCs w:val="32"/>
              </w:rPr>
            </w:r>
          </w:p>
        </w:tc>
        <w:tc>
          <w:tcPr>
            <w:tcW w:w="863" w:type="dxa"/>
            <w:tcBorders>
              <w:top w:val="single" w:sz="8" w:space="0" w:color="000000"/>
              <w:start w:val="double" w:sz="4" w:space="0" w:color="000000"/>
              <w:bottom w:val="single" w:sz="8"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A</w:t>
            </w:r>
          </w:p>
        </w:tc>
        <w:tc>
          <w:tcPr>
            <w:tcW w:w="4188" w:type="dxa"/>
            <w:gridSpan w:val="9"/>
            <w:tcBorders>
              <w:top w:val="single" w:sz="8" w:space="0" w:color="000000"/>
              <w:start w:val="double" w:sz="4" w:space="0" w:color="000000"/>
              <w:bottom w:val="single" w:sz="8" w:space="0" w:color="000000"/>
              <w:end w:val="single" w:sz="12" w:space="0" w:color="000000"/>
            </w:tcBorders>
            <w:vAlign w:val="center"/>
          </w:tcPr>
          <w:p>
            <w:pPr>
              <w:pStyle w:val="Normal"/>
              <w:jc w:val="center"/>
              <w:rPr>
                <w:b/>
                <w:b/>
                <w:bCs/>
                <w:sz w:val="32"/>
                <w:szCs w:val="32"/>
              </w:rPr>
            </w:pPr>
            <w:r>
              <w:rPr>
                <w:rFonts w:ascii="SimHei" w:hAnsi="SimHei" w:eastAsia="黑体"/>
                <w:b/>
                <w:bCs/>
                <w:sz w:val="32"/>
                <w:szCs w:val="32"/>
              </w:rPr>
              <w:t>B</w:t>
            </w:r>
            <w:r>
              <w:rPr>
                <w:rFonts w:ascii="SimHei" w:hAnsi="SimHei" w:eastAsia="黑体"/>
                <w:b/>
                <w:bCs/>
                <w:sz w:val="32"/>
                <w:szCs w:val="32"/>
              </w:rPr>
              <w:t>（高层管理人员）</w:t>
            </w:r>
            <w:r>
              <w:rPr>
                <w:rFonts w:eastAsia="黑体" w:ascii="SimHei" w:hAnsi="SimHei"/>
                <w:b/>
                <w:bCs/>
                <w:sz w:val="32"/>
                <w:szCs w:val="32"/>
              </w:rPr>
              <w:t xml:space="preserve"> </w:t>
            </w:r>
          </w:p>
        </w:tc>
      </w:tr>
      <w:tr>
        <w:trPr>
          <w:trHeight w:val="1571" w:hRule="atLeast"/>
          <w:cantSplit w:val="true"/>
        </w:trPr>
        <w:tc>
          <w:tcPr>
            <w:tcW w:w="1208" w:type="dxa"/>
            <w:vMerge w:val="continue"/>
            <w:tcBorders>
              <w:top w:val="single" w:sz="12" w:space="0" w:color="000000"/>
              <w:start w:val="single" w:sz="12" w:space="0" w:color="000000"/>
              <w:bottom w:val="single" w:sz="4" w:space="0" w:color="000000"/>
              <w:end w:val="single" w:sz="4" w:space="0" w:color="000000"/>
            </w:tcBorders>
            <w:vAlign w:val="center"/>
          </w:tcPr>
          <w:p>
            <w:pPr>
              <w:pStyle w:val="Normal"/>
              <w:snapToGrid w:val="false"/>
              <w:rPr>
                <w:b/>
                <w:b/>
                <w:bCs/>
                <w:sz w:val="32"/>
                <w:szCs w:val="32"/>
              </w:rPr>
            </w:pPr>
            <w:r>
              <w:rPr>
                <w:b/>
                <w:bCs/>
                <w:sz w:val="32"/>
                <w:szCs w:val="32"/>
              </w:rPr>
            </w:r>
          </w:p>
        </w:tc>
        <w:tc>
          <w:tcPr>
            <w:tcW w:w="1095" w:type="dxa"/>
            <w:vMerge w:val="continue"/>
            <w:tcBorders>
              <w:top w:val="single" w:sz="12" w:space="0" w:color="000000"/>
              <w:start w:val="single" w:sz="4" w:space="0" w:color="000000"/>
              <w:bottom w:val="single" w:sz="4" w:space="0" w:color="000000"/>
              <w:end w:val="double" w:sz="4" w:space="0" w:color="000000"/>
            </w:tcBorders>
            <w:vAlign w:val="center"/>
          </w:tcPr>
          <w:p>
            <w:pPr>
              <w:pStyle w:val="Normal"/>
              <w:snapToGrid w:val="false"/>
              <w:rPr>
                <w:b/>
                <w:b/>
                <w:bCs/>
                <w:sz w:val="32"/>
                <w:szCs w:val="32"/>
              </w:rPr>
            </w:pPr>
            <w:r>
              <w:rPr>
                <w:b/>
                <w:bCs/>
                <w:sz w:val="32"/>
                <w:szCs w:val="32"/>
              </w:rPr>
            </w:r>
          </w:p>
        </w:tc>
        <w:tc>
          <w:tcPr>
            <w:tcW w:w="863" w:type="dxa"/>
            <w:tcBorders>
              <w:top w:val="single" w:sz="8" w:space="0" w:color="000000"/>
              <w:start w:val="double" w:sz="4" w:space="0" w:color="000000"/>
              <w:bottom w:val="double" w:sz="4" w:space="0" w:color="000000"/>
              <w:end w:val="doub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总经理</w:t>
            </w:r>
          </w:p>
        </w:tc>
        <w:tc>
          <w:tcPr>
            <w:tcW w:w="600" w:type="dxa"/>
            <w:tcBorders>
              <w:top w:val="single" w:sz="8" w:space="0" w:color="000000"/>
              <w:start w:val="doub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总经理助理</w:t>
            </w:r>
          </w:p>
        </w:tc>
        <w:tc>
          <w:tcPr>
            <w:tcW w:w="596" w:type="dxa"/>
            <w:gridSpan w:val="2"/>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执行董事秘书</w:t>
            </w:r>
          </w:p>
        </w:tc>
        <w:tc>
          <w:tcPr>
            <w:tcW w:w="596"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总经济师</w:t>
            </w:r>
          </w:p>
        </w:tc>
        <w:tc>
          <w:tcPr>
            <w:tcW w:w="600"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总工程师</w:t>
            </w:r>
          </w:p>
        </w:tc>
        <w:tc>
          <w:tcPr>
            <w:tcW w:w="600"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总会计师</w:t>
            </w:r>
          </w:p>
        </w:tc>
        <w:tc>
          <w:tcPr>
            <w:tcW w:w="596" w:type="dxa"/>
            <w:gridSpan w:val="2"/>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投资管理员</w:t>
            </w:r>
          </w:p>
        </w:tc>
        <w:tc>
          <w:tcPr>
            <w:tcW w:w="600" w:type="dxa"/>
            <w:tcBorders>
              <w:top w:val="single" w:sz="8" w:space="0" w:color="000000"/>
              <w:start w:val="single" w:sz="4" w:space="0" w:color="000000"/>
              <w:bottom w:val="double" w:sz="4" w:space="0" w:color="000000"/>
              <w:end w:val="single" w:sz="12"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审计员</w:t>
            </w:r>
          </w:p>
        </w:tc>
      </w:tr>
      <w:tr>
        <w:trPr>
          <w:trHeight w:val="349" w:hRule="atLeast"/>
          <w:cantSplit w:val="true"/>
        </w:trPr>
        <w:tc>
          <w:tcPr>
            <w:tcW w:w="1208" w:type="dxa"/>
            <w:tcBorders>
              <w:top w:val="doub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35</w:t>
            </w:r>
          </w:p>
        </w:tc>
        <w:tc>
          <w:tcPr>
            <w:tcW w:w="1095" w:type="dxa"/>
            <w:tcBorders>
              <w:top w:val="doub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14</w:t>
            </w:r>
          </w:p>
        </w:tc>
        <w:tc>
          <w:tcPr>
            <w:tcW w:w="863" w:type="dxa"/>
            <w:tcBorders>
              <w:top w:val="double" w:sz="4" w:space="0" w:color="000000"/>
              <w:start w:val="double" w:sz="4" w:space="0" w:color="000000"/>
              <w:bottom w:val="single" w:sz="4" w:space="0" w:color="000000"/>
              <w:end w:val="doub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double" w:sz="4" w:space="0" w:color="000000"/>
              <w:start w:val="doub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585" w:type="dxa"/>
            <w:tcBorders>
              <w:top w:val="double" w:sz="4"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7" w:type="dxa"/>
            <w:gridSpan w:val="2"/>
            <w:tcBorders>
              <w:top w:val="double" w:sz="4"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0" w:type="dxa"/>
            <w:tcBorders>
              <w:top w:val="double" w:sz="4"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0" w:type="dxa"/>
            <w:tcBorders>
              <w:top w:val="double" w:sz="4"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585" w:type="dxa"/>
            <w:tcBorders>
              <w:top w:val="double" w:sz="4"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11" w:type="dxa"/>
            <w:gridSpan w:val="2"/>
            <w:tcBorders>
              <w:top w:val="double" w:sz="4" w:space="0" w:color="000000"/>
              <w:start w:val="single" w:sz="4" w:space="0" w:color="000000"/>
              <w:bottom w:val="single" w:sz="8" w:space="0" w:color="000000"/>
              <w:end w:val="single" w:sz="12"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r>
      <w:tr>
        <w:trPr>
          <w:trHeight w:val="386"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30</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13</w:t>
            </w:r>
          </w:p>
        </w:tc>
        <w:tc>
          <w:tcPr>
            <w:tcW w:w="863" w:type="dxa"/>
            <w:tcBorders>
              <w:top w:val="single" w:sz="4" w:space="0" w:color="000000"/>
              <w:start w:val="double" w:sz="4" w:space="0" w:color="000000"/>
              <w:bottom w:val="single" w:sz="4" w:space="0" w:color="000000"/>
              <w:end w:val="doub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doub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585"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7" w:type="dxa"/>
            <w:gridSpan w:val="2"/>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0"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00"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585"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c>
          <w:tcPr>
            <w:tcW w:w="611" w:type="dxa"/>
            <w:gridSpan w:val="2"/>
            <w:tcBorders>
              <w:top w:val="single" w:sz="8" w:space="0" w:color="000000"/>
              <w:start w:val="single" w:sz="4" w:space="0" w:color="000000"/>
              <w:bottom w:val="single" w:sz="8" w:space="0" w:color="000000"/>
              <w:end w:val="single" w:sz="12" w:space="0" w:color="000000"/>
            </w:tcBorders>
          </w:tcPr>
          <w:p>
            <w:pPr>
              <w:pStyle w:val="Normal"/>
              <w:snapToGrid w:val="false"/>
              <w:jc w:val="center"/>
              <w:rPr>
                <w:b/>
                <w:b/>
                <w:bCs/>
                <w:color w:val="FF0000"/>
                <w:sz w:val="32"/>
                <w:szCs w:val="32"/>
              </w:rPr>
            </w:pPr>
            <w:r>
              <w:rPr>
                <w:rFonts w:ascii="SimHei" w:hAnsi="SimHei" w:eastAsia="黑体"/>
                <w:b/>
                <w:bCs/>
                <w:color w:val="FF0000"/>
                <w:sz w:val="32"/>
                <w:szCs w:val="32"/>
              </w:rPr>
            </w:r>
          </w:p>
        </w:tc>
      </w:tr>
      <w:tr>
        <w:trPr>
          <w:trHeight w:val="386"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25</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12</w:t>
            </w:r>
          </w:p>
        </w:tc>
        <w:tc>
          <w:tcPr>
            <w:tcW w:w="863" w:type="dxa"/>
            <w:tcBorders>
              <w:top w:val="single" w:sz="4" w:space="0" w:color="000000"/>
              <w:start w:val="double" w:sz="4" w:space="0" w:color="000000"/>
              <w:bottom w:val="single" w:sz="4" w:space="0" w:color="000000"/>
              <w:end w:val="doub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doub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8" w:space="0" w:color="000000"/>
              <w:start w:val="single" w:sz="4" w:space="0" w:color="000000"/>
              <w:bottom w:val="single" w:sz="8" w:space="0" w:color="000000"/>
              <w:end w:val="sing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8" w:space="0" w:color="000000"/>
              <w:start w:val="single" w:sz="4" w:space="0" w:color="000000"/>
              <w:bottom w:val="single" w:sz="8" w:space="0" w:color="000000"/>
              <w:end w:val="single" w:sz="12" w:space="0" w:color="000000"/>
            </w:tcBorders>
          </w:tcPr>
          <w:p>
            <w:pPr>
              <w:pStyle w:val="Normal"/>
              <w:snapToGrid w:val="false"/>
              <w:jc w:val="center"/>
              <w:rPr>
                <w:b/>
                <w:b/>
                <w:bCs/>
                <w:sz w:val="32"/>
                <w:szCs w:val="32"/>
              </w:rPr>
            </w:pPr>
            <w:r>
              <w:rPr>
                <w:rFonts w:ascii="SimHei" w:hAnsi="SimHei" w:eastAsia="黑体"/>
                <w:b/>
                <w:bCs/>
                <w:sz w:val="32"/>
                <w:szCs w:val="32"/>
              </w:rPr>
            </w:r>
          </w:p>
        </w:tc>
      </w:tr>
      <w:tr>
        <w:trPr>
          <w:trHeight w:val="367"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20</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11</w:t>
            </w:r>
          </w:p>
        </w:tc>
        <w:tc>
          <w:tcPr>
            <w:tcW w:w="863" w:type="dxa"/>
            <w:tcBorders>
              <w:top w:val="single" w:sz="4" w:space="0" w:color="000000"/>
              <w:start w:val="double" w:sz="4" w:space="0" w:color="000000"/>
              <w:bottom w:val="single" w:sz="4" w:space="0" w:color="000000"/>
              <w:end w:val="doub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doub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8"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8"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8"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8"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8" w:space="0" w:color="000000"/>
              <w:start w:val="single" w:sz="4" w:space="0" w:color="000000"/>
              <w:bottom w:val="single" w:sz="4" w:space="0" w:color="000000"/>
              <w:end w:val="single" w:sz="12"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r>
      <w:tr>
        <w:trPr>
          <w:trHeight w:val="367"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15</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10</w:t>
            </w:r>
          </w:p>
        </w:tc>
        <w:tc>
          <w:tcPr>
            <w:tcW w:w="863" w:type="dxa"/>
            <w:tcBorders>
              <w:top w:val="single" w:sz="4" w:space="0" w:color="000000"/>
              <w:start w:val="double" w:sz="4" w:space="0" w:color="000000"/>
              <w:bottom w:val="single" w:sz="8"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86"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10</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9</w:t>
            </w:r>
          </w:p>
        </w:tc>
        <w:tc>
          <w:tcPr>
            <w:tcW w:w="863" w:type="dxa"/>
            <w:tcBorders>
              <w:top w:val="single" w:sz="8" w:space="0" w:color="000000"/>
              <w:start w:val="double" w:sz="4" w:space="0" w:color="000000"/>
              <w:bottom w:val="single" w:sz="8"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49"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8</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8</w:t>
            </w:r>
          </w:p>
        </w:tc>
        <w:tc>
          <w:tcPr>
            <w:tcW w:w="863" w:type="dxa"/>
            <w:tcBorders>
              <w:top w:val="single" w:sz="8" w:space="0" w:color="000000"/>
              <w:start w:val="double" w:sz="4" w:space="0" w:color="000000"/>
              <w:bottom w:val="single" w:sz="8"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86"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7</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7</w:t>
            </w:r>
          </w:p>
        </w:tc>
        <w:tc>
          <w:tcPr>
            <w:tcW w:w="863" w:type="dxa"/>
            <w:tcBorders>
              <w:top w:val="single" w:sz="8"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67"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6</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6</w:t>
            </w:r>
          </w:p>
        </w:tc>
        <w:tc>
          <w:tcPr>
            <w:tcW w:w="863" w:type="dxa"/>
            <w:tcBorders>
              <w:top w:val="single" w:sz="4"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95"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5</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5</w:t>
            </w:r>
          </w:p>
        </w:tc>
        <w:tc>
          <w:tcPr>
            <w:tcW w:w="863" w:type="dxa"/>
            <w:tcBorders>
              <w:top w:val="single" w:sz="4"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95"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4</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4</w:t>
            </w:r>
          </w:p>
        </w:tc>
        <w:tc>
          <w:tcPr>
            <w:tcW w:w="863" w:type="dxa"/>
            <w:tcBorders>
              <w:top w:val="single" w:sz="4"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95"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3</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3</w:t>
            </w:r>
          </w:p>
        </w:tc>
        <w:tc>
          <w:tcPr>
            <w:tcW w:w="863" w:type="dxa"/>
            <w:tcBorders>
              <w:top w:val="single" w:sz="4"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95" w:hRule="atLeast"/>
          <w:cantSplit w:val="true"/>
        </w:trPr>
        <w:tc>
          <w:tcPr>
            <w:tcW w:w="1208" w:type="dxa"/>
            <w:tcBorders>
              <w:top w:val="single" w:sz="4" w:space="0" w:color="000000"/>
              <w:start w:val="single" w:sz="12" w:space="0" w:color="000000"/>
              <w:bottom w:val="single" w:sz="4" w:space="0" w:color="000000"/>
              <w:end w:val="single" w:sz="4" w:space="0" w:color="000000"/>
            </w:tcBorders>
          </w:tcPr>
          <w:p>
            <w:pPr>
              <w:pStyle w:val="Normal"/>
              <w:jc w:val="center"/>
              <w:rPr>
                <w:b/>
                <w:b/>
                <w:bCs/>
                <w:sz w:val="32"/>
                <w:szCs w:val="32"/>
              </w:rPr>
            </w:pPr>
            <w:r>
              <w:rPr>
                <w:rFonts w:ascii="SimHei" w:hAnsi="SimHei" w:eastAsia="黑体"/>
                <w:b/>
                <w:bCs/>
                <w:sz w:val="32"/>
                <w:szCs w:val="32"/>
              </w:rPr>
              <w:t>2</w:t>
            </w:r>
          </w:p>
        </w:tc>
        <w:tc>
          <w:tcPr>
            <w:tcW w:w="1095" w:type="dxa"/>
            <w:tcBorders>
              <w:top w:val="single" w:sz="4" w:space="0" w:color="000000"/>
              <w:start w:val="single" w:sz="4" w:space="0" w:color="000000"/>
              <w:bottom w:val="single" w:sz="4" w:space="0" w:color="000000"/>
              <w:end w:val="double" w:sz="4" w:space="0" w:color="000000"/>
            </w:tcBorders>
          </w:tcPr>
          <w:p>
            <w:pPr>
              <w:pStyle w:val="Normal"/>
              <w:jc w:val="center"/>
              <w:rPr>
                <w:b/>
                <w:b/>
                <w:bCs/>
                <w:sz w:val="32"/>
                <w:szCs w:val="32"/>
              </w:rPr>
            </w:pPr>
            <w:r>
              <w:rPr>
                <w:rFonts w:ascii="SimHei" w:hAnsi="SimHei" w:eastAsia="黑体"/>
                <w:b/>
                <w:bCs/>
                <w:sz w:val="32"/>
                <w:szCs w:val="32"/>
              </w:rPr>
              <w:t>2</w:t>
            </w:r>
          </w:p>
        </w:tc>
        <w:tc>
          <w:tcPr>
            <w:tcW w:w="863" w:type="dxa"/>
            <w:tcBorders>
              <w:top w:val="single" w:sz="4" w:space="0" w:color="000000"/>
              <w:start w:val="double" w:sz="4" w:space="0" w:color="000000"/>
              <w:bottom w:val="single" w:sz="4"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jc w:val="center"/>
              <w:rPr>
                <w:b/>
                <w:b/>
                <w:bCs/>
                <w:sz w:val="32"/>
                <w:szCs w:val="32"/>
              </w:rPr>
            </w:pPr>
            <w:r>
              <w:rPr>
                <w:rFonts w:ascii="SimHei" w:hAnsi="SimHei" w:eastAsia="黑体"/>
                <w:b/>
                <w:bCs/>
                <w:sz w:val="32"/>
                <w:szCs w:val="32"/>
              </w:rPr>
            </w:r>
          </w:p>
        </w:tc>
      </w:tr>
      <w:tr>
        <w:trPr>
          <w:trHeight w:val="395" w:hRule="atLeast"/>
          <w:cantSplit w:val="true"/>
        </w:trPr>
        <w:tc>
          <w:tcPr>
            <w:tcW w:w="1208" w:type="dxa"/>
            <w:tcBorders>
              <w:top w:val="single" w:sz="4" w:space="0" w:color="000000"/>
              <w:start w:val="single" w:sz="12" w:space="0" w:color="000000"/>
              <w:bottom w:val="single" w:sz="12" w:space="0" w:color="000000"/>
              <w:end w:val="single" w:sz="4" w:space="0" w:color="000000"/>
            </w:tcBorders>
          </w:tcPr>
          <w:p>
            <w:pPr>
              <w:pStyle w:val="Normal"/>
              <w:jc w:val="center"/>
              <w:rPr>
                <w:b/>
                <w:b/>
                <w:bCs/>
                <w:sz w:val="32"/>
                <w:szCs w:val="32"/>
              </w:rPr>
            </w:pPr>
            <w:r>
              <w:rPr>
                <w:rFonts w:ascii="SimHei" w:hAnsi="SimHei" w:eastAsia="黑体"/>
                <w:b/>
                <w:bCs/>
                <w:sz w:val="32"/>
                <w:szCs w:val="32"/>
              </w:rPr>
              <w:t>1</w:t>
            </w:r>
          </w:p>
        </w:tc>
        <w:tc>
          <w:tcPr>
            <w:tcW w:w="1095" w:type="dxa"/>
            <w:tcBorders>
              <w:top w:val="single" w:sz="4" w:space="0" w:color="000000"/>
              <w:start w:val="single" w:sz="4" w:space="0" w:color="000000"/>
              <w:bottom w:val="single" w:sz="12" w:space="0" w:color="000000"/>
              <w:end w:val="double" w:sz="4" w:space="0" w:color="000000"/>
            </w:tcBorders>
          </w:tcPr>
          <w:p>
            <w:pPr>
              <w:pStyle w:val="Normal"/>
              <w:jc w:val="center"/>
              <w:rPr>
                <w:b/>
                <w:b/>
                <w:bCs/>
                <w:sz w:val="32"/>
                <w:szCs w:val="32"/>
              </w:rPr>
            </w:pPr>
            <w:r>
              <w:rPr>
                <w:rFonts w:ascii="SimHei" w:hAnsi="SimHei" w:eastAsia="黑体"/>
                <w:b/>
                <w:bCs/>
                <w:sz w:val="32"/>
                <w:szCs w:val="32"/>
              </w:rPr>
              <w:t>1</w:t>
            </w:r>
          </w:p>
        </w:tc>
        <w:tc>
          <w:tcPr>
            <w:tcW w:w="863" w:type="dxa"/>
            <w:tcBorders>
              <w:top w:val="single" w:sz="4" w:space="0" w:color="000000"/>
              <w:start w:val="double" w:sz="4" w:space="0" w:color="000000"/>
              <w:bottom w:val="single" w:sz="12" w:space="0" w:color="000000"/>
              <w:end w:val="double" w:sz="4" w:space="0" w:color="000000"/>
            </w:tcBorders>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doub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7" w:type="dxa"/>
            <w:gridSpan w:val="2"/>
            <w:tcBorders>
              <w:top w:val="single" w:sz="4" w:space="0" w:color="000000"/>
              <w:start w:val="sing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00" w:type="dxa"/>
            <w:tcBorders>
              <w:top w:val="single" w:sz="4" w:space="0" w:color="000000"/>
              <w:start w:val="sing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85" w:type="dxa"/>
            <w:tcBorders>
              <w:top w:val="single" w:sz="4" w:space="0" w:color="000000"/>
              <w:start w:val="single" w:sz="4" w:space="0" w:color="000000"/>
              <w:bottom w:val="single" w:sz="12"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611" w:type="dxa"/>
            <w:gridSpan w:val="2"/>
            <w:tcBorders>
              <w:top w:val="single" w:sz="4" w:space="0" w:color="000000"/>
              <w:start w:val="single" w:sz="4" w:space="0" w:color="000000"/>
              <w:bottom w:val="single" w:sz="12" w:space="0" w:color="000000"/>
              <w:end w:val="single" w:sz="12"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r>
    </w:tbl>
    <w:p>
      <w:pPr>
        <w:pStyle w:val="Normal"/>
        <w:ind w:firstLine="420"/>
        <w:rPr>
          <w:b/>
          <w:b/>
          <w:bCs/>
          <w:sz w:val="32"/>
          <w:szCs w:val="32"/>
        </w:rPr>
      </w:pPr>
      <w:r>
        <w:rPr>
          <w:rFonts w:ascii="SimHei" w:hAnsi="SimHei" w:eastAsia="黑体"/>
          <w:b/>
          <w:bCs/>
          <w:sz w:val="32"/>
          <w:szCs w:val="32"/>
        </w:rPr>
      </w:r>
    </w:p>
    <w:p>
      <w:pPr>
        <w:pStyle w:val="Normal"/>
        <w:ind w:start="1137" w:hanging="360"/>
        <w:rPr>
          <w:rFonts w:ascii="楷体_GB2312;Arial Unicode MS" w:hAnsi="楷体_GB2312;Arial Unicode MS" w:eastAsia="楷体_GB2312;Arial Unicode MS" w:cs="宋体;SimSun"/>
          <w:sz w:val="32"/>
          <w:szCs w:val="32"/>
        </w:rPr>
      </w:pPr>
      <w:r>
        <w:rPr>
          <w:rFonts w:ascii="SimHei" w:hAnsi="SimHei" w:cs="宋体;SimSun" w:eastAsia="黑体"/>
          <w:sz w:val="32"/>
          <w:szCs w:val="32"/>
        </w:rPr>
        <w:t>注：</w:t>
      </w:r>
      <w:r>
        <w:rPr>
          <w:rFonts w:eastAsia="黑体" w:cs="宋体;SimSun" w:ascii="SimHei" w:hAnsi="SimHei"/>
          <w:sz w:val="32"/>
          <w:szCs w:val="32"/>
        </w:rPr>
        <w:t>7</w:t>
      </w:r>
      <w:r>
        <w:rPr>
          <w:rFonts w:ascii="SimHei" w:hAnsi="SimHei" w:cs="宋体;SimSun" w:eastAsia="黑体"/>
          <w:sz w:val="32"/>
          <w:szCs w:val="32"/>
        </w:rPr>
        <w:t>个高管岗位的等级排列，是根据岗位评估得出的，这里只是作为一个示例。在实际运用过程中，根据相应人员的能力和考核因素确定相应的等级。以下同。</w:t>
      </w:r>
      <w:r>
        <w:rPr>
          <w:rFonts w:ascii="SimHei" w:hAnsi="SimHei" w:eastAsia="黑体"/>
        </w:rPr>
      </w:r>
    </w:p>
    <w:p>
      <w:pPr>
        <w:pStyle w:val="Normal"/>
        <w:rPr>
          <w:sz w:val="32"/>
          <w:szCs w:val="32"/>
        </w:rPr>
      </w:pPr>
      <w:r>
        <w:rPr>
          <w:rFonts w:ascii="SimHei" w:hAnsi="SimHei" w:eastAsia="黑体"/>
          <w:sz w:val="32"/>
          <w:szCs w:val="32"/>
        </w:rPr>
        <w:t>附表</w:t>
      </w:r>
      <w:r>
        <w:rPr>
          <w:rFonts w:ascii="SimHei" w:hAnsi="SimHei" w:eastAsia="黑体"/>
          <w:sz w:val="32"/>
          <w:szCs w:val="32"/>
        </w:rPr>
        <w:t>3</w:t>
      </w:r>
    </w:p>
    <w:p>
      <w:pPr>
        <w:pStyle w:val="Heading1"/>
        <w:rPr>
          <w:rFonts w:ascii="宋体;SimSun" w:hAnsi="宋体;SimSun" w:eastAsia="宋体;SimSun" w:cs="宋体;SimSun"/>
          <w:b/>
          <w:b/>
          <w:bCs w:val="false"/>
          <w:sz w:val="32"/>
          <w:szCs w:val="32"/>
        </w:rPr>
      </w:pPr>
      <w:r>
        <w:rPr>
          <w:rFonts w:ascii="SimHei" w:hAnsi="SimHei" w:cs="宋体;SimSun" w:eastAsia="黑体"/>
          <w:b/>
          <w:bCs w:val="false"/>
          <w:sz w:val="32"/>
          <w:szCs w:val="32"/>
        </w:rPr>
        <w:t>岗位工资等级表</w:t>
      </w:r>
      <w:r>
        <w:rPr>
          <w:rFonts w:eastAsia="黑体" w:cs="宋体;SimSun" w:ascii="SimHei" w:hAnsi="SimHei"/>
          <w:b/>
          <w:bCs w:val="false"/>
          <w:sz w:val="32"/>
          <w:szCs w:val="32"/>
        </w:rPr>
        <w:t>(1)</w:t>
      </w:r>
    </w:p>
    <w:p>
      <w:pPr>
        <w:pStyle w:val="Normal"/>
        <w:rPr>
          <w:rFonts w:ascii="宋体;SimSun" w:hAnsi="宋体;SimSun" w:eastAsia="宋体;SimSun" w:cs="宋体;SimSun"/>
          <w:b/>
          <w:b/>
          <w:bCs/>
          <w:sz w:val="32"/>
          <w:szCs w:val="32"/>
        </w:rPr>
      </w:pPr>
      <w:r>
        <w:rPr>
          <w:rFonts w:eastAsia="黑体" w:cs="宋体;SimSun" w:ascii="SimHei" w:hAnsi="SimHei"/>
          <w:b/>
          <w:bCs/>
          <w:sz w:val="32"/>
          <w:szCs w:val="32"/>
        </w:rPr>
      </w:r>
    </w:p>
    <w:tbl>
      <w:tblPr>
        <w:tblW w:w="9831" w:type="dxa"/>
        <w:jc w:val="center"/>
        <w:tblInd w:w="0" w:type="dxa"/>
        <w:tblLayout w:type="fixed"/>
        <w:tblCellMar>
          <w:top w:w="0" w:type="dxa"/>
          <w:start w:w="108" w:type="dxa"/>
          <w:bottom w:w="0" w:type="dxa"/>
          <w:end w:w="108" w:type="dxa"/>
        </w:tblCellMar>
      </w:tblPr>
      <w:tblGrid>
        <w:gridCol w:w="636"/>
        <w:gridCol w:w="427"/>
        <w:gridCol w:w="548"/>
        <w:gridCol w:w="548"/>
        <w:gridCol w:w="548"/>
        <w:gridCol w:w="548"/>
        <w:gridCol w:w="548"/>
        <w:gridCol w:w="548"/>
        <w:gridCol w:w="548"/>
        <w:gridCol w:w="548"/>
        <w:gridCol w:w="548"/>
        <w:gridCol w:w="548"/>
        <w:gridCol w:w="548"/>
        <w:gridCol w:w="548"/>
        <w:gridCol w:w="548"/>
        <w:gridCol w:w="548"/>
        <w:gridCol w:w="548"/>
        <w:gridCol w:w="548"/>
      </w:tblGrid>
      <w:tr>
        <w:trPr>
          <w:trHeight w:val="367" w:hRule="atLeast"/>
          <w:cantSplit w:val="true"/>
        </w:trPr>
        <w:tc>
          <w:tcPr>
            <w:tcW w:w="636" w:type="dxa"/>
            <w:vMerge w:val="restart"/>
            <w:tcBorders>
              <w:top w:val="single" w:sz="8" w:space="0" w:color="000000"/>
              <w:start w:val="single" w:sz="12" w:space="0" w:color="000000"/>
              <w:bottom w:val="sing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岗位工资</w:t>
            </w:r>
          </w:p>
        </w:tc>
        <w:tc>
          <w:tcPr>
            <w:tcW w:w="427" w:type="dxa"/>
            <w:vMerge w:val="restart"/>
            <w:tcBorders>
              <w:top w:val="single" w:sz="8" w:space="0" w:color="000000"/>
              <w:start w:val="single" w:sz="4" w:space="0" w:color="000000"/>
              <w:bottom w:val="single" w:sz="4"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等级</w:t>
            </w:r>
          </w:p>
        </w:tc>
        <w:tc>
          <w:tcPr>
            <w:tcW w:w="8768" w:type="dxa"/>
            <w:gridSpan w:val="16"/>
            <w:tcBorders>
              <w:top w:val="single" w:sz="12" w:space="0" w:color="000000"/>
              <w:start w:val="double" w:sz="4" w:space="0" w:color="000000"/>
              <w:bottom w:val="single" w:sz="4" w:space="0" w:color="000000"/>
              <w:end w:val="single" w:sz="12" w:space="0" w:color="000000"/>
            </w:tcBorders>
            <w:vAlign w:val="center"/>
          </w:tcPr>
          <w:p>
            <w:pPr>
              <w:pStyle w:val="Normal"/>
              <w:jc w:val="center"/>
              <w:rPr>
                <w:b/>
                <w:b/>
                <w:bCs/>
                <w:sz w:val="32"/>
                <w:szCs w:val="32"/>
              </w:rPr>
            </w:pPr>
            <w:r>
              <w:rPr>
                <w:rFonts w:ascii="SimHei" w:hAnsi="SimHei" w:eastAsia="黑体"/>
                <w:b/>
                <w:bCs/>
                <w:sz w:val="32"/>
                <w:szCs w:val="32"/>
              </w:rPr>
              <w:t>职务类别与岗位类别</w:t>
            </w:r>
          </w:p>
        </w:tc>
      </w:tr>
      <w:tr>
        <w:trPr>
          <w:trHeight w:val="297" w:hRule="atLeast"/>
          <w:cantSplit w:val="true"/>
        </w:trPr>
        <w:tc>
          <w:tcPr>
            <w:tcW w:w="636" w:type="dxa"/>
            <w:vMerge w:val="continue"/>
            <w:tcBorders>
              <w:top w:val="single" w:sz="8" w:space="0" w:color="000000"/>
              <w:start w:val="single" w:sz="12" w:space="0" w:color="000000"/>
              <w:bottom w:val="single" w:sz="4" w:space="0" w:color="000000"/>
              <w:end w:val="single" w:sz="4" w:space="0" w:color="000000"/>
            </w:tcBorders>
            <w:vAlign w:val="center"/>
          </w:tcPr>
          <w:p>
            <w:pPr>
              <w:pStyle w:val="Normal"/>
              <w:snapToGrid w:val="false"/>
              <w:jc w:val="center"/>
              <w:rPr>
                <w:b/>
                <w:b/>
                <w:bCs/>
                <w:sz w:val="32"/>
                <w:szCs w:val="32"/>
              </w:rPr>
            </w:pPr>
            <w:r>
              <w:rPr>
                <w:b/>
                <w:bCs/>
                <w:sz w:val="32"/>
                <w:szCs w:val="32"/>
              </w:rPr>
            </w:r>
          </w:p>
        </w:tc>
        <w:tc>
          <w:tcPr>
            <w:tcW w:w="427" w:type="dxa"/>
            <w:vMerge w:val="continue"/>
            <w:tcBorders>
              <w:top w:val="single" w:sz="8" w:space="0" w:color="000000"/>
              <w:start w:val="single" w:sz="4" w:space="0" w:color="000000"/>
              <w:bottom w:val="single" w:sz="4" w:space="0" w:color="000000"/>
              <w:end w:val="double" w:sz="4" w:space="0" w:color="000000"/>
            </w:tcBorders>
            <w:vAlign w:val="center"/>
          </w:tcPr>
          <w:p>
            <w:pPr>
              <w:pStyle w:val="Normal"/>
              <w:snapToGrid w:val="false"/>
              <w:jc w:val="center"/>
              <w:rPr>
                <w:b/>
                <w:b/>
                <w:bCs/>
                <w:sz w:val="32"/>
                <w:szCs w:val="32"/>
              </w:rPr>
            </w:pPr>
            <w:r>
              <w:rPr>
                <w:b/>
                <w:bCs/>
                <w:sz w:val="32"/>
                <w:szCs w:val="32"/>
              </w:rPr>
            </w:r>
          </w:p>
        </w:tc>
        <w:tc>
          <w:tcPr>
            <w:tcW w:w="4384" w:type="dxa"/>
            <w:gridSpan w:val="8"/>
            <w:tcBorders>
              <w:top w:val="single" w:sz="8" w:space="0" w:color="000000"/>
              <w:start w:val="double" w:sz="4" w:space="0" w:color="000000"/>
              <w:bottom w:val="single" w:sz="8"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部门经理</w:t>
            </w:r>
          </w:p>
        </w:tc>
        <w:tc>
          <w:tcPr>
            <w:tcW w:w="4384" w:type="dxa"/>
            <w:gridSpan w:val="8"/>
            <w:tcBorders>
              <w:top w:val="single" w:sz="8" w:space="0" w:color="000000"/>
              <w:start w:val="double" w:sz="4" w:space="0" w:color="000000"/>
              <w:bottom w:val="single" w:sz="8" w:space="0" w:color="000000"/>
              <w:end w:val="single" w:sz="12" w:space="0" w:color="000000"/>
            </w:tcBorders>
            <w:vAlign w:val="center"/>
          </w:tcPr>
          <w:p>
            <w:pPr>
              <w:pStyle w:val="Normal"/>
              <w:jc w:val="center"/>
              <w:rPr>
                <w:b/>
                <w:b/>
                <w:bCs/>
                <w:sz w:val="32"/>
                <w:szCs w:val="32"/>
              </w:rPr>
            </w:pPr>
            <w:r>
              <w:rPr>
                <w:rFonts w:ascii="SimHei" w:hAnsi="SimHei" w:eastAsia="黑体"/>
                <w:b/>
                <w:bCs/>
                <w:sz w:val="32"/>
                <w:szCs w:val="32"/>
              </w:rPr>
              <w:t>一般职员</w:t>
            </w:r>
          </w:p>
        </w:tc>
      </w:tr>
      <w:tr>
        <w:trPr>
          <w:trHeight w:val="419" w:hRule="atLeast"/>
          <w:cantSplit w:val="true"/>
        </w:trPr>
        <w:tc>
          <w:tcPr>
            <w:tcW w:w="636" w:type="dxa"/>
            <w:vMerge w:val="continue"/>
            <w:tcBorders>
              <w:top w:val="single" w:sz="8" w:space="0" w:color="000000"/>
              <w:start w:val="single" w:sz="12" w:space="0" w:color="000000"/>
              <w:bottom w:val="single" w:sz="4" w:space="0" w:color="000000"/>
              <w:end w:val="single" w:sz="4" w:space="0" w:color="000000"/>
            </w:tcBorders>
            <w:vAlign w:val="center"/>
          </w:tcPr>
          <w:p>
            <w:pPr>
              <w:pStyle w:val="Normal"/>
              <w:snapToGrid w:val="false"/>
              <w:jc w:val="center"/>
              <w:rPr>
                <w:b/>
                <w:b/>
                <w:bCs/>
                <w:sz w:val="32"/>
                <w:szCs w:val="32"/>
              </w:rPr>
            </w:pPr>
            <w:r>
              <w:rPr>
                <w:b/>
                <w:bCs/>
                <w:sz w:val="32"/>
                <w:szCs w:val="32"/>
              </w:rPr>
            </w:r>
          </w:p>
        </w:tc>
        <w:tc>
          <w:tcPr>
            <w:tcW w:w="427" w:type="dxa"/>
            <w:vMerge w:val="continue"/>
            <w:tcBorders>
              <w:top w:val="single" w:sz="8" w:space="0" w:color="000000"/>
              <w:start w:val="single" w:sz="4" w:space="0" w:color="000000"/>
              <w:bottom w:val="single" w:sz="4" w:space="0" w:color="000000"/>
              <w:end w:val="double" w:sz="4" w:space="0" w:color="000000"/>
            </w:tcBorders>
            <w:vAlign w:val="center"/>
          </w:tcPr>
          <w:p>
            <w:pPr>
              <w:pStyle w:val="Normal"/>
              <w:snapToGrid w:val="false"/>
              <w:jc w:val="center"/>
              <w:rPr>
                <w:b/>
                <w:b/>
                <w:bCs/>
                <w:sz w:val="32"/>
                <w:szCs w:val="32"/>
              </w:rPr>
            </w:pPr>
            <w:r>
              <w:rPr>
                <w:b/>
                <w:bCs/>
                <w:sz w:val="32"/>
                <w:szCs w:val="32"/>
              </w:rPr>
            </w:r>
          </w:p>
        </w:tc>
        <w:tc>
          <w:tcPr>
            <w:tcW w:w="3288" w:type="dxa"/>
            <w:gridSpan w:val="6"/>
            <w:tcBorders>
              <w:top w:val="single" w:sz="8" w:space="0" w:color="000000"/>
              <w:start w:val="double" w:sz="4" w:space="0" w:color="000000"/>
              <w:bottom w:val="doub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C</w:t>
            </w:r>
          </w:p>
        </w:tc>
        <w:tc>
          <w:tcPr>
            <w:tcW w:w="1096" w:type="dxa"/>
            <w:gridSpan w:val="2"/>
            <w:tcBorders>
              <w:top w:val="single" w:sz="8" w:space="0" w:color="000000"/>
              <w:start w:val="single" w:sz="4" w:space="0" w:color="000000"/>
              <w:bottom w:val="double" w:sz="4"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D</w:t>
            </w:r>
          </w:p>
        </w:tc>
        <w:tc>
          <w:tcPr>
            <w:tcW w:w="4384" w:type="dxa"/>
            <w:gridSpan w:val="8"/>
            <w:tcBorders>
              <w:top w:val="single" w:sz="8" w:space="0" w:color="000000"/>
              <w:start w:val="double" w:sz="4" w:space="0" w:color="000000"/>
              <w:bottom w:val="double" w:sz="4" w:space="0" w:color="000000"/>
              <w:end w:val="single" w:sz="12" w:space="0" w:color="000000"/>
            </w:tcBorders>
            <w:vAlign w:val="center"/>
          </w:tcPr>
          <w:p>
            <w:pPr>
              <w:pStyle w:val="Normal"/>
              <w:jc w:val="center"/>
              <w:rPr>
                <w:b/>
                <w:b/>
                <w:bCs/>
                <w:sz w:val="32"/>
                <w:szCs w:val="32"/>
              </w:rPr>
            </w:pPr>
            <w:r>
              <w:rPr>
                <w:rFonts w:ascii="SimHei" w:hAnsi="SimHei" w:eastAsia="黑体"/>
                <w:b/>
                <w:bCs/>
                <w:sz w:val="32"/>
                <w:szCs w:val="32"/>
              </w:rPr>
              <w:t>E</w:t>
            </w:r>
          </w:p>
          <w:p>
            <w:pPr>
              <w:pStyle w:val="Normal"/>
              <w:jc w:val="center"/>
              <w:rPr>
                <w:b/>
                <w:b/>
                <w:bCs/>
                <w:sz w:val="32"/>
                <w:szCs w:val="32"/>
              </w:rPr>
            </w:pPr>
            <w:r>
              <w:rPr>
                <w:rFonts w:ascii="SimHei" w:hAnsi="SimHei" w:eastAsia="黑体"/>
                <w:b/>
                <w:bCs/>
                <w:sz w:val="32"/>
                <w:szCs w:val="32"/>
              </w:rPr>
            </w:r>
          </w:p>
        </w:tc>
      </w:tr>
      <w:tr>
        <w:trPr>
          <w:trHeight w:val="1605" w:hRule="atLeast"/>
          <w:cantSplit w:val="true"/>
        </w:trPr>
        <w:tc>
          <w:tcPr>
            <w:tcW w:w="636" w:type="dxa"/>
            <w:vMerge w:val="continue"/>
            <w:tcBorders>
              <w:top w:val="single" w:sz="8" w:space="0" w:color="000000"/>
              <w:start w:val="single" w:sz="12" w:space="0" w:color="000000"/>
              <w:bottom w:val="single" w:sz="4" w:space="0" w:color="000000"/>
              <w:end w:val="single" w:sz="4" w:space="0" w:color="000000"/>
            </w:tcBorders>
            <w:vAlign w:val="center"/>
          </w:tcPr>
          <w:p>
            <w:pPr>
              <w:pStyle w:val="Normal"/>
              <w:snapToGrid w:val="false"/>
              <w:jc w:val="center"/>
              <w:rPr>
                <w:b/>
                <w:b/>
                <w:bCs/>
                <w:sz w:val="32"/>
                <w:szCs w:val="32"/>
              </w:rPr>
            </w:pPr>
            <w:r>
              <w:rPr>
                <w:b/>
                <w:bCs/>
                <w:sz w:val="32"/>
                <w:szCs w:val="32"/>
              </w:rPr>
            </w:r>
          </w:p>
        </w:tc>
        <w:tc>
          <w:tcPr>
            <w:tcW w:w="427" w:type="dxa"/>
            <w:vMerge w:val="continue"/>
            <w:tcBorders>
              <w:top w:val="single" w:sz="8" w:space="0" w:color="000000"/>
              <w:start w:val="single" w:sz="4" w:space="0" w:color="000000"/>
              <w:bottom w:val="single" w:sz="4" w:space="0" w:color="000000"/>
              <w:end w:val="double" w:sz="4" w:space="0" w:color="000000"/>
            </w:tcBorders>
            <w:vAlign w:val="center"/>
          </w:tcPr>
          <w:p>
            <w:pPr>
              <w:pStyle w:val="Normal"/>
              <w:snapToGrid w:val="false"/>
              <w:jc w:val="center"/>
              <w:rPr>
                <w:b/>
                <w:b/>
                <w:bCs/>
                <w:sz w:val="32"/>
                <w:szCs w:val="32"/>
              </w:rPr>
            </w:pPr>
            <w:r>
              <w:rPr>
                <w:b/>
                <w:bCs/>
                <w:sz w:val="32"/>
                <w:szCs w:val="32"/>
              </w:rPr>
            </w:r>
          </w:p>
        </w:tc>
        <w:tc>
          <w:tcPr>
            <w:tcW w:w="548" w:type="dxa"/>
            <w:tcBorders>
              <w:top w:val="single" w:sz="8" w:space="0" w:color="000000"/>
              <w:start w:val="doub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生产中心总监</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经营部经理</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项目经理</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财务部经理</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人力资源部经理</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总工室主任</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办公室主任</w:t>
            </w:r>
          </w:p>
        </w:tc>
        <w:tc>
          <w:tcPr>
            <w:tcW w:w="548" w:type="dxa"/>
            <w:tcBorders>
              <w:top w:val="single" w:sz="8" w:space="0" w:color="000000"/>
              <w:start w:val="single" w:sz="4" w:space="0" w:color="000000"/>
              <w:bottom w:val="double" w:sz="4" w:space="0" w:color="000000"/>
              <w:end w:val="doub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供应部经理</w:t>
            </w:r>
          </w:p>
        </w:tc>
        <w:tc>
          <w:tcPr>
            <w:tcW w:w="548" w:type="dxa"/>
            <w:tcBorders>
              <w:top w:val="single" w:sz="8" w:space="0" w:color="000000"/>
              <w:start w:val="doub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机电工程师</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钻机工程师</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爆破工程师</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市场分析员</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测量工程师</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业务员</w:t>
            </w:r>
          </w:p>
        </w:tc>
        <w:tc>
          <w:tcPr>
            <w:tcW w:w="548" w:type="dxa"/>
            <w:tcBorders>
              <w:top w:val="single" w:sz="8" w:space="0" w:color="000000"/>
              <w:start w:val="single" w:sz="4" w:space="0" w:color="000000"/>
              <w:bottom w:val="doub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会计</w:t>
            </w:r>
          </w:p>
        </w:tc>
        <w:tc>
          <w:tcPr>
            <w:tcW w:w="548" w:type="dxa"/>
            <w:tcBorders>
              <w:top w:val="single" w:sz="8" w:space="0" w:color="000000"/>
              <w:start w:val="single" w:sz="4" w:space="0" w:color="000000"/>
              <w:bottom w:val="double" w:sz="4" w:space="0" w:color="000000"/>
              <w:end w:val="single" w:sz="12"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项目经理助理</w:t>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1500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25</w:t>
            </w:r>
          </w:p>
        </w:tc>
        <w:tc>
          <w:tcPr>
            <w:tcW w:w="548" w:type="dxa"/>
            <w:tcBorders>
              <w:top w:val="doub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tcPr>
          <w:p>
            <w:pPr>
              <w:pStyle w:val="Normal"/>
              <w:snapToGrid w:val="false"/>
              <w:rPr>
                <w:b/>
                <w:b/>
                <w:bCs/>
                <w:sz w:val="32"/>
                <w:szCs w:val="32"/>
              </w:rPr>
            </w:pPr>
            <w:r>
              <w:rPr>
                <w:rFonts w:ascii="SimHei" w:hAnsi="SimHei" w:eastAsia="黑体"/>
                <w:b/>
                <w:bCs/>
                <w:sz w:val="32"/>
                <w:szCs w:val="32"/>
              </w:rPr>
            </w:r>
          </w:p>
        </w:tc>
      </w:tr>
      <w:tr>
        <w:trPr>
          <w:trHeight w:val="367"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1350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24</w:t>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highlight w:val="darkGray"/>
              </w:rPr>
            </w:pPr>
            <w:r>
              <w:rPr>
                <w:rFonts w:ascii="SimHei" w:hAnsi="SimHei" w:eastAsia="黑体"/>
                <w:b/>
                <w:bCs/>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highlight w:val="darkGray"/>
              </w:rPr>
            </w:pPr>
            <w:r>
              <w:rPr>
                <w:rFonts w:ascii="SimHei" w:hAnsi="SimHei" w:eastAsia="黑体"/>
                <w:b/>
                <w:bCs/>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highlight w:val="darkGray"/>
              </w:rPr>
            </w:pPr>
            <w:r>
              <w:rPr>
                <w:rFonts w:ascii="SimHei" w:hAnsi="SimHei" w:eastAsia="黑体"/>
                <w:b/>
                <w:bCs/>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shd w:fill="FFFFFF" w:val="clear"/>
          </w:tcPr>
          <w:p>
            <w:pPr>
              <w:pStyle w:val="Normal"/>
              <w:rPr>
                <w:b/>
                <w:b/>
                <w:bCs/>
                <w:sz w:val="32"/>
                <w:szCs w:val="32"/>
              </w:rPr>
            </w:pPr>
            <w:r>
              <w:rPr>
                <w:rFonts w:ascii="SimHei" w:hAnsi="SimHei" w:eastAsia="黑体"/>
                <w:b/>
                <w:bCs/>
                <w:sz w:val="32"/>
                <w:szCs w:val="32"/>
              </w:rPr>
              <w:t>1200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23</w:t>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color w:val="808080"/>
                <w:sz w:val="32"/>
                <w:szCs w:val="32"/>
                <w:highlight w:val="darkGray"/>
              </w:rPr>
            </w:pPr>
            <w:r>
              <w:rPr>
                <w:rFonts w:ascii="SimHei" w:hAnsi="SimHei" w:eastAsia="黑体"/>
                <w:b/>
                <w:bCs/>
                <w:color w:val="808080"/>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color w:val="808080"/>
                <w:sz w:val="32"/>
                <w:szCs w:val="32"/>
                <w:highlight w:val="darkGray"/>
              </w:rPr>
            </w:pPr>
            <w:r>
              <w:rPr>
                <w:rFonts w:ascii="SimHei" w:hAnsi="SimHei" w:eastAsia="黑体"/>
                <w:b/>
                <w:bCs/>
                <w:color w:val="808080"/>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color w:val="808080"/>
                <w:sz w:val="32"/>
                <w:szCs w:val="32"/>
                <w:highlight w:val="darkGray"/>
              </w:rPr>
            </w:pPr>
            <w:r>
              <w:rPr>
                <w:rFonts w:ascii="SimHei" w:hAnsi="SimHei" w:eastAsia="黑体"/>
                <w:b/>
                <w:bCs/>
                <w:color w:val="808080"/>
                <w:sz w:val="32"/>
                <w:szCs w:val="32"/>
                <w:highlight w:val="darkGray"/>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FFFFFF"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12" w:space="0" w:color="000000"/>
            </w:tcBorders>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1050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22</w:t>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FFFFFF"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tcPr>
          <w:p>
            <w:pPr>
              <w:pStyle w:val="Normal"/>
              <w:snapToGrid w:val="false"/>
              <w:rPr>
                <w:b/>
                <w:b/>
                <w:bCs/>
                <w:sz w:val="32"/>
                <w:szCs w:val="32"/>
              </w:rPr>
            </w:pPr>
            <w:r>
              <w:rPr>
                <w:rFonts w:ascii="SimHei" w:hAnsi="SimHei" w:eastAsia="黑体"/>
                <w:b/>
                <w:bCs/>
                <w:sz w:val="32"/>
                <w:szCs w:val="32"/>
              </w:rPr>
            </w:r>
          </w:p>
        </w:tc>
      </w:tr>
      <w:tr>
        <w:trPr>
          <w:trHeight w:val="367"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900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21</w:t>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doub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12" w:space="0" w:color="000000"/>
            </w:tcBorders>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800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20</w:t>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double" w:sz="4" w:space="0" w:color="000000"/>
              <w:start w:val="doub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color w:val="FF0000"/>
                <w:sz w:val="32"/>
                <w:szCs w:val="32"/>
              </w:rPr>
            </w:pPr>
            <w:r>
              <w:rPr>
                <w:rFonts w:ascii="SimHei" w:hAnsi="SimHei" w:eastAsia="黑体"/>
                <w:b/>
                <w:bCs/>
                <w:color w:val="FF0000"/>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double" w:sz="4" w:space="0" w:color="000000"/>
              <w:start w:val="single" w:sz="4" w:space="0" w:color="000000"/>
              <w:bottom w:val="single" w:sz="4" w:space="0" w:color="000000"/>
              <w:end w:val="single" w:sz="12"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r>
      <w:tr>
        <w:trPr>
          <w:trHeight w:val="367"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700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19</w:t>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color w:val="FF0000"/>
                <w:sz w:val="32"/>
                <w:szCs w:val="32"/>
              </w:rPr>
            </w:pPr>
            <w:r>
              <w:rPr>
                <w:rFonts w:ascii="SimHei" w:hAnsi="SimHei" w:eastAsia="黑体"/>
                <w:b/>
                <w:bCs/>
                <w:color w:val="FF0000"/>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650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18</w:t>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8"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8" w:space="0" w:color="000000"/>
              <w:bottom w:val="single" w:sz="4" w:space="0" w:color="000000"/>
              <w:end w:val="single" w:sz="8"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8"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8"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8"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600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17</w:t>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8"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8"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8"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8"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rPr>
                <w:b/>
                <w:b/>
                <w:bCs/>
                <w:sz w:val="32"/>
                <w:szCs w:val="32"/>
              </w:rPr>
            </w:pPr>
            <w:r>
              <w:rPr>
                <w:rFonts w:ascii="SimHei" w:hAnsi="SimHei" w:eastAsia="黑体"/>
                <w:b/>
                <w:bCs/>
                <w:sz w:val="32"/>
                <w:szCs w:val="32"/>
              </w:rPr>
            </w:r>
          </w:p>
        </w:tc>
      </w:tr>
      <w:tr>
        <w:trPr>
          <w:trHeight w:val="367"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550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16</w:t>
            </w:r>
          </w:p>
        </w:tc>
        <w:tc>
          <w:tcPr>
            <w:tcW w:w="548" w:type="dxa"/>
            <w:tcBorders>
              <w:top w:val="single" w:sz="4" w:space="0" w:color="000000"/>
              <w:start w:val="doub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500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15</w:t>
            </w:r>
          </w:p>
        </w:tc>
        <w:tc>
          <w:tcPr>
            <w:tcW w:w="3288" w:type="dxa"/>
            <w:gridSpan w:val="6"/>
            <w:tcBorders>
              <w:top w:val="double" w:sz="4" w:space="0" w:color="000000"/>
              <w:start w:val="doub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E0E0E0" w:val="clear"/>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475</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14</w:t>
            </w:r>
          </w:p>
        </w:tc>
        <w:tc>
          <w:tcPr>
            <w:tcW w:w="3288" w:type="dxa"/>
            <w:gridSpan w:val="6"/>
            <w:tcBorders>
              <w:top w:val="single" w:sz="4" w:space="0" w:color="000000"/>
              <w:start w:val="doub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doub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doub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D9D9D9" w:val="clear"/>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450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13</w:t>
            </w:r>
          </w:p>
        </w:tc>
        <w:tc>
          <w:tcPr>
            <w:tcW w:w="4384" w:type="dxa"/>
            <w:gridSpan w:val="8"/>
            <w:tcBorders>
              <w:top w:val="single" w:sz="4" w:space="0" w:color="000000"/>
              <w:start w:val="doub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D9D9D9" w:val="clear"/>
          </w:tcPr>
          <w:p>
            <w:pPr>
              <w:pStyle w:val="Normal"/>
              <w:snapToGrid w:val="false"/>
              <w:rPr>
                <w:b/>
                <w:b/>
                <w:bCs/>
                <w:sz w:val="32"/>
                <w:szCs w:val="32"/>
              </w:rPr>
            </w:pPr>
            <w:r>
              <w:rPr>
                <w:rFonts w:ascii="SimHei" w:hAnsi="SimHei" w:eastAsia="黑体"/>
                <w:b/>
                <w:bCs/>
                <w:sz w:val="32"/>
                <w:szCs w:val="32"/>
              </w:rPr>
            </w:r>
          </w:p>
        </w:tc>
      </w:tr>
      <w:tr>
        <w:trPr>
          <w:trHeight w:val="367"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425</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12</w:t>
            </w:r>
          </w:p>
        </w:tc>
        <w:tc>
          <w:tcPr>
            <w:tcW w:w="4384" w:type="dxa"/>
            <w:gridSpan w:val="8"/>
            <w:tcBorders>
              <w:top w:val="single" w:sz="4" w:space="0" w:color="000000"/>
              <w:start w:val="doub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D9D9D9" w:val="clear"/>
          </w:tcPr>
          <w:p>
            <w:pPr>
              <w:pStyle w:val="Normal"/>
              <w:snapToGrid w:val="false"/>
              <w:rPr>
                <w:b/>
                <w:b/>
                <w:bCs/>
                <w:sz w:val="32"/>
                <w:szCs w:val="32"/>
              </w:rPr>
            </w:pPr>
            <w:r>
              <w:rPr>
                <w:rFonts w:ascii="SimHei" w:hAnsi="SimHei" w:eastAsia="黑体"/>
                <w:b/>
                <w:bCs/>
                <w:sz w:val="32"/>
                <w:szCs w:val="32"/>
              </w:rPr>
            </w:r>
          </w:p>
        </w:tc>
      </w:tr>
      <w:tr>
        <w:trPr>
          <w:trHeight w:val="350" w:hRule="atLeast"/>
          <w:cantSplit w:val="true"/>
        </w:trPr>
        <w:tc>
          <w:tcPr>
            <w:tcW w:w="636" w:type="dxa"/>
            <w:tcBorders>
              <w:top w:val="single" w:sz="4" w:space="0" w:color="000000"/>
              <w:start w:val="single" w:sz="12"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400</w:t>
            </w:r>
          </w:p>
        </w:tc>
        <w:tc>
          <w:tcPr>
            <w:tcW w:w="427" w:type="dxa"/>
            <w:tcBorders>
              <w:top w:val="single" w:sz="4" w:space="0" w:color="000000"/>
              <w:start w:val="single" w:sz="4" w:space="0" w:color="000000"/>
              <w:bottom w:val="single" w:sz="4" w:space="0" w:color="000000"/>
              <w:end w:val="double" w:sz="4" w:space="0" w:color="000000"/>
            </w:tcBorders>
          </w:tcPr>
          <w:p>
            <w:pPr>
              <w:pStyle w:val="Normal"/>
              <w:rPr>
                <w:b/>
                <w:b/>
                <w:bCs/>
                <w:sz w:val="32"/>
                <w:szCs w:val="32"/>
              </w:rPr>
            </w:pPr>
            <w:r>
              <w:rPr>
                <w:rFonts w:ascii="SimHei" w:hAnsi="SimHei" w:eastAsia="黑体"/>
                <w:b/>
                <w:bCs/>
                <w:sz w:val="32"/>
                <w:szCs w:val="32"/>
              </w:rPr>
              <w:t>11</w:t>
            </w:r>
          </w:p>
        </w:tc>
        <w:tc>
          <w:tcPr>
            <w:tcW w:w="4384" w:type="dxa"/>
            <w:gridSpan w:val="8"/>
            <w:tcBorders>
              <w:top w:val="single" w:sz="4" w:space="0" w:color="000000"/>
              <w:start w:val="double" w:sz="4" w:space="0" w:color="000000"/>
              <w:bottom w:val="single" w:sz="4" w:space="0" w:color="000000"/>
              <w:end w:val="double" w:sz="4" w:space="0" w:color="000000"/>
            </w:tcBorders>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48" w:type="dxa"/>
            <w:tcBorders>
              <w:top w:val="single" w:sz="4" w:space="0" w:color="000000"/>
              <w:start w:val="single" w:sz="4" w:space="0" w:color="000000"/>
              <w:bottom w:val="single" w:sz="4" w:space="0" w:color="000000"/>
              <w:end w:val="single" w:sz="12" w:space="0" w:color="000000"/>
            </w:tcBorders>
            <w:shd w:fill="D9D9D9" w:val="clear"/>
          </w:tcPr>
          <w:p>
            <w:pPr>
              <w:pStyle w:val="Normal"/>
              <w:snapToGrid w:val="false"/>
              <w:rPr>
                <w:b/>
                <w:b/>
                <w:bCs/>
                <w:sz w:val="32"/>
                <w:szCs w:val="32"/>
              </w:rPr>
            </w:pPr>
            <w:r>
              <w:rPr>
                <w:rFonts w:ascii="SimHei" w:hAnsi="SimHei" w:eastAsia="黑体"/>
                <w:b/>
                <w:bCs/>
                <w:sz w:val="32"/>
                <w:szCs w:val="32"/>
              </w:rPr>
            </w:r>
          </w:p>
        </w:tc>
      </w:tr>
    </w:tbl>
    <w:p>
      <w:pPr>
        <w:pStyle w:val="Normal"/>
        <w:rPr>
          <w:sz w:val="32"/>
          <w:szCs w:val="32"/>
        </w:rPr>
      </w:pPr>
      <w:r>
        <w:rPr>
          <w:rFonts w:ascii="SimHei" w:hAnsi="SimHei" w:eastAsia="黑体"/>
          <w:sz w:val="32"/>
          <w:szCs w:val="32"/>
        </w:rPr>
      </w:r>
    </w:p>
    <w:p>
      <w:pPr>
        <w:pStyle w:val="Normal"/>
        <w:rPr>
          <w:sz w:val="32"/>
          <w:szCs w:val="32"/>
        </w:rPr>
      </w:pPr>
      <w:r>
        <w:rPr>
          <w:rFonts w:ascii="SimHei" w:hAnsi="SimHei" w:eastAsia="黑体"/>
          <w:sz w:val="32"/>
          <w:szCs w:val="32"/>
        </w:rPr>
      </w:r>
    </w:p>
    <w:p>
      <w:pPr>
        <w:pStyle w:val="Normal"/>
        <w:rPr>
          <w:sz w:val="32"/>
          <w:szCs w:val="32"/>
        </w:rPr>
      </w:pPr>
      <w:r>
        <w:rPr>
          <w:rFonts w:ascii="SimHei" w:hAnsi="SimHei" w:eastAsia="黑体"/>
          <w:sz w:val="32"/>
          <w:szCs w:val="32"/>
        </w:rPr>
      </w:r>
    </w:p>
    <w:p>
      <w:pPr>
        <w:sectPr>
          <w:type w:val="continuous"/>
          <w:pgSz w:w="11906" w:h="16838"/>
          <w:pgMar w:left="1797" w:right="1797" w:header="850" w:top="1440" w:footer="0" w:bottom="1440" w:gutter="0"/>
          <w:formProt w:val="false"/>
          <w:titlePg/>
          <w:textDirection w:val="lrTb"/>
          <w:docGrid w:type="lines" w:linePitch="312" w:charSpace="0"/>
        </w:sectPr>
      </w:pPr>
    </w:p>
    <w:p>
      <w:pPr>
        <w:pStyle w:val="Heading1"/>
        <w:rPr>
          <w:rFonts w:ascii="宋体;SimSun" w:hAnsi="宋体;SimSun" w:eastAsia="宋体;SimSun" w:cs="宋体;SimSun"/>
          <w:b/>
          <w:b/>
          <w:bCs w:val="false"/>
          <w:sz w:val="32"/>
          <w:szCs w:val="32"/>
        </w:rPr>
      </w:pPr>
      <w:r>
        <w:rPr>
          <w:rFonts w:ascii="SimHei" w:hAnsi="SimHei" w:cs="宋体;SimSun" w:eastAsia="黑体"/>
          <w:b/>
          <w:bCs w:val="false"/>
          <w:sz w:val="32"/>
          <w:szCs w:val="32"/>
        </w:rPr>
        <w:t>岗位工资等级表</w:t>
      </w:r>
      <w:r>
        <w:rPr>
          <w:rFonts w:eastAsia="黑体" w:cs="宋体;SimSun" w:ascii="SimHei" w:hAnsi="SimHei"/>
          <w:b/>
          <w:bCs w:val="false"/>
          <w:sz w:val="32"/>
          <w:szCs w:val="32"/>
        </w:rPr>
        <w:t>(2)</w:t>
      </w:r>
    </w:p>
    <w:p>
      <w:pPr>
        <w:pStyle w:val="Normal"/>
        <w:jc w:val="center"/>
        <w:rPr>
          <w:rFonts w:ascii="宋体;SimSun" w:hAnsi="宋体;SimSun" w:eastAsia="宋体;SimSun" w:cs="宋体;SimSun"/>
          <w:b/>
          <w:b/>
          <w:bCs/>
          <w:sz w:val="32"/>
          <w:szCs w:val="32"/>
        </w:rPr>
      </w:pPr>
      <w:r>
        <w:rPr>
          <w:rFonts w:eastAsia="黑体" w:cs="宋体;SimSun" w:ascii="SimHei" w:hAnsi="SimHei"/>
          <w:b/>
          <w:bCs/>
          <w:sz w:val="32"/>
          <w:szCs w:val="32"/>
        </w:rPr>
      </w:r>
    </w:p>
    <w:tbl>
      <w:tblPr>
        <w:tblW w:w="15480" w:type="dxa"/>
        <w:jc w:val="start"/>
        <w:tblInd w:w="-792" w:type="dxa"/>
        <w:tblLayout w:type="fixed"/>
        <w:tblCellMar>
          <w:top w:w="0" w:type="dxa"/>
          <w:start w:w="108" w:type="dxa"/>
          <w:bottom w:w="0" w:type="dxa"/>
          <w:end w:w="108" w:type="dxa"/>
        </w:tblCellMar>
      </w:tblPr>
      <w:tblGrid>
        <w:gridCol w:w="718"/>
        <w:gridCol w:w="540"/>
        <w:gridCol w:w="526"/>
        <w:gridCol w:w="527"/>
        <w:gridCol w:w="527"/>
        <w:gridCol w:w="526"/>
        <w:gridCol w:w="528"/>
        <w:gridCol w:w="527"/>
        <w:gridCol w:w="526"/>
        <w:gridCol w:w="527"/>
        <w:gridCol w:w="527"/>
        <w:gridCol w:w="529"/>
        <w:gridCol w:w="527"/>
        <w:gridCol w:w="527"/>
        <w:gridCol w:w="526"/>
        <w:gridCol w:w="527"/>
        <w:gridCol w:w="527"/>
        <w:gridCol w:w="526"/>
        <w:gridCol w:w="527"/>
        <w:gridCol w:w="527"/>
        <w:gridCol w:w="526"/>
        <w:gridCol w:w="527"/>
        <w:gridCol w:w="529"/>
        <w:gridCol w:w="526"/>
        <w:gridCol w:w="527"/>
        <w:gridCol w:w="527"/>
        <w:gridCol w:w="526"/>
        <w:gridCol w:w="527"/>
        <w:gridCol w:w="523"/>
      </w:tblGrid>
      <w:tr>
        <w:trPr>
          <w:cantSplit w:val="true"/>
        </w:trPr>
        <w:tc>
          <w:tcPr>
            <w:tcW w:w="7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岗位</w:t>
            </w:r>
          </w:p>
          <w:p>
            <w:pPr>
              <w:pStyle w:val="Normal"/>
              <w:jc w:val="center"/>
              <w:rPr>
                <w:b/>
                <w:b/>
                <w:bCs/>
                <w:sz w:val="32"/>
                <w:szCs w:val="32"/>
              </w:rPr>
            </w:pPr>
            <w:r>
              <w:rPr>
                <w:rFonts w:ascii="SimHei" w:hAnsi="SimHei" w:eastAsia="黑体"/>
                <w:b/>
                <w:bCs/>
                <w:sz w:val="32"/>
                <w:szCs w:val="32"/>
              </w:rPr>
              <w:t>工资</w:t>
            </w:r>
          </w:p>
        </w:tc>
        <w:tc>
          <w:tcPr>
            <w:tcW w:w="5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等</w:t>
            </w:r>
          </w:p>
          <w:p>
            <w:pPr>
              <w:pStyle w:val="Normal"/>
              <w:jc w:val="center"/>
              <w:rPr>
                <w:b/>
                <w:b/>
                <w:bCs/>
                <w:sz w:val="32"/>
                <w:szCs w:val="32"/>
              </w:rPr>
            </w:pPr>
            <w:r>
              <w:rPr>
                <w:rFonts w:ascii="SimHei" w:hAnsi="SimHei" w:eastAsia="黑体"/>
                <w:b/>
                <w:bCs/>
                <w:sz w:val="32"/>
                <w:szCs w:val="32"/>
              </w:rPr>
              <w:t>级</w:t>
            </w:r>
          </w:p>
        </w:tc>
        <w:tc>
          <w:tcPr>
            <w:tcW w:w="14222" w:type="dxa"/>
            <w:gridSpan w:val="27"/>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32"/>
                <w:szCs w:val="32"/>
              </w:rPr>
            </w:pPr>
            <w:r>
              <w:rPr>
                <w:rFonts w:ascii="SimHei" w:hAnsi="SimHei" w:eastAsia="黑体"/>
                <w:b/>
                <w:bCs/>
                <w:sz w:val="32"/>
                <w:szCs w:val="32"/>
              </w:rPr>
              <w:t>职务类别与岗位类别</w:t>
            </w:r>
          </w:p>
        </w:tc>
      </w:tr>
      <w:tr>
        <w:trPr>
          <w:cantSplit w:val="true"/>
        </w:trPr>
        <w:tc>
          <w:tcPr>
            <w:tcW w:w="7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32"/>
                <w:szCs w:val="32"/>
              </w:rPr>
            </w:pPr>
            <w:r>
              <w:rPr>
                <w:rFonts w:cs="宋体;SimSun" w:ascii="宋体;SimSun" w:hAnsi="宋体;SimSun"/>
                <w:sz w:val="32"/>
                <w:szCs w:val="32"/>
              </w:rPr>
            </w:r>
          </w:p>
        </w:tc>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32"/>
                <w:szCs w:val="32"/>
              </w:rPr>
            </w:pPr>
            <w:r>
              <w:rPr>
                <w:rFonts w:cs="宋体;SimSun" w:ascii="宋体;SimSun" w:hAnsi="宋体;SimSun"/>
                <w:sz w:val="32"/>
                <w:szCs w:val="32"/>
              </w:rPr>
            </w:r>
          </w:p>
        </w:tc>
        <w:tc>
          <w:tcPr>
            <w:tcW w:w="14222" w:type="dxa"/>
            <w:gridSpan w:val="27"/>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32"/>
                <w:szCs w:val="32"/>
              </w:rPr>
            </w:pPr>
            <w:r>
              <w:rPr>
                <w:rFonts w:ascii="SimHei" w:hAnsi="SimHei" w:eastAsia="黑体"/>
                <w:b/>
                <w:bCs/>
                <w:sz w:val="32"/>
                <w:szCs w:val="32"/>
              </w:rPr>
              <w:t>一般职员</w:t>
            </w:r>
          </w:p>
        </w:tc>
      </w:tr>
      <w:tr>
        <w:trPr>
          <w:trHeight w:val="436" w:hRule="atLeast"/>
          <w:cantSplit w:val="true"/>
        </w:trPr>
        <w:tc>
          <w:tcPr>
            <w:tcW w:w="7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32"/>
                <w:szCs w:val="32"/>
              </w:rPr>
            </w:pPr>
            <w:r>
              <w:rPr>
                <w:rFonts w:cs="宋体;SimSun" w:ascii="宋体;SimSun" w:hAnsi="宋体;SimSun"/>
                <w:sz w:val="32"/>
                <w:szCs w:val="32"/>
              </w:rPr>
            </w:r>
          </w:p>
        </w:tc>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32"/>
                <w:szCs w:val="32"/>
              </w:rPr>
            </w:pPr>
            <w:r>
              <w:rPr>
                <w:rFonts w:cs="宋体;SimSun" w:ascii="宋体;SimSun" w:hAnsi="宋体;SimSun"/>
                <w:sz w:val="32"/>
                <w:szCs w:val="32"/>
              </w:rPr>
            </w:r>
          </w:p>
        </w:tc>
        <w:tc>
          <w:tcPr>
            <w:tcW w:w="4741" w:type="dxa"/>
            <w:gridSpan w:val="9"/>
            <w:tcBorders>
              <w:top w:val="single" w:sz="4" w:space="0" w:color="000000"/>
              <w:start w:val="single" w:sz="4" w:space="0" w:color="000000"/>
              <w:bottom w:val="single" w:sz="4" w:space="0" w:color="000000"/>
              <w:end w:val="double" w:sz="4" w:space="0" w:color="000000"/>
            </w:tcBorders>
            <w:vAlign w:val="center"/>
          </w:tcPr>
          <w:p>
            <w:pPr>
              <w:pStyle w:val="Normal"/>
              <w:jc w:val="center"/>
              <w:rPr>
                <w:b/>
                <w:b/>
                <w:bCs/>
                <w:sz w:val="32"/>
                <w:szCs w:val="32"/>
              </w:rPr>
            </w:pPr>
            <w:r>
              <w:rPr>
                <w:rFonts w:ascii="SimHei" w:hAnsi="SimHei" w:eastAsia="黑体"/>
                <w:b/>
                <w:bCs/>
                <w:sz w:val="32"/>
                <w:szCs w:val="32"/>
              </w:rPr>
              <w:t>F</w:t>
            </w:r>
          </w:p>
        </w:tc>
        <w:tc>
          <w:tcPr>
            <w:tcW w:w="5796" w:type="dxa"/>
            <w:gridSpan w:val="11"/>
            <w:tcBorders>
              <w:top w:val="single" w:sz="4" w:space="0" w:color="000000"/>
              <w:start w:val="double" w:sz="4" w:space="0" w:color="000000"/>
              <w:bottom w:val="single" w:sz="4" w:space="0" w:color="000000"/>
              <w:end w:val="single" w:sz="4" w:space="0" w:color="000000"/>
            </w:tcBorders>
            <w:vAlign w:val="center"/>
          </w:tcPr>
          <w:p>
            <w:pPr>
              <w:pStyle w:val="Normal"/>
              <w:jc w:val="center"/>
              <w:rPr>
                <w:b/>
                <w:b/>
                <w:bCs/>
                <w:sz w:val="32"/>
                <w:szCs w:val="32"/>
              </w:rPr>
            </w:pPr>
            <w:r>
              <w:rPr>
                <w:rFonts w:ascii="SimHei" w:hAnsi="SimHei" w:eastAsia="黑体"/>
                <w:b/>
                <w:bCs/>
                <w:sz w:val="32"/>
                <w:szCs w:val="32"/>
              </w:rPr>
              <w:t>G</w:t>
            </w:r>
          </w:p>
        </w:tc>
        <w:tc>
          <w:tcPr>
            <w:tcW w:w="3685"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
                <w:b/>
                <w:bCs/>
                <w:sz w:val="32"/>
                <w:szCs w:val="32"/>
              </w:rPr>
            </w:pPr>
            <w:r>
              <w:rPr>
                <w:rFonts w:ascii="SimHei" w:hAnsi="SimHei" w:eastAsia="黑体"/>
                <w:b/>
                <w:bCs/>
                <w:sz w:val="32"/>
                <w:szCs w:val="32"/>
              </w:rPr>
              <w:t>H</w:t>
            </w:r>
          </w:p>
        </w:tc>
      </w:tr>
      <w:tr>
        <w:trPr>
          <w:trHeight w:val="1695" w:hRule="atLeast"/>
          <w:cantSplit w:val="true"/>
        </w:trPr>
        <w:tc>
          <w:tcPr>
            <w:tcW w:w="7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sz w:val="32"/>
                <w:szCs w:val="32"/>
              </w:rPr>
            </w:pPr>
            <w:r>
              <w:rPr>
                <w:rFonts w:cs="宋体;SimSun" w:ascii="宋体;SimSun" w:hAnsi="宋体;SimSun"/>
                <w:b/>
                <w:bCs/>
                <w:sz w:val="32"/>
                <w:szCs w:val="32"/>
              </w:rPr>
            </w:r>
          </w:p>
        </w:tc>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32"/>
                <w:szCs w:val="32"/>
              </w:rPr>
            </w:pPr>
            <w:r>
              <w:rPr>
                <w:rFonts w:cs="宋体;SimSun" w:ascii="宋体;SimSun" w:hAnsi="宋体;SimSun"/>
                <w:sz w:val="32"/>
                <w:szCs w:val="32"/>
              </w:rPr>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薪酬考核员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施工（疏浚）主管</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机电主管</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成本会计</w:t>
            </w:r>
          </w:p>
        </w:tc>
        <w:tc>
          <w:tcPr>
            <w:tcW w:w="528"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信息管理</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计划调度员</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招聘培训员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设备管理员</w:t>
            </w:r>
          </w:p>
        </w:tc>
        <w:tc>
          <w:tcPr>
            <w:tcW w:w="527" w:type="dxa"/>
            <w:tcBorders>
              <w:top w:val="single" w:sz="4" w:space="0" w:color="000000"/>
              <w:start w:val="single" w:sz="4" w:space="0" w:color="000000"/>
              <w:bottom w:val="single" w:sz="4" w:space="0" w:color="000000"/>
              <w:end w:val="doub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船长</w:t>
            </w:r>
          </w:p>
        </w:tc>
        <w:tc>
          <w:tcPr>
            <w:tcW w:w="529" w:type="dxa"/>
            <w:tcBorders>
              <w:top w:val="single" w:sz="4" w:space="0" w:color="000000"/>
              <w:start w:val="doub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采购员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秘书</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出纳</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施工技术员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钻机组长</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供应员</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办事员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食堂总务</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机电工（员）</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火工组长</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钻机手（船舶驾驶）</w:t>
            </w:r>
          </w:p>
        </w:tc>
        <w:tc>
          <w:tcPr>
            <w:tcW w:w="529"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司机</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库管员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食堂采购员</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钻机手助手</w:t>
            </w:r>
          </w:p>
        </w:tc>
        <w:tc>
          <w:tcPr>
            <w:tcW w:w="526"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火工组员（水手）</w:t>
            </w:r>
          </w:p>
        </w:tc>
        <w:tc>
          <w:tcPr>
            <w:tcW w:w="527"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b/>
                <w:b/>
                <w:bCs/>
                <w:sz w:val="32"/>
                <w:szCs w:val="32"/>
              </w:rPr>
            </w:pPr>
            <w:r>
              <w:rPr>
                <w:rFonts w:ascii="SimHei" w:hAnsi="SimHei" w:eastAsia="黑体"/>
                <w:b/>
                <w:bCs/>
                <w:sz w:val="32"/>
                <w:szCs w:val="32"/>
              </w:rPr>
              <w:t>炊事员</w:t>
            </w:r>
          </w:p>
        </w:tc>
        <w:tc>
          <w:tcPr>
            <w:tcW w:w="523" w:type="dxa"/>
            <w:tcBorders>
              <w:top w:val="single" w:sz="4" w:space="0" w:color="000000"/>
              <w:start w:val="single" w:sz="4" w:space="0" w:color="000000"/>
              <w:bottom w:val="single" w:sz="4" w:space="0" w:color="000000"/>
              <w:end w:val="single" w:sz="4" w:space="0" w:color="000000"/>
            </w:tcBorders>
            <w:textDirection w:val="tbRl"/>
          </w:tcPr>
          <w:p>
            <w:pPr>
              <w:pStyle w:val="Normal"/>
              <w:ind w:start="113" w:end="113" w:hanging="0"/>
              <w:jc w:val="center"/>
              <w:rPr>
                <w:rFonts w:ascii="宋体;SimSun" w:hAnsi="宋体;SimSun" w:cs="宋体;SimSun"/>
                <w:b/>
                <w:b/>
                <w:bCs/>
                <w:sz w:val="32"/>
                <w:szCs w:val="32"/>
              </w:rPr>
            </w:pPr>
            <w:r>
              <w:rPr>
                <w:rFonts w:ascii="SimHei" w:hAnsi="SimHei" w:cs="宋体;SimSun" w:eastAsia="黑体"/>
                <w:b/>
                <w:bCs/>
                <w:sz w:val="32"/>
                <w:szCs w:val="32"/>
              </w:rPr>
              <w:t>后勤</w:t>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700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19</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650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18</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600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17</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doub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550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16</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9" w:type="dxa"/>
            <w:tcBorders>
              <w:top w:val="doub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500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15</w:t>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475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14</w:t>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13</w:t>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425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12</w:t>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11</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rPr>
                <w:b/>
                <w:b/>
                <w:bCs/>
                <w:sz w:val="32"/>
                <w:szCs w:val="32"/>
              </w:rPr>
            </w:pPr>
            <w:r>
              <w:rPr>
                <w:rFonts w:ascii="SimHei" w:hAnsi="SimHei" w:eastAsia="黑体"/>
                <w:b/>
                <w:bCs/>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rPr>
                <w:b/>
                <w:b/>
                <w:bCs/>
                <w:sz w:val="32"/>
                <w:szCs w:val="32"/>
              </w:rPr>
            </w:pPr>
            <w:r>
              <w:rPr>
                <w:rFonts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375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10</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350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9</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325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8</w:t>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300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7</w:t>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275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6</w:t>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250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5</w:t>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225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4</w:t>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200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3</w:t>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175</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2</w:t>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doub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double" w:sz="4" w:space="0" w:color="000000"/>
              <w:end w:val="doub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150</w:t>
            </w:r>
          </w:p>
        </w:tc>
        <w:tc>
          <w:tcPr>
            <w:tcW w:w="540" w:type="dxa"/>
            <w:tcBorders>
              <w:top w:val="single" w:sz="4" w:space="0" w:color="000000"/>
              <w:start w:val="single" w:sz="4" w:space="0" w:color="000000"/>
              <w:bottom w:val="single" w:sz="4" w:space="0" w:color="000000"/>
              <w:end w:val="single" w:sz="4" w:space="0" w:color="000000"/>
            </w:tcBorders>
          </w:tcPr>
          <w:p>
            <w:pPr>
              <w:pStyle w:val="Normal"/>
              <w:rPr>
                <w:b/>
                <w:b/>
                <w:bCs/>
                <w:sz w:val="32"/>
                <w:szCs w:val="32"/>
              </w:rPr>
            </w:pPr>
            <w:r>
              <w:rPr>
                <w:rFonts w:ascii="SimHei" w:hAnsi="SimHei" w:eastAsia="黑体"/>
                <w:b/>
                <w:bCs/>
                <w:sz w:val="32"/>
                <w:szCs w:val="32"/>
              </w:rPr>
              <w:t>1</w:t>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32"/>
                <w:szCs w:val="32"/>
              </w:rPr>
            </w:pPr>
            <w:r>
              <w:rPr>
                <w:rFonts w:cs="宋体;SimSun" w:ascii="SimHei" w:hAnsi="SimHei" w:eastAsia="黑体"/>
                <w:b/>
                <w:bCs/>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32"/>
                <w:szCs w:val="32"/>
              </w:rPr>
            </w:pPr>
            <w:r>
              <w:rPr>
                <w:rFonts w:cs="宋体;SimSun" w:ascii="SimHei" w:hAnsi="SimHei" w:eastAsia="黑体"/>
                <w:b/>
                <w:bCs/>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32"/>
                <w:szCs w:val="32"/>
              </w:rPr>
            </w:pPr>
            <w:r>
              <w:rPr>
                <w:rFonts w:cs="宋体;SimSun" w:ascii="SimHei" w:hAnsi="SimHei" w:eastAsia="黑体"/>
                <w:b/>
                <w:bCs/>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32"/>
                <w:szCs w:val="32"/>
              </w:rPr>
            </w:pPr>
            <w:r>
              <w:rPr>
                <w:rFonts w:cs="宋体;SimSun" w:ascii="SimHei" w:hAnsi="SimHei" w:eastAsia="黑体"/>
                <w:b/>
                <w:bCs/>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r>
        <w:trPr/>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32"/>
                <w:szCs w:val="32"/>
              </w:rPr>
            </w:pPr>
            <w:r>
              <w:rPr>
                <w:rFonts w:cs="宋体;SimSun" w:ascii="SimHei" w:hAnsi="SimHei" w:eastAsia="黑体"/>
                <w:b/>
                <w:bCs/>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32"/>
                <w:szCs w:val="32"/>
              </w:rPr>
            </w:pPr>
            <w:r>
              <w:rPr>
                <w:rFonts w:ascii="SimHei" w:hAnsi="SimHei" w:eastAsia="黑体"/>
                <w:b/>
                <w:bCs/>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b/>
                <w:b/>
                <w:bCs/>
                <w:sz w:val="32"/>
                <w:szCs w:val="32"/>
              </w:rPr>
            </w:pPr>
            <w:r>
              <w:rPr>
                <w:rFonts w:cs="宋体;SimSun" w:ascii="SimHei" w:hAnsi="SimHei" w:eastAsia="黑体"/>
                <w:b/>
                <w:bCs/>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9" w:type="dxa"/>
            <w:tcBorders>
              <w:top w:val="single" w:sz="4" w:space="0" w:color="000000"/>
              <w:start w:val="doub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6"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7"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c>
          <w:tcPr>
            <w:tcW w:w="523"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jc w:val="center"/>
              <w:rPr>
                <w:rFonts w:ascii="宋体;SimSun" w:hAnsi="宋体;SimSun" w:cs="宋体;SimSun"/>
                <w:sz w:val="32"/>
                <w:szCs w:val="32"/>
              </w:rPr>
            </w:pPr>
            <w:r>
              <w:rPr>
                <w:rFonts w:cs="宋体;SimSun" w:ascii="SimHei" w:hAnsi="SimHei" w:eastAsia="黑体"/>
                <w:sz w:val="32"/>
                <w:szCs w:val="32"/>
              </w:rPr>
            </w:r>
          </w:p>
        </w:tc>
      </w:tr>
    </w:tbl>
    <w:p>
      <w:pPr>
        <w:pStyle w:val="Normal"/>
        <w:rPr>
          <w:sz w:val="32"/>
          <w:szCs w:val="32"/>
        </w:rPr>
      </w:pPr>
      <w:r>
        <w:rPr>
          <w:rFonts w:ascii="SimHei" w:hAnsi="SimHei" w:eastAsia="黑体"/>
          <w:sz w:val="32"/>
          <w:szCs w:val="32"/>
        </w:rPr>
      </w:r>
      <w:r>
        <w:rPr>
          <w:rFonts w:ascii="SimHei" w:hAnsi="SimHei" w:eastAsia="黑体"/>
        </w:rPr>
      </w:r>
    </w:p>
    <w:p>
      <w:pPr>
        <w:pStyle w:val="TextBody"/>
        <w:jc w:val="both"/>
        <w:rPr>
          <w:rFonts w:ascii="宋体;SimSun" w:hAnsi="宋体;SimSun" w:eastAsia="宋体;SimSun"/>
          <w:sz w:val="32"/>
          <w:szCs w:val="32"/>
        </w:rPr>
      </w:pPr>
      <w:r>
        <w:rPr>
          <w:rFonts w:ascii="SimHei" w:hAnsi="SimHei" w:eastAsia="黑体"/>
          <w:sz w:val="32"/>
          <w:szCs w:val="32"/>
        </w:rPr>
        <w:t>附表</w:t>
      </w:r>
      <w:r>
        <w:rPr>
          <w:rFonts w:eastAsia="黑体" w:ascii="SimHei" w:hAnsi="SimHei"/>
          <w:sz w:val="32"/>
          <w:szCs w:val="32"/>
        </w:rPr>
        <w:t>4</w:t>
      </w:r>
    </w:p>
    <w:p>
      <w:pPr>
        <w:pStyle w:val="Heading1"/>
        <w:rPr>
          <w:rFonts w:eastAsia="宋体;SimSun"/>
          <w:b/>
          <w:b/>
          <w:bCs w:val="false"/>
          <w:sz w:val="32"/>
          <w:szCs w:val="32"/>
        </w:rPr>
      </w:pPr>
      <w:r>
        <w:rPr>
          <w:rFonts w:eastAsia="黑体" w:ascii="SimHei" w:hAnsi="SimHei"/>
          <w:b/>
          <w:bCs w:val="false"/>
          <w:sz w:val="32"/>
          <w:szCs w:val="32"/>
        </w:rPr>
        <w:t>薪酬结构明细表</w:t>
      </w:r>
    </w:p>
    <w:p>
      <w:pPr>
        <w:pStyle w:val="Normal"/>
        <w:rPr>
          <w:rFonts w:eastAsia="宋体;SimSun"/>
          <w:b/>
          <w:b/>
          <w:bCs/>
          <w:sz w:val="32"/>
          <w:szCs w:val="32"/>
        </w:rPr>
      </w:pPr>
      <w:r>
        <w:rPr>
          <w:rFonts w:eastAsia="黑体" w:ascii="SimHei" w:hAnsi="SimHei"/>
          <w:b/>
          <w:bCs/>
          <w:sz w:val="32"/>
          <w:szCs w:val="32"/>
        </w:rPr>
      </w:r>
    </w:p>
    <w:tbl>
      <w:tblPr>
        <w:tblW w:w="16380" w:type="dxa"/>
        <w:jc w:val="start"/>
        <w:tblInd w:w="-1152" w:type="dxa"/>
        <w:tblLayout w:type="fixed"/>
        <w:tblCellMar>
          <w:top w:w="0" w:type="dxa"/>
          <w:start w:w="108" w:type="dxa"/>
          <w:bottom w:w="0" w:type="dxa"/>
          <w:end w:w="108" w:type="dxa"/>
        </w:tblCellMar>
      </w:tblPr>
      <w:tblGrid>
        <w:gridCol w:w="427"/>
        <w:gridCol w:w="1253"/>
        <w:gridCol w:w="630"/>
        <w:gridCol w:w="629"/>
        <w:gridCol w:w="629"/>
        <w:gridCol w:w="628"/>
        <w:gridCol w:w="629"/>
        <w:gridCol w:w="629"/>
        <w:gridCol w:w="629"/>
        <w:gridCol w:w="629"/>
        <w:gridCol w:w="628"/>
        <w:gridCol w:w="630"/>
        <w:gridCol w:w="630"/>
        <w:gridCol w:w="630"/>
        <w:gridCol w:w="630"/>
        <w:gridCol w:w="10"/>
        <w:gridCol w:w="619"/>
        <w:gridCol w:w="630"/>
        <w:gridCol w:w="630"/>
        <w:gridCol w:w="426"/>
        <w:gridCol w:w="426"/>
        <w:gridCol w:w="630"/>
        <w:gridCol w:w="629"/>
        <w:gridCol w:w="630"/>
        <w:gridCol w:w="630"/>
        <w:gridCol w:w="630"/>
        <w:gridCol w:w="630"/>
      </w:tblGrid>
      <w:tr>
        <w:trPr>
          <w:cantSplit w:val="true"/>
        </w:trPr>
        <w:tc>
          <w:tcPr>
            <w:tcW w:w="16380" w:type="dxa"/>
            <w:gridSpan w:val="27"/>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薪酬构成</w:t>
            </w:r>
          </w:p>
        </w:tc>
      </w:tr>
      <w:tr>
        <w:trPr>
          <w:cantSplit w:val="true"/>
        </w:trPr>
        <w:tc>
          <w:tcPr>
            <w:tcW w:w="4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32"/>
                <w:szCs w:val="32"/>
              </w:rPr>
            </w:pPr>
            <w:r>
              <w:rPr>
                <w:rFonts w:ascii="SimHei" w:hAnsi="SimHei" w:eastAsia="黑体"/>
                <w:sz w:val="32"/>
                <w:szCs w:val="32"/>
              </w:rPr>
            </w:r>
          </w:p>
        </w:tc>
        <w:tc>
          <w:tcPr>
            <w:tcW w:w="12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32"/>
                <w:szCs w:val="32"/>
              </w:rPr>
            </w:pPr>
            <w:r>
              <w:rPr>
                <w:rFonts w:ascii="SimHei" w:hAnsi="SimHei" w:eastAsia="黑体"/>
                <w:sz w:val="32"/>
                <w:szCs w:val="32"/>
              </w:rPr>
            </w:r>
          </w:p>
        </w:tc>
        <w:tc>
          <w:tcPr>
            <w:tcW w:w="1259"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基本工资</w:t>
            </w:r>
          </w:p>
        </w:tc>
        <w:tc>
          <w:tcPr>
            <w:tcW w:w="5661" w:type="dxa"/>
            <w:gridSpan w:val="9"/>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岗位工资</w:t>
            </w:r>
          </w:p>
        </w:tc>
        <w:tc>
          <w:tcPr>
            <w:tcW w:w="4001" w:type="dxa"/>
            <w:gridSpan w:val="8"/>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附加工资</w:t>
            </w:r>
          </w:p>
        </w:tc>
        <w:tc>
          <w:tcPr>
            <w:tcW w:w="1889"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补贴</w:t>
            </w:r>
          </w:p>
        </w:tc>
        <w:tc>
          <w:tcPr>
            <w:tcW w:w="1890"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rFonts w:ascii="SimHei" w:hAnsi="SimHei" w:eastAsia="黑体"/>
                <w:sz w:val="32"/>
                <w:szCs w:val="32"/>
              </w:rPr>
              <w:t>常规休假</w:t>
            </w:r>
          </w:p>
        </w:tc>
      </w:tr>
      <w:tr>
        <w:trPr/>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学历职称工资</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司龄工资</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年薪固定部分</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年薪浮动部分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岗位固定部分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月度绩效奖金</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季度绩效奖金</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年度绩效奖金</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项目绩效奖金</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营销提成</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加班工资</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一般福利</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医疗保险</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养老保险</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失业保险</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住房基金</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工伤保险</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意外保险</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施工补贴</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住船补贴</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潜水补贴</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有薪休假</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探亲休假</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高管休假</w:t>
            </w:r>
          </w:p>
        </w:tc>
      </w:tr>
      <w:tr>
        <w:trPr>
          <w:cantSplit w:val="true"/>
        </w:trPr>
        <w:tc>
          <w:tcPr>
            <w:tcW w:w="4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公司总部</w:t>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连续司龄</w:t>
            </w:r>
          </w:p>
          <w:p>
            <w:pPr>
              <w:pStyle w:val="Normal"/>
              <w:jc w:val="center"/>
              <w:rPr>
                <w:sz w:val="32"/>
                <w:szCs w:val="32"/>
              </w:rPr>
            </w:pPr>
            <w:r>
              <w:rPr>
                <w:rFonts w:ascii="SimHei" w:hAnsi="SimHei" w:eastAsia="黑体"/>
                <w:sz w:val="32"/>
                <w:szCs w:val="32"/>
              </w:rPr>
              <w:t>2</w:t>
            </w:r>
          </w:p>
          <w:p>
            <w:pPr>
              <w:pStyle w:val="Normal"/>
              <w:jc w:val="center"/>
              <w:rPr>
                <w:sz w:val="32"/>
                <w:szCs w:val="32"/>
              </w:rPr>
            </w:pPr>
            <w:r>
              <w:rPr>
                <w:rFonts w:ascii="SimHei" w:hAnsi="SimHei" w:eastAsia="黑体"/>
                <w:sz w:val="32"/>
                <w:szCs w:val="32"/>
              </w:rPr>
              <w:t>年以上者享有该项福利</w:t>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连续司龄</w:t>
            </w:r>
          </w:p>
          <w:p>
            <w:pPr>
              <w:pStyle w:val="Normal"/>
              <w:jc w:val="center"/>
              <w:rPr>
                <w:sz w:val="32"/>
                <w:szCs w:val="32"/>
              </w:rPr>
            </w:pPr>
            <w:r>
              <w:rPr>
                <w:rFonts w:ascii="SimHei" w:hAnsi="SimHei" w:eastAsia="黑体"/>
                <w:sz w:val="32"/>
                <w:szCs w:val="32"/>
              </w:rPr>
              <w:t>5</w:t>
            </w:r>
          </w:p>
          <w:p>
            <w:pPr>
              <w:pStyle w:val="Normal"/>
              <w:jc w:val="center"/>
              <w:rPr>
                <w:sz w:val="32"/>
                <w:szCs w:val="32"/>
              </w:rPr>
            </w:pPr>
            <w:r>
              <w:rPr>
                <w:rFonts w:ascii="SimHei" w:hAnsi="SimHei" w:eastAsia="黑体"/>
                <w:sz w:val="32"/>
                <w:szCs w:val="32"/>
              </w:rPr>
              <w:t>年以上者享有该项福利</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总经理助理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执行董事</w:t>
            </w:r>
          </w:p>
          <w:p>
            <w:pPr>
              <w:pStyle w:val="Normal"/>
              <w:jc w:val="center"/>
              <w:rPr>
                <w:sz w:val="32"/>
                <w:szCs w:val="32"/>
              </w:rPr>
            </w:pPr>
            <w:r>
              <w:rPr>
                <w:rFonts w:ascii="SimHei" w:hAnsi="SimHei" w:eastAsia="黑体"/>
                <w:sz w:val="32"/>
                <w:szCs w:val="32"/>
              </w:rPr>
              <w:t>秘书</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总经济师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总工程师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总会计师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投资管理员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审计员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生产中心</w:t>
            </w:r>
          </w:p>
          <w:p>
            <w:pPr>
              <w:pStyle w:val="Normal"/>
              <w:jc w:val="center"/>
              <w:rPr>
                <w:sz w:val="32"/>
                <w:szCs w:val="32"/>
              </w:rPr>
            </w:pPr>
            <w:r>
              <w:rPr>
                <w:rFonts w:ascii="SimHei" w:hAnsi="SimHei" w:eastAsia="黑体"/>
                <w:sz w:val="32"/>
                <w:szCs w:val="32"/>
              </w:rPr>
              <w:t>总监</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经营部经理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财务部经理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人力资源部经理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总工室主任</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办公室主任</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供应部经理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机电工程师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钻机工程师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爆破工程师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市场分析员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测量工程师</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业务员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会计</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薪酬考核员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成本会计</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信息管理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计划调度员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招聘培训员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设备管理员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采购员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秘书</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本部出纳</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派往项目部出纳</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公司后勤</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FF0000"/>
                <w:sz w:val="32"/>
                <w:szCs w:val="32"/>
              </w:rPr>
            </w:pPr>
            <w:r>
              <w:rPr>
                <w:rFonts w:cs="宋体;SimSun" w:ascii="SimHei" w:hAnsi="SimHei" w:eastAsia="黑体"/>
                <w:color w:val="FF0000"/>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0000"/>
                <w:sz w:val="32"/>
                <w:szCs w:val="32"/>
              </w:rPr>
            </w:pPr>
            <w:r>
              <w:rPr>
                <w:rFonts w:ascii="SimHei" w:hAnsi="SimHei" w:eastAsia="黑体"/>
                <w:color w:val="FF0000"/>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项目部</w:t>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项目经理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该两项补贴按实际发生情况执行。</w:t>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项目经理</w:t>
            </w:r>
          </w:p>
          <w:p>
            <w:pPr>
              <w:pStyle w:val="Normal"/>
              <w:jc w:val="center"/>
              <w:rPr>
                <w:sz w:val="32"/>
                <w:szCs w:val="32"/>
              </w:rPr>
            </w:pPr>
            <w:r>
              <w:rPr>
                <w:rFonts w:ascii="SimHei" w:hAnsi="SimHei" w:eastAsia="黑体"/>
                <w:sz w:val="32"/>
                <w:szCs w:val="32"/>
              </w:rPr>
              <w:t>助理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施工（疏浚）主管</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机电主管</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船长</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施工技术员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钻机组长</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供应员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办事员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如果该类人员已与公司签订了三年制劳动合同，则享受“养老保险”、“失业保险”和“住房公积金”待遇。</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u w:val="single"/>
              </w:rPr>
            </w:pPr>
            <w:r>
              <w:rPr>
                <w:rFonts w:ascii="SimHei" w:hAnsi="SimHei" w:eastAsia="黑体"/>
                <w:sz w:val="32"/>
                <w:szCs w:val="32"/>
              </w:rPr>
              <w:t>食堂总务</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u w:val="single"/>
              </w:rPr>
            </w:pPr>
            <w:r>
              <w:rPr>
                <w:rFonts w:ascii="SimHei" w:hAnsi="SimHei" w:eastAsia="黑体"/>
                <w:sz w:val="32"/>
                <w:szCs w:val="32"/>
              </w:rPr>
              <w:t>机电工（员）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u w:val="single"/>
              </w:rPr>
            </w:pPr>
            <w:r>
              <w:rPr>
                <w:rFonts w:ascii="SimHei" w:hAnsi="SimHei" w:eastAsia="黑体"/>
                <w:sz w:val="32"/>
                <w:szCs w:val="32"/>
              </w:rPr>
              <w:t>火工组长</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u w:val="single"/>
              </w:rPr>
            </w:pPr>
            <w:r>
              <w:rPr>
                <w:rFonts w:ascii="SimHei" w:hAnsi="SimHei" w:eastAsia="黑体"/>
                <w:sz w:val="32"/>
                <w:szCs w:val="32"/>
              </w:rPr>
              <w:t>钻机手（船舶驾驶）</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u w:val="single"/>
              </w:rPr>
            </w:pPr>
            <w:r>
              <w:rPr>
                <w:rFonts w:ascii="SimHei" w:hAnsi="SimHei" w:eastAsia="黑体"/>
                <w:sz w:val="32"/>
                <w:szCs w:val="32"/>
              </w:rPr>
              <w:t>司机</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库管员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食堂采购员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钻机手助手</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火工组员（水手）</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炊事员</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r>
        <w:trPr>
          <w:cantSplit w:val="true"/>
        </w:trPr>
        <w:tc>
          <w:tcPr>
            <w:tcW w:w="4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12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ascii="SimHei" w:hAnsi="SimHei" w:eastAsia="黑体"/>
                <w:sz w:val="32"/>
                <w:szCs w:val="32"/>
              </w:rPr>
              <w:t>项目部后勤</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87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32"/>
                <w:szCs w:val="32"/>
              </w:rPr>
            </w:pPr>
            <w:r>
              <w:rPr>
                <w:rFonts w:cs="宋体;SimSun" w:ascii="SimHei" w:hAnsi="SimHei" w:eastAsia="黑体"/>
                <w:sz w:val="32"/>
                <w:szCs w:val="32"/>
              </w:rPr>
              <w:t>★</w:t>
            </w:r>
          </w:p>
        </w:tc>
        <w:tc>
          <w:tcPr>
            <w:tcW w:w="125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sz w:val="32"/>
                <w:szCs w:val="32"/>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32"/>
                <w:szCs w:val="32"/>
              </w:rPr>
            </w:pPr>
            <w:r>
              <w:rPr>
                <w:rFonts w:ascii="SimHei" w:hAnsi="SimHei" w:eastAsia="黑体"/>
                <w:sz w:val="32"/>
                <w:szCs w:val="32"/>
              </w:rPr>
            </w:r>
          </w:p>
        </w:tc>
      </w:tr>
    </w:tbl>
    <w:p>
      <w:pPr>
        <w:pStyle w:val="Normal"/>
        <w:rPr>
          <w:sz w:val="32"/>
          <w:szCs w:val="32"/>
        </w:rPr>
      </w:pPr>
      <w:r>
        <w:rPr>
          <w:rFonts w:ascii="SimHei" w:hAnsi="SimHei" w:eastAsia="黑体"/>
          <w:sz w:val="32"/>
          <w:szCs w:val="32"/>
        </w:rPr>
      </w:r>
    </w:p>
    <w:sectPr>
      <w:headerReference w:type="even" r:id="rId5"/>
      <w:headerReference w:type="default" r:id="rId6"/>
      <w:type w:val="nextPage"/>
      <w:pgSz w:orient="landscape" w:w="16838" w:h="11906"/>
      <w:pgMar w:left="1440" w:right="1440" w:header="851" w:top="1797" w:footer="0" w:bottom="1797"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黑体">
    <w:altName w:val="SimHei"/>
    <w:charset w:val="86"/>
    <w:family w:val="auto"/>
    <w:pitch w:val="variable"/>
  </w:font>
  <w:font w:name="楷体_GB2312">
    <w:altName w:val="Arial Unicode MS"/>
    <w:charset w:val="86"/>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420"/>
        </w:tabs>
        <w:ind w:start="0" w:firstLine="567"/>
      </w:pPr>
      <w:rPr>
        <w:smallCaps w:val="false"/>
        <w:caps w:val="false"/>
        <w:outline w:val="false"/>
        <w:dstrike w:val="false"/>
        <w:strike w:val="false"/>
        <w:vertAlign w:val="baseline"/>
        <w:position w:val="0"/>
        <w:sz w:val="24"/>
        <w:sz w:val="24"/>
        <w:i w:val="false"/>
        <w:shadow w:val="false"/>
        <w:b/>
        <w:szCs w:val="32"/>
        <w:vanish w:val="false"/>
        <w:rFonts w:ascii="Times New Roman" w:hAnsi="Times New Roman" w:eastAsia="宋体;SimSun" w:cs="Times New Roman"/>
      </w:rPr>
    </w:lvl>
    <w:lvl w:ilvl="1">
      <w:start w:val="1"/>
      <w:numFmt w:val="chineseCountingThousand"/>
      <w:lvlText w:val="（%2）"/>
      <w:lvlJc w:val="start"/>
      <w:pPr>
        <w:tabs>
          <w:tab w:val="num" w:pos="1620"/>
        </w:tabs>
        <w:ind w:start="1215" w:hanging="315"/>
      </w:pPr>
      <w:rPr>
        <w:sz w:val="24"/>
        <w:szCs w:val="32"/>
        <w:color w:val="000000"/>
      </w:rPr>
    </w:lvl>
    <w:lvl w:ilvl="2">
      <w:start w:val="1"/>
      <w:numFmt w:val="chineseCountingThousand"/>
      <w:lvlText w:val="（%3）"/>
      <w:lvlJc w:val="start"/>
      <w:pPr>
        <w:tabs>
          <w:tab w:val="num" w:pos="1560"/>
        </w:tabs>
        <w:ind w:start="1560" w:hanging="7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bering>
</file>

<file path=word/settings.xml><?xml version="1.0" encoding="utf-8"?>
<w:settings xmlns:w="http://schemas.openxmlformats.org/wordprocessingml/2006/main">
  <w:zoom w:percent="8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lineRule="auto" w:line="360" w:before="0" w:after="312"/>
      <w:outlineLvl w:val="0"/>
    </w:pPr>
    <w:rPr>
      <w:rFonts w:ascii="Times New Roman" w:hAnsi="Times New Roman" w:eastAsia="黑体;SimHei" w:cs="Times New Roman"/>
      <w:b w:val="false"/>
      <w:kern w:val="2"/>
      <w:sz w:val="28"/>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paragraph" w:styleId="Heading3">
    <w:name w:val="Heading 3"/>
    <w:basedOn w:val="Normal"/>
    <w:next w:val="TextBody"/>
    <w:qFormat/>
    <w:pPr>
      <w:widowControl/>
      <w:numPr>
        <w:ilvl w:val="2"/>
        <w:numId w:val="1"/>
      </w:numPr>
      <w:spacing w:before="280" w:after="280"/>
      <w:jc w:val="start"/>
      <w:outlineLvl w:val="2"/>
    </w:pPr>
    <w:rPr>
      <w:rFonts w:ascii="宋体;SimSun" w:hAnsi="宋体;SimSun" w:cs="宋体;SimSun"/>
      <w:b/>
      <w:bCs/>
      <w:color w:val="0A043D"/>
      <w:kern w:val="0"/>
      <w:szCs w:val="27"/>
    </w:rPr>
  </w:style>
  <w:style w:type="character" w:styleId="WW8Num1z0">
    <w:name w:val="WW8Num1z0"/>
    <w:qFormat/>
    <w:rPr>
      <w:rFonts w:ascii="Times New Roman" w:hAnsi="Times New Roman" w:eastAsia="宋体;SimSun" w:cs="Times New Roman"/>
      <w:b/>
      <w:i w:val="false"/>
      <w:caps w:val="false"/>
      <w:smallCaps w:val="false"/>
      <w:strike w:val="false"/>
      <w:dstrike w:val="false"/>
      <w:outline w:val="false"/>
      <w:shadow w:val="false"/>
      <w:vanish w:val="false"/>
      <w:position w:val="0"/>
      <w:sz w:val="24"/>
      <w:sz w:val="24"/>
      <w:szCs w:val="32"/>
      <w:vertAlign w:val="baseline"/>
    </w:rPr>
  </w:style>
  <w:style w:type="character" w:styleId="WW8Num1z1">
    <w:name w:val="WW8Num1z1"/>
    <w:qFormat/>
    <w:rPr>
      <w:color w:val="000000"/>
      <w:sz w:val="24"/>
      <w:szCs w:val="32"/>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1">
    <w:name w:val="默认段落字体"/>
    <w:qFormat/>
    <w:rPr/>
  </w:style>
  <w:style w:type="character" w:styleId="InternetLink">
    <w:name w:val="Hyperlink"/>
    <w:basedOn w:val="Style11"/>
    <w:rPr>
      <w:color w:val="0000FF"/>
      <w:u w:val="single"/>
    </w:rPr>
  </w:style>
  <w:style w:type="character" w:styleId="PageNumber">
    <w:name w:val="Page Number"/>
    <w:basedOn w:val="Style11"/>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pacing w:before="0" w:after="120"/>
      <w:jc w:val="center"/>
    </w:pPr>
    <w:rPr>
      <w:rFonts w:ascii="黑体;SimHei" w:hAnsi="黑体;SimHei" w:eastAsia="黑体;SimHei" w:cs="宋体;SimSun"/>
      <w:bCs/>
      <w:color w:val="000000"/>
      <w:kern w:val="2"/>
      <w:sz w:val="36"/>
      <w:szCs w:val="20"/>
    </w:rPr>
  </w:style>
  <w:style w:type="paragraph" w:styleId="List">
    <w:name w:val="List"/>
    <w:basedOn w:val="Normal"/>
    <w:pPr>
      <w:tabs>
        <w:tab w:val="clear" w:pos="420"/>
        <w:tab w:val="left" w:pos="1500" w:leader="none"/>
      </w:tabs>
      <w:spacing w:lineRule="exact" w:line="500"/>
      <w:ind w:firstLine="420"/>
    </w:pPr>
    <w:rPr>
      <w:bCs/>
      <w:sz w:val="24"/>
      <w:szCs w:val="18"/>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1">
    <w:name w:val="样式1"/>
    <w:basedOn w:val="Heading3"/>
    <w:qFormat/>
    <w:pPr>
      <w:keepNext w:val="false"/>
      <w:keepLines w:val="false"/>
      <w:widowControl/>
      <w:numPr>
        <w:ilvl w:val="0"/>
        <w:numId w:val="0"/>
      </w:numPr>
      <w:spacing w:lineRule="auto" w:line="240" w:before="280" w:after="280"/>
      <w:jc w:val="start"/>
    </w:pPr>
    <w:rPr>
      <w:rFonts w:ascii="宋体;SimSun" w:hAnsi="宋体;SimSun" w:cs="宋体;SimSun"/>
      <w:color w:val="0A043D"/>
      <w:kern w:val="0"/>
      <w:sz w:val="21"/>
      <w:szCs w:val="27"/>
    </w:rPr>
  </w:style>
  <w:style w:type="paragraph" w:styleId="2">
    <w:name w:val="列表 2"/>
    <w:basedOn w:val="Normal"/>
    <w:qFormat/>
    <w:pPr>
      <w:tabs>
        <w:tab w:val="clear" w:pos="420"/>
        <w:tab w:val="left" w:pos="1140" w:leader="none"/>
      </w:tabs>
      <w:spacing w:lineRule="exact" w:line="500"/>
      <w:ind w:firstLine="420"/>
    </w:pPr>
    <w:rPr>
      <w:rFonts w:ascii="宋体;SimSun" w:hAnsi="宋体;SimSun" w:cs="宋体;SimSun"/>
      <w:sz w:val="24"/>
    </w:rPr>
  </w:style>
  <w:style w:type="paragraph" w:styleId="3">
    <w:name w:val="列表 3"/>
    <w:basedOn w:val="Normal"/>
    <w:qFormat/>
    <w:pPr>
      <w:spacing w:lineRule="exact" w:line="500"/>
      <w:ind w:firstLine="420"/>
    </w:pPr>
    <w:rPr>
      <w:sz w:val="24"/>
    </w:rPr>
  </w:style>
  <w:style w:type="paragraph" w:styleId="4">
    <w:name w:val="列表 4"/>
    <w:basedOn w:val="Normal"/>
    <w:qFormat/>
    <w:pPr>
      <w:spacing w:lineRule="exact" w:line="500"/>
      <w:ind w:firstLine="420"/>
    </w:pPr>
    <w:rPr>
      <w:kern w:val="2"/>
      <w:sz w:val="24"/>
    </w:rPr>
  </w:style>
  <w:style w:type="paragraph" w:styleId="Style12">
    <w:name w:val="列表接续"/>
    <w:basedOn w:val="Normal"/>
    <w:qFormat/>
    <w:pPr>
      <w:tabs>
        <w:tab w:val="clear" w:pos="420"/>
        <w:tab w:val="left" w:pos="1500" w:leader="none"/>
      </w:tabs>
      <w:spacing w:before="0" w:after="120"/>
      <w:ind w:firstLine="420"/>
    </w:pPr>
    <w:rPr/>
  </w:style>
  <w:style w:type="paragraph" w:styleId="5">
    <w:name w:val="列表 5"/>
    <w:basedOn w:val="Normal"/>
    <w:qFormat/>
    <w:pPr>
      <w:spacing w:lineRule="exact" w:line="500"/>
      <w:ind w:firstLine="420"/>
    </w:pPr>
    <w:rPr>
      <w:color w:val="000000"/>
      <w:sz w:val="24"/>
    </w:rPr>
  </w:style>
  <w:style w:type="paragraph" w:styleId="21">
    <w:name w:val="列表接续 2"/>
    <w:basedOn w:val="Normal"/>
    <w:qFormat/>
    <w:pPr>
      <w:spacing w:before="0" w:after="120"/>
      <w:ind w:firstLine="420"/>
    </w:pPr>
    <w:rPr/>
  </w:style>
  <w:style w:type="paragraph" w:styleId="31">
    <w:name w:val="列表接续 3"/>
    <w:basedOn w:val="Normal"/>
    <w:qFormat/>
    <w:pPr>
      <w:tabs>
        <w:tab w:val="clear" w:pos="420"/>
        <w:tab w:val="left" w:pos="1860" w:leader="none"/>
      </w:tabs>
      <w:spacing w:before="0" w:after="120"/>
      <w:ind w:firstLine="420"/>
    </w:pPr>
    <w:rPr/>
  </w:style>
  <w:style w:type="paragraph" w:styleId="Style13">
    <w:name w:val="批注文字"/>
    <w:basedOn w:val="Normal"/>
    <w:qFormat/>
    <w:pPr>
      <w:spacing w:lineRule="auto" w:line="360" w:before="156" w:after="156"/>
      <w:ind w:firstLine="480"/>
    </w:pPr>
    <w:rPr>
      <w:rFonts w:ascii="宋体;SimSun" w:hAnsi="宋体;SimSun" w:cs="宋体;SimSun"/>
      <w:bCs/>
      <w:color w:val="000000"/>
      <w:kern w:val="2"/>
      <w:sz w:val="24"/>
      <w:szCs w:val="18"/>
    </w:rPr>
  </w:style>
  <w:style w:type="paragraph" w:styleId="Contents1">
    <w:name w:val="TOC 1"/>
    <w:basedOn w:val="Normal"/>
    <w:next w:val="Normal"/>
    <w:pPr/>
    <w:rPr/>
  </w:style>
  <w:style w:type="paragraph" w:styleId="TextBodyIndent">
    <w:name w:val="Body Text Indent"/>
    <w:basedOn w:val="Normal"/>
    <w:pPr>
      <w:spacing w:lineRule="auto" w:line="360"/>
      <w:ind w:firstLine="475"/>
    </w:pPr>
    <w:rPr>
      <w:sz w:val="24"/>
    </w:rPr>
  </w:style>
  <w:style w:type="paragraph" w:styleId="32">
    <w:name w:val="正文文本缩进 3"/>
    <w:basedOn w:val="Normal"/>
    <w:qFormat/>
    <w:pPr>
      <w:spacing w:lineRule="auto" w:line="360"/>
      <w:ind w:firstLine="240"/>
    </w:pPr>
    <w:rPr>
      <w:sz w:val="24"/>
    </w:rPr>
  </w:style>
  <w:style w:type="paragraph" w:styleId="Style14">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bottom w:val="single" w:sz="4" w:space="1" w:color="000000"/>
      </w:pBdr>
      <w:tabs>
        <w:tab w:val="clear" w:pos="420"/>
        <w:tab w:val="center" w:pos="4153" w:leader="none"/>
        <w:tab w:val="right" w:pos="8306" w:leader="none"/>
      </w:tabs>
      <w:snapToGrid w:val="false"/>
      <w:jc w:val="center"/>
    </w:pPr>
    <w:rPr>
      <w:sz w:val="18"/>
      <w:szCs w:val="18"/>
    </w:rPr>
  </w:style>
  <w:style w:type="paragraph" w:styleId="Style15">
    <w:name w:val="文档结构图"/>
    <w:basedOn w:val="Normal"/>
    <w:qFormat/>
    <w:pPr>
      <w:shd w:fill="000080" w:val="clea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478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2003-10-09T16:22:00Z</dcterms:created>
  <dc:creator>sunm</dc:creator>
  <dc:description/>
  <cp:keywords> </cp:keywords>
  <dc:language>en-US</dc:language>
  <cp:lastModifiedBy>方正科技</cp:lastModifiedBy>
  <dcterms:modified xsi:type="dcterms:W3CDTF">2009-04-28T10:41:00Z</dcterms:modified>
  <cp:revision>19</cp:revision>
  <dc:subject/>
  <dc:title>广西创新港湾工程有限公司</dc:title>
</cp:coreProperties>
</file>