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pacing w:lineRule="auto" w:line="336" w:before="0" w:after="0"/>
        <w:jc w:val="start"/>
        <w:rPr>
          <w:rFonts w:ascii="Arial" w:hAnsi="Arial" w:cs="Arial"/>
          <w:b/>
          <w:b/>
          <w:bCs/>
          <w:color w:val="990000"/>
          <w:kern w:val="0"/>
          <w:sz w:val="28"/>
          <w:szCs w:val="28"/>
        </w:rPr>
      </w:pPr>
      <w:r>
        <w:rPr>
          <w:rFonts w:ascii="SimHei" w:hAnsi="SimHei" w:cs="Arial" w:eastAsia="黑体"/>
          <w:b/>
          <w:bCs/>
          <w:color w:val="CC3333"/>
          <w:kern w:val="0"/>
          <w:sz w:val="28"/>
          <w:szCs w:val="28"/>
        </w:rPr>
        <w:t>激励经理人的薪酬难题</w:t>
      </w:r>
    </w:p>
    <w:p>
      <w:pPr>
        <w:pStyle w:val="Normal"/>
        <w:widowControl/>
        <w:jc w:val="start"/>
        <w:rPr>
          <w:rFonts w:ascii="宋体" w:hAnsi="宋体" w:cs="宋体"/>
          <w:kern w:val="0"/>
          <w:sz w:val="24"/>
        </w:rPr>
      </w:pPr>
      <w:r>
        <w:rPr>
          <w:rFonts w:eastAsia="黑体" w:cs="Arial" w:ascii="SimHei" w:hAnsi="SimHei"/>
          <w:color w:val="000000"/>
          <w:kern w:val="0"/>
          <w:sz w:val="24"/>
          <w:lang w:val="en-US" w:eastAsia="zh-CN"/>
        </w:rPr>
        <w:t xml:space="preserve"> </w:t>
      </w:r>
      <w:r>
        <w:rPr>
          <w:rFonts w:cs="宋体" w:ascii="SimHei" w:hAnsi="SimHei" w:eastAsia="黑体"/>
          <w:kern w:val="0"/>
          <w:sz w:val="24"/>
        </w:rPr>
        <w:br/>
      </w:r>
      <w:r>
        <w:rPr>
          <w:rFonts w:cs="宋体" w:ascii="SimHei" w:hAnsi="SimHei" w:eastAsia="黑体"/>
          <w:kern w:val="0"/>
          <w:sz w:val="24"/>
        </w:rPr>
      </w:r>
    </w:p>
    <w:p>
      <w:pPr>
        <w:pStyle w:val="Normal"/>
        <w:widowControl/>
        <w:spacing w:lineRule="auto" w:line="336"/>
        <w:jc w:val="start"/>
        <w:rPr>
          <w:rFonts w:ascii="Arial" w:hAnsi="Arial" w:cs="Arial"/>
          <w:color w:val="000000"/>
          <w:kern w:val="0"/>
          <w:sz w:val="24"/>
        </w:rPr>
      </w:pPr>
      <w:r>
        <w:rPr>
          <w:rFonts w:ascii="SimHei" w:hAnsi="SimHei" w:cs="Arial" w:eastAsia="黑体"/>
          <w:i/>
          <w:iCs/>
          <w:color w:val="000000"/>
          <w:kern w:val="0"/>
          <w:sz w:val="24"/>
        </w:rPr>
        <w:t>世界经理人网站用户，专家和编辑聚首一堂，共同讨论解决激励经理人的薪酬难题的良策。</w:t>
      </w:r>
    </w:p>
    <w:p>
      <w:pPr>
        <w:pStyle w:val="Normal"/>
        <w:widowControl/>
        <w:spacing w:lineRule="auto" w:line="336"/>
        <w:jc w:val="end"/>
        <w:rPr>
          <w:rFonts w:ascii="Arial" w:hAnsi="Arial" w:cs="Arial"/>
          <w:color w:val="000000"/>
          <w:kern w:val="0"/>
          <w:sz w:val="24"/>
        </w:rPr>
      </w:pPr>
      <w:r>
        <w:rPr>
          <w:rFonts w:cs="Arial" w:ascii="SimHei" w:hAnsi="SimHei" w:eastAsia="黑体"/>
          <w:b/>
          <w:bCs/>
          <w:color w:val="000000"/>
          <w:kern w:val="0"/>
          <w:sz w:val="24"/>
        </w:rPr>
        <w:t xml:space="preserve">Marisa Wang </w:t>
      </w:r>
      <w:r>
        <w:rPr>
          <w:rFonts w:ascii="SimHei" w:hAnsi="SimHei" w:cs="Arial" w:eastAsia="黑体"/>
          <w:b/>
          <w:bCs/>
          <w:color w:val="000000"/>
          <w:kern w:val="0"/>
          <w:sz w:val="24"/>
        </w:rPr>
        <w:t>著</w:t>
      </w:r>
    </w:p>
    <w:p>
      <w:pPr>
        <w:pStyle w:val="Normal"/>
        <w:widowControl/>
        <w:jc w:val="start"/>
        <w:rPr>
          <w:rFonts w:ascii="宋体" w:hAnsi="宋体" w:cs="宋体"/>
          <w:color w:val="000000"/>
          <w:kern w:val="0"/>
          <w:sz w:val="24"/>
        </w:rPr>
      </w:pPr>
      <w:r>
        <w:rPr>
          <w:rFonts w:cs="宋体" w:ascii="SimHei" w:hAnsi="SimHei" w:eastAsia="黑体"/>
          <w:color w:val="000000"/>
          <w:kern w:val="0"/>
          <w:sz w:val="24"/>
        </w:rPr>
      </w:r>
    </w:p>
    <w:p>
      <w:pPr>
        <w:pStyle w:val="Normal"/>
        <w:widowControl/>
        <w:spacing w:lineRule="auto" w:line="312"/>
        <w:jc w:val="start"/>
        <w:rPr>
          <w:rFonts w:ascii="Arial" w:hAnsi="Arial" w:cs="Arial"/>
          <w:i/>
          <w:i/>
          <w:iCs/>
          <w:kern w:val="0"/>
          <w:sz w:val="28"/>
          <w:szCs w:val="28"/>
        </w:rPr>
      </w:pPr>
      <w:r>
        <w:rPr>
          <w:rFonts w:ascii="SimHei" w:hAnsi="SimHei" w:cs="Arial" w:eastAsia="黑体"/>
          <w:i/>
          <w:iCs/>
          <w:kern w:val="0"/>
          <w:sz w:val="28"/>
          <w:szCs w:val="28"/>
        </w:rPr>
        <w:t>地点：深圳市地王商业中心</w:t>
      </w:r>
      <w:r>
        <w:rPr>
          <w:rFonts w:ascii="SimHei" w:hAnsi="SimHei" w:cs="Arial" w:eastAsia="黑体"/>
          <w:i/>
          <w:iCs/>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ascii="SimHei" w:hAnsi="SimHei" w:cs="Arial" w:eastAsia="黑体"/>
          <w:i/>
          <w:iCs/>
          <w:kern w:val="0"/>
          <w:sz w:val="28"/>
          <w:szCs w:val="28"/>
        </w:rPr>
        <w:t>讨论人：</w:t>
      </w:r>
      <w:r>
        <w:rPr>
          <w:rFonts w:cs="Arial" w:ascii="SimHei" w:hAnsi="SimHei" w:eastAsia="黑体"/>
          <w:i/>
          <w:iCs/>
          <w:kern w:val="0"/>
          <w:sz w:val="28"/>
          <w:szCs w:val="28"/>
        </w:rPr>
        <w:br/>
      </w:r>
      <w:r>
        <w:rPr>
          <w:rFonts w:ascii="SimHei" w:hAnsi="SimHei" w:cs="Arial" w:eastAsia="黑体"/>
          <w:i/>
          <w:iCs/>
          <w:kern w:val="0"/>
          <w:sz w:val="28"/>
          <w:szCs w:val="28"/>
        </w:rPr>
        <w:t>潘</w:t>
      </w:r>
      <w:r>
        <w:rPr>
          <w:rFonts w:ascii="SimHei" w:hAnsi="SimHei" w:cs="Arial" w:eastAsia="黑体"/>
          <w:i/>
          <w:iCs/>
          <w:kern w:val="0"/>
          <w:sz w:val="28"/>
          <w:szCs w:val="28"/>
        </w:rPr>
        <w:t xml:space="preserve"> </w:t>
      </w:r>
      <w:r>
        <w:rPr>
          <w:rFonts w:ascii="SimHei" w:hAnsi="SimHei" w:cs="Arial" w:eastAsia="黑体"/>
          <w:i/>
          <w:iCs/>
          <w:kern w:val="0"/>
          <w:sz w:val="28"/>
          <w:szCs w:val="28"/>
        </w:rPr>
        <w:t>杰</w:t>
      </w:r>
      <w:r>
        <w:rPr>
          <w:rFonts w:ascii="SimHei" w:hAnsi="SimHei" w:cs="Arial" w:eastAsia="黑体"/>
          <w:i/>
          <w:iCs/>
          <w:kern w:val="0"/>
          <w:sz w:val="28"/>
          <w:szCs w:val="28"/>
        </w:rPr>
        <w:t xml:space="preserve"> </w:t>
      </w:r>
      <w:r>
        <w:rPr>
          <w:rFonts w:ascii="SimHei" w:hAnsi="SimHei" w:cs="Arial" w:eastAsia="黑体"/>
          <w:i/>
          <w:iCs/>
          <w:kern w:val="0"/>
          <w:sz w:val="28"/>
          <w:szCs w:val="28"/>
        </w:rPr>
        <w:t>珠海晴宇环保科技服务公司</w:t>
      </w:r>
      <w:r>
        <w:rPr>
          <w:rFonts w:ascii="SimHei" w:hAnsi="SimHei" w:cs="Arial" w:eastAsia="黑体"/>
          <w:i/>
          <w:iCs/>
          <w:kern w:val="0"/>
          <w:sz w:val="28"/>
          <w:szCs w:val="28"/>
        </w:rPr>
        <w:t xml:space="preserve"> </w:t>
      </w:r>
      <w:r>
        <w:rPr>
          <w:rFonts w:ascii="SimHei" w:hAnsi="SimHei" w:cs="Arial" w:eastAsia="黑体"/>
          <w:i/>
          <w:iCs/>
          <w:kern w:val="0"/>
          <w:sz w:val="28"/>
          <w:szCs w:val="28"/>
        </w:rPr>
        <w:t>总经理</w:t>
      </w:r>
      <w:r>
        <w:rPr>
          <w:rFonts w:cs="Arial" w:ascii="SimHei" w:hAnsi="SimHei" w:eastAsia="黑体"/>
          <w:i/>
          <w:iCs/>
          <w:kern w:val="0"/>
          <w:sz w:val="28"/>
          <w:szCs w:val="28"/>
        </w:rPr>
        <w:br/>
      </w:r>
      <w:r>
        <w:rPr>
          <w:rFonts w:ascii="SimHei" w:hAnsi="SimHei" w:cs="Arial" w:eastAsia="黑体"/>
          <w:i/>
          <w:iCs/>
          <w:kern w:val="0"/>
          <w:sz w:val="28"/>
          <w:szCs w:val="28"/>
        </w:rPr>
        <w:t>高力行</w:t>
      </w:r>
      <w:r>
        <w:rPr>
          <w:rFonts w:ascii="SimHei" w:hAnsi="SimHei" w:cs="Arial" w:eastAsia="黑体"/>
          <w:i/>
          <w:iCs/>
          <w:kern w:val="0"/>
          <w:sz w:val="28"/>
          <w:szCs w:val="28"/>
        </w:rPr>
        <w:t xml:space="preserve"> </w:t>
      </w:r>
      <w:r>
        <w:rPr>
          <w:rFonts w:ascii="SimHei" w:hAnsi="SimHei" w:cs="Arial" w:eastAsia="黑体"/>
          <w:i/>
          <w:iCs/>
          <w:kern w:val="0"/>
          <w:sz w:val="28"/>
          <w:szCs w:val="28"/>
        </w:rPr>
        <w:t>深圳市网视通信息设备公司行政财务总监</w:t>
      </w:r>
      <w:r>
        <w:rPr>
          <w:rFonts w:cs="Arial" w:ascii="SimHei" w:hAnsi="SimHei" w:eastAsia="黑体"/>
          <w:i/>
          <w:iCs/>
          <w:kern w:val="0"/>
          <w:sz w:val="28"/>
          <w:szCs w:val="28"/>
        </w:rPr>
        <w:br/>
      </w:r>
      <w:r>
        <w:rPr>
          <w:rFonts w:ascii="SimHei" w:hAnsi="SimHei" w:cs="Arial" w:eastAsia="黑体"/>
          <w:i/>
          <w:iCs/>
          <w:kern w:val="0"/>
          <w:sz w:val="28"/>
          <w:szCs w:val="28"/>
        </w:rPr>
        <w:t>刘浩明</w:t>
      </w:r>
      <w:r>
        <w:rPr>
          <w:rFonts w:ascii="SimHei" w:hAnsi="SimHei" w:cs="Arial" w:eastAsia="黑体"/>
          <w:i/>
          <w:iCs/>
          <w:kern w:val="0"/>
          <w:sz w:val="28"/>
          <w:szCs w:val="28"/>
        </w:rPr>
        <w:t xml:space="preserve"> </w:t>
      </w:r>
      <w:r>
        <w:rPr>
          <w:rFonts w:ascii="SimHei" w:hAnsi="SimHei" w:cs="Arial" w:eastAsia="黑体"/>
          <w:i/>
          <w:iCs/>
          <w:kern w:val="0"/>
          <w:sz w:val="28"/>
          <w:szCs w:val="28"/>
        </w:rPr>
        <w:t>深圳深冠华投资发展公司</w:t>
      </w:r>
      <w:r>
        <w:rPr>
          <w:rFonts w:ascii="SimHei" w:hAnsi="SimHei" w:cs="Arial" w:eastAsia="黑体"/>
          <w:i/>
          <w:iCs/>
          <w:kern w:val="0"/>
          <w:sz w:val="28"/>
          <w:szCs w:val="28"/>
        </w:rPr>
        <w:t xml:space="preserve"> </w:t>
      </w:r>
      <w:r>
        <w:rPr>
          <w:rFonts w:ascii="SimHei" w:hAnsi="SimHei" w:cs="Arial" w:eastAsia="黑体"/>
          <w:i/>
          <w:iCs/>
          <w:kern w:val="0"/>
          <w:sz w:val="28"/>
          <w:szCs w:val="28"/>
        </w:rPr>
        <w:t>人力行政经理</w:t>
      </w:r>
      <w:r>
        <w:rPr>
          <w:rFonts w:cs="Arial" w:ascii="SimHei" w:hAnsi="SimHei" w:eastAsia="黑体"/>
          <w:i/>
          <w:iCs/>
          <w:kern w:val="0"/>
          <w:sz w:val="28"/>
          <w:szCs w:val="28"/>
        </w:rPr>
        <w:br/>
      </w:r>
      <w:r>
        <w:rPr>
          <w:rFonts w:ascii="SimHei" w:hAnsi="SimHei" w:cs="Arial" w:eastAsia="黑体"/>
          <w:i/>
          <w:iCs/>
          <w:kern w:val="0"/>
          <w:sz w:val="28"/>
          <w:szCs w:val="28"/>
        </w:rPr>
        <w:t>赖培山</w:t>
      </w:r>
      <w:r>
        <w:rPr>
          <w:rFonts w:ascii="SimHei" w:hAnsi="SimHei" w:cs="Arial" w:eastAsia="黑体"/>
          <w:i/>
          <w:iCs/>
          <w:kern w:val="0"/>
          <w:sz w:val="28"/>
          <w:szCs w:val="28"/>
        </w:rPr>
        <w:t xml:space="preserve"> </w:t>
      </w:r>
      <w:r>
        <w:rPr>
          <w:rFonts w:ascii="SimHei" w:hAnsi="SimHei" w:cs="Arial" w:eastAsia="黑体"/>
          <w:i/>
          <w:iCs/>
          <w:kern w:val="0"/>
          <w:sz w:val="28"/>
          <w:szCs w:val="28"/>
        </w:rPr>
        <w:t>鳄鱼资讯科技（广州）公司总经理</w:t>
      </w:r>
      <w:r>
        <w:rPr>
          <w:rFonts w:cs="Arial" w:ascii="SimHei" w:hAnsi="SimHei" w:eastAsia="黑体"/>
          <w:i/>
          <w:iCs/>
          <w:kern w:val="0"/>
          <w:sz w:val="28"/>
          <w:szCs w:val="28"/>
        </w:rPr>
        <w:br/>
      </w:r>
      <w:r>
        <w:rPr>
          <w:rFonts w:ascii="SimHei" w:hAnsi="SimHei" w:cs="Arial" w:eastAsia="黑体"/>
          <w:i/>
          <w:iCs/>
          <w:kern w:val="0"/>
          <w:sz w:val="28"/>
          <w:szCs w:val="28"/>
        </w:rPr>
        <w:t>陈雪颍</w:t>
      </w:r>
      <w:r>
        <w:rPr>
          <w:rFonts w:ascii="SimHei" w:hAnsi="SimHei" w:cs="Arial" w:eastAsia="黑体"/>
          <w:i/>
          <w:iCs/>
          <w:kern w:val="0"/>
          <w:sz w:val="28"/>
          <w:szCs w:val="28"/>
        </w:rPr>
        <w:t xml:space="preserve"> </w:t>
      </w:r>
      <w:r>
        <w:rPr>
          <w:rFonts w:cs="Arial" w:ascii="SimHei" w:hAnsi="SimHei" w:eastAsia="黑体"/>
          <w:i/>
          <w:iCs/>
          <w:kern w:val="0"/>
          <w:sz w:val="28"/>
          <w:szCs w:val="28"/>
        </w:rPr>
        <w:t>TCL</w:t>
      </w:r>
      <w:r>
        <w:rPr>
          <w:rFonts w:ascii="SimHei" w:hAnsi="SimHei" w:cs="Arial" w:eastAsia="黑体"/>
          <w:i/>
          <w:iCs/>
          <w:kern w:val="0"/>
          <w:sz w:val="28"/>
          <w:szCs w:val="28"/>
        </w:rPr>
        <w:t>王牌电子（深圳）公司人力资源经理</w:t>
      </w:r>
      <w:r>
        <w:rPr>
          <w:rFonts w:cs="Arial" w:ascii="SimHei" w:hAnsi="SimHei" w:eastAsia="黑体"/>
          <w:i/>
          <w:iCs/>
          <w:kern w:val="0"/>
          <w:sz w:val="28"/>
          <w:szCs w:val="28"/>
        </w:rPr>
        <w:br/>
      </w:r>
      <w:r>
        <w:rPr>
          <w:rFonts w:ascii="SimHei" w:hAnsi="SimHei" w:cs="Arial" w:eastAsia="黑体"/>
          <w:i/>
          <w:iCs/>
          <w:kern w:val="0"/>
          <w:sz w:val="28"/>
          <w:szCs w:val="28"/>
        </w:rPr>
        <w:t>孔</w:t>
      </w:r>
      <w:r>
        <w:rPr>
          <w:rFonts w:ascii="SimHei" w:hAnsi="SimHei" w:cs="Arial" w:eastAsia="黑体"/>
          <w:i/>
          <w:iCs/>
          <w:kern w:val="0"/>
          <w:sz w:val="28"/>
          <w:szCs w:val="28"/>
        </w:rPr>
        <w:t xml:space="preserve"> </w:t>
      </w:r>
      <w:r>
        <w:rPr>
          <w:rFonts w:ascii="SimHei" w:hAnsi="SimHei" w:cs="Arial" w:eastAsia="黑体"/>
          <w:i/>
          <w:iCs/>
          <w:kern w:val="0"/>
          <w:sz w:val="28"/>
          <w:szCs w:val="28"/>
        </w:rPr>
        <w:t>强</w:t>
      </w:r>
      <w:r>
        <w:rPr>
          <w:rFonts w:ascii="SimHei" w:hAnsi="SimHei" w:cs="Arial" w:eastAsia="黑体"/>
          <w:i/>
          <w:iCs/>
          <w:kern w:val="0"/>
          <w:sz w:val="28"/>
          <w:szCs w:val="28"/>
        </w:rPr>
        <w:t xml:space="preserve"> </w:t>
      </w:r>
      <w:r>
        <w:rPr>
          <w:rFonts w:ascii="SimHei" w:hAnsi="SimHei" w:cs="Arial" w:eastAsia="黑体"/>
          <w:i/>
          <w:iCs/>
          <w:kern w:val="0"/>
          <w:sz w:val="28"/>
          <w:szCs w:val="28"/>
        </w:rPr>
        <w:t>深圳火凤凰广告公司</w:t>
      </w:r>
      <w:r>
        <w:rPr>
          <w:rFonts w:ascii="SimHei" w:hAnsi="SimHei" w:cs="Arial" w:eastAsia="黑体"/>
          <w:i/>
          <w:iCs/>
          <w:kern w:val="0"/>
          <w:sz w:val="28"/>
          <w:szCs w:val="28"/>
        </w:rPr>
        <w:t xml:space="preserve"> </w:t>
      </w:r>
      <w:r>
        <w:rPr>
          <w:rFonts w:ascii="SimHei" w:hAnsi="SimHei" w:cs="Arial" w:eastAsia="黑体"/>
          <w:i/>
          <w:iCs/>
          <w:kern w:val="0"/>
          <w:sz w:val="28"/>
          <w:szCs w:val="28"/>
        </w:rPr>
        <w:t>副总经理</w:t>
      </w:r>
      <w:r>
        <w:rPr>
          <w:rFonts w:ascii="SimHei" w:hAnsi="SimHei" w:cs="Arial" w:eastAsia="黑体"/>
          <w:i/>
          <w:iCs/>
          <w:kern w:val="0"/>
          <w:sz w:val="28"/>
          <w:szCs w:val="28"/>
        </w:rPr>
        <w:t xml:space="preserve"> </w:t>
      </w:r>
      <w:r>
        <w:rPr>
          <w:rFonts w:cs="Arial" w:ascii="SimHei" w:hAnsi="SimHei" w:eastAsia="黑体"/>
          <w:i/>
          <w:iCs/>
          <w:kern w:val="0"/>
          <w:sz w:val="28"/>
          <w:szCs w:val="28"/>
        </w:rPr>
        <w:br/>
      </w:r>
      <w:r>
        <w:rPr>
          <w:rFonts w:ascii="SimHei" w:hAnsi="SimHei" w:cs="Arial" w:eastAsia="黑体"/>
          <w:i/>
          <w:iCs/>
          <w:kern w:val="0"/>
          <w:sz w:val="28"/>
          <w:szCs w:val="28"/>
        </w:rPr>
        <w:t>刑曙辉</w:t>
      </w:r>
      <w:r>
        <w:rPr>
          <w:rFonts w:ascii="SimHei" w:hAnsi="SimHei" w:cs="Arial" w:eastAsia="黑体"/>
          <w:i/>
          <w:iCs/>
          <w:kern w:val="0"/>
          <w:sz w:val="28"/>
          <w:szCs w:val="28"/>
        </w:rPr>
        <w:t xml:space="preserve"> </w:t>
      </w:r>
      <w:r>
        <w:rPr>
          <w:rFonts w:ascii="SimHei" w:hAnsi="SimHei" w:cs="Arial" w:eastAsia="黑体"/>
          <w:i/>
          <w:iCs/>
          <w:kern w:val="0"/>
          <w:sz w:val="28"/>
          <w:szCs w:val="28"/>
        </w:rPr>
        <w:t>深圳望告信息技术公司</w:t>
      </w:r>
      <w:r>
        <w:rPr>
          <w:rFonts w:ascii="SimHei" w:hAnsi="SimHei" w:cs="Arial" w:eastAsia="黑体"/>
          <w:i/>
          <w:iCs/>
          <w:kern w:val="0"/>
          <w:sz w:val="28"/>
          <w:szCs w:val="28"/>
        </w:rPr>
        <w:t xml:space="preserve"> </w:t>
      </w:r>
      <w:r>
        <w:rPr>
          <w:rFonts w:ascii="SimHei" w:hAnsi="SimHei" w:cs="Arial" w:eastAsia="黑体"/>
          <w:i/>
          <w:iCs/>
          <w:kern w:val="0"/>
          <w:sz w:val="28"/>
          <w:szCs w:val="28"/>
        </w:rPr>
        <w:t>人力资源经理</w:t>
      </w:r>
      <w:r>
        <w:rPr>
          <w:rFonts w:cs="Arial" w:ascii="SimHei" w:hAnsi="SimHei" w:eastAsia="黑体"/>
          <w:i/>
          <w:iCs/>
          <w:kern w:val="0"/>
          <w:sz w:val="28"/>
          <w:szCs w:val="28"/>
        </w:rPr>
        <w:br/>
      </w:r>
      <w:r>
        <w:rPr>
          <w:rFonts w:ascii="SimHei" w:hAnsi="SimHei" w:cs="Arial" w:eastAsia="黑体"/>
          <w:i/>
          <w:iCs/>
          <w:kern w:val="0"/>
          <w:sz w:val="28"/>
          <w:szCs w:val="28"/>
        </w:rPr>
        <w:t>张</w:t>
      </w:r>
      <w:r>
        <w:rPr>
          <w:rFonts w:ascii="SimHei" w:hAnsi="SimHei" w:cs="Arial" w:eastAsia="黑体"/>
          <w:i/>
          <w:iCs/>
          <w:kern w:val="0"/>
          <w:sz w:val="28"/>
          <w:szCs w:val="28"/>
        </w:rPr>
        <w:t xml:space="preserve"> </w:t>
      </w:r>
      <w:r>
        <w:rPr>
          <w:rFonts w:ascii="SimHei" w:hAnsi="SimHei" w:cs="Arial" w:eastAsia="黑体"/>
          <w:i/>
          <w:iCs/>
          <w:kern w:val="0"/>
          <w:sz w:val="28"/>
          <w:szCs w:val="28"/>
        </w:rPr>
        <w:t>磊</w:t>
      </w:r>
      <w:r>
        <w:rPr>
          <w:rFonts w:ascii="SimHei" w:hAnsi="SimHei" w:cs="Arial" w:eastAsia="黑体"/>
          <w:i/>
          <w:iCs/>
          <w:kern w:val="0"/>
          <w:sz w:val="28"/>
          <w:szCs w:val="28"/>
        </w:rPr>
        <w:t xml:space="preserve"> </w:t>
      </w:r>
      <w:r>
        <w:rPr>
          <w:rFonts w:ascii="SimHei" w:hAnsi="SimHei" w:cs="Arial" w:eastAsia="黑体"/>
          <w:i/>
          <w:iCs/>
          <w:kern w:val="0"/>
          <w:sz w:val="28"/>
          <w:szCs w:val="28"/>
        </w:rPr>
        <w:t>华信惠悦咨询公司顾问（特邀）</w:t>
      </w:r>
      <w:r>
        <w:rPr>
          <w:rFonts w:cs="Arial" w:ascii="SimHei" w:hAnsi="SimHei" w:eastAsia="黑体"/>
          <w:i/>
          <w:iCs/>
          <w:kern w:val="0"/>
          <w:sz w:val="28"/>
          <w:szCs w:val="28"/>
        </w:rPr>
        <w:br/>
      </w:r>
      <w:r>
        <w:rPr>
          <w:rFonts w:ascii="SimHei" w:hAnsi="SimHei" w:cs="Arial" w:eastAsia="黑体"/>
          <w:i/>
          <w:iCs/>
          <w:kern w:val="0"/>
          <w:sz w:val="28"/>
          <w:szCs w:val="28"/>
        </w:rPr>
        <w:t>主持人：</w:t>
      </w:r>
      <w:r>
        <w:rPr>
          <w:rFonts w:cs="Arial" w:ascii="SimHei" w:hAnsi="SimHei" w:eastAsia="黑体"/>
          <w:i/>
          <w:iCs/>
          <w:kern w:val="0"/>
          <w:sz w:val="28"/>
          <w:szCs w:val="28"/>
        </w:rPr>
        <w:t>Lan Liu</w:t>
      </w:r>
      <w:r>
        <w:rPr>
          <w:rFonts w:ascii="SimHei" w:hAnsi="SimHei" w:cs="Arial" w:eastAsia="黑体"/>
          <w:i/>
          <w:iCs/>
          <w:kern w:val="0"/>
          <w:sz w:val="28"/>
          <w:szCs w:val="28"/>
        </w:rPr>
        <w:t>《世界经理人文摘》总编辑</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ascii="SimHei" w:hAnsi="SimHei" w:cs="Arial" w:eastAsia="黑体"/>
          <w:kern w:val="0"/>
          <w:sz w:val="28"/>
          <w:szCs w:val="28"/>
        </w:rPr>
        <w:t>世界经理人网站的用户一直渴望能够和其他用户以及网站编辑有面对面的交流。经过世界经理人网站的积极筹划，网下的月度</w:t>
      </w:r>
      <w:r>
        <w:rPr>
          <w:rFonts w:cs="Arial" w:ascii="SimHei" w:hAnsi="SimHei" w:eastAsia="黑体"/>
          <w:kern w:val="0"/>
          <w:sz w:val="28"/>
          <w:szCs w:val="28"/>
        </w:rPr>
        <w:t>"</w:t>
      </w:r>
      <w:r>
        <w:rPr>
          <w:rFonts w:ascii="SimHei" w:hAnsi="SimHei" w:cs="Arial" w:eastAsia="黑体"/>
          <w:kern w:val="0"/>
          <w:sz w:val="28"/>
          <w:szCs w:val="28"/>
        </w:rPr>
        <w:t>管理沙龙</w:t>
      </w:r>
      <w:r>
        <w:rPr>
          <w:rFonts w:cs="Arial" w:ascii="SimHei" w:hAnsi="SimHei" w:eastAsia="黑体"/>
          <w:kern w:val="0"/>
          <w:sz w:val="28"/>
          <w:szCs w:val="28"/>
        </w:rPr>
        <w:t>"</w:t>
      </w:r>
      <w:r>
        <w:rPr>
          <w:rFonts w:ascii="SimHei" w:hAnsi="SimHei" w:cs="Arial" w:eastAsia="黑体"/>
          <w:kern w:val="0"/>
          <w:sz w:val="28"/>
          <w:szCs w:val="28"/>
        </w:rPr>
        <w:t>终于在深圳开张。</w:t>
      </w:r>
      <w:r>
        <w:rPr>
          <w:rFonts w:cs="Arial" w:ascii="SimHei" w:hAnsi="SimHei" w:eastAsia="黑体"/>
          <w:kern w:val="0"/>
          <w:sz w:val="28"/>
          <w:szCs w:val="28"/>
        </w:rPr>
        <w:t>2002</w:t>
      </w:r>
      <w:r>
        <w:rPr>
          <w:rFonts w:ascii="SimHei" w:hAnsi="SimHei" w:cs="Arial" w:eastAsia="黑体"/>
          <w:kern w:val="0"/>
          <w:sz w:val="28"/>
          <w:szCs w:val="28"/>
        </w:rPr>
        <w:t>年</w:t>
      </w:r>
      <w:r>
        <w:rPr>
          <w:rFonts w:cs="Arial" w:ascii="SimHei" w:hAnsi="SimHei" w:eastAsia="黑体"/>
          <w:kern w:val="0"/>
          <w:sz w:val="28"/>
          <w:szCs w:val="28"/>
        </w:rPr>
        <w:t>11</w:t>
      </w:r>
      <w:r>
        <w:rPr>
          <w:rFonts w:ascii="SimHei" w:hAnsi="SimHei" w:cs="Arial" w:eastAsia="黑体"/>
          <w:kern w:val="0"/>
          <w:sz w:val="28"/>
          <w:szCs w:val="28"/>
        </w:rPr>
        <w:t>月</w:t>
      </w:r>
      <w:r>
        <w:rPr>
          <w:rFonts w:cs="Arial" w:ascii="SimHei" w:hAnsi="SimHei" w:eastAsia="黑体"/>
          <w:kern w:val="0"/>
          <w:sz w:val="28"/>
          <w:szCs w:val="28"/>
        </w:rPr>
        <w:t>25</w:t>
      </w:r>
      <w:r>
        <w:rPr>
          <w:rFonts w:ascii="SimHei" w:hAnsi="SimHei" w:cs="Arial" w:eastAsia="黑体"/>
          <w:kern w:val="0"/>
          <w:sz w:val="28"/>
          <w:szCs w:val="28"/>
        </w:rPr>
        <w:t>日上午，通过网站报名，来自深圳、广州、珠海的</w:t>
      </w:r>
      <w:r>
        <w:rPr>
          <w:rFonts w:cs="Arial" w:ascii="SimHei" w:hAnsi="SimHei" w:eastAsia="黑体"/>
          <w:kern w:val="0"/>
          <w:sz w:val="28"/>
          <w:szCs w:val="28"/>
        </w:rPr>
        <w:t>7</w:t>
      </w:r>
      <w:r>
        <w:rPr>
          <w:rFonts w:ascii="SimHei" w:hAnsi="SimHei" w:cs="Arial" w:eastAsia="黑体"/>
          <w:kern w:val="0"/>
          <w:sz w:val="28"/>
          <w:szCs w:val="28"/>
        </w:rPr>
        <w:t>名用户脱</w:t>
      </w:r>
      <w:r>
        <w:rPr>
          <w:rFonts w:cs="Arial" w:ascii="SimHei" w:hAnsi="SimHei" w:eastAsia="黑体"/>
          <w:kern w:val="0"/>
          <w:sz w:val="28"/>
          <w:szCs w:val="28"/>
        </w:rPr>
        <w:t>"</w:t>
      </w:r>
      <w:r>
        <w:rPr>
          <w:rFonts w:ascii="SimHei" w:hAnsi="SimHei" w:cs="Arial" w:eastAsia="黑体"/>
          <w:kern w:val="0"/>
          <w:sz w:val="28"/>
          <w:szCs w:val="28"/>
        </w:rPr>
        <w:t>网</w:t>
      </w:r>
      <w:r>
        <w:rPr>
          <w:rFonts w:cs="Arial" w:ascii="SimHei" w:hAnsi="SimHei" w:eastAsia="黑体"/>
          <w:kern w:val="0"/>
          <w:sz w:val="28"/>
          <w:szCs w:val="28"/>
        </w:rPr>
        <w:t>"</w:t>
      </w:r>
      <w:r>
        <w:rPr>
          <w:rFonts w:ascii="SimHei" w:hAnsi="SimHei" w:cs="Arial" w:eastAsia="黑体"/>
          <w:kern w:val="0"/>
          <w:sz w:val="28"/>
          <w:szCs w:val="28"/>
        </w:rPr>
        <w:t>而出，被邀请参加主题为</w:t>
      </w:r>
      <w:r>
        <w:rPr>
          <w:rFonts w:cs="Arial" w:ascii="SimHei" w:hAnsi="SimHei" w:eastAsia="黑体"/>
          <w:kern w:val="0"/>
          <w:sz w:val="28"/>
          <w:szCs w:val="28"/>
        </w:rPr>
        <w:t>"</w:t>
      </w:r>
      <w:r>
        <w:rPr>
          <w:rFonts w:ascii="SimHei" w:hAnsi="SimHei" w:cs="Arial" w:eastAsia="黑体"/>
          <w:kern w:val="0"/>
          <w:sz w:val="28"/>
          <w:szCs w:val="28"/>
        </w:rPr>
        <w:t>激励经理人的薪酬难题</w:t>
      </w:r>
      <w:r>
        <w:rPr>
          <w:rFonts w:cs="Arial" w:ascii="SimHei" w:hAnsi="SimHei" w:eastAsia="黑体"/>
          <w:kern w:val="0"/>
          <w:sz w:val="28"/>
          <w:szCs w:val="28"/>
        </w:rPr>
        <w:t>"</w:t>
      </w:r>
      <w:r>
        <w:rPr>
          <w:rFonts w:ascii="SimHei" w:hAnsi="SimHei" w:cs="Arial" w:eastAsia="黑体"/>
          <w:kern w:val="0"/>
          <w:sz w:val="28"/>
          <w:szCs w:val="28"/>
        </w:rPr>
        <w:t>的讨论。来自华信惠悦咨询公司的顾问张磊作为特邀嘉宾参加。</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w:t>
      </w:r>
      <w:r>
        <w:rPr>
          <w:rFonts w:ascii="SimHei" w:hAnsi="SimHei" w:cs="Arial" w:eastAsia="黑体"/>
          <w:kern w:val="0"/>
          <w:sz w:val="28"/>
          <w:szCs w:val="28"/>
        </w:rPr>
        <w:t>激励和留住人才</w:t>
      </w:r>
      <w:r>
        <w:rPr>
          <w:rFonts w:cs="Arial" w:ascii="SimHei" w:hAnsi="SimHei" w:eastAsia="黑体"/>
          <w:kern w:val="0"/>
          <w:sz w:val="28"/>
          <w:szCs w:val="28"/>
        </w:rPr>
        <w:t>"</w:t>
      </w:r>
      <w:r>
        <w:rPr>
          <w:rFonts w:ascii="SimHei" w:hAnsi="SimHei" w:cs="Arial" w:eastAsia="黑体"/>
          <w:kern w:val="0"/>
          <w:sz w:val="28"/>
          <w:szCs w:val="28"/>
        </w:rPr>
        <w:t>以及</w:t>
      </w:r>
      <w:r>
        <w:rPr>
          <w:rFonts w:cs="Arial" w:ascii="SimHei" w:hAnsi="SimHei" w:eastAsia="黑体"/>
          <w:kern w:val="0"/>
          <w:sz w:val="28"/>
          <w:szCs w:val="28"/>
        </w:rPr>
        <w:t>"</w:t>
      </w:r>
      <w:r>
        <w:rPr>
          <w:rFonts w:ascii="SimHei" w:hAnsi="SimHei" w:cs="Arial" w:eastAsia="黑体"/>
          <w:kern w:val="0"/>
          <w:sz w:val="28"/>
          <w:szCs w:val="28"/>
        </w:rPr>
        <w:t>制定薪酬体系</w:t>
      </w:r>
      <w:r>
        <w:rPr>
          <w:rFonts w:cs="Arial" w:ascii="SimHei" w:hAnsi="SimHei" w:eastAsia="黑体"/>
          <w:kern w:val="0"/>
          <w:sz w:val="28"/>
          <w:szCs w:val="28"/>
        </w:rPr>
        <w:t>"</w:t>
      </w:r>
      <w:r>
        <w:rPr>
          <w:rFonts w:ascii="SimHei" w:hAnsi="SimHei" w:cs="Arial" w:eastAsia="黑体"/>
          <w:kern w:val="0"/>
          <w:sz w:val="28"/>
          <w:szCs w:val="28"/>
        </w:rPr>
        <w:t>分别排在本刊主持评出的</w:t>
      </w:r>
      <w:r>
        <w:rPr>
          <w:rFonts w:cs="Arial" w:ascii="SimHei" w:hAnsi="SimHei" w:eastAsia="黑体"/>
          <w:kern w:val="0"/>
          <w:sz w:val="28"/>
          <w:szCs w:val="28"/>
        </w:rPr>
        <w:t>"</w:t>
      </w:r>
      <w:r>
        <w:rPr>
          <w:rFonts w:ascii="SimHei" w:hAnsi="SimHei" w:cs="Arial" w:eastAsia="黑体"/>
          <w:kern w:val="0"/>
          <w:sz w:val="28"/>
          <w:szCs w:val="28"/>
        </w:rPr>
        <w:t>中国企业</w:t>
      </w:r>
      <w:r>
        <w:rPr>
          <w:rFonts w:cs="Arial" w:ascii="SimHei" w:hAnsi="SimHei" w:eastAsia="黑体"/>
          <w:kern w:val="0"/>
          <w:sz w:val="28"/>
          <w:szCs w:val="28"/>
        </w:rPr>
        <w:t>10</w:t>
      </w:r>
      <w:r>
        <w:rPr>
          <w:rFonts w:ascii="SimHei" w:hAnsi="SimHei" w:cs="Arial" w:eastAsia="黑体"/>
          <w:kern w:val="0"/>
          <w:sz w:val="28"/>
          <w:szCs w:val="28"/>
        </w:rPr>
        <w:t>大管理难题</w:t>
      </w:r>
      <w:r>
        <w:rPr>
          <w:rFonts w:cs="Arial" w:ascii="SimHei" w:hAnsi="SimHei" w:eastAsia="黑体"/>
          <w:kern w:val="0"/>
          <w:sz w:val="28"/>
          <w:szCs w:val="28"/>
        </w:rPr>
        <w:t>"</w:t>
      </w:r>
      <w:r>
        <w:rPr>
          <w:rFonts w:ascii="SimHei" w:hAnsi="SimHei" w:cs="Arial" w:eastAsia="黑体"/>
          <w:kern w:val="0"/>
          <w:sz w:val="28"/>
          <w:szCs w:val="28"/>
        </w:rPr>
        <w:t>的第二及第三位。</w:t>
      </w:r>
      <w:r>
        <w:rPr>
          <w:rFonts w:cs="Arial" w:ascii="SimHei" w:hAnsi="SimHei" w:eastAsia="黑体"/>
          <w:kern w:val="0"/>
          <w:sz w:val="28"/>
          <w:szCs w:val="28"/>
        </w:rPr>
        <w:t>"</w:t>
      </w:r>
      <w:r>
        <w:rPr>
          <w:rFonts w:ascii="SimHei" w:hAnsi="SimHei" w:cs="Arial" w:eastAsia="黑体"/>
          <w:kern w:val="0"/>
          <w:sz w:val="28"/>
          <w:szCs w:val="28"/>
        </w:rPr>
        <w:t>激励经理人的薪酬难题</w:t>
      </w:r>
      <w:r>
        <w:rPr>
          <w:rFonts w:cs="Arial" w:ascii="SimHei" w:hAnsi="SimHei" w:eastAsia="黑体"/>
          <w:kern w:val="0"/>
          <w:sz w:val="28"/>
          <w:szCs w:val="28"/>
        </w:rPr>
        <w:t>"</w:t>
      </w:r>
      <w:r>
        <w:rPr>
          <w:rFonts w:ascii="SimHei" w:hAnsi="SimHei" w:cs="Arial" w:eastAsia="黑体"/>
          <w:kern w:val="0"/>
          <w:sz w:val="28"/>
          <w:szCs w:val="28"/>
        </w:rPr>
        <w:t>集两大难题于一身，困绕着中国经理人。与会的经理人都带来了自己的具体问题，并积极地为他人出谋划策。</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b/>
          <w:b/>
          <w:bCs/>
          <w:kern w:val="0"/>
          <w:sz w:val="28"/>
          <w:szCs w:val="28"/>
        </w:rPr>
      </w:pPr>
      <w:r>
        <w:rPr>
          <w:rFonts w:ascii="SimHei" w:hAnsi="SimHei" w:cs="Arial" w:eastAsia="黑体"/>
          <w:b/>
          <w:bCs/>
          <w:kern w:val="0"/>
          <w:sz w:val="28"/>
          <w:szCs w:val="28"/>
        </w:rPr>
        <w:t>人性化薪酬与人情化薪酬如何界定？如何避免人性化薪酬变相为人情化？</w:t>
      </w:r>
      <w:r>
        <w:rPr>
          <w:rFonts w:ascii="SimHei" w:hAnsi="SimHei" w:cs="Arial" w:eastAsia="黑体"/>
          <w:b/>
          <w:bCs/>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ascii="SimHei" w:hAnsi="SimHei" w:cs="Arial" w:eastAsia="黑体"/>
          <w:kern w:val="0"/>
          <w:sz w:val="28"/>
          <w:szCs w:val="28"/>
        </w:rPr>
        <w:t>提出这个问题的刘浩明（深圳深冠华投资发展公司人力行政经理）进一步阐述说，人情化薪酬在中小型私有企业中特别突出。这类企业的部门经理在进公司之前，大多是老板的熟人。老板对他们有感情根基，在给他们定薪时有意或无意就会偏高。这种不科学不平衡的标准会打击其他人的积极性，在企业里产生负面影响。一年半年以后若无改变，会影响公司的整体运作。</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而人性化的薪酬应该是在科学定薪的基础上再有调整，科学定薪的标准有：工作性质、责任、权限、工作部门在企业里发挥的作用、可能产生的效益等。比如一个业务经理的表现已经超过业务经理这个岗位应有的贡献，薪水就高一点。</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ascii="SimHei" w:hAnsi="SimHei" w:cs="Arial" w:eastAsia="黑体"/>
          <w:kern w:val="0"/>
          <w:sz w:val="28"/>
          <w:szCs w:val="28"/>
        </w:rPr>
        <w:t>刘浩明表示就这个问题较难与老板沟通。</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ascii="SimHei" w:hAnsi="SimHei" w:cs="Arial" w:eastAsia="黑体"/>
          <w:kern w:val="0"/>
          <w:sz w:val="28"/>
          <w:szCs w:val="28"/>
        </w:rPr>
        <w:t>热烈讨论之后，产生了以下几点意见。</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一是发放工资时要保密。潘杰（珠海晴宇环保科技服务公司总经理）说，可以通过改变发工资的方式来解决这个问题，提倡员工之间互相不谈论工资。刑曙辉（深圳望告信息技术公司人力资源经理）也认为，避免人情化，要提倡工资保密，提倡工资与个人能力有关，与个人在公司所处的地位有关。公司作为一个团队，如果有人偏离轨道，扶一把，如果不断偏离，那就砍掉。在薪资上私下交流，过分攀比，会影响别人的士气。</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二是综合考核，减少人性化与人情化之间差距。</w:t>
      </w:r>
      <w:r>
        <w:rPr>
          <w:rFonts w:cs="Arial" w:ascii="SimHei" w:hAnsi="SimHei" w:eastAsia="黑体"/>
          <w:kern w:val="0"/>
          <w:sz w:val="28"/>
          <w:szCs w:val="28"/>
        </w:rPr>
        <w:t>TCL</w:t>
      </w:r>
      <w:r>
        <w:rPr>
          <w:rFonts w:ascii="SimHei" w:hAnsi="SimHei" w:cs="Arial" w:eastAsia="黑体"/>
          <w:kern w:val="0"/>
          <w:sz w:val="28"/>
          <w:szCs w:val="28"/>
        </w:rPr>
        <w:t>王牌电子（深圳）公司人力资源经理陈雪颖说，</w:t>
      </w:r>
      <w:r>
        <w:rPr>
          <w:rFonts w:cs="Arial" w:ascii="SimHei" w:hAnsi="SimHei" w:eastAsia="黑体"/>
          <w:kern w:val="0"/>
          <w:sz w:val="28"/>
          <w:szCs w:val="28"/>
        </w:rPr>
        <w:t>TCL</w:t>
      </w:r>
      <w:r>
        <w:rPr>
          <w:rFonts w:ascii="SimHei" w:hAnsi="SimHei" w:cs="Arial" w:eastAsia="黑体"/>
          <w:kern w:val="0"/>
          <w:sz w:val="28"/>
          <w:szCs w:val="28"/>
        </w:rPr>
        <w:t>是按系列、按级别来定工资的。根据面试来判断级别，在试用期（</w:t>
      </w:r>
      <w:r>
        <w:rPr>
          <w:rFonts w:cs="Arial" w:ascii="SimHei" w:hAnsi="SimHei" w:eastAsia="黑体"/>
          <w:kern w:val="0"/>
          <w:sz w:val="28"/>
          <w:szCs w:val="28"/>
        </w:rPr>
        <w:t>3-6</w:t>
      </w:r>
      <w:r>
        <w:rPr>
          <w:rFonts w:ascii="SimHei" w:hAnsi="SimHei" w:cs="Arial" w:eastAsia="黑体"/>
          <w:kern w:val="0"/>
          <w:sz w:val="28"/>
          <w:szCs w:val="28"/>
        </w:rPr>
        <w:t>个月）满后，综合考核，可以将当初定的工资上调、下调，也可以平级调用。孔强所在的深圳火凤凰广告公司将工资分为四块：基本工资、岗位工资、效益工资、考核奖励。行政管理、销售部门又分开，销售部门根据业绩进行考核。有一个计划考核表，可以避免人情化。刑曙辉认为定岗定薪是不合适的。对相同岗位的应聘者，他会将几个合适的人排个先后顺序，给老板选择。对于他们的薪资，依据职务工资、工作年限、综合素质、市场行情等方面先与个人谈好，再依据公司的标准定他们所属的级别，然后给老板看。如果老板同意，那就</w:t>
      </w:r>
      <w:r>
        <w:rPr>
          <w:rFonts w:cs="Arial" w:ascii="SimHei" w:hAnsi="SimHei" w:eastAsia="黑体"/>
          <w:kern w:val="0"/>
          <w:sz w:val="28"/>
          <w:szCs w:val="28"/>
        </w:rPr>
        <w:t>OK</w:t>
      </w:r>
      <w:r>
        <w:rPr>
          <w:rFonts w:ascii="SimHei" w:hAnsi="SimHei" w:cs="Arial" w:eastAsia="黑体"/>
          <w:kern w:val="0"/>
          <w:sz w:val="28"/>
          <w:szCs w:val="28"/>
        </w:rPr>
        <w:t>，如果不同意，那就循环再来。潘杰认为还可以制定特殊贡献奖励办法，应对特殊情况，比如定目标时考虑不到的额外贡献。这样可以给没有关系的人机会。</w:t>
      </w:r>
      <w:r>
        <w:rPr>
          <w:rFonts w:ascii="SimHei" w:hAnsi="SimHei" w:cs="Arial" w:eastAsia="黑体"/>
          <w:kern w:val="0"/>
          <w:sz w:val="28"/>
          <w:szCs w:val="28"/>
        </w:rPr>
        <w:t xml:space="preserve"> </w:t>
      </w:r>
    </w:p>
    <w:p>
      <w:pPr>
        <w:pStyle w:val="Normal"/>
        <w:widowControl/>
        <w:spacing w:lineRule="auto" w:line="312"/>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三是接受不足，慢慢沟通。潘杰认为，要接受不足，老板力争做得最好，但总有不合理存在。比如董事长的太太在公司里做财会，水平可能不高，但是她有监管的职能或公司有其他的考虑，这种考虑不是其他人可以想得到的。孔强与老板沟通一开始也很困难，但在实际操作后，慢慢改变他的意识，渐渐就容易沟通了。</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总结发言张磊：避免人情化工资，必须有制度。薪酬制度必须有原则性，大原则就是以岗定级，以级定薪。员工进公司都要遵循这个大原则。级别里还有灵活性，就是薪资带宽。这个灵活性就要考虑员工的资历怎么样，市场的情况怎么样，对于老员工就看表现怎么样。个别人可以有特殊处理（根据市场而定），比如外资企业刚刚进来的时候，翻译很缺，完全就可以超越薪资带宽区间，因为市场上的翻译就是很贵。小原则大原则要控制。人是有价的。</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ascii="SimHei" w:hAnsi="SimHei" w:cs="Arial" w:eastAsia="黑体"/>
          <w:b/>
          <w:bCs/>
          <w:kern w:val="0"/>
          <w:sz w:val="28"/>
          <w:szCs w:val="28"/>
        </w:rPr>
        <w:t>如何考核接手困难案子的项目经理的业绩</w:t>
      </w:r>
      <w:r>
        <w:rPr>
          <w:rFonts w:cs="Arial" w:ascii="SimHei" w:hAnsi="SimHei" w:eastAsia="黑体"/>
          <w:b/>
          <w:bCs/>
          <w:kern w:val="0"/>
          <w:sz w:val="28"/>
          <w:szCs w:val="28"/>
        </w:rPr>
        <w:t>?</w:t>
      </w:r>
      <w:r>
        <w:rPr>
          <w:rFonts w:ascii="SimHei" w:hAnsi="SimHei" w:cs="Arial" w:eastAsia="黑体"/>
          <w:b/>
          <w:bCs/>
          <w:kern w:val="0"/>
          <w:sz w:val="28"/>
          <w:szCs w:val="28"/>
        </w:rPr>
        <w:t>怎么才能根据项目的困难程度考核业绩，并与薪酬挂钩？</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ascii="SimHei" w:hAnsi="SimHei" w:cs="Arial" w:eastAsia="黑体"/>
          <w:kern w:val="0"/>
          <w:sz w:val="28"/>
          <w:szCs w:val="28"/>
        </w:rPr>
        <w:t>鳄鱼资讯科技（广州）公司总经理赖培山的工作中遇到了以上问题。他们是做营销规划的，有的案子一两个月可以收入二三十万，可能做得比较容易，有的案子两个月下来只收入十万八万，但是项目经理的付出可能会更多。那怎么分配他们的收入会更合理？</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孔强认为按项目难度分配收入更合理。陈雪颖也支持这种看法，她说，如果不按难度分配，会产生这样一种情况：花在做项目的力气还不如花在挑项目的力气上。项目经理会将精力花在得到容易的项目上。</w:t>
      </w:r>
      <w:r>
        <w:rPr>
          <w:rFonts w:cs="Arial" w:ascii="SimHei" w:hAnsi="SimHei" w:eastAsia="黑体"/>
          <w:kern w:val="0"/>
          <w:sz w:val="28"/>
          <w:szCs w:val="28"/>
        </w:rPr>
        <w:t>TCL</w:t>
      </w:r>
      <w:r>
        <w:rPr>
          <w:rFonts w:ascii="SimHei" w:hAnsi="SimHei" w:cs="Arial" w:eastAsia="黑体"/>
          <w:kern w:val="0"/>
          <w:sz w:val="28"/>
          <w:szCs w:val="28"/>
        </w:rPr>
        <w:t>公司里搞研发的人员就是按难度分配，以前也曾经与市场上的销售量挂钩，发现行不通。有些项目难度很高，比如高科技彩电，但市场销量就没有普通彩电那么好。如果按销量来分配，就是不合理的。</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高力行（深圳市网视通信息设备公司行政财务总监）建议分成两部分考核，一是按利润，一是按工作量，两者结合起来，可以找回一点平衡。刘浩明说，合伙人与项目经理要有全面沟通，对于项目的难度大家有一个共同的认知，回报标准是双方定的。然后可以设定一个首选方案，一个备选方案。</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孔强认为，静态的平衡是不平衡的，动态的平衡才是平衡。不能以一件事情来衡量项目经理的收入分配。</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总结发言张磊：对项目经理的考核可以有两方面：一个是工作目标，另一个是</w:t>
      </w:r>
      <w:r>
        <w:rPr>
          <w:rFonts w:cs="Arial" w:ascii="SimHei" w:hAnsi="SimHei" w:eastAsia="黑体"/>
          <w:kern w:val="0"/>
          <w:sz w:val="28"/>
          <w:szCs w:val="28"/>
        </w:rPr>
        <w:t>KPI</w:t>
      </w:r>
      <w:r>
        <w:rPr>
          <w:rFonts w:ascii="SimHei" w:hAnsi="SimHei" w:cs="Arial" w:eastAsia="黑体"/>
          <w:kern w:val="0"/>
          <w:sz w:val="28"/>
          <w:szCs w:val="28"/>
        </w:rPr>
        <w:t>（关键业绩指标）。里面的指标可以不一样，比如时间、成本、利润率、客户满意度是大的指标，但对一些特别困难的项目经理，在数字上可以有商榷的余地，而且考核标准需要人事部门与项目经理或他的直接上司沟通确定。标准确定时要考虑一些客观的因素，对于好做的，项目经理指标也比较高，对于困难的，项目经理指标也就低一些。</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ascii="SimHei" w:hAnsi="SimHei" w:cs="Arial" w:eastAsia="黑体"/>
          <w:kern w:val="0"/>
          <w:sz w:val="28"/>
          <w:szCs w:val="28"/>
        </w:rPr>
        <w:t>对项目经理可以有阶段性的项目津贴，公司灵活操作，对困难项目实行差异化处理。</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此外，陈雪颖还提出，被派往海外市场的经理人，比较辛苦。他们与国内经理人的薪资怎么平衡？</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ascii="SimHei" w:hAnsi="SimHei" w:cs="Arial" w:eastAsia="黑体"/>
          <w:kern w:val="0"/>
          <w:sz w:val="28"/>
          <w:szCs w:val="28"/>
        </w:rPr>
        <w:t>刑曙辉说，有个参考的方法，国内公司在各地有办事处，派往办事处的人员会有交通、住宿、生活各方面补助，不同城市有差异。派去国外经理人收入上可以比国内高出许多，如果派出去的都是最优秀的，国内的经理人就没得争。但有时候派出去的并不是最优秀的，就容易产生各种问题。</w:t>
      </w:r>
      <w:r>
        <w:rPr>
          <w:rFonts w:ascii="SimHei" w:hAnsi="SimHei" w:cs="Arial" w:eastAsia="黑体"/>
          <w:kern w:val="0"/>
          <w:sz w:val="28"/>
          <w:szCs w:val="28"/>
        </w:rPr>
        <w:t xml:space="preserve"> </w:t>
      </w:r>
    </w:p>
    <w:p>
      <w:pPr>
        <w:pStyle w:val="Normal"/>
        <w:widowControl/>
        <w:spacing w:lineRule="auto" w:line="312"/>
        <w:jc w:val="start"/>
        <w:rPr>
          <w:rFonts w:ascii="Arial" w:hAnsi="Arial" w:cs="Arial"/>
          <w:kern w:val="0"/>
          <w:sz w:val="28"/>
          <w:szCs w:val="28"/>
        </w:rPr>
      </w:pPr>
      <w:r>
        <w:rPr>
          <w:rFonts w:cs="Arial" w:ascii="SimHei" w:hAnsi="SimHei" w:eastAsia="黑体"/>
          <w:b/>
          <w:bCs/>
          <w:kern w:val="0"/>
          <w:sz w:val="28"/>
          <w:szCs w:val="28"/>
        </w:rPr>
        <w:t>4</w:t>
      </w:r>
      <w:r>
        <w:rPr>
          <w:rFonts w:ascii="SimHei" w:hAnsi="SimHei" w:cs="Arial" w:eastAsia="黑体"/>
          <w:b/>
          <w:bCs/>
          <w:kern w:val="0"/>
          <w:sz w:val="28"/>
          <w:szCs w:val="28"/>
        </w:rPr>
        <w:t>个在网上提出的问题</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ascii="SimHei" w:hAnsi="SimHei" w:cs="Arial" w:eastAsia="黑体"/>
          <w:kern w:val="0"/>
          <w:sz w:val="28"/>
          <w:szCs w:val="28"/>
        </w:rPr>
        <w:t>在这次管理沙龙中，大家还讨论了世界经理人网站的其他用户提出的以下问题。</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ascii="SimHei" w:hAnsi="SimHei" w:cs="Arial" w:eastAsia="黑体"/>
          <w:kern w:val="0"/>
          <w:sz w:val="28"/>
          <w:szCs w:val="28"/>
        </w:rPr>
        <w:t>从较高的平均薪酬向更加有内部竞争型的浮动薪酬转化要注意什么问题？</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ascii="SimHei" w:hAnsi="SimHei" w:cs="Arial" w:eastAsia="黑体"/>
          <w:kern w:val="0"/>
          <w:sz w:val="28"/>
          <w:szCs w:val="28"/>
        </w:rPr>
        <w:t>赖培山说，我们去年为一家民企导入绩效考核，一开始公司内震动很大，不少人提出辞职。他们做了一个月后，就不敢做第二个月了。后来我们就采用过渡的措施，先激励，就员工看到的好处多于坏外，逐步调整心态不对的人或没有能力的人。</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刘浩明认为，如果国企改革不成功，这个问题没有谈论价值。因为上层决定了考核决策的所有东西。关键是经营者确实重视这个问题，下面部门将员工意见调查摸底，把上面的意图向下灌输，反复多次，形成文件。</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张磊在讨论中说，薪酬有固定的和绩效的，固定薪酬是打破平均化，绩效薪酬是和考核结果挂钩的。要打破固定工资的平均化，会有一个两到三年的过渡期，可以保护一些员工，同时给一些员工思考的机会。绩效考核是势在必行的过程，如果绩效考核不做，走的都是人才。</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ascii="SimHei" w:hAnsi="SimHei" w:cs="Arial" w:eastAsia="黑体"/>
          <w:kern w:val="0"/>
          <w:sz w:val="28"/>
          <w:szCs w:val="28"/>
        </w:rPr>
        <w:t>转变肯定会有很大震动。考核就是优胜劣汰。但目的不是裁员，它要保证</w:t>
      </w:r>
      <w:r>
        <w:rPr>
          <w:rFonts w:cs="Arial" w:ascii="SimHei" w:hAnsi="SimHei" w:eastAsia="黑体"/>
          <w:kern w:val="0"/>
          <w:sz w:val="28"/>
          <w:szCs w:val="28"/>
        </w:rPr>
        <w:t>50%</w:t>
      </w:r>
      <w:r>
        <w:rPr>
          <w:rFonts w:ascii="SimHei" w:hAnsi="SimHei" w:cs="Arial" w:eastAsia="黑体"/>
          <w:kern w:val="0"/>
          <w:sz w:val="28"/>
          <w:szCs w:val="28"/>
        </w:rPr>
        <w:t>或更多的人能拿到考核奖金，是个正态分布，所以企业与员工要有个沟通过程。</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ascii="SimHei" w:hAnsi="SimHei" w:cs="Arial" w:eastAsia="黑体"/>
          <w:kern w:val="0"/>
          <w:sz w:val="28"/>
          <w:szCs w:val="28"/>
        </w:rPr>
        <w:t>对于奖金的分配，有的老板过年之前在房间里拍脑袋，这个给一万，另一个给一万五。这样肯定不行。要定一个标准，让员工觉得公平。</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如何进行薪酬水平的市场定位？</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ascii="SimHei" w:hAnsi="SimHei" w:cs="Arial" w:eastAsia="黑体"/>
          <w:kern w:val="0"/>
          <w:sz w:val="28"/>
          <w:szCs w:val="28"/>
        </w:rPr>
        <w:t>陈雪颖给出了两个方法，一是招聘时询问应聘者原来单位的工资水平，二是自己的招聘人员在招聘现场到别的公司应聘，询问他们的薪资。</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ascii="SimHei" w:hAnsi="SimHei" w:cs="Arial" w:eastAsia="黑体"/>
          <w:kern w:val="0"/>
          <w:sz w:val="28"/>
          <w:szCs w:val="28"/>
        </w:rPr>
        <w:t>张磊也说了三个建议，一是通过行业聚会，交流信息。二是人事经理向招聘者要原来的公司工资单。三是购买咨询公司的报告。</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如何处理相同岗位的不同薪酬？</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ascii="SimHei" w:hAnsi="SimHei" w:cs="Arial" w:eastAsia="黑体"/>
          <w:kern w:val="0"/>
          <w:sz w:val="28"/>
          <w:szCs w:val="28"/>
        </w:rPr>
        <w:t>赖培山建议在岗位工资相同基础上，其他方面可以设不同的指标来考核。</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ascii="SimHei" w:hAnsi="SimHei" w:cs="Arial" w:eastAsia="黑体"/>
          <w:kern w:val="0"/>
          <w:sz w:val="28"/>
          <w:szCs w:val="28"/>
        </w:rPr>
        <w:t>张磊认为可以同岗不同薪，在一个级别上的工资是带宽概念，不是点的概念。可以根据资历、背景、个人表现来确定不同薪酬。</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薪酬设计中，高、中、一般管理人员及工人间工资之比通常为多少比较好？</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ascii="SimHei" w:hAnsi="SimHei" w:cs="Arial" w:eastAsia="黑体"/>
          <w:kern w:val="0"/>
          <w:sz w:val="28"/>
          <w:szCs w:val="28"/>
        </w:rPr>
        <w:t>要解决这个问题，张磊认为要先评估各个岗位，凭空说哪个岗位重要没有意义，要有严格的评估。不同级别的薪资带宽会有重叠部分，低级别的级差低，比如就差几百元，高级别的级差高，可能差一两万。带宽随级别上涨越来越宽。交叉的也越来越多。公司在控制上也比较灵活。</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ascii="SimHei" w:hAnsi="SimHei" w:cs="Arial" w:eastAsia="黑体"/>
          <w:i/>
          <w:iCs/>
          <w:kern w:val="0"/>
          <w:sz w:val="28"/>
          <w:szCs w:val="28"/>
        </w:rPr>
        <w:t>本刊助理采写编辑</w:t>
      </w:r>
      <w:r>
        <w:rPr>
          <w:rFonts w:cs="Arial" w:ascii="SimHei" w:hAnsi="SimHei" w:eastAsia="黑体"/>
          <w:i/>
          <w:iCs/>
          <w:kern w:val="0"/>
          <w:sz w:val="28"/>
          <w:szCs w:val="28"/>
        </w:rPr>
        <w:t>Marisa Wang</w:t>
      </w:r>
      <w:r>
        <w:rPr>
          <w:rFonts w:ascii="SimHei" w:hAnsi="SimHei" w:cs="Arial" w:eastAsia="黑体"/>
          <w:i/>
          <w:iCs/>
          <w:kern w:val="0"/>
          <w:sz w:val="28"/>
          <w:szCs w:val="28"/>
        </w:rPr>
        <w:t>整理。想参加下一次面对面的</w:t>
      </w:r>
      <w:r>
        <w:rPr>
          <w:rFonts w:cs="Arial" w:ascii="SimHei" w:hAnsi="SimHei" w:eastAsia="黑体"/>
          <w:i/>
          <w:iCs/>
          <w:kern w:val="0"/>
          <w:sz w:val="28"/>
          <w:szCs w:val="28"/>
        </w:rPr>
        <w:t>"</w:t>
      </w:r>
      <w:r>
        <w:rPr>
          <w:rFonts w:ascii="SimHei" w:hAnsi="SimHei" w:cs="Arial" w:eastAsia="黑体"/>
          <w:i/>
          <w:iCs/>
          <w:kern w:val="0"/>
          <w:sz w:val="28"/>
          <w:szCs w:val="28"/>
        </w:rPr>
        <w:t>管理沙龙</w:t>
      </w:r>
      <w:r>
        <w:rPr>
          <w:rFonts w:cs="Arial" w:ascii="SimHei" w:hAnsi="SimHei" w:eastAsia="黑体"/>
          <w:i/>
          <w:iCs/>
          <w:kern w:val="0"/>
          <w:sz w:val="28"/>
          <w:szCs w:val="28"/>
        </w:rPr>
        <w:t>"</w:t>
      </w:r>
      <w:r>
        <w:rPr>
          <w:rFonts w:ascii="SimHei" w:hAnsi="SimHei" w:cs="Arial" w:eastAsia="黑体"/>
          <w:i/>
          <w:iCs/>
          <w:kern w:val="0"/>
          <w:sz w:val="28"/>
          <w:szCs w:val="28"/>
        </w:rPr>
        <w:t>？请登录世界经理人网站。</w:t>
      </w:r>
    </w:p>
    <w:p>
      <w:pPr>
        <w:pStyle w:val="Normal"/>
        <w:rPr>
          <w:rFonts w:ascii="Arial" w:hAnsi="Arial" w:cs="Arial"/>
          <w:kern w:val="0"/>
          <w:sz w:val="28"/>
          <w:szCs w:val="28"/>
        </w:rPr>
      </w:pPr>
      <w:r>
        <w:rPr>
          <w:rFonts w:cs="Arial" w:ascii="SimHei" w:hAnsi="SimHei" w:eastAsia="黑体"/>
          <w:kern w:val="0"/>
          <w:sz w:val="28"/>
          <w:szCs w:val="28"/>
        </w:rPr>
      </w:r>
    </w:p>
    <w:sectPr>
      <w:headerReference w:type="default" r:id="rId3"/>
      <w:footerReference w:type="default" r:id="rId4"/>
      <w:type w:val="nextPage"/>
      <w:pgSz w:w="11906" w:h="16838"/>
      <w:pgMar w:left="1800" w:right="1800"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 w:name="宋体">
    <w:charset w:val="86"/>
    <w:family w:val="auto"/>
    <w:pitch w:val="default"/>
  </w:font>
  <w:font w:name="Arial">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7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Style14">
    <w:name w:val="默认段落字体"/>
    <w:qFormat/>
    <w:rPr/>
  </w:style>
  <w:style w:type="character" w:styleId="Char">
    <w:name w:val="页脚 Char"/>
    <w:basedOn w:val="Style14"/>
    <w:qFormat/>
    <w:rPr>
      <w:kern w:val="2"/>
      <w:sz w:val="18"/>
      <w:szCs w:val="18"/>
    </w:rPr>
  </w:style>
  <w:style w:type="character" w:styleId="Char1">
    <w:name w:val="页眉 Char"/>
    <w:basedOn w:val="Style14"/>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5">
    <w:name w:val="普通(网站)"/>
    <w:basedOn w:val="Normal"/>
    <w:qFormat/>
    <w:pPr>
      <w:widowControl/>
      <w:spacing w:before="100" w:after="100"/>
      <w:jc w:val="start"/>
    </w:pPr>
    <w:rPr>
      <w:rFonts w:ascii="宋体" w:hAnsi="宋体" w:cs="宋体"/>
      <w:kern w:val="0"/>
      <w:sz w:val="24"/>
    </w:rPr>
  </w:style>
  <w:style w:type="paragraph" w:styleId="Subsectitle">
    <w:name w:val="subsectitle"/>
    <w:basedOn w:val="Normal"/>
    <w:qFormat/>
    <w:pPr>
      <w:widowControl/>
      <w:spacing w:lineRule="auto" w:line="336" w:before="100" w:after="100"/>
      <w:jc w:val="start"/>
    </w:pPr>
    <w:rPr>
      <w:rFonts w:ascii="Arial" w:hAnsi="Arial" w:cs="Arial"/>
      <w:b/>
      <w:bCs/>
      <w:color w:val="990000"/>
      <w:kern w:val="0"/>
      <w:sz w:val="28"/>
      <w:szCs w:val="2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2017-04-13T09:20:00Z</dcterms:created>
  <dc:creator>崔照江</dc:creator>
  <dc:description/>
  <dc:language>en-US</dc:language>
  <cp:lastModifiedBy>王佩</cp:lastModifiedBy>
  <dcterms:modified xsi:type="dcterms:W3CDTF">2021-09-13T15:31:14Z</dcterms:modified>
  <cp:revision>2</cp:revision>
  <dc:subject/>
  <dc:title>激励经理人的薪酬难题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F6227872746449FCB8D8F131931C0A48</vt:lpwstr>
  </property>
  <property fmtid="{D5CDD505-2E9C-101B-9397-08002B2CF9AE}" pid="3" name="KSOProductBuildVer">
    <vt:lpwstr>2052-11.1.0.10700</vt:lpwstr>
  </property>
</Properties>
</file>