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楷体" w:hAnsi="楷体" w:eastAsia="楷体" w:cs="楷体"/>
          <w:b/>
          <w:sz w:val="36"/>
          <w:szCs w:val="28"/>
          <w:highlight w:val="yellow"/>
        </w:rPr>
      </w:pPr>
      <w:bookmarkStart w:id="0" w:name="_GoBack"/>
      <w:bookmarkEnd w:id="0"/>
      <w:r>
        <w:rPr>
          <w:rFonts w:hint="eastAsia" w:ascii="SimHei" w:hAnsi="SimHei" w:eastAsia="黑体" w:cs="楷体"/>
          <w:b/>
          <w:sz w:val="36"/>
          <w:szCs w:val="28"/>
          <w:highlight w:val="yellow"/>
        </w:rPr>
        <w:t>企业如何实现对高层管理人员的激励？</w:t>
      </w:r>
    </w:p>
    <w:p>
      <w:pPr>
        <w:spacing w:line="360" w:lineRule="auto"/>
        <w:ind w:firstLine="480" w:firstLineChars="200"/>
        <w:jc w:val="left"/>
        <w:rPr>
          <w:rFonts w:hint="eastAsia" w:ascii="楷体" w:hAnsi="楷体" w:eastAsia="楷体" w:cs="楷体"/>
          <w:sz w:val="24"/>
          <w:szCs w:val="24"/>
        </w:rPr>
      </w:pPr>
      <w:r>
        <w:rPr>
          <w:rFonts w:hint="eastAsia" w:ascii="SimHei" w:hAnsi="SimHei" w:eastAsia="黑体" w:cs="楷体"/>
          <w:sz w:val="24"/>
          <w:szCs w:val="24"/>
        </w:rPr>
        <w:t>企业的高层管理人员参与企业管理和重大决策的制定，高层管理人员的素质能力关乎企业的兴衰成败，因此对高层管理人员的激励往往是企业激励工作的核心。对于现下大多数企业来说，如何更好的实现对高层管理人员的激励，促进绩效改善，是企业领导者面临解决的首要问题。</w:t>
      </w:r>
    </w:p>
    <w:p>
      <w:pPr>
        <w:spacing w:line="360" w:lineRule="auto"/>
        <w:ind w:firstLine="480" w:firstLineChars="200"/>
        <w:jc w:val="left"/>
        <w:rPr>
          <w:rFonts w:hint="eastAsia" w:ascii="楷体" w:hAnsi="楷体" w:eastAsia="楷体" w:cs="楷体"/>
          <w:sz w:val="24"/>
          <w:szCs w:val="24"/>
        </w:rPr>
      </w:pPr>
      <w:r>
        <w:rPr>
          <w:rFonts w:hint="eastAsia" w:ascii="SimHei" w:hAnsi="SimHei" w:eastAsia="黑体" w:cs="楷体"/>
          <w:sz w:val="24"/>
          <w:szCs w:val="24"/>
        </w:rPr>
        <w:t>在企业的具体实践中，高层管理人员主要是参与公司的重大决策，并且全盘负责某一个部门的工作，扮演着参谋和主管的角色，使公司组织战略和组织目标的坚定拥护者和执行者。在企业中占据如此重要地位的高层人员，企业的领导层对其激励往往采用高薪酬的现金激励，这也是大多企业普遍采用的激励措施，以期留住高层管理人员，增加其工作积极性，改善绩效。而现下的企业实践中，越来越多的管理者都在困惑为什么企业领导层对高层管理人员付出了高薪酬，依旧产生了低绩效？对于这个问题我们需要了解企业高层管理人员的工作性质和他们的需要类型，最后依据高层人员的特性及需要动机，给出相应的激励解决方案。</w:t>
      </w:r>
    </w:p>
    <w:p>
      <w:pPr>
        <w:pStyle w:val="22"/>
        <w:numPr>
          <w:ilvl w:val="0"/>
          <w:numId w:val="1"/>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企业高层管理人员的工作性质</w:t>
      </w:r>
    </w:p>
    <w:p>
      <w:pPr>
        <w:spacing w:line="360" w:lineRule="auto"/>
        <w:ind w:firstLine="480" w:firstLineChars="200"/>
        <w:jc w:val="left"/>
        <w:rPr>
          <w:rFonts w:hint="eastAsia" w:ascii="楷体" w:hAnsi="楷体" w:eastAsia="楷体" w:cs="楷体"/>
          <w:sz w:val="24"/>
          <w:szCs w:val="24"/>
        </w:rPr>
      </w:pPr>
      <w:r>
        <w:rPr>
          <w:rFonts w:hint="eastAsia" w:ascii="SimHei" w:hAnsi="SimHei" w:eastAsia="黑体" w:cs="楷体"/>
          <w:sz w:val="24"/>
          <w:szCs w:val="24"/>
        </w:rPr>
        <w:t>企业的高层管理人员作为组织的核心力量之一，往往肩负着使企业管理与组织战略保持一致的责任，也往往是比其他管理层付出更多的心力，因为高层人员在按照企业领导层制定的原则工作时，更需要将这些原则转化为下属具体执行的具体工作任务，可见工作的难度。具体可以将高层管理人员的工作性质总结为以下三个方面：</w:t>
      </w:r>
    </w:p>
    <w:p>
      <w:pPr>
        <w:spacing w:line="360" w:lineRule="auto"/>
        <w:ind w:firstLine="200"/>
        <w:jc w:val="left"/>
        <w:rPr>
          <w:rFonts w:hint="eastAsia" w:ascii="楷体" w:hAnsi="楷体" w:eastAsia="楷体" w:cs="楷体"/>
          <w:sz w:val="24"/>
          <w:szCs w:val="24"/>
        </w:rPr>
      </w:pPr>
      <w:r>
        <w:rPr>
          <w:rFonts w:hint="eastAsia" w:ascii="SimHei" w:hAnsi="SimHei" w:eastAsia="黑体" w:cs="楷体"/>
          <w:sz w:val="24"/>
          <w:szCs w:val="24"/>
        </w:rPr>
        <w:t>（1）组织的中间力量，公司的重要决策的制定和执行者。</w:t>
      </w:r>
    </w:p>
    <w:p>
      <w:pPr>
        <w:spacing w:line="360" w:lineRule="auto"/>
        <w:ind w:firstLine="200"/>
        <w:jc w:val="left"/>
        <w:rPr>
          <w:rFonts w:hint="eastAsia" w:ascii="楷体" w:hAnsi="楷体" w:eastAsia="楷体" w:cs="楷体"/>
          <w:sz w:val="24"/>
          <w:szCs w:val="24"/>
        </w:rPr>
      </w:pPr>
      <w:r>
        <w:rPr>
          <w:rFonts w:hint="eastAsia" w:ascii="SimHei" w:hAnsi="SimHei" w:eastAsia="黑体" w:cs="楷体"/>
          <w:sz w:val="24"/>
          <w:szCs w:val="24"/>
        </w:rPr>
        <w:t>（2）信息上传下达的通道，往往需要将上级领导者的意见及时传递给下属以及最后的反馈。</w:t>
      </w:r>
    </w:p>
    <w:p>
      <w:pPr>
        <w:spacing w:line="360" w:lineRule="auto"/>
        <w:ind w:firstLine="200"/>
        <w:jc w:val="left"/>
        <w:rPr>
          <w:rFonts w:hint="eastAsia" w:ascii="楷体" w:hAnsi="楷体" w:eastAsia="楷体" w:cs="楷体"/>
          <w:sz w:val="24"/>
          <w:szCs w:val="24"/>
        </w:rPr>
      </w:pPr>
      <w:r>
        <w:rPr>
          <w:rFonts w:hint="eastAsia" w:ascii="SimHei" w:hAnsi="SimHei" w:eastAsia="黑体" w:cs="楷体"/>
          <w:sz w:val="24"/>
          <w:szCs w:val="24"/>
        </w:rPr>
        <w:t>（3）从事脑力和心力劳动为主，前期决策参与制定以及后期安排下属执行具体的工作安排，往往要耗费很多心力和脑力劳动。</w:t>
      </w:r>
    </w:p>
    <w:p>
      <w:pPr>
        <w:spacing w:line="360" w:lineRule="auto"/>
        <w:ind w:firstLine="200"/>
        <w:jc w:val="left"/>
        <w:rPr>
          <w:rFonts w:hint="eastAsia" w:ascii="楷体" w:hAnsi="楷体" w:eastAsia="楷体" w:cs="楷体"/>
          <w:sz w:val="24"/>
          <w:szCs w:val="24"/>
        </w:rPr>
      </w:pPr>
      <w:r>
        <w:rPr>
          <w:rFonts w:hint="eastAsia" w:ascii="SimHei" w:hAnsi="SimHei" w:eastAsia="黑体" w:cs="楷体"/>
          <w:sz w:val="24"/>
          <w:szCs w:val="24"/>
        </w:rPr>
        <w:t>（二）高层管理人员的需要类型</w:t>
      </w:r>
    </w:p>
    <w:p>
      <w:pPr>
        <w:spacing w:line="360" w:lineRule="auto"/>
        <w:ind w:firstLine="480" w:firstLineChars="200"/>
        <w:jc w:val="left"/>
        <w:rPr>
          <w:rFonts w:hint="eastAsia" w:ascii="楷体" w:hAnsi="楷体" w:eastAsia="楷体" w:cs="楷体"/>
          <w:sz w:val="24"/>
          <w:szCs w:val="24"/>
        </w:rPr>
      </w:pPr>
      <w:r>
        <w:rPr>
          <w:rFonts w:hint="eastAsia" w:ascii="SimHei" w:hAnsi="SimHei" w:eastAsia="黑体" w:cs="楷体"/>
          <w:sz w:val="24"/>
          <w:szCs w:val="24"/>
        </w:rPr>
        <w:t>大卫</w:t>
      </w:r>
      <w:r>
        <w:rPr>
          <w:rFonts w:hint="eastAsia" w:ascii="SimHei" w:hAnsi="SimHei" w:eastAsia="黑体" w:cs="楷体"/>
          <w:color w:val="333333"/>
          <w:sz w:val="24"/>
          <w:szCs w:val="24"/>
        </w:rPr>
        <w:t>・</w:t>
      </w:r>
      <w:r>
        <w:rPr>
          <w:rFonts w:hint="eastAsia" w:ascii="SimHei" w:hAnsi="SimHei" w:eastAsia="黑体" w:cs="楷体"/>
          <w:sz w:val="24"/>
          <w:szCs w:val="24"/>
        </w:rPr>
        <w:t>麦克莱兰等人提出了将人的需要分为三种类型，即成就需要、权力需要和归属需要，因此对于高层管理人员来说，依据其偏重哪一种需要，可以将高层管理人员分为三种类型，分别为：</w:t>
      </w:r>
    </w:p>
    <w:p>
      <w:pPr>
        <w:pStyle w:val="22"/>
        <w:numPr>
          <w:ilvl w:val="0"/>
          <w:numId w:val="2"/>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高成就需要，以成就需要占主导需要地位。高成就需要的人往往更喜欢富于挑战性的工作，他们对成就的追求往往比其他人员都高。</w:t>
      </w:r>
    </w:p>
    <w:p>
      <w:pPr>
        <w:pStyle w:val="22"/>
        <w:numPr>
          <w:ilvl w:val="0"/>
          <w:numId w:val="2"/>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高权力需要，以权力需要占主导需要地位。和其他类型的管理人员相比，高权力需要的人往往更喜欢承担责任，并在角色中担任主要责任，扮演指挥着的角色，相比较而言更倾向于有地位性的工作环境。</w:t>
      </w:r>
    </w:p>
    <w:p>
      <w:pPr>
        <w:pStyle w:val="22"/>
        <w:numPr>
          <w:ilvl w:val="0"/>
          <w:numId w:val="2"/>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高归属需要，以归属需要占主导需要地位。此种类型的员工往往更看重企业的人性关怀，渴望得到上级的鼓励和成员间的相互沟通理解。</w:t>
      </w:r>
    </w:p>
    <w:p>
      <w:pPr>
        <w:spacing w:line="360" w:lineRule="auto"/>
        <w:ind w:firstLine="200"/>
        <w:jc w:val="left"/>
        <w:rPr>
          <w:rFonts w:hint="eastAsia" w:ascii="楷体" w:hAnsi="楷体" w:eastAsia="楷体" w:cs="楷体"/>
          <w:sz w:val="24"/>
          <w:szCs w:val="24"/>
        </w:rPr>
      </w:pPr>
      <w:r>
        <w:rPr>
          <w:rFonts w:hint="eastAsia" w:ascii="SimHei" w:hAnsi="SimHei" w:eastAsia="黑体" w:cs="楷体"/>
          <w:sz w:val="24"/>
          <w:szCs w:val="24"/>
        </w:rPr>
        <w:t>（三）高层管理人员的激励措施</w:t>
      </w:r>
    </w:p>
    <w:p>
      <w:pPr>
        <w:spacing w:line="360" w:lineRule="auto"/>
        <w:ind w:firstLine="480" w:firstLineChars="200"/>
        <w:jc w:val="left"/>
        <w:rPr>
          <w:rFonts w:hint="eastAsia" w:ascii="楷体" w:hAnsi="楷体" w:eastAsia="楷体" w:cs="楷体"/>
          <w:sz w:val="24"/>
          <w:szCs w:val="24"/>
        </w:rPr>
      </w:pPr>
      <w:r>
        <w:rPr>
          <w:rFonts w:hint="eastAsia" w:ascii="SimHei" w:hAnsi="SimHei" w:eastAsia="黑体" w:cs="楷体"/>
          <w:sz w:val="24"/>
          <w:szCs w:val="24"/>
        </w:rPr>
        <w:t>高层管理人员因其需求动机各不相同，因此对其的激励政策也不能一概而论，不同需求动机的员工追求不同的事物，需要领导层对症下药。因此对于大多数企业出现的对高层人员低现金激励效果的现象，经过多年的企业实践与研究，给出了两个角度的解决思路：</w:t>
      </w:r>
    </w:p>
    <w:p>
      <w:pPr>
        <w:spacing w:line="360" w:lineRule="auto"/>
        <w:ind w:firstLine="482" w:firstLineChars="200"/>
        <w:jc w:val="left"/>
        <w:rPr>
          <w:rFonts w:hint="eastAsia" w:ascii="楷体" w:hAnsi="楷体" w:eastAsia="楷体" w:cs="楷体"/>
          <w:b/>
          <w:sz w:val="24"/>
          <w:szCs w:val="24"/>
        </w:rPr>
      </w:pPr>
      <w:r>
        <w:rPr>
          <w:rFonts w:hint="eastAsia" w:ascii="SimHei" w:hAnsi="SimHei" w:eastAsia="黑体" w:cs="楷体"/>
          <w:b/>
          <w:sz w:val="24"/>
          <w:szCs w:val="24"/>
        </w:rPr>
        <w:t>（1）企业领导层应该了解高层员工的真实需求</w:t>
      </w:r>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对于大多数企业的领导层来说，首先应该反思自己是否真正了解高层员工的真实需求。例如，对于员工来说，他真实地想吃土豆丝，而领导层却拿出了水煮鱼，尽管某种程度上来讲水煮鱼要比土豆丝更贵一些，领导也确实有投入，但员工却并不满意。这就是没有真正了解员工真实需要带来的矛盾，因此作为企业领导层应首先了解高层员工是否把薪酬放在重要位置，物质激励又是否是其唯一需求。</w:t>
      </w:r>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马斯洛需求层次理论将人的需求分为生理需要、安全需要、社交需要、尊重需要及自我实现需要，而高层管理人员其需要动机着重又分为高成就需要、高权力需要以及高归属需要，对此华恒智信多年的实践经验表明，高层人员更多需要的是企业对其的尊重，包括对其价值、观点等的尊重。因此，对企业领导层来说，只有真正地了解高层员工真实需求后，制定的相应的激励政策才有发挥作用的可能。</w:t>
      </w:r>
    </w:p>
    <w:p>
      <w:pPr>
        <w:spacing w:line="360" w:lineRule="auto"/>
        <w:ind w:firstLine="482" w:firstLineChars="200"/>
        <w:rPr>
          <w:rFonts w:hint="eastAsia" w:ascii="楷体" w:hAnsi="楷体" w:eastAsia="楷体" w:cs="楷体"/>
          <w:b/>
          <w:sz w:val="24"/>
          <w:szCs w:val="24"/>
        </w:rPr>
      </w:pPr>
      <w:r>
        <w:rPr>
          <w:rFonts w:hint="eastAsia" w:ascii="SimHei" w:hAnsi="SimHei" w:eastAsia="黑体" w:cs="楷体"/>
          <w:b/>
          <w:sz w:val="24"/>
          <w:szCs w:val="24"/>
        </w:rPr>
        <w:t>（2）企业领导层需要重新审视现行的激励政策</w:t>
      </w:r>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当企业领导层经过前期的调查发现，物质需要仍是高层员工比较关心的，甚至是唯一的激励要素时，此时的现金等物质激励还是没有产生应有的效果或效果不佳时，企业此时就需要从自身的激励政策进行思考。正如前期研究所发现的，在奴隶制度下，奴隶的全部劳动成果都归奴隶主所有，其工作积极性必然不高，而在封建制度下，农民交完地租之后剩下的成果都归自己所有，其在一定程度上感觉是为自己在劳动，其工作积极性就会有所提高。因此，激励政策的制定如果本身就出现问题，那么再多的激励举措，也不会起到提高员工工作积极性的效果。而最好的激励政策应该是使员工感受到工作是为自己而做，自己的价值能够在工作的收益上有所体现，因此华恒智信研究团队建议企业可以采用封建制或项目制的激励政策。</w:t>
      </w:r>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总之，企业领导层在对高层管理人员进行激励政策的制定时，应该在了解员工真实需求的基础上再采取相应的激励方法，改变传统激励政策，使员工的价值与收益的改变相挂钩，做到多劳多得，做到按需激励，唯有如此，才能更好的发挥高层管理人员的工作积极性，更大程度上改善工作绩效，实现企业的长远发展。</w:t>
      </w:r>
    </w:p>
    <w:sectPr>
      <w:headerReference r:id="rId3" w:type="default"/>
      <w:footerReference r:id="rId4" w:type="default"/>
      <w:pgSz w:w="11906" w:h="16838"/>
      <w:pgMar w:top="1440" w:right="1800" w:bottom="1440" w:left="1800" w:header="907" w:footer="62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 w:afterLines="5"/>
      <w:jc w:val="center"/>
      <w:rPr>
        <w:rFonts w:hint="eastAsia" w:ascii="微软雅黑" w:hAnsi="微软雅黑" w:eastAsia="微软雅黑"/>
        <w:sz w:val="20"/>
      </w:rPr>
    </w:pPr>
    <w:r>
      <w:rPr>
        <w:rFonts w:hint="eastAsia" w:ascii="微软雅黑" w:hAnsi="微软雅黑" w:eastAsia="微软雅黑"/>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pBdr>
        <w:top w:val="none" w:color="auto" w:sz="0" w:space="1"/>
        <w:left w:val="none" w:color="auto" w:sz="0" w:space="4"/>
        <w:bottom w:val="none" w:color="auto" w:sz="0" w:space="1"/>
        <w:right w:val="none" w:color="auto" w:sz="0" w:space="4"/>
        <w:between w:val="none" w:color="auto" w:sz="0" w:space="0"/>
      </w:pBdr>
      <w:snapToGrid w:val="0"/>
      <w:jc w:val="both"/>
      <w:rPr>
        <w:rFonts w:ascii="微软雅黑" w:hAnsi="微软雅黑" w:eastAsia="微软雅黑"/>
        <w:sz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591"/>
    <w:multiLevelType w:val="multilevel"/>
    <w:tmpl w:val="0DA52591"/>
    <w:lvl w:ilvl="0" w:tentative="0">
      <w:start w:val="1"/>
      <w:numFmt w:val="decimal"/>
      <w:lvlText w:val="（%1）"/>
      <w:lvlJc w:val="left"/>
      <w:pPr>
        <w:ind w:left="920" w:hanging="72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342E153E"/>
    <w:multiLevelType w:val="multilevel"/>
    <w:tmpl w:val="342E153E"/>
    <w:lvl w:ilvl="0" w:tentative="0">
      <w:start w:val="1"/>
      <w:numFmt w:val="japaneseCounting"/>
      <w:lvlText w:val="（%1）"/>
      <w:lvlJc w:val="left"/>
      <w:pPr>
        <w:ind w:left="920" w:hanging="72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7CF"/>
    <w:rsid w:val="00004536"/>
    <w:rsid w:val="00012F55"/>
    <w:rsid w:val="00017EE4"/>
    <w:rsid w:val="0002029D"/>
    <w:rsid w:val="00020300"/>
    <w:rsid w:val="00020660"/>
    <w:rsid w:val="000225DF"/>
    <w:rsid w:val="00031DD3"/>
    <w:rsid w:val="000331E5"/>
    <w:rsid w:val="00036209"/>
    <w:rsid w:val="00043160"/>
    <w:rsid w:val="000538EB"/>
    <w:rsid w:val="00057685"/>
    <w:rsid w:val="00070A54"/>
    <w:rsid w:val="0007466B"/>
    <w:rsid w:val="00076C78"/>
    <w:rsid w:val="00080FF9"/>
    <w:rsid w:val="00087747"/>
    <w:rsid w:val="000928D3"/>
    <w:rsid w:val="00096344"/>
    <w:rsid w:val="000A7BC7"/>
    <w:rsid w:val="000B22D9"/>
    <w:rsid w:val="000C0E83"/>
    <w:rsid w:val="000C1835"/>
    <w:rsid w:val="000D7243"/>
    <w:rsid w:val="000E2831"/>
    <w:rsid w:val="000E4373"/>
    <w:rsid w:val="000F2BFE"/>
    <w:rsid w:val="000F57A8"/>
    <w:rsid w:val="000F5E64"/>
    <w:rsid w:val="00104539"/>
    <w:rsid w:val="0011680E"/>
    <w:rsid w:val="00121A65"/>
    <w:rsid w:val="00127359"/>
    <w:rsid w:val="001311D8"/>
    <w:rsid w:val="001521C2"/>
    <w:rsid w:val="0015368B"/>
    <w:rsid w:val="0016132E"/>
    <w:rsid w:val="00163305"/>
    <w:rsid w:val="001660BD"/>
    <w:rsid w:val="00176BDD"/>
    <w:rsid w:val="00177BC8"/>
    <w:rsid w:val="0018057F"/>
    <w:rsid w:val="00182AC2"/>
    <w:rsid w:val="00182EDD"/>
    <w:rsid w:val="001839A5"/>
    <w:rsid w:val="0018435E"/>
    <w:rsid w:val="00191129"/>
    <w:rsid w:val="00191B82"/>
    <w:rsid w:val="00196758"/>
    <w:rsid w:val="00197896"/>
    <w:rsid w:val="001A1BE6"/>
    <w:rsid w:val="001A2A74"/>
    <w:rsid w:val="001A3584"/>
    <w:rsid w:val="001A5818"/>
    <w:rsid w:val="001B0AA0"/>
    <w:rsid w:val="001B2767"/>
    <w:rsid w:val="001B4A38"/>
    <w:rsid w:val="001B4D1F"/>
    <w:rsid w:val="001B66D9"/>
    <w:rsid w:val="001C2937"/>
    <w:rsid w:val="001C68AA"/>
    <w:rsid w:val="001E0E75"/>
    <w:rsid w:val="001E5BDA"/>
    <w:rsid w:val="001E6086"/>
    <w:rsid w:val="001F1058"/>
    <w:rsid w:val="00200992"/>
    <w:rsid w:val="002101F0"/>
    <w:rsid w:val="002125AD"/>
    <w:rsid w:val="002219E9"/>
    <w:rsid w:val="00225206"/>
    <w:rsid w:val="002327C7"/>
    <w:rsid w:val="00242042"/>
    <w:rsid w:val="0026404F"/>
    <w:rsid w:val="0027176B"/>
    <w:rsid w:val="00274FD9"/>
    <w:rsid w:val="002854E9"/>
    <w:rsid w:val="00287223"/>
    <w:rsid w:val="002910DB"/>
    <w:rsid w:val="00294482"/>
    <w:rsid w:val="00297576"/>
    <w:rsid w:val="002A22FF"/>
    <w:rsid w:val="002B3F84"/>
    <w:rsid w:val="002B5785"/>
    <w:rsid w:val="002B735E"/>
    <w:rsid w:val="002C0A98"/>
    <w:rsid w:val="002C32BF"/>
    <w:rsid w:val="002D3B41"/>
    <w:rsid w:val="002E48F2"/>
    <w:rsid w:val="002F3CB9"/>
    <w:rsid w:val="002F597E"/>
    <w:rsid w:val="002F68F0"/>
    <w:rsid w:val="002F7EC1"/>
    <w:rsid w:val="00333B30"/>
    <w:rsid w:val="00343D5B"/>
    <w:rsid w:val="00347CFE"/>
    <w:rsid w:val="003600AB"/>
    <w:rsid w:val="0036046A"/>
    <w:rsid w:val="003868FB"/>
    <w:rsid w:val="00391E66"/>
    <w:rsid w:val="003930A7"/>
    <w:rsid w:val="0039360D"/>
    <w:rsid w:val="00396D50"/>
    <w:rsid w:val="003A131D"/>
    <w:rsid w:val="003A38F6"/>
    <w:rsid w:val="003A502F"/>
    <w:rsid w:val="003B2D56"/>
    <w:rsid w:val="003B62C7"/>
    <w:rsid w:val="003C0253"/>
    <w:rsid w:val="003C4BC2"/>
    <w:rsid w:val="003C5497"/>
    <w:rsid w:val="003C79EB"/>
    <w:rsid w:val="003D2905"/>
    <w:rsid w:val="003D548B"/>
    <w:rsid w:val="003D77AD"/>
    <w:rsid w:val="003D7899"/>
    <w:rsid w:val="003E1932"/>
    <w:rsid w:val="003F64E5"/>
    <w:rsid w:val="00406AFB"/>
    <w:rsid w:val="0040792D"/>
    <w:rsid w:val="00407CE9"/>
    <w:rsid w:val="0042545E"/>
    <w:rsid w:val="00426073"/>
    <w:rsid w:val="00426CC5"/>
    <w:rsid w:val="0045019D"/>
    <w:rsid w:val="00466164"/>
    <w:rsid w:val="00474C31"/>
    <w:rsid w:val="00480BF9"/>
    <w:rsid w:val="00483BDB"/>
    <w:rsid w:val="00487E57"/>
    <w:rsid w:val="00492DBC"/>
    <w:rsid w:val="004A2A21"/>
    <w:rsid w:val="004A34DF"/>
    <w:rsid w:val="004A51A9"/>
    <w:rsid w:val="004B193F"/>
    <w:rsid w:val="004B7996"/>
    <w:rsid w:val="004C429D"/>
    <w:rsid w:val="004D40C1"/>
    <w:rsid w:val="004F2997"/>
    <w:rsid w:val="004F6AFB"/>
    <w:rsid w:val="004F6B63"/>
    <w:rsid w:val="005007D8"/>
    <w:rsid w:val="00501080"/>
    <w:rsid w:val="00505DE2"/>
    <w:rsid w:val="00514ECF"/>
    <w:rsid w:val="00522C71"/>
    <w:rsid w:val="00523A0F"/>
    <w:rsid w:val="00523F5D"/>
    <w:rsid w:val="0052720E"/>
    <w:rsid w:val="00531CE9"/>
    <w:rsid w:val="00531D63"/>
    <w:rsid w:val="00531E5D"/>
    <w:rsid w:val="00534900"/>
    <w:rsid w:val="0053640B"/>
    <w:rsid w:val="00544504"/>
    <w:rsid w:val="00547F6E"/>
    <w:rsid w:val="0055012D"/>
    <w:rsid w:val="00551B3D"/>
    <w:rsid w:val="00556EEF"/>
    <w:rsid w:val="00557FD2"/>
    <w:rsid w:val="00560BB7"/>
    <w:rsid w:val="00567FBC"/>
    <w:rsid w:val="005711D6"/>
    <w:rsid w:val="00573112"/>
    <w:rsid w:val="00573F38"/>
    <w:rsid w:val="005751DC"/>
    <w:rsid w:val="005767F4"/>
    <w:rsid w:val="0058263D"/>
    <w:rsid w:val="00583E7F"/>
    <w:rsid w:val="005925D7"/>
    <w:rsid w:val="00596BA1"/>
    <w:rsid w:val="00597559"/>
    <w:rsid w:val="00597D22"/>
    <w:rsid w:val="005A046B"/>
    <w:rsid w:val="005A20C8"/>
    <w:rsid w:val="005A28FD"/>
    <w:rsid w:val="005B15F3"/>
    <w:rsid w:val="005C0AC9"/>
    <w:rsid w:val="005C2FFD"/>
    <w:rsid w:val="005D5DEC"/>
    <w:rsid w:val="005E265B"/>
    <w:rsid w:val="00600F8F"/>
    <w:rsid w:val="00604240"/>
    <w:rsid w:val="006060AB"/>
    <w:rsid w:val="00606BD6"/>
    <w:rsid w:val="00607A8F"/>
    <w:rsid w:val="00613975"/>
    <w:rsid w:val="00630E59"/>
    <w:rsid w:val="006524D9"/>
    <w:rsid w:val="006526C6"/>
    <w:rsid w:val="00663615"/>
    <w:rsid w:val="00667C57"/>
    <w:rsid w:val="006710A3"/>
    <w:rsid w:val="006778BC"/>
    <w:rsid w:val="006848F7"/>
    <w:rsid w:val="006863BE"/>
    <w:rsid w:val="0069539A"/>
    <w:rsid w:val="006A1C20"/>
    <w:rsid w:val="006A1FF1"/>
    <w:rsid w:val="006A21FA"/>
    <w:rsid w:val="006A61F1"/>
    <w:rsid w:val="006A6E36"/>
    <w:rsid w:val="006A7536"/>
    <w:rsid w:val="006B1E92"/>
    <w:rsid w:val="006B6F7E"/>
    <w:rsid w:val="006C1D94"/>
    <w:rsid w:val="006D07AA"/>
    <w:rsid w:val="006D1ADB"/>
    <w:rsid w:val="006D50F2"/>
    <w:rsid w:val="006E049C"/>
    <w:rsid w:val="006E0953"/>
    <w:rsid w:val="006E7FDE"/>
    <w:rsid w:val="006F0223"/>
    <w:rsid w:val="006F36EC"/>
    <w:rsid w:val="006F485B"/>
    <w:rsid w:val="006F6C0C"/>
    <w:rsid w:val="00712FBA"/>
    <w:rsid w:val="00713FFC"/>
    <w:rsid w:val="0071762C"/>
    <w:rsid w:val="00721236"/>
    <w:rsid w:val="0072306D"/>
    <w:rsid w:val="00724848"/>
    <w:rsid w:val="007272CC"/>
    <w:rsid w:val="00730018"/>
    <w:rsid w:val="00735B24"/>
    <w:rsid w:val="007375D5"/>
    <w:rsid w:val="00740536"/>
    <w:rsid w:val="00743BDB"/>
    <w:rsid w:val="007456C1"/>
    <w:rsid w:val="00752BDA"/>
    <w:rsid w:val="00755388"/>
    <w:rsid w:val="007562FC"/>
    <w:rsid w:val="00760511"/>
    <w:rsid w:val="007631A7"/>
    <w:rsid w:val="007679C0"/>
    <w:rsid w:val="00767B89"/>
    <w:rsid w:val="0077069E"/>
    <w:rsid w:val="00777DCF"/>
    <w:rsid w:val="00780BF0"/>
    <w:rsid w:val="0078322B"/>
    <w:rsid w:val="00787CC9"/>
    <w:rsid w:val="00794D9D"/>
    <w:rsid w:val="0079518C"/>
    <w:rsid w:val="007A35AA"/>
    <w:rsid w:val="007B0BE1"/>
    <w:rsid w:val="007C2139"/>
    <w:rsid w:val="007C4F5B"/>
    <w:rsid w:val="007C6636"/>
    <w:rsid w:val="007D1E05"/>
    <w:rsid w:val="007E47CE"/>
    <w:rsid w:val="007F0461"/>
    <w:rsid w:val="007F7585"/>
    <w:rsid w:val="00800AEC"/>
    <w:rsid w:val="0080668B"/>
    <w:rsid w:val="008074B8"/>
    <w:rsid w:val="008231F7"/>
    <w:rsid w:val="00831D1E"/>
    <w:rsid w:val="00834936"/>
    <w:rsid w:val="008360F7"/>
    <w:rsid w:val="008506CD"/>
    <w:rsid w:val="00850885"/>
    <w:rsid w:val="008656DF"/>
    <w:rsid w:val="008668BC"/>
    <w:rsid w:val="00870025"/>
    <w:rsid w:val="0087364B"/>
    <w:rsid w:val="00884905"/>
    <w:rsid w:val="00887794"/>
    <w:rsid w:val="008917A8"/>
    <w:rsid w:val="008A2C98"/>
    <w:rsid w:val="008A65F0"/>
    <w:rsid w:val="008A6717"/>
    <w:rsid w:val="008B51F3"/>
    <w:rsid w:val="008D0139"/>
    <w:rsid w:val="008D2519"/>
    <w:rsid w:val="008D6122"/>
    <w:rsid w:val="008E1F69"/>
    <w:rsid w:val="008E36B7"/>
    <w:rsid w:val="008E5240"/>
    <w:rsid w:val="008F39AF"/>
    <w:rsid w:val="008F7438"/>
    <w:rsid w:val="009103F6"/>
    <w:rsid w:val="009139A4"/>
    <w:rsid w:val="0091568D"/>
    <w:rsid w:val="009213D5"/>
    <w:rsid w:val="00926351"/>
    <w:rsid w:val="00926749"/>
    <w:rsid w:val="00927007"/>
    <w:rsid w:val="009515F7"/>
    <w:rsid w:val="00951F02"/>
    <w:rsid w:val="009553AC"/>
    <w:rsid w:val="0095721E"/>
    <w:rsid w:val="00961706"/>
    <w:rsid w:val="00962CAB"/>
    <w:rsid w:val="00963917"/>
    <w:rsid w:val="00963D6D"/>
    <w:rsid w:val="00975C4B"/>
    <w:rsid w:val="00987D5D"/>
    <w:rsid w:val="00990A01"/>
    <w:rsid w:val="00991194"/>
    <w:rsid w:val="0099553F"/>
    <w:rsid w:val="009974EF"/>
    <w:rsid w:val="0099776B"/>
    <w:rsid w:val="009A359D"/>
    <w:rsid w:val="009A6A23"/>
    <w:rsid w:val="009A6EF1"/>
    <w:rsid w:val="009C01DF"/>
    <w:rsid w:val="009C3491"/>
    <w:rsid w:val="009D08E4"/>
    <w:rsid w:val="009D157C"/>
    <w:rsid w:val="009E38FD"/>
    <w:rsid w:val="009E4200"/>
    <w:rsid w:val="009E4A4F"/>
    <w:rsid w:val="00A07C68"/>
    <w:rsid w:val="00A1226F"/>
    <w:rsid w:val="00A128D5"/>
    <w:rsid w:val="00A14ADC"/>
    <w:rsid w:val="00A16D07"/>
    <w:rsid w:val="00A16D88"/>
    <w:rsid w:val="00A303D3"/>
    <w:rsid w:val="00A3169A"/>
    <w:rsid w:val="00A35F01"/>
    <w:rsid w:val="00A37EF4"/>
    <w:rsid w:val="00A410E4"/>
    <w:rsid w:val="00A4281F"/>
    <w:rsid w:val="00A4734E"/>
    <w:rsid w:val="00A52422"/>
    <w:rsid w:val="00A529F8"/>
    <w:rsid w:val="00A557F6"/>
    <w:rsid w:val="00A61654"/>
    <w:rsid w:val="00A76CDA"/>
    <w:rsid w:val="00A84033"/>
    <w:rsid w:val="00A869CE"/>
    <w:rsid w:val="00A87ADB"/>
    <w:rsid w:val="00A9054E"/>
    <w:rsid w:val="00A93449"/>
    <w:rsid w:val="00A9368A"/>
    <w:rsid w:val="00A9691D"/>
    <w:rsid w:val="00AA1F2C"/>
    <w:rsid w:val="00AA23A1"/>
    <w:rsid w:val="00AC1701"/>
    <w:rsid w:val="00AD2FEE"/>
    <w:rsid w:val="00AD6530"/>
    <w:rsid w:val="00AF12D9"/>
    <w:rsid w:val="00AF74EB"/>
    <w:rsid w:val="00B04FF1"/>
    <w:rsid w:val="00B13A33"/>
    <w:rsid w:val="00B1726C"/>
    <w:rsid w:val="00B206CD"/>
    <w:rsid w:val="00B21FEC"/>
    <w:rsid w:val="00B40F50"/>
    <w:rsid w:val="00B44D8A"/>
    <w:rsid w:val="00B46A54"/>
    <w:rsid w:val="00B50495"/>
    <w:rsid w:val="00B51803"/>
    <w:rsid w:val="00B53A6F"/>
    <w:rsid w:val="00B54557"/>
    <w:rsid w:val="00B55B81"/>
    <w:rsid w:val="00B60E3C"/>
    <w:rsid w:val="00B61393"/>
    <w:rsid w:val="00B65243"/>
    <w:rsid w:val="00B66145"/>
    <w:rsid w:val="00B74747"/>
    <w:rsid w:val="00B8000F"/>
    <w:rsid w:val="00B83167"/>
    <w:rsid w:val="00B84BB5"/>
    <w:rsid w:val="00B867CF"/>
    <w:rsid w:val="00B90517"/>
    <w:rsid w:val="00BA04EB"/>
    <w:rsid w:val="00BA5596"/>
    <w:rsid w:val="00BC7F85"/>
    <w:rsid w:val="00BD66FB"/>
    <w:rsid w:val="00BD6C1C"/>
    <w:rsid w:val="00BE1E8E"/>
    <w:rsid w:val="00BE5A2D"/>
    <w:rsid w:val="00BE69D3"/>
    <w:rsid w:val="00BF1F11"/>
    <w:rsid w:val="00BF4F79"/>
    <w:rsid w:val="00C02497"/>
    <w:rsid w:val="00C024BC"/>
    <w:rsid w:val="00C02A86"/>
    <w:rsid w:val="00C02D15"/>
    <w:rsid w:val="00C1209B"/>
    <w:rsid w:val="00C17FED"/>
    <w:rsid w:val="00C26A0B"/>
    <w:rsid w:val="00C3798E"/>
    <w:rsid w:val="00C40CE8"/>
    <w:rsid w:val="00C420B1"/>
    <w:rsid w:val="00C459EC"/>
    <w:rsid w:val="00C54B57"/>
    <w:rsid w:val="00C54E51"/>
    <w:rsid w:val="00C63B45"/>
    <w:rsid w:val="00C65706"/>
    <w:rsid w:val="00C71D88"/>
    <w:rsid w:val="00C836F4"/>
    <w:rsid w:val="00C84540"/>
    <w:rsid w:val="00C93372"/>
    <w:rsid w:val="00C96907"/>
    <w:rsid w:val="00C97498"/>
    <w:rsid w:val="00CA5DED"/>
    <w:rsid w:val="00CA699A"/>
    <w:rsid w:val="00CA7551"/>
    <w:rsid w:val="00CA7569"/>
    <w:rsid w:val="00CB38A2"/>
    <w:rsid w:val="00CB51C7"/>
    <w:rsid w:val="00CB7464"/>
    <w:rsid w:val="00CC4A0C"/>
    <w:rsid w:val="00CD7BDC"/>
    <w:rsid w:val="00CF53A1"/>
    <w:rsid w:val="00CF59B3"/>
    <w:rsid w:val="00D015CA"/>
    <w:rsid w:val="00D022BC"/>
    <w:rsid w:val="00D06E9E"/>
    <w:rsid w:val="00D1429B"/>
    <w:rsid w:val="00D23794"/>
    <w:rsid w:val="00D24630"/>
    <w:rsid w:val="00D35651"/>
    <w:rsid w:val="00D41209"/>
    <w:rsid w:val="00D43D12"/>
    <w:rsid w:val="00D4487E"/>
    <w:rsid w:val="00D464FD"/>
    <w:rsid w:val="00D538A0"/>
    <w:rsid w:val="00D53974"/>
    <w:rsid w:val="00D570DD"/>
    <w:rsid w:val="00D61990"/>
    <w:rsid w:val="00D63595"/>
    <w:rsid w:val="00D70F5A"/>
    <w:rsid w:val="00D74859"/>
    <w:rsid w:val="00D754F9"/>
    <w:rsid w:val="00D764D8"/>
    <w:rsid w:val="00D76D2F"/>
    <w:rsid w:val="00D82F39"/>
    <w:rsid w:val="00D91372"/>
    <w:rsid w:val="00DA1778"/>
    <w:rsid w:val="00DA303C"/>
    <w:rsid w:val="00DB0BA6"/>
    <w:rsid w:val="00DB12F2"/>
    <w:rsid w:val="00DB1D47"/>
    <w:rsid w:val="00DB6598"/>
    <w:rsid w:val="00DB7DC7"/>
    <w:rsid w:val="00DC7801"/>
    <w:rsid w:val="00DD4469"/>
    <w:rsid w:val="00DD6CA4"/>
    <w:rsid w:val="00DE2DDD"/>
    <w:rsid w:val="00DF1AFF"/>
    <w:rsid w:val="00DF348B"/>
    <w:rsid w:val="00DF664E"/>
    <w:rsid w:val="00DF6D15"/>
    <w:rsid w:val="00E03202"/>
    <w:rsid w:val="00E03C20"/>
    <w:rsid w:val="00E13282"/>
    <w:rsid w:val="00E15862"/>
    <w:rsid w:val="00E16E4A"/>
    <w:rsid w:val="00E2324D"/>
    <w:rsid w:val="00E249B6"/>
    <w:rsid w:val="00E31ADB"/>
    <w:rsid w:val="00E31B65"/>
    <w:rsid w:val="00E32499"/>
    <w:rsid w:val="00E5072F"/>
    <w:rsid w:val="00E50910"/>
    <w:rsid w:val="00E5194B"/>
    <w:rsid w:val="00E55E34"/>
    <w:rsid w:val="00E63545"/>
    <w:rsid w:val="00E6446D"/>
    <w:rsid w:val="00E66D0E"/>
    <w:rsid w:val="00E72D00"/>
    <w:rsid w:val="00E75666"/>
    <w:rsid w:val="00E80990"/>
    <w:rsid w:val="00E81D73"/>
    <w:rsid w:val="00E82264"/>
    <w:rsid w:val="00E83FCE"/>
    <w:rsid w:val="00E906A2"/>
    <w:rsid w:val="00E94555"/>
    <w:rsid w:val="00EA34D8"/>
    <w:rsid w:val="00EA6262"/>
    <w:rsid w:val="00EB0B92"/>
    <w:rsid w:val="00EB43AF"/>
    <w:rsid w:val="00EC1346"/>
    <w:rsid w:val="00EC6BB4"/>
    <w:rsid w:val="00EC6DA1"/>
    <w:rsid w:val="00EE61D6"/>
    <w:rsid w:val="00EE6297"/>
    <w:rsid w:val="00EF1AC1"/>
    <w:rsid w:val="00EF6C79"/>
    <w:rsid w:val="00F046E7"/>
    <w:rsid w:val="00F064E6"/>
    <w:rsid w:val="00F06658"/>
    <w:rsid w:val="00F22280"/>
    <w:rsid w:val="00F31E94"/>
    <w:rsid w:val="00F32D7E"/>
    <w:rsid w:val="00F439CC"/>
    <w:rsid w:val="00F45DED"/>
    <w:rsid w:val="00F532FB"/>
    <w:rsid w:val="00F61746"/>
    <w:rsid w:val="00F67A2B"/>
    <w:rsid w:val="00F74CB4"/>
    <w:rsid w:val="00F837EC"/>
    <w:rsid w:val="00F84937"/>
    <w:rsid w:val="00FA3913"/>
    <w:rsid w:val="00FA725C"/>
    <w:rsid w:val="00FB5C15"/>
    <w:rsid w:val="00FC474C"/>
    <w:rsid w:val="00FD07E7"/>
    <w:rsid w:val="00FD1FEA"/>
    <w:rsid w:val="00FD69F7"/>
    <w:rsid w:val="00FD6AF6"/>
    <w:rsid w:val="00FE0484"/>
    <w:rsid w:val="00FE1676"/>
    <w:rsid w:val="00FE26E2"/>
    <w:rsid w:val="00FE4099"/>
    <w:rsid w:val="00FF127C"/>
    <w:rsid w:val="00FF21E2"/>
    <w:rsid w:val="00FF4CD1"/>
    <w:rsid w:val="00FF6E5E"/>
    <w:rsid w:val="0146234B"/>
    <w:rsid w:val="66285991"/>
    <w:rsid w:val="70C307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link w:val="29"/>
    <w:qFormat/>
    <w:uiPriority w:val="9"/>
    <w:pPr>
      <w:widowControl/>
      <w:spacing w:before="100" w:beforeAutospacing="1" w:after="100" w:afterAutospacing="1"/>
      <w:jc w:val="left"/>
      <w:outlineLvl w:val="1"/>
    </w:pPr>
    <w:rPr>
      <w:rFonts w:ascii="宋体" w:hAnsi="宋体"/>
      <w:b/>
      <w:bCs/>
      <w:kern w:val="0"/>
      <w:sz w:val="24"/>
      <w:szCs w:val="24"/>
    </w:rPr>
  </w:style>
  <w:style w:type="paragraph" w:styleId="4">
    <w:name w:val="heading 3"/>
    <w:basedOn w:val="1"/>
    <w:next w:val="1"/>
    <w:link w:val="34"/>
    <w:unhideWhenUsed/>
    <w:qFormat/>
    <w:uiPriority w:val="9"/>
    <w:pPr>
      <w:keepNext/>
      <w:keepLines/>
      <w:spacing w:before="260" w:after="260" w:line="416" w:lineRule="auto"/>
      <w:outlineLvl w:val="2"/>
    </w:pPr>
    <w:rPr>
      <w:b/>
      <w:bCs/>
      <w:kern w:val="0"/>
      <w:sz w:val="32"/>
      <w:szCs w:val="32"/>
    </w:rPr>
  </w:style>
  <w:style w:type="character" w:default="1" w:styleId="17">
    <w:name w:val="Default Paragraph Font"/>
    <w:unhideWhenUsed/>
    <w:uiPriority w:val="1"/>
  </w:style>
  <w:style w:type="table" w:default="1" w:styleId="16">
    <w:name w:val="Normal Table"/>
    <w:unhideWhenUsed/>
    <w:uiPriority w:val="99"/>
    <w:tblPr>
      <w:tblStyle w:val="16"/>
      <w:tblCellMar>
        <w:top w:w="0" w:type="dxa"/>
        <w:left w:w="108" w:type="dxa"/>
        <w:bottom w:w="0" w:type="dxa"/>
        <w:right w:w="108" w:type="dxa"/>
      </w:tblCellMar>
    </w:tblPr>
  </w:style>
  <w:style w:type="paragraph" w:styleId="5">
    <w:name w:val="Body Text"/>
    <w:basedOn w:val="1"/>
    <w:link w:val="36"/>
    <w:unhideWhenUsed/>
    <w:uiPriority w:val="99"/>
    <w:pPr>
      <w:spacing w:after="120"/>
    </w:pPr>
  </w:style>
  <w:style w:type="paragraph" w:styleId="6">
    <w:name w:val="Body Text Indent"/>
    <w:basedOn w:val="1"/>
    <w:link w:val="30"/>
    <w:uiPriority w:val="0"/>
    <w:pPr>
      <w:ind w:firstLine="480"/>
    </w:pPr>
    <w:rPr>
      <w:rFonts w:eastAsia="仿宋_GB2312"/>
      <w:kern w:val="0"/>
      <w:sz w:val="24"/>
      <w:szCs w:val="18"/>
    </w:rPr>
  </w:style>
  <w:style w:type="paragraph" w:styleId="7">
    <w:name w:val="toc 3"/>
    <w:basedOn w:val="1"/>
    <w:next w:val="1"/>
    <w:unhideWhenUsed/>
    <w:uiPriority w:val="39"/>
    <w:pPr>
      <w:tabs>
        <w:tab w:val="right" w:leader="dot" w:pos="9639"/>
      </w:tabs>
      <w:ind w:left="840" w:leftChars="400"/>
    </w:pPr>
  </w:style>
  <w:style w:type="paragraph" w:styleId="8">
    <w:name w:val="Balloon Text"/>
    <w:basedOn w:val="1"/>
    <w:link w:val="38"/>
    <w:unhideWhenUsed/>
    <w:uiPriority w:val="99"/>
    <w:rPr>
      <w:kern w:val="0"/>
      <w:sz w:val="18"/>
      <w:szCs w:val="18"/>
    </w:rPr>
  </w:style>
  <w:style w:type="paragraph" w:styleId="9">
    <w:name w:val="footer"/>
    <w:basedOn w:val="1"/>
    <w:link w:val="39"/>
    <w:unhideWhenUsed/>
    <w:uiPriority w:val="99"/>
    <w:pPr>
      <w:tabs>
        <w:tab w:val="center" w:pos="4153"/>
        <w:tab w:val="right" w:pos="8306"/>
      </w:tabs>
      <w:snapToGrid w:val="0"/>
      <w:jc w:val="left"/>
    </w:pPr>
    <w:rPr>
      <w:kern w:val="0"/>
      <w:sz w:val="18"/>
      <w:szCs w:val="18"/>
    </w:rPr>
  </w:style>
  <w:style w:type="paragraph" w:styleId="10">
    <w:name w:val="header"/>
    <w:basedOn w:val="1"/>
    <w:link w:val="32"/>
    <w:unhideWhenUsed/>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uiPriority w:val="39"/>
    <w:pPr>
      <w:tabs>
        <w:tab w:val="right" w:leader="dot" w:pos="9639"/>
      </w:tabs>
    </w:pPr>
  </w:style>
  <w:style w:type="paragraph" w:styleId="12">
    <w:name w:val="footnote text"/>
    <w:basedOn w:val="1"/>
    <w:link w:val="37"/>
    <w:semiHidden/>
    <w:uiPriority w:val="0"/>
    <w:pPr>
      <w:snapToGrid w:val="0"/>
      <w:jc w:val="left"/>
    </w:pPr>
    <w:rPr>
      <w:rFonts w:ascii="Times New Roman" w:hAnsi="Times New Roman"/>
      <w:kern w:val="0"/>
      <w:sz w:val="18"/>
      <w:szCs w:val="18"/>
    </w:rPr>
  </w:style>
  <w:style w:type="paragraph" w:styleId="13">
    <w:name w:val="toc 2"/>
    <w:basedOn w:val="1"/>
    <w:next w:val="1"/>
    <w:unhideWhenUsed/>
    <w:uiPriority w:val="39"/>
    <w:pPr>
      <w:tabs>
        <w:tab w:val="right" w:leader="dot" w:pos="9639"/>
      </w:tabs>
      <w:spacing w:line="340" w:lineRule="exact"/>
      <w:ind w:left="850" w:leftChars="200" w:hanging="430" w:hangingChars="215"/>
    </w:pPr>
    <w:rPr>
      <w:sz w:val="20"/>
      <w:lang/>
    </w:rPr>
  </w:style>
  <w:style w:type="paragraph" w:styleId="14">
    <w:name w:val="HTML Preformatted"/>
    <w:basedOn w:val="1"/>
    <w:link w:val="28"/>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15">
    <w:name w:val="Normal (Web)"/>
    <w:basedOn w:val="1"/>
    <w:unhideWhenUsed/>
    <w:uiPriority w:val="99"/>
    <w:pPr>
      <w:widowControl/>
      <w:spacing w:before="240" w:after="240"/>
      <w:jc w:val="left"/>
    </w:pPr>
    <w:rPr>
      <w:rFonts w:ascii="宋体" w:hAnsi="宋体" w:eastAsia="宋体" w:cs="宋体"/>
      <w:kern w:val="0"/>
      <w:sz w:val="24"/>
      <w:szCs w:val="24"/>
    </w:rPr>
  </w:style>
  <w:style w:type="character" w:styleId="18">
    <w:name w:val="Strong"/>
    <w:qFormat/>
    <w:uiPriority w:val="0"/>
    <w:rPr>
      <w:b/>
      <w:bCs/>
    </w:rPr>
  </w:style>
  <w:style w:type="character" w:styleId="19">
    <w:name w:val="Hyperlink"/>
    <w:unhideWhenUsed/>
    <w:uiPriority w:val="99"/>
    <w:rPr>
      <w:color w:val="2153B0"/>
      <w:u w:val="none"/>
    </w:rPr>
  </w:style>
  <w:style w:type="character" w:styleId="20">
    <w:name w:val="footnote reference"/>
    <w:semiHidden/>
    <w:uiPriority w:val="0"/>
    <w:rPr>
      <w:vertAlign w:val="superscript"/>
    </w:rPr>
  </w:style>
  <w:style w:type="paragraph" w:styleId="21">
    <w:name w:val=""/>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22">
    <w:name w:val="List Paragraph"/>
    <w:basedOn w:val="1"/>
    <w:qFormat/>
    <w:uiPriority w:val="34"/>
    <w:pPr>
      <w:ind w:firstLine="420" w:firstLineChars="200"/>
    </w:pPr>
  </w:style>
  <w:style w:type="paragraph" w:customStyle="1" w:styleId="23">
    <w:name w:val="Char3"/>
    <w:basedOn w:val="1"/>
    <w:uiPriority w:val="0"/>
    <w:rPr>
      <w:rFonts w:ascii="Tahoma" w:hAnsi="Tahoma" w:eastAsia="宋体" w:cs="Times New Roman"/>
      <w:sz w:val="24"/>
      <w:szCs w:val="20"/>
    </w:rPr>
  </w:style>
  <w:style w:type="paragraph" w:customStyle="1" w:styleId="24">
    <w:name w:val="Char"/>
    <w:basedOn w:val="1"/>
    <w:uiPriority w:val="0"/>
    <w:rPr>
      <w:rFonts w:ascii="Tahoma" w:hAnsi="Tahoma" w:eastAsia="宋体" w:cs="Times New Roman"/>
      <w:sz w:val="24"/>
      <w:szCs w:val="20"/>
    </w:rPr>
  </w:style>
  <w:style w:type="paragraph" w:customStyle="1" w:styleId="25">
    <w:name w:val="Char2"/>
    <w:basedOn w:val="1"/>
    <w:uiPriority w:val="0"/>
    <w:rPr>
      <w:rFonts w:ascii="Tahoma" w:hAnsi="Tahoma" w:eastAsia="宋体" w:cs="Times New Roman"/>
      <w:sz w:val="24"/>
      <w:szCs w:val="20"/>
    </w:rPr>
  </w:style>
  <w:style w:type="paragraph" w:customStyle="1" w:styleId="26">
    <w:name w:val="10p"/>
    <w:basedOn w:val="1"/>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7">
    <w:name w:val="Char1"/>
    <w:basedOn w:val="1"/>
    <w:uiPriority w:val="0"/>
    <w:rPr>
      <w:rFonts w:ascii="Tahoma" w:hAnsi="Tahoma" w:eastAsia="宋体" w:cs="Times New Roman"/>
      <w:sz w:val="24"/>
      <w:szCs w:val="20"/>
    </w:rPr>
  </w:style>
  <w:style w:type="character" w:customStyle="1" w:styleId="28">
    <w:name w:val="HTML 预设格式 Char"/>
    <w:link w:val="14"/>
    <w:semiHidden/>
    <w:uiPriority w:val="99"/>
    <w:rPr>
      <w:rFonts w:ascii="Arial" w:hAnsi="Arial" w:eastAsia="宋体" w:cs="Arial"/>
      <w:kern w:val="0"/>
      <w:sz w:val="24"/>
      <w:szCs w:val="24"/>
    </w:rPr>
  </w:style>
  <w:style w:type="character" w:customStyle="1" w:styleId="29">
    <w:name w:val="标题 2 Char"/>
    <w:link w:val="3"/>
    <w:uiPriority w:val="9"/>
    <w:rPr>
      <w:rFonts w:ascii="宋体" w:hAnsi="宋体" w:eastAsia="宋体" w:cs="宋体"/>
      <w:b/>
      <w:bCs/>
      <w:kern w:val="0"/>
      <w:sz w:val="24"/>
      <w:szCs w:val="24"/>
    </w:rPr>
  </w:style>
  <w:style w:type="character" w:customStyle="1" w:styleId="30">
    <w:name w:val="正文文本缩进 Char"/>
    <w:link w:val="6"/>
    <w:uiPriority w:val="0"/>
    <w:rPr>
      <w:rFonts w:eastAsia="仿宋_GB2312" w:cs="Times New Roman"/>
      <w:sz w:val="24"/>
      <w:szCs w:val="18"/>
    </w:rPr>
  </w:style>
  <w:style w:type="character" w:customStyle="1" w:styleId="31">
    <w:name w:val="headline-content3"/>
    <w:basedOn w:val="17"/>
    <w:uiPriority w:val="0"/>
  </w:style>
  <w:style w:type="character" w:customStyle="1" w:styleId="32">
    <w:name w:val="页眉 Char"/>
    <w:link w:val="10"/>
    <w:uiPriority w:val="99"/>
    <w:rPr>
      <w:sz w:val="18"/>
      <w:szCs w:val="18"/>
    </w:rPr>
  </w:style>
  <w:style w:type="character" w:customStyle="1" w:styleId="33">
    <w:name w:val="标题 1 Char"/>
    <w:link w:val="2"/>
    <w:uiPriority w:val="9"/>
    <w:rPr>
      <w:b/>
      <w:bCs/>
      <w:kern w:val="44"/>
      <w:sz w:val="44"/>
      <w:szCs w:val="44"/>
    </w:rPr>
  </w:style>
  <w:style w:type="character" w:customStyle="1" w:styleId="34">
    <w:name w:val="标题 3 Char"/>
    <w:link w:val="4"/>
    <w:uiPriority w:val="9"/>
    <w:rPr>
      <w:b/>
      <w:bCs/>
      <w:sz w:val="32"/>
      <w:szCs w:val="32"/>
    </w:rPr>
  </w:style>
  <w:style w:type="character" w:customStyle="1" w:styleId="35">
    <w:name w:val="headline-1-index1"/>
    <w:uiPriority w:val="0"/>
    <w:rPr>
      <w:color w:val="CCCCCC"/>
      <w:sz w:val="30"/>
      <w:szCs w:val="30"/>
    </w:rPr>
  </w:style>
  <w:style w:type="character" w:customStyle="1" w:styleId="36">
    <w:name w:val="正文文本 Char"/>
    <w:basedOn w:val="17"/>
    <w:link w:val="5"/>
    <w:semiHidden/>
    <w:uiPriority w:val="99"/>
  </w:style>
  <w:style w:type="character" w:customStyle="1" w:styleId="37">
    <w:name w:val="脚注文本 Char"/>
    <w:link w:val="12"/>
    <w:semiHidden/>
    <w:uiPriority w:val="0"/>
    <w:rPr>
      <w:rFonts w:ascii="Times New Roman" w:hAnsi="Times New Roman" w:eastAsia="宋体" w:cs="Times New Roman"/>
      <w:sz w:val="18"/>
      <w:szCs w:val="18"/>
    </w:rPr>
  </w:style>
  <w:style w:type="character" w:customStyle="1" w:styleId="38">
    <w:name w:val="批注框文本 Char"/>
    <w:link w:val="8"/>
    <w:semiHidden/>
    <w:uiPriority w:val="99"/>
    <w:rPr>
      <w:sz w:val="18"/>
      <w:szCs w:val="18"/>
    </w:rPr>
  </w:style>
  <w:style w:type="character" w:customStyle="1" w:styleId="39">
    <w:name w:val="页脚 Char"/>
    <w:link w:val="9"/>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301</Words>
  <Characters>1722</Characters>
  <Lines>14</Lines>
  <Paragraphs>4</Paragraphs>
  <TotalTime>1</TotalTime>
  <ScaleCrop>false</ScaleCrop>
  <LinksUpToDate>false</LinksUpToDate>
  <CharactersWithSpaces>2019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2015-01-05T05:00:00Z</dcterms:created>
  <dc:creator>Administrator</dc:creator>
  <cp:lastModifiedBy>91方案网～齐志锁</cp:lastModifiedBy>
  <cp:lastPrinted>2014-11-14T04:40:00Z</cp:lastPrinted>
  <dcterms:modified xsi:type="dcterms:W3CDTF">2020-10-14T06:24:52Z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