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sz w:val="44"/>
          <w:szCs w:val="44"/>
        </w:rPr>
      </w:pPr>
      <w:bookmarkStart w:id="0" w:name="_GoBack"/>
      <w:bookmarkEnd w:id="0"/>
      <w:r>
        <w:rPr>
          <w:rFonts w:hint="eastAsia" w:ascii="SimHei" w:hAnsi="SimHei" w:eastAsia="黑体" w:cs="楷体"/>
          <w:b/>
          <w:sz w:val="44"/>
          <w:szCs w:val="44"/>
        </w:rPr>
        <w:t>员工积分激励方案</w:t>
      </w:r>
    </w:p>
    <w:p>
      <w:pPr>
        <w:spacing w:line="360" w:lineRule="auto"/>
        <w:rPr>
          <w:rFonts w:hint="eastAsia" w:ascii="楷体" w:hAnsi="楷体" w:eastAsia="楷体" w:cs="楷体"/>
          <w:b/>
          <w:bCs/>
          <w:sz w:val="24"/>
          <w:szCs w:val="24"/>
        </w:rPr>
      </w:pPr>
      <w:r>
        <w:rPr>
          <w:rFonts w:hint="eastAsia" w:ascii="SimHei" w:hAnsi="SimHei" w:eastAsia="黑体" w:cs="楷体"/>
          <w:b/>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目的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为提高员工工作的主动性和积极性；提高对优秀员工高质量服务工作的认同度；促进员工思想及业务素质的提高；增强员工的自觉服务意识；以利于开展良性竞争；提升部门整体服务质量。根据厂规以及员工日常服务行为规范，特制定本公司员工积分激励方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适用于</w:t>
      </w:r>
      <w:r>
        <w:rPr>
          <w:rFonts w:hint="eastAsia" w:ascii="SimHei" w:hAnsi="SimHei" w:eastAsia="黑体" w:cs="楷体"/>
          <w:sz w:val="24"/>
          <w:szCs w:val="24"/>
          <w:lang w:val="en-US" w:eastAsia="zh-CN"/>
        </w:rPr>
        <w:t>XXXX</w:t>
      </w:r>
      <w:r>
        <w:rPr>
          <w:rFonts w:hint="eastAsia" w:ascii="SimHei" w:hAnsi="SimHei" w:eastAsia="黑体" w:cs="楷体"/>
          <w:sz w:val="24"/>
          <w:szCs w:val="24"/>
        </w:rPr>
        <w:t>公司全体员工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职责</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部门各岗位进行相应的加减分操作，行政部实行监督修正权。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实施细则</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采用积分制，面向各部门岗位，针对岗位的工作职责和工作规范、操作难易程度、环境因素、物料机器因素等进行积分考评制度。考核办法则依据公司所制定的《厂规厂纪》和各类《管理制度》为准绳，对没有违返以上条例的员工保留其分值进行每月累计，对违返上述条例的员工则扣除相应的分值后再进行累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每月每人设100分积分，按照积分组成得分项月底进行评分。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每三个月为一个计分周期，在一个计分周期内的平均积分低于210分员工将不会得到公司员工大会抽奖奖励名额，连续四个计分周期位于全公司积分最高员工将会得到公司的年终奖励。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积分总分计算方式：员工积分根据其工作的状况长期有效，员工的积分与以下几个方面挂钩：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月度奖项：“优秀员工”和“业务能手”奖。</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优秀员工（3名，现金奖200元）：每月积最高积分的员工，如超3名，由企管人员进行评选。</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业务能手（3名，现金奖100元）：每月积分个人“能”“绩”两项得满分者，如超3名，由部门主管进行评选。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季度奖项：“先进团队”和“先进个人”奖。</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先进团队（1名，现金奖500元）：一个计分周期最高积分的团队（取团队中员工的最高分和最低分总和），如超1名，由企管人员进行评选。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先进个人（3名，现金奖500元）：一个计分周期各岗位最高积分的员工，如超1名，由企管人员进行评选。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年终奖金分配：“全能团队”、“全能个人”和“全勤奖”。</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全能团队（1名，现金奖2000元）：连续四个计分周期评选为“先进团队”。</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全能个人（3名，现金奖1000元）：连续四个计分周期最高积分的员工。</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全勤奖（多名，现金奖500元）：全年无迟到早退现象，无事病假的员工。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岗位出聘任：全能个人奖员工提升为主管助理“班长”，协助主管日常管理工作。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教育培训：公司组织外部和内部各类培训。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员工大会和旅游活动：公司组织各类抽奖活动和旅游。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积分终止情况：</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员工主动提出辞职扣去本年度50%的积分后终止，不享受其它福利待遇。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员工因为重大工作失误，或者违反公司相关制度规定被辞退的扣去本年度全部积分，不享受积分相关的一切福利待遇。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积分组成</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本积分考核的内容主要是从个人德、勤、能、绩四个方面评分，总积分100分。其中：</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① “德”主要是指敬业精神、事业心和责任感及道德行业规范等。（25分）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工作自主性：能积极主动的安排和完成自我职责内工作事项，并予以果断处理。（5分）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工作自律性：能够严格依照公司制度和工作计划进行自我约束，并合理的运用和执行职权，严格进行自我控制无有损公司形象和利益的行为。（5分）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工作责任感：能够坚守岗位职责，并以完成工作要求为己任。（5分）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合作意识：具有团队精神，能够积极配合和协调跨部门和岗位的工作需求。（5分）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客户诚信度：对外部客户诚信守信；对内部客户（工作下一工序和需协调配合的部门及人员）问题能够得到及时给予办理和处理。（5分）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② “勤”主要是指工作态度，是主动型还是被动型，工作积极性等。（15分）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遵章守纪执行：能够严格执行公司《厂规厂纪》和各类《管理制度》的各项规章制度和行为规范。</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考勤：能够保持按当月应出勤天数工作，无迟到早退现象。（3分）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办公成本控制：能够对日常办公所需的办公用品或损耗品进行节约，控制现象。（3分）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工作区域的清洁保持：能够使日常职责范围内的办公区域产品或物品摆放整齐，持续保持干净整洁。（3分）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公司礼仪行为执行：对公司内部或对外接待的行为礼仪进行良好的执行。（3分）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③ “能”主要是指技术能力，完成任务的效率，完成任务的质量、出差错率的高低等。（20分）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业务知识熟练程度：能够充分掌握并运用本岗位要求和业务知识。（4分）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业务创新能力：能够突破固有工作局面，寻求新的工作方法和工作思路，对原工作水平和工作模式进行提升。（4分）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工作协调及问题解决能力：能够积极组织和配合各部门、各岗位人员以解决问题，并完成工作任务；能够充分利用自身能力和资源及时圆满完成职责权限范围的工作任务。（4分）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安全事故控制：能够精准的把握业务操作的规范标准，严格的依照标准执行控制，确保安全事故为零。（4分）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执行力：对上级的工作指令能够准确、迅速的做出反应并实施。（4分）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④ “绩”主要是指工作成果。有规定时间内完成任务量的多少，能否开展创造性的工作等。（40分）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工作成果：具体完成的工作事宜及结果体现。（8分）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计划实施程度：对月度工作计划的完成情况及实施进度的控制。（8分）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工作效率：能够迅速、准确的完成工作事项。（8分）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工作失误：对工作的决策、执行产生偏差，导致工作不能完成或其他后果。（8分）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相关部门满意度：能够获得对外、对内等工作关联部门的好评（口头表扬）。（8分）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特殊扣罚积分：3-50分（根据特殊情况设扣分值，重叠的不累计积分，只计算最高的分数）</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一般违纪：根据《厂规厂纪》和各类《管理制度》，罚款金额≤30元，视为一般违纪，按照德、勤、能、绩各小项得分进行扣分。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重要违纪：根据《厂规厂纪》和各类《管理制度》，30＜罚款金额≤100元，视为重要违纪，按照德、勤、能、绩各大项得分进行扣分。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严重违纪：根据《厂规厂纪》和各类《管理制度》，罚款金额＞100元以上，视为严重违纪，直接扣50分。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为增加积分弄虚作假，除扣除所奖积分外，再扣罚所奖积分的两倍。</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特殊贡献积分：2-100分（根据特殊情况设加分值，重叠的不累计积分，只计算最高的分数）</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凡在我公司工作满一年积分2分，满两年为4分，以此类推。（备注：员工辞职又复职的，原工龄取消，按照新入职时间从新计算工龄，积分按新入职时间计加。）</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节省劳动工时，提前完成任务的，加20分。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改进生产工艺，为公司节省财产的，加40分。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提供合理化建议，并被公司采纳的，加50分。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提供销售渠道，增加了产品销量，加60分。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设计一项重大的技术革新项目，为企业减少了设备设资，加80分。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因工作出色或其它原因受到部门内部书面表扬，加20分。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因协同配合出色或其它原因受到其它部门书面表扬，加30分。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因工作出色或其它原因受到全公司公开表扬，加40分。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因见义勇为或其它原因受到外部机构或个人电话、电邮等表扬，加100分。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积分奖励和扣罚流程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首先：个人、同事、上级、外部机构和个人出提奖罚议案；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再次：被奖罚人的直接上级向行政部提出意见；</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再次：行政部核实相关条件是否符合；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sz w:val="24"/>
          <w:szCs w:val="24"/>
        </w:rPr>
      </w:pPr>
      <w:r>
        <w:rPr>
          <w:rFonts w:hint="eastAsia" w:ascii="SimHei" w:hAnsi="SimHei" w:eastAsia="黑体" w:cs="楷体"/>
          <w:sz w:val="24"/>
          <w:szCs w:val="24"/>
        </w:rPr>
        <w:t>最后，行政部落实执行。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sz w:val="24"/>
          <w:szCs w:val="24"/>
        </w:rPr>
      </w:pPr>
      <w:r>
        <w:rPr>
          <w:rFonts w:hint="eastAsia" w:ascii="SimHei" w:hAnsi="SimHei" w:eastAsia="黑体" w:cs="楷体"/>
          <w:b/>
          <w:bCs/>
          <w:sz w:val="24"/>
          <w:szCs w:val="24"/>
        </w:rPr>
        <w:t>附各类表格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sz w:val="24"/>
          <w:szCs w:val="24"/>
        </w:rPr>
        <w:t>附一：加分卡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加分卡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恭喜您！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由于您*******************的表现，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因此，您将得到******分，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您现在总的积分为*****分！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希望您能再接再厉！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执行人：***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sz w:val="24"/>
          <w:szCs w:val="24"/>
        </w:rPr>
        <w:t>附二：扣分卡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扣分卡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很遗憾的通知您！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由于您*******************的原因，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因此，您将被扣除******分，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您现在总的积分为*****分！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希望您不要气馁，能尽快改善这种状况！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执行人：***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sz w:val="24"/>
          <w:szCs w:val="24"/>
        </w:rPr>
        <w:t>附三：积分统计表</w:t>
      </w:r>
    </w:p>
    <w:tbl>
      <w:tblPr>
        <w:tblStyle w:val="4"/>
        <w:tblW w:w="8379" w:type="dxa"/>
        <w:jc w:val="center"/>
        <w:tblLayout w:type="autofit"/>
        <w:tblCellMar>
          <w:top w:w="0" w:type="dxa"/>
          <w:left w:w="108" w:type="dxa"/>
          <w:bottom w:w="0" w:type="dxa"/>
          <w:right w:w="108" w:type="dxa"/>
        </w:tblCellMar>
      </w:tblPr>
      <w:tblGrid>
        <w:gridCol w:w="1433"/>
        <w:gridCol w:w="1276"/>
        <w:gridCol w:w="1275"/>
        <w:gridCol w:w="1985"/>
        <w:gridCol w:w="1134"/>
        <w:gridCol w:w="1276"/>
      </w:tblGrid>
      <w:tr>
        <w:tblPrEx>
          <w:tblCellMar>
            <w:top w:w="0" w:type="dxa"/>
            <w:left w:w="108" w:type="dxa"/>
            <w:bottom w:w="0" w:type="dxa"/>
            <w:right w:w="108" w:type="dxa"/>
          </w:tblCellMar>
        </w:tblPrEx>
        <w:trPr>
          <w:wBefore w:w="0" w:type="dxa"/>
          <w:wAfter w:w="0" w:type="dxa"/>
          <w:trHeight w:val="360"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日期</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岗位</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姓名</w:t>
            </w:r>
          </w:p>
        </w:tc>
        <w:tc>
          <w:tcPr>
            <w:tcW w:w="1985"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加（扣）分原因</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分数</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现积分</w:t>
            </w:r>
          </w:p>
        </w:tc>
      </w:tr>
      <w:tr>
        <w:tblPrEx>
          <w:tblCellMar>
            <w:top w:w="0" w:type="dxa"/>
            <w:left w:w="108" w:type="dxa"/>
            <w:bottom w:w="0" w:type="dxa"/>
            <w:right w:w="108" w:type="dxa"/>
          </w:tblCellMar>
        </w:tblPrEx>
        <w:trPr>
          <w:wBefore w:w="0" w:type="dxa"/>
          <w:wAfter w:w="0" w:type="dxa"/>
          <w:trHeight w:val="285" w:hRule="atLeast"/>
          <w:jc w:val="center"/>
        </w:trPr>
        <w:tc>
          <w:tcPr>
            <w:tcW w:w="1433" w:type="dxa"/>
            <w:tcBorders>
              <w:top w:val="nil"/>
              <w:left w:val="single" w:color="auto" w:sz="4" w:space="0"/>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98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433" w:type="dxa"/>
            <w:tcBorders>
              <w:top w:val="nil"/>
              <w:left w:val="single" w:color="auto" w:sz="4" w:space="0"/>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98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433" w:type="dxa"/>
            <w:tcBorders>
              <w:top w:val="nil"/>
              <w:left w:val="single" w:color="auto" w:sz="4" w:space="0"/>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98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433" w:type="dxa"/>
            <w:tcBorders>
              <w:top w:val="nil"/>
              <w:left w:val="single" w:color="auto" w:sz="4" w:space="0"/>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985"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bl>
    <w:p>
      <w:pPr>
        <w:spacing w:line="360" w:lineRule="auto"/>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sz w:val="24"/>
          <w:szCs w:val="24"/>
        </w:rPr>
        <w:t>附四：员工德、能、勤、绩考核表</w:t>
      </w:r>
    </w:p>
    <w:tbl>
      <w:tblPr>
        <w:tblStyle w:val="4"/>
        <w:tblW w:w="9400" w:type="dxa"/>
        <w:jc w:val="center"/>
        <w:tblLayout w:type="autofit"/>
        <w:tblCellMar>
          <w:top w:w="0" w:type="dxa"/>
          <w:left w:w="108" w:type="dxa"/>
          <w:bottom w:w="0" w:type="dxa"/>
          <w:right w:w="108" w:type="dxa"/>
        </w:tblCellMar>
      </w:tblPr>
      <w:tblGrid>
        <w:gridCol w:w="1716"/>
        <w:gridCol w:w="2410"/>
        <w:gridCol w:w="992"/>
        <w:gridCol w:w="1276"/>
        <w:gridCol w:w="1418"/>
        <w:gridCol w:w="1588"/>
      </w:tblGrid>
      <w:tr>
        <w:tblPrEx>
          <w:tblCellMar>
            <w:top w:w="0" w:type="dxa"/>
            <w:left w:w="108" w:type="dxa"/>
            <w:bottom w:w="0" w:type="dxa"/>
            <w:right w:w="108" w:type="dxa"/>
          </w:tblCellMar>
        </w:tblPrEx>
        <w:trPr>
          <w:wBefore w:w="0" w:type="dxa"/>
          <w:wAfter w:w="0" w:type="dxa"/>
          <w:trHeight w:val="285" w:hRule="atLeast"/>
          <w:jc w:val="center"/>
        </w:trPr>
        <w:tc>
          <w:tcPr>
            <w:tcW w:w="171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部门</w:t>
            </w: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员工</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考评时间</w:t>
            </w:r>
          </w:p>
        </w:tc>
        <w:tc>
          <w:tcPr>
            <w:tcW w:w="1588" w:type="dxa"/>
            <w:tcBorders>
              <w:top w:val="single" w:color="auto" w:sz="4" w:space="0"/>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tcBorders>
              <w:top w:val="nil"/>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考评项</w:t>
            </w: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考评指标</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权重分值</w:t>
            </w:r>
          </w:p>
        </w:tc>
        <w:tc>
          <w:tcPr>
            <w:tcW w:w="1276"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部门评分</w:t>
            </w:r>
          </w:p>
        </w:tc>
        <w:tc>
          <w:tcPr>
            <w:tcW w:w="1418"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行政审核</w:t>
            </w:r>
          </w:p>
        </w:tc>
        <w:tc>
          <w:tcPr>
            <w:tcW w:w="1588"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扣分原因</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德        （25分）</w:t>
            </w: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工作自主性</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工作自律性</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工作责任感</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合作意识</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客户诚信度</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小计</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25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勤        （15分）</w:t>
            </w: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遵章守纪</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考勤</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办公成本控制</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工作区域的清洁保持</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公司行为礼仪执行</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小计</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15</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能         （20分）</w:t>
            </w: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业务知识熟悉程度</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业务创新能力</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执行力</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协调及问题解决能力</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小计</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20</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绩         （40分）</w:t>
            </w: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工作成果</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8</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计划实施程度</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8</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相关部门服务满意度</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8</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工作效率</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8</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工作失误</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8</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小计</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40</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楷体" w:hAnsi="楷体" w:eastAsia="楷体" w:cs="楷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合计</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100</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588"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285" w:hRule="atLeast"/>
          <w:jc w:val="center"/>
        </w:trPr>
        <w:tc>
          <w:tcPr>
            <w:tcW w:w="1716" w:type="dxa"/>
            <w:tcBorders>
              <w:top w:val="nil"/>
              <w:left w:val="single" w:color="auto" w:sz="4" w:space="0"/>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部门领导签字</w:t>
            </w:r>
          </w:p>
        </w:tc>
        <w:tc>
          <w:tcPr>
            <w:tcW w:w="3402"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行政签字</w:t>
            </w:r>
          </w:p>
        </w:tc>
        <w:tc>
          <w:tcPr>
            <w:tcW w:w="3006"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bl>
    <w:p>
      <w:pPr>
        <w:spacing w:line="360" w:lineRule="auto"/>
        <w:rPr>
          <w:rFonts w:hint="eastAsia" w:ascii="楷体" w:hAnsi="楷体" w:eastAsia="楷体" w:cs="楷体"/>
        </w:rPr>
      </w:pPr>
    </w:p>
    <w:p>
      <w:pPr>
        <w:jc w:val="left"/>
        <w:rPr>
          <w:rFonts w:hint="eastAsia" w:ascii="楷体" w:hAnsi="楷体" w:eastAsia="楷体" w:cs="楷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2085"/>
    <w:multiLevelType w:val="multilevel"/>
    <w:tmpl w:val="13182085"/>
    <w:lvl w:ilvl="0" w:tentative="0">
      <w:start w:val="1"/>
      <w:numFmt w:val="bullet"/>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
    <w:nsid w:val="1C900778"/>
    <w:multiLevelType w:val="multilevel"/>
    <w:tmpl w:val="1C900778"/>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242302F3"/>
    <w:multiLevelType w:val="multilevel"/>
    <w:tmpl w:val="242302F3"/>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E3441C2"/>
    <w:multiLevelType w:val="multilevel"/>
    <w:tmpl w:val="2E3441C2"/>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32774E58"/>
    <w:multiLevelType w:val="multilevel"/>
    <w:tmpl w:val="32774E58"/>
    <w:lvl w:ilvl="0" w:tentative="0">
      <w:start w:val="1"/>
      <w:numFmt w:val="decimalEnclosedCircle"/>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604041"/>
    <w:multiLevelType w:val="multilevel"/>
    <w:tmpl w:val="36604041"/>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
    <w:nsid w:val="497140E1"/>
    <w:multiLevelType w:val="multilevel"/>
    <w:tmpl w:val="497140E1"/>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9B60B84"/>
    <w:multiLevelType w:val="multilevel"/>
    <w:tmpl w:val="49B60B84"/>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8">
    <w:nsid w:val="52304C5B"/>
    <w:multiLevelType w:val="multilevel"/>
    <w:tmpl w:val="52304C5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A15D8A"/>
    <w:multiLevelType w:val="multilevel"/>
    <w:tmpl w:val="6AA15D8A"/>
    <w:lvl w:ilvl="0" w:tentative="0">
      <w:start w:val="1"/>
      <w:numFmt w:val="bullet"/>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0">
    <w:nsid w:val="6AEA6822"/>
    <w:multiLevelType w:val="multilevel"/>
    <w:tmpl w:val="6AEA6822"/>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423B18"/>
    <w:multiLevelType w:val="multilevel"/>
    <w:tmpl w:val="75423B18"/>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2"/>
  </w:num>
  <w:num w:numId="2">
    <w:abstractNumId w:val="6"/>
  </w:num>
  <w:num w:numId="3">
    <w:abstractNumId w:val="4"/>
  </w:num>
  <w:num w:numId="4">
    <w:abstractNumId w:val="9"/>
  </w:num>
  <w:num w:numId="5">
    <w:abstractNumId w:val="0"/>
  </w:num>
  <w:num w:numId="6">
    <w:abstractNumId w:val="8"/>
  </w:num>
  <w:num w:numId="7">
    <w:abstractNumId w:val="10"/>
  </w:num>
  <w:num w:numId="8">
    <w:abstractNumId w:val="5"/>
  </w:num>
  <w:num w:numId="9">
    <w:abstractNumId w:val="7"/>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124"/>
    <w:rsid w:val="00003169"/>
    <w:rsid w:val="00011EF6"/>
    <w:rsid w:val="000411E2"/>
    <w:rsid w:val="00043005"/>
    <w:rsid w:val="00053F05"/>
    <w:rsid w:val="00062D13"/>
    <w:rsid w:val="00092CEE"/>
    <w:rsid w:val="000956D3"/>
    <w:rsid w:val="000B44FD"/>
    <w:rsid w:val="000B7629"/>
    <w:rsid w:val="000C436A"/>
    <w:rsid w:val="000D2129"/>
    <w:rsid w:val="000E2E53"/>
    <w:rsid w:val="000F70AF"/>
    <w:rsid w:val="00123758"/>
    <w:rsid w:val="00135A29"/>
    <w:rsid w:val="0014072C"/>
    <w:rsid w:val="00150CCF"/>
    <w:rsid w:val="0015438A"/>
    <w:rsid w:val="00161D3A"/>
    <w:rsid w:val="001651D7"/>
    <w:rsid w:val="00183F39"/>
    <w:rsid w:val="001875FA"/>
    <w:rsid w:val="00191783"/>
    <w:rsid w:val="001A018E"/>
    <w:rsid w:val="001A1D29"/>
    <w:rsid w:val="001C0961"/>
    <w:rsid w:val="001D0B04"/>
    <w:rsid w:val="001D106A"/>
    <w:rsid w:val="001D2AF3"/>
    <w:rsid w:val="001D37DC"/>
    <w:rsid w:val="001F1556"/>
    <w:rsid w:val="001F7C7A"/>
    <w:rsid w:val="00222DE0"/>
    <w:rsid w:val="00232CAA"/>
    <w:rsid w:val="002436B1"/>
    <w:rsid w:val="002503D1"/>
    <w:rsid w:val="0025698A"/>
    <w:rsid w:val="002609B2"/>
    <w:rsid w:val="00270934"/>
    <w:rsid w:val="002779F3"/>
    <w:rsid w:val="00285A37"/>
    <w:rsid w:val="002925A6"/>
    <w:rsid w:val="002A1CE5"/>
    <w:rsid w:val="002A26D8"/>
    <w:rsid w:val="002B1B7F"/>
    <w:rsid w:val="002C3341"/>
    <w:rsid w:val="0030759B"/>
    <w:rsid w:val="0031294B"/>
    <w:rsid w:val="00345FAE"/>
    <w:rsid w:val="003465C9"/>
    <w:rsid w:val="003469E0"/>
    <w:rsid w:val="00350C2B"/>
    <w:rsid w:val="0036651B"/>
    <w:rsid w:val="003665A9"/>
    <w:rsid w:val="00375B5B"/>
    <w:rsid w:val="0039738C"/>
    <w:rsid w:val="003A3084"/>
    <w:rsid w:val="003B51F6"/>
    <w:rsid w:val="003B67A3"/>
    <w:rsid w:val="003C60D1"/>
    <w:rsid w:val="003E0DCD"/>
    <w:rsid w:val="003F5DA2"/>
    <w:rsid w:val="00410E4A"/>
    <w:rsid w:val="00415CDA"/>
    <w:rsid w:val="004161F2"/>
    <w:rsid w:val="004254C0"/>
    <w:rsid w:val="004471C5"/>
    <w:rsid w:val="00447C56"/>
    <w:rsid w:val="00452620"/>
    <w:rsid w:val="0046011D"/>
    <w:rsid w:val="00460905"/>
    <w:rsid w:val="004832C5"/>
    <w:rsid w:val="00486F5C"/>
    <w:rsid w:val="00493475"/>
    <w:rsid w:val="00493BDA"/>
    <w:rsid w:val="004B1AFE"/>
    <w:rsid w:val="004B1D64"/>
    <w:rsid w:val="004B5225"/>
    <w:rsid w:val="004B666E"/>
    <w:rsid w:val="004C10E9"/>
    <w:rsid w:val="004C15C9"/>
    <w:rsid w:val="004C65CF"/>
    <w:rsid w:val="004D7C4C"/>
    <w:rsid w:val="004E781B"/>
    <w:rsid w:val="004F1A4A"/>
    <w:rsid w:val="00516432"/>
    <w:rsid w:val="005344F5"/>
    <w:rsid w:val="005507C6"/>
    <w:rsid w:val="00564BBF"/>
    <w:rsid w:val="00571B39"/>
    <w:rsid w:val="00571F75"/>
    <w:rsid w:val="005812D7"/>
    <w:rsid w:val="005B1E6B"/>
    <w:rsid w:val="005B70FF"/>
    <w:rsid w:val="005D0E68"/>
    <w:rsid w:val="005D5653"/>
    <w:rsid w:val="005D6262"/>
    <w:rsid w:val="005D6D1F"/>
    <w:rsid w:val="005E13B1"/>
    <w:rsid w:val="005E2143"/>
    <w:rsid w:val="005F3B8A"/>
    <w:rsid w:val="005F3CDA"/>
    <w:rsid w:val="006026D9"/>
    <w:rsid w:val="00612205"/>
    <w:rsid w:val="006161E5"/>
    <w:rsid w:val="00616D2C"/>
    <w:rsid w:val="00637665"/>
    <w:rsid w:val="00637C21"/>
    <w:rsid w:val="00640643"/>
    <w:rsid w:val="0066226D"/>
    <w:rsid w:val="0066792C"/>
    <w:rsid w:val="0067125B"/>
    <w:rsid w:val="006724A0"/>
    <w:rsid w:val="00681F48"/>
    <w:rsid w:val="0069470D"/>
    <w:rsid w:val="0069615D"/>
    <w:rsid w:val="006D4937"/>
    <w:rsid w:val="006E33DA"/>
    <w:rsid w:val="006F23B0"/>
    <w:rsid w:val="007332CE"/>
    <w:rsid w:val="00784989"/>
    <w:rsid w:val="00791E4F"/>
    <w:rsid w:val="007A6078"/>
    <w:rsid w:val="007A64CA"/>
    <w:rsid w:val="007E4851"/>
    <w:rsid w:val="007F03FF"/>
    <w:rsid w:val="007F4B06"/>
    <w:rsid w:val="007F4EF0"/>
    <w:rsid w:val="007F6D49"/>
    <w:rsid w:val="00810082"/>
    <w:rsid w:val="00817547"/>
    <w:rsid w:val="00817C66"/>
    <w:rsid w:val="00820ECC"/>
    <w:rsid w:val="008300D1"/>
    <w:rsid w:val="00836361"/>
    <w:rsid w:val="00850554"/>
    <w:rsid w:val="0086184D"/>
    <w:rsid w:val="0086531F"/>
    <w:rsid w:val="00867152"/>
    <w:rsid w:val="00876A58"/>
    <w:rsid w:val="00882E89"/>
    <w:rsid w:val="008933CD"/>
    <w:rsid w:val="00893911"/>
    <w:rsid w:val="008B11C6"/>
    <w:rsid w:val="008B2092"/>
    <w:rsid w:val="008B233B"/>
    <w:rsid w:val="008D1E2F"/>
    <w:rsid w:val="008D3D3C"/>
    <w:rsid w:val="008D485C"/>
    <w:rsid w:val="008D6221"/>
    <w:rsid w:val="008F1F30"/>
    <w:rsid w:val="008F295A"/>
    <w:rsid w:val="00901023"/>
    <w:rsid w:val="00901FD4"/>
    <w:rsid w:val="0090498F"/>
    <w:rsid w:val="0091122B"/>
    <w:rsid w:val="009135BA"/>
    <w:rsid w:val="009223E6"/>
    <w:rsid w:val="009241A3"/>
    <w:rsid w:val="0093255F"/>
    <w:rsid w:val="00932C41"/>
    <w:rsid w:val="0093666E"/>
    <w:rsid w:val="00952E86"/>
    <w:rsid w:val="00956B61"/>
    <w:rsid w:val="00962C2A"/>
    <w:rsid w:val="00966FBA"/>
    <w:rsid w:val="00970D83"/>
    <w:rsid w:val="00975857"/>
    <w:rsid w:val="009A3E67"/>
    <w:rsid w:val="009A4B1E"/>
    <w:rsid w:val="009B4520"/>
    <w:rsid w:val="009C1E54"/>
    <w:rsid w:val="00A13A98"/>
    <w:rsid w:val="00A4724E"/>
    <w:rsid w:val="00A5365A"/>
    <w:rsid w:val="00A70C8D"/>
    <w:rsid w:val="00A7529B"/>
    <w:rsid w:val="00A7783F"/>
    <w:rsid w:val="00A8015E"/>
    <w:rsid w:val="00A822CF"/>
    <w:rsid w:val="00A8308C"/>
    <w:rsid w:val="00AB3746"/>
    <w:rsid w:val="00AB688E"/>
    <w:rsid w:val="00AB6C48"/>
    <w:rsid w:val="00B00EDD"/>
    <w:rsid w:val="00B265D8"/>
    <w:rsid w:val="00B74124"/>
    <w:rsid w:val="00B802C6"/>
    <w:rsid w:val="00B8058D"/>
    <w:rsid w:val="00B824D1"/>
    <w:rsid w:val="00B924A0"/>
    <w:rsid w:val="00BB20DF"/>
    <w:rsid w:val="00BB611B"/>
    <w:rsid w:val="00BC3D7F"/>
    <w:rsid w:val="00BD260D"/>
    <w:rsid w:val="00BD69B2"/>
    <w:rsid w:val="00BF42D7"/>
    <w:rsid w:val="00C056A8"/>
    <w:rsid w:val="00C05CFB"/>
    <w:rsid w:val="00C22E6C"/>
    <w:rsid w:val="00C620D2"/>
    <w:rsid w:val="00CB650D"/>
    <w:rsid w:val="00CC2630"/>
    <w:rsid w:val="00CC28B3"/>
    <w:rsid w:val="00CE2BF6"/>
    <w:rsid w:val="00CE59F4"/>
    <w:rsid w:val="00CE6601"/>
    <w:rsid w:val="00D02CD8"/>
    <w:rsid w:val="00D04A26"/>
    <w:rsid w:val="00D10F25"/>
    <w:rsid w:val="00D25597"/>
    <w:rsid w:val="00D31014"/>
    <w:rsid w:val="00D640E6"/>
    <w:rsid w:val="00D66CF5"/>
    <w:rsid w:val="00D730B8"/>
    <w:rsid w:val="00D73225"/>
    <w:rsid w:val="00D73355"/>
    <w:rsid w:val="00D83151"/>
    <w:rsid w:val="00D87176"/>
    <w:rsid w:val="00D87AD0"/>
    <w:rsid w:val="00DA2AD9"/>
    <w:rsid w:val="00DB1231"/>
    <w:rsid w:val="00DC63C4"/>
    <w:rsid w:val="00DD52C2"/>
    <w:rsid w:val="00DD5406"/>
    <w:rsid w:val="00DE1F66"/>
    <w:rsid w:val="00DE5E62"/>
    <w:rsid w:val="00E04C15"/>
    <w:rsid w:val="00E20041"/>
    <w:rsid w:val="00E326AC"/>
    <w:rsid w:val="00E4026F"/>
    <w:rsid w:val="00E41F07"/>
    <w:rsid w:val="00E46CE2"/>
    <w:rsid w:val="00E52535"/>
    <w:rsid w:val="00E634C3"/>
    <w:rsid w:val="00E67092"/>
    <w:rsid w:val="00E70163"/>
    <w:rsid w:val="00EA151D"/>
    <w:rsid w:val="00EA62D0"/>
    <w:rsid w:val="00EA6B16"/>
    <w:rsid w:val="00ED1559"/>
    <w:rsid w:val="00EF731D"/>
    <w:rsid w:val="00F21323"/>
    <w:rsid w:val="00F5435F"/>
    <w:rsid w:val="00F72E29"/>
    <w:rsid w:val="00FA44E7"/>
    <w:rsid w:val="00FB1FF3"/>
    <w:rsid w:val="00FD1EBB"/>
    <w:rsid w:val="00FD5F0D"/>
    <w:rsid w:val="00FF3B3B"/>
    <w:rsid w:val="110416AC"/>
    <w:rsid w:val="2F4F627D"/>
    <w:rsid w:val="62B367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sz w:val="18"/>
      <w:szCs w:val="18"/>
    </w:rPr>
  </w:style>
  <w:style w:type="character" w:customStyle="1" w:styleId="7">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549</Words>
  <Characters>3132</Characters>
  <Lines>26</Lines>
  <Paragraphs>7</Paragraphs>
  <TotalTime>1</TotalTime>
  <ScaleCrop>false</ScaleCrop>
  <LinksUpToDate>false</LinksUpToDate>
  <CharactersWithSpaces>3674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2015-08-01T12:21:00Z</dcterms:created>
  <dc:creator>Administrator</dc:creator>
  <cp:lastModifiedBy>91方案网～齐志锁</cp:lastModifiedBy>
  <dcterms:modified xsi:type="dcterms:W3CDTF">2020-10-14T06:25:13Z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