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sz w:val="24"/>
        </w:rPr>
      </w:pPr>
      <w:r>
        <w:rPr>
          <w:rFonts w:ascii="SimHei" w:hAnsi="SimHei" w:eastAsia="黑体"/>
          <w:b/>
          <w:bCs/>
          <w:sz w:val="24"/>
        </w:rPr>
        <w:t>调岗调薪操作技巧</w:t>
      </w:r>
    </w:p>
    <w:p>
      <w:pPr>
        <w:pStyle w:val="Normal"/>
        <w:numPr>
          <w:ilvl w:val="0"/>
          <w:numId w:val="2"/>
        </w:numPr>
        <w:spacing w:lineRule="auto" w:line="360"/>
        <w:rPr>
          <w:sz w:val="24"/>
        </w:rPr>
      </w:pPr>
      <w:r>
        <w:rPr>
          <w:rFonts w:eastAsia="黑体" w:ascii="SimHei" w:hAnsi="SimHei"/>
          <w:sz w:val="24"/>
        </w:rPr>
        <w:t xml:space="preserve"> </w:t>
      </w:r>
      <w:r>
        <w:rPr>
          <w:rFonts w:ascii="SimHei" w:hAnsi="SimHei" w:eastAsia="黑体"/>
          <w:sz w:val="24"/>
        </w:rPr>
        <w:t>企业在调岗调薪中常见的误区</w:t>
      </w:r>
    </w:p>
    <w:p>
      <w:pPr>
        <w:pStyle w:val="Normal"/>
        <w:spacing w:lineRule="auto" w:line="360"/>
        <w:rPr>
          <w:sz w:val="24"/>
        </w:rPr>
      </w:pPr>
      <w:r>
        <w:rPr>
          <w:rFonts w:ascii="SimHei" w:hAnsi="SimHei" w:eastAsia="黑体"/>
          <w:sz w:val="24"/>
        </w:rPr>
        <w:t>误区一、单位有权随意调岗</w:t>
      </w:r>
    </w:p>
    <w:p>
      <w:pPr>
        <w:pStyle w:val="Normal"/>
        <w:spacing w:lineRule="auto" w:line="360"/>
        <w:ind w:firstLine="480"/>
        <w:rPr>
          <w:sz w:val="24"/>
        </w:rPr>
      </w:pPr>
      <w:r>
        <w:rPr>
          <w:rFonts w:ascii="SimHei" w:hAnsi="SimHei" w:eastAsia="黑体"/>
          <w:sz w:val="24"/>
        </w:rPr>
        <w:t>法律保护和承认用人单位对劳动者一定程度的用工自主权，允许用人单位在符合法律规定的情况下，对劳动者进行调岗，但对这种权利的保护是有限度的，不允许用人单位滥用权利，随意调整劳动者的工作岗位。</w:t>
      </w:r>
    </w:p>
    <w:p>
      <w:pPr>
        <w:pStyle w:val="Normal"/>
        <w:spacing w:lineRule="auto" w:line="360"/>
        <w:ind w:firstLine="480"/>
        <w:rPr>
          <w:sz w:val="24"/>
        </w:rPr>
      </w:pPr>
      <w:r>
        <w:rPr>
          <w:rFonts w:ascii="SimHei" w:hAnsi="SimHei" w:eastAsia="黑体"/>
          <w:sz w:val="24"/>
        </w:rPr>
        <w:t>调整工作岗位属劳动合同的变更。</w:t>
      </w:r>
    </w:p>
    <w:p>
      <w:pPr>
        <w:pStyle w:val="Normal"/>
        <w:spacing w:lineRule="auto" w:line="360"/>
        <w:ind w:firstLine="480"/>
        <w:rPr>
          <w:sz w:val="24"/>
        </w:rPr>
      </w:pPr>
      <w:r>
        <w:rPr>
          <w:rFonts w:ascii="SimHei" w:hAnsi="SimHei" w:eastAsia="黑体"/>
          <w:sz w:val="24"/>
        </w:rPr>
        <w:t>《劳动法》第十七条的规定：订立和变更劳动合同，应当遵循平等自愿、协商一致的原则，不得违法法律、行政法规的规定。</w:t>
      </w:r>
    </w:p>
    <w:p>
      <w:pPr>
        <w:pStyle w:val="Normal"/>
        <w:spacing w:lineRule="auto" w:line="360"/>
        <w:rPr>
          <w:sz w:val="24"/>
        </w:rPr>
      </w:pPr>
      <w:r>
        <w:rPr>
          <w:rFonts w:ascii="SimHei" w:hAnsi="SimHei" w:eastAsia="黑体"/>
          <w:sz w:val="24"/>
        </w:rPr>
        <w:t>劳动合同依法订立即具有法律约束力，当事人必须履行劳动合同规定的义务。</w:t>
      </w:r>
    </w:p>
    <w:p>
      <w:pPr>
        <w:pStyle w:val="Normal"/>
        <w:spacing w:lineRule="auto" w:line="360"/>
        <w:ind w:firstLine="480"/>
        <w:rPr>
          <w:sz w:val="24"/>
        </w:rPr>
      </w:pPr>
      <w:r>
        <w:rPr>
          <w:rFonts w:ascii="SimHei" w:hAnsi="SimHei" w:eastAsia="黑体"/>
          <w:sz w:val="24"/>
        </w:rPr>
        <w:t>《劳动合同法》第三十五条的规定：用人单位与劳动者协商一致，可以变更劳动合同约定的内容。变更劳动合同，应当采用书面形式。</w:t>
      </w:r>
    </w:p>
    <w:p>
      <w:pPr>
        <w:pStyle w:val="Normal"/>
        <w:spacing w:lineRule="auto" w:line="360"/>
        <w:ind w:firstLine="480"/>
        <w:rPr>
          <w:sz w:val="24"/>
        </w:rPr>
      </w:pPr>
      <w:r>
        <w:rPr>
          <w:rFonts w:ascii="SimHei" w:hAnsi="SimHei" w:eastAsia="黑体"/>
          <w:sz w:val="24"/>
        </w:rPr>
        <w:t>因劳动合同订立时所依据的客观情况发生重大变化，致使原劳动合同无法履行而变更劳动合同，须经双方当事人协商一致，如不能达成协议的，可按法定程序解除劳动合同。因劳动者不能胜任工作而变更的、调整工作岗位，则属于用人单位的自主权，但用人单位必须提出不能胜任的证据，单位无权在没有任何理由的情况下，随意调整工作岗位。</w:t>
      </w:r>
    </w:p>
    <w:p>
      <w:pPr>
        <w:pStyle w:val="Normal"/>
        <w:spacing w:lineRule="auto" w:line="360"/>
        <w:ind w:firstLine="480"/>
        <w:rPr>
          <w:sz w:val="24"/>
        </w:rPr>
      </w:pPr>
      <w:r>
        <w:rPr>
          <w:rFonts w:ascii="SimHei" w:hAnsi="SimHei" w:eastAsia="黑体"/>
          <w:sz w:val="24"/>
        </w:rPr>
        <w:t>案例一</w:t>
      </w:r>
    </w:p>
    <w:p>
      <w:pPr>
        <w:pStyle w:val="Normal"/>
        <w:spacing w:lineRule="auto" w:line="360"/>
        <w:ind w:firstLine="472"/>
        <w:rPr>
          <w:b/>
          <w:b/>
          <w:bCs/>
          <w:sz w:val="24"/>
        </w:rPr>
      </w:pPr>
      <w:r>
        <w:rPr>
          <w:rFonts w:ascii="SimHei" w:hAnsi="SimHei" w:eastAsia="黑体"/>
          <w:b/>
          <w:bCs/>
          <w:sz w:val="24"/>
        </w:rPr>
        <w:t>单位不得随意调整员工的工作岗位</w:t>
      </w:r>
    </w:p>
    <w:p>
      <w:pPr>
        <w:pStyle w:val="Normal"/>
        <w:spacing w:lineRule="auto" w:line="360"/>
        <w:ind w:firstLine="480"/>
        <w:rPr/>
      </w:pPr>
      <w:r>
        <w:rPr>
          <w:rFonts w:ascii="SimHei" w:hAnsi="SimHei" w:eastAsia="黑体"/>
          <w:sz w:val="24"/>
        </w:rPr>
        <w:t>陈女士系一贸易公司的财务经理。因反对公司负责人挪用专项基金，并就此事向上级主管部门反映。过后不久，公司人事部通知陈女士不再担任财务经理，调任仓库管理员。陈女士据理力争，但公司人事部拿出劳动合同说：</w:t>
      </w:r>
      <w:r>
        <w:rPr>
          <w:rFonts w:ascii="SimHei" w:hAnsi="SimHei" w:eastAsia="黑体"/>
          <w:sz w:val="24"/>
        </w:rPr>
        <w:t>“</w:t>
      </w:r>
      <w:r>
        <w:rPr>
          <w:rFonts w:ascii="SimHei" w:hAnsi="SimHei" w:eastAsia="黑体"/>
          <w:sz w:val="24"/>
        </w:rPr>
        <w:t>合同约定公司可根据工作需要随时调整劳动者的工作岗位</w:t>
      </w:r>
      <w:r>
        <w:rPr>
          <w:rFonts w:ascii="SimHei" w:hAnsi="SimHei" w:eastAsia="黑体"/>
          <w:sz w:val="24"/>
        </w:rPr>
        <w:t>”</w:t>
      </w:r>
      <w:r>
        <w:rPr>
          <w:rFonts w:ascii="SimHei" w:hAnsi="SimHei" w:eastAsia="黑体"/>
          <w:sz w:val="24"/>
        </w:rPr>
        <w:t>。陈女士不服提起劳动仲裁，要求恢复工作岗位。劳动争议仲裁委员会经过审理认为，公司虽然在劳动合同中与陈女士约定公司可根据工作需要随时调整劳动者的工作岗位，但由于陈女士任职的财务经理与仓库管理员差别很大，公司无正当理由，无权随意调整其工作岗位，因此裁定恢复陈女士的工作岗位。</w:t>
      </w:r>
    </w:p>
    <w:p>
      <w:pPr>
        <w:pStyle w:val="Normal"/>
        <w:spacing w:lineRule="auto" w:line="360"/>
        <w:ind w:firstLine="480"/>
        <w:rPr>
          <w:sz w:val="24"/>
        </w:rPr>
      </w:pPr>
      <w:r>
        <w:rPr>
          <w:rFonts w:ascii="SimHei" w:hAnsi="SimHei" w:eastAsia="黑体"/>
          <w:sz w:val="24"/>
        </w:rPr>
        <w:t>案例二</w:t>
      </w:r>
    </w:p>
    <w:p>
      <w:pPr>
        <w:pStyle w:val="Normal"/>
        <w:spacing w:lineRule="auto" w:line="360"/>
        <w:ind w:firstLine="472"/>
        <w:rPr>
          <w:b/>
          <w:b/>
          <w:bCs/>
          <w:sz w:val="24"/>
        </w:rPr>
      </w:pPr>
      <w:r>
        <w:rPr>
          <w:rFonts w:ascii="SimHei" w:hAnsi="SimHei" w:eastAsia="黑体"/>
          <w:b/>
          <w:bCs/>
          <w:sz w:val="24"/>
        </w:rPr>
        <w:t>员工不能胜任工作的，单位可调整其工作岗位</w:t>
      </w:r>
    </w:p>
    <w:p>
      <w:pPr>
        <w:pStyle w:val="Normal"/>
        <w:spacing w:lineRule="auto" w:line="360"/>
        <w:ind w:firstLine="480"/>
        <w:rPr>
          <w:sz w:val="24"/>
        </w:rPr>
      </w:pPr>
      <w:r>
        <w:rPr>
          <w:rFonts w:ascii="SimHei" w:hAnsi="SimHei" w:eastAsia="黑体"/>
          <w:sz w:val="24"/>
        </w:rPr>
        <w:t>蔡某担任某公司人力资源部经理，</w:t>
      </w:r>
      <w:r>
        <w:rPr>
          <w:rFonts w:ascii="SimHei" w:hAnsi="SimHei" w:eastAsia="黑体"/>
          <w:sz w:val="24"/>
        </w:rPr>
        <w:t>2009</w:t>
      </w:r>
      <w:r>
        <w:rPr>
          <w:rFonts w:ascii="SimHei" w:hAnsi="SimHei" w:eastAsia="黑体"/>
          <w:sz w:val="24"/>
        </w:rPr>
        <w:t>年</w:t>
      </w:r>
      <w:r>
        <w:rPr>
          <w:rFonts w:ascii="SimHei" w:hAnsi="SimHei" w:eastAsia="黑体"/>
          <w:sz w:val="24"/>
        </w:rPr>
        <w:t>5</w:t>
      </w:r>
      <w:r>
        <w:rPr>
          <w:rFonts w:ascii="SimHei" w:hAnsi="SimHei" w:eastAsia="黑体"/>
          <w:sz w:val="24"/>
        </w:rPr>
        <w:t>月，因该公司成功上市，与过去相比，对人力资源管理的要求有了很大的提高。但蔡某由于年龄较大，知识更新差，自学能力差，已经无法胜任人力资源部经理的要求。于是公司经过研究，决定让蔡某担任公司其他业务部门的人事工作，不再担任人力资源部经理，蔡某不服，提起仲裁。劳动争议仲裁委员会经过审理认为，由于公司的发展，对人力资源的管理有进一步提高，而蔡某无法胜任现在的工作岗位，因此，公司有权作出调整。因此裁定驳回蔡某的仲裁请求。</w:t>
      </w:r>
    </w:p>
    <w:p>
      <w:pPr>
        <w:pStyle w:val="Normal"/>
        <w:spacing w:lineRule="auto" w:line="360"/>
        <w:ind w:firstLine="480"/>
        <w:rPr>
          <w:sz w:val="24"/>
        </w:rPr>
      </w:pPr>
      <w:r>
        <w:rPr>
          <w:rFonts w:ascii="SimHei" w:hAnsi="SimHei" w:eastAsia="黑体"/>
          <w:sz w:val="24"/>
        </w:rPr>
      </w:r>
    </w:p>
    <w:p>
      <w:pPr>
        <w:pStyle w:val="Normal"/>
        <w:spacing w:lineRule="auto" w:line="360"/>
        <w:rPr>
          <w:sz w:val="24"/>
        </w:rPr>
      </w:pPr>
      <w:r>
        <w:rPr>
          <w:rFonts w:ascii="SimHei" w:hAnsi="SimHei" w:eastAsia="黑体"/>
          <w:sz w:val="24"/>
        </w:rPr>
        <w:t>误区二、单位有权随意调薪</w:t>
      </w:r>
    </w:p>
    <w:p>
      <w:pPr>
        <w:pStyle w:val="Normal"/>
        <w:spacing w:lineRule="auto" w:line="360"/>
        <w:ind w:firstLine="480"/>
        <w:rPr>
          <w:sz w:val="24"/>
        </w:rPr>
      </w:pPr>
      <w:r>
        <w:rPr>
          <w:rFonts w:ascii="SimHei" w:hAnsi="SimHei" w:eastAsia="黑体"/>
          <w:sz w:val="24"/>
        </w:rPr>
        <w:t>《劳动法》第</w:t>
      </w:r>
      <w:r>
        <w:rPr>
          <w:rFonts w:ascii="SimHei" w:hAnsi="SimHei" w:eastAsia="黑体"/>
          <w:sz w:val="24"/>
        </w:rPr>
        <w:t>47</w:t>
      </w:r>
      <w:r>
        <w:rPr>
          <w:rFonts w:ascii="SimHei" w:hAnsi="SimHei" w:eastAsia="黑体"/>
          <w:sz w:val="24"/>
        </w:rPr>
        <w:t>条规定：用人单位根据本单位的生产经营特点和经济效益，依法自主确定本单位的工资分配方式和工资水平。因此，用人单位有权根据本单位的生产经营特点和经济效益，依法自主确定本单位的工资分配方式和工资水平，但是用人单位的这种自主权并不是无限制的，并不是可以任意行使的。用人单位的自主权在于确定工资水平和分配方式，而不能随意降低劳动者的工资。</w:t>
      </w:r>
    </w:p>
    <w:p>
      <w:pPr>
        <w:pStyle w:val="Normal"/>
        <w:spacing w:lineRule="auto" w:line="360"/>
        <w:ind w:firstLine="480"/>
        <w:rPr>
          <w:sz w:val="24"/>
        </w:rPr>
      </w:pPr>
      <w:r>
        <w:rPr>
          <w:rFonts w:ascii="SimHei" w:hAnsi="SimHei" w:eastAsia="黑体"/>
          <w:sz w:val="24"/>
        </w:rPr>
        <w:t>调薪属于劳动合同的变更。</w:t>
      </w:r>
    </w:p>
    <w:p>
      <w:pPr>
        <w:pStyle w:val="Normal"/>
        <w:spacing w:lineRule="auto" w:line="360"/>
        <w:ind w:firstLine="482"/>
        <w:rPr>
          <w:b/>
          <w:b/>
          <w:sz w:val="24"/>
        </w:rPr>
      </w:pPr>
      <w:r>
        <w:rPr>
          <w:rFonts w:ascii="SimHei" w:hAnsi="SimHei" w:eastAsia="黑体"/>
          <w:b/>
          <w:sz w:val="24"/>
        </w:rPr>
        <w:t>案例比较</w:t>
      </w:r>
    </w:p>
    <w:p>
      <w:pPr>
        <w:pStyle w:val="Normal"/>
        <w:numPr>
          <w:ilvl w:val="0"/>
          <w:numId w:val="6"/>
        </w:numPr>
        <w:spacing w:lineRule="auto" w:line="360"/>
        <w:ind w:start="720" w:firstLine="480"/>
        <w:rPr>
          <w:sz w:val="24"/>
        </w:rPr>
      </w:pPr>
      <w:r>
        <w:rPr>
          <w:rFonts w:ascii="SimHei" w:hAnsi="SimHei" w:eastAsia="黑体"/>
          <w:sz w:val="24"/>
        </w:rPr>
        <w:t>1</w:t>
      </w:r>
      <w:r>
        <w:rPr>
          <w:rFonts w:ascii="SimHei" w:hAnsi="SimHei" w:eastAsia="黑体"/>
          <w:sz w:val="24"/>
        </w:rPr>
        <w:t>、黄某从事销售工作，与公司约定每月底薪为</w:t>
      </w:r>
      <w:r>
        <w:rPr>
          <w:rFonts w:ascii="SimHei" w:hAnsi="SimHei" w:eastAsia="黑体"/>
          <w:sz w:val="24"/>
        </w:rPr>
        <w:t>1200</w:t>
      </w:r>
      <w:r>
        <w:rPr>
          <w:rFonts w:ascii="SimHei" w:hAnsi="SimHei" w:eastAsia="黑体"/>
          <w:sz w:val="24"/>
        </w:rPr>
        <w:t>，提成按销售业绩的</w:t>
      </w:r>
      <w:r>
        <w:rPr>
          <w:rFonts w:ascii="SimHei" w:hAnsi="SimHei" w:eastAsia="黑体"/>
          <w:sz w:val="24"/>
        </w:rPr>
        <w:t>2%</w:t>
      </w:r>
      <w:r>
        <w:rPr>
          <w:rFonts w:ascii="SimHei" w:hAnsi="SimHei" w:eastAsia="黑体"/>
          <w:sz w:val="24"/>
        </w:rPr>
        <w:t>计算。</w:t>
      </w:r>
      <w:r>
        <w:rPr>
          <w:rFonts w:ascii="SimHei" w:hAnsi="SimHei" w:eastAsia="黑体"/>
          <w:sz w:val="24"/>
        </w:rPr>
        <w:t>2007</w:t>
      </w:r>
      <w:r>
        <w:rPr>
          <w:rFonts w:ascii="SimHei" w:hAnsi="SimHei" w:eastAsia="黑体"/>
          <w:sz w:val="24"/>
        </w:rPr>
        <w:t>年，黄某每月工资大约是</w:t>
      </w:r>
      <w:r>
        <w:rPr>
          <w:rFonts w:ascii="SimHei" w:hAnsi="SimHei" w:eastAsia="黑体"/>
          <w:sz w:val="24"/>
        </w:rPr>
        <w:t>9</w:t>
      </w:r>
      <w:r>
        <w:rPr>
          <w:rFonts w:ascii="SimHei" w:hAnsi="SimHei" w:eastAsia="黑体"/>
          <w:sz w:val="24"/>
        </w:rPr>
        <w:t>千元，</w:t>
      </w:r>
      <w:r>
        <w:rPr>
          <w:rFonts w:ascii="SimHei" w:hAnsi="SimHei" w:eastAsia="黑体"/>
          <w:sz w:val="24"/>
        </w:rPr>
        <w:t>2008</w:t>
      </w:r>
      <w:r>
        <w:rPr>
          <w:rFonts w:ascii="SimHei" w:hAnsi="SimHei" w:eastAsia="黑体"/>
          <w:sz w:val="24"/>
        </w:rPr>
        <w:t>年由于经济形式不好，黄某由于销售业绩不好导致工资收入平均在</w:t>
      </w:r>
      <w:r>
        <w:rPr>
          <w:rFonts w:ascii="SimHei" w:hAnsi="SimHei" w:eastAsia="黑体"/>
          <w:sz w:val="24"/>
        </w:rPr>
        <w:t>1500</w:t>
      </w:r>
      <w:r>
        <w:rPr>
          <w:rFonts w:ascii="SimHei" w:hAnsi="SimHei" w:eastAsia="黑体"/>
          <w:sz w:val="24"/>
        </w:rPr>
        <w:t>左右。黄某以公司擅自降低工资为由提起劳动仲裁，要求补发工资。劳动争议仲裁委员会经过审理认为，公司并没有降低工资，只是由于黄某的销售业绩不好导致收入降低，因此裁定驳回其仲裁请求。</w:t>
      </w:r>
    </w:p>
    <w:p>
      <w:pPr>
        <w:pStyle w:val="Normal"/>
        <w:numPr>
          <w:ilvl w:val="0"/>
          <w:numId w:val="6"/>
        </w:numPr>
        <w:spacing w:lineRule="auto" w:line="360"/>
        <w:ind w:start="720" w:firstLine="480"/>
        <w:rPr>
          <w:sz w:val="24"/>
        </w:rPr>
      </w:pPr>
      <w:r>
        <w:rPr>
          <w:rFonts w:ascii="SimHei" w:hAnsi="SimHei" w:eastAsia="黑体"/>
          <w:sz w:val="24"/>
        </w:rPr>
        <w:t>2</w:t>
      </w:r>
      <w:r>
        <w:rPr>
          <w:rFonts w:ascii="SimHei" w:hAnsi="SimHei" w:eastAsia="黑体"/>
          <w:sz w:val="24"/>
        </w:rPr>
        <w:t>、郭某担任某公司的销售总监，约定底薪未</w:t>
      </w:r>
      <w:r>
        <w:rPr>
          <w:rFonts w:ascii="SimHei" w:hAnsi="SimHei" w:eastAsia="黑体"/>
          <w:sz w:val="24"/>
        </w:rPr>
        <w:t>7000</w:t>
      </w:r>
      <w:r>
        <w:rPr>
          <w:rFonts w:ascii="SimHei" w:hAnsi="SimHei" w:eastAsia="黑体"/>
          <w:sz w:val="24"/>
        </w:rPr>
        <w:t>元，并按销售总额的</w:t>
      </w:r>
      <w:r>
        <w:rPr>
          <w:rFonts w:ascii="SimHei" w:hAnsi="SimHei" w:eastAsia="黑体"/>
          <w:sz w:val="24"/>
        </w:rPr>
        <w:t>1%</w:t>
      </w:r>
      <w:r>
        <w:rPr>
          <w:rFonts w:ascii="SimHei" w:hAnsi="SimHei" w:eastAsia="黑体"/>
          <w:sz w:val="24"/>
        </w:rPr>
        <w:t>每月计算提成奖金。之前由于市场未打开，销售业绩不太理想，郭某每月提成奖金在两千左右。后来由于市场开拓较好，郭某的每月提成达数万元，于是公司决定降低郭某的底薪，改为</w:t>
      </w:r>
      <w:r>
        <w:rPr>
          <w:rFonts w:ascii="SimHei" w:hAnsi="SimHei" w:eastAsia="黑体"/>
          <w:sz w:val="24"/>
        </w:rPr>
        <w:t>2000</w:t>
      </w:r>
      <w:r>
        <w:rPr>
          <w:rFonts w:ascii="SimHei" w:hAnsi="SimHei" w:eastAsia="黑体"/>
          <w:sz w:val="24"/>
        </w:rPr>
        <w:t>元，并按销售业绩的千分之二计算提成奖金。郭某不服，提起劳动仲裁，要求补发工资。劳动争议仲裁委员会经过审理认为，公司无正当理由降低郭某的工资和提成比例不合法，裁定按照原约定结算工资。</w:t>
      </w:r>
    </w:p>
    <w:p>
      <w:pPr>
        <w:pStyle w:val="Normal"/>
        <w:numPr>
          <w:ilvl w:val="0"/>
          <w:numId w:val="6"/>
        </w:numPr>
        <w:spacing w:lineRule="auto" w:line="360"/>
        <w:ind w:start="720" w:firstLine="480"/>
        <w:rPr>
          <w:sz w:val="24"/>
        </w:rPr>
      </w:pPr>
      <w:r>
        <w:rPr>
          <w:rFonts w:ascii="SimHei" w:hAnsi="SimHei" w:eastAsia="黑体"/>
          <w:sz w:val="24"/>
        </w:rPr>
        <w:t>在案例</w:t>
      </w:r>
      <w:r>
        <w:rPr>
          <w:rFonts w:ascii="SimHei" w:hAnsi="SimHei" w:eastAsia="黑体"/>
          <w:sz w:val="24"/>
        </w:rPr>
        <w:t>1</w:t>
      </w:r>
      <w:r>
        <w:rPr>
          <w:rFonts w:ascii="SimHei" w:hAnsi="SimHei" w:eastAsia="黑体"/>
          <w:sz w:val="24"/>
        </w:rPr>
        <w:t>中，用人单位并没有降低工资，是由于黄某自身的销售业绩不好导致其收入不高。案例</w:t>
      </w:r>
      <w:r>
        <w:rPr>
          <w:rFonts w:ascii="SimHei" w:hAnsi="SimHei" w:eastAsia="黑体"/>
          <w:sz w:val="24"/>
        </w:rPr>
        <w:t>2</w:t>
      </w:r>
      <w:r>
        <w:rPr>
          <w:rFonts w:ascii="SimHei" w:hAnsi="SimHei" w:eastAsia="黑体"/>
          <w:sz w:val="24"/>
        </w:rPr>
        <w:t>中，公司降低了底薪和提成比例，这是不合法的，在用人单位与劳动者约定好工资分配方式后，用人单位无权擅自改变工资的分配方式。</w:t>
      </w:r>
    </w:p>
    <w:p>
      <w:pPr>
        <w:pStyle w:val="Normal"/>
        <w:spacing w:lineRule="auto" w:line="360"/>
        <w:rPr>
          <w:sz w:val="24"/>
        </w:rPr>
      </w:pPr>
      <w:r>
        <w:rPr>
          <w:rFonts w:ascii="SimHei" w:hAnsi="SimHei" w:eastAsia="黑体"/>
          <w:sz w:val="24"/>
        </w:rPr>
      </w:r>
    </w:p>
    <w:p>
      <w:pPr>
        <w:pStyle w:val="Normal"/>
        <w:numPr>
          <w:ilvl w:val="0"/>
          <w:numId w:val="2"/>
        </w:numPr>
        <w:spacing w:lineRule="auto" w:line="360"/>
        <w:rPr>
          <w:sz w:val="24"/>
        </w:rPr>
      </w:pPr>
      <w:r>
        <w:rPr>
          <w:rFonts w:ascii="SimHei" w:hAnsi="SimHei" w:eastAsia="黑体"/>
          <w:sz w:val="24"/>
        </w:rPr>
        <w:t>可以调岗调薪的情形</w:t>
      </w:r>
    </w:p>
    <w:p>
      <w:pPr>
        <w:pStyle w:val="Normal"/>
        <w:spacing w:lineRule="auto" w:line="360"/>
        <w:rPr>
          <w:sz w:val="24"/>
        </w:rPr>
      </w:pPr>
      <w:r>
        <w:rPr>
          <w:rFonts w:ascii="SimHei" w:hAnsi="SimHei" w:eastAsia="黑体"/>
          <w:sz w:val="24"/>
        </w:rPr>
        <w:t>主要有</w:t>
      </w:r>
      <w:r>
        <w:rPr>
          <w:rFonts w:ascii="SimHei" w:hAnsi="SimHei" w:eastAsia="黑体"/>
          <w:sz w:val="24"/>
        </w:rPr>
        <w:t>6</w:t>
      </w:r>
      <w:r>
        <w:rPr>
          <w:rFonts w:ascii="SimHei" w:hAnsi="SimHei" w:eastAsia="黑体"/>
          <w:sz w:val="24"/>
        </w:rPr>
        <w:t>种：</w:t>
      </w:r>
    </w:p>
    <w:p>
      <w:pPr>
        <w:pStyle w:val="Normal"/>
        <w:spacing w:lineRule="auto" w:line="360"/>
        <w:rPr>
          <w:sz w:val="24"/>
        </w:rPr>
      </w:pPr>
      <w:r>
        <w:rPr>
          <w:rFonts w:ascii="SimHei" w:hAnsi="SimHei" w:eastAsia="黑体"/>
          <w:sz w:val="24"/>
        </w:rPr>
        <w:t>1</w:t>
      </w:r>
      <w:r>
        <w:rPr>
          <w:rFonts w:ascii="SimHei" w:hAnsi="SimHei" w:eastAsia="黑体"/>
          <w:sz w:val="24"/>
        </w:rPr>
        <w:t>、用人单位与劳动者就调岗调薪协商一致；</w:t>
      </w:r>
    </w:p>
    <w:p>
      <w:pPr>
        <w:pStyle w:val="Normal"/>
        <w:numPr>
          <w:ilvl w:val="0"/>
          <w:numId w:val="1"/>
        </w:numPr>
        <w:spacing w:lineRule="auto" w:line="360"/>
        <w:rPr>
          <w:sz w:val="24"/>
        </w:rPr>
      </w:pPr>
      <w:r>
        <w:rPr>
          <w:rFonts w:ascii="SimHei" w:hAnsi="SimHei" w:eastAsia="黑体"/>
          <w:sz w:val="24"/>
        </w:rPr>
        <w:t>《劳动合同法》第</w:t>
      </w:r>
      <w:r>
        <w:rPr>
          <w:rFonts w:ascii="SimHei" w:hAnsi="SimHei" w:eastAsia="黑体"/>
          <w:sz w:val="24"/>
        </w:rPr>
        <w:t>35</w:t>
      </w:r>
      <w:r>
        <w:rPr>
          <w:rFonts w:ascii="SimHei" w:hAnsi="SimHei" w:eastAsia="黑体"/>
          <w:sz w:val="24"/>
        </w:rPr>
        <w:t>条第</w:t>
      </w:r>
      <w:r>
        <w:rPr>
          <w:rFonts w:ascii="SimHei" w:hAnsi="SimHei" w:eastAsia="黑体"/>
          <w:sz w:val="24"/>
        </w:rPr>
        <w:t>1</w:t>
      </w:r>
      <w:r>
        <w:rPr>
          <w:rFonts w:ascii="SimHei" w:hAnsi="SimHei" w:eastAsia="黑体"/>
          <w:sz w:val="24"/>
        </w:rPr>
        <w:t>款规定：</w:t>
      </w:r>
      <w:r>
        <w:rPr>
          <w:rFonts w:ascii="SimHei" w:hAnsi="SimHei" w:eastAsia="黑体"/>
          <w:sz w:val="24"/>
        </w:rPr>
        <w:t>“</w:t>
      </w:r>
      <w:r>
        <w:rPr>
          <w:rFonts w:ascii="SimHei" w:hAnsi="SimHei" w:eastAsia="黑体"/>
          <w:sz w:val="24"/>
        </w:rPr>
        <w:t>用人单位与劳动者协商一致，可以变更劳动合同约定的内容。变更劳动合同，应当采用书面形式。</w:t>
      </w:r>
      <w:r>
        <w:rPr>
          <w:rFonts w:ascii="SimHei" w:hAnsi="SimHei" w:eastAsia="黑体"/>
          <w:sz w:val="24"/>
        </w:rPr>
        <w:t>”</w:t>
      </w:r>
      <w:r>
        <w:rPr>
          <w:rFonts w:ascii="SimHei" w:hAnsi="SimHei" w:eastAsia="黑体"/>
          <w:sz w:val="24"/>
        </w:rPr>
        <w:t>因此，只要用人单位与劳动者协商一致，不管之前劳动合同是如何约定的，用人单位和劳动者都可以变更约定的内容，进行调岗调薪。用人单位对劳动者进行调岗调薪，争取与劳动者协商一致，这是最明智的选择。</w:t>
      </w:r>
    </w:p>
    <w:p>
      <w:pPr>
        <w:pStyle w:val="Normal"/>
        <w:numPr>
          <w:ilvl w:val="0"/>
          <w:numId w:val="1"/>
        </w:numPr>
        <w:spacing w:lineRule="auto" w:line="360"/>
        <w:rPr>
          <w:sz w:val="24"/>
        </w:rPr>
      </w:pPr>
      <w:r>
        <w:rPr>
          <w:rFonts w:ascii="SimHei" w:hAnsi="SimHei" w:eastAsia="黑体"/>
          <w:sz w:val="24"/>
        </w:rPr>
        <w:t>需要注意的是，在与劳动者对岗位和薪资的调整协商一致后，必须采用书面形式，签订劳动合同变更协议书，这样可以避免劳动者否认有协商变更的事实，而要求按原劳动合同执行，如果用人单位举证不能，那么劳动争议仲裁委员会一般会裁定按原劳动合同履行。</w:t>
      </w:r>
      <w:r>
        <w:rPr>
          <w:rFonts w:eastAsia="黑体" w:ascii="SimHei" w:hAnsi="SimHei"/>
          <w:sz w:val="24"/>
        </w:rPr>
        <w:t xml:space="preserve"> </w:t>
      </w:r>
    </w:p>
    <w:p>
      <w:pPr>
        <w:pStyle w:val="Normal"/>
        <w:spacing w:lineRule="auto" w:line="360"/>
        <w:rPr>
          <w:sz w:val="24"/>
        </w:rPr>
      </w:pPr>
      <w:r>
        <w:rPr>
          <w:rFonts w:ascii="SimHei" w:hAnsi="SimHei" w:eastAsia="黑体"/>
          <w:sz w:val="24"/>
        </w:rPr>
        <w:t>2</w:t>
      </w:r>
      <w:r>
        <w:rPr>
          <w:rFonts w:ascii="SimHei" w:hAnsi="SimHei" w:eastAsia="黑体"/>
          <w:sz w:val="24"/>
        </w:rPr>
        <w:t>、劳动者患病或非因工负伤，在规定的医疗期满后不能从事原工作，用人单位可以另行安排工作；</w:t>
      </w:r>
    </w:p>
    <w:p>
      <w:pPr>
        <w:pStyle w:val="Normal"/>
        <w:numPr>
          <w:ilvl w:val="0"/>
          <w:numId w:val="3"/>
        </w:numPr>
        <w:spacing w:lineRule="auto" w:line="360"/>
        <w:rPr>
          <w:sz w:val="24"/>
        </w:rPr>
      </w:pPr>
      <w:r>
        <w:rPr>
          <w:rFonts w:ascii="SimHei" w:hAnsi="SimHei" w:eastAsia="黑体"/>
          <w:sz w:val="24"/>
        </w:rPr>
        <w:t>在此种情形下调整劳动者的岗位，需要同时满足以下几个条件：</w:t>
      </w:r>
    </w:p>
    <w:p>
      <w:pPr>
        <w:pStyle w:val="Normal"/>
        <w:numPr>
          <w:ilvl w:val="0"/>
          <w:numId w:val="3"/>
        </w:numPr>
        <w:spacing w:lineRule="auto" w:line="360"/>
        <w:rPr>
          <w:sz w:val="24"/>
        </w:rPr>
      </w:pPr>
      <w:r>
        <w:rPr>
          <w:rFonts w:ascii="SimHei" w:hAnsi="SimHei" w:eastAsia="黑体"/>
          <w:sz w:val="24"/>
        </w:rPr>
        <w:t>（</w:t>
      </w:r>
      <w:r>
        <w:rPr>
          <w:rFonts w:ascii="SimHei" w:hAnsi="SimHei" w:eastAsia="黑体"/>
          <w:sz w:val="24"/>
        </w:rPr>
        <w:t>1</w:t>
      </w:r>
      <w:r>
        <w:rPr>
          <w:rFonts w:ascii="SimHei" w:hAnsi="SimHei" w:eastAsia="黑体"/>
          <w:sz w:val="24"/>
        </w:rPr>
        <w:t>）劳动者患病或非因公负伤；</w:t>
      </w:r>
    </w:p>
    <w:p>
      <w:pPr>
        <w:pStyle w:val="Normal"/>
        <w:numPr>
          <w:ilvl w:val="0"/>
          <w:numId w:val="3"/>
        </w:numPr>
        <w:spacing w:lineRule="auto" w:line="360"/>
        <w:rPr>
          <w:sz w:val="24"/>
        </w:rPr>
      </w:pPr>
      <w:r>
        <w:rPr>
          <w:rFonts w:ascii="SimHei" w:hAnsi="SimHei" w:eastAsia="黑体"/>
          <w:sz w:val="24"/>
        </w:rPr>
        <w:t>（</w:t>
      </w:r>
      <w:r>
        <w:rPr>
          <w:rFonts w:ascii="SimHei" w:hAnsi="SimHei" w:eastAsia="黑体"/>
          <w:sz w:val="24"/>
        </w:rPr>
        <w:t>2</w:t>
      </w:r>
      <w:r>
        <w:rPr>
          <w:rFonts w:ascii="SimHei" w:hAnsi="SimHei" w:eastAsia="黑体"/>
          <w:sz w:val="24"/>
        </w:rPr>
        <w:t>）在规定的医疗期满后；</w:t>
      </w:r>
    </w:p>
    <w:p>
      <w:pPr>
        <w:pStyle w:val="Normal"/>
        <w:numPr>
          <w:ilvl w:val="0"/>
          <w:numId w:val="3"/>
        </w:numPr>
        <w:spacing w:lineRule="auto" w:line="360"/>
        <w:rPr>
          <w:sz w:val="24"/>
        </w:rPr>
      </w:pPr>
      <w:r>
        <w:rPr>
          <w:rFonts w:ascii="SimHei" w:hAnsi="SimHei" w:eastAsia="黑体"/>
          <w:sz w:val="24"/>
        </w:rPr>
        <w:t>必须是在医疗期满后。如果在医疗期内，用人单位无权擅自另行安排劳动者的工作。根据《企业职工患病或非因工负伤医疗期规定》，医疗期是指企业职工因患病或非因工负伤停止工作治病不得解除劳动合同的时限。</w:t>
      </w:r>
    </w:p>
    <w:p>
      <w:pPr>
        <w:pStyle w:val="Normal"/>
        <w:numPr>
          <w:ilvl w:val="0"/>
          <w:numId w:val="3"/>
        </w:numPr>
        <w:spacing w:lineRule="auto" w:line="360"/>
        <w:rPr>
          <w:sz w:val="24"/>
        </w:rPr>
      </w:pPr>
      <w:r>
        <w:rPr>
          <w:rFonts w:ascii="SimHei" w:hAnsi="SimHei" w:eastAsia="黑体"/>
          <w:sz w:val="24"/>
        </w:rPr>
        <w:t>（</w:t>
      </w:r>
      <w:r>
        <w:rPr>
          <w:rFonts w:ascii="SimHei" w:hAnsi="SimHei" w:eastAsia="黑体"/>
          <w:sz w:val="24"/>
        </w:rPr>
        <w:t>3</w:t>
      </w:r>
      <w:r>
        <w:rPr>
          <w:rFonts w:ascii="SimHei" w:hAnsi="SimHei" w:eastAsia="黑体"/>
          <w:sz w:val="24"/>
        </w:rPr>
        <w:t>）医疗期满后，劳动者不能从事原工作。</w:t>
      </w:r>
    </w:p>
    <w:p>
      <w:pPr>
        <w:pStyle w:val="Normal"/>
        <w:numPr>
          <w:ilvl w:val="0"/>
          <w:numId w:val="3"/>
        </w:numPr>
        <w:spacing w:lineRule="auto" w:line="360"/>
        <w:rPr>
          <w:sz w:val="24"/>
        </w:rPr>
      </w:pPr>
      <w:r>
        <w:rPr>
          <w:rFonts w:ascii="SimHei" w:hAnsi="SimHei" w:eastAsia="黑体"/>
          <w:sz w:val="24"/>
        </w:rPr>
        <w:t>如果医疗期满后，劳动者仍然能够胜任原工作，用人单位不能另行安排工作，只有在劳动者不能胜任原工作的情况下，用人单位才有权另行安排劳动者工作。</w:t>
      </w:r>
    </w:p>
    <w:p>
      <w:pPr>
        <w:pStyle w:val="Normal"/>
        <w:spacing w:lineRule="auto" w:line="360"/>
        <w:rPr>
          <w:sz w:val="24"/>
        </w:rPr>
      </w:pPr>
      <w:r>
        <w:rPr>
          <w:rFonts w:ascii="SimHei" w:hAnsi="SimHei" w:eastAsia="黑体"/>
          <w:sz w:val="24"/>
        </w:rPr>
        <w:t>3</w:t>
      </w:r>
      <w:r>
        <w:rPr>
          <w:rFonts w:ascii="SimHei" w:hAnsi="SimHei" w:eastAsia="黑体"/>
          <w:sz w:val="24"/>
        </w:rPr>
        <w:t>、劳动者不能胜任工作，用人单位可以调整其工作岗位；</w:t>
      </w:r>
    </w:p>
    <w:p>
      <w:pPr>
        <w:pStyle w:val="Normal"/>
        <w:numPr>
          <w:ilvl w:val="0"/>
          <w:numId w:val="5"/>
        </w:numPr>
        <w:spacing w:lineRule="auto" w:line="360"/>
        <w:rPr>
          <w:sz w:val="24"/>
        </w:rPr>
      </w:pPr>
      <w:r>
        <w:rPr>
          <w:rFonts w:ascii="SimHei" w:hAnsi="SimHei" w:eastAsia="黑体"/>
          <w:sz w:val="24"/>
        </w:rPr>
        <w:t>用人单位基于该理由作出调岗调薪的决定时，须注意以下几点：</w:t>
      </w:r>
    </w:p>
    <w:p>
      <w:pPr>
        <w:pStyle w:val="Normal"/>
        <w:numPr>
          <w:ilvl w:val="0"/>
          <w:numId w:val="5"/>
        </w:numPr>
        <w:spacing w:lineRule="auto" w:line="360"/>
        <w:rPr>
          <w:sz w:val="24"/>
        </w:rPr>
      </w:pPr>
      <w:r>
        <w:rPr>
          <w:rFonts w:ascii="SimHei" w:hAnsi="SimHei" w:eastAsia="黑体"/>
          <w:sz w:val="24"/>
        </w:rPr>
        <w:t>（</w:t>
      </w:r>
      <w:r>
        <w:rPr>
          <w:rFonts w:ascii="SimHei" w:hAnsi="SimHei" w:eastAsia="黑体"/>
          <w:sz w:val="24"/>
        </w:rPr>
        <w:t>1</w:t>
      </w:r>
      <w:r>
        <w:rPr>
          <w:rFonts w:ascii="SimHei" w:hAnsi="SimHei" w:eastAsia="黑体"/>
          <w:sz w:val="24"/>
        </w:rPr>
        <w:t>）用人单位要制定好岗位职责</w:t>
      </w:r>
    </w:p>
    <w:p>
      <w:pPr>
        <w:pStyle w:val="Normal"/>
        <w:numPr>
          <w:ilvl w:val="0"/>
          <w:numId w:val="5"/>
        </w:numPr>
        <w:spacing w:lineRule="auto" w:line="360"/>
        <w:rPr>
          <w:sz w:val="24"/>
        </w:rPr>
      </w:pPr>
      <w:r>
        <w:rPr>
          <w:rFonts w:ascii="SimHei" w:hAnsi="SimHei" w:eastAsia="黑体"/>
          <w:sz w:val="24"/>
        </w:rPr>
        <w:t>如果用人单位没有岗位职责，就很难证明劳动者不能胜任工作岗位，只有有了明确的岗位职责，才便于对劳动者进行考核，证明劳动者不能胜任工作岗位。</w:t>
      </w:r>
    </w:p>
    <w:p>
      <w:pPr>
        <w:pStyle w:val="Normal"/>
        <w:numPr>
          <w:ilvl w:val="0"/>
          <w:numId w:val="5"/>
        </w:numPr>
        <w:spacing w:lineRule="auto" w:line="360"/>
        <w:rPr>
          <w:sz w:val="24"/>
        </w:rPr>
      </w:pPr>
      <w:r>
        <w:rPr>
          <w:rFonts w:ascii="SimHei" w:hAnsi="SimHei" w:eastAsia="黑体"/>
          <w:sz w:val="24"/>
        </w:rPr>
        <w:t>（</w:t>
      </w:r>
      <w:r>
        <w:rPr>
          <w:rFonts w:ascii="SimHei" w:hAnsi="SimHei" w:eastAsia="黑体"/>
          <w:sz w:val="24"/>
        </w:rPr>
        <w:t>2</w:t>
      </w:r>
      <w:r>
        <w:rPr>
          <w:rFonts w:ascii="SimHei" w:hAnsi="SimHei" w:eastAsia="黑体"/>
          <w:sz w:val="24"/>
        </w:rPr>
        <w:t>）用人单位要有充分的证据证明劳动者不胜任工作</w:t>
      </w:r>
    </w:p>
    <w:p>
      <w:pPr>
        <w:pStyle w:val="Normal"/>
        <w:numPr>
          <w:ilvl w:val="0"/>
          <w:numId w:val="5"/>
        </w:numPr>
        <w:spacing w:lineRule="auto" w:line="360"/>
        <w:rPr/>
      </w:pPr>
      <w:r>
        <w:rPr>
          <w:rFonts w:ascii="SimHei" w:hAnsi="SimHei" w:eastAsia="黑体"/>
          <w:sz w:val="24"/>
        </w:rPr>
        <w:t>“</w:t>
      </w:r>
      <w:r>
        <w:rPr>
          <w:rFonts w:ascii="SimHei" w:hAnsi="SimHei" w:eastAsia="黑体"/>
          <w:sz w:val="24"/>
        </w:rPr>
        <w:t>不能胜任</w:t>
      </w:r>
      <w:r>
        <w:rPr>
          <w:rFonts w:ascii="SimHei" w:hAnsi="SimHei" w:eastAsia="黑体"/>
          <w:sz w:val="24"/>
        </w:rPr>
        <w:t>”</w:t>
      </w:r>
      <w:r>
        <w:rPr>
          <w:rFonts w:ascii="SimHei" w:hAnsi="SimHei" w:eastAsia="黑体"/>
          <w:sz w:val="24"/>
        </w:rPr>
        <w:t>是指劳动者不能按要求完成劳动合同中约定的任务或者同工种、同岗位人员的工作量，用人单位不得故意提高定额标准，使劳动者无法完成。因此，用人单位必须是在正常情况下证明劳动者不能胜任工作岗位。用人单位要对员工进行考核，并且要保存劳动者不能胜任工作岗位的证据。一旦用人单位以劳动者不能胜任工作为由调整工作岗位，双方因此发生纠纷，用人单位要对劳动者不能胜任工作承担举证责任。</w:t>
      </w:r>
    </w:p>
    <w:p>
      <w:pPr>
        <w:pStyle w:val="Normal"/>
        <w:numPr>
          <w:ilvl w:val="0"/>
          <w:numId w:val="5"/>
        </w:numPr>
        <w:spacing w:lineRule="auto" w:line="360"/>
        <w:rPr>
          <w:sz w:val="24"/>
        </w:rPr>
      </w:pPr>
      <w:r>
        <w:rPr>
          <w:rFonts w:ascii="SimHei" w:hAnsi="SimHei" w:eastAsia="黑体"/>
          <w:sz w:val="24"/>
        </w:rPr>
        <w:t>【案例】</w:t>
      </w:r>
      <w:r>
        <w:rPr>
          <w:rFonts w:ascii="SimHei" w:hAnsi="SimHei" w:eastAsia="黑体"/>
          <w:sz w:val="24"/>
        </w:rPr>
        <w:t>2008</w:t>
      </w:r>
      <w:r>
        <w:rPr>
          <w:rFonts w:ascii="SimHei" w:hAnsi="SimHei" w:eastAsia="黑体"/>
          <w:sz w:val="24"/>
        </w:rPr>
        <w:t>年</w:t>
      </w:r>
      <w:r>
        <w:rPr>
          <w:rFonts w:ascii="SimHei" w:hAnsi="SimHei" w:eastAsia="黑体"/>
          <w:sz w:val="24"/>
        </w:rPr>
        <w:t>2</w:t>
      </w:r>
      <w:r>
        <w:rPr>
          <w:rFonts w:ascii="SimHei" w:hAnsi="SimHei" w:eastAsia="黑体"/>
          <w:sz w:val="24"/>
        </w:rPr>
        <w:t>月，张先生与某公司签订一份为期三年的劳动合同。合同约定，张先生的工作岗位是总经理助理，月薪</w:t>
      </w:r>
      <w:r>
        <w:rPr>
          <w:rFonts w:ascii="SimHei" w:hAnsi="SimHei" w:eastAsia="黑体"/>
          <w:sz w:val="24"/>
        </w:rPr>
        <w:t>5000</w:t>
      </w:r>
      <w:r>
        <w:rPr>
          <w:rFonts w:ascii="SimHei" w:hAnsi="SimHei" w:eastAsia="黑体"/>
          <w:sz w:val="24"/>
        </w:rPr>
        <w:t>元，主要职责是协助总经理处理公司日常事务，沟通协调各部门工作。</w:t>
      </w:r>
      <w:r>
        <w:rPr>
          <w:rFonts w:ascii="SimHei" w:hAnsi="SimHei" w:eastAsia="黑体"/>
          <w:sz w:val="24"/>
        </w:rPr>
        <w:t>2008</w:t>
      </w:r>
      <w:r>
        <w:rPr>
          <w:rFonts w:ascii="SimHei" w:hAnsi="SimHei" w:eastAsia="黑体"/>
          <w:sz w:val="24"/>
        </w:rPr>
        <w:t>年</w:t>
      </w:r>
      <w:r>
        <w:rPr>
          <w:rFonts w:ascii="SimHei" w:hAnsi="SimHei" w:eastAsia="黑体"/>
          <w:sz w:val="24"/>
        </w:rPr>
        <w:t>10</w:t>
      </w:r>
      <w:r>
        <w:rPr>
          <w:rFonts w:ascii="SimHei" w:hAnsi="SimHei" w:eastAsia="黑体"/>
          <w:sz w:val="24"/>
        </w:rPr>
        <w:t>月，该公司突然将张先生调至总务部，岗位为行政助理，月薪</w:t>
      </w:r>
      <w:r>
        <w:rPr>
          <w:rFonts w:ascii="SimHei" w:hAnsi="SimHei" w:eastAsia="黑体"/>
          <w:sz w:val="24"/>
        </w:rPr>
        <w:t>2500</w:t>
      </w:r>
      <w:r>
        <w:rPr>
          <w:rFonts w:ascii="SimHei" w:hAnsi="SimHei" w:eastAsia="黑体"/>
          <w:sz w:val="24"/>
        </w:rPr>
        <w:t>元。张先生接到调令后对此安排非常不服，但得到的答复是张先生不能胜任总经理助理职位，所以将其调为行政助理。张先生认为公司的做法没有理由，擅自将其调为行政助理，侵害其合法权益。在协商不成的情况下，张先生提起劳动仲裁，请求继续履行原合同，并按原工资标准支付工资。劳动争议仲裁委员会审理后认为，该公司将张先生从总经理助理调至行政助理岗位，月薪从</w:t>
      </w:r>
      <w:r>
        <w:rPr>
          <w:rFonts w:ascii="SimHei" w:hAnsi="SimHei" w:eastAsia="黑体"/>
          <w:sz w:val="24"/>
        </w:rPr>
        <w:t>5000</w:t>
      </w:r>
      <w:r>
        <w:rPr>
          <w:rFonts w:ascii="SimHei" w:hAnsi="SimHei" w:eastAsia="黑体"/>
          <w:sz w:val="24"/>
        </w:rPr>
        <w:t>元降至</w:t>
      </w:r>
      <w:r>
        <w:rPr>
          <w:rFonts w:ascii="SimHei" w:hAnsi="SimHei" w:eastAsia="黑体"/>
          <w:sz w:val="24"/>
        </w:rPr>
        <w:t>2500</w:t>
      </w:r>
      <w:r>
        <w:rPr>
          <w:rFonts w:ascii="SimHei" w:hAnsi="SimHei" w:eastAsia="黑体"/>
          <w:sz w:val="24"/>
        </w:rPr>
        <w:t>元，但却不能证明其调岗调薪的充分合理性，应承担举证不能的后果，因此，支持了张先生的请求。</w:t>
      </w:r>
    </w:p>
    <w:p>
      <w:pPr>
        <w:pStyle w:val="Normal"/>
        <w:numPr>
          <w:ilvl w:val="0"/>
          <w:numId w:val="5"/>
        </w:numPr>
        <w:spacing w:lineRule="auto" w:line="360"/>
        <w:rPr>
          <w:sz w:val="24"/>
        </w:rPr>
      </w:pPr>
      <w:r>
        <w:rPr>
          <w:rFonts w:ascii="SimHei" w:hAnsi="SimHei" w:eastAsia="黑体"/>
          <w:sz w:val="24"/>
        </w:rPr>
        <w:t>【点评】该案例中，公司在没有经过张先生本人同意的情况下，擅自将其调岗调薪，且无充分的证据证明其不能胜任总经理助理的工作岗位，同时公司没有相应的规章制度对总经理助理岗位的具体职责进行描述，也没有相应的考评制度与标准，更没有调岗调薪程序性的规定，更无法证明其对张先生调岗调薪的充分合理性，因此，只能承担败诉的责任。</w:t>
      </w:r>
    </w:p>
    <w:p>
      <w:pPr>
        <w:pStyle w:val="Normal"/>
        <w:numPr>
          <w:ilvl w:val="0"/>
          <w:numId w:val="5"/>
        </w:numPr>
        <w:spacing w:lineRule="auto" w:line="360"/>
        <w:rPr>
          <w:sz w:val="24"/>
        </w:rPr>
      </w:pPr>
      <w:r>
        <w:rPr>
          <w:rFonts w:ascii="SimHei" w:hAnsi="SimHei" w:eastAsia="黑体"/>
          <w:sz w:val="24"/>
        </w:rPr>
        <w:t>用人单位对其员工进行调岗要有充分合理性，特别是调岗的同时又降低员工薪酬的，不能滥用自己的用工自主权。为了便于企业证明其调岗调薪的充分合理性，建议企业可以制定相应的规章制度，比如各部门各岗位的职能职责、各岗位的考核标准以及调岗调薪的程序等。有了相应的规章制度，企业按合理的程序进行调岗调薪，在应对员工提起仲裁或诉讼时，就可以举证证明其调岗调薪的充分合理性。</w:t>
      </w:r>
    </w:p>
    <w:p>
      <w:pPr>
        <w:pStyle w:val="Normal"/>
        <w:spacing w:lineRule="auto" w:line="360"/>
        <w:ind w:start="360" w:hanging="0"/>
        <w:rPr>
          <w:sz w:val="24"/>
        </w:rPr>
      </w:pPr>
      <w:r>
        <w:rPr>
          <w:rFonts w:ascii="SimHei" w:hAnsi="SimHei" w:eastAsia="黑体"/>
          <w:sz w:val="24"/>
        </w:rPr>
      </w:r>
    </w:p>
    <w:p>
      <w:pPr>
        <w:pStyle w:val="Normal"/>
        <w:spacing w:lineRule="auto" w:line="360"/>
        <w:rPr>
          <w:sz w:val="24"/>
        </w:rPr>
      </w:pPr>
      <w:r>
        <w:rPr>
          <w:rFonts w:ascii="SimHei" w:hAnsi="SimHei" w:eastAsia="黑体"/>
          <w:sz w:val="24"/>
        </w:rPr>
        <w:t>4</w:t>
      </w:r>
      <w:r>
        <w:rPr>
          <w:rFonts w:ascii="SimHei" w:hAnsi="SimHei" w:eastAsia="黑体"/>
          <w:sz w:val="24"/>
        </w:rPr>
        <w:t>、劳动合同订立时所依据的客观情况发生重大变化，导致劳动合同无法履行，用人单位可以与劳动者协商变更劳动合同，调整其工作岗位；</w:t>
      </w:r>
    </w:p>
    <w:p>
      <w:pPr>
        <w:pStyle w:val="Normal"/>
        <w:numPr>
          <w:ilvl w:val="0"/>
          <w:numId w:val="7"/>
        </w:numPr>
        <w:spacing w:lineRule="auto" w:line="360"/>
        <w:rPr>
          <w:sz w:val="24"/>
        </w:rPr>
      </w:pPr>
      <w:r>
        <w:rPr>
          <w:rFonts w:ascii="SimHei" w:hAnsi="SimHei" w:eastAsia="黑体"/>
          <w:sz w:val="24"/>
        </w:rPr>
        <w:t>《劳动合同法》第</w:t>
      </w:r>
      <w:r>
        <w:rPr>
          <w:rFonts w:ascii="SimHei" w:hAnsi="SimHei" w:eastAsia="黑体"/>
          <w:sz w:val="24"/>
        </w:rPr>
        <w:t>40</w:t>
      </w:r>
      <w:r>
        <w:rPr>
          <w:rFonts w:ascii="SimHei" w:hAnsi="SimHei" w:eastAsia="黑体"/>
          <w:sz w:val="24"/>
        </w:rPr>
        <w:t>条规定，劳动合同订立时所依据的客观情况发生重大变化致使劳动合同无法履行，经用人单位与劳动者协商，未能就变更劳动合同内容达成协议的，用人单位提前</w:t>
      </w:r>
      <w:r>
        <w:rPr>
          <w:rFonts w:ascii="SimHei" w:hAnsi="SimHei" w:eastAsia="黑体"/>
          <w:sz w:val="24"/>
        </w:rPr>
        <w:t>30</w:t>
      </w:r>
      <w:r>
        <w:rPr>
          <w:rFonts w:ascii="SimHei" w:hAnsi="SimHei" w:eastAsia="黑体"/>
          <w:sz w:val="24"/>
        </w:rPr>
        <w:t>日以书面形式通知劳动者本人或者额外支付劳动一个月工资后，可以解除劳动合同。</w:t>
      </w:r>
    </w:p>
    <w:p>
      <w:pPr>
        <w:pStyle w:val="Normal"/>
        <w:numPr>
          <w:ilvl w:val="0"/>
          <w:numId w:val="7"/>
        </w:numPr>
        <w:spacing w:lineRule="auto" w:line="360"/>
        <w:rPr/>
      </w:pPr>
      <w:r>
        <w:rPr>
          <w:rFonts w:eastAsia="黑体" w:ascii="SimHei" w:hAnsi="SimHei"/>
          <w:sz w:val="24"/>
        </w:rPr>
        <w:t xml:space="preserve">     </w:t>
      </w:r>
      <w:r>
        <w:rPr>
          <w:rFonts w:ascii="SimHei" w:hAnsi="SimHei" w:eastAsia="黑体"/>
          <w:sz w:val="24"/>
        </w:rPr>
        <w:t>需要注意的是，客观情况发生重大变化，并不是由用人单位随意进行解释的。</w:t>
      </w:r>
      <w:r>
        <w:rPr>
          <w:rFonts w:ascii="SimHei" w:hAnsi="SimHei" w:eastAsia="黑体"/>
          <w:sz w:val="24"/>
        </w:rPr>
        <w:t>“</w:t>
      </w:r>
      <w:r>
        <w:rPr>
          <w:rFonts w:ascii="SimHei" w:hAnsi="SimHei" w:eastAsia="黑体"/>
          <w:sz w:val="24"/>
        </w:rPr>
        <w:t>客观情况</w:t>
      </w:r>
      <w:r>
        <w:rPr>
          <w:rFonts w:ascii="SimHei" w:hAnsi="SimHei" w:eastAsia="黑体"/>
          <w:sz w:val="24"/>
        </w:rPr>
        <w:t>”</w:t>
      </w:r>
      <w:r>
        <w:rPr>
          <w:rFonts w:ascii="SimHei" w:hAnsi="SimHei" w:eastAsia="黑体"/>
          <w:sz w:val="24"/>
        </w:rPr>
        <w:t>指发生不可抗力或出现致使劳动合同全部或部分条款无法履行的其他情况，如企业迁移、被兼并、企业资产转移等。</w:t>
      </w:r>
      <w:r>
        <w:rPr>
          <w:rFonts w:eastAsia="黑体" w:ascii="SimHei" w:hAnsi="SimHei"/>
          <w:sz w:val="24"/>
        </w:rPr>
        <w:t xml:space="preserve">   </w:t>
      </w:r>
    </w:p>
    <w:p>
      <w:pPr>
        <w:pStyle w:val="Normal"/>
        <w:numPr>
          <w:ilvl w:val="0"/>
          <w:numId w:val="7"/>
        </w:numPr>
        <w:spacing w:lineRule="auto" w:line="360"/>
        <w:rPr>
          <w:sz w:val="24"/>
        </w:rPr>
      </w:pPr>
      <w:r>
        <w:rPr>
          <w:rFonts w:eastAsia="黑体" w:ascii="SimHei" w:hAnsi="SimHei"/>
          <w:sz w:val="24"/>
        </w:rPr>
        <w:t xml:space="preserve">      </w:t>
      </w:r>
      <w:r>
        <w:rPr>
          <w:rFonts w:ascii="SimHei" w:hAnsi="SimHei" w:eastAsia="黑体"/>
          <w:sz w:val="24"/>
        </w:rPr>
        <w:t>因此，如果不符合上面的情况而用人单位又以客观情况发生重大变化为由，决定调岗调薪，劳动者又不同意变更，用人单位因此与劳动者解除劳动合同，用人单位就属于违法解除劳动合同，就需要按照《劳动合同法》第</w:t>
      </w:r>
      <w:r>
        <w:rPr>
          <w:rFonts w:ascii="SimHei" w:hAnsi="SimHei" w:eastAsia="黑体"/>
          <w:sz w:val="24"/>
        </w:rPr>
        <w:t>87</w:t>
      </w:r>
      <w:r>
        <w:rPr>
          <w:rFonts w:ascii="SimHei" w:hAnsi="SimHei" w:eastAsia="黑体"/>
          <w:sz w:val="24"/>
        </w:rPr>
        <w:t>条的规定，支付双倍的经济赔偿金。</w:t>
      </w:r>
      <w:r>
        <w:rPr>
          <w:rFonts w:eastAsia="黑体" w:ascii="SimHei" w:hAnsi="SimHei"/>
          <w:sz w:val="24"/>
        </w:rPr>
        <w:t xml:space="preserve">   </w:t>
      </w:r>
    </w:p>
    <w:p>
      <w:pPr>
        <w:pStyle w:val="Normal"/>
        <w:spacing w:lineRule="auto" w:line="360"/>
        <w:rPr>
          <w:sz w:val="24"/>
        </w:rPr>
      </w:pPr>
      <w:r>
        <w:rPr>
          <w:rFonts w:eastAsia="黑体" w:ascii="SimHei" w:hAnsi="SimHei"/>
          <w:sz w:val="24"/>
        </w:rPr>
        <w:t xml:space="preserve">          </w:t>
      </w:r>
      <w:r>
        <w:rPr>
          <w:rFonts w:ascii="SimHei" w:hAnsi="SimHei" w:eastAsia="黑体"/>
          <w:sz w:val="24"/>
        </w:rPr>
        <w:t>《劳动合同法》第</w:t>
      </w:r>
      <w:r>
        <w:rPr>
          <w:rFonts w:ascii="SimHei" w:hAnsi="SimHei" w:eastAsia="黑体"/>
          <w:sz w:val="24"/>
        </w:rPr>
        <w:t>87</w:t>
      </w:r>
      <w:r>
        <w:rPr>
          <w:rFonts w:ascii="SimHei" w:hAnsi="SimHei" w:eastAsia="黑体"/>
          <w:sz w:val="24"/>
        </w:rPr>
        <w:t>条的规定：用人单位违反本法规定解除或终止劳动合同的，应当按照本法第</w:t>
      </w:r>
      <w:r>
        <w:rPr>
          <w:rFonts w:ascii="SimHei" w:hAnsi="SimHei" w:eastAsia="黑体"/>
          <w:sz w:val="24"/>
        </w:rPr>
        <w:t>47</w:t>
      </w:r>
      <w:r>
        <w:rPr>
          <w:rFonts w:ascii="SimHei" w:hAnsi="SimHei" w:eastAsia="黑体"/>
          <w:sz w:val="24"/>
        </w:rPr>
        <w:t>条规定的经济补偿金的二倍向劳动者支付赔偿金。</w:t>
      </w:r>
    </w:p>
    <w:p>
      <w:pPr>
        <w:pStyle w:val="Normal"/>
        <w:spacing w:lineRule="auto" w:line="360"/>
        <w:rPr>
          <w:sz w:val="24"/>
        </w:rPr>
      </w:pPr>
      <w:r>
        <w:rPr>
          <w:rFonts w:eastAsia="黑体" w:ascii="SimHei" w:hAnsi="SimHei"/>
          <w:sz w:val="24"/>
        </w:rPr>
        <w:t xml:space="preserve">       </w:t>
      </w:r>
      <w:r>
        <w:rPr>
          <w:rFonts w:ascii="SimHei" w:hAnsi="SimHei" w:eastAsia="黑体"/>
          <w:sz w:val="24"/>
        </w:rPr>
        <w:t>《劳动合同法》第</w:t>
      </w:r>
      <w:r>
        <w:rPr>
          <w:rFonts w:ascii="SimHei" w:hAnsi="SimHei" w:eastAsia="黑体"/>
          <w:sz w:val="24"/>
        </w:rPr>
        <w:t>47</w:t>
      </w:r>
      <w:r>
        <w:rPr>
          <w:rFonts w:ascii="SimHei" w:hAnsi="SimHei" w:eastAsia="黑体"/>
          <w:sz w:val="24"/>
        </w:rPr>
        <w:t>条规定；经济补偿按劳动者在本单位工作的年限，每满一年支付一个月工资的标准向劳动者支付。六个月以上不满一年的，按一年计算；不满六个月的，向劳动者支付半个月工资的经济补偿。</w:t>
      </w:r>
    </w:p>
    <w:p>
      <w:pPr>
        <w:pStyle w:val="Normal"/>
        <w:numPr>
          <w:ilvl w:val="0"/>
          <w:numId w:val="10"/>
        </w:numPr>
        <w:spacing w:lineRule="auto" w:line="360"/>
        <w:rPr>
          <w:sz w:val="24"/>
        </w:rPr>
      </w:pPr>
      <w:r>
        <w:rPr>
          <w:rFonts w:ascii="SimHei" w:hAnsi="SimHei" w:eastAsia="黑体"/>
          <w:sz w:val="24"/>
        </w:rPr>
        <w:t>【案例】曹某是某市造纸厂生产部门的一名员工。在劳动合同履行期间，因受当地政府加大保护自然遗产规划的影响，该企业生产部迁移郊区。企业征求曹某的意见，希望曹某到郊区继续从事原有工作或者在市区从事行政工作，而曹某因为家住市区，因此要求继续留在市区从事原有工作。双方经协商最终未能达成一致意见。于是企业以</w:t>
      </w:r>
      <w:r>
        <w:rPr>
          <w:rFonts w:ascii="SimHei" w:hAnsi="SimHei" w:eastAsia="黑体"/>
          <w:sz w:val="24"/>
        </w:rPr>
        <w:t>“</w:t>
      </w:r>
      <w:r>
        <w:rPr>
          <w:rFonts w:ascii="SimHei" w:hAnsi="SimHei" w:eastAsia="黑体"/>
          <w:sz w:val="24"/>
        </w:rPr>
        <w:t>双方订立劳动合同时所依据的客观情况发生重大变化，双方经协商未能达成一致</w:t>
      </w:r>
      <w:r>
        <w:rPr>
          <w:rFonts w:ascii="SimHei" w:hAnsi="SimHei" w:eastAsia="黑体"/>
          <w:sz w:val="24"/>
        </w:rPr>
        <w:t>”</w:t>
      </w:r>
      <w:r>
        <w:rPr>
          <w:rFonts w:ascii="SimHei" w:hAnsi="SimHei" w:eastAsia="黑体"/>
          <w:sz w:val="24"/>
        </w:rPr>
        <w:t>为由，作出解除劳动合同的决定。曹某认为双方劳动合同中明确约定工作地点在市区，企业属于违法解除劳动合同，因此提起仲裁。劳动争议仲裁委员会经审理认为，企业迁移是由于服从政府决定不得不为的行为，符合客观情况发生重大变化，而曹某又不同意去郊区工作，公司属于合法解除劳动合同，公司只需要支付经济补偿金即可，不需要支付经济赔偿金。</w:t>
      </w:r>
      <w:r>
        <w:rPr>
          <w:rFonts w:eastAsia="黑体" w:ascii="SimHei" w:hAnsi="SimHei"/>
          <w:sz w:val="24"/>
        </w:rPr>
        <w:t xml:space="preserve"> </w:t>
      </w:r>
    </w:p>
    <w:p>
      <w:pPr>
        <w:pStyle w:val="Normal"/>
        <w:numPr>
          <w:ilvl w:val="0"/>
          <w:numId w:val="10"/>
        </w:numPr>
        <w:spacing w:lineRule="auto" w:line="360"/>
        <w:rPr>
          <w:sz w:val="24"/>
        </w:rPr>
      </w:pPr>
      <w:r>
        <w:rPr>
          <w:rFonts w:ascii="SimHei" w:hAnsi="SimHei" w:eastAsia="黑体"/>
          <w:sz w:val="24"/>
        </w:rPr>
        <w:t>【点评】本案中，企业因政府规划而搬迁，属于劳动合同订立时所依据的客观情况发生重大变化，致使劳动合同无法履行的情形。因此，企业与曹某无法就变更劳动合同达成一致意见时，解除劳动合同的行为是符合法律规定的。</w:t>
      </w:r>
    </w:p>
    <w:p>
      <w:pPr>
        <w:pStyle w:val="Normal"/>
        <w:numPr>
          <w:ilvl w:val="0"/>
          <w:numId w:val="10"/>
        </w:numPr>
        <w:spacing w:lineRule="auto" w:line="360"/>
        <w:rPr/>
      </w:pPr>
      <w:r>
        <w:rPr>
          <w:rFonts w:eastAsia="黑体" w:ascii="SimHei" w:hAnsi="SimHei"/>
          <w:sz w:val="24"/>
        </w:rPr>
        <w:t xml:space="preserve">    </w:t>
      </w:r>
      <w:r>
        <w:rPr>
          <w:rFonts w:ascii="SimHei" w:hAnsi="SimHei" w:eastAsia="黑体"/>
          <w:sz w:val="24"/>
        </w:rPr>
        <w:t>需要强调的是，适用《劳动合同法》第</w:t>
      </w:r>
      <w:r>
        <w:rPr>
          <w:rFonts w:ascii="SimHei" w:hAnsi="SimHei" w:eastAsia="黑体"/>
          <w:sz w:val="24"/>
        </w:rPr>
        <w:t>40</w:t>
      </w:r>
      <w:r>
        <w:rPr>
          <w:rFonts w:ascii="SimHei" w:hAnsi="SimHei" w:eastAsia="黑体"/>
          <w:sz w:val="24"/>
        </w:rPr>
        <w:t>条的关键在于</w:t>
      </w:r>
      <w:r>
        <w:rPr>
          <w:rFonts w:ascii="SimHei" w:hAnsi="SimHei" w:eastAsia="黑体"/>
          <w:sz w:val="24"/>
        </w:rPr>
        <w:t>“</w:t>
      </w:r>
      <w:r>
        <w:rPr>
          <w:rFonts w:ascii="SimHei" w:hAnsi="SimHei" w:eastAsia="黑体"/>
          <w:sz w:val="24"/>
        </w:rPr>
        <w:t>客观情况的发生导致劳动合同无法履行</w:t>
      </w:r>
      <w:r>
        <w:rPr>
          <w:rFonts w:ascii="SimHei" w:hAnsi="SimHei" w:eastAsia="黑体"/>
          <w:sz w:val="24"/>
        </w:rPr>
        <w:t>”</w:t>
      </w:r>
      <w:r>
        <w:rPr>
          <w:rFonts w:ascii="SimHei" w:hAnsi="SimHei" w:eastAsia="黑体"/>
          <w:sz w:val="24"/>
        </w:rPr>
        <w:t>。如果没有达到</w:t>
      </w:r>
      <w:r>
        <w:rPr>
          <w:rFonts w:ascii="SimHei" w:hAnsi="SimHei" w:eastAsia="黑体"/>
          <w:sz w:val="24"/>
        </w:rPr>
        <w:t>“</w:t>
      </w:r>
      <w:r>
        <w:rPr>
          <w:rFonts w:ascii="SimHei" w:hAnsi="SimHei" w:eastAsia="黑体"/>
          <w:sz w:val="24"/>
        </w:rPr>
        <w:t>无法履行</w:t>
      </w:r>
      <w:r>
        <w:rPr>
          <w:rFonts w:ascii="SimHei" w:hAnsi="SimHei" w:eastAsia="黑体"/>
          <w:sz w:val="24"/>
        </w:rPr>
        <w:t>”</w:t>
      </w:r>
      <w:r>
        <w:rPr>
          <w:rFonts w:ascii="SimHei" w:hAnsi="SimHei" w:eastAsia="黑体"/>
          <w:sz w:val="24"/>
        </w:rPr>
        <w:t>的程度，则应继续履行而不能适用本条的规定。例如，用人单位变更名称或法定代表人（负责人）、企业内部承包、企业分立或被兼并等情况虽然属于</w:t>
      </w:r>
      <w:r>
        <w:rPr>
          <w:rFonts w:ascii="SimHei" w:hAnsi="SimHei" w:eastAsia="黑体"/>
          <w:sz w:val="24"/>
        </w:rPr>
        <w:t>“</w:t>
      </w:r>
      <w:r>
        <w:rPr>
          <w:rFonts w:ascii="SimHei" w:hAnsi="SimHei" w:eastAsia="黑体"/>
          <w:sz w:val="24"/>
        </w:rPr>
        <w:t>客观情况发生了重大变化</w:t>
      </w:r>
      <w:r>
        <w:rPr>
          <w:rFonts w:ascii="SimHei" w:hAnsi="SimHei" w:eastAsia="黑体"/>
          <w:sz w:val="24"/>
        </w:rPr>
        <w:t>”</w:t>
      </w:r>
      <w:r>
        <w:rPr>
          <w:rFonts w:ascii="SimHei" w:hAnsi="SimHei" w:eastAsia="黑体"/>
          <w:sz w:val="24"/>
        </w:rPr>
        <w:t>，但不必然导致劳动合同的履行发生变化。另外，当出现</w:t>
      </w:r>
      <w:r>
        <w:rPr>
          <w:rFonts w:ascii="SimHei" w:hAnsi="SimHei" w:eastAsia="黑体"/>
          <w:sz w:val="24"/>
        </w:rPr>
        <w:t>“</w:t>
      </w:r>
      <w:r>
        <w:rPr>
          <w:rFonts w:ascii="SimHei" w:hAnsi="SimHei" w:eastAsia="黑体"/>
          <w:sz w:val="24"/>
        </w:rPr>
        <w:t>致使劳动合同无法履行</w:t>
      </w:r>
      <w:r>
        <w:rPr>
          <w:rFonts w:ascii="SimHei" w:hAnsi="SimHei" w:eastAsia="黑体"/>
          <w:sz w:val="24"/>
        </w:rPr>
        <w:t>”</w:t>
      </w:r>
      <w:r>
        <w:rPr>
          <w:rFonts w:ascii="SimHei" w:hAnsi="SimHei" w:eastAsia="黑体"/>
          <w:sz w:val="24"/>
        </w:rPr>
        <w:t>的客观情况时，用人单位不能直接接触劳动合同，而应当与劳动者协商变更劳动合同，双方协商未能达成一致时，才可以依据规定解除双方的劳动合同。</w:t>
      </w:r>
    </w:p>
    <w:p>
      <w:pPr>
        <w:pStyle w:val="Normal"/>
        <w:spacing w:lineRule="auto" w:line="360"/>
        <w:rPr>
          <w:sz w:val="24"/>
        </w:rPr>
      </w:pPr>
      <w:r>
        <w:rPr>
          <w:rFonts w:ascii="SimHei" w:hAnsi="SimHei" w:eastAsia="黑体"/>
          <w:sz w:val="24"/>
        </w:rPr>
        <w:t>5</w:t>
      </w:r>
      <w:r>
        <w:rPr>
          <w:rFonts w:ascii="SimHei" w:hAnsi="SimHei" w:eastAsia="黑体"/>
          <w:sz w:val="24"/>
        </w:rPr>
        <w:t>、企业转产、重大技术革新或者经营方式调整，可以变更劳动合同，调整员工工作岗位；</w:t>
      </w:r>
    </w:p>
    <w:p>
      <w:pPr>
        <w:pStyle w:val="Normal"/>
        <w:numPr>
          <w:ilvl w:val="0"/>
          <w:numId w:val="11"/>
        </w:numPr>
        <w:spacing w:lineRule="auto" w:line="360"/>
        <w:rPr>
          <w:sz w:val="24"/>
        </w:rPr>
      </w:pPr>
      <w:r>
        <w:rPr>
          <w:rFonts w:ascii="SimHei" w:hAnsi="SimHei" w:eastAsia="黑体"/>
          <w:sz w:val="24"/>
        </w:rPr>
        <w:t>《劳动合同法》第</w:t>
      </w:r>
      <w:r>
        <w:rPr>
          <w:rFonts w:ascii="SimHei" w:hAnsi="SimHei" w:eastAsia="黑体"/>
          <w:sz w:val="24"/>
        </w:rPr>
        <w:t>41</w:t>
      </w:r>
      <w:r>
        <w:rPr>
          <w:rFonts w:ascii="SimHei" w:hAnsi="SimHei" w:eastAsia="黑体"/>
          <w:sz w:val="24"/>
        </w:rPr>
        <w:t>条规定：企业转产、重大技术革新或者经营方式调整，可以变更劳动合同，调整员工工作岗位。</w:t>
      </w:r>
    </w:p>
    <w:p>
      <w:pPr>
        <w:pStyle w:val="Normal"/>
        <w:numPr>
          <w:ilvl w:val="0"/>
          <w:numId w:val="11"/>
        </w:numPr>
        <w:spacing w:lineRule="auto" w:line="360"/>
        <w:rPr>
          <w:sz w:val="24"/>
        </w:rPr>
      </w:pPr>
      <w:r>
        <w:rPr>
          <w:rFonts w:ascii="SimHei" w:hAnsi="SimHei" w:eastAsia="黑体"/>
          <w:sz w:val="24"/>
        </w:rPr>
        <w:t>在生产经营过程中，企业为了寻求发展，必要要进行结构调整和技术更新等，在调整过程中，必然涉及劳动岗位变更，这是法律允许的。但用人单位不能动不动以企业转产、重大技术革新或者经营方式调整为理由随意地调整员工的工作岗位，一旦被仲裁机构或者法院认定是滥用权力，该调整就是无效的。</w:t>
      </w:r>
    </w:p>
    <w:p>
      <w:pPr>
        <w:pStyle w:val="Normal"/>
        <w:spacing w:lineRule="auto" w:line="360"/>
        <w:rPr>
          <w:sz w:val="24"/>
        </w:rPr>
      </w:pPr>
      <w:r>
        <w:rPr>
          <w:rFonts w:ascii="SimHei" w:hAnsi="SimHei" w:eastAsia="黑体"/>
          <w:sz w:val="24"/>
        </w:rPr>
        <w:t>6</w:t>
      </w:r>
      <w:r>
        <w:rPr>
          <w:rFonts w:ascii="SimHei" w:hAnsi="SimHei" w:eastAsia="黑体"/>
          <w:sz w:val="24"/>
        </w:rPr>
        <w:t>、劳动者与用人单位签订了脱密期保密协议，在劳动者提出辞职后，用人单位可以调整其工作岗位。</w:t>
      </w:r>
    </w:p>
    <w:p>
      <w:pPr>
        <w:pStyle w:val="Normal"/>
        <w:numPr>
          <w:ilvl w:val="0"/>
          <w:numId w:val="9"/>
        </w:numPr>
        <w:spacing w:lineRule="auto" w:line="360"/>
        <w:rPr>
          <w:sz w:val="24"/>
        </w:rPr>
      </w:pPr>
      <w:r>
        <w:rPr>
          <w:rFonts w:ascii="SimHei" w:hAnsi="SimHei" w:eastAsia="黑体"/>
          <w:sz w:val="24"/>
        </w:rPr>
        <w:t>所谓</w:t>
      </w:r>
      <w:r>
        <w:rPr>
          <w:rFonts w:ascii="SimHei" w:hAnsi="SimHei" w:eastAsia="黑体"/>
          <w:sz w:val="24"/>
        </w:rPr>
        <w:t>“</w:t>
      </w:r>
      <w:r>
        <w:rPr>
          <w:rFonts w:ascii="SimHei" w:hAnsi="SimHei" w:eastAsia="黑体"/>
          <w:sz w:val="24"/>
        </w:rPr>
        <w:t>脱密</w:t>
      </w:r>
      <w:r>
        <w:rPr>
          <w:rFonts w:ascii="SimHei" w:hAnsi="SimHei" w:eastAsia="黑体"/>
          <w:sz w:val="24"/>
        </w:rPr>
        <w:t>”</w:t>
      </w:r>
      <w:r>
        <w:rPr>
          <w:rFonts w:ascii="SimHei" w:hAnsi="SimHei" w:eastAsia="黑体"/>
          <w:sz w:val="24"/>
        </w:rPr>
        <w:t>，即不再接触商业秘密。用人单位通过约定，要求员工在离职前提前通知用人单位，在员工通过用人单位后，还必须为用人单位再工作一定期限，该期限届满，员工才可以正式离职。在通知后的这段时间内，用人单位可以将员工调换至不需保密的工作部门，以确保员工不再获知新的商业秘密，因此又被称为</w:t>
      </w:r>
      <w:r>
        <w:rPr>
          <w:rFonts w:ascii="SimHei" w:hAnsi="SimHei" w:eastAsia="黑体"/>
          <w:sz w:val="24"/>
        </w:rPr>
        <w:t>“</w:t>
      </w:r>
      <w:r>
        <w:rPr>
          <w:rFonts w:ascii="SimHei" w:hAnsi="SimHei" w:eastAsia="黑体"/>
          <w:sz w:val="24"/>
        </w:rPr>
        <w:t>提前通知期</w:t>
      </w:r>
      <w:r>
        <w:rPr>
          <w:rFonts w:ascii="SimHei" w:hAnsi="SimHei" w:eastAsia="黑体"/>
          <w:sz w:val="24"/>
        </w:rPr>
        <w:t>”</w:t>
      </w:r>
      <w:r>
        <w:rPr>
          <w:rFonts w:ascii="SimHei" w:hAnsi="SimHei" w:eastAsia="黑体"/>
          <w:sz w:val="24"/>
        </w:rPr>
        <w:t>。员工在保密部门工作过程中获知的商业秘密，可能会在脱密期内被公开，从而不再是商业秘密；即便未被公开，由于用人单位的业务在不断发展，在脱密期内一定会有新的商业秘密产生，这些新的商业秘密当然更有价值，原有的商业秘密便在脱密期内降低了价值，即使被泄露，也不会给用人单位造成过大的经济损失。</w:t>
      </w:r>
    </w:p>
    <w:p>
      <w:pPr>
        <w:pStyle w:val="Normal"/>
        <w:numPr>
          <w:ilvl w:val="0"/>
          <w:numId w:val="9"/>
        </w:numPr>
        <w:spacing w:lineRule="auto" w:line="360"/>
        <w:rPr>
          <w:sz w:val="24"/>
        </w:rPr>
      </w:pPr>
      <w:r>
        <w:rPr>
          <w:rFonts w:ascii="SimHei" w:hAnsi="SimHei" w:eastAsia="黑体"/>
          <w:sz w:val="24"/>
        </w:rPr>
        <w:t>但在脱密期内，员工与用人单位之间的劳动合同并未解除，劳动关系仍然存在，员工也仍须遵守用人单位的种种规章支付，只是须离开能接触到商业秘密的部门。脱密措施就是用人单位可以在脱密内采取的保护商业秘密的措施。目的是为了减少已获知商业秘密的员工进一步解除商业秘密的机会。一般来说，用人单位采取的措施多是将员工调离机密部门，变更劳动合同等。当然也可以采用其他措施，只要不违反法律的规定（例如不能采取限制人身自由的方法等），用人单位可以采取任何措施保守自己的商业秘密。</w:t>
      </w:r>
    </w:p>
    <w:p>
      <w:pPr>
        <w:pStyle w:val="Normal"/>
        <w:spacing w:lineRule="auto" w:line="360"/>
        <w:rPr>
          <w:sz w:val="24"/>
        </w:rPr>
      </w:pPr>
      <w:r>
        <w:rPr>
          <w:rFonts w:ascii="SimHei" w:hAnsi="SimHei" w:eastAsia="黑体"/>
          <w:sz w:val="24"/>
        </w:rPr>
      </w:r>
    </w:p>
    <w:p>
      <w:pPr>
        <w:pStyle w:val="Normal"/>
        <w:numPr>
          <w:ilvl w:val="0"/>
          <w:numId w:val="2"/>
        </w:numPr>
        <w:spacing w:lineRule="auto" w:line="360"/>
        <w:rPr>
          <w:sz w:val="24"/>
        </w:rPr>
      </w:pPr>
      <w:r>
        <w:rPr>
          <w:rFonts w:ascii="SimHei" w:hAnsi="SimHei" w:eastAsia="黑体"/>
          <w:sz w:val="24"/>
        </w:rPr>
        <w:t>企业调岗调薪处理不当的法律后果</w:t>
      </w:r>
    </w:p>
    <w:p>
      <w:pPr>
        <w:pStyle w:val="Normal"/>
        <w:spacing w:lineRule="auto" w:line="360"/>
        <w:rPr>
          <w:sz w:val="24"/>
        </w:rPr>
      </w:pPr>
      <w:r>
        <w:rPr>
          <w:rFonts w:ascii="SimHei" w:hAnsi="SimHei" w:eastAsia="黑体"/>
          <w:sz w:val="24"/>
        </w:rPr>
        <w:t>用人单位与劳动者签订劳动合同后，用人单位应该按照劳动合同履行义务，为劳动者提供工作岗位和工作条件，支付相应的工作报酬。如果用人单位在不符合法律规定的情况下，擅自调整劳动者的工作岗位，降低劳动者的工作报酬，将会面临以下的法律后果：</w:t>
      </w:r>
    </w:p>
    <w:p>
      <w:pPr>
        <w:pStyle w:val="Normal"/>
        <w:spacing w:lineRule="auto" w:line="360"/>
        <w:rPr>
          <w:sz w:val="24"/>
        </w:rPr>
      </w:pPr>
      <w:r>
        <w:rPr>
          <w:rFonts w:ascii="SimHei" w:hAnsi="SimHei" w:eastAsia="黑体"/>
          <w:sz w:val="24"/>
        </w:rPr>
        <w:t>一、劳动者可以解除劳动合同</w:t>
      </w:r>
    </w:p>
    <w:p>
      <w:pPr>
        <w:pStyle w:val="Normal"/>
        <w:spacing w:lineRule="auto" w:line="360"/>
        <w:rPr>
          <w:sz w:val="24"/>
        </w:rPr>
      </w:pPr>
      <w:r>
        <w:rPr>
          <w:rFonts w:ascii="SimHei" w:hAnsi="SimHei" w:eastAsia="黑体"/>
          <w:sz w:val="24"/>
        </w:rPr>
        <w:t>《劳动合同法》第</w:t>
      </w:r>
      <w:r>
        <w:rPr>
          <w:rFonts w:ascii="SimHei" w:hAnsi="SimHei" w:eastAsia="黑体"/>
          <w:sz w:val="24"/>
        </w:rPr>
        <w:t>38</w:t>
      </w:r>
      <w:r>
        <w:rPr>
          <w:rFonts w:ascii="SimHei" w:hAnsi="SimHei" w:eastAsia="黑体"/>
          <w:sz w:val="24"/>
        </w:rPr>
        <w:t>条规定，用人单位未按照劳动合同约定提供劳动保护或者劳动条件的，用人单位未及时足额支付劳动报酬的，劳动者有权依法解除劳动合同。</w:t>
      </w:r>
      <w:r>
        <w:rPr>
          <w:rFonts w:eastAsia="黑体" w:ascii="SimHei" w:hAnsi="SimHei"/>
          <w:sz w:val="24"/>
        </w:rPr>
        <w:t xml:space="preserve">  </w:t>
      </w:r>
      <w:r>
        <w:rPr>
          <w:rFonts w:ascii="SimHei" w:hAnsi="SimHei" w:eastAsia="黑体"/>
          <w:sz w:val="24"/>
        </w:rPr>
        <w:t>如果用人单位在不符合法律规定的情况下擅自调整劳动者的工作岗位，降低劳动者的报酬，就属于未按照劳动合同的约定提供劳动条件，未及时足额地支付工资报酬，因此劳动者有权解除劳动合同。</w:t>
      </w:r>
    </w:p>
    <w:p>
      <w:pPr>
        <w:pStyle w:val="Normal"/>
        <w:spacing w:lineRule="auto" w:line="360"/>
        <w:rPr>
          <w:sz w:val="24"/>
        </w:rPr>
      </w:pPr>
      <w:r>
        <w:rPr>
          <w:rFonts w:ascii="SimHei" w:hAnsi="SimHei" w:eastAsia="黑体"/>
          <w:sz w:val="24"/>
        </w:rPr>
        <w:t>二、劳动者可以要求支付经济补偿金或经济赔偿金</w:t>
      </w:r>
    </w:p>
    <w:p>
      <w:pPr>
        <w:pStyle w:val="Normal"/>
        <w:spacing w:lineRule="auto" w:line="360"/>
        <w:rPr>
          <w:sz w:val="24"/>
        </w:rPr>
      </w:pPr>
      <w:r>
        <w:rPr>
          <w:rFonts w:ascii="SimHei" w:hAnsi="SimHei" w:eastAsia="黑体"/>
          <w:sz w:val="24"/>
        </w:rPr>
        <w:t>如果劳动者因为用人单位擅自调岗调薪而被迫解除劳动合同的，有权要求用人单位支付经济补偿金；如果因为劳动者不服从用人单位擅自调岗调薪，用人单位因此而与劳动者解除劳动合同的，用人单位就属于违法解除劳动合同，劳动者有权要求用人单位支付双倍的经济赔偿金。</w:t>
      </w:r>
    </w:p>
    <w:p>
      <w:pPr>
        <w:pStyle w:val="Normal"/>
        <w:spacing w:lineRule="auto" w:line="360"/>
        <w:rPr>
          <w:sz w:val="24"/>
        </w:rPr>
      </w:pPr>
      <w:r>
        <w:rPr>
          <w:rFonts w:ascii="SimHei" w:hAnsi="SimHei" w:eastAsia="黑体"/>
          <w:sz w:val="24"/>
        </w:rPr>
        <w:t>三、用人单位有可能支付赔偿金</w:t>
      </w:r>
    </w:p>
    <w:p>
      <w:pPr>
        <w:pStyle w:val="Normal"/>
        <w:spacing w:lineRule="auto" w:line="360"/>
        <w:rPr>
          <w:sz w:val="24"/>
        </w:rPr>
      </w:pPr>
      <w:r>
        <w:rPr>
          <w:rFonts w:ascii="SimHei" w:hAnsi="SimHei" w:eastAsia="黑体"/>
          <w:sz w:val="24"/>
        </w:rPr>
        <w:t>用人单位在不符合法律规定的情形下，擅自对员工调岗调薪，员工因此不服从的，很多用人单位往往会与劳动者解除劳动合同并且不支付经济补偿金。根据《劳动合同法》第</w:t>
      </w:r>
      <w:r>
        <w:rPr>
          <w:rFonts w:ascii="SimHei" w:hAnsi="SimHei" w:eastAsia="黑体"/>
          <w:sz w:val="24"/>
        </w:rPr>
        <w:t>85</w:t>
      </w:r>
      <w:r>
        <w:rPr>
          <w:rFonts w:ascii="SimHei" w:hAnsi="SimHei" w:eastAsia="黑体"/>
          <w:sz w:val="24"/>
        </w:rPr>
        <w:t>条的规定，用人单位解除或者终止劳动合同，未依法向劳动者支付经济补偿的，由劳动行政部门责令限期支付经济补偿；逾期不支付的，责令用人单位按应付金额</w:t>
      </w:r>
      <w:r>
        <w:rPr>
          <w:rFonts w:ascii="SimHei" w:hAnsi="SimHei" w:eastAsia="黑体"/>
          <w:sz w:val="24"/>
        </w:rPr>
        <w:t>50%</w:t>
      </w:r>
      <w:r>
        <w:rPr>
          <w:rFonts w:ascii="SimHei" w:hAnsi="SimHei" w:eastAsia="黑体"/>
          <w:sz w:val="24"/>
        </w:rPr>
        <w:t>以上</w:t>
      </w:r>
      <w:r>
        <w:rPr>
          <w:rFonts w:ascii="SimHei" w:hAnsi="SimHei" w:eastAsia="黑体"/>
          <w:sz w:val="24"/>
        </w:rPr>
        <w:t>100%</w:t>
      </w:r>
      <w:r>
        <w:rPr>
          <w:rFonts w:ascii="SimHei" w:hAnsi="SimHei" w:eastAsia="黑体"/>
          <w:sz w:val="24"/>
        </w:rPr>
        <w:t>以下标准向劳动者加付赔偿金。</w:t>
      </w:r>
    </w:p>
    <w:p>
      <w:pPr>
        <w:pStyle w:val="Normal"/>
        <w:numPr>
          <w:ilvl w:val="0"/>
          <w:numId w:val="4"/>
        </w:numPr>
        <w:spacing w:lineRule="auto" w:line="360"/>
        <w:rPr>
          <w:sz w:val="24"/>
        </w:rPr>
      </w:pPr>
      <w:r>
        <w:rPr>
          <w:rFonts w:ascii="SimHei" w:hAnsi="SimHei" w:eastAsia="黑体"/>
          <w:sz w:val="24"/>
        </w:rPr>
        <w:t>【案例】</w:t>
      </w:r>
      <w:r>
        <w:rPr>
          <w:rFonts w:ascii="SimHei" w:hAnsi="SimHei" w:eastAsia="黑体"/>
          <w:sz w:val="24"/>
        </w:rPr>
        <w:t>2007</w:t>
      </w:r>
      <w:r>
        <w:rPr>
          <w:rFonts w:ascii="SimHei" w:hAnsi="SimHei" w:eastAsia="黑体"/>
          <w:sz w:val="24"/>
        </w:rPr>
        <w:t>年</w:t>
      </w:r>
      <w:r>
        <w:rPr>
          <w:rFonts w:ascii="SimHei" w:hAnsi="SimHei" w:eastAsia="黑体"/>
          <w:sz w:val="24"/>
        </w:rPr>
        <w:t>8</w:t>
      </w:r>
      <w:r>
        <w:rPr>
          <w:rFonts w:ascii="SimHei" w:hAnsi="SimHei" w:eastAsia="黑体"/>
          <w:sz w:val="24"/>
        </w:rPr>
        <w:t>月，小张通过公开招聘进入一物业公司任厨师长，月工资</w:t>
      </w:r>
      <w:r>
        <w:rPr>
          <w:rFonts w:ascii="SimHei" w:hAnsi="SimHei" w:eastAsia="黑体"/>
          <w:sz w:val="24"/>
        </w:rPr>
        <w:t>5</w:t>
      </w:r>
      <w:r>
        <w:rPr>
          <w:rFonts w:ascii="SimHei" w:hAnsi="SimHei" w:eastAsia="黑体"/>
          <w:sz w:val="24"/>
        </w:rPr>
        <w:t>千。后来新任的总经理想将厨师长换成自己的亲戚，于是以小张不能胜任工作为由，调整其工作岗位和报酬，担任保安，工资</w:t>
      </w:r>
      <w:r>
        <w:rPr>
          <w:rFonts w:ascii="SimHei" w:hAnsi="SimHei" w:eastAsia="黑体"/>
          <w:sz w:val="24"/>
        </w:rPr>
        <w:t>2800</w:t>
      </w:r>
      <w:r>
        <w:rPr>
          <w:rFonts w:ascii="SimHei" w:hAnsi="SimHei" w:eastAsia="黑体"/>
          <w:sz w:val="24"/>
        </w:rPr>
        <w:t>元，并要求小张</w:t>
      </w:r>
      <w:r>
        <w:rPr>
          <w:rFonts w:ascii="SimHei" w:hAnsi="SimHei" w:eastAsia="黑体"/>
          <w:sz w:val="24"/>
        </w:rPr>
        <w:t>3</w:t>
      </w:r>
      <w:r>
        <w:rPr>
          <w:rFonts w:ascii="SimHei" w:hAnsi="SimHei" w:eastAsia="黑体"/>
          <w:sz w:val="24"/>
        </w:rPr>
        <w:t>日内到保安部门报到，否则视为旷工。小张接到通知后并没有去保安部门报到，而是直接去申请劳动仲裁，要求撤销物业公司的调岗调薪通知，并再也没有去物业公司上班。鉴于小张连续三日没去上班，物业公司根据规章制度作出开除决定。小张随即向劳动争议仲裁委员会申请变更仲裁请求，要求裁决物业公司支付解除劳动合同的经济赔偿金。仲裁委员会经审理认为，小张收到岗位调整后未到物业公司上班的行为不属于旷工，物业公司作出开除决定缺少依据，裁决支持小张的仲裁请求。</w:t>
      </w:r>
    </w:p>
    <w:p>
      <w:pPr>
        <w:pStyle w:val="Normal"/>
        <w:numPr>
          <w:ilvl w:val="0"/>
          <w:numId w:val="4"/>
        </w:numPr>
        <w:spacing w:lineRule="auto" w:line="360"/>
        <w:rPr/>
      </w:pPr>
      <w:r>
        <w:rPr>
          <w:rFonts w:ascii="SimHei" w:hAnsi="SimHei" w:eastAsia="黑体"/>
          <w:sz w:val="24"/>
        </w:rPr>
        <w:t>本案争议的焦点是小张的行为是否属于旷工及调整岗位通知书是否符合法律规定。所谓旷工是指无正当理由不来上班，而小张的行为明显不是无正当理由，是因为不服调岗调薪的通知而不去物业公司上班的。物业公司的调岗调薪的理由是</w:t>
      </w:r>
      <w:r>
        <w:rPr>
          <w:rFonts w:ascii="SimHei" w:hAnsi="SimHei" w:eastAsia="黑体"/>
          <w:sz w:val="24"/>
        </w:rPr>
        <w:t>“</w:t>
      </w:r>
      <w:r>
        <w:rPr>
          <w:rFonts w:ascii="SimHei" w:hAnsi="SimHei" w:eastAsia="黑体"/>
          <w:sz w:val="24"/>
        </w:rPr>
        <w:t>不能胜任厨师长的岗位要求</w:t>
      </w:r>
      <w:r>
        <w:rPr>
          <w:rFonts w:ascii="SimHei" w:hAnsi="SimHei" w:eastAsia="黑体"/>
          <w:sz w:val="24"/>
        </w:rPr>
        <w:t>”</w:t>
      </w:r>
      <w:r>
        <w:rPr>
          <w:rFonts w:ascii="SimHei" w:hAnsi="SimHei" w:eastAsia="黑体"/>
          <w:sz w:val="24"/>
        </w:rPr>
        <w:t>，但物业公司既没有提供经小张签名确认的岗位要求，也不能提供其他证据证明小张不胜任工作，因此其决定时缺乏法律依据的。</w:t>
      </w:r>
    </w:p>
    <w:p>
      <w:pPr>
        <w:pStyle w:val="Normal"/>
        <w:numPr>
          <w:ilvl w:val="0"/>
          <w:numId w:val="4"/>
        </w:numPr>
        <w:spacing w:lineRule="auto" w:line="360"/>
        <w:rPr>
          <w:sz w:val="24"/>
        </w:rPr>
      </w:pPr>
      <w:r>
        <w:rPr>
          <w:rFonts w:ascii="SimHei" w:hAnsi="SimHei" w:eastAsia="黑体"/>
          <w:sz w:val="24"/>
        </w:rPr>
        <w:t>【案例】赵某是某上市公司的财务经理，每月工资</w:t>
      </w:r>
      <w:r>
        <w:rPr>
          <w:rFonts w:ascii="SimHei" w:hAnsi="SimHei" w:eastAsia="黑体"/>
          <w:sz w:val="24"/>
        </w:rPr>
        <w:t>9000</w:t>
      </w:r>
      <w:r>
        <w:rPr>
          <w:rFonts w:ascii="SimHei" w:hAnsi="SimHei" w:eastAsia="黑体"/>
          <w:sz w:val="24"/>
        </w:rPr>
        <w:t>元。</w:t>
      </w:r>
      <w:r>
        <w:rPr>
          <w:rFonts w:ascii="SimHei" w:hAnsi="SimHei" w:eastAsia="黑体"/>
          <w:sz w:val="24"/>
        </w:rPr>
        <w:t>2009</w:t>
      </w:r>
      <w:r>
        <w:rPr>
          <w:rFonts w:ascii="SimHei" w:hAnsi="SimHei" w:eastAsia="黑体"/>
          <w:sz w:val="24"/>
        </w:rPr>
        <w:t>年</w:t>
      </w:r>
      <w:r>
        <w:rPr>
          <w:rFonts w:ascii="SimHei" w:hAnsi="SimHei" w:eastAsia="黑体"/>
          <w:sz w:val="24"/>
        </w:rPr>
        <w:t>6</w:t>
      </w:r>
      <w:r>
        <w:rPr>
          <w:rFonts w:ascii="SimHei" w:hAnsi="SimHei" w:eastAsia="黑体"/>
          <w:sz w:val="24"/>
        </w:rPr>
        <w:t>月，公司总经理因面临业绩压力要求赵某做假账，赵某不同意。于是公司以赵某不服从公司领导安排为由将其调到后勤工作，每月工资</w:t>
      </w:r>
      <w:r>
        <w:rPr>
          <w:rFonts w:ascii="SimHei" w:hAnsi="SimHei" w:eastAsia="黑体"/>
          <w:sz w:val="24"/>
        </w:rPr>
        <w:t>3000</w:t>
      </w:r>
      <w:r>
        <w:rPr>
          <w:rFonts w:ascii="SimHei" w:hAnsi="SimHei" w:eastAsia="黑体"/>
          <w:sz w:val="24"/>
        </w:rPr>
        <w:t>元。赵某不服从安排，继续在原岗位工作，于是公司以赵某不服从公司安排为由解除与赵某的劳动合同。赵某提起劳动仲裁，要求支付双倍的经济补偿金金。劳动争议仲裁委员会经审理认为，公司无正当理由擅自将赵某调整工作岗位，在赵某不同意的情况下与赵某解除劳动合同，属于违法解除劳动合同，因此裁定公司支付赵某赔偿金。</w:t>
      </w:r>
    </w:p>
    <w:p>
      <w:pPr>
        <w:pStyle w:val="Normal"/>
        <w:numPr>
          <w:ilvl w:val="0"/>
          <w:numId w:val="4"/>
        </w:numPr>
        <w:spacing w:lineRule="auto" w:line="360"/>
        <w:rPr>
          <w:sz w:val="24"/>
        </w:rPr>
      </w:pPr>
      <w:r>
        <w:rPr>
          <w:rFonts w:ascii="SimHei" w:hAnsi="SimHei" w:eastAsia="黑体"/>
          <w:sz w:val="24"/>
        </w:rPr>
        <w:t>公司仅仅因为赵某不同意做假账就擅自解除调整其工作岗位，公司调整赵某工作岗位的理由是不充足的，也是不符合法律规定的，因此，公司与赵某解除劳动合同是违法的，公司应当支付赔偿金。</w:t>
      </w:r>
    </w:p>
    <w:p>
      <w:pPr>
        <w:pStyle w:val="Normal"/>
        <w:numPr>
          <w:ilvl w:val="0"/>
          <w:numId w:val="4"/>
        </w:numPr>
        <w:spacing w:lineRule="auto" w:line="360"/>
        <w:rPr>
          <w:sz w:val="24"/>
        </w:rPr>
      </w:pPr>
      <w:r>
        <w:rPr>
          <w:rFonts w:ascii="SimHei" w:hAnsi="SimHei" w:eastAsia="黑体"/>
          <w:sz w:val="24"/>
        </w:rPr>
        <w:t>《劳动合同法》第</w:t>
      </w:r>
      <w:r>
        <w:rPr>
          <w:rFonts w:ascii="SimHei" w:hAnsi="SimHei" w:eastAsia="黑体"/>
          <w:sz w:val="24"/>
        </w:rPr>
        <w:t>87</w:t>
      </w:r>
      <w:r>
        <w:rPr>
          <w:rFonts w:ascii="SimHei" w:hAnsi="SimHei" w:eastAsia="黑体"/>
          <w:sz w:val="24"/>
        </w:rPr>
        <w:t>条规定，用人单位违反本法规定解除或终止劳动合同的，应当依照本法第</w:t>
      </w:r>
      <w:r>
        <w:rPr>
          <w:rFonts w:ascii="SimHei" w:hAnsi="SimHei" w:eastAsia="黑体"/>
          <w:sz w:val="24"/>
        </w:rPr>
        <w:t>47</w:t>
      </w:r>
      <w:r>
        <w:rPr>
          <w:rFonts w:ascii="SimHei" w:hAnsi="SimHei" w:eastAsia="黑体"/>
          <w:sz w:val="24"/>
        </w:rPr>
        <w:t>条规定的经济补偿标准的二倍向劳动者支付赔偿金。</w:t>
      </w:r>
    </w:p>
    <w:p>
      <w:pPr>
        <w:pStyle w:val="Normal"/>
        <w:numPr>
          <w:ilvl w:val="0"/>
          <w:numId w:val="4"/>
        </w:numPr>
        <w:spacing w:lineRule="auto" w:line="360"/>
        <w:rPr>
          <w:sz w:val="24"/>
        </w:rPr>
      </w:pPr>
      <w:r>
        <w:rPr>
          <w:rFonts w:ascii="SimHei" w:hAnsi="SimHei" w:eastAsia="黑体"/>
          <w:sz w:val="24"/>
        </w:rPr>
        <w:t>《劳动合同法》第</w:t>
      </w:r>
      <w:r>
        <w:rPr>
          <w:rFonts w:ascii="SimHei" w:hAnsi="SimHei" w:eastAsia="黑体"/>
          <w:sz w:val="24"/>
        </w:rPr>
        <w:t>48</w:t>
      </w:r>
      <w:r>
        <w:rPr>
          <w:rFonts w:ascii="SimHei" w:hAnsi="SimHei" w:eastAsia="黑体"/>
          <w:sz w:val="24"/>
        </w:rPr>
        <w:t>条规定，用人单位违反本法规定解除或终止劳动合同，劳动者要求继续履行劳动合同的，用人单位应当继续履行；劳动者不要求继续履行劳动合同或者劳动合同已经不能继续履行的，用人单位应当依照本法第</w:t>
      </w:r>
      <w:r>
        <w:rPr>
          <w:rFonts w:ascii="SimHei" w:hAnsi="SimHei" w:eastAsia="黑体"/>
          <w:sz w:val="24"/>
        </w:rPr>
        <w:t>87</w:t>
      </w:r>
      <w:r>
        <w:rPr>
          <w:rFonts w:ascii="SimHei" w:hAnsi="SimHei" w:eastAsia="黑体"/>
          <w:sz w:val="24"/>
        </w:rPr>
        <w:t>条规定支付赔偿金。</w:t>
      </w:r>
    </w:p>
    <w:p>
      <w:pPr>
        <w:pStyle w:val="Normal"/>
        <w:numPr>
          <w:ilvl w:val="0"/>
          <w:numId w:val="4"/>
        </w:numPr>
        <w:spacing w:lineRule="auto" w:line="360"/>
        <w:rPr>
          <w:sz w:val="24"/>
        </w:rPr>
      </w:pPr>
      <w:r>
        <w:rPr>
          <w:rFonts w:ascii="SimHei" w:hAnsi="SimHei" w:eastAsia="黑体"/>
          <w:sz w:val="24"/>
        </w:rPr>
        <w:t>【案例】陈某与公司签订</w:t>
      </w:r>
      <w:r>
        <w:rPr>
          <w:rFonts w:ascii="SimHei" w:hAnsi="SimHei" w:eastAsia="黑体"/>
          <w:sz w:val="24"/>
        </w:rPr>
        <w:t>3</w:t>
      </w:r>
      <w:r>
        <w:rPr>
          <w:rFonts w:ascii="SimHei" w:hAnsi="SimHei" w:eastAsia="黑体"/>
          <w:sz w:val="24"/>
        </w:rPr>
        <w:t>年的劳动合同，合同约定陈某的职位是总裁助理，月薪</w:t>
      </w:r>
      <w:r>
        <w:rPr>
          <w:rFonts w:ascii="SimHei" w:hAnsi="SimHei" w:eastAsia="黑体"/>
          <w:sz w:val="24"/>
        </w:rPr>
        <w:t>5000</w:t>
      </w:r>
      <w:r>
        <w:rPr>
          <w:rFonts w:ascii="SimHei" w:hAnsi="SimHei" w:eastAsia="黑体"/>
          <w:sz w:val="24"/>
        </w:rPr>
        <w:t>元。合同履行期间，由于公司更换总裁，新总裁想招用自己的人担任秘书，于是调陈某去到行政部，月薪</w:t>
      </w:r>
      <w:r>
        <w:rPr>
          <w:rFonts w:ascii="SimHei" w:hAnsi="SimHei" w:eastAsia="黑体"/>
          <w:sz w:val="24"/>
        </w:rPr>
        <w:t>3000</w:t>
      </w:r>
      <w:r>
        <w:rPr>
          <w:rFonts w:ascii="SimHei" w:hAnsi="SimHei" w:eastAsia="黑体"/>
          <w:sz w:val="24"/>
        </w:rPr>
        <w:t>元。陈某没有同意公司的安排。合同期满后，由于新总裁对陈某不服从调岗一事耿耿于怀，公司没有与陈某续签劳动合同，也没有支付陈某经济补偿金。陈某向劳动监察部门投诉，经过调查，责令该公司必须支付陈某</w:t>
      </w:r>
      <w:r>
        <w:rPr>
          <w:rFonts w:ascii="SimHei" w:hAnsi="SimHei" w:eastAsia="黑体"/>
          <w:sz w:val="24"/>
        </w:rPr>
        <w:t>3</w:t>
      </w:r>
      <w:r>
        <w:rPr>
          <w:rFonts w:ascii="SimHei" w:hAnsi="SimHei" w:eastAsia="黑体"/>
          <w:sz w:val="24"/>
        </w:rPr>
        <w:t>个月工资的经济补偿金。但公司一直拒不支付，于是劳动行政部门再次发出通知书，则令公司除向陈某支付</w:t>
      </w:r>
      <w:r>
        <w:rPr>
          <w:rFonts w:ascii="SimHei" w:hAnsi="SimHei" w:eastAsia="黑体"/>
          <w:sz w:val="24"/>
        </w:rPr>
        <w:t>3</w:t>
      </w:r>
      <w:r>
        <w:rPr>
          <w:rFonts w:ascii="SimHei" w:hAnsi="SimHei" w:eastAsia="黑体"/>
          <w:sz w:val="24"/>
        </w:rPr>
        <w:t>个的经济补偿金外，还需要支付</w:t>
      </w:r>
      <w:r>
        <w:rPr>
          <w:rFonts w:ascii="SimHei" w:hAnsi="SimHei" w:eastAsia="黑体"/>
          <w:sz w:val="24"/>
        </w:rPr>
        <w:t>3</w:t>
      </w:r>
      <w:r>
        <w:rPr>
          <w:rFonts w:ascii="SimHei" w:hAnsi="SimHei" w:eastAsia="黑体"/>
          <w:sz w:val="24"/>
        </w:rPr>
        <w:t>个的赔偿金。</w:t>
      </w:r>
    </w:p>
    <w:p>
      <w:pPr>
        <w:pStyle w:val="Normal"/>
        <w:numPr>
          <w:ilvl w:val="0"/>
          <w:numId w:val="4"/>
        </w:numPr>
        <w:spacing w:lineRule="auto" w:line="360"/>
        <w:rPr>
          <w:sz w:val="24"/>
        </w:rPr>
      </w:pPr>
      <w:r>
        <w:rPr>
          <w:rFonts w:ascii="SimHei" w:hAnsi="SimHei" w:eastAsia="黑体"/>
          <w:sz w:val="24"/>
        </w:rPr>
        <w:t>在与员工解除劳动合同后，即使应当支付经济补偿金的，用人单位也故意不支付，这种情况下劳动者可以去劳动监察部门投诉。一旦劳动监察部门责令用人单位支付经济补偿金，用人单位还是要按照劳动监察部门的要求及时支付，否则劳动监察部门有权责令用人单位按照应付金额的</w:t>
      </w:r>
      <w:r>
        <w:rPr>
          <w:rFonts w:ascii="SimHei" w:hAnsi="SimHei" w:eastAsia="黑体"/>
          <w:sz w:val="24"/>
        </w:rPr>
        <w:t>50%</w:t>
      </w:r>
      <w:r>
        <w:rPr>
          <w:rFonts w:ascii="SimHei" w:hAnsi="SimHei" w:eastAsia="黑体"/>
          <w:sz w:val="24"/>
        </w:rPr>
        <w:t>以上</w:t>
      </w:r>
      <w:r>
        <w:rPr>
          <w:rFonts w:ascii="SimHei" w:hAnsi="SimHei" w:eastAsia="黑体"/>
          <w:sz w:val="24"/>
        </w:rPr>
        <w:t>100%</w:t>
      </w:r>
      <w:r>
        <w:rPr>
          <w:rFonts w:ascii="SimHei" w:hAnsi="SimHei" w:eastAsia="黑体"/>
          <w:sz w:val="24"/>
        </w:rPr>
        <w:t>以下的标准向劳动者加付赔偿金。</w:t>
      </w:r>
    </w:p>
    <w:p>
      <w:pPr>
        <w:pStyle w:val="Normal"/>
        <w:spacing w:lineRule="auto" w:line="360"/>
        <w:rPr>
          <w:sz w:val="24"/>
        </w:rPr>
      </w:pPr>
      <w:r>
        <w:rPr>
          <w:rFonts w:ascii="SimHei" w:hAnsi="SimHei" w:eastAsia="黑体"/>
          <w:sz w:val="24"/>
        </w:rPr>
      </w:r>
    </w:p>
    <w:p>
      <w:pPr>
        <w:pStyle w:val="Normal"/>
        <w:numPr>
          <w:ilvl w:val="0"/>
          <w:numId w:val="2"/>
        </w:numPr>
        <w:spacing w:lineRule="auto" w:line="360"/>
        <w:rPr>
          <w:sz w:val="24"/>
        </w:rPr>
      </w:pPr>
      <w:r>
        <w:rPr>
          <w:rFonts w:ascii="SimHei" w:hAnsi="SimHei" w:eastAsia="黑体"/>
          <w:sz w:val="24"/>
        </w:rPr>
        <w:t>企业调岗调薪过程中注意的问题</w:t>
      </w:r>
    </w:p>
    <w:p>
      <w:pPr>
        <w:pStyle w:val="Normal"/>
        <w:spacing w:lineRule="auto" w:line="360"/>
        <w:rPr>
          <w:sz w:val="24"/>
        </w:rPr>
      </w:pPr>
      <w:r>
        <w:rPr>
          <w:rFonts w:ascii="SimHei" w:hAnsi="SimHei" w:eastAsia="黑体"/>
          <w:sz w:val="24"/>
        </w:rPr>
        <w:t>为了防止用人单位滥用权利，用人单位必须提供</w:t>
      </w:r>
      <w:r>
        <w:rPr>
          <w:rFonts w:ascii="SimHei" w:hAnsi="SimHei" w:eastAsia="黑体"/>
          <w:sz w:val="24"/>
        </w:rPr>
        <w:t>“</w:t>
      </w:r>
      <w:r>
        <w:rPr>
          <w:rFonts w:ascii="SimHei" w:hAnsi="SimHei" w:eastAsia="黑体"/>
          <w:sz w:val="24"/>
        </w:rPr>
        <w:t>调岗、调薪</w:t>
      </w:r>
      <w:r>
        <w:rPr>
          <w:rFonts w:ascii="SimHei" w:hAnsi="SimHei" w:eastAsia="黑体"/>
          <w:sz w:val="24"/>
        </w:rPr>
        <w:t>”</w:t>
      </w:r>
      <w:r>
        <w:rPr>
          <w:rFonts w:ascii="SimHei" w:hAnsi="SimHei" w:eastAsia="黑体"/>
          <w:sz w:val="24"/>
        </w:rPr>
        <w:t>的证据，必须要有充分的合理性。用人单位在调岗调薪过程中需要注意以下问题：</w:t>
      </w:r>
    </w:p>
    <w:p>
      <w:pPr>
        <w:pStyle w:val="Normal"/>
        <w:spacing w:lineRule="auto" w:line="360"/>
        <w:rPr>
          <w:sz w:val="24"/>
        </w:rPr>
      </w:pPr>
      <w:r>
        <w:rPr>
          <w:rFonts w:ascii="SimHei" w:hAnsi="SimHei" w:eastAsia="黑体"/>
          <w:sz w:val="24"/>
        </w:rPr>
        <w:t>一、调岗之前分析利弊、慎重考虑（忌因领导个人喜好而定）</w:t>
      </w:r>
    </w:p>
    <w:p>
      <w:pPr>
        <w:pStyle w:val="Normal"/>
        <w:spacing w:lineRule="auto" w:line="360"/>
        <w:rPr>
          <w:sz w:val="24"/>
        </w:rPr>
      </w:pPr>
      <w:r>
        <w:rPr>
          <w:rFonts w:ascii="SimHei" w:hAnsi="SimHei" w:eastAsia="黑体"/>
          <w:sz w:val="24"/>
        </w:rPr>
        <w:t>在调岗的问题上，首先应考虑公司的整体工作安排，是否确实有调岗的需要，通过调岗是否确实能够促进公司和个人的发展。同时对员工的基本情况做综合的评估。</w:t>
      </w:r>
    </w:p>
    <w:p>
      <w:pPr>
        <w:pStyle w:val="Normal"/>
        <w:spacing w:lineRule="auto" w:line="360"/>
        <w:rPr>
          <w:sz w:val="24"/>
        </w:rPr>
      </w:pPr>
      <w:r>
        <w:rPr>
          <w:rFonts w:ascii="SimHei" w:hAnsi="SimHei" w:eastAsia="黑体"/>
          <w:sz w:val="24"/>
        </w:rPr>
        <w:t>二、加强考核，以便有充分的调岗调薪依据（忌临时决定，需未雨绸缪）</w:t>
      </w:r>
    </w:p>
    <w:p>
      <w:pPr>
        <w:pStyle w:val="Normal"/>
        <w:spacing w:lineRule="auto" w:line="360"/>
        <w:rPr>
          <w:sz w:val="24"/>
        </w:rPr>
      </w:pPr>
      <w:r>
        <w:rPr>
          <w:rFonts w:ascii="SimHei" w:hAnsi="SimHei" w:eastAsia="黑体"/>
          <w:sz w:val="24"/>
        </w:rPr>
        <w:t>对于打算调岗调薪的员工，用人单位要加强对其的考核，最好在准备调岗之前的几个月，就要注意对其考核，并且考核后的资料要妥善保管。对于调岗中牵涉的各类资料均应认真分析，妥善保存，尤其是因业绩不好，被认为不胜任原岗位的员工，因为这是以后可能发生的解除合同时所需的重要证据。</w:t>
      </w:r>
    </w:p>
    <w:p>
      <w:pPr>
        <w:pStyle w:val="Normal"/>
        <w:spacing w:lineRule="auto" w:line="360"/>
        <w:rPr>
          <w:sz w:val="24"/>
        </w:rPr>
      </w:pPr>
      <w:r>
        <w:rPr>
          <w:rFonts w:ascii="SimHei" w:hAnsi="SimHei" w:eastAsia="黑体"/>
          <w:sz w:val="24"/>
        </w:rPr>
        <w:t>三、用人单位要换位思考，在与员工面谈前准备充分</w:t>
      </w:r>
    </w:p>
    <w:p>
      <w:pPr>
        <w:pStyle w:val="Normal"/>
        <w:spacing w:lineRule="auto" w:line="360"/>
        <w:rPr>
          <w:sz w:val="24"/>
        </w:rPr>
      </w:pPr>
      <w:r>
        <w:rPr>
          <w:rFonts w:ascii="SimHei" w:hAnsi="SimHei" w:eastAsia="黑体"/>
          <w:sz w:val="24"/>
        </w:rPr>
        <w:t>调岗调薪都直接牵涉到员工的切身利益，因此在操作时必须站在员工的角度，为员工考虑。通过换位思考，可以更好地了解员工的想法，同时也能为面谈积累素材，以期员工的更大理解和支持。在将调配决定告知员工之前，一些资料的准备是必不可少，如整理和分析调整的充分理由、抉择依据，草拟员工岗位调动协议书、面谈记录、调配通知单、以前的工资单和调整后的工资等级、员工以往的表现以及能够充分说明调动对员工有的材料等，以便在面谈时逐一使用。</w:t>
      </w:r>
    </w:p>
    <w:p>
      <w:pPr>
        <w:pStyle w:val="Normal"/>
        <w:spacing w:lineRule="auto" w:line="360"/>
        <w:rPr>
          <w:sz w:val="24"/>
        </w:rPr>
      </w:pPr>
      <w:r>
        <w:rPr>
          <w:rFonts w:ascii="SimHei" w:hAnsi="SimHei" w:eastAsia="黑体"/>
          <w:sz w:val="24"/>
        </w:rPr>
        <w:t>四、与员工亲切面谈并告诉员工调整的原因及依据，争取获得员工的理解和支持</w:t>
      </w:r>
    </w:p>
    <w:p>
      <w:pPr>
        <w:pStyle w:val="Normal"/>
        <w:spacing w:lineRule="auto" w:line="360"/>
        <w:rPr>
          <w:sz w:val="24"/>
        </w:rPr>
      </w:pPr>
      <w:r>
        <w:rPr>
          <w:rFonts w:ascii="SimHei" w:hAnsi="SimHei" w:eastAsia="黑体"/>
          <w:sz w:val="24"/>
        </w:rPr>
        <w:t>调岗成功的关键并不在于把员工调整到某个岗位，而是调整以后员工能一如既往地为企业服务，获得员工的支持是调岗的关键。因此，在面谈时，企业有关部门不应生硬地告诉员工公司的调整决定，让员工感觉公司高高在上，员工只能服从公司安排。而应亲切地与员工交谈，告诉员工公司作出调整的原因及依据，并听取员工的想法和意见，争取能够获得员工的理解和支持。</w:t>
      </w:r>
    </w:p>
    <w:p>
      <w:pPr>
        <w:pStyle w:val="Normal"/>
        <w:spacing w:lineRule="auto" w:line="360"/>
        <w:rPr>
          <w:sz w:val="24"/>
        </w:rPr>
      </w:pPr>
      <w:r>
        <w:rPr>
          <w:rFonts w:ascii="SimHei" w:hAnsi="SimHei" w:eastAsia="黑体"/>
          <w:sz w:val="24"/>
        </w:rPr>
        <w:t>五、调岗调薪后，要与员工签订变更协议</w:t>
      </w:r>
    </w:p>
    <w:p>
      <w:pPr>
        <w:pStyle w:val="Normal"/>
        <w:spacing w:lineRule="auto" w:line="360"/>
        <w:ind w:start="360" w:hanging="0"/>
        <w:rPr>
          <w:sz w:val="24"/>
        </w:rPr>
      </w:pPr>
      <w:r>
        <w:rPr>
          <w:rFonts w:ascii="SimHei" w:hAnsi="SimHei" w:eastAsia="黑体"/>
          <w:sz w:val="24"/>
        </w:rPr>
        <w:t>调岗调薪属于劳动合同的变更。根据《劳动合同法》第</w:t>
      </w:r>
      <w:r>
        <w:rPr>
          <w:rFonts w:ascii="SimHei" w:hAnsi="SimHei" w:eastAsia="黑体"/>
          <w:sz w:val="24"/>
        </w:rPr>
        <w:t>35</w:t>
      </w:r>
      <w:r>
        <w:rPr>
          <w:rFonts w:ascii="SimHei" w:hAnsi="SimHei" w:eastAsia="黑体"/>
          <w:sz w:val="24"/>
        </w:rPr>
        <w:t>条的规定，变更劳动合同应当采取书面形式。因此调岗调薪必须签订书面变更协议，这对于确保双方合法权益，防止日后发生争议都很有意义。协议要写明双方变更后的权利义务。</w:t>
      </w:r>
    </w:p>
    <w:p>
      <w:pPr>
        <w:pStyle w:val="Normal"/>
        <w:spacing w:lineRule="auto" w:line="360"/>
        <w:ind w:start="360" w:hanging="0"/>
        <w:rPr>
          <w:sz w:val="24"/>
        </w:rPr>
      </w:pPr>
      <w:r>
        <w:rPr>
          <w:rFonts w:ascii="SimHei" w:hAnsi="SimHei" w:eastAsia="黑体"/>
          <w:sz w:val="24"/>
        </w:rPr>
        <w:t>六、调岗后要对劳动者进行岗位培训</w:t>
      </w:r>
      <w:r>
        <w:rPr>
          <w:rFonts w:eastAsia="黑体" w:ascii="SimHei" w:hAnsi="SimHei"/>
          <w:sz w:val="24"/>
        </w:rPr>
        <w:t xml:space="preserve"> </w:t>
      </w:r>
    </w:p>
    <w:p>
      <w:pPr>
        <w:pStyle w:val="Normal"/>
        <w:spacing w:lineRule="auto" w:line="360"/>
        <w:ind w:start="360" w:hanging="0"/>
        <w:rPr>
          <w:sz w:val="24"/>
        </w:rPr>
      </w:pPr>
      <w:r>
        <w:rPr>
          <w:rFonts w:ascii="SimHei" w:hAnsi="SimHei" w:eastAsia="黑体"/>
          <w:sz w:val="24"/>
        </w:rPr>
        <w:t>经过调岗后，出于对岗位和员工负责，用人单位有义务安排岗位培训。内容一般有：新岗位说明书（职责、权限、条件）、新岗位的操作流程、与新岗位有关的专业知识等。通过培训使员工尽快进入工作状态</w:t>
      </w:r>
    </w:p>
    <w:p>
      <w:pPr>
        <w:pStyle w:val="Normal"/>
        <w:spacing w:lineRule="auto" w:line="360"/>
        <w:rPr>
          <w:sz w:val="24"/>
        </w:rPr>
      </w:pPr>
      <w:r>
        <w:rPr>
          <w:rFonts w:ascii="SimHei" w:hAnsi="SimHei" w:eastAsia="黑体"/>
          <w:b/>
          <w:bCs/>
          <w:sz w:val="24"/>
        </w:rPr>
        <w:t>企业防范</w:t>
      </w:r>
    </w:p>
    <w:p>
      <w:pPr>
        <w:pStyle w:val="Normal"/>
        <w:numPr>
          <w:ilvl w:val="0"/>
          <w:numId w:val="8"/>
        </w:numPr>
        <w:spacing w:lineRule="auto" w:line="360"/>
        <w:rPr>
          <w:sz w:val="24"/>
        </w:rPr>
      </w:pPr>
      <w:r>
        <w:rPr>
          <w:rFonts w:ascii="SimHei" w:hAnsi="SimHei" w:eastAsia="黑体"/>
          <w:sz w:val="24"/>
        </w:rPr>
        <w:t>1</w:t>
      </w:r>
      <w:r>
        <w:rPr>
          <w:rFonts w:ascii="SimHei" w:hAnsi="SimHei" w:eastAsia="黑体"/>
          <w:sz w:val="24"/>
        </w:rPr>
        <w:t>、在劳动合同中，约定调岗调薪调职的弹性条款</w:t>
      </w:r>
    </w:p>
    <w:p>
      <w:pPr>
        <w:pStyle w:val="Normal"/>
        <w:numPr>
          <w:ilvl w:val="0"/>
          <w:numId w:val="8"/>
        </w:numPr>
        <w:spacing w:lineRule="auto" w:line="360"/>
        <w:rPr>
          <w:sz w:val="24"/>
        </w:rPr>
      </w:pPr>
      <w:r>
        <w:rPr>
          <w:rFonts w:ascii="SimHei" w:hAnsi="SimHei" w:eastAsia="黑体"/>
          <w:sz w:val="24"/>
        </w:rPr>
        <w:t>2</w:t>
      </w:r>
      <w:r>
        <w:rPr>
          <w:rFonts w:ascii="SimHei" w:hAnsi="SimHei" w:eastAsia="黑体"/>
          <w:sz w:val="24"/>
        </w:rPr>
        <w:t>、在企业的规章制度中，明确规定调岗调薪调职的情形，并要求员工签字确认</w:t>
      </w:r>
    </w:p>
    <w:p>
      <w:pPr>
        <w:pStyle w:val="Normal"/>
        <w:numPr>
          <w:ilvl w:val="0"/>
          <w:numId w:val="8"/>
        </w:numPr>
        <w:spacing w:lineRule="auto" w:line="360"/>
        <w:rPr>
          <w:sz w:val="24"/>
        </w:rPr>
      </w:pPr>
      <w:r>
        <w:rPr>
          <w:rFonts w:ascii="SimHei" w:hAnsi="SimHei" w:eastAsia="黑体"/>
          <w:sz w:val="24"/>
        </w:rPr>
        <w:t>3</w:t>
      </w:r>
      <w:r>
        <w:rPr>
          <w:rFonts w:ascii="SimHei" w:hAnsi="SimHei" w:eastAsia="黑体"/>
          <w:sz w:val="24"/>
        </w:rPr>
        <w:t>、制定好岗位职责</w:t>
      </w:r>
    </w:p>
    <w:p>
      <w:pPr>
        <w:pStyle w:val="Normal"/>
        <w:numPr>
          <w:ilvl w:val="0"/>
          <w:numId w:val="8"/>
        </w:numPr>
        <w:spacing w:lineRule="auto" w:line="360"/>
        <w:rPr>
          <w:sz w:val="24"/>
        </w:rPr>
      </w:pPr>
      <w:r>
        <w:rPr>
          <w:rFonts w:ascii="SimHei" w:hAnsi="SimHei" w:eastAsia="黑体"/>
          <w:sz w:val="24"/>
        </w:rPr>
        <w:t>用人单位只有制定了岗位职责，明确了员工的工作职责，才能对员工进行考核，考察员工是否合格，是否符合岗位的要求。如果无岗位职责也就无法考核员工是否符合岗位的要求，是否胜任工作。用人单位也就无法以员工不胜任工作为由调整员工的工作岗位。</w:t>
      </w:r>
    </w:p>
    <w:p>
      <w:pPr>
        <w:pStyle w:val="Normal"/>
        <w:numPr>
          <w:ilvl w:val="0"/>
          <w:numId w:val="8"/>
        </w:numPr>
        <w:spacing w:lineRule="auto" w:line="360"/>
        <w:rPr>
          <w:sz w:val="24"/>
        </w:rPr>
      </w:pPr>
      <w:r>
        <w:rPr>
          <w:rFonts w:ascii="SimHei" w:hAnsi="SimHei" w:eastAsia="黑体"/>
          <w:sz w:val="24"/>
        </w:rPr>
        <w:t>4</w:t>
      </w:r>
      <w:r>
        <w:rPr>
          <w:rFonts w:ascii="SimHei" w:hAnsi="SimHei" w:eastAsia="黑体"/>
          <w:sz w:val="24"/>
        </w:rPr>
        <w:t>、做好日常考核工作</w:t>
      </w:r>
    </w:p>
    <w:p>
      <w:pPr>
        <w:pStyle w:val="Normal"/>
        <w:numPr>
          <w:ilvl w:val="0"/>
          <w:numId w:val="8"/>
        </w:numPr>
        <w:spacing w:lineRule="auto" w:line="360"/>
        <w:rPr>
          <w:sz w:val="24"/>
        </w:rPr>
      </w:pPr>
      <w:r>
        <w:rPr>
          <w:rFonts w:ascii="SimHei" w:hAnsi="SimHei" w:eastAsia="黑体"/>
          <w:sz w:val="24"/>
        </w:rPr>
        <w:t>调岗调薪的证明责任由用人单位承担，因此用人单位一定要注意日常的考核。</w:t>
      </w:r>
    </w:p>
    <w:p>
      <w:pPr>
        <w:pStyle w:val="Normal"/>
        <w:numPr>
          <w:ilvl w:val="0"/>
          <w:numId w:val="8"/>
        </w:numPr>
        <w:spacing w:lineRule="auto" w:line="360"/>
        <w:rPr>
          <w:sz w:val="24"/>
        </w:rPr>
      </w:pPr>
      <w:r>
        <w:rPr>
          <w:rFonts w:ascii="SimHei" w:hAnsi="SimHei" w:eastAsia="黑体"/>
          <w:sz w:val="24"/>
        </w:rPr>
        <w:t>5</w:t>
      </w:r>
      <w:r>
        <w:rPr>
          <w:rFonts w:ascii="SimHei" w:hAnsi="SimHei" w:eastAsia="黑体"/>
          <w:sz w:val="24"/>
        </w:rPr>
        <w:t>、对要调岗调薪的员工提前要注意考核，加强考核证据的保存</w:t>
      </w:r>
    </w:p>
    <w:p>
      <w:pPr>
        <w:pStyle w:val="Normal"/>
        <w:numPr>
          <w:ilvl w:val="0"/>
          <w:numId w:val="8"/>
        </w:numPr>
        <w:spacing w:lineRule="auto" w:line="360"/>
        <w:rPr>
          <w:sz w:val="24"/>
        </w:rPr>
      </w:pPr>
      <w:r>
        <w:rPr>
          <w:rFonts w:ascii="SimHei" w:hAnsi="SimHei" w:eastAsia="黑体"/>
          <w:sz w:val="24"/>
        </w:rPr>
        <w:t>因领导临时拍脑袋决定调岗调薪，即今天做决定，明天就要更换员工的岗位和工资，这是不现实的，也是会增加成本的。因此，如果确实因为员工能力有问题需要调整工作岗位，用人单位就要提前做好岗位考核，注意保存相关证据，以便一旦发生纠纷时，也有合理的理由。</w:t>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sz w:val="24"/>
      </w:rPr>
    </w:lvl>
  </w:abstractNum>
  <w:abstractNum w:abstractNumId="2">
    <w:lvl w:ilvl="0">
      <w:start w:val="1"/>
      <w:numFmt w:val="chineseCountingThousand"/>
      <w:lvlText w:val="第%1节"/>
      <w:lvlJc w:val="start"/>
      <w:pPr>
        <w:tabs>
          <w:tab w:val="num" w:pos="720"/>
        </w:tabs>
        <w:ind w:start="720" w:hanging="720"/>
      </w:pPr>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sz w:val="24"/>
      </w:rPr>
    </w:lvl>
  </w:abstractNum>
  <w:abstractNum w:abstractNumId="5">
    <w:lvl w:ilvl="0">
      <w:start w:val="1"/>
      <w:numFmt w:val="bullet"/>
      <w:lvlText w:val=""/>
      <w:lvlJc w:val="start"/>
      <w:pPr>
        <w:tabs>
          <w:tab w:val="num" w:pos="720"/>
        </w:tabs>
        <w:ind w:start="720" w:hanging="360"/>
      </w:pPr>
      <w:rPr>
        <w:rFonts w:ascii="Wingdings" w:hAnsi="Wingdings" w:cs="Wingdings" w:hint="default"/>
        <w:sz w:val="24"/>
      </w:rPr>
    </w:lvl>
  </w:abstractNum>
  <w:abstractNum w:abstractNumId="6">
    <w:lvl w:ilvl="0">
      <w:start w:val="1"/>
      <w:numFmt w:val="bullet"/>
      <w:lvlText w:val=""/>
      <w:lvlJc w:val="start"/>
      <w:pPr>
        <w:tabs>
          <w:tab w:val="num" w:pos="420"/>
        </w:tabs>
        <w:ind w:start="72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Wingdings" w:hAnsi="Wingdings" w:cs="Wingdings" w:hint="default"/>
        <w:sz w:val="24"/>
      </w:rPr>
    </w:lvl>
  </w:abstractNum>
  <w:abstractNum w:abstractNumId="8">
    <w:lvl w:ilvl="0">
      <w:start w:val="1"/>
      <w:numFmt w:val="bullet"/>
      <w:lvlText w:val=""/>
      <w:lvlJc w:val="start"/>
      <w:pPr>
        <w:tabs>
          <w:tab w:val="num" w:pos="720"/>
        </w:tabs>
        <w:ind w:start="720" w:hanging="360"/>
      </w:pPr>
      <w:rPr>
        <w:rFonts w:ascii="Wingdings" w:hAnsi="Wingdings" w:cs="Wingdings" w:hint="default"/>
      </w:rPr>
    </w:lvl>
  </w:abstractNum>
  <w:abstractNum w:abstractNumId="9">
    <w:lvl w:ilvl="0">
      <w:start w:val="1"/>
      <w:numFmt w:val="bullet"/>
      <w:lvlText w:val=""/>
      <w:lvlJc w:val="start"/>
      <w:pPr>
        <w:tabs>
          <w:tab w:val="num" w:pos="720"/>
        </w:tabs>
        <w:ind w:start="720" w:hanging="360"/>
      </w:pPr>
      <w:rPr>
        <w:rFonts w:ascii="Wingdings" w:hAnsi="Wingdings" w:cs="Wingdings" w:hint="default"/>
        <w:sz w:val="24"/>
      </w:rPr>
    </w:lvl>
  </w:abstractNum>
  <w:abstractNum w:abstractNumId="10">
    <w:lvl w:ilvl="0">
      <w:start w:val="1"/>
      <w:numFmt w:val="bullet"/>
      <w:lvlText w:val=""/>
      <w:lvlJc w:val="start"/>
      <w:pPr>
        <w:tabs>
          <w:tab w:val="num" w:pos="720"/>
        </w:tabs>
        <w:ind w:start="720" w:hanging="360"/>
      </w:pPr>
      <w:rPr>
        <w:rFonts w:ascii="Wingdings" w:hAnsi="Wingdings" w:cs="Wingdings" w:hint="default"/>
        <w:sz w:val="24"/>
      </w:rPr>
    </w:lvl>
  </w:abstractNum>
  <w:abstractNum w:abstractNumId="11">
    <w:lvl w:ilvl="0">
      <w:start w:val="1"/>
      <w:numFmt w:val="bullet"/>
      <w:lvlText w:val=""/>
      <w:lvlJc w:val="start"/>
      <w:pPr>
        <w:tabs>
          <w:tab w:val="num" w:pos="720"/>
        </w:tabs>
        <w:ind w:start="720" w:hanging="360"/>
      </w:pPr>
      <w:rPr>
        <w:rFonts w:ascii="Wingdings" w:hAnsi="Wingdings" w:cs="Wingdings" w:hint="default"/>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Wingdings" w:hAnsi="Wingdings" w:cs="Wingdings"/>
      <w:sz w:val="24"/>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sz w:val="24"/>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sz w:val="24"/>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sz w:val="24"/>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sz w:val="24"/>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2012-10-23T17:18:00Z</dcterms:created>
  <dc:creator>微软用户</dc:creator>
  <dc:description/>
  <cp:keywords> </cp:keywords>
  <dc:language>en-US</dc:language>
  <cp:lastModifiedBy>微软用户</cp:lastModifiedBy>
  <dcterms:modified xsi:type="dcterms:W3CDTF">2012-10-23T17:30:00Z</dcterms:modified>
  <cp:revision>1</cp:revision>
  <dc:subject/>
  <dc:title>调岗调薪操作技巧</dc:title>
</cp:coreProperties>
</file>