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494"/>
        <w:rPr/>
      </w:pPr>
      <w:r>
        <w:rPr>
          <w:rFonts w:eastAsia="黑体" w:ascii="SimHei" w:hAnsi="SimHei"/>
          <w:b/>
          <w:sz w:val="30"/>
          <w:szCs w:val="30"/>
        </w:rPr>
        <w:t>企业裁员、调岗调薪、内部处罚、员工离职</w:t>
      </w:r>
    </w:p>
    <w:p>
      <w:pPr>
        <w:pStyle w:val="Normal"/>
        <w:ind w:firstLine="2698"/>
        <w:rPr>
          <w:rFonts w:eastAsia="黑体;SimHei"/>
          <w:b/>
          <w:b/>
          <w:sz w:val="30"/>
          <w:szCs w:val="30"/>
        </w:rPr>
      </w:pPr>
      <w:r>
        <w:rPr>
          <w:rFonts w:eastAsia="黑体" w:ascii="SimHei" w:hAnsi="SimHei"/>
          <w:b/>
          <w:sz w:val="30"/>
          <w:szCs w:val="30"/>
        </w:rPr>
        <w:t>风险风范与指导</w:t>
      </w:r>
    </w:p>
    <w:p>
      <w:pPr>
        <w:pStyle w:val="Normal"/>
        <w:ind w:firstLine="3301"/>
        <w:rPr>
          <w:rFonts w:eastAsia="黑体;SimHei"/>
          <w:b/>
          <w:b/>
          <w:sz w:val="30"/>
          <w:szCs w:val="30"/>
        </w:rPr>
      </w:pPr>
      <w:r>
        <w:rPr>
          <w:rFonts w:eastAsia="黑体" w:ascii="SimHei" w:hAnsi="SimHei"/>
          <w:b/>
          <w:sz w:val="30"/>
          <w:szCs w:val="30"/>
        </w:rPr>
        <w:t>目</w:t>
      </w:r>
      <w:r>
        <w:rPr>
          <w:rFonts w:eastAsia="黑体" w:ascii="SimHei" w:hAnsi="SimHei"/>
          <w:b/>
          <w:sz w:val="30"/>
          <w:szCs w:val="30"/>
        </w:rPr>
        <w:t xml:space="preserve">   </w:t>
      </w:r>
      <w:r>
        <w:rPr>
          <w:rFonts w:eastAsia="黑体" w:ascii="SimHei" w:hAnsi="SimHei"/>
          <w:b/>
          <w:sz w:val="30"/>
          <w:szCs w:val="30"/>
        </w:rPr>
        <w:t>录</w:t>
      </w:r>
    </w:p>
    <w:p>
      <w:pPr>
        <w:pStyle w:val="Normal"/>
        <w:jc w:val="center"/>
        <w:rPr>
          <w:rFonts w:ascii="楷体_GB2312;楷体" w:hAnsi="楷体_GB2312;楷体" w:eastAsia="楷体_GB2312;楷体"/>
          <w:b/>
          <w:b/>
          <w:sz w:val="24"/>
          <w:szCs w:val="30"/>
        </w:rPr>
      </w:pPr>
      <w:r>
        <w:rPr>
          <w:rFonts w:eastAsia="黑体" w:ascii="SimHei" w:hAnsi="SimHei"/>
          <w:b/>
          <w:sz w:val="24"/>
          <w:szCs w:val="30"/>
        </w:rPr>
      </w:r>
    </w:p>
    <w:p>
      <w:pPr>
        <w:pStyle w:val="Normal"/>
        <w:rPr>
          <w:rFonts w:ascii="楷体_GB2312;楷体" w:hAnsi="楷体_GB2312;楷体" w:eastAsia="楷体_GB2312;楷体"/>
          <w:kern w:val="2"/>
          <w:sz w:val="24"/>
        </w:rPr>
      </w:pPr>
      <w:r>
        <w:rPr>
          <w:rFonts w:ascii="SimHei" w:hAnsi="SimHei" w:eastAsia="黑体"/>
          <w:kern w:val="2"/>
          <w:sz w:val="24"/>
        </w:rPr>
        <w:t>一、面试登记表／</w:t>
      </w:r>
      <w:r>
        <w:rPr>
          <w:rFonts w:eastAsia="黑体" w:ascii="SimHei" w:hAnsi="SimHei"/>
          <w:kern w:val="2"/>
          <w:sz w:val="24"/>
        </w:rPr>
        <w:t>5</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二、劳动合同变更协议书／</w:t>
      </w:r>
      <w:r>
        <w:rPr>
          <w:rFonts w:eastAsia="黑体" w:ascii="SimHei" w:hAnsi="SimHei"/>
          <w:kern w:val="2"/>
          <w:sz w:val="24"/>
        </w:rPr>
        <w:t>7</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pPr>
      <w:r>
        <w:rPr>
          <w:rFonts w:ascii="SimHei" w:hAnsi="SimHei" w:eastAsia="黑体"/>
          <w:kern w:val="2"/>
          <w:sz w:val="24"/>
        </w:rPr>
        <w:t>三、企业规章制度实例参考</w:t>
      </w:r>
    </w:p>
    <w:p>
      <w:pPr>
        <w:pStyle w:val="Normal"/>
        <w:rPr>
          <w:rFonts w:ascii="楷体_GB2312;楷体" w:hAnsi="楷体_GB2312;楷体" w:eastAsia="楷体_GB2312;楷体"/>
          <w:kern w:val="2"/>
          <w:sz w:val="24"/>
        </w:rPr>
      </w:pPr>
      <w:r>
        <w:rPr>
          <w:rFonts w:ascii="SimHei" w:hAnsi="SimHei" w:eastAsia="黑体"/>
          <w:kern w:val="2"/>
          <w:sz w:val="24"/>
        </w:rPr>
        <w:t xml:space="preserve">　　　　　　　　　　前言／</w:t>
      </w:r>
      <w:r>
        <w:rPr>
          <w:rFonts w:eastAsia="黑体" w:ascii="SimHei" w:hAnsi="SimHei"/>
          <w:kern w:val="2"/>
          <w:sz w:val="24"/>
        </w:rPr>
        <w:t>8</w:t>
      </w:r>
    </w:p>
    <w:p>
      <w:pPr>
        <w:pStyle w:val="Normal"/>
        <w:rPr>
          <w:rFonts w:ascii="楷体_GB2312;楷体" w:hAnsi="楷体_GB2312;楷体" w:eastAsia="楷体_GB2312;楷体"/>
          <w:kern w:val="2"/>
          <w:sz w:val="24"/>
        </w:rPr>
      </w:pPr>
      <w:r>
        <w:rPr>
          <w:rFonts w:ascii="SimHei" w:hAnsi="SimHei" w:eastAsia="黑体"/>
          <w:kern w:val="2"/>
          <w:sz w:val="24"/>
        </w:rPr>
        <w:t xml:space="preserve">　　　　　　　　　　企业简介／</w:t>
      </w:r>
      <w:r>
        <w:rPr>
          <w:rFonts w:eastAsia="黑体" w:ascii="SimHei" w:hAnsi="SimHei"/>
          <w:kern w:val="2"/>
          <w:sz w:val="24"/>
        </w:rPr>
        <w:t>9</w:t>
      </w:r>
    </w:p>
    <w:p>
      <w:pPr>
        <w:pStyle w:val="Normal"/>
        <w:rPr>
          <w:rFonts w:ascii="楷体_GB2312;楷体" w:hAnsi="楷体_GB2312;楷体" w:eastAsia="楷体_GB2312;楷体"/>
          <w:kern w:val="2"/>
          <w:sz w:val="24"/>
        </w:rPr>
      </w:pPr>
      <w:r>
        <w:rPr>
          <w:rFonts w:ascii="SimHei" w:hAnsi="SimHei" w:eastAsia="黑体"/>
          <w:kern w:val="2"/>
          <w:sz w:val="24"/>
        </w:rPr>
        <w:t xml:space="preserve">　　　　　　　　　　企业规章制度总则／</w:t>
      </w:r>
      <w:r>
        <w:rPr>
          <w:rFonts w:eastAsia="黑体" w:ascii="SimHei" w:hAnsi="SimHei"/>
          <w:kern w:val="2"/>
          <w:sz w:val="24"/>
        </w:rPr>
        <w:t>10</w:t>
      </w:r>
    </w:p>
    <w:p>
      <w:pPr>
        <w:pStyle w:val="Normal"/>
        <w:rPr>
          <w:rFonts w:ascii="楷体_GB2312;楷体" w:hAnsi="楷体_GB2312;楷体" w:eastAsia="楷体_GB2312;楷体"/>
          <w:kern w:val="2"/>
          <w:sz w:val="24"/>
        </w:rPr>
      </w:pPr>
      <w:r>
        <w:rPr>
          <w:rFonts w:ascii="SimHei" w:hAnsi="SimHei" w:eastAsia="黑体"/>
          <w:kern w:val="2"/>
          <w:sz w:val="24"/>
        </w:rPr>
        <w:t xml:space="preserve">　　　　　　　　　　入职制度／</w:t>
      </w:r>
      <w:r>
        <w:rPr>
          <w:rFonts w:eastAsia="黑体" w:ascii="SimHei" w:hAnsi="SimHei"/>
          <w:kern w:val="2"/>
          <w:sz w:val="24"/>
        </w:rPr>
        <w:t>11</w:t>
      </w:r>
    </w:p>
    <w:p>
      <w:pPr>
        <w:pStyle w:val="Normal"/>
        <w:rPr>
          <w:rFonts w:ascii="楷体_GB2312;楷体" w:hAnsi="楷体_GB2312;楷体" w:eastAsia="楷体_GB2312;楷体"/>
          <w:kern w:val="2"/>
          <w:sz w:val="24"/>
        </w:rPr>
      </w:pPr>
      <w:r>
        <w:rPr>
          <w:rFonts w:ascii="SimHei" w:hAnsi="SimHei" w:eastAsia="黑体"/>
          <w:kern w:val="2"/>
          <w:sz w:val="24"/>
        </w:rPr>
        <w:t xml:space="preserve">　　　　　　　　　　试用期管理制度／</w:t>
      </w:r>
      <w:r>
        <w:rPr>
          <w:rFonts w:eastAsia="黑体" w:ascii="SimHei" w:hAnsi="SimHei"/>
          <w:kern w:val="2"/>
          <w:sz w:val="24"/>
        </w:rPr>
        <w:t>12</w:t>
      </w:r>
    </w:p>
    <w:p>
      <w:pPr>
        <w:pStyle w:val="Normal"/>
        <w:rPr>
          <w:rFonts w:ascii="楷体_GB2312;楷体" w:hAnsi="楷体_GB2312;楷体" w:eastAsia="楷体_GB2312;楷体"/>
          <w:kern w:val="2"/>
          <w:sz w:val="24"/>
        </w:rPr>
      </w:pPr>
      <w:r>
        <w:rPr>
          <w:rFonts w:ascii="SimHei" w:hAnsi="SimHei" w:eastAsia="黑体"/>
          <w:kern w:val="2"/>
          <w:sz w:val="24"/>
        </w:rPr>
        <w:t xml:space="preserve">　　　　　　　　　　考勤制度／</w:t>
      </w:r>
      <w:r>
        <w:rPr>
          <w:rFonts w:eastAsia="黑体" w:ascii="SimHei" w:hAnsi="SimHei"/>
          <w:kern w:val="2"/>
          <w:sz w:val="24"/>
        </w:rPr>
        <w:t>13</w:t>
      </w:r>
    </w:p>
    <w:p>
      <w:pPr>
        <w:pStyle w:val="Normal"/>
        <w:rPr>
          <w:rFonts w:ascii="楷体_GB2312;楷体" w:hAnsi="楷体_GB2312;楷体" w:eastAsia="楷体_GB2312;楷体"/>
          <w:kern w:val="2"/>
          <w:sz w:val="24"/>
        </w:rPr>
      </w:pPr>
      <w:r>
        <w:rPr>
          <w:rFonts w:ascii="SimHei" w:hAnsi="SimHei" w:eastAsia="黑体"/>
          <w:kern w:val="2"/>
          <w:sz w:val="24"/>
        </w:rPr>
        <w:t xml:space="preserve">　　　　　　　　　　休假制度／</w:t>
      </w:r>
      <w:r>
        <w:rPr>
          <w:rFonts w:eastAsia="黑体" w:ascii="SimHei" w:hAnsi="SimHei"/>
          <w:kern w:val="2"/>
          <w:sz w:val="24"/>
        </w:rPr>
        <w:t>14</w:t>
      </w:r>
    </w:p>
    <w:p>
      <w:pPr>
        <w:pStyle w:val="Normal"/>
        <w:rPr>
          <w:rFonts w:ascii="楷体_GB2312;楷体" w:hAnsi="楷体_GB2312;楷体" w:eastAsia="楷体_GB2312;楷体"/>
          <w:kern w:val="2"/>
          <w:sz w:val="24"/>
        </w:rPr>
      </w:pPr>
      <w:r>
        <w:rPr>
          <w:rFonts w:ascii="SimHei" w:hAnsi="SimHei" w:eastAsia="黑体"/>
          <w:kern w:val="2"/>
          <w:sz w:val="24"/>
        </w:rPr>
        <w:t xml:space="preserve">　　　　　　　　　　加班制度／</w:t>
      </w:r>
      <w:r>
        <w:rPr>
          <w:rFonts w:eastAsia="黑体" w:ascii="SimHei" w:hAnsi="SimHei"/>
          <w:kern w:val="2"/>
          <w:sz w:val="24"/>
        </w:rPr>
        <w:t>15</w:t>
      </w:r>
    </w:p>
    <w:p>
      <w:pPr>
        <w:pStyle w:val="Normal"/>
        <w:rPr>
          <w:rFonts w:ascii="楷体_GB2312;楷体" w:hAnsi="楷体_GB2312;楷体" w:eastAsia="楷体_GB2312;楷体"/>
          <w:kern w:val="2"/>
          <w:sz w:val="24"/>
        </w:rPr>
      </w:pPr>
      <w:r>
        <w:rPr>
          <w:rFonts w:ascii="SimHei" w:hAnsi="SimHei" w:eastAsia="黑体"/>
          <w:kern w:val="2"/>
          <w:sz w:val="24"/>
        </w:rPr>
        <w:t xml:space="preserve">　　　　　　　　　　福利制度／</w:t>
      </w:r>
      <w:r>
        <w:rPr>
          <w:rFonts w:eastAsia="黑体" w:ascii="SimHei" w:hAnsi="SimHei"/>
          <w:kern w:val="2"/>
          <w:sz w:val="24"/>
        </w:rPr>
        <w:t>17</w:t>
      </w:r>
    </w:p>
    <w:p>
      <w:pPr>
        <w:pStyle w:val="Normal"/>
        <w:rPr>
          <w:rFonts w:ascii="楷体_GB2312;楷体" w:hAnsi="楷体_GB2312;楷体" w:eastAsia="楷体_GB2312;楷体"/>
          <w:kern w:val="2"/>
          <w:sz w:val="24"/>
        </w:rPr>
      </w:pPr>
      <w:r>
        <w:rPr>
          <w:rFonts w:ascii="SimHei" w:hAnsi="SimHei" w:eastAsia="黑体"/>
          <w:kern w:val="2"/>
          <w:sz w:val="24"/>
        </w:rPr>
        <w:t xml:space="preserve">　　　　　　　　　　培训制度／</w:t>
      </w:r>
      <w:r>
        <w:rPr>
          <w:rFonts w:eastAsia="黑体" w:ascii="SimHei" w:hAnsi="SimHei"/>
          <w:kern w:val="2"/>
          <w:sz w:val="24"/>
        </w:rPr>
        <w:t>18</w:t>
      </w:r>
    </w:p>
    <w:p>
      <w:pPr>
        <w:pStyle w:val="Normal"/>
        <w:rPr>
          <w:rFonts w:ascii="楷体_GB2312;楷体" w:hAnsi="楷体_GB2312;楷体" w:eastAsia="楷体_GB2312;楷体"/>
          <w:kern w:val="2"/>
          <w:sz w:val="24"/>
        </w:rPr>
      </w:pPr>
      <w:r>
        <w:rPr>
          <w:rFonts w:ascii="SimHei" w:hAnsi="SimHei" w:eastAsia="黑体"/>
          <w:kern w:val="2"/>
          <w:sz w:val="24"/>
        </w:rPr>
        <w:t xml:space="preserve">　　　　　　　　　　绩效考核制度／</w:t>
      </w:r>
      <w:r>
        <w:rPr>
          <w:rFonts w:eastAsia="黑体" w:ascii="SimHei" w:hAnsi="SimHei"/>
          <w:kern w:val="2"/>
          <w:sz w:val="24"/>
        </w:rPr>
        <w:t>20</w:t>
      </w:r>
    </w:p>
    <w:p>
      <w:pPr>
        <w:pStyle w:val="Normal"/>
        <w:rPr>
          <w:rFonts w:ascii="楷体_GB2312;楷体" w:hAnsi="楷体_GB2312;楷体" w:eastAsia="楷体_GB2312;楷体"/>
          <w:kern w:val="2"/>
          <w:sz w:val="24"/>
        </w:rPr>
      </w:pPr>
      <w:r>
        <w:rPr>
          <w:rFonts w:ascii="SimHei" w:hAnsi="SimHei" w:eastAsia="黑体"/>
          <w:kern w:val="2"/>
          <w:sz w:val="24"/>
        </w:rPr>
        <w:t xml:space="preserve">　　　　　　　　　　保密制度／</w:t>
      </w:r>
      <w:r>
        <w:rPr>
          <w:rFonts w:eastAsia="黑体" w:ascii="SimHei" w:hAnsi="SimHei"/>
          <w:kern w:val="2"/>
          <w:sz w:val="24"/>
        </w:rPr>
        <w:t>22</w:t>
      </w:r>
    </w:p>
    <w:p>
      <w:pPr>
        <w:pStyle w:val="Normal"/>
        <w:rPr>
          <w:rFonts w:ascii="楷体_GB2312;楷体" w:hAnsi="楷体_GB2312;楷体" w:eastAsia="楷体_GB2312;楷体"/>
          <w:kern w:val="2"/>
          <w:sz w:val="24"/>
        </w:rPr>
      </w:pPr>
      <w:r>
        <w:rPr>
          <w:rFonts w:ascii="SimHei" w:hAnsi="SimHei" w:eastAsia="黑体"/>
          <w:kern w:val="2"/>
          <w:sz w:val="24"/>
        </w:rPr>
        <w:t xml:space="preserve">　　　　　　　　　　奖励制度／</w:t>
      </w:r>
      <w:r>
        <w:rPr>
          <w:rFonts w:eastAsia="黑体" w:ascii="SimHei" w:hAnsi="SimHei"/>
          <w:kern w:val="2"/>
          <w:sz w:val="24"/>
        </w:rPr>
        <w:t>23</w:t>
      </w:r>
    </w:p>
    <w:p>
      <w:pPr>
        <w:pStyle w:val="Normal"/>
        <w:rPr>
          <w:rFonts w:ascii="楷体_GB2312;楷体" w:hAnsi="楷体_GB2312;楷体" w:eastAsia="楷体_GB2312;楷体"/>
          <w:kern w:val="2"/>
          <w:sz w:val="24"/>
        </w:rPr>
      </w:pPr>
      <w:r>
        <w:rPr>
          <w:rFonts w:ascii="SimHei" w:hAnsi="SimHei" w:eastAsia="黑体"/>
          <w:kern w:val="2"/>
          <w:sz w:val="24"/>
        </w:rPr>
        <w:t xml:space="preserve">　　　　　　　　　　离职管理制度／</w:t>
      </w:r>
      <w:r>
        <w:rPr>
          <w:rFonts w:eastAsia="黑体" w:ascii="SimHei" w:hAnsi="SimHei"/>
          <w:kern w:val="2"/>
          <w:sz w:val="24"/>
        </w:rPr>
        <w:t>24</w:t>
      </w:r>
    </w:p>
    <w:p>
      <w:pPr>
        <w:pStyle w:val="Normal"/>
        <w:rPr>
          <w:rFonts w:ascii="楷体_GB2312;楷体" w:hAnsi="楷体_GB2312;楷体" w:eastAsia="楷体_GB2312;楷体"/>
          <w:kern w:val="2"/>
          <w:sz w:val="24"/>
        </w:rPr>
      </w:pPr>
      <w:r>
        <w:rPr>
          <w:rFonts w:ascii="SimHei" w:hAnsi="SimHei" w:eastAsia="黑体"/>
          <w:kern w:val="2"/>
          <w:sz w:val="24"/>
        </w:rPr>
        <w:t>四、员工奖惩通知单／</w:t>
      </w:r>
      <w:r>
        <w:rPr>
          <w:rFonts w:eastAsia="黑体" w:ascii="SimHei" w:hAnsi="SimHei"/>
          <w:kern w:val="2"/>
          <w:sz w:val="24"/>
        </w:rPr>
        <w:t>25</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五、员工辞职申请书／</w:t>
      </w:r>
      <w:r>
        <w:rPr>
          <w:rFonts w:eastAsia="黑体" w:ascii="SimHei" w:hAnsi="SimHei"/>
          <w:kern w:val="2"/>
          <w:sz w:val="24"/>
        </w:rPr>
        <w:t>26</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六、员工处罚单／</w:t>
      </w:r>
      <w:r>
        <w:rPr>
          <w:rFonts w:eastAsia="黑体" w:ascii="SimHei" w:hAnsi="SimHei"/>
          <w:kern w:val="2"/>
          <w:sz w:val="24"/>
        </w:rPr>
        <w:t>27</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七、解除劳动合同协议书／</w:t>
      </w:r>
      <w:r>
        <w:rPr>
          <w:rFonts w:eastAsia="黑体" w:ascii="SimHei" w:hAnsi="SimHei"/>
          <w:kern w:val="2"/>
          <w:sz w:val="24"/>
        </w:rPr>
        <w:t>28</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八、辞退通知书／</w:t>
      </w:r>
      <w:r>
        <w:rPr>
          <w:rFonts w:eastAsia="黑体" w:ascii="SimHei" w:hAnsi="SimHei"/>
          <w:kern w:val="2"/>
          <w:sz w:val="24"/>
        </w:rPr>
        <w:t>29</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九、劳动合同终止通知书／</w:t>
      </w:r>
      <w:r>
        <w:rPr>
          <w:rFonts w:eastAsia="黑体" w:ascii="SimHei" w:hAnsi="SimHei"/>
          <w:kern w:val="2"/>
          <w:sz w:val="24"/>
        </w:rPr>
        <w:t>30</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十、离职手续通知书／</w:t>
      </w:r>
      <w:r>
        <w:rPr>
          <w:rFonts w:eastAsia="黑体" w:ascii="SimHei" w:hAnsi="SimHei"/>
          <w:kern w:val="2"/>
          <w:sz w:val="24"/>
        </w:rPr>
        <w:t>31</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十一、工作交接表／</w:t>
      </w:r>
      <w:r>
        <w:rPr>
          <w:rFonts w:eastAsia="黑体" w:ascii="SimHei" w:hAnsi="SimHei"/>
          <w:kern w:val="2"/>
          <w:sz w:val="24"/>
        </w:rPr>
        <w:t>32</w:t>
      </w:r>
    </w:p>
    <w:p>
      <w:pPr>
        <w:pStyle w:val="Normal"/>
        <w:rPr>
          <w:rFonts w:ascii="楷体_GB2312;楷体" w:hAnsi="楷体_GB2312;楷体" w:eastAsia="楷体_GB2312;楷体"/>
          <w:kern w:val="2"/>
          <w:sz w:val="24"/>
        </w:rPr>
      </w:pPr>
      <w:r>
        <w:rPr>
          <w:rFonts w:eastAsia="黑体" w:ascii="SimHei" w:hAnsi="SimHei"/>
          <w:kern w:val="2"/>
          <w:sz w:val="24"/>
        </w:rPr>
      </w:r>
    </w:p>
    <w:p>
      <w:pPr>
        <w:pStyle w:val="Normal"/>
        <w:rPr>
          <w:rFonts w:ascii="楷体_GB2312;楷体" w:hAnsi="楷体_GB2312;楷体" w:eastAsia="楷体_GB2312;楷体"/>
          <w:kern w:val="2"/>
          <w:sz w:val="24"/>
        </w:rPr>
      </w:pPr>
      <w:r>
        <w:rPr>
          <w:rFonts w:ascii="SimHei" w:hAnsi="SimHei" w:eastAsia="黑体"/>
          <w:kern w:val="2"/>
          <w:sz w:val="24"/>
        </w:rPr>
        <w:t>十二、终止劳动合同证明书／</w:t>
      </w:r>
      <w:r>
        <w:rPr>
          <w:rFonts w:eastAsia="黑体" w:ascii="SimHei" w:hAnsi="SimHei"/>
          <w:kern w:val="2"/>
          <w:sz w:val="24"/>
        </w:rPr>
        <w:t>33</w:t>
      </w:r>
    </w:p>
    <w:p>
      <w:pPr>
        <w:pStyle w:val="Normal"/>
        <w:ind w:firstLine="2642"/>
        <w:rPr>
          <w:rFonts w:ascii="楷体_GB2312;楷体" w:hAnsi="楷体_GB2312;楷体" w:eastAsia="楷体_GB2312;楷体" w:cs="宋体;SimSun"/>
          <w:b/>
          <w:b/>
          <w:kern w:val="2"/>
          <w:sz w:val="28"/>
          <w:szCs w:val="28"/>
        </w:rPr>
      </w:pPr>
      <w:r>
        <w:rPr>
          <w:rFonts w:eastAsia="黑体" w:cs="宋体;SimSun" w:ascii="SimHei" w:hAnsi="SimHei"/>
          <w:b/>
          <w:kern w:val="2"/>
          <w:sz w:val="28"/>
          <w:szCs w:val="28"/>
        </w:rPr>
      </w:r>
    </w:p>
    <w:p>
      <w:pPr>
        <w:pStyle w:val="Normal"/>
        <w:ind w:firstLine="2642"/>
        <w:rPr>
          <w:rFonts w:ascii="楷体_GB2312;楷体" w:hAnsi="楷体_GB2312;楷体" w:cs="宋体;SimSun"/>
        </w:rPr>
      </w:pPr>
      <w:r>
        <w:rPr>
          <w:rFonts w:ascii="SimHei" w:hAnsi="SimHei" w:cs="宋体;SimSun" w:eastAsia="黑体"/>
          <w:b/>
          <w:sz w:val="28"/>
          <w:szCs w:val="28"/>
        </w:rPr>
        <w:t>面试登记表</w:t>
      </w:r>
    </w:p>
    <w:p>
      <w:pPr>
        <w:pStyle w:val="Normal"/>
        <w:rPr>
          <w:rFonts w:cs="宋体;SimSun"/>
        </w:rPr>
      </w:pPr>
      <w:r>
        <w:rPr>
          <w:rFonts w:eastAsia="黑体" w:cs="宋体;SimSun" w:ascii="SimHei" w:hAnsi="SimHei"/>
          <w:b/>
          <w:bCs/>
          <w:sz w:val="28"/>
          <w:szCs w:val="28"/>
        </w:rPr>
        <w:t xml:space="preserve">                                                         </w:t>
      </w:r>
      <w:r>
        <w:rPr>
          <w:rFonts w:ascii="SimHei" w:hAnsi="SimHei" w:cs="宋体;SimSun" w:eastAsia="黑体"/>
          <w:b/>
          <w:bCs/>
          <w:sz w:val="28"/>
          <w:szCs w:val="28"/>
        </w:rPr>
        <w:t>应聘职位：</w:t>
      </w:r>
      <w:r>
        <w:rPr>
          <w:rFonts w:ascii="SimHei" w:hAnsi="SimHei" w:cs="宋体;SimSun" w:eastAsia="黑体"/>
          <w:b/>
          <w:bCs/>
          <w:sz w:val="28"/>
          <w:szCs w:val="28"/>
          <w:u w:val="single"/>
        </w:rPr>
        <w:t xml:space="preserve">                </w:t>
      </w:r>
    </w:p>
    <w:tbl>
      <w:tblPr>
        <w:tblW w:w="10440" w:type="dxa"/>
        <w:jc w:val="start"/>
        <w:tblInd w:w="-1075" w:type="dxa"/>
        <w:tblLayout w:type="fixed"/>
        <w:tblCellMar>
          <w:top w:w="0" w:type="dxa"/>
          <w:start w:w="108" w:type="dxa"/>
          <w:bottom w:w="0" w:type="dxa"/>
          <w:end w:w="108" w:type="dxa"/>
        </w:tblCellMar>
      </w:tblPr>
      <w:tblGrid>
        <w:gridCol w:w="1303"/>
        <w:gridCol w:w="356"/>
        <w:gridCol w:w="171"/>
        <w:gridCol w:w="1232"/>
        <w:gridCol w:w="184"/>
        <w:gridCol w:w="1251"/>
        <w:gridCol w:w="884"/>
        <w:gridCol w:w="196"/>
        <w:gridCol w:w="159"/>
        <w:gridCol w:w="177"/>
        <w:gridCol w:w="532"/>
        <w:gridCol w:w="414"/>
        <w:gridCol w:w="121"/>
        <w:gridCol w:w="352"/>
        <w:gridCol w:w="1070"/>
        <w:gridCol w:w="174"/>
        <w:gridCol w:w="1864"/>
      </w:tblGrid>
      <w:tr>
        <w:trPr>
          <w:trHeight w:val="670" w:hRule="atLeast"/>
          <w:cantSplit w:val="true"/>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姓</w:t>
            </w:r>
            <w:r>
              <w:rPr>
                <w:rFonts w:ascii="SimHei" w:hAnsi="SimHei" w:cs="楷体_GB2312;楷体" w:eastAsia="黑体"/>
              </w:rPr>
              <w:t xml:space="preserve"> </w:t>
            </w:r>
            <w:r>
              <w:rPr>
                <w:rFonts w:ascii="SimHei" w:hAnsi="SimHei" w:cs="宋体;SimSun" w:eastAsia="黑体"/>
              </w:rPr>
              <w:t>名</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性</w:t>
            </w:r>
            <w:r>
              <w:rPr>
                <w:rFonts w:ascii="SimHei" w:hAnsi="SimHei" w:cs="楷体_GB2312;楷体" w:eastAsia="黑体"/>
              </w:rPr>
              <w:t xml:space="preserve">  </w:t>
            </w:r>
            <w:r>
              <w:rPr>
                <w:rFonts w:ascii="SimHei" w:hAnsi="SimHei" w:cs="宋体;SimSun" w:eastAsia="黑体"/>
              </w:rPr>
              <w:t>别</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ascii="SimHei" w:hAnsi="SimHei" w:cs="宋体;SimSun" w:eastAsia="黑体"/>
              </w:rPr>
              <w:t>出生日期</w:t>
            </w:r>
          </w:p>
        </w:tc>
        <w:tc>
          <w:tcPr>
            <w:tcW w:w="15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03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照</w:t>
            </w:r>
            <w:r>
              <w:rPr>
                <w:rFonts w:ascii="SimHei" w:hAnsi="SimHei" w:cs="楷体_GB2312;楷体" w:eastAsia="黑体"/>
              </w:rPr>
              <w:t xml:space="preserve">  </w:t>
            </w:r>
            <w:r>
              <w:rPr>
                <w:rFonts w:ascii="SimHei" w:hAnsi="SimHei" w:cs="宋体;SimSun" w:eastAsia="黑体"/>
              </w:rPr>
              <w:t>片</w:t>
            </w:r>
          </w:p>
        </w:tc>
      </w:tr>
      <w:tr>
        <w:trPr>
          <w:trHeight w:val="671" w:hRule="atLeast"/>
          <w:cantSplit w:val="true"/>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籍</w:t>
            </w:r>
            <w:r>
              <w:rPr>
                <w:rFonts w:ascii="SimHei" w:hAnsi="SimHei" w:cs="楷体_GB2312;楷体" w:eastAsia="黑体"/>
              </w:rPr>
              <w:t xml:space="preserve">  </w:t>
            </w:r>
            <w:r>
              <w:rPr>
                <w:rFonts w:ascii="SimHei" w:hAnsi="SimHei" w:cs="宋体;SimSun" w:eastAsia="黑体"/>
              </w:rPr>
              <w:t>贯</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ascii="SimHei" w:hAnsi="SimHei" w:cs="宋体;SimSun" w:eastAsia="黑体"/>
              </w:rPr>
              <w:t>希望工作城市</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ascii="SimHei" w:hAnsi="SimHei" w:cs="宋体;SimSun" w:eastAsia="黑体"/>
              </w:rPr>
              <w:t>可参加</w:t>
            </w:r>
          </w:p>
          <w:p>
            <w:pPr>
              <w:pStyle w:val="Normal"/>
              <w:snapToGrid w:val="false"/>
              <w:jc w:val="center"/>
              <w:rPr>
                <w:rFonts w:ascii="楷体_GB2312;楷体" w:hAnsi="楷体_GB2312;楷体" w:cs="宋体;SimSun"/>
              </w:rPr>
            </w:pPr>
            <w:r>
              <w:rPr>
                <w:rFonts w:ascii="SimHei" w:hAnsi="SimHei" w:cs="宋体;SimSun" w:eastAsia="黑体"/>
              </w:rPr>
              <w:t>面试城市</w:t>
            </w:r>
          </w:p>
        </w:tc>
        <w:tc>
          <w:tcPr>
            <w:tcW w:w="15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03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cs="宋体;SimSun"/>
              </w:rPr>
            </w:pPr>
            <w:r>
              <w:rPr>
                <w:rFonts w:cs="宋体;SimSun" w:ascii="楷体_GB2312;楷体" w:hAnsi="楷体_GB2312;楷体"/>
              </w:rPr>
            </w:r>
          </w:p>
        </w:tc>
      </w:tr>
      <w:tr>
        <w:trPr>
          <w:trHeight w:val="646" w:hRule="atLeast"/>
          <w:cantSplit w:val="true"/>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血</w:t>
            </w:r>
            <w:r>
              <w:rPr>
                <w:rFonts w:ascii="SimHei" w:hAnsi="SimHei" w:cs="楷体_GB2312;楷体" w:eastAsia="黑体"/>
              </w:rPr>
              <w:t xml:space="preserve">  </w:t>
            </w:r>
            <w:r>
              <w:rPr>
                <w:rFonts w:ascii="SimHei" w:hAnsi="SimHei" w:cs="宋体;SimSun" w:eastAsia="黑体"/>
              </w:rPr>
              <w:t>型</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身</w:t>
            </w:r>
            <w:r>
              <w:rPr>
                <w:rFonts w:ascii="SimHei" w:hAnsi="SimHei" w:cs="楷体_GB2312;楷体" w:eastAsia="黑体"/>
              </w:rPr>
              <w:t xml:space="preserve">  </w:t>
            </w:r>
            <w:r>
              <w:rPr>
                <w:rFonts w:ascii="SimHei" w:hAnsi="SimHei" w:cs="宋体;SimSun" w:eastAsia="黑体"/>
              </w:rPr>
              <w:t>高</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2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SimSun" w:eastAsia="黑体"/>
              </w:rPr>
              <w:t>体</w:t>
            </w:r>
            <w:r>
              <w:rPr>
                <w:rFonts w:ascii="SimHei" w:hAnsi="SimHei" w:cs="楷体_GB2312;楷体" w:eastAsia="黑体"/>
              </w:rPr>
              <w:t xml:space="preserve">  </w:t>
            </w:r>
            <w:r>
              <w:rPr>
                <w:rFonts w:ascii="SimHei" w:hAnsi="SimHei" w:cs="宋体;SimSun" w:eastAsia="黑体"/>
              </w:rPr>
              <w:t>重</w:t>
            </w:r>
          </w:p>
        </w:tc>
        <w:tc>
          <w:tcPr>
            <w:tcW w:w="15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03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cs="宋体;SimSun"/>
              </w:rPr>
            </w:pPr>
            <w:r>
              <w:rPr>
                <w:rFonts w:cs="宋体;SimSun" w:ascii="楷体_GB2312;楷体" w:hAnsi="楷体_GB2312;楷体"/>
              </w:rPr>
            </w:r>
          </w:p>
        </w:tc>
      </w:tr>
      <w:tr>
        <w:trPr>
          <w:trHeight w:val="578" w:hRule="atLeast"/>
          <w:cantSplit w:val="true"/>
        </w:trPr>
        <w:tc>
          <w:tcPr>
            <w:tcW w:w="183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证件号码</w:t>
            </w:r>
          </w:p>
        </w:tc>
        <w:tc>
          <w:tcPr>
            <w:tcW w:w="6572"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03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cs="宋体;SimSun"/>
              </w:rPr>
            </w:pPr>
            <w:r>
              <w:rPr>
                <w:rFonts w:cs="宋体;SimSun" w:ascii="楷体_GB2312;楷体" w:hAnsi="楷体_GB2312;楷体"/>
              </w:rPr>
            </w:r>
          </w:p>
        </w:tc>
      </w:tr>
      <w:tr>
        <w:trPr>
          <w:trHeight w:val="578"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学</w:t>
            </w:r>
            <w:r>
              <w:rPr>
                <w:rFonts w:ascii="SimHei" w:hAnsi="SimHei" w:cs="楷体_GB2312;楷体" w:eastAsia="黑体"/>
              </w:rPr>
              <w:t xml:space="preserve">  </w:t>
            </w:r>
            <w:r>
              <w:rPr>
                <w:rFonts w:ascii="SimHei" w:hAnsi="SimHei" w:cs="宋体;SimSun" w:eastAsia="黑体"/>
              </w:rPr>
              <w:t>历</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13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毕业院校</w:t>
            </w:r>
          </w:p>
        </w:tc>
        <w:tc>
          <w:tcPr>
            <w:tcW w:w="5059"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34"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毕业时间</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13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所学专业</w:t>
            </w:r>
          </w:p>
        </w:tc>
        <w:tc>
          <w:tcPr>
            <w:tcW w:w="5059"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34"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在校担任班</w:t>
            </w:r>
            <w:r>
              <w:rPr>
                <w:rFonts w:cs="宋体;SimSun" w:ascii="SimHei" w:hAnsi="SimHei" w:eastAsia="黑体"/>
              </w:rPr>
              <w:t>/</w:t>
            </w:r>
            <w:r>
              <w:rPr>
                <w:rFonts w:ascii="SimHei" w:hAnsi="SimHei" w:cs="宋体;SimSun" w:eastAsia="黑体"/>
              </w:rPr>
              <w:t>校干部</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rPr>
            </w:pPr>
            <w:r>
              <w:rPr>
                <w:rFonts w:ascii="SimHei" w:hAnsi="SimHei" w:eastAsia="黑体"/>
              </w:rPr>
              <w:t>是</w:t>
            </w:r>
            <w:r>
              <w:rPr>
                <w:rFonts w:ascii="SimHei" w:hAnsi="SimHei" w:cs="宋体;SimSun" w:eastAsia="黑体"/>
              </w:rPr>
              <w:t>□</w:t>
            </w:r>
            <w:r>
              <w:rPr>
                <w:rFonts w:ascii="SimHei" w:hAnsi="SimHei" w:cs="楷体_GB2312;楷体" w:eastAsia="黑体"/>
              </w:rPr>
              <w:t xml:space="preserve">          </w:t>
            </w:r>
            <w:r>
              <w:rPr>
                <w:rFonts w:ascii="SimHei" w:hAnsi="SimHei" w:eastAsia="黑体"/>
              </w:rPr>
              <w:t>否</w:t>
            </w:r>
            <w:r>
              <w:rPr>
                <w:rFonts w:ascii="SimHei" w:hAnsi="SimHei" w:cs="宋体;SimSun" w:eastAsia="黑体"/>
              </w:rPr>
              <w:t>□</w:t>
            </w:r>
          </w:p>
        </w:tc>
        <w:tc>
          <w:tcPr>
            <w:tcW w:w="719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楷体" w:hAnsi="楷体_GB2312;楷体" w:cs="宋体;SimSun"/>
              </w:rPr>
            </w:pPr>
            <w:r>
              <w:rPr>
                <w:rFonts w:ascii="SimHei" w:hAnsi="SimHei" w:cs="宋体;SimSun" w:eastAsia="黑体"/>
              </w:rPr>
              <w:t>如果是，请写明具体职务及任职期：</w:t>
            </w:r>
          </w:p>
        </w:tc>
      </w:tr>
      <w:tr>
        <w:trPr>
          <w:trHeight w:val="628" w:hRule="atLeast"/>
        </w:trPr>
        <w:tc>
          <w:tcPr>
            <w:tcW w:w="324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本</w:t>
            </w:r>
            <w:r>
              <w:rPr>
                <w:rFonts w:ascii="SimHei" w:hAnsi="SimHei" w:cs="楷体_GB2312;楷体" w:eastAsia="黑体"/>
              </w:rPr>
              <w:t xml:space="preserve"> </w:t>
            </w:r>
            <w:r>
              <w:rPr>
                <w:rFonts w:ascii="SimHei" w:hAnsi="SimHei" w:cs="宋体;SimSun" w:eastAsia="黑体"/>
              </w:rPr>
              <w:t>人</w:t>
            </w:r>
            <w:r>
              <w:rPr>
                <w:rFonts w:ascii="SimHei" w:hAnsi="SimHei" w:cs="楷体_GB2312;楷体" w:eastAsia="黑体"/>
              </w:rPr>
              <w:t xml:space="preserve"> </w:t>
            </w:r>
            <w:r>
              <w:rPr>
                <w:rFonts w:ascii="SimHei" w:hAnsi="SimHei" w:cs="宋体;SimSun" w:eastAsia="黑体"/>
              </w:rPr>
              <w:t>现</w:t>
            </w:r>
            <w:r>
              <w:rPr>
                <w:rFonts w:ascii="SimHei" w:hAnsi="SimHei" w:cs="楷体_GB2312;楷体" w:eastAsia="黑体"/>
              </w:rPr>
              <w:t xml:space="preserve"> </w:t>
            </w:r>
            <w:r>
              <w:rPr>
                <w:rFonts w:ascii="SimHei" w:hAnsi="SimHei" w:cs="宋体;SimSun" w:eastAsia="黑体"/>
              </w:rPr>
              <w:t>住</w:t>
            </w:r>
            <w:r>
              <w:rPr>
                <w:rFonts w:ascii="SimHei" w:hAnsi="SimHei" w:cs="楷体_GB2312;楷体" w:eastAsia="黑体"/>
              </w:rPr>
              <w:t xml:space="preserve"> </w:t>
            </w:r>
            <w:r>
              <w:rPr>
                <w:rFonts w:ascii="SimHei" w:hAnsi="SimHei" w:cs="宋体;SimSun" w:eastAsia="黑体"/>
              </w:rPr>
              <w:t>址（邮编）</w:t>
            </w:r>
          </w:p>
        </w:tc>
        <w:tc>
          <w:tcPr>
            <w:tcW w:w="373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42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联系电话</w:t>
            </w:r>
          </w:p>
        </w:tc>
        <w:tc>
          <w:tcPr>
            <w:tcW w:w="20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78"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外语语种</w:t>
            </w:r>
          </w:p>
        </w:tc>
        <w:tc>
          <w:tcPr>
            <w:tcW w:w="194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213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外</w:t>
            </w:r>
            <w:r>
              <w:rPr>
                <w:rFonts w:ascii="SimHei" w:hAnsi="SimHei" w:cs="楷体_GB2312;楷体" w:eastAsia="黑体"/>
              </w:rPr>
              <w:t xml:space="preserve"> </w:t>
            </w:r>
            <w:r>
              <w:rPr>
                <w:rFonts w:ascii="SimHei" w:hAnsi="SimHei" w:cs="宋体;SimSun" w:eastAsia="黑体"/>
              </w:rPr>
              <w:t>语</w:t>
            </w:r>
            <w:r>
              <w:rPr>
                <w:rFonts w:ascii="SimHei" w:hAnsi="SimHei" w:cs="楷体_GB2312;楷体" w:eastAsia="黑体"/>
              </w:rPr>
              <w:t xml:space="preserve"> </w:t>
            </w:r>
            <w:r>
              <w:rPr>
                <w:rFonts w:ascii="SimHei" w:hAnsi="SimHei" w:cs="宋体;SimSun" w:eastAsia="黑体"/>
              </w:rPr>
              <w:t>程</w:t>
            </w:r>
            <w:r>
              <w:rPr>
                <w:rFonts w:ascii="SimHei" w:hAnsi="SimHei" w:cs="楷体_GB2312;楷体" w:eastAsia="黑体"/>
              </w:rPr>
              <w:t xml:space="preserve"> </w:t>
            </w:r>
            <w:r>
              <w:rPr>
                <w:rFonts w:ascii="SimHei" w:hAnsi="SimHei" w:cs="宋体;SimSun" w:eastAsia="黑体"/>
              </w:rPr>
              <w:t>度</w:t>
            </w:r>
          </w:p>
        </w:tc>
        <w:tc>
          <w:tcPr>
            <w:tcW w:w="53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高</w:t>
            </w:r>
          </w:p>
        </w:tc>
        <w:tc>
          <w:tcPr>
            <w:tcW w:w="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中</w:t>
            </w:r>
          </w:p>
        </w:tc>
        <w:tc>
          <w:tcPr>
            <w:tcW w:w="53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初</w:t>
            </w:r>
          </w:p>
        </w:tc>
        <w:tc>
          <w:tcPr>
            <w:tcW w:w="142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期望收入</w:t>
            </w:r>
          </w:p>
        </w:tc>
        <w:tc>
          <w:tcPr>
            <w:tcW w:w="2038"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990"/>
              <w:jc w:val="center"/>
              <w:rPr/>
            </w:pPr>
            <w:r>
              <w:rPr>
                <w:rFonts w:ascii="SimHei" w:hAnsi="SimHei" w:cs="宋体;SimSun" w:eastAsia="黑体"/>
              </w:rPr>
              <w:t>元</w:t>
            </w:r>
            <w:r>
              <w:rPr>
                <w:rFonts w:cs="宋体;SimSun" w:ascii="SimHei" w:hAnsi="SimHei" w:eastAsia="黑体"/>
              </w:rPr>
              <w:t>/</w:t>
            </w:r>
            <w:r>
              <w:rPr>
                <w:rFonts w:ascii="SimHei" w:hAnsi="SimHei" w:cs="宋体;SimSun" w:eastAsia="黑体"/>
              </w:rPr>
              <w:t>月</w:t>
            </w:r>
          </w:p>
        </w:tc>
      </w:tr>
      <w:tr>
        <w:trPr>
          <w:trHeight w:val="729" w:hRule="atLeast"/>
        </w:trPr>
        <w:tc>
          <w:tcPr>
            <w:tcW w:w="10440" w:type="dxa"/>
            <w:gridSpan w:val="17"/>
            <w:tcBorders>
              <w:top w:val="single" w:sz="4" w:space="0" w:color="000000"/>
              <w:bottom w:val="single" w:sz="4" w:space="0" w:color="000000"/>
            </w:tcBorders>
          </w:tcPr>
          <w:p>
            <w:pPr>
              <w:pStyle w:val="Normal"/>
              <w:snapToGrid w:val="false"/>
              <w:rPr>
                <w:rFonts w:ascii="楷体_GB2312;楷体" w:hAnsi="楷体_GB2312;楷体" w:cs="宋体;SimSun"/>
                <w:bCs/>
                <w:kern w:val="0"/>
                <w:sz w:val="20"/>
                <w:szCs w:val="20"/>
              </w:rPr>
            </w:pPr>
            <w:r>
              <w:rPr>
                <w:rFonts w:cs="宋体;SimSun" w:ascii="SimHei" w:hAnsi="SimHei" w:eastAsia="黑体"/>
                <w:bCs/>
                <w:kern w:val="0"/>
                <w:sz w:val="20"/>
                <w:szCs w:val="20"/>
              </w:rPr>
            </w:r>
          </w:p>
          <w:p>
            <w:pPr>
              <w:pStyle w:val="Normal"/>
              <w:rPr>
                <w:rFonts w:ascii="楷体_GB2312;楷体" w:hAnsi="楷体_GB2312;楷体" w:cs="宋体;SimSun"/>
                <w:bCs/>
              </w:rPr>
            </w:pPr>
            <w:r>
              <w:rPr>
                <w:rFonts w:cs="宋体;SimSun" w:ascii="SimHei" w:hAnsi="SimHei" w:eastAsia="黑体"/>
                <w:bCs/>
              </w:rPr>
              <w:t>②</w:t>
            </w:r>
            <w:r>
              <w:rPr>
                <w:rFonts w:ascii="SimHei" w:hAnsi="SimHei" w:cs="宋体;SimSun" w:eastAsia="黑体"/>
                <w:bCs/>
              </w:rPr>
              <w:t>、学习和接受培训经历</w:t>
            </w:r>
            <w:r>
              <w:rPr>
                <w:rFonts w:cs="Engravers MT" w:ascii="SimHei" w:hAnsi="SimHei" w:eastAsia="黑体"/>
                <w:b/>
                <w:bCs/>
                <w:szCs w:val="28"/>
              </w:rPr>
              <w:t>EDUCATION</w:t>
            </w:r>
            <w:r>
              <w:rPr>
                <w:rFonts w:ascii="SimHei" w:hAnsi="SimHei" w:cs="宋体;SimSun" w:eastAsia="黑体"/>
                <w:b/>
                <w:bCs/>
              </w:rPr>
              <w:t>：</w:t>
            </w:r>
            <w:r>
              <w:rPr>
                <w:rFonts w:ascii="SimHei" w:hAnsi="SimHei" w:cs="宋体;SimSun" w:eastAsia="黑体"/>
                <w:bCs/>
              </w:rPr>
              <w:t>（从中学填起）</w:t>
            </w:r>
          </w:p>
        </w:tc>
      </w:tr>
      <w:tr>
        <w:trPr>
          <w:trHeight w:val="725" w:hRule="atLeast"/>
        </w:trPr>
        <w:tc>
          <w:tcPr>
            <w:tcW w:w="3062" w:type="dxa"/>
            <w:gridSpan w:val="4"/>
            <w:tcBorders>
              <w:top w:val="single" w:sz="4" w:space="0" w:color="000000"/>
              <w:start w:val="single" w:sz="4" w:space="0" w:color="000000"/>
              <w:bottom w:val="single" w:sz="4" w:space="0" w:color="000000"/>
              <w:end w:val="single" w:sz="4" w:space="0" w:color="000000"/>
            </w:tcBorders>
            <w:vAlign w:val="center"/>
          </w:tcPr>
          <w:p>
            <w:pPr>
              <w:pStyle w:val="Normal"/>
              <w:ind w:firstLine="555"/>
              <w:jc w:val="center"/>
              <w:rPr/>
            </w:pPr>
            <w:r>
              <w:rPr>
                <w:rFonts w:ascii="SimHei" w:hAnsi="SimHei" w:cs="宋体;SimSun" w:eastAsia="黑体"/>
              </w:rPr>
              <w:t>年</w:t>
            </w:r>
            <w:r>
              <w:rPr>
                <w:rFonts w:ascii="SimHei" w:hAnsi="SimHei" w:cs="楷体_GB2312;楷体" w:eastAsia="黑体"/>
              </w:rPr>
              <w:t xml:space="preserve">  </w:t>
            </w:r>
            <w:r>
              <w:rPr>
                <w:rFonts w:ascii="SimHei" w:hAnsi="SimHei" w:cs="宋体;SimSun" w:eastAsia="黑体"/>
              </w:rPr>
              <w:t>月至</w:t>
            </w:r>
            <w:r>
              <w:rPr>
                <w:rFonts w:ascii="SimHei" w:hAnsi="SimHei" w:cs="楷体_GB2312;楷体" w:eastAsia="黑体"/>
              </w:rPr>
              <w:t xml:space="preserve">   </w:t>
            </w:r>
            <w:r>
              <w:rPr>
                <w:rFonts w:ascii="SimHei" w:hAnsi="SimHei" w:cs="宋体;SimSun" w:eastAsia="黑体"/>
              </w:rPr>
              <w:t>年</w:t>
            </w:r>
            <w:r>
              <w:rPr>
                <w:rFonts w:ascii="SimHei" w:hAnsi="SimHei" w:cs="楷体_GB2312;楷体" w:eastAsia="黑体"/>
              </w:rPr>
              <w:t xml:space="preserve">  </w:t>
            </w:r>
            <w:r>
              <w:rPr>
                <w:rFonts w:ascii="SimHei" w:hAnsi="SimHei" w:cs="宋体;SimSun" w:eastAsia="黑体"/>
              </w:rPr>
              <w:t>月</w:t>
            </w:r>
          </w:p>
        </w:tc>
        <w:tc>
          <w:tcPr>
            <w:tcW w:w="3918"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学</w:t>
            </w:r>
            <w:r>
              <w:rPr>
                <w:rFonts w:ascii="SimHei" w:hAnsi="SimHei" w:cs="楷体_GB2312;楷体" w:eastAsia="黑体"/>
              </w:rPr>
              <w:t xml:space="preserve">   </w:t>
            </w:r>
            <w:r>
              <w:rPr>
                <w:rFonts w:ascii="SimHei" w:hAnsi="SimHei" w:cs="宋体;SimSun" w:eastAsia="黑体"/>
              </w:rPr>
              <w:t>校</w:t>
            </w:r>
            <w:r>
              <w:rPr>
                <w:rFonts w:ascii="SimHei" w:hAnsi="SimHei" w:cs="楷体_GB2312;楷体" w:eastAsia="黑体"/>
              </w:rPr>
              <w:t xml:space="preserve">   </w:t>
            </w:r>
            <w:r>
              <w:rPr>
                <w:rFonts w:ascii="SimHei" w:hAnsi="SimHei" w:cs="宋体;SimSun" w:eastAsia="黑体"/>
              </w:rPr>
              <w:t>名</w:t>
            </w:r>
            <w:r>
              <w:rPr>
                <w:rFonts w:ascii="SimHei" w:hAnsi="SimHei" w:cs="楷体_GB2312;楷体" w:eastAsia="黑体"/>
              </w:rPr>
              <w:t xml:space="preserve">   </w:t>
            </w:r>
            <w:r>
              <w:rPr>
                <w:rFonts w:ascii="SimHei" w:hAnsi="SimHei" w:cs="宋体;SimSun" w:eastAsia="黑体"/>
              </w:rPr>
              <w:t>称</w:t>
            </w:r>
          </w:p>
        </w:tc>
        <w:tc>
          <w:tcPr>
            <w:tcW w:w="159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所学专业</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获得证书</w:t>
            </w:r>
          </w:p>
        </w:tc>
      </w:tr>
      <w:tr>
        <w:trPr>
          <w:trHeight w:val="566" w:hRule="atLeast"/>
        </w:trPr>
        <w:tc>
          <w:tcPr>
            <w:tcW w:w="306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3918"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8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r>
      <w:tr>
        <w:trPr>
          <w:trHeight w:val="590" w:hRule="atLeast"/>
        </w:trPr>
        <w:tc>
          <w:tcPr>
            <w:tcW w:w="306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3918"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8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r>
      <w:tr>
        <w:trPr>
          <w:trHeight w:val="598" w:hRule="atLeast"/>
        </w:trPr>
        <w:tc>
          <w:tcPr>
            <w:tcW w:w="306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3918"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8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r>
      <w:tr>
        <w:trPr>
          <w:trHeight w:val="576" w:hRule="atLeast"/>
        </w:trPr>
        <w:tc>
          <w:tcPr>
            <w:tcW w:w="306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3918"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8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r>
      <w:tr>
        <w:trPr>
          <w:trHeight w:val="576" w:hRule="atLeast"/>
        </w:trPr>
        <w:tc>
          <w:tcPr>
            <w:tcW w:w="306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3918"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c>
          <w:tcPr>
            <w:tcW w:w="18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00" w:hRule="atLeast"/>
        </w:trPr>
        <w:tc>
          <w:tcPr>
            <w:tcW w:w="10440" w:type="dxa"/>
            <w:gridSpan w:val="17"/>
            <w:tcBorders>
              <w:bottom w:val="single" w:sz="4" w:space="0" w:color="000000"/>
            </w:tcBorders>
          </w:tcPr>
          <w:p>
            <w:pPr>
              <w:pStyle w:val="Normal"/>
              <w:rPr>
                <w:rFonts w:ascii="楷体_GB2312;楷体" w:hAnsi="楷体_GB2312;楷体" w:cs="宋体;SimSun"/>
                <w:bCs/>
              </w:rPr>
            </w:pPr>
            <w:r>
              <w:rPr>
                <w:rFonts w:cs="宋体;SimSun" w:ascii="SimHei" w:hAnsi="SimHei" w:eastAsia="黑体"/>
                <w:bCs/>
              </w:rPr>
              <w:t>③</w:t>
            </w:r>
            <w:r>
              <w:rPr>
                <w:rFonts w:ascii="SimHei" w:hAnsi="SimHei" w:cs="宋体;SimSun" w:eastAsia="黑体"/>
                <w:bCs/>
              </w:rPr>
              <w:t>、校内社团或校外实践经历</w:t>
            </w:r>
            <w:r>
              <w:rPr>
                <w:rFonts w:cs="Engravers MT" w:ascii="SimHei" w:hAnsi="SimHei" w:eastAsia="黑体"/>
                <w:b/>
                <w:bCs/>
                <w:szCs w:val="28"/>
              </w:rPr>
              <w:t>EXTRA-CURRICULAR ACTIVITIES</w:t>
            </w:r>
          </w:p>
        </w:tc>
      </w:tr>
      <w:tr>
        <w:trPr>
          <w:trHeight w:val="823"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75"/>
              <w:jc w:val="center"/>
              <w:rPr/>
            </w:pPr>
            <w:r>
              <w:rPr>
                <w:rFonts w:ascii="SimHei" w:hAnsi="SimHei" w:cs="宋体;SimSun" w:eastAsia="黑体"/>
              </w:rPr>
              <w:t>年</w:t>
            </w:r>
            <w:r>
              <w:rPr>
                <w:rFonts w:ascii="SimHei" w:hAnsi="SimHei" w:cs="楷体_GB2312;楷体" w:eastAsia="黑体"/>
              </w:rPr>
              <w:t xml:space="preserve">  </w:t>
            </w:r>
            <w:r>
              <w:rPr>
                <w:rFonts w:ascii="SimHei" w:hAnsi="SimHei" w:cs="宋体;SimSun" w:eastAsia="黑体"/>
              </w:rPr>
              <w:t>月至</w:t>
            </w:r>
            <w:r>
              <w:rPr>
                <w:rFonts w:ascii="SimHei" w:hAnsi="SimHei" w:cs="楷体_GB2312;楷体" w:eastAsia="黑体"/>
              </w:rPr>
              <w:t xml:space="preserve">   </w:t>
            </w:r>
            <w:r>
              <w:rPr>
                <w:rFonts w:ascii="SimHei" w:hAnsi="SimHei" w:cs="宋体;SimSun" w:eastAsia="黑体"/>
              </w:rPr>
              <w:t>年</w:t>
            </w:r>
            <w:r>
              <w:rPr>
                <w:rFonts w:ascii="SimHei" w:hAnsi="SimHei" w:cs="楷体_GB2312;楷体" w:eastAsia="黑体"/>
              </w:rPr>
              <w:t xml:space="preserve">  </w:t>
            </w:r>
            <w:r>
              <w:rPr>
                <w:rFonts w:ascii="SimHei" w:hAnsi="SimHei" w:cs="宋体;SimSun" w:eastAsia="黑体"/>
              </w:rPr>
              <w:t>月</w:t>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校内何部门</w:t>
            </w:r>
            <w:r>
              <w:rPr>
                <w:rFonts w:cs="宋体;SimSun" w:ascii="SimHei" w:hAnsi="SimHei" w:eastAsia="黑体"/>
              </w:rPr>
              <w:t>/</w:t>
            </w:r>
          </w:p>
          <w:p>
            <w:pPr>
              <w:pStyle w:val="Normal"/>
              <w:jc w:val="center"/>
              <w:rPr>
                <w:rFonts w:ascii="楷体_GB2312;楷体" w:hAnsi="楷体_GB2312;楷体" w:cs="宋体;SimSun"/>
              </w:rPr>
            </w:pPr>
            <w:r>
              <w:rPr>
                <w:rFonts w:ascii="SimHei" w:hAnsi="SimHei" w:cs="宋体;SimSun" w:eastAsia="黑体"/>
              </w:rPr>
              <w:t>校外何城市何公司何部门</w:t>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岗</w:t>
            </w:r>
            <w:r>
              <w:rPr>
                <w:rFonts w:ascii="SimHei" w:hAnsi="SimHei" w:cs="楷体_GB2312;楷体" w:eastAsia="黑体"/>
              </w:rPr>
              <w:t xml:space="preserve"> </w:t>
            </w:r>
            <w:r>
              <w:rPr>
                <w:rFonts w:ascii="SimHei" w:hAnsi="SimHei" w:cs="宋体;SimSun" w:eastAsia="黑体"/>
              </w:rPr>
              <w:t>位</w:t>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rPr>
            </w:pPr>
            <w:r>
              <w:rPr>
                <w:rFonts w:ascii="SimHei" w:hAnsi="SimHei" w:cs="宋体;SimSun" w:eastAsia="黑体"/>
              </w:rPr>
              <w:t>主要成就</w:t>
            </w:r>
          </w:p>
        </w:tc>
      </w:tr>
      <w:tr>
        <w:trPr>
          <w:trHeight w:val="672"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706"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727"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91"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691" w:hRule="atLeast"/>
        </w:trPr>
        <w:tc>
          <w:tcPr>
            <w:tcW w:w="16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kern w:val="0"/>
                <w:sz w:val="20"/>
                <w:szCs w:val="20"/>
              </w:rPr>
            </w:pPr>
            <w:r>
              <w:rPr>
                <w:rFonts w:cs="宋体;SimSun" w:ascii="SimHei" w:hAnsi="SimHei" w:eastAsia="黑体"/>
                <w:kern w:val="0"/>
                <w:sz w:val="20"/>
                <w:szCs w:val="20"/>
              </w:rPr>
            </w:r>
          </w:p>
        </w:tc>
        <w:tc>
          <w:tcPr>
            <w:tcW w:w="407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159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c>
          <w:tcPr>
            <w:tcW w:w="31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rPr>
            </w:pPr>
            <w:r>
              <w:rPr>
                <w:rFonts w:cs="宋体;SimSun" w:ascii="SimHei" w:hAnsi="SimHei" w:eastAsia="黑体"/>
              </w:rPr>
            </w:r>
          </w:p>
        </w:tc>
      </w:tr>
      <w:tr>
        <w:trPr>
          <w:trHeight w:val="70" w:hRule="atLeast"/>
        </w:trPr>
        <w:tc>
          <w:tcPr>
            <w:tcW w:w="10440" w:type="dxa"/>
            <w:gridSpan w:val="17"/>
            <w:tcBorders>
              <w:top w:val="single" w:sz="4" w:space="0" w:color="000000"/>
              <w:bottom w:val="single" w:sz="4" w:space="0" w:color="000000"/>
            </w:tcBorders>
          </w:tcPr>
          <w:p>
            <w:pPr>
              <w:pStyle w:val="Normal"/>
              <w:snapToGrid w:val="false"/>
              <w:rPr>
                <w:rFonts w:ascii="楷体_GB2312;楷体" w:hAnsi="楷体_GB2312;楷体" w:cs="宋体;SimSun"/>
                <w:bCs/>
                <w:kern w:val="0"/>
                <w:sz w:val="20"/>
                <w:szCs w:val="20"/>
              </w:rPr>
            </w:pPr>
            <w:r>
              <w:rPr>
                <w:rFonts w:cs="宋体;SimSun" w:ascii="SimHei" w:hAnsi="SimHei" w:eastAsia="黑体"/>
                <w:bCs/>
                <w:kern w:val="0"/>
                <w:sz w:val="20"/>
                <w:szCs w:val="20"/>
              </w:rPr>
            </w:r>
          </w:p>
          <w:p>
            <w:pPr>
              <w:pStyle w:val="Normal"/>
              <w:rPr>
                <w:rFonts w:ascii="楷体_GB2312;楷体" w:hAnsi="楷体_GB2312;楷体" w:cs="宋体;SimSun"/>
                <w:bCs/>
              </w:rPr>
            </w:pPr>
            <w:r>
              <w:rPr>
                <w:rFonts w:cs="宋体;SimSun" w:ascii="SimHei" w:hAnsi="SimHei" w:eastAsia="黑体"/>
                <w:bCs/>
              </w:rPr>
              <w:t>④</w:t>
            </w:r>
            <w:r>
              <w:rPr>
                <w:rFonts w:ascii="SimHei" w:hAnsi="SimHei" w:cs="宋体;SimSun" w:eastAsia="黑体"/>
                <w:bCs/>
              </w:rPr>
              <w:t>、家庭主要成员</w:t>
            </w:r>
            <w:r>
              <w:rPr>
                <w:rFonts w:cs="Engravers MT" w:ascii="SimHei" w:hAnsi="SimHei" w:eastAsia="黑体"/>
                <w:b/>
                <w:bCs/>
                <w:szCs w:val="28"/>
              </w:rPr>
              <w:t>FAMILY MEMBERS</w:t>
            </w:r>
            <w:r>
              <w:rPr>
                <w:rFonts w:ascii="SimHei" w:hAnsi="SimHei" w:cs="宋体;SimSun" w:eastAsia="黑体"/>
                <w:bCs/>
              </w:rPr>
              <w:t>：</w:t>
            </w:r>
          </w:p>
          <w:p>
            <w:pPr>
              <w:pStyle w:val="Normal"/>
              <w:ind w:start="-2" w:hanging="92"/>
              <w:rPr>
                <w:rFonts w:ascii="楷体_GB2312;楷体" w:hAnsi="楷体_GB2312;楷体" w:cs="宋体;SimSun"/>
                <w:bCs/>
              </w:rPr>
            </w:pPr>
            <w:r>
              <w:rPr>
                <w:rFonts w:cs="宋体;SimSun" w:ascii="SimHei" w:hAnsi="SimHei" w:eastAsia="黑体"/>
                <w:bCs/>
              </w:rPr>
            </w:r>
          </w:p>
          <w:tbl>
            <w:tblPr>
              <w:tblW w:w="10327" w:type="dxa"/>
              <w:jc w:val="start"/>
              <w:tblInd w:w="0" w:type="dxa"/>
              <w:tblLayout w:type="fixed"/>
              <w:tblCellMar>
                <w:top w:w="0" w:type="dxa"/>
                <w:start w:w="108" w:type="dxa"/>
                <w:bottom w:w="0" w:type="dxa"/>
                <w:end w:w="108" w:type="dxa"/>
              </w:tblCellMar>
            </w:tblPr>
            <w:tblGrid>
              <w:gridCol w:w="1327"/>
              <w:gridCol w:w="1440"/>
              <w:gridCol w:w="3240"/>
              <w:gridCol w:w="1260"/>
              <w:gridCol w:w="1358"/>
              <w:gridCol w:w="1702"/>
            </w:tblGrid>
            <w:tr>
              <w:trPr>
                <w:trHeight w:val="579" w:hRule="atLeast"/>
              </w:trPr>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楷体_GB2312;楷体" w:hAnsi="楷体_GB2312;楷体" w:cs="宋体;SimSun"/>
                      <w:bCs/>
                    </w:rPr>
                    <w:t>姓</w:t>
                  </w:r>
                  <w:r>
                    <w:rPr>
                      <w:rFonts w:ascii="楷体_GB2312;楷体" w:hAnsi="楷体_GB2312;楷体" w:cs="楷体_GB2312;楷体" w:eastAsia="楷体_GB2312;楷体"/>
                      <w:bCs/>
                    </w:rPr>
                    <w:t xml:space="preserve">  </w:t>
                  </w:r>
                  <w:r>
                    <w:rPr>
                      <w:rFonts w:ascii="楷体_GB2312;楷体" w:hAnsi="楷体_GB2312;楷体" w:cs="宋体;SimSun"/>
                      <w:bCs/>
                    </w:rPr>
                    <w:t>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bCs/>
                    </w:rPr>
                  </w:pPr>
                  <w:r>
                    <w:rPr>
                      <w:rFonts w:ascii="楷体_GB2312;楷体" w:hAnsi="楷体_GB2312;楷体" w:cs="宋体;SimSun"/>
                      <w:bCs/>
                    </w:rPr>
                    <w:t>与本人关系</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bCs/>
                    </w:rPr>
                  </w:pPr>
                  <w:r>
                    <w:rPr>
                      <w:rFonts w:ascii="楷体_GB2312;楷体" w:hAnsi="楷体_GB2312;楷体" w:cs="宋体;SimSun"/>
                      <w:bCs/>
                    </w:rPr>
                    <w:t>工作单位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楷体_GB2312;楷体" w:hAnsi="楷体_GB2312;楷体" w:cs="宋体;SimSun"/>
                      <w:bCs/>
                    </w:rPr>
                    <w:t>部</w:t>
                  </w:r>
                  <w:r>
                    <w:rPr>
                      <w:rFonts w:ascii="楷体_GB2312;楷体" w:hAnsi="楷体_GB2312;楷体" w:cs="楷体_GB2312;楷体" w:eastAsia="楷体_GB2312;楷体"/>
                      <w:bCs/>
                    </w:rPr>
                    <w:t xml:space="preserve">  </w:t>
                  </w:r>
                  <w:r>
                    <w:rPr>
                      <w:rFonts w:ascii="楷体_GB2312;楷体" w:hAnsi="楷体_GB2312;楷体" w:cs="宋体;SimSun"/>
                      <w:bCs/>
                    </w:rPr>
                    <w:t>门</w:t>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楷体_GB2312;楷体" w:hAnsi="楷体_GB2312;楷体" w:cs="宋体;SimSun"/>
                      <w:bCs/>
                    </w:rPr>
                    <w:t>职</w:t>
                  </w:r>
                  <w:r>
                    <w:rPr>
                      <w:rFonts w:ascii="楷体_GB2312;楷体" w:hAnsi="楷体_GB2312;楷体" w:cs="楷体_GB2312;楷体" w:eastAsia="楷体_GB2312;楷体"/>
                      <w:bCs/>
                    </w:rPr>
                    <w:t xml:space="preserve">  </w:t>
                  </w:r>
                  <w:r>
                    <w:rPr>
                      <w:rFonts w:ascii="楷体_GB2312;楷体" w:hAnsi="楷体_GB2312;楷体" w:cs="宋体;SimSun"/>
                      <w:bCs/>
                    </w:rPr>
                    <w:t>位</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cs="宋体;SimSun"/>
                      <w:bCs/>
                    </w:rPr>
                  </w:pPr>
                  <w:r>
                    <w:rPr>
                      <w:rFonts w:ascii="楷体_GB2312;楷体" w:hAnsi="楷体_GB2312;楷体" w:cs="宋体;SimSun"/>
                      <w:bCs/>
                    </w:rPr>
                    <w:t>联系电话</w:t>
                  </w:r>
                </w:p>
              </w:tc>
            </w:tr>
            <w:tr>
              <w:trPr>
                <w:trHeight w:val="762" w:hRule="atLeast"/>
              </w:trPr>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kern w:val="0"/>
                      <w:sz w:val="20"/>
                      <w:szCs w:val="20"/>
                    </w:rPr>
                  </w:pPr>
                  <w:r>
                    <w:rPr>
                      <w:rFonts w:cs="宋体;SimSun" w:ascii="楷体_GB2312;楷体" w:hAnsi="楷体_GB2312;楷体"/>
                      <w:bCs/>
                      <w:kern w:val="0"/>
                      <w:sz w:val="20"/>
                      <w:szCs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r>
            <w:tr>
              <w:trPr>
                <w:trHeight w:val="714" w:hRule="atLeast"/>
              </w:trPr>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kern w:val="0"/>
                      <w:sz w:val="20"/>
                      <w:szCs w:val="20"/>
                    </w:rPr>
                  </w:pPr>
                  <w:r>
                    <w:rPr>
                      <w:rFonts w:cs="宋体;SimSun" w:ascii="楷体_GB2312;楷体" w:hAnsi="楷体_GB2312;楷体"/>
                      <w:bCs/>
                      <w:kern w:val="0"/>
                      <w:sz w:val="20"/>
                      <w:szCs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楷体" w:hAnsi="楷体_GB2312;楷体" w:cs="宋体;SimSun"/>
                      <w:bCs/>
                    </w:rPr>
                  </w:pPr>
                  <w:r>
                    <w:rPr>
                      <w:rFonts w:cs="宋体;SimSun" w:ascii="楷体_GB2312;楷体" w:hAnsi="楷体_GB2312;楷体"/>
                      <w:bCs/>
                    </w:rPr>
                  </w:r>
                </w:p>
              </w:tc>
            </w:tr>
          </w:tbl>
          <w:p>
            <w:pPr>
              <w:pStyle w:val="Normal"/>
              <w:spacing w:lineRule="auto" w:line="360"/>
              <w:rPr>
                <w:rFonts w:ascii="楷体_GB2312;楷体" w:hAnsi="楷体_GB2312;楷体"/>
              </w:rPr>
            </w:pPr>
            <w:r>
              <w:rPr>
                <w:rFonts w:ascii="SimHei" w:hAnsi="SimHei" w:eastAsia="黑体"/>
              </w:rPr>
            </w:r>
          </w:p>
          <w:p>
            <w:pPr>
              <w:pStyle w:val="Normal"/>
              <w:spacing w:lineRule="auto" w:line="360"/>
              <w:rPr>
                <w:rFonts w:ascii="楷体_GB2312;楷体" w:hAnsi="楷体_GB2312;楷体"/>
              </w:rPr>
            </w:pPr>
            <w:r>
              <w:rPr>
                <w:rFonts w:ascii="SimHei" w:hAnsi="SimHei" w:eastAsia="黑体"/>
              </w:rPr>
              <w:t>您是否有亲友在如家工作？</w:t>
            </w:r>
            <w:r>
              <w:rPr>
                <w:rFonts w:ascii="SimHei" w:hAnsi="SimHei" w:cs="楷体_GB2312;楷体" w:eastAsia="黑体"/>
              </w:rPr>
              <w:t xml:space="preserve">                           </w:t>
            </w:r>
            <w:r>
              <w:rPr>
                <w:rFonts w:ascii="SimHei" w:hAnsi="SimHei" w:eastAsia="黑体"/>
              </w:rPr>
              <w:t>是</w:t>
            </w:r>
            <w:r>
              <w:rPr>
                <w:rFonts w:ascii="SimHei" w:hAnsi="SimHei" w:cs="宋体;SimSun" w:eastAsia="黑体"/>
              </w:rPr>
              <w:t>□</w:t>
            </w:r>
            <w:r>
              <w:rPr>
                <w:rFonts w:ascii="SimHei" w:hAnsi="SimHei" w:cs="楷体_GB2312;楷体" w:eastAsia="黑体"/>
              </w:rPr>
              <w:t xml:space="preserve">          </w:t>
            </w:r>
            <w:r>
              <w:rPr>
                <w:rFonts w:ascii="SimHei" w:hAnsi="SimHei" w:eastAsia="黑体"/>
              </w:rPr>
              <w:t>否</w:t>
            </w:r>
            <w:r>
              <w:rPr>
                <w:rFonts w:ascii="SimHei" w:hAnsi="SimHei" w:cs="宋体;SimSun" w:eastAsia="黑体"/>
              </w:rPr>
              <w:t>□</w:t>
            </w:r>
          </w:p>
          <w:p>
            <w:pPr>
              <w:pStyle w:val="Normal"/>
              <w:spacing w:lineRule="auto" w:line="360"/>
              <w:rPr>
                <w:rFonts w:ascii="楷体_GB2312;楷体" w:hAnsi="楷体_GB2312;楷体" w:eastAsia="楷体_GB2312;楷体" w:cs="楷体_GB2312;楷体"/>
              </w:rPr>
            </w:pPr>
            <w:r>
              <w:rPr>
                <w:rFonts w:eastAsia="黑体" w:cs="楷体_GB2312;楷体" w:ascii="SimHei" w:hAnsi="SimHei"/>
              </w:rPr>
              <w:t xml:space="preserve"> </w:t>
            </w:r>
          </w:p>
          <w:p>
            <w:pPr>
              <w:pStyle w:val="Normal"/>
              <w:spacing w:lineRule="auto" w:line="360"/>
              <w:rPr>
                <w:rFonts w:ascii="楷体_GB2312;楷体" w:hAnsi="楷体_GB2312;楷体"/>
              </w:rPr>
            </w:pPr>
            <w:r>
              <w:rPr>
                <w:rFonts w:ascii="SimHei" w:hAnsi="SimHei" w:eastAsia="黑体"/>
              </w:rPr>
              <w:t>姓名</w:t>
            </w:r>
            <w:r>
              <w:rPr>
                <w:rFonts w:ascii="SimHei" w:hAnsi="SimHei" w:eastAsia="黑体"/>
              </w:rPr>
              <w:t xml:space="preserve">___________       </w:t>
            </w:r>
            <w:r>
              <w:rPr>
                <w:rFonts w:ascii="SimHei" w:hAnsi="SimHei" w:eastAsia="黑体"/>
              </w:rPr>
              <w:t>部门</w:t>
            </w:r>
            <w:r>
              <w:rPr>
                <w:rFonts w:ascii="SimHei" w:hAnsi="SimHei" w:eastAsia="黑体"/>
              </w:rPr>
              <w:t>___________</w:t>
            </w:r>
            <w:r>
              <w:rPr>
                <w:rFonts w:ascii="SimHei" w:hAnsi="SimHei" w:eastAsia="黑体"/>
              </w:rPr>
              <w:t xml:space="preserve">      </w:t>
            </w:r>
            <w:r>
              <w:rPr>
                <w:rFonts w:ascii="SimHei" w:hAnsi="SimHei" w:eastAsia="黑体"/>
              </w:rPr>
              <w:t>城市</w:t>
            </w:r>
            <w:r>
              <w:rPr>
                <w:rFonts w:ascii="SimHei" w:hAnsi="SimHei" w:eastAsia="黑体"/>
              </w:rPr>
              <w:t>___________</w:t>
            </w:r>
            <w:r>
              <w:rPr>
                <w:rFonts w:ascii="SimHei" w:hAnsi="SimHei" w:eastAsia="黑体"/>
              </w:rPr>
              <w:t xml:space="preserve">      </w:t>
            </w:r>
            <w:r>
              <w:rPr>
                <w:rFonts w:ascii="SimHei" w:hAnsi="SimHei" w:eastAsia="黑体"/>
              </w:rPr>
              <w:t>关系</w:t>
            </w:r>
            <w:r>
              <w:rPr>
                <w:rFonts w:ascii="SimHei" w:hAnsi="SimHei" w:eastAsia="黑体"/>
              </w:rPr>
              <w:t>___________</w:t>
            </w:r>
          </w:p>
          <w:p>
            <w:pPr>
              <w:pStyle w:val="Normal"/>
              <w:spacing w:lineRule="auto" w:line="360"/>
              <w:rPr>
                <w:rFonts w:ascii="楷体_GB2312;楷体" w:hAnsi="楷体_GB2312;楷体"/>
              </w:rPr>
            </w:pPr>
            <w:r>
              <w:rPr>
                <w:rFonts w:ascii="SimHei" w:hAnsi="SimHei" w:eastAsia="黑体"/>
              </w:rPr>
            </w:r>
          </w:p>
          <w:p>
            <w:pPr>
              <w:pStyle w:val="Normal"/>
              <w:spacing w:lineRule="auto" w:line="360"/>
              <w:rPr>
                <w:rFonts w:ascii="楷体_GB2312;楷体" w:hAnsi="楷体_GB2312;楷体"/>
              </w:rPr>
            </w:pPr>
            <w:r>
              <w:rPr>
                <w:rFonts w:cs="宋体;SimSun" w:ascii="SimHei" w:hAnsi="SimHei" w:eastAsia="黑体"/>
                <w:bCs/>
              </w:rPr>
              <w:t>5</w:t>
            </w:r>
            <w:r>
              <w:rPr>
                <w:rFonts w:ascii="SimHei" w:hAnsi="SimHei" w:cs="宋体;SimSun" w:eastAsia="黑体"/>
                <w:bCs/>
              </w:rPr>
              <w:t>、奖惩记录</w:t>
            </w:r>
            <w:r>
              <w:rPr>
                <w:rFonts w:cs="Engravers MT" w:ascii="SimHei" w:hAnsi="SimHei" w:eastAsia="黑体"/>
                <w:b/>
                <w:bCs/>
                <w:szCs w:val="28"/>
              </w:rPr>
              <w:t>HONOR /SCHOLARSHIP</w:t>
            </w:r>
            <w:r>
              <w:rPr>
                <w:rFonts w:ascii="SimHei" w:hAnsi="SimHei" w:cs="宋体;SimSun" w:eastAsia="黑体"/>
                <w:bCs/>
              </w:rPr>
              <w:t>：</w:t>
            </w:r>
          </w:p>
          <w:tbl>
            <w:tblPr>
              <w:tblW w:w="10311" w:type="dxa"/>
              <w:jc w:val="start"/>
              <w:tblInd w:w="0" w:type="dxa"/>
              <w:tblLayout w:type="fixed"/>
              <w:tblCellMar>
                <w:top w:w="0" w:type="dxa"/>
                <w:start w:w="108" w:type="dxa"/>
                <w:bottom w:w="0" w:type="dxa"/>
                <w:end w:w="108" w:type="dxa"/>
              </w:tblCellMar>
            </w:tblPr>
            <w:tblGrid>
              <w:gridCol w:w="10311"/>
            </w:tblGrid>
            <w:tr>
              <w:trPr>
                <w:trHeight w:val="2385" w:hRule="atLeast"/>
              </w:trPr>
              <w:tc>
                <w:tcPr>
                  <w:tcW w:w="1031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楷体" w:hAnsi="楷体_GB2312;楷体" w:cs="宋体;SimSun"/>
                    </w:rPr>
                  </w:pPr>
                  <w:r>
                    <w:rPr>
                      <w:rFonts w:cs="宋体;SimSun" w:ascii="楷体_GB2312;楷体" w:hAnsi="楷体_GB2312;楷体"/>
                    </w:rPr>
                  </w:r>
                </w:p>
                <w:p>
                  <w:pPr>
                    <w:pStyle w:val="Normal"/>
                    <w:rPr>
                      <w:rFonts w:ascii="楷体_GB2312;楷体" w:hAnsi="楷体_GB2312;楷体" w:cs="宋体;SimSun"/>
                    </w:rPr>
                  </w:pPr>
                  <w:r>
                    <w:rPr>
                      <w:rFonts w:cs="宋体;SimSun" w:ascii="楷体_GB2312;楷体" w:hAnsi="楷体_GB2312;楷体"/>
                    </w:rPr>
                  </w:r>
                </w:p>
              </w:tc>
            </w:tr>
          </w:tbl>
          <w:p>
            <w:pPr>
              <w:pStyle w:val="TextBody"/>
              <w:rPr>
                <w:rFonts w:ascii="楷体_GB2312;楷体" w:hAnsi="楷体_GB2312;楷体"/>
                <w:b w:val="false"/>
                <w:b w:val="false"/>
                <w:sz w:val="24"/>
              </w:rPr>
            </w:pPr>
            <w:r>
              <w:rPr>
                <w:rFonts w:ascii="SimHei" w:hAnsi="SimHei" w:eastAsia="黑体"/>
                <w:b w:val="false"/>
                <w:sz w:val="24"/>
              </w:rPr>
              <w:t>本人声明：以上表格中所填写的内容均为属实，如有虚假，愿意接受公司的解雇或其他处分！</w:t>
            </w:r>
          </w:p>
          <w:p>
            <w:pPr>
              <w:pStyle w:val="Normal"/>
              <w:jc w:val="end"/>
              <w:rPr>
                <w:rFonts w:ascii="楷体_GB2312;楷体" w:hAnsi="楷体_GB2312;楷体"/>
                <w:b/>
                <w:b/>
                <w:bCs/>
                <w:sz w:val="24"/>
              </w:rPr>
            </w:pPr>
            <w:r>
              <w:rPr>
                <w:rFonts w:ascii="SimHei" w:hAnsi="SimHei" w:eastAsia="黑体"/>
                <w:b/>
                <w:bCs/>
                <w:sz w:val="24"/>
              </w:rPr>
            </w:r>
          </w:p>
          <w:p>
            <w:pPr>
              <w:pStyle w:val="Normal"/>
              <w:jc w:val="end"/>
              <w:rPr>
                <w:rFonts w:ascii="楷体_GB2312;楷体" w:hAnsi="楷体_GB2312;楷体"/>
                <w:bCs/>
              </w:rPr>
            </w:pPr>
            <w:r>
              <w:rPr>
                <w:rFonts w:ascii="SimHei" w:hAnsi="SimHei" w:eastAsia="黑体"/>
                <w:bCs/>
              </w:rPr>
              <w:t>本人签名：</w:t>
            </w:r>
            <w:r>
              <w:rPr>
                <w:rFonts w:ascii="SimHei" w:hAnsi="SimHei" w:eastAsia="黑体"/>
                <w:bCs/>
              </w:rPr>
              <w:t>___________</w:t>
            </w:r>
            <w:r>
              <w:rPr>
                <w:rFonts w:ascii="SimHei" w:hAnsi="SimHei" w:eastAsia="黑体"/>
                <w:bCs/>
              </w:rPr>
              <w:t>日期：</w:t>
            </w:r>
            <w:r>
              <w:rPr>
                <w:rFonts w:ascii="SimHei" w:hAnsi="SimHei" w:eastAsia="黑体"/>
                <w:bCs/>
              </w:rPr>
              <w:t>____________</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widowControl/>
        <w:spacing w:lineRule="exact" w:line="540"/>
        <w:jc w:val="center"/>
        <w:rPr>
          <w:rFonts w:ascii="黑体;SimHei" w:hAnsi="黑体;SimHei" w:cs="宋体;SimSun"/>
          <w:b/>
          <w:b/>
          <w:color w:val="444444"/>
          <w:spacing w:val="38"/>
          <w:kern w:val="0"/>
          <w:sz w:val="24"/>
        </w:rPr>
      </w:pPr>
      <w:r>
        <w:rPr>
          <w:rFonts w:ascii="SimHei" w:hAnsi="SimHei" w:cs="宋体;SimSun" w:eastAsia="黑体"/>
          <w:b/>
          <w:color w:val="444444"/>
          <w:spacing w:val="38"/>
          <w:kern w:val="0"/>
          <w:sz w:val="24"/>
        </w:rPr>
        <w:t>劳动合同变更协议书</w:t>
      </w:r>
    </w:p>
    <w:p>
      <w:pPr>
        <w:pStyle w:val="Normal"/>
        <w:widowControl/>
        <w:spacing w:lineRule="exact" w:line="540"/>
        <w:jc w:val="start"/>
        <w:rPr>
          <w:rFonts w:ascii="仿宋_GB2312;仿宋" w:hAnsi="仿宋_GB2312;仿宋" w:cs="宋体;SimSun"/>
          <w:color w:val="444444"/>
          <w:kern w:val="0"/>
          <w:sz w:val="24"/>
        </w:rPr>
      </w:pPr>
      <w:r>
        <w:rPr>
          <w:rFonts w:ascii="SimHei" w:hAnsi="SimHei" w:eastAsia="黑体"/>
          <w:color w:val="444444"/>
          <w:kern w:val="0"/>
          <w:sz w:val="24"/>
        </w:rPr>
        <w:t>甲方：</w:t>
      </w:r>
    </w:p>
    <w:p>
      <w:pPr>
        <w:pStyle w:val="Normal"/>
        <w:widowControl/>
        <w:spacing w:lineRule="exact" w:line="540"/>
        <w:jc w:val="start"/>
        <w:rPr>
          <w:color w:val="444444"/>
          <w:kern w:val="0"/>
          <w:sz w:val="24"/>
        </w:rPr>
      </w:pPr>
      <w:r>
        <w:rPr>
          <w:rFonts w:ascii="SimHei" w:hAnsi="SimHei" w:eastAsia="黑体"/>
          <w:color w:val="444444"/>
          <w:kern w:val="0"/>
          <w:sz w:val="24"/>
        </w:rPr>
        <w:t>乙方：</w:t>
      </w:r>
    </w:p>
    <w:p>
      <w:pPr>
        <w:pStyle w:val="Normal"/>
        <w:widowControl/>
        <w:spacing w:lineRule="exact" w:line="540"/>
        <w:ind w:firstLine="480"/>
        <w:jc w:val="start"/>
        <w:rPr/>
      </w:pPr>
      <w:r>
        <w:rPr>
          <w:rFonts w:ascii="SimHei" w:hAnsi="SimHei" w:eastAsia="黑体"/>
          <w:color w:val="444444"/>
          <w:kern w:val="0"/>
          <w:sz w:val="24"/>
        </w:rPr>
        <w:t>甲乙双方</w:t>
      </w:r>
      <w:r>
        <w:rPr>
          <w:rFonts w:eastAsia="黑体" w:ascii="SimHei" w:hAnsi="SimHei"/>
          <w:color w:val="444444"/>
          <w:kern w:val="0"/>
          <w:sz w:val="24"/>
          <w:u w:val="single"/>
        </w:rPr>
        <w:t xml:space="preserve">         </w:t>
      </w:r>
      <w:r>
        <w:rPr>
          <w:rFonts w:ascii="SimHei" w:hAnsi="SimHei" w:eastAsia="黑体"/>
          <w:color w:val="444444"/>
          <w:kern w:val="0"/>
          <w:sz w:val="24"/>
        </w:rPr>
        <w:t>年</w:t>
      </w:r>
      <w:r>
        <w:rPr>
          <w:rFonts w:eastAsia="黑体" w:ascii="SimHei" w:hAnsi="SimHei"/>
          <w:color w:val="444444"/>
          <w:kern w:val="0"/>
          <w:sz w:val="24"/>
          <w:u w:val="single"/>
        </w:rPr>
        <w:t xml:space="preserve">     </w:t>
      </w:r>
      <w:r>
        <w:rPr>
          <w:rFonts w:ascii="SimHei" w:hAnsi="SimHei" w:eastAsia="黑体"/>
          <w:color w:val="444444"/>
          <w:kern w:val="0"/>
          <w:sz w:val="24"/>
        </w:rPr>
        <w:t>月</w:t>
      </w:r>
      <w:r>
        <w:rPr>
          <w:rFonts w:eastAsia="黑体" w:ascii="SimHei" w:hAnsi="SimHei"/>
          <w:color w:val="444444"/>
          <w:kern w:val="0"/>
          <w:sz w:val="24"/>
          <w:u w:val="single"/>
        </w:rPr>
        <w:t xml:space="preserve">      </w:t>
      </w:r>
      <w:r>
        <w:rPr>
          <w:rFonts w:ascii="SimHei" w:hAnsi="SimHei" w:eastAsia="黑体"/>
          <w:color w:val="444444"/>
          <w:kern w:val="0"/>
          <w:sz w:val="24"/>
        </w:rPr>
        <w:t>日签订的</w:t>
      </w:r>
      <w:hyperlink r:id="rId2">
        <w:r>
          <w:rPr>
            <w:rStyle w:val="InternetLink"/>
            <w:kern w:val="0"/>
            <w:sz w:val="24"/>
            <w:u w:val="single"/>
          </w:rPr>
          <w:t>劳动</w:t>
        </w:r>
      </w:hyperlink>
      <w:hyperlink r:id="rId3">
        <w:r>
          <w:rPr>
            <w:rStyle w:val="InternetLink"/>
            <w:kern w:val="0"/>
            <w:sz w:val="24"/>
            <w:u w:val="single"/>
          </w:rPr>
          <w:t>合同</w:t>
        </w:r>
      </w:hyperlink>
      <w:r>
        <w:rPr>
          <w:rFonts w:ascii="SimHei" w:hAnsi="SimHei" w:eastAsia="黑体"/>
          <w:kern w:val="0"/>
          <w:sz w:val="24"/>
        </w:rPr>
        <w:t>，现根据甲、乙双方自愿协商的原则，对劳动</w:t>
      </w:r>
      <w:hyperlink r:id="rId4">
        <w:r>
          <w:rPr>
            <w:rStyle w:val="InternetLink"/>
            <w:kern w:val="0"/>
            <w:sz w:val="24"/>
            <w:u w:val="single"/>
          </w:rPr>
          <w:t>合同变更</w:t>
        </w:r>
      </w:hyperlink>
      <w:r>
        <w:rPr>
          <w:rFonts w:ascii="SimHei" w:hAnsi="SimHei" w:eastAsia="黑体"/>
          <w:kern w:val="0"/>
          <w:sz w:val="24"/>
        </w:rPr>
        <w:t>，达成变更协议如下：</w:t>
      </w:r>
    </w:p>
    <w:p>
      <w:pPr>
        <w:pStyle w:val="Normal"/>
        <w:widowControl/>
        <w:spacing w:lineRule="exact" w:line="540"/>
        <w:ind w:firstLine="480"/>
        <w:jc w:val="start"/>
        <w:rPr>
          <w:kern w:val="0"/>
          <w:sz w:val="24"/>
        </w:rPr>
      </w:pPr>
      <w:r>
        <w:rPr>
          <w:rFonts w:ascii="SimHei" w:hAnsi="SimHei" w:eastAsia="黑体"/>
          <w:kern w:val="0"/>
          <w:sz w:val="24"/>
        </w:rPr>
        <w:t>一、在原合同的基础上增加或变更以下条款：</w:t>
      </w:r>
    </w:p>
    <w:p>
      <w:pPr>
        <w:pStyle w:val="Normal"/>
        <w:widowControl/>
        <w:tabs>
          <w:tab w:val="clear" w:pos="420"/>
          <w:tab w:val="left" w:pos="1440" w:leader="none"/>
        </w:tabs>
        <w:spacing w:lineRule="exact" w:line="540"/>
        <w:ind w:firstLine="480"/>
        <w:jc w:val="start"/>
        <w:rPr>
          <w:rFonts w:ascii="仿宋_GB2312;仿宋" w:hAnsi="仿宋_GB2312;仿宋"/>
          <w:color w:val="444444"/>
          <w:kern w:val="0"/>
          <w:sz w:val="24"/>
        </w:rPr>
      </w:pPr>
      <w:r>
        <w:rPr>
          <w:rFonts w:ascii="SimHei" w:hAnsi="SimHei" w:eastAsia="黑体"/>
          <w:color w:val="444444"/>
          <w:kern w:val="0"/>
          <w:sz w:val="24"/>
        </w:rPr>
        <w:t>1</w:t>
      </w:r>
      <w:r>
        <w:rPr>
          <w:rFonts w:ascii="SimHei" w:hAnsi="SimHei" w:eastAsia="黑体"/>
          <w:color w:val="444444"/>
          <w:kern w:val="0"/>
          <w:sz w:val="24"/>
        </w:rPr>
        <w:t>、</w:t>
      </w:r>
      <w:r>
        <w:rPr>
          <w:rFonts w:ascii="SimHei" w:hAnsi="SimHei" w:eastAsia="黑体"/>
          <w:color w:val="444444"/>
          <w:kern w:val="0"/>
          <w:sz w:val="24"/>
        </w:rPr>
        <w:tab/>
      </w:r>
    </w:p>
    <w:p>
      <w:pPr>
        <w:pStyle w:val="Normal"/>
        <w:widowControl/>
        <w:spacing w:lineRule="exact" w:line="540"/>
        <w:ind w:firstLine="480"/>
        <w:jc w:val="start"/>
        <w:rPr>
          <w:rFonts w:ascii="仿宋_GB2312;仿宋" w:hAnsi="仿宋_GB2312;仿宋"/>
          <w:color w:val="444444"/>
          <w:kern w:val="0"/>
          <w:sz w:val="24"/>
        </w:rPr>
      </w:pPr>
      <w:r>
        <w:rPr>
          <w:rFonts w:ascii="SimHei" w:hAnsi="SimHei" w:eastAsia="黑体"/>
          <w:color w:val="444444"/>
          <w:kern w:val="0"/>
          <w:sz w:val="24"/>
        </w:rPr>
        <w:t>2</w:t>
      </w:r>
      <w:r>
        <w:rPr>
          <w:rFonts w:ascii="SimHei" w:hAnsi="SimHei" w:eastAsia="黑体"/>
          <w:color w:val="444444"/>
          <w:kern w:val="0"/>
          <w:sz w:val="24"/>
        </w:rPr>
        <w:t>、</w:t>
      </w:r>
    </w:p>
    <w:p>
      <w:pPr>
        <w:pStyle w:val="Normal"/>
        <w:widowControl/>
        <w:spacing w:lineRule="exact" w:line="540"/>
        <w:ind w:firstLine="480"/>
        <w:jc w:val="start"/>
        <w:rPr>
          <w:rFonts w:ascii="仿宋_GB2312;仿宋" w:hAnsi="仿宋_GB2312;仿宋"/>
          <w:color w:val="444444"/>
          <w:kern w:val="0"/>
          <w:sz w:val="24"/>
        </w:rPr>
      </w:pPr>
      <w:r>
        <w:rPr>
          <w:rFonts w:ascii="SimHei" w:hAnsi="SimHei" w:eastAsia="黑体"/>
          <w:color w:val="444444"/>
          <w:kern w:val="0"/>
          <w:sz w:val="24"/>
        </w:rPr>
        <w:t>3</w:t>
      </w:r>
      <w:r>
        <w:rPr>
          <w:rFonts w:ascii="SimHei" w:hAnsi="SimHei" w:eastAsia="黑体"/>
          <w:color w:val="444444"/>
          <w:kern w:val="0"/>
          <w:sz w:val="24"/>
        </w:rPr>
        <w:t>、</w:t>
      </w:r>
    </w:p>
    <w:p>
      <w:pPr>
        <w:pStyle w:val="Normal"/>
        <w:widowControl/>
        <w:spacing w:lineRule="exact" w:line="540"/>
        <w:ind w:firstLine="480"/>
        <w:jc w:val="start"/>
        <w:rPr>
          <w:color w:val="444444"/>
          <w:kern w:val="0"/>
          <w:sz w:val="24"/>
        </w:rPr>
      </w:pPr>
      <w:r>
        <w:rPr>
          <w:rFonts w:ascii="SimHei" w:hAnsi="SimHei" w:eastAsia="黑体"/>
          <w:color w:val="444444"/>
          <w:kern w:val="0"/>
          <w:sz w:val="24"/>
        </w:rPr>
        <w:t>除本协议明示变更的合同条款外，其余条款均按照原劳动合同内容履行。</w:t>
      </w:r>
    </w:p>
    <w:p>
      <w:pPr>
        <w:pStyle w:val="Normal"/>
        <w:widowControl/>
        <w:spacing w:lineRule="exact" w:line="540"/>
        <w:ind w:firstLine="480"/>
        <w:jc w:val="start"/>
        <w:rPr>
          <w:color w:val="444444"/>
          <w:kern w:val="0"/>
          <w:sz w:val="24"/>
        </w:rPr>
      </w:pPr>
      <w:r>
        <w:rPr>
          <w:rFonts w:ascii="SimHei" w:hAnsi="SimHei" w:eastAsia="黑体"/>
          <w:color w:val="444444"/>
          <w:kern w:val="0"/>
          <w:sz w:val="24"/>
        </w:rPr>
        <w:t>二、本协议自双方签字之日起生效。</w:t>
      </w:r>
    </w:p>
    <w:p>
      <w:pPr>
        <w:pStyle w:val="Normal"/>
        <w:widowControl/>
        <w:spacing w:lineRule="exact" w:line="540"/>
        <w:ind w:firstLine="480"/>
        <w:jc w:val="start"/>
        <w:rPr>
          <w:rFonts w:ascii="仿宋_GB2312;仿宋" w:hAnsi="仿宋_GB2312;仿宋"/>
          <w:color w:val="444444"/>
          <w:kern w:val="0"/>
          <w:sz w:val="24"/>
        </w:rPr>
      </w:pPr>
      <w:r>
        <w:rPr>
          <w:rFonts w:ascii="SimHei" w:hAnsi="SimHei" w:eastAsia="黑体"/>
          <w:color w:val="444444"/>
          <w:kern w:val="0"/>
          <w:sz w:val="24"/>
        </w:rPr>
        <w:t>三、本合同</w:t>
      </w:r>
      <w:r>
        <w:rPr>
          <w:rFonts w:ascii="SimHei" w:hAnsi="SimHei" w:cs="宋体;SimSun" w:eastAsia="黑体"/>
          <w:color w:val="444444"/>
          <w:kern w:val="0"/>
          <w:sz w:val="24"/>
        </w:rPr>
        <w:t>一式两份，双方各执一份，具有同等的法律效力。</w:t>
      </w:r>
    </w:p>
    <w:p>
      <w:pPr>
        <w:pStyle w:val="Normal"/>
        <w:widowControl/>
        <w:spacing w:lineRule="exact" w:line="540"/>
        <w:jc w:val="start"/>
        <w:rPr>
          <w:rFonts w:ascii="仿宋_GB2312;仿宋" w:hAnsi="仿宋_GB2312;仿宋" w:cs="宋体;SimSun"/>
          <w:color w:val="444444"/>
          <w:kern w:val="0"/>
          <w:sz w:val="24"/>
        </w:rPr>
      </w:pPr>
      <w:r>
        <w:rPr>
          <w:rFonts w:cs="宋体;SimSun" w:ascii="SimHei" w:hAnsi="SimHei" w:eastAsia="黑体"/>
          <w:color w:val="444444"/>
          <w:kern w:val="0"/>
          <w:sz w:val="24"/>
        </w:rPr>
      </w:r>
    </w:p>
    <w:p>
      <w:pPr>
        <w:pStyle w:val="Normal"/>
        <w:widowControl/>
        <w:spacing w:lineRule="exact" w:line="540"/>
        <w:jc w:val="start"/>
        <w:rPr>
          <w:color w:val="444444"/>
          <w:kern w:val="0"/>
          <w:sz w:val="24"/>
        </w:rPr>
      </w:pPr>
      <w:r>
        <w:rPr>
          <w:rFonts w:ascii="SimHei" w:hAnsi="SimHei" w:eastAsia="黑体"/>
          <w:color w:val="444444"/>
          <w:kern w:val="0"/>
          <w:sz w:val="24"/>
        </w:rPr>
        <w:t>甲方：（签署并盖章）</w:t>
      </w:r>
      <w:r>
        <w:rPr>
          <w:rFonts w:eastAsia="黑体" w:ascii="SimHei" w:hAnsi="SimHei"/>
          <w:color w:val="444444"/>
          <w:kern w:val="0"/>
          <w:sz w:val="24"/>
        </w:rPr>
        <w:t xml:space="preserve">               </w:t>
      </w:r>
      <w:r>
        <w:rPr>
          <w:rFonts w:ascii="SimHei" w:hAnsi="SimHei" w:eastAsia="黑体"/>
          <w:color w:val="444444"/>
          <w:kern w:val="0"/>
          <w:sz w:val="24"/>
        </w:rPr>
        <w:t>乙方：（用中文名签名）</w:t>
      </w:r>
    </w:p>
    <w:p>
      <w:pPr>
        <w:pStyle w:val="Normal"/>
        <w:widowControl/>
        <w:spacing w:lineRule="exact" w:line="540"/>
        <w:jc w:val="start"/>
        <w:rPr>
          <w:color w:val="444444"/>
          <w:kern w:val="0"/>
          <w:sz w:val="24"/>
        </w:rPr>
      </w:pPr>
      <w:r>
        <w:rPr>
          <w:rFonts w:ascii="SimHei" w:hAnsi="SimHei" w:eastAsia="黑体"/>
          <w:color w:val="444444"/>
          <w:kern w:val="0"/>
          <w:sz w:val="24"/>
        </w:rPr>
        <w:t xml:space="preserve">----------------------               ----------------------                      </w:t>
      </w:r>
    </w:p>
    <w:p>
      <w:pPr>
        <w:pStyle w:val="Normal"/>
        <w:widowControl/>
        <w:spacing w:lineRule="exact" w:line="540"/>
        <w:jc w:val="start"/>
        <w:rPr>
          <w:rFonts w:ascii="宋体;SimSun" w:hAnsi="宋体;SimSun" w:cs="宋体;SimSun"/>
          <w:color w:val="444444"/>
          <w:kern w:val="0"/>
          <w:sz w:val="24"/>
        </w:rPr>
      </w:pPr>
      <w:r>
        <w:rPr>
          <w:rFonts w:ascii="SimHei" w:hAnsi="SimHei" w:eastAsia="黑体"/>
          <w:color w:val="444444"/>
          <w:kern w:val="0"/>
          <w:sz w:val="24"/>
        </w:rPr>
        <w:t>日期：</w:t>
      </w:r>
      <w:r>
        <w:rPr>
          <w:rFonts w:eastAsia="黑体" w:ascii="SimHei" w:hAnsi="SimHei"/>
          <w:color w:val="444444"/>
          <w:kern w:val="0"/>
          <w:sz w:val="24"/>
          <w:u w:val="single"/>
        </w:rPr>
        <w:t xml:space="preserve">      </w:t>
      </w:r>
      <w:r>
        <w:rPr>
          <w:rFonts w:ascii="SimHei" w:hAnsi="SimHei" w:eastAsia="黑体"/>
          <w:color w:val="444444"/>
          <w:kern w:val="0"/>
          <w:sz w:val="24"/>
        </w:rPr>
        <w:t>年</w:t>
      </w:r>
      <w:r>
        <w:rPr>
          <w:rFonts w:eastAsia="黑体" w:ascii="SimHei" w:hAnsi="SimHei"/>
          <w:color w:val="444444"/>
          <w:kern w:val="0"/>
          <w:sz w:val="24"/>
          <w:u w:val="single"/>
        </w:rPr>
        <w:t xml:space="preserve">   </w:t>
      </w:r>
      <w:r>
        <w:rPr>
          <w:rFonts w:ascii="SimHei" w:hAnsi="SimHei" w:eastAsia="黑体"/>
          <w:color w:val="444444"/>
          <w:kern w:val="0"/>
          <w:sz w:val="24"/>
        </w:rPr>
        <w:t>月</w:t>
      </w:r>
      <w:r>
        <w:rPr>
          <w:rFonts w:eastAsia="黑体" w:ascii="SimHei" w:hAnsi="SimHei"/>
          <w:color w:val="444444"/>
          <w:kern w:val="0"/>
          <w:sz w:val="24"/>
          <w:u w:val="single"/>
        </w:rPr>
        <w:t xml:space="preserve">   </w:t>
      </w:r>
      <w:r>
        <w:rPr>
          <w:rFonts w:ascii="SimHei" w:hAnsi="SimHei" w:eastAsia="黑体"/>
          <w:color w:val="444444"/>
          <w:kern w:val="0"/>
          <w:sz w:val="24"/>
        </w:rPr>
        <w:t>日</w:t>
      </w:r>
      <w:r>
        <w:rPr>
          <w:rFonts w:eastAsia="黑体" w:ascii="SimHei" w:hAnsi="SimHei"/>
          <w:color w:val="444444"/>
          <w:kern w:val="0"/>
          <w:sz w:val="24"/>
        </w:rPr>
        <w:t xml:space="preserve">        </w:t>
      </w:r>
      <w:r>
        <w:rPr>
          <w:rFonts w:ascii="SimHei" w:hAnsi="SimHei" w:eastAsia="黑体"/>
          <w:color w:val="444444"/>
          <w:kern w:val="0"/>
          <w:sz w:val="24"/>
        </w:rPr>
        <w:t>日期：</w:t>
      </w:r>
      <w:r>
        <w:rPr>
          <w:rFonts w:eastAsia="黑体" w:ascii="SimHei" w:hAnsi="SimHei"/>
          <w:color w:val="444444"/>
          <w:kern w:val="0"/>
          <w:sz w:val="24"/>
          <w:u w:val="single"/>
        </w:rPr>
        <w:t xml:space="preserve">      </w:t>
      </w:r>
      <w:r>
        <w:rPr>
          <w:rFonts w:ascii="SimHei" w:hAnsi="SimHei" w:eastAsia="黑体"/>
          <w:color w:val="444444"/>
          <w:kern w:val="0"/>
          <w:sz w:val="24"/>
        </w:rPr>
        <w:t>年</w:t>
      </w:r>
      <w:r>
        <w:rPr>
          <w:rFonts w:eastAsia="黑体" w:ascii="SimHei" w:hAnsi="SimHei"/>
          <w:color w:val="444444"/>
          <w:kern w:val="0"/>
          <w:sz w:val="24"/>
          <w:u w:val="single"/>
        </w:rPr>
        <w:t xml:space="preserve">   </w:t>
      </w:r>
      <w:r>
        <w:rPr>
          <w:rFonts w:ascii="SimHei" w:hAnsi="SimHei" w:eastAsia="黑体"/>
          <w:color w:val="444444"/>
          <w:kern w:val="0"/>
          <w:sz w:val="24"/>
        </w:rPr>
        <w:t>月</w:t>
      </w:r>
      <w:r>
        <w:rPr>
          <w:rFonts w:eastAsia="黑体" w:ascii="SimHei" w:hAnsi="SimHei"/>
          <w:color w:val="444444"/>
          <w:kern w:val="0"/>
          <w:sz w:val="24"/>
          <w:u w:val="single"/>
        </w:rPr>
        <w:t xml:space="preserve">   </w:t>
      </w:r>
      <w:r>
        <w:rPr>
          <w:rFonts w:ascii="SimHei" w:hAnsi="SimHei" w:eastAsia="黑体"/>
          <w:color w:val="444444"/>
          <w:kern w:val="0"/>
          <w:sz w:val="24"/>
        </w:rPr>
        <w:t>日</w:t>
      </w:r>
      <w:r>
        <w:rPr>
          <w:rFonts w:eastAsia="黑体" w:ascii="SimHei" w:hAnsi="SimHei"/>
          <w:color w:val="444444"/>
          <w:kern w:val="0"/>
          <w:sz w:val="24"/>
        </w:rPr>
        <w:t xml:space="preserve"> </w:t>
      </w:r>
    </w:p>
    <w:p>
      <w:pPr>
        <w:pStyle w:val="Normal"/>
        <w:rPr>
          <w:rFonts w:ascii="宋体;SimSun" w:hAnsi="宋体;SimSun" w:cs="宋体;SimSun"/>
          <w:color w:val="444444"/>
          <w:kern w:val="0"/>
          <w:sz w:val="24"/>
        </w:rPr>
      </w:pPr>
      <w:r>
        <w:rPr>
          <w:rFonts w:cs="宋体;SimSun" w:ascii="SimHei" w:hAnsi="SimHei" w:eastAsia="黑体"/>
          <w:color w:val="444444"/>
          <w:kern w:val="0"/>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widowControl/>
        <w:spacing w:lineRule="atLeast" w:line="432" w:before="150" w:after="150"/>
        <w:jc w:val="start"/>
        <w:rPr>
          <w:rFonts w:ascii="..;Times New Roman" w:hAnsi="..;Times New Roman" w:cs="宋体;SimSun"/>
          <w:b/>
          <w:b/>
          <w:color w:val="000000"/>
          <w:kern w:val="0"/>
          <w:sz w:val="24"/>
        </w:rPr>
      </w:pPr>
      <w:r>
        <w:rPr>
          <w:rFonts w:ascii="SimHei" w:hAnsi="SimHei" w:cs="宋体;SimSun" w:eastAsia="黑体"/>
          <w:b/>
          <w:color w:val="000000"/>
          <w:kern w:val="0"/>
          <w:sz w:val="24"/>
        </w:rPr>
        <w:t>企业规章制度前言</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widowControl/>
        <w:spacing w:lineRule="atLeast" w:line="432" w:before="150" w:after="150"/>
        <w:ind w:firstLine="480"/>
        <w:jc w:val="start"/>
        <w:rPr>
          <w:rFonts w:ascii="..;Times New Roman" w:hAnsi="..;Times New Roman" w:eastAsia="楷体_GB2312;楷体" w:cs="宋体;SimSun"/>
          <w:color w:val="000000"/>
          <w:kern w:val="0"/>
          <w:sz w:val="24"/>
        </w:rPr>
      </w:pPr>
      <w:r>
        <w:rPr>
          <w:rFonts w:ascii="SimHei" w:hAnsi="SimHei" w:cs="宋体;SimSun" w:eastAsia="黑体"/>
          <w:color w:val="000000"/>
          <w:kern w:val="0"/>
          <w:sz w:val="24"/>
        </w:rPr>
        <w:t>我们来自不同的地方，具有不同的文化背景、不同的生活阅历、不同的专业技能和不同的价值取向，但从今天起，我们都将成为一个充满朝气和希望的大家庭——“</w:t>
      </w:r>
      <w:r>
        <w:rPr>
          <w:rFonts w:eastAsia="黑体" w:cs="宋体;SimSun" w:ascii="SimHei" w:hAnsi="SimHei"/>
          <w:color w:val="000000"/>
          <w:kern w:val="0"/>
          <w:sz w:val="24"/>
        </w:rPr>
        <w:t>××</w:t>
      </w:r>
      <w:r>
        <w:rPr>
          <w:rFonts w:ascii="SimHei" w:hAnsi="SimHei" w:cs="宋体;SimSun" w:eastAsia="黑体"/>
          <w:color w:val="000000"/>
          <w:kern w:val="0"/>
          <w:sz w:val="24"/>
        </w:rPr>
        <w:t>公司”值得自豪的一员。我们将以此作为人生旅程的新起点，共同致力于建设高科技产业的美好事业。置身于公司企业文化的浓郁氛围中，您将会感受到创造的喜悦、协作的精神、友好的情谊和成功的辉煌。</w:t>
      </w:r>
      <w:r>
        <w:rPr>
          <w:rFonts w:eastAsia="黑体" w:cs="宋体;SimSun" w:ascii="SimHei" w:hAnsi="SimHei"/>
          <w:color w:val="000000"/>
          <w:kern w:val="0"/>
          <w:sz w:val="24"/>
        </w:rPr>
        <w:t>××</w:t>
      </w:r>
      <w:r>
        <w:rPr>
          <w:rFonts w:ascii="SimHei" w:hAnsi="SimHei" w:cs="宋体;SimSun" w:eastAsia="黑体"/>
          <w:color w:val="000000"/>
          <w:kern w:val="0"/>
          <w:sz w:val="24"/>
        </w:rPr>
        <w:t>公司在不远的将来必将成为世界一流的高新技术企业，每位工作伙伴都会在这里找到施展才华的广阔天空。</w:t>
      </w:r>
      <w:r>
        <w:rPr>
          <w:rFonts w:eastAsia="黑体" w:cs="宋体;SimSun" w:ascii="SimHei" w:hAnsi="SimHei"/>
          <w:color w:val="000000"/>
          <w:kern w:val="0"/>
          <w:sz w:val="24"/>
        </w:rPr>
        <w:t>××</w:t>
      </w:r>
      <w:r>
        <w:rPr>
          <w:rFonts w:ascii="SimHei" w:hAnsi="SimHei" w:cs="宋体;SimSun" w:eastAsia="黑体"/>
          <w:color w:val="000000"/>
          <w:kern w:val="0"/>
          <w:sz w:val="24"/>
        </w:rPr>
        <w:t>公司是奋斗者的沃土、拓荒者的乐园！</w:t>
      </w:r>
    </w:p>
    <w:p>
      <w:pPr>
        <w:pStyle w:val="Normal"/>
        <w:widowControl/>
        <w:spacing w:lineRule="atLeast" w:line="432" w:before="150" w:after="150"/>
        <w:ind w:firstLine="480"/>
        <w:jc w:val="start"/>
        <w:rPr>
          <w:rFonts w:ascii="..;Times New Roman" w:hAnsi="..;Times New Roman" w:eastAsia="楷体_GB2312;楷体" w:cs="宋体;SimSun"/>
          <w:color w:val="000000"/>
          <w:kern w:val="0"/>
          <w:sz w:val="24"/>
        </w:rPr>
      </w:pPr>
      <w:r>
        <w:rPr>
          <w:rFonts w:ascii="SimHei" w:hAnsi="SimHei" w:cs="宋体;SimSun" w:eastAsia="黑体"/>
          <w:color w:val="000000"/>
          <w:kern w:val="0"/>
          <w:sz w:val="24"/>
        </w:rPr>
        <w:t>这是</w:t>
      </w:r>
      <w:r>
        <w:rPr>
          <w:rFonts w:eastAsia="黑体" w:cs="宋体;SimSun" w:ascii="SimHei" w:hAnsi="SimHei"/>
          <w:color w:val="000000"/>
          <w:kern w:val="0"/>
          <w:sz w:val="24"/>
        </w:rPr>
        <w:t>××</w:t>
      </w:r>
      <w:r>
        <w:rPr>
          <w:rFonts w:ascii="SimHei" w:hAnsi="SimHei" w:cs="宋体;SimSun" w:eastAsia="黑体"/>
          <w:color w:val="000000"/>
          <w:kern w:val="0"/>
          <w:sz w:val="24"/>
        </w:rPr>
        <w:t>公司的企业规章制度，也是</w:t>
      </w:r>
      <w:r>
        <w:rPr>
          <w:rFonts w:eastAsia="黑体" w:cs="宋体;SimSun" w:ascii="SimHei" w:hAnsi="SimHei"/>
          <w:color w:val="000000"/>
          <w:kern w:val="0"/>
          <w:sz w:val="24"/>
        </w:rPr>
        <w:t>××</w:t>
      </w:r>
      <w:r>
        <w:rPr>
          <w:rFonts w:ascii="SimHei" w:hAnsi="SimHei" w:cs="宋体;SimSun" w:eastAsia="黑体"/>
          <w:color w:val="000000"/>
          <w:kern w:val="0"/>
          <w:sz w:val="24"/>
        </w:rPr>
        <w:t>公司对人员管理的基本准则，它的目的是帮助你在新的工作中不感拘束，并且告诉你一些必须了解的信息，请你仔细阅读。经常重温本手册会有助你充分发挥自己的才能。规章制度对公司的经营来讲是必不可少的，有助于我们卓有成效、井井有条地工作。当我们在一起工作时，为了一个共同的目标，我们必须建立保护大家并使大家共同受益的规则。我们都明白大多数人都渴望能有互助，礼让，有效，诚实的工作环境。为此我们相信本手册将会帮助你做到这一点。</w:t>
      </w:r>
    </w:p>
    <w:p>
      <w:pPr>
        <w:pStyle w:val="Normal"/>
        <w:widowControl/>
        <w:spacing w:lineRule="atLeast" w:line="432" w:before="150" w:after="150"/>
        <w:ind w:firstLine="480"/>
        <w:jc w:val="start"/>
        <w:rPr>
          <w:rFonts w:ascii="..;Times New Roman" w:hAnsi="..;Times New Roman" w:eastAsia="楷体_GB2312;楷体" w:cs="宋体;SimSun"/>
          <w:color w:val="000000"/>
          <w:kern w:val="0"/>
          <w:sz w:val="24"/>
        </w:rPr>
      </w:pPr>
      <w:r>
        <w:rPr>
          <w:rFonts w:ascii="SimHei" w:hAnsi="SimHei" w:cs="宋体;SimSun" w:eastAsia="黑体"/>
          <w:color w:val="000000"/>
          <w:kern w:val="0"/>
          <w:sz w:val="24"/>
        </w:rPr>
        <w:t>你的直属上司是你工作的主要指导人，他</w:t>
      </w:r>
      <w:r>
        <w:rPr>
          <w:rFonts w:eastAsia="黑体" w:cs="宋体;SimSun" w:ascii="SimHei" w:hAnsi="SimHei"/>
          <w:color w:val="000000"/>
          <w:kern w:val="0"/>
          <w:sz w:val="24"/>
        </w:rPr>
        <w:t>/</w:t>
      </w:r>
      <w:r>
        <w:rPr>
          <w:rFonts w:ascii="SimHei" w:hAnsi="SimHei" w:cs="宋体;SimSun" w:eastAsia="黑体"/>
          <w:color w:val="000000"/>
          <w:kern w:val="0"/>
          <w:sz w:val="24"/>
        </w:rPr>
        <w:t>她将负责你的训练、工作安排及你的个人发展。当你在工作上有疑问或遇到困难时，请首先与你的直属上司沟通。当他</w:t>
      </w:r>
      <w:r>
        <w:rPr>
          <w:rFonts w:eastAsia="黑体" w:cs="宋体;SimSun" w:ascii="SimHei" w:hAnsi="SimHei"/>
          <w:color w:val="000000"/>
          <w:kern w:val="0"/>
          <w:sz w:val="24"/>
        </w:rPr>
        <w:t>/</w:t>
      </w:r>
      <w:r>
        <w:rPr>
          <w:rFonts w:ascii="SimHei" w:hAnsi="SimHei" w:cs="宋体;SimSun" w:eastAsia="黑体"/>
          <w:color w:val="000000"/>
          <w:kern w:val="0"/>
          <w:sz w:val="24"/>
        </w:rPr>
        <w:t>她无法帮你解决问题时，请咨询人力资源部主管，他</w:t>
      </w:r>
      <w:r>
        <w:rPr>
          <w:rFonts w:eastAsia="黑体" w:cs="宋体;SimSun" w:ascii="SimHei" w:hAnsi="SimHei"/>
          <w:color w:val="000000"/>
          <w:kern w:val="0"/>
          <w:sz w:val="24"/>
        </w:rPr>
        <w:t>/</w:t>
      </w:r>
      <w:r>
        <w:rPr>
          <w:rFonts w:ascii="SimHei" w:hAnsi="SimHei" w:cs="宋体;SimSun" w:eastAsia="黑体"/>
          <w:color w:val="000000"/>
          <w:kern w:val="0"/>
          <w:sz w:val="24"/>
        </w:rPr>
        <w:t>她会指导你并帮助你找出问题的症结，或引导你运用公司的开门政策，寻求公司最高管理层的帮助。</w:t>
      </w:r>
    </w:p>
    <w:p>
      <w:pPr>
        <w:pStyle w:val="Normal"/>
        <w:rPr>
          <w:rFonts w:ascii="..;Times New Roman" w:hAnsi="..;Times New Roman" w:eastAsia="楷体_GB2312;楷体" w:cs="宋体;SimSun"/>
          <w:color w:val="000000"/>
          <w:kern w:val="0"/>
          <w:sz w:val="24"/>
        </w:rPr>
      </w:pPr>
      <w:r>
        <w:rPr>
          <w:rFonts w:eastAsia="黑体" w:cs="宋体;SimSun" w:ascii="SimHei" w:hAnsi="SimHei"/>
          <w:color w:val="000000"/>
          <w:kern w:val="0"/>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widowControl/>
        <w:spacing w:lineRule="atLeast" w:line="432" w:before="150" w:after="150"/>
        <w:jc w:val="start"/>
        <w:rPr>
          <w:rFonts w:ascii="..;Times New Roman" w:hAnsi="..;Times New Roman" w:cs="宋体;SimSun"/>
          <w:b/>
          <w:b/>
          <w:color w:val="000000"/>
          <w:kern w:val="0"/>
          <w:sz w:val="24"/>
        </w:rPr>
      </w:pPr>
      <w:r>
        <w:rPr>
          <w:rFonts w:ascii="SimHei" w:hAnsi="SimHei" w:cs="宋体;SimSun" w:eastAsia="黑体"/>
          <w:b/>
          <w:color w:val="000000"/>
          <w:kern w:val="0"/>
          <w:sz w:val="24"/>
        </w:rPr>
        <w:t>企业简介</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widowControl/>
        <w:spacing w:lineRule="atLeast" w:line="432" w:before="150" w:after="150"/>
        <w:jc w:val="center"/>
        <w:rPr>
          <w:rFonts w:ascii="..;Times New Roman" w:hAnsi="..;Times New Roman" w:cs="宋体;SimSun"/>
          <w:b/>
          <w:b/>
          <w:color w:val="000000"/>
          <w:kern w:val="0"/>
          <w:sz w:val="24"/>
        </w:rPr>
      </w:pPr>
      <w:r>
        <w:rPr>
          <w:rFonts w:ascii="SimHei" w:hAnsi="SimHei" w:cs="宋体;SimSun" w:eastAsia="黑体"/>
          <w:b/>
          <w:color w:val="000000"/>
          <w:kern w:val="0"/>
          <w:sz w:val="24"/>
        </w:rPr>
        <w:t>某公司的企业简介</w:t>
      </w:r>
    </w:p>
    <w:p>
      <w:pPr>
        <w:pStyle w:val="Normal"/>
        <w:widowControl/>
        <w:spacing w:lineRule="atLeast" w:line="432" w:before="150" w:after="150"/>
        <w:ind w:firstLine="480"/>
        <w:jc w:val="start"/>
        <w:rPr>
          <w:rFonts w:ascii="ˎ̥;Times New Roman" w:hAnsi="ˎ̥;Times New Roman" w:eastAsia="楷体_GB2312;楷体" w:cs="ˎ̥;Times New Roman"/>
          <w:color w:val="333333"/>
          <w:sz w:val="24"/>
        </w:rPr>
      </w:pPr>
      <w:r>
        <w:rPr>
          <w:rFonts w:eastAsia="黑体" w:cs="宋体;SimSun" w:ascii="SimHei" w:hAnsi="SimHei"/>
          <w:color w:val="000000"/>
          <w:kern w:val="0"/>
          <w:sz w:val="24"/>
        </w:rPr>
        <w:t>××</w:t>
      </w:r>
      <w:r>
        <w:rPr>
          <w:rFonts w:ascii="SimHei" w:hAnsi="SimHei" w:cs="ˎ̥;Times New Roman" w:eastAsia="黑体"/>
          <w:color w:val="333333"/>
          <w:sz w:val="24"/>
        </w:rPr>
        <w:t>公司是一家集科、工贸为一体的高科技公司，</w:t>
      </w:r>
      <w:r>
        <w:rPr>
          <w:rFonts w:ascii="SimHei" w:hAnsi="SimHei" w:cs="ˎ̥;Times New Roman" w:eastAsia="黑体"/>
          <w:color w:val="333333"/>
          <w:sz w:val="24"/>
        </w:rPr>
        <w:t>创立于</w:t>
      </w:r>
      <w:r>
        <w:rPr>
          <w:rFonts w:eastAsia="黑体" w:cs="ˎ̥;Times New Roman" w:ascii="SimHei" w:hAnsi="SimHei"/>
          <w:color w:val="333333"/>
          <w:sz w:val="24"/>
        </w:rPr>
        <w:t>1996</w:t>
      </w:r>
      <w:r>
        <w:rPr>
          <w:rFonts w:ascii="SimHei" w:hAnsi="SimHei" w:cs="ˎ̥;Times New Roman" w:eastAsia="黑体"/>
          <w:color w:val="333333"/>
          <w:sz w:val="24"/>
        </w:rPr>
        <w:t>年，</w:t>
      </w:r>
      <w:r>
        <w:rPr>
          <w:rFonts w:ascii="SimHei" w:hAnsi="SimHei" w:cs="ˎ̥;Times New Roman" w:eastAsia="黑体"/>
          <w:color w:val="333333"/>
          <w:sz w:val="24"/>
        </w:rPr>
        <w:t>注册资本为</w:t>
      </w:r>
      <w:r>
        <w:rPr>
          <w:rFonts w:eastAsia="黑体" w:cs="ˎ̥;Times New Roman" w:ascii="SimHei" w:hAnsi="SimHei"/>
          <w:color w:val="333333"/>
          <w:sz w:val="24"/>
        </w:rPr>
        <w:t>500</w:t>
      </w:r>
      <w:r>
        <w:rPr>
          <w:rFonts w:ascii="SimHei" w:hAnsi="SimHei" w:cs="ˎ̥;Times New Roman" w:eastAsia="黑体"/>
          <w:color w:val="333333"/>
          <w:sz w:val="24"/>
        </w:rPr>
        <w:t>万人民币。公司主营业务为：计算机网络系统集成、计算机整机和配件销售。通讯器材、建筑智能化系统集成、软件开发、办公自动化设备、互联网应用、技术、机房工程、监控设备。</w:t>
      </w:r>
    </w:p>
    <w:p>
      <w:pPr>
        <w:pStyle w:val="Normal"/>
        <w:widowControl/>
        <w:spacing w:lineRule="atLeast" w:line="432" w:before="150" w:after="150"/>
        <w:ind w:firstLine="480"/>
        <w:jc w:val="start"/>
        <w:rPr/>
      </w:pPr>
      <w:r>
        <w:rPr>
          <w:rFonts w:ascii="SimHei" w:hAnsi="SimHei" w:cs="ˎ̥;Times New Roman" w:eastAsia="黑体"/>
          <w:color w:val="333333"/>
          <w:sz w:val="24"/>
        </w:rPr>
        <w:t>自公司成立以来，公司</w:t>
      </w:r>
      <w:r>
        <w:rPr>
          <w:rFonts w:ascii="SimHei" w:hAnsi="SimHei" w:cs="ˎ̥;Times New Roman" w:eastAsia="黑体"/>
          <w:color w:val="333333"/>
          <w:sz w:val="24"/>
        </w:rPr>
        <w:t>本着诚信经营的原则</w:t>
      </w:r>
      <w:r>
        <w:rPr>
          <w:rFonts w:eastAsia="黑体" w:cs="ˎ̥;Times New Roman" w:ascii="SimHei" w:hAnsi="SimHei"/>
          <w:color w:val="333333"/>
          <w:sz w:val="24"/>
        </w:rPr>
        <w:t>,</w:t>
      </w:r>
      <w:r>
        <w:rPr>
          <w:rFonts w:ascii="SimHei" w:hAnsi="SimHei" w:cs="ˎ̥;Times New Roman" w:eastAsia="黑体"/>
          <w:color w:val="333333"/>
          <w:sz w:val="24"/>
        </w:rPr>
        <w:t>积极进取</w:t>
      </w:r>
      <w:r>
        <w:rPr>
          <w:rFonts w:eastAsia="黑体" w:cs="ˎ̥;Times New Roman" w:ascii="SimHei" w:hAnsi="SimHei"/>
          <w:color w:val="333333"/>
          <w:sz w:val="24"/>
        </w:rPr>
        <w:t>,</w:t>
      </w:r>
      <w:r>
        <w:rPr>
          <w:rFonts w:ascii="SimHei" w:hAnsi="SimHei" w:cs="ˎ̥;Times New Roman" w:eastAsia="黑体"/>
          <w:color w:val="333333"/>
          <w:sz w:val="24"/>
        </w:rPr>
        <w:t>勇于开拓</w:t>
      </w:r>
      <w:r>
        <w:rPr>
          <w:rFonts w:eastAsia="黑体" w:cs="ˎ̥;Times New Roman" w:ascii="SimHei" w:hAnsi="SimHei"/>
          <w:color w:val="333333"/>
          <w:sz w:val="24"/>
        </w:rPr>
        <w:t>,</w:t>
      </w:r>
      <w:r>
        <w:rPr>
          <w:rFonts w:ascii="SimHei" w:hAnsi="SimHei" w:cs="ˎ̥;Times New Roman" w:eastAsia="黑体"/>
          <w:color w:val="333333"/>
          <w:sz w:val="24"/>
        </w:rPr>
        <w:t>经过多年的努力拼搏</w:t>
      </w:r>
      <w:r>
        <w:rPr>
          <w:rFonts w:eastAsia="黑体" w:cs="ˎ̥;Times New Roman" w:ascii="SimHei" w:hAnsi="SimHei"/>
          <w:color w:val="333333"/>
          <w:sz w:val="24"/>
        </w:rPr>
        <w:t>,</w:t>
      </w:r>
      <w:r>
        <w:rPr>
          <w:rFonts w:ascii="SimHei" w:hAnsi="SimHei" w:cs="ˎ̥;Times New Roman" w:eastAsia="黑体"/>
          <w:color w:val="333333"/>
          <w:sz w:val="24"/>
        </w:rPr>
        <w:t>现年销售收入数亿元。</w:t>
      </w:r>
      <w:r>
        <w:rPr>
          <w:rFonts w:ascii="SimHei" w:hAnsi="SimHei" w:cs="ˎ̥;Times New Roman" w:eastAsia="黑体"/>
          <w:color w:val="333333"/>
          <w:sz w:val="24"/>
        </w:rPr>
        <w:t>公司曾经获得了</w:t>
      </w:r>
      <w:r>
        <w:rPr>
          <w:rFonts w:ascii="SimHei" w:hAnsi="SimHei" w:cs="ˎ̥;Times New Roman" w:eastAsia="黑体"/>
          <w:color w:val="333333"/>
          <w:sz w:val="24"/>
        </w:rPr>
        <w:t xml:space="preserve"> </w:t>
      </w:r>
      <w:r>
        <w:rPr>
          <w:rFonts w:ascii="SimHei" w:hAnsi="SimHei" w:cs="ˎ̥;Times New Roman" w:eastAsia="黑体"/>
          <w:color w:val="333333"/>
          <w:sz w:val="24"/>
        </w:rPr>
        <w:t>（公司获奖情况简介、包括获得的荣誉称号等）。</w:t>
      </w:r>
      <w:r>
        <w:rPr>
          <w:rFonts w:eastAsia="黑体" w:cs="ˎ̥;Times New Roman" w:ascii="SimHei" w:hAnsi="SimHei"/>
          <w:color w:val="333333"/>
          <w:sz w:val="24"/>
        </w:rPr>
        <w:br/>
      </w:r>
      <w:r>
        <w:rPr>
          <w:rFonts w:ascii="SimHei" w:hAnsi="SimHei" w:cs="ˎ̥;Times New Roman" w:eastAsia="黑体"/>
          <w:color w:val="333333"/>
          <w:sz w:val="24"/>
        </w:rPr>
        <w:t>公司目前拥有很多优秀的技术人才，成熟的市场渠道，良好的企业声誉</w:t>
      </w:r>
      <w:r>
        <w:rPr>
          <w:rFonts w:ascii="SimHei" w:hAnsi="SimHei" w:cs="ˎ̥;Times New Roman" w:eastAsia="黑体"/>
          <w:color w:val="333333"/>
          <w:sz w:val="24"/>
        </w:rPr>
        <w:t>。</w:t>
      </w:r>
    </w:p>
    <w:p>
      <w:pPr>
        <w:pStyle w:val="Normal"/>
        <w:spacing w:lineRule="auto" w:line="360"/>
        <w:ind w:start="540" w:hanging="0"/>
        <w:rPr>
          <w:rFonts w:ascii="黑体;SimHei" w:hAnsi="黑体;SimHei" w:eastAsia="楷体_GB2312;楷体" w:cs="新宋体"/>
          <w:sz w:val="24"/>
        </w:rPr>
      </w:pPr>
      <w:r>
        <w:rPr>
          <w:rFonts w:ascii="SimHei" w:hAnsi="SimHei" w:cs="新宋体" w:eastAsia="黑体"/>
          <w:sz w:val="24"/>
        </w:rPr>
        <w:t>公司文化的核心：</w:t>
      </w:r>
    </w:p>
    <w:p>
      <w:pPr>
        <w:pStyle w:val="Normal"/>
        <w:spacing w:lineRule="auto" w:line="360"/>
        <w:ind w:firstLine="480"/>
        <w:rPr>
          <w:rFonts w:eastAsia="楷体_GB2312;楷体"/>
        </w:rPr>
      </w:pPr>
      <w:r>
        <w:rPr>
          <w:rFonts w:eastAsia="黑体" w:ascii="SimHei" w:hAnsi="SimHei"/>
          <w:sz w:val="24"/>
        </w:rPr>
        <w:t>以人为本，以客为尊，信誉至上。</w:t>
      </w:r>
      <w:r>
        <w:rPr>
          <w:rFonts w:eastAsia="黑体" w:ascii="SimHei" w:hAnsi="SimHei"/>
          <w:sz w:val="24"/>
        </w:rPr>
        <w:t xml:space="preserve">  </w:t>
      </w:r>
    </w:p>
    <w:p>
      <w:pPr>
        <w:pStyle w:val="Normal"/>
        <w:spacing w:lineRule="auto" w:line="360"/>
        <w:ind w:firstLine="480"/>
        <w:rPr>
          <w:rFonts w:eastAsia="楷体_GB2312;楷体"/>
          <w:sz w:val="24"/>
        </w:rPr>
      </w:pPr>
      <w:r>
        <w:rPr>
          <w:rFonts w:eastAsia="黑体" w:ascii="SimHei" w:hAnsi="SimHei"/>
          <w:bCs/>
          <w:sz w:val="24"/>
        </w:rPr>
        <w:t>公司使命：</w:t>
      </w:r>
    </w:p>
    <w:p>
      <w:pPr>
        <w:pStyle w:val="Normal"/>
        <w:numPr>
          <w:ilvl w:val="0"/>
          <w:numId w:val="2"/>
        </w:numPr>
        <w:spacing w:lineRule="exact" w:line="240"/>
        <w:rPr>
          <w:rFonts w:eastAsia="楷体_GB2312;楷体"/>
        </w:rPr>
      </w:pPr>
      <w:r>
        <w:rPr>
          <w:rStyle w:val="StrongEmphasis"/>
          <w:rFonts w:ascii="SimHei" w:hAnsi="SimHei" w:cs="宋体;SimSun" w:eastAsia="黑体"/>
          <w:b w:val="false"/>
          <w:bCs w:val="false"/>
          <w:color w:val="000000"/>
          <w:sz w:val="24"/>
        </w:rPr>
        <w:t>为消费者</w:t>
      </w:r>
      <w:r>
        <w:rPr>
          <w:rStyle w:val="StrongEmphasis"/>
          <w:rFonts w:ascii="SimHei" w:hAnsi="SimHei" w:cs="宋体;SimSun" w:eastAsia="黑体"/>
          <w:b w:val="false"/>
          <w:bCs w:val="false"/>
          <w:sz w:val="24"/>
        </w:rPr>
        <w:t>：</w:t>
      </w:r>
      <w:r>
        <w:rPr>
          <w:rFonts w:ascii="SimHei" w:hAnsi="SimHei" w:cs="宋体;SimSun" w:eastAsia="黑体"/>
          <w:sz w:val="24"/>
        </w:rPr>
        <w:t>提供更多、更丰富的网络产品，为人们创造美好生活；</w:t>
      </w:r>
      <w:r>
        <w:rPr>
          <w:rFonts w:ascii="SimHei" w:hAnsi="SimHei" w:cs="宋体;SimSun" w:eastAsia="黑体"/>
          <w:sz w:val="24"/>
        </w:rPr>
        <w:t xml:space="preserve"> </w:t>
      </w:r>
    </w:p>
    <w:p>
      <w:pPr>
        <w:pStyle w:val="Normal"/>
        <w:numPr>
          <w:ilvl w:val="0"/>
          <w:numId w:val="2"/>
        </w:numPr>
        <w:spacing w:lineRule="exact" w:line="240"/>
        <w:rPr>
          <w:rFonts w:eastAsia="楷体_GB2312;楷体"/>
        </w:rPr>
      </w:pPr>
      <w:r>
        <w:rPr>
          <w:rStyle w:val="StrongEmphasis"/>
          <w:rFonts w:ascii="SimHei" w:hAnsi="SimHei" w:cs="宋体;SimSun" w:eastAsia="黑体"/>
          <w:b w:val="false"/>
          <w:bCs w:val="false"/>
          <w:sz w:val="24"/>
        </w:rPr>
        <w:t>为厂商：</w:t>
      </w:r>
      <w:r>
        <w:rPr>
          <w:rFonts w:ascii="SimHei" w:hAnsi="SimHei" w:cs="宋体;SimSun" w:eastAsia="黑体"/>
          <w:sz w:val="24"/>
        </w:rPr>
        <w:t>搭建顺畅的营销平台，创造更多的市场价值；</w:t>
      </w:r>
      <w:r>
        <w:rPr>
          <w:rFonts w:ascii="SimHei" w:hAnsi="SimHei" w:cs="宋体;SimSun" w:eastAsia="黑体"/>
          <w:sz w:val="24"/>
        </w:rPr>
        <w:t xml:space="preserve"> </w:t>
      </w:r>
    </w:p>
    <w:p>
      <w:pPr>
        <w:pStyle w:val="Normal"/>
        <w:numPr>
          <w:ilvl w:val="0"/>
          <w:numId w:val="2"/>
        </w:numPr>
        <w:spacing w:lineRule="exact" w:line="240"/>
        <w:rPr>
          <w:rFonts w:eastAsia="楷体_GB2312;楷体"/>
        </w:rPr>
      </w:pPr>
      <w:r>
        <w:rPr>
          <w:rStyle w:val="StrongEmphasis"/>
          <w:rFonts w:ascii="SimHei" w:hAnsi="SimHei" w:cs="宋体;SimSun" w:eastAsia="黑体"/>
          <w:b w:val="false"/>
          <w:bCs w:val="false"/>
          <w:sz w:val="24"/>
        </w:rPr>
        <w:t>为员工：</w:t>
      </w:r>
      <w:r>
        <w:rPr>
          <w:rFonts w:ascii="SimHei" w:hAnsi="SimHei" w:cs="宋体;SimSun" w:eastAsia="黑体"/>
          <w:sz w:val="24"/>
        </w:rPr>
        <w:t>提供广阔发展空间，提升员工价值，提高工作环境、生活质量；</w:t>
      </w:r>
      <w:r>
        <w:rPr>
          <w:rFonts w:ascii="SimHei" w:hAnsi="SimHei" w:cs="宋体;SimSun" w:eastAsia="黑体"/>
          <w:sz w:val="24"/>
        </w:rPr>
        <w:t xml:space="preserve"> </w:t>
      </w:r>
    </w:p>
    <w:p>
      <w:pPr>
        <w:pStyle w:val="Normal"/>
        <w:numPr>
          <w:ilvl w:val="0"/>
          <w:numId w:val="2"/>
        </w:numPr>
        <w:spacing w:lineRule="exact" w:line="240"/>
        <w:rPr>
          <w:rFonts w:eastAsia="楷体_GB2312;楷体"/>
        </w:rPr>
      </w:pPr>
      <w:r>
        <w:rPr>
          <w:rStyle w:val="StrongEmphasis"/>
          <w:rFonts w:ascii="SimHei" w:hAnsi="SimHei" w:cs="宋体;SimSun" w:eastAsia="黑体"/>
          <w:b w:val="false"/>
          <w:bCs w:val="false"/>
          <w:sz w:val="24"/>
        </w:rPr>
        <w:t>为股东</w:t>
      </w:r>
      <w:r>
        <w:rPr>
          <w:rFonts w:ascii="SimHei" w:hAnsi="SimHei" w:cs="宋体;SimSun" w:eastAsia="黑体"/>
          <w:sz w:val="24"/>
        </w:rPr>
        <w:t>：回报股东长远利益；</w:t>
      </w:r>
      <w:r>
        <w:rPr>
          <w:rFonts w:ascii="SimHei" w:hAnsi="SimHei" w:cs="宋体;SimSun" w:eastAsia="黑体"/>
          <w:sz w:val="24"/>
        </w:rPr>
        <w:t xml:space="preserve"> </w:t>
      </w:r>
    </w:p>
    <w:p>
      <w:pPr>
        <w:pStyle w:val="Normal"/>
        <w:numPr>
          <w:ilvl w:val="0"/>
          <w:numId w:val="2"/>
        </w:numPr>
        <w:spacing w:lineRule="exact" w:line="240"/>
        <w:rPr/>
      </w:pPr>
      <w:r>
        <w:rPr>
          <w:rStyle w:val="StrongEmphasis"/>
          <w:rFonts w:ascii="SimHei" w:hAnsi="SimHei" w:cs="宋体;SimSun" w:eastAsia="黑体"/>
          <w:b w:val="false"/>
          <w:bCs w:val="false"/>
          <w:sz w:val="24"/>
        </w:rPr>
        <w:t>为社会</w:t>
      </w:r>
      <w:r>
        <w:rPr>
          <w:rFonts w:ascii="SimHei" w:hAnsi="SimHei" w:cs="宋体;SimSun" w:eastAsia="黑体"/>
          <w:bCs/>
          <w:sz w:val="24"/>
        </w:rPr>
        <w:t>：</w:t>
      </w:r>
      <w:r>
        <w:rPr>
          <w:rFonts w:ascii="SimHei" w:hAnsi="SimHei" w:cs="宋体;SimSun" w:eastAsia="黑体"/>
          <w:sz w:val="24"/>
        </w:rPr>
        <w:t>推动社会文明进步。</w:t>
      </w:r>
    </w:p>
    <w:p>
      <w:pPr>
        <w:pStyle w:val="Normal"/>
        <w:widowControl/>
        <w:spacing w:lineRule="atLeast" w:line="432" w:before="150" w:after="150"/>
        <w:jc w:val="start"/>
        <w:rPr>
          <w:rFonts w:ascii="ˎ̥;Times New Roman" w:hAnsi="ˎ̥;Times New Roman" w:cs="ˎ̥;Times New Roman"/>
          <w:color w:val="333333"/>
          <w:sz w:val="24"/>
        </w:rPr>
      </w:pPr>
      <w:r>
        <w:rPr>
          <w:rFonts w:eastAsia="黑体" w:cs="ˎ̥;Times New Roman" w:ascii="SimHei" w:hAnsi="SimHei"/>
          <w:color w:val="333333"/>
          <w:sz w:val="24"/>
        </w:rPr>
        <w:t xml:space="preserve"> </w:t>
      </w:r>
      <w:r>
        <w:rPr>
          <w:rFonts w:ascii="SimHei" w:hAnsi="SimHei" w:cs="ˎ̥;Times New Roman" w:eastAsia="黑体"/>
          <w:color w:val="333333"/>
          <w:sz w:val="24"/>
        </w:rPr>
        <w:t>公司组织结构图：</w:t>
      </w:r>
    </w:p>
    <w:p>
      <w:pPr>
        <w:pStyle w:val="Style15"/>
        <w:spacing w:lineRule="exact" w:line="240"/>
        <w:rPr>
          <w:rFonts w:ascii="ˎ̥;Times New Roman" w:hAnsi="ˎ̥;Times New Roman" w:eastAsia="楷体_GB2312;楷体" w:cs="ˎ̥;Times New Roman"/>
          <w:color w:val="333333"/>
          <w:sz w:val="24"/>
        </w:rPr>
      </w:pPr>
      <w:r>
        <w:rPr>
          <w:rFonts w:eastAsia="黑体" w:cs="ˎ̥;Times New Roman" w:ascii="SimHei" w:hAnsi="SimHei"/>
          <w:color w:val="333333"/>
          <w:sz w:val="24"/>
        </w:rPr>
      </w:r>
    </w:p>
    <w:p>
      <w:pPr>
        <w:pStyle w:val="Style15"/>
        <w:spacing w:lineRule="exact" w:line="240"/>
        <w:rPr/>
      </w:pPr>
      <w:r>
        <w:rPr>
          <w:rFonts w:ascii="SimHei" w:hAnsi="SimHei" w:eastAsia="黑体"/>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IndexHeading"/>
        <w:spacing w:lineRule="exact" w:line="240"/>
        <w:rPr>
          <w:rFonts w:ascii="宋体;SimSun" w:hAnsi="宋体;SimSun" w:cs="宋体;SimSun"/>
          <w:sz w:val="24"/>
          <w:szCs w:val="24"/>
          <w:lang w:val="en-US" w:eastAsia="en-US"/>
        </w:rPr>
      </w:pPr>
      <w:r>
        <w:rPr>
          <w:rFonts w:cs="宋体;SimSun" w:ascii="SimHei" w:hAnsi="SimHei" w:eastAsia="黑体"/>
          <w:sz w:val="24"/>
          <w:szCs w:val="24"/>
          <w:lang w:val="en-US" w:eastAsia="en-US"/>
        </w:rPr>
      </w:r>
    </w:p>
    <w:p>
      <w:pPr>
        <w:pStyle w:val="Normal"/>
        <w:spacing w:lineRule="exact" w:line="240"/>
        <w:rPr>
          <w:rFonts w:ascii="宋体;SimSun" w:hAnsi="宋体;SimSun" w:cs="宋体;SimSun"/>
          <w:sz w:val="24"/>
          <w:szCs w:val="24"/>
          <w:lang w:val="en-US" w:eastAsia="en-US"/>
        </w:rPr>
      </w:pPr>
      <w:r>
        <w:rPr>
          <w:rFonts w:cs="宋体;SimSun" w:ascii="SimHei" w:hAnsi="SimHei" w:eastAsia="黑体"/>
          <w:sz w:val="24"/>
          <w:szCs w:val="24"/>
          <w:lang w:val="en-US" w:eastAsia="en-US"/>
        </w:rPr>
      </w:r>
      <w:r>
        <w:rPr>
          <w:rFonts w:ascii="SimHei" w:hAnsi="SimHei" w:eastAsia="黑体"/>
        </w:rPr>
      </w:r>
      <w:r>
        <w:rPr>
          <w:rFonts w:ascii="SimHei" w:hAnsi="SimHei" w:eastAsia="黑体"/>
        </w:rPr>
      </w:r>
    </w:p>
    <w:p>
      <w:pPr>
        <w:pStyle w:val="Normal"/>
        <w:spacing w:lineRule="exact" w:line="240"/>
        <w:rPr>
          <w:rFonts w:ascii="宋体;SimSun" w:hAnsi="宋体;SimSun" w:cs="宋体;SimSun"/>
          <w:sz w:val="24"/>
        </w:rPr>
      </w:pPr>
      <w:r>
        <w:rPr>
          <w:rFonts w:cs="宋体;SimSun" w:ascii="SimHei" w:hAnsi="SimHei" w:eastAsia="黑体"/>
          <w:sz w:val="24"/>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p>
    <w:p>
      <w:pPr>
        <w:pStyle w:val="Normal"/>
        <w:spacing w:lineRule="exact" w:line="240"/>
        <w:rPr>
          <w:rFonts w:ascii="宋体;SimSun" w:hAnsi="宋体;SimSun" w:cs="宋体;SimSun"/>
          <w:sz w:val="24"/>
        </w:rPr>
      </w:pPr>
      <w:r>
        <w:rPr>
          <w:rFonts w:cs="宋体;SimSun" w:ascii="SimHei" w:hAnsi="SimHei" w:eastAsia="黑体"/>
          <w:sz w:val="24"/>
        </w:rPr>
      </w:r>
    </w:p>
    <w:p>
      <w:pPr>
        <w:pStyle w:val="Normal"/>
        <w:spacing w:lineRule="exact" w:line="240"/>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r>
        <w:rPr>
          <w:rFonts w:ascii="SimHei" w:hAnsi="SimHei" w:eastAsia="黑体"/>
        </w:rPr>
      </w:r>
    </w:p>
    <w:p>
      <w:pPr>
        <w:pStyle w:val="Normal"/>
        <w:spacing w:lineRule="exact" w:line="240"/>
        <w:rPr>
          <w:rFonts w:ascii="宋体;SimSun" w:hAnsi="宋体;SimSun" w:cs="宋体;SimSun"/>
          <w:sz w:val="24"/>
        </w:rPr>
      </w:pPr>
      <w:r>
        <w:rPr>
          <w:rFonts w:cs="宋体;SimSun" w:ascii="SimHei" w:hAnsi="SimHei" w:eastAsia="黑体"/>
          <w:sz w:val="24"/>
        </w:rPr>
      </w:r>
    </w:p>
    <w:p>
      <w:pPr>
        <w:pStyle w:val="Normal"/>
        <w:spacing w:lineRule="exact" w:line="240"/>
        <w:rPr>
          <w:rFonts w:ascii="宋体;SimSun" w:hAnsi="宋体;SimSun" w:cs="宋体;SimSun"/>
          <w:sz w:val="24"/>
        </w:rPr>
      </w:pPr>
      <w:r>
        <w:rPr>
          <w:rFonts w:cs="宋体;SimSun" w:ascii="SimHei" w:hAnsi="SimHei" w:eastAsia="黑体"/>
          <w:sz w:val="24"/>
        </w:rPr>
      </w:r>
    </w:p>
    <w:p>
      <w:pPr>
        <w:pStyle w:val="Normal"/>
        <w:widowControl/>
        <w:spacing w:lineRule="atLeast" w:line="432" w:before="150" w:after="150"/>
        <w:jc w:val="start"/>
        <w:rPr>
          <w:rFonts w:ascii="ˎ̥;Times New Roman" w:hAnsi="ˎ̥;Times New Roman" w:cs="ˎ̥;Times New Roman"/>
          <w:b/>
          <w:b/>
          <w:color w:val="333333"/>
          <w:sz w:val="24"/>
        </w:rPr>
      </w:pPr>
      <w:r>
        <w:rPr>
          <w:rFonts w:cs="ˎ̥;Times New Roman" w:ascii="SimHei" w:hAnsi="SimHei" w:eastAsia="黑体"/>
          <w:b/>
          <w:color w:val="333333"/>
          <w:sz w:val="24"/>
        </w:rPr>
      </w:r>
    </w:p>
    <w:p>
      <w:pPr>
        <w:pStyle w:val="Normal"/>
        <w:widowControl/>
        <w:spacing w:lineRule="atLeast" w:line="432" w:before="150" w:after="150"/>
        <w:jc w:val="start"/>
        <w:rPr>
          <w:rFonts w:ascii="..;Times New Roman" w:hAnsi="..;Times New Roman" w:cs="宋体;SimSun"/>
          <w:b/>
          <w:b/>
          <w:color w:val="000000"/>
          <w:kern w:val="0"/>
          <w:sz w:val="24"/>
        </w:rPr>
      </w:pPr>
      <w:r>
        <w:rPr>
          <w:rFonts w:ascii="SimHei" w:hAnsi="SimHei" w:cs="宋体;SimSun" w:eastAsia="黑体"/>
          <w:b/>
          <w:color w:val="000000"/>
          <w:kern w:val="0"/>
          <w:sz w:val="24"/>
        </w:rPr>
        <w:t>企业规章制度总则</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spacing w:lineRule="auto" w:line="360"/>
        <w:ind w:firstLine="480"/>
        <w:rPr/>
      </w:pPr>
      <w:r>
        <w:rPr>
          <w:rFonts w:eastAsia="黑体" w:ascii="SimHei" w:hAnsi="SimHei"/>
          <w:sz w:val="24"/>
        </w:rPr>
        <w:t>“</w:t>
      </w:r>
      <w:r>
        <w:rPr>
          <w:rFonts w:eastAsia="黑体" w:ascii="SimHei" w:hAnsi="SimHei"/>
          <w:sz w:val="24"/>
        </w:rPr>
        <w:t>没有规矩、不成方圆”。每一个公司都会有一些规章、制度、准则等来规范、指导员工的日常工作与行为</w:t>
      </w:r>
      <w:r>
        <w:rPr>
          <w:rFonts w:eastAsia="黑体" w:ascii="SimHei" w:hAnsi="SimHei"/>
          <w:sz w:val="24"/>
        </w:rPr>
        <w:t>。为做好企业现代化管理，健全公司组织，树立经营制度，提升企业规范化管理水平，特依据《中华人民共和国劳动法》及有关法规制定本公司员工手册，凡本公司员工，均应遵守本手册的各项规定。</w:t>
      </w:r>
    </w:p>
    <w:p>
      <w:pPr>
        <w:pStyle w:val="Normal"/>
        <w:spacing w:lineRule="auto" w:line="360"/>
        <w:ind w:firstLine="480"/>
        <w:rPr/>
      </w:pPr>
      <w:r>
        <w:rPr>
          <w:rFonts w:eastAsia="黑体" w:ascii="SimHei" w:hAnsi="SimHei"/>
          <w:sz w:val="24"/>
        </w:rPr>
        <w:t>本手册的宗旨在于为公司员工提供有关公司及人力资源管理的政策程序，让您了解到可以享受的权利以及应该遵守的规则</w:t>
      </w:r>
      <w:r>
        <w:rPr>
          <w:rFonts w:eastAsia="黑体" w:ascii="SimHei" w:hAnsi="SimHei"/>
          <w:sz w:val="24"/>
        </w:rPr>
        <w:t>，</w:t>
      </w:r>
      <w:r>
        <w:rPr>
          <w:rFonts w:eastAsia="黑体" w:ascii="SimHei" w:hAnsi="SimHei"/>
          <w:sz w:val="24"/>
        </w:rPr>
        <w:t>更早的</w:t>
      </w:r>
      <w:r>
        <w:rPr>
          <w:rFonts w:eastAsia="黑体" w:ascii="SimHei" w:hAnsi="SimHei"/>
          <w:sz w:val="24"/>
        </w:rPr>
        <w:t>进入工作状态</w:t>
      </w:r>
      <w:r>
        <w:rPr>
          <w:rFonts w:eastAsia="黑体" w:ascii="SimHei" w:hAnsi="SimHei"/>
          <w:sz w:val="24"/>
        </w:rPr>
        <w:t>，从而使您尽快与公司融为一体。</w:t>
      </w:r>
    </w:p>
    <w:p>
      <w:pPr>
        <w:pStyle w:val="Normal"/>
        <w:spacing w:lineRule="auto" w:line="360"/>
        <w:ind w:firstLine="480"/>
        <w:rPr>
          <w:rFonts w:eastAsia="楷体_GB2312;楷体"/>
          <w:sz w:val="24"/>
        </w:rPr>
      </w:pPr>
      <w:r>
        <w:rPr>
          <w:rFonts w:eastAsia="黑体" w:ascii="SimHei" w:hAnsi="SimHei"/>
          <w:sz w:val="24"/>
        </w:rPr>
        <w:t>本手册涉及之内容，仅供公司内部使用，手册中的任何内容不得提供给公司以外的人员。员工应妥善保存此手册。一旦离开公司，应主动将手册归还公司。</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spacing w:lineRule="auto" w:line="360"/>
        <w:rPr>
          <w:b/>
          <w:b/>
          <w:sz w:val="24"/>
        </w:rPr>
      </w:pPr>
      <w:r>
        <w:rPr>
          <w:rFonts w:ascii="SimHei" w:hAnsi="SimHei" w:eastAsia="黑体"/>
          <w:b/>
          <w:sz w:val="24"/>
        </w:rPr>
        <w:t>入职制度</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widowControl/>
        <w:spacing w:lineRule="atLeast" w:line="432" w:before="150" w:after="150"/>
        <w:ind w:firstLine="480"/>
        <w:jc w:val="start"/>
        <w:rPr/>
      </w:pPr>
      <w:r>
        <w:rPr>
          <w:rFonts w:eastAsia="黑体" w:cs="..;Times New Roman" w:ascii="SimHei" w:hAnsi="SimHei"/>
          <w:color w:val="000000"/>
          <w:kern w:val="0"/>
          <w:sz w:val="24"/>
        </w:rPr>
        <w:t xml:space="preserve">                  </w:t>
      </w:r>
      <w:r>
        <w:rPr>
          <w:rFonts w:eastAsia="黑体" w:cs="..;Times New Roman" w:ascii="SimHei" w:hAnsi="SimHei"/>
          <w:b/>
          <w:color w:val="000000"/>
          <w:kern w:val="0"/>
          <w:sz w:val="24"/>
        </w:rPr>
        <w:t xml:space="preserve"> </w:t>
      </w:r>
      <w:r>
        <w:rPr>
          <w:rFonts w:ascii="SimHei" w:hAnsi="SimHei" w:cs="宋体;SimSun" w:eastAsia="黑体"/>
          <w:b/>
          <w:color w:val="000000"/>
          <w:kern w:val="0"/>
          <w:sz w:val="24"/>
        </w:rPr>
        <w:t>某公司录用制度</w:t>
      </w:r>
    </w:p>
    <w:p>
      <w:pPr>
        <w:pStyle w:val="Normal"/>
        <w:spacing w:lineRule="auto" w:line="360"/>
        <w:ind w:firstLine="480"/>
        <w:rPr/>
      </w:pPr>
      <w:r>
        <w:rPr>
          <w:rFonts w:eastAsia="黑体" w:ascii="SimHei" w:hAnsi="SimHei"/>
          <w:sz w:val="24"/>
        </w:rPr>
        <w:t>第一条：</w:t>
      </w:r>
      <w:r>
        <w:rPr>
          <w:rFonts w:eastAsia="黑体" w:ascii="SimHei" w:hAnsi="SimHei"/>
          <w:sz w:val="24"/>
        </w:rPr>
        <w:t>加入</w:t>
      </w:r>
      <w:r>
        <w:rPr>
          <w:rFonts w:eastAsia="黑体" w:ascii="SimHei" w:hAnsi="SimHei"/>
          <w:sz w:val="24"/>
        </w:rPr>
        <w:t>公司</w:t>
      </w:r>
      <w:r>
        <w:rPr>
          <w:rFonts w:eastAsia="黑体" w:ascii="SimHei" w:hAnsi="SimHei"/>
          <w:sz w:val="24"/>
        </w:rPr>
        <w:t>时，职员须向</w:t>
      </w:r>
      <w:r>
        <w:rPr>
          <w:rFonts w:eastAsia="黑体" w:ascii="SimHei" w:hAnsi="SimHei"/>
          <w:sz w:val="24"/>
        </w:rPr>
        <w:t>公司出示并</w:t>
      </w:r>
      <w:r>
        <w:rPr>
          <w:rFonts w:eastAsia="黑体" w:ascii="SimHei" w:hAnsi="SimHei"/>
          <w:sz w:val="24"/>
        </w:rPr>
        <w:t>提供证件、学历证明（大学本科及以上需提供毕业证书、学位证书）、</w:t>
      </w:r>
      <w:r>
        <w:rPr>
          <w:rFonts w:eastAsia="黑体" w:ascii="SimHei" w:hAnsi="SimHei"/>
          <w:sz w:val="24"/>
        </w:rPr>
        <w:t>与原单位解除劳动关系证明的</w:t>
      </w:r>
      <w:r>
        <w:rPr>
          <w:rFonts w:eastAsia="黑体" w:ascii="SimHei" w:hAnsi="SimHei"/>
          <w:sz w:val="24"/>
        </w:rPr>
        <w:t>复印件以及近期体检报告和免冠近照，并亲笔填报准确的个人资料。</w:t>
      </w:r>
    </w:p>
    <w:p>
      <w:pPr>
        <w:pStyle w:val="Normal"/>
        <w:spacing w:lineRule="auto" w:line="360"/>
        <w:ind w:firstLine="480"/>
        <w:rPr/>
      </w:pPr>
      <w:r>
        <w:rPr>
          <w:rFonts w:eastAsia="黑体" w:ascii="SimHei" w:hAnsi="SimHei"/>
          <w:sz w:val="24"/>
        </w:rPr>
        <w:t>第二条：员工年龄必须达到</w:t>
      </w:r>
      <w:r>
        <w:rPr>
          <w:rFonts w:eastAsia="黑体" w:ascii="SimHei" w:hAnsi="SimHei"/>
          <w:sz w:val="24"/>
        </w:rPr>
        <w:t>16</w:t>
      </w:r>
      <w:r>
        <w:rPr>
          <w:rFonts w:eastAsia="黑体" w:ascii="SimHei" w:hAnsi="SimHei"/>
          <w:sz w:val="24"/>
        </w:rPr>
        <w:t>周岁或以上</w:t>
      </w:r>
    </w:p>
    <w:p>
      <w:pPr>
        <w:pStyle w:val="Normal"/>
        <w:spacing w:lineRule="auto" w:line="360"/>
        <w:ind w:firstLine="480"/>
        <w:rPr/>
      </w:pPr>
      <w:r>
        <w:rPr>
          <w:rFonts w:eastAsia="黑体" w:ascii="SimHei" w:hAnsi="SimHei"/>
          <w:sz w:val="24"/>
        </w:rPr>
        <w:t>第三条：</w:t>
      </w:r>
      <w:r>
        <w:rPr>
          <w:rFonts w:eastAsia="黑体" w:ascii="SimHei" w:hAnsi="SimHei"/>
          <w:sz w:val="24"/>
        </w:rPr>
        <w:t>公司提倡正直诚实，并保留审查职员所提供个人资料的权利，如有虚假，将立即被终止试用或解除劳动合同。</w:t>
      </w:r>
    </w:p>
    <w:p>
      <w:pPr>
        <w:pStyle w:val="Normal"/>
        <w:spacing w:lineRule="auto" w:line="360"/>
        <w:ind w:firstLine="480"/>
        <w:rPr>
          <w:rFonts w:eastAsia="楷体_GB2312;楷体"/>
          <w:sz w:val="24"/>
        </w:rPr>
      </w:pPr>
      <w:r>
        <w:rPr>
          <w:rFonts w:ascii="SimHei" w:hAnsi="SimHei" w:cs="新宋体" w:eastAsia="黑体"/>
          <w:sz w:val="24"/>
        </w:rPr>
        <w:t>第四条：</w:t>
      </w:r>
      <w:r>
        <w:rPr>
          <w:rFonts w:eastAsia="黑体" w:ascii="SimHei" w:hAnsi="SimHei"/>
          <w:sz w:val="24"/>
        </w:rPr>
        <w:t>接到录用通知后，应在指定日期到公司报到，如因故不能按期前往，应与有关人员取得联系，另行确定报到日期。</w:t>
      </w:r>
    </w:p>
    <w:p>
      <w:pPr>
        <w:pStyle w:val="Normal"/>
        <w:spacing w:lineRule="auto" w:line="360"/>
        <w:ind w:firstLine="480"/>
        <w:rPr>
          <w:rFonts w:eastAsia="楷体_GB2312;楷体"/>
          <w:sz w:val="24"/>
        </w:rPr>
      </w:pPr>
      <w:r>
        <w:rPr>
          <w:rFonts w:eastAsia="黑体" w:ascii="SimHei" w:hAnsi="SimHei"/>
          <w:sz w:val="24"/>
        </w:rPr>
        <w:t>第五条：报到程序包括：填写员工报到登记表、签订劳动合同、</w:t>
      </w:r>
      <w:r>
        <w:rPr>
          <w:rFonts w:eastAsia="黑体" w:ascii="SimHei" w:hAnsi="SimHei"/>
          <w:sz w:val="24"/>
        </w:rPr>
        <w:t>办理报到登记手续，领取考勤卡、办公用品和资料等；与试用部门负责人见面，接受工作安排，并与负责人指定的入职引导人见面。</w:t>
      </w:r>
    </w:p>
    <w:p>
      <w:pPr>
        <w:pStyle w:val="Normal"/>
        <w:spacing w:lineRule="auto" w:line="360"/>
        <w:ind w:firstLine="480"/>
        <w:rPr>
          <w:sz w:val="24"/>
        </w:rPr>
      </w:pPr>
      <w:r>
        <w:rPr>
          <w:rFonts w:eastAsia="黑体" w:ascii="SimHei" w:hAnsi="SimHei"/>
          <w:sz w:val="24"/>
        </w:rPr>
        <w:t>第六条：</w:t>
      </w:r>
      <w:r>
        <w:rPr>
          <w:rFonts w:eastAsia="黑体" w:ascii="SimHei" w:hAnsi="SimHei"/>
          <w:sz w:val="24"/>
        </w:rPr>
        <w:t xml:space="preserve"> </w:t>
      </w:r>
      <w:r>
        <w:rPr>
          <w:rFonts w:eastAsia="黑体" w:ascii="SimHei" w:hAnsi="SimHei"/>
          <w:sz w:val="24"/>
        </w:rPr>
        <w:t>超过指定报到日期未来公司办理报到手续者视为拒绝受雇，该录用通知则因而失去效力。</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widowControl/>
        <w:spacing w:lineRule="atLeast" w:line="432" w:before="150" w:after="150"/>
        <w:jc w:val="start"/>
        <w:rPr>
          <w:rFonts w:ascii="..;Times New Roman" w:hAnsi="..;Times New Roman" w:cs="宋体;SimSun"/>
          <w:b/>
          <w:b/>
          <w:color w:val="000000"/>
          <w:kern w:val="0"/>
          <w:sz w:val="24"/>
        </w:rPr>
      </w:pPr>
      <w:r>
        <w:rPr>
          <w:rFonts w:ascii="SimHei" w:hAnsi="SimHei" w:cs="宋体;SimSun" w:eastAsia="黑体"/>
          <w:b/>
          <w:color w:val="000000"/>
          <w:kern w:val="0"/>
          <w:sz w:val="24"/>
        </w:rPr>
        <w:t>试用期管理制度</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widowControl/>
        <w:spacing w:lineRule="atLeast" w:line="432" w:before="150" w:after="150"/>
        <w:jc w:val="start"/>
        <w:rPr/>
      </w:pPr>
      <w:r>
        <w:rPr>
          <w:rFonts w:eastAsia="黑体" w:cs="..;Times New Roman" w:ascii="SimHei" w:hAnsi="SimHei"/>
          <w:color w:val="000000"/>
          <w:kern w:val="0"/>
          <w:sz w:val="24"/>
        </w:rPr>
        <w:t xml:space="preserve">                     </w:t>
      </w:r>
      <w:r>
        <w:rPr>
          <w:rFonts w:eastAsia="黑体" w:cs="..;Times New Roman" w:ascii="SimHei" w:hAnsi="SimHei"/>
          <w:b/>
          <w:color w:val="000000"/>
          <w:kern w:val="0"/>
          <w:sz w:val="24"/>
        </w:rPr>
        <w:t xml:space="preserve"> </w:t>
      </w:r>
      <w:r>
        <w:rPr>
          <w:rFonts w:ascii="SimHei" w:hAnsi="SimHei" w:cs="宋体;SimSun" w:eastAsia="黑体"/>
          <w:b/>
          <w:color w:val="000000"/>
          <w:kern w:val="0"/>
          <w:sz w:val="24"/>
        </w:rPr>
        <w:t>某公司的试用期管理制度</w:t>
      </w:r>
    </w:p>
    <w:p>
      <w:pPr>
        <w:pStyle w:val="Normal"/>
        <w:spacing w:lineRule="auto" w:line="360"/>
        <w:ind w:firstLine="480"/>
        <w:rPr>
          <w:rFonts w:eastAsia="楷体_GB2312;楷体"/>
          <w:sz w:val="24"/>
        </w:rPr>
      </w:pPr>
      <w:r>
        <w:rPr>
          <w:rFonts w:ascii="SimHei" w:hAnsi="SimHei" w:cs="宋体;SimSun" w:eastAsia="黑体"/>
          <w:color w:val="000000"/>
          <w:sz w:val="24"/>
        </w:rPr>
        <w:t>第一条：</w:t>
      </w:r>
      <w:r>
        <w:rPr>
          <w:rFonts w:eastAsia="黑体" w:ascii="SimHei" w:hAnsi="SimHei"/>
          <w:sz w:val="24"/>
        </w:rPr>
        <w:t>被公司录用者一律要经过试用期，试用合格后，才能被公司正式录用成为公司职工。经试用期满合格被继续雇用之人员，从试用的第一天起视为正式被雇用。</w:t>
      </w:r>
    </w:p>
    <w:p>
      <w:pPr>
        <w:pStyle w:val="Normal"/>
        <w:spacing w:lineRule="auto" w:line="360"/>
        <w:ind w:firstLine="480"/>
        <w:rPr>
          <w:rFonts w:eastAsia="楷体_GB2312;楷体"/>
          <w:sz w:val="24"/>
        </w:rPr>
      </w:pPr>
      <w:r>
        <w:rPr>
          <w:rFonts w:eastAsia="黑体" w:ascii="SimHei" w:hAnsi="SimHei"/>
          <w:sz w:val="24"/>
        </w:rPr>
        <w:t>第二条：在试用期内被判定为不合格者，公司将与其解除劳动合同；在试用期内职工本人也可以申请解除劳动合同，但必须提前</w:t>
      </w:r>
      <w:r>
        <w:rPr>
          <w:rFonts w:eastAsia="黑体" w:ascii="SimHei" w:hAnsi="SimHei"/>
          <w:sz w:val="24"/>
        </w:rPr>
        <w:t>3</w:t>
      </w:r>
      <w:r>
        <w:rPr>
          <w:rFonts w:eastAsia="黑体" w:ascii="SimHei" w:hAnsi="SimHei"/>
          <w:sz w:val="24"/>
        </w:rPr>
        <w:t>天通知对方。试用期间解除劳动合同的公司不作任何补偿。</w:t>
      </w:r>
    </w:p>
    <w:p>
      <w:pPr>
        <w:pStyle w:val="Normal"/>
        <w:spacing w:lineRule="auto" w:line="360"/>
        <w:ind w:firstLine="480"/>
        <w:rPr>
          <w:rFonts w:eastAsia="楷体_GB2312;楷体"/>
          <w:sz w:val="24"/>
        </w:rPr>
      </w:pPr>
      <w:r>
        <w:rPr>
          <w:rFonts w:eastAsia="黑体" w:ascii="SimHei" w:hAnsi="SimHei"/>
          <w:sz w:val="24"/>
        </w:rPr>
        <w:t>第三条：试用期的考核</w:t>
      </w:r>
    </w:p>
    <w:p>
      <w:pPr>
        <w:pStyle w:val="Normal"/>
        <w:spacing w:lineRule="auto" w:line="360"/>
        <w:ind w:firstLine="480"/>
        <w:rPr>
          <w:rFonts w:eastAsia="楷体_GB2312;楷体"/>
          <w:sz w:val="24"/>
        </w:rPr>
      </w:pPr>
      <w:r>
        <w:rPr>
          <w:rFonts w:eastAsia="黑体" w:ascii="SimHei" w:hAnsi="SimHei"/>
          <w:sz w:val="24"/>
        </w:rPr>
        <w:t>1.</w:t>
      </w:r>
      <w:r>
        <w:rPr>
          <w:rFonts w:eastAsia="黑体" w:ascii="SimHei" w:hAnsi="SimHei"/>
          <w:sz w:val="24"/>
        </w:rPr>
        <w:t>试用期内，员工周日下班前需要将本日的工作内容及第二天的工作计划发给部门主管，公司将每周对员工本周工作表现进行考核。</w:t>
      </w:r>
    </w:p>
    <w:p>
      <w:pPr>
        <w:pStyle w:val="Normal"/>
        <w:spacing w:lineRule="auto" w:line="360"/>
        <w:ind w:firstLine="480"/>
        <w:rPr>
          <w:rFonts w:eastAsia="楷体_GB2312;楷体"/>
          <w:sz w:val="24"/>
        </w:rPr>
      </w:pPr>
      <w:r>
        <w:rPr>
          <w:rFonts w:eastAsia="黑体" w:ascii="SimHei" w:hAnsi="SimHei"/>
          <w:sz w:val="24"/>
        </w:rPr>
        <w:t>2.</w:t>
      </w:r>
      <w:r>
        <w:rPr>
          <w:rFonts w:eastAsia="黑体" w:ascii="SimHei" w:hAnsi="SimHei"/>
          <w:sz w:val="24"/>
        </w:rPr>
        <w:t>月底由部门主管和公司人力资源部门对员工本月的工作表现进行考核。</w:t>
      </w:r>
    </w:p>
    <w:p>
      <w:pPr>
        <w:pStyle w:val="Normal"/>
        <w:spacing w:lineRule="auto" w:line="360"/>
        <w:ind w:firstLine="480"/>
        <w:rPr>
          <w:rFonts w:eastAsia="楷体_GB2312;楷体"/>
          <w:sz w:val="24"/>
        </w:rPr>
      </w:pPr>
      <w:r>
        <w:rPr>
          <w:rFonts w:eastAsia="黑体" w:ascii="SimHei" w:hAnsi="SimHei"/>
          <w:sz w:val="24"/>
        </w:rPr>
        <w:t>3.</w:t>
      </w:r>
      <w:r>
        <w:rPr>
          <w:rFonts w:eastAsia="黑体" w:ascii="SimHei" w:hAnsi="SimHei"/>
          <w:sz w:val="24"/>
        </w:rPr>
        <w:t>试用期结束，由部门主管和公司人力资源部门分别对员工进行考核，两个部门考核结果均在良以上者，转为正是员工。</w:t>
      </w:r>
    </w:p>
    <w:p>
      <w:pPr>
        <w:pStyle w:val="Normal"/>
        <w:spacing w:lineRule="auto" w:line="360"/>
        <w:ind w:firstLine="480"/>
        <w:rPr>
          <w:rFonts w:eastAsia="楷体_GB2312;楷体"/>
          <w:sz w:val="24"/>
        </w:rPr>
      </w:pPr>
      <w:r>
        <w:rPr>
          <w:rFonts w:eastAsia="黑体" w:ascii="SimHei" w:hAnsi="SimHei"/>
          <w:sz w:val="24"/>
        </w:rPr>
        <w:t>第四条：试用期最长不超过六个月。</w:t>
      </w:r>
    </w:p>
    <w:p>
      <w:pPr>
        <w:pStyle w:val="Normal"/>
        <w:spacing w:lineRule="auto" w:line="360"/>
        <w:ind w:firstLine="480"/>
        <w:rPr>
          <w:rFonts w:eastAsia="楷体_GB2312;楷体"/>
          <w:sz w:val="24"/>
        </w:rPr>
      </w:pPr>
      <w:r>
        <w:rPr>
          <w:rFonts w:eastAsia="黑体" w:ascii="SimHei" w:hAnsi="SimHei"/>
          <w:sz w:val="24"/>
        </w:rPr>
        <w:t>经公司考选雇用的人员，通过试用期后可正式录用，签订三个月以上不满一年劳动合同的员工试用期不超过</w:t>
      </w:r>
      <w:r>
        <w:rPr>
          <w:rFonts w:eastAsia="黑体" w:ascii="SimHei" w:hAnsi="SimHei"/>
          <w:sz w:val="24"/>
        </w:rPr>
        <w:t>1</w:t>
      </w:r>
      <w:r>
        <w:rPr>
          <w:rFonts w:eastAsia="黑体" w:ascii="SimHei" w:hAnsi="SimHei"/>
          <w:sz w:val="24"/>
        </w:rPr>
        <w:t>个月；签订一年以上不满三年的劳动合同的员工试用期不超过</w:t>
      </w:r>
      <w:r>
        <w:rPr>
          <w:rFonts w:eastAsia="黑体" w:ascii="SimHei" w:hAnsi="SimHei"/>
          <w:sz w:val="24"/>
        </w:rPr>
        <w:t>2</w:t>
      </w:r>
      <w:r>
        <w:rPr>
          <w:rFonts w:eastAsia="黑体" w:ascii="SimHei" w:hAnsi="SimHei"/>
          <w:sz w:val="24"/>
        </w:rPr>
        <w:t>个月；签订三年以上固定期限和无固定期限劳动合同的员工试用期不超过</w:t>
      </w:r>
      <w:r>
        <w:rPr>
          <w:rFonts w:eastAsia="黑体" w:ascii="SimHei" w:hAnsi="SimHei"/>
          <w:sz w:val="24"/>
        </w:rPr>
        <w:t>6</w:t>
      </w:r>
      <w:r>
        <w:rPr>
          <w:rFonts w:eastAsia="黑体" w:ascii="SimHei" w:hAnsi="SimHei"/>
          <w:sz w:val="24"/>
        </w:rPr>
        <w:t>个月。</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widowControl/>
        <w:spacing w:lineRule="atLeast" w:line="432" w:before="150" w:after="150"/>
        <w:jc w:val="start"/>
        <w:rPr>
          <w:rFonts w:ascii="..;Times New Roman" w:hAnsi="..;Times New Roman" w:cs="宋体;SimSun"/>
          <w:b/>
          <w:b/>
          <w:color w:val="000000"/>
          <w:kern w:val="0"/>
          <w:sz w:val="24"/>
        </w:rPr>
      </w:pPr>
      <w:r>
        <w:rPr>
          <w:rFonts w:ascii="SimHei" w:hAnsi="SimHei" w:cs="宋体;SimSun" w:eastAsia="黑体"/>
          <w:b/>
          <w:color w:val="000000"/>
          <w:kern w:val="0"/>
          <w:sz w:val="24"/>
        </w:rPr>
        <w:t>考勤制度</w:t>
      </w:r>
    </w:p>
    <w:p>
      <w:pPr>
        <w:pStyle w:val="Normal"/>
        <w:widowControl/>
        <w:spacing w:lineRule="atLeast" w:line="432" w:before="150" w:after="150"/>
        <w:jc w:val="start"/>
        <w:rPr/>
      </w:pPr>
      <w:r>
        <w:rPr>
          <w:rFonts w:ascii="SimHei" w:hAnsi="SimHei" w:cs="宋体;SimSun" w:eastAsia="黑体"/>
          <w:color w:val="000000"/>
          <w:kern w:val="0"/>
          <w:sz w:val="24"/>
        </w:rPr>
        <w:t>【</w:t>
      </w:r>
      <w:r>
        <w:rPr>
          <w:rFonts w:ascii="SimHei" w:hAnsi="SimHei" w:cs="宋体;SimSun" w:eastAsia="黑体"/>
          <w:b/>
          <w:color w:val="000000"/>
          <w:kern w:val="0"/>
          <w:sz w:val="24"/>
        </w:rPr>
        <w:t>实例参考</w:t>
      </w:r>
      <w:r>
        <w:rPr>
          <w:rFonts w:ascii="SimHei" w:hAnsi="SimHei" w:cs="宋体;SimSun" w:eastAsia="黑体"/>
          <w:color w:val="000000"/>
          <w:kern w:val="0"/>
          <w:sz w:val="24"/>
        </w:rPr>
        <w:t>】</w:t>
      </w:r>
    </w:p>
    <w:p>
      <w:pPr>
        <w:pStyle w:val="Normal"/>
        <w:widowControl/>
        <w:spacing w:lineRule="atLeast" w:line="432" w:before="150" w:after="150"/>
        <w:jc w:val="start"/>
        <w:rPr/>
      </w:pPr>
      <w:r>
        <w:rPr>
          <w:rFonts w:eastAsia="黑体" w:cs="..;Times New Roman" w:ascii="SimHei" w:hAnsi="SimHei"/>
          <w:color w:val="000000"/>
          <w:kern w:val="0"/>
          <w:sz w:val="24"/>
        </w:rPr>
        <w:t xml:space="preserve">                      </w:t>
      </w:r>
      <w:r>
        <w:rPr>
          <w:rFonts w:eastAsia="黑体" w:cs="..;Times New Roman" w:ascii="SimHei" w:hAnsi="SimHei"/>
          <w:b/>
          <w:color w:val="000000"/>
          <w:kern w:val="0"/>
          <w:sz w:val="24"/>
        </w:rPr>
        <w:t xml:space="preserve"> </w:t>
      </w:r>
      <w:r>
        <w:rPr>
          <w:rFonts w:ascii="SimHei" w:hAnsi="SimHei" w:cs="宋体;SimSun" w:eastAsia="黑体"/>
          <w:b/>
          <w:color w:val="000000"/>
          <w:kern w:val="0"/>
          <w:sz w:val="24"/>
        </w:rPr>
        <w:t>某公司的考勤制度</w:t>
      </w:r>
    </w:p>
    <w:p>
      <w:pPr>
        <w:pStyle w:val="Normal"/>
        <w:widowControl/>
        <w:spacing w:lineRule="atLeast" w:line="432" w:before="150" w:after="150"/>
        <w:ind w:firstLine="480"/>
        <w:jc w:val="start"/>
        <w:rPr>
          <w:rFonts w:ascii="..;Times New Roman" w:hAnsi="..;Times New Roman" w:eastAsia="楷体_GB2312;楷体" w:cs="宋体;SimSun"/>
          <w:color w:val="000000"/>
          <w:kern w:val="0"/>
          <w:sz w:val="24"/>
        </w:rPr>
      </w:pPr>
      <w:r>
        <w:rPr>
          <w:rFonts w:ascii="SimHei" w:hAnsi="SimHei" w:cs="宋体;SimSun" w:eastAsia="黑体"/>
          <w:color w:val="000000"/>
          <w:kern w:val="0"/>
          <w:sz w:val="24"/>
        </w:rPr>
        <w:t>第一条：</w:t>
      </w:r>
      <w:r>
        <w:rPr>
          <w:rFonts w:ascii="SimHei" w:hAnsi="SimHei" w:cs="宋体;SimSun" w:eastAsia="黑体"/>
          <w:sz w:val="24"/>
        </w:rPr>
        <w:t>公司实行指纹（打卡或签到）考勤制度，全体员工上、下班必须参加考勤。</w:t>
      </w:r>
    </w:p>
    <w:p>
      <w:pPr>
        <w:pStyle w:val="Normal"/>
        <w:widowControl/>
        <w:spacing w:lineRule="atLeast" w:line="432" w:before="150" w:after="150"/>
        <w:ind w:firstLine="480"/>
        <w:jc w:val="start"/>
        <w:rPr>
          <w:rFonts w:ascii="..;Times New Roman" w:hAnsi="..;Times New Roman" w:eastAsia="楷体_GB2312;楷体" w:cs="宋体;SimSun"/>
          <w:color w:val="000000"/>
          <w:kern w:val="0"/>
          <w:sz w:val="24"/>
        </w:rPr>
      </w:pPr>
      <w:r>
        <w:rPr>
          <w:rFonts w:ascii="SimHei" w:hAnsi="SimHei" w:cs="宋体;SimSun" w:eastAsia="黑体"/>
          <w:sz w:val="24"/>
        </w:rPr>
        <w:t>第二条：员工因公外出未能进行正常考勤，必须于第二日中午</w:t>
      </w:r>
      <w:r>
        <w:rPr>
          <w:rFonts w:eastAsia="黑体" w:cs="宋体;SimSun" w:ascii="SimHei" w:hAnsi="SimHei"/>
          <w:sz w:val="24"/>
        </w:rPr>
        <w:t>12:00</w:t>
      </w:r>
      <w:r>
        <w:rPr>
          <w:rFonts w:ascii="SimHei" w:hAnsi="SimHei" w:cs="宋体;SimSun" w:eastAsia="黑体"/>
          <w:sz w:val="24"/>
        </w:rPr>
        <w:t>之前主动填写《未正常考勤说明单》，经本部门负责人签字后，交人力资源部，否则以旷工计。</w:t>
      </w:r>
    </w:p>
    <w:p>
      <w:pPr>
        <w:pStyle w:val="Normal"/>
        <w:spacing w:lineRule="exact" w:line="240"/>
        <w:ind w:firstLine="480"/>
        <w:rPr>
          <w:rFonts w:ascii="宋体;SimSun" w:hAnsi="宋体;SimSun" w:eastAsia="楷体_GB2312;楷体" w:cs="宋体;SimSun"/>
          <w:sz w:val="24"/>
        </w:rPr>
      </w:pPr>
      <w:r>
        <w:rPr>
          <w:rFonts w:ascii="SimHei" w:hAnsi="SimHei" w:cs="宋体;SimSun" w:eastAsia="黑体"/>
          <w:sz w:val="24"/>
        </w:rPr>
        <w:t>第三条：员工正常考勤后，因公外出必须填写《工作伙伴外出登记表》，并由本部门负责人签字同意后方可外出，如果本部门负责人不在，由上级主管代签。如果上级主管不在，由人力资源部门代签。员工外出时将外出登记表交前台，回公司后在表上签注回公司时间。对既不在工作岗位或公司工作，外出登记表又无记录，也未请假者，一经查处，以旷工计。</w:t>
      </w:r>
    </w:p>
    <w:p>
      <w:pPr>
        <w:pStyle w:val="Normal"/>
        <w:spacing w:lineRule="exact" w:line="240"/>
        <w:rPr>
          <w:rFonts w:ascii="宋体;SimSun" w:hAnsi="宋体;SimSun" w:eastAsia="楷体_GB2312;楷体" w:cs="宋体;SimSun"/>
          <w:sz w:val="24"/>
        </w:rPr>
      </w:pPr>
      <w:r>
        <w:rPr>
          <w:rFonts w:eastAsia="黑体" w:cs="宋体;SimSun" w:ascii="SimHei" w:hAnsi="SimHei"/>
          <w:sz w:val="24"/>
        </w:rPr>
      </w:r>
    </w:p>
    <w:p>
      <w:pPr>
        <w:pStyle w:val="Normal"/>
        <w:spacing w:lineRule="exact" w:line="240"/>
        <w:ind w:firstLine="480"/>
        <w:rPr>
          <w:rFonts w:ascii="宋体;SimSun" w:hAnsi="宋体;SimSun" w:eastAsia="楷体_GB2312;楷体" w:cs="宋体;SimSun"/>
          <w:sz w:val="24"/>
        </w:rPr>
      </w:pPr>
      <w:r>
        <w:rPr>
          <w:rFonts w:ascii="SimHei" w:hAnsi="SimHei" w:cs="宋体;SimSun" w:eastAsia="黑体"/>
          <w:sz w:val="24"/>
        </w:rPr>
        <w:t>第四条：员工上、下班忘记考勤，须于第二日</w:t>
      </w:r>
      <w:r>
        <w:rPr>
          <w:rFonts w:eastAsia="黑体" w:cs="宋体;SimSun" w:ascii="SimHei" w:hAnsi="SimHei"/>
          <w:sz w:val="24"/>
        </w:rPr>
        <w:t>12:00</w:t>
      </w:r>
      <w:r>
        <w:rPr>
          <w:rFonts w:ascii="SimHei" w:hAnsi="SimHei" w:cs="宋体;SimSun" w:eastAsia="黑体"/>
          <w:sz w:val="24"/>
        </w:rPr>
        <w:t>之前，主动填写《未正常考勤说明单》，经本部门负责人签字后，交人力资源部，并按以下规定扣款：</w:t>
      </w:r>
    </w:p>
    <w:p>
      <w:pPr>
        <w:pStyle w:val="Normal"/>
        <w:numPr>
          <w:ilvl w:val="1"/>
          <w:numId w:val="1"/>
        </w:numPr>
        <w:tabs>
          <w:tab w:val="clear" w:pos="420"/>
          <w:tab w:val="left" w:pos="360" w:leader="none"/>
        </w:tabs>
        <w:spacing w:lineRule="exact" w:line="240"/>
        <w:ind w:start="360" w:hanging="360"/>
        <w:rPr>
          <w:rFonts w:ascii="宋体;SimSun" w:hAnsi="宋体;SimSun" w:eastAsia="楷体_GB2312;楷体" w:cs="宋体;SimSun"/>
          <w:sz w:val="24"/>
        </w:rPr>
      </w:pPr>
      <w:r>
        <w:rPr>
          <w:rFonts w:ascii="SimHei" w:hAnsi="SimHei" w:cs="宋体;SimSun" w:eastAsia="黑体"/>
          <w:sz w:val="24"/>
        </w:rPr>
        <w:t>上班未打卡：扣款</w:t>
      </w:r>
      <w:r>
        <w:rPr>
          <w:rFonts w:eastAsia="黑体" w:cs="宋体;SimSun" w:ascii="SimHei" w:hAnsi="SimHei"/>
          <w:sz w:val="24"/>
        </w:rPr>
        <w:t>10</w:t>
      </w:r>
      <w:r>
        <w:rPr>
          <w:rFonts w:ascii="SimHei" w:hAnsi="SimHei" w:cs="宋体;SimSun" w:eastAsia="黑体"/>
          <w:sz w:val="24"/>
        </w:rPr>
        <w:t>元</w:t>
      </w:r>
      <w:r>
        <w:rPr>
          <w:rFonts w:eastAsia="黑体" w:cs="宋体;SimSun" w:ascii="SimHei" w:hAnsi="SimHei"/>
          <w:sz w:val="24"/>
        </w:rPr>
        <w:t>/</w:t>
      </w:r>
      <w:r>
        <w:rPr>
          <w:rFonts w:ascii="SimHei" w:hAnsi="SimHei" w:cs="宋体;SimSun" w:eastAsia="黑体"/>
          <w:sz w:val="24"/>
        </w:rPr>
        <w:t>次；</w:t>
      </w:r>
    </w:p>
    <w:p>
      <w:pPr>
        <w:pStyle w:val="Normal"/>
        <w:numPr>
          <w:ilvl w:val="1"/>
          <w:numId w:val="1"/>
        </w:numPr>
        <w:tabs>
          <w:tab w:val="clear" w:pos="420"/>
          <w:tab w:val="left" w:pos="360" w:leader="none"/>
        </w:tabs>
        <w:spacing w:lineRule="exact" w:line="240"/>
        <w:ind w:start="360" w:hanging="360"/>
        <w:rPr>
          <w:rFonts w:ascii="宋体;SimSun" w:hAnsi="宋体;SimSun" w:eastAsia="楷体_GB2312;楷体" w:cs="宋体;SimSun"/>
          <w:sz w:val="24"/>
        </w:rPr>
      </w:pPr>
      <w:r>
        <w:rPr>
          <w:rFonts w:ascii="SimHei" w:hAnsi="SimHei" w:cs="宋体;SimSun" w:eastAsia="黑体"/>
          <w:sz w:val="24"/>
        </w:rPr>
        <w:t>下班未打卡：扣款</w:t>
      </w:r>
      <w:r>
        <w:rPr>
          <w:rFonts w:eastAsia="黑体" w:cs="宋体;SimSun" w:ascii="SimHei" w:hAnsi="SimHei"/>
          <w:sz w:val="24"/>
        </w:rPr>
        <w:t>5</w:t>
      </w:r>
      <w:r>
        <w:rPr>
          <w:rFonts w:ascii="SimHei" w:hAnsi="SimHei" w:cs="宋体;SimSun" w:eastAsia="黑体"/>
          <w:sz w:val="24"/>
        </w:rPr>
        <w:t>元</w:t>
      </w:r>
      <w:r>
        <w:rPr>
          <w:rFonts w:eastAsia="黑体" w:cs="宋体;SimSun" w:ascii="SimHei" w:hAnsi="SimHei"/>
          <w:sz w:val="24"/>
        </w:rPr>
        <w:t>/</w:t>
      </w:r>
      <w:r>
        <w:rPr>
          <w:rFonts w:ascii="SimHei" w:hAnsi="SimHei" w:cs="宋体;SimSun" w:eastAsia="黑体"/>
          <w:sz w:val="24"/>
        </w:rPr>
        <w:t>次；</w:t>
      </w:r>
    </w:p>
    <w:p>
      <w:pPr>
        <w:pStyle w:val="Normal"/>
        <w:numPr>
          <w:ilvl w:val="1"/>
          <w:numId w:val="1"/>
        </w:numPr>
        <w:tabs>
          <w:tab w:val="clear" w:pos="420"/>
          <w:tab w:val="left" w:pos="360" w:leader="none"/>
        </w:tabs>
        <w:spacing w:lineRule="exact" w:line="240"/>
        <w:ind w:start="360" w:hanging="360"/>
        <w:rPr>
          <w:rFonts w:ascii="宋体;SimSun" w:hAnsi="宋体;SimSun" w:eastAsia="楷体_GB2312;楷体" w:cs="宋体;SimSun"/>
          <w:sz w:val="24"/>
        </w:rPr>
      </w:pPr>
      <w:r>
        <w:rPr>
          <w:rFonts w:ascii="SimHei" w:hAnsi="SimHei" w:cs="宋体;SimSun" w:eastAsia="黑体"/>
          <w:sz w:val="24"/>
        </w:rPr>
        <w:t>全天未打卡：经确认非旷工者，扣款</w:t>
      </w:r>
      <w:r>
        <w:rPr>
          <w:rFonts w:eastAsia="黑体" w:cs="宋体;SimSun" w:ascii="SimHei" w:hAnsi="SimHei"/>
          <w:sz w:val="24"/>
        </w:rPr>
        <w:t>30</w:t>
      </w:r>
      <w:r>
        <w:rPr>
          <w:rFonts w:ascii="SimHei" w:hAnsi="SimHei" w:cs="宋体;SimSun" w:eastAsia="黑体"/>
          <w:sz w:val="24"/>
        </w:rPr>
        <w:t>元</w:t>
      </w:r>
      <w:r>
        <w:rPr>
          <w:rFonts w:eastAsia="黑体" w:cs="宋体;SimSun" w:ascii="SimHei" w:hAnsi="SimHei"/>
          <w:sz w:val="24"/>
        </w:rPr>
        <w:t>/</w:t>
      </w:r>
      <w:r>
        <w:rPr>
          <w:rFonts w:ascii="SimHei" w:hAnsi="SimHei" w:cs="宋体;SimSun" w:eastAsia="黑体"/>
          <w:sz w:val="24"/>
        </w:rPr>
        <w:t>次。</w:t>
      </w:r>
    </w:p>
    <w:p>
      <w:pPr>
        <w:pStyle w:val="Normal"/>
        <w:numPr>
          <w:ilvl w:val="1"/>
          <w:numId w:val="1"/>
        </w:numPr>
        <w:tabs>
          <w:tab w:val="clear" w:pos="420"/>
          <w:tab w:val="left" w:pos="360" w:leader="none"/>
        </w:tabs>
        <w:spacing w:lineRule="exact" w:line="240"/>
        <w:ind w:start="360" w:hanging="360"/>
        <w:rPr>
          <w:rFonts w:ascii="宋体;SimSun" w:hAnsi="宋体;SimSun" w:eastAsia="楷体_GB2312;楷体" w:cs="宋体;SimSun"/>
          <w:sz w:val="24"/>
        </w:rPr>
      </w:pPr>
      <w:r>
        <w:rPr>
          <w:rFonts w:ascii="SimHei" w:hAnsi="SimHei" w:cs="宋体;SimSun" w:eastAsia="黑体"/>
          <w:sz w:val="24"/>
        </w:rPr>
        <w:t>无故不考勤、又不办理有关手续者，按旷工计。</w:t>
      </w:r>
    </w:p>
    <w:p>
      <w:pPr>
        <w:pStyle w:val="Normal"/>
        <w:spacing w:lineRule="exact" w:line="240"/>
        <w:ind w:firstLine="480"/>
        <w:rPr>
          <w:rFonts w:ascii="宋体;SimSun" w:hAnsi="宋体;SimSun" w:eastAsia="楷体_GB2312;楷体" w:cs="宋体;SimSun"/>
          <w:sz w:val="24"/>
        </w:rPr>
      </w:pPr>
      <w:r>
        <w:rPr>
          <w:rFonts w:ascii="SimHei" w:hAnsi="SimHei" w:cs="宋体;SimSun" w:eastAsia="黑体"/>
          <w:sz w:val="24"/>
        </w:rPr>
        <w:t>第五条：</w:t>
      </w:r>
    </w:p>
    <w:p>
      <w:pPr>
        <w:pStyle w:val="Normal"/>
        <w:spacing w:lineRule="exact" w:line="240"/>
        <w:rPr>
          <w:rFonts w:ascii="宋体;SimSun" w:hAnsi="宋体;SimSun" w:eastAsia="楷体_GB2312;楷体" w:cs="宋体;SimSun"/>
          <w:sz w:val="24"/>
        </w:rPr>
      </w:pPr>
      <w:r>
        <w:rPr>
          <w:rFonts w:eastAsia="黑体" w:cs="宋体;SimSun" w:ascii="SimHei" w:hAnsi="SimHei"/>
          <w:sz w:val="24"/>
        </w:rPr>
        <w:t>1.</w:t>
      </w:r>
      <w:r>
        <w:rPr>
          <w:rFonts w:ascii="SimHei" w:hAnsi="SimHei" w:cs="宋体;SimSun" w:eastAsia="黑体"/>
          <w:sz w:val="24"/>
        </w:rPr>
        <w:t>作时间开始后</w:t>
      </w:r>
      <w:r>
        <w:rPr>
          <w:rFonts w:eastAsia="黑体" w:cs="宋体;SimSun" w:ascii="SimHei" w:hAnsi="SimHei"/>
          <w:sz w:val="24"/>
        </w:rPr>
        <w:t>15</w:t>
      </w:r>
      <w:r>
        <w:rPr>
          <w:rFonts w:ascii="SimHei" w:hAnsi="SimHei" w:cs="宋体;SimSun" w:eastAsia="黑体"/>
          <w:sz w:val="24"/>
        </w:rPr>
        <w:t>分钟内到岗者为迟到</w:t>
      </w:r>
    </w:p>
    <w:p>
      <w:pPr>
        <w:pStyle w:val="Normal"/>
        <w:spacing w:lineRule="exact" w:line="240"/>
        <w:rPr>
          <w:rFonts w:ascii="宋体;SimSun" w:hAnsi="宋体;SimSun" w:eastAsia="楷体_GB2312;楷体" w:cs="宋体;SimSun"/>
          <w:sz w:val="24"/>
        </w:rPr>
      </w:pPr>
      <w:r>
        <w:rPr>
          <w:rFonts w:eastAsia="黑体" w:cs="宋体;SimSun" w:ascii="SimHei" w:hAnsi="SimHei"/>
          <w:sz w:val="24"/>
        </w:rPr>
        <w:t>2.</w:t>
      </w:r>
      <w:r>
        <w:rPr>
          <w:rFonts w:ascii="SimHei" w:hAnsi="SimHei" w:cs="宋体;SimSun" w:eastAsia="黑体"/>
          <w:sz w:val="24"/>
        </w:rPr>
        <w:t>工作时间终了前</w:t>
      </w:r>
      <w:r>
        <w:rPr>
          <w:rFonts w:eastAsia="黑体" w:cs="宋体;SimSun" w:ascii="SimHei" w:hAnsi="SimHei"/>
          <w:sz w:val="24"/>
        </w:rPr>
        <w:t>15</w:t>
      </w:r>
      <w:r>
        <w:rPr>
          <w:rFonts w:ascii="SimHei" w:hAnsi="SimHei" w:cs="宋体;SimSun" w:eastAsia="黑体"/>
          <w:sz w:val="24"/>
        </w:rPr>
        <w:t>分钟内下班者为早退。</w:t>
      </w:r>
    </w:p>
    <w:p>
      <w:pPr>
        <w:pStyle w:val="Normal"/>
        <w:spacing w:lineRule="exact" w:line="240"/>
        <w:rPr>
          <w:rFonts w:ascii="宋体;SimSun" w:hAnsi="宋体;SimSun" w:eastAsia="楷体_GB2312;楷体" w:cs="宋体;SimSun"/>
          <w:sz w:val="24"/>
        </w:rPr>
      </w:pPr>
      <w:r>
        <w:rPr>
          <w:rFonts w:eastAsia="黑体" w:cs="宋体;SimSun" w:ascii="SimHei" w:hAnsi="SimHei"/>
          <w:sz w:val="24"/>
        </w:rPr>
        <w:t>3.</w:t>
      </w:r>
      <w:r>
        <w:rPr>
          <w:rFonts w:ascii="SimHei" w:hAnsi="SimHei" w:cs="宋体;SimSun" w:eastAsia="黑体"/>
          <w:sz w:val="24"/>
        </w:rPr>
        <w:t>凡发生下列情况者按照矿工处理：</w:t>
      </w:r>
    </w:p>
    <w:p>
      <w:pPr>
        <w:pStyle w:val="Normal"/>
        <w:spacing w:lineRule="exact" w:line="240"/>
        <w:rPr>
          <w:rFonts w:ascii="宋体;SimSun" w:hAnsi="宋体;SimSun" w:eastAsia="楷体_GB2312;楷体" w:cs="宋体;SimSun"/>
          <w:sz w:val="24"/>
        </w:rPr>
      </w:pPr>
      <w:r>
        <w:rPr>
          <w:rFonts w:ascii="SimHei" w:hAnsi="SimHei" w:cs="宋体;SimSun" w:eastAsia="黑体"/>
          <w:sz w:val="24"/>
        </w:rPr>
        <w:t>（</w:t>
      </w:r>
      <w:r>
        <w:rPr>
          <w:rFonts w:eastAsia="黑体" w:cs="宋体;SimSun" w:ascii="SimHei" w:hAnsi="SimHei"/>
          <w:sz w:val="24"/>
        </w:rPr>
        <w:t>1</w:t>
      </w:r>
      <w:r>
        <w:rPr>
          <w:rFonts w:ascii="SimHei" w:hAnsi="SimHei" w:cs="宋体;SimSun" w:eastAsia="黑体"/>
          <w:sz w:val="24"/>
        </w:rPr>
        <w:t>）未经请假或者请假未批准者；</w:t>
      </w:r>
    </w:p>
    <w:p>
      <w:pPr>
        <w:pStyle w:val="Normal"/>
        <w:spacing w:lineRule="exact" w:line="240"/>
        <w:rPr>
          <w:rFonts w:ascii="宋体;SimSun" w:hAnsi="宋体;SimSun" w:eastAsia="楷体_GB2312;楷体" w:cs="宋体;SimSun"/>
          <w:sz w:val="24"/>
        </w:rPr>
      </w:pPr>
      <w:r>
        <w:rPr>
          <w:rFonts w:ascii="SimHei" w:hAnsi="SimHei" w:cs="宋体;SimSun" w:eastAsia="黑体"/>
          <w:sz w:val="24"/>
        </w:rPr>
        <w:t>（</w:t>
      </w:r>
      <w:r>
        <w:rPr>
          <w:rFonts w:eastAsia="黑体" w:cs="宋体;SimSun" w:ascii="SimHei" w:hAnsi="SimHei"/>
          <w:sz w:val="24"/>
        </w:rPr>
        <w:t>2</w:t>
      </w:r>
      <w:r>
        <w:rPr>
          <w:rFonts w:ascii="SimHei" w:hAnsi="SimHei" w:cs="宋体;SimSun" w:eastAsia="黑体"/>
          <w:sz w:val="24"/>
        </w:rPr>
        <w:t>）提供虚假休假证明者；</w:t>
      </w:r>
    </w:p>
    <w:p>
      <w:pPr>
        <w:pStyle w:val="Normal"/>
        <w:spacing w:lineRule="exact" w:line="240"/>
        <w:rPr>
          <w:rFonts w:ascii="宋体;SimSun" w:hAnsi="宋体;SimSun" w:eastAsia="楷体_GB2312;楷体" w:cs="宋体;SimSun"/>
          <w:sz w:val="24"/>
        </w:rPr>
      </w:pPr>
      <w:r>
        <w:rPr>
          <w:rFonts w:ascii="SimHei" w:hAnsi="SimHei" w:cs="宋体;SimSun" w:eastAsia="黑体"/>
          <w:sz w:val="24"/>
        </w:rPr>
        <w:t>（</w:t>
      </w:r>
      <w:r>
        <w:rPr>
          <w:rFonts w:eastAsia="黑体" w:cs="宋体;SimSun" w:ascii="SimHei" w:hAnsi="SimHei"/>
          <w:sz w:val="24"/>
        </w:rPr>
        <w:t>3</w:t>
      </w:r>
      <w:r>
        <w:rPr>
          <w:rFonts w:ascii="SimHei" w:hAnsi="SimHei" w:cs="宋体;SimSun" w:eastAsia="黑体"/>
          <w:sz w:val="24"/>
        </w:rPr>
        <w:t>）超过</w:t>
      </w:r>
      <w:r>
        <w:rPr>
          <w:rFonts w:eastAsia="黑体" w:cs="宋体;SimSun" w:ascii="SimHei" w:hAnsi="SimHei"/>
          <w:sz w:val="24"/>
        </w:rPr>
        <w:t>15</w:t>
      </w:r>
      <w:r>
        <w:rPr>
          <w:rFonts w:ascii="SimHei" w:hAnsi="SimHei" w:cs="宋体;SimSun" w:eastAsia="黑体"/>
          <w:sz w:val="24"/>
        </w:rPr>
        <w:t>分钟不超过</w:t>
      </w:r>
      <w:r>
        <w:rPr>
          <w:rFonts w:eastAsia="黑体" w:cs="宋体;SimSun" w:ascii="SimHei" w:hAnsi="SimHei"/>
          <w:sz w:val="24"/>
        </w:rPr>
        <w:t>1</w:t>
      </w:r>
      <w:r>
        <w:rPr>
          <w:rFonts w:ascii="SimHei" w:hAnsi="SimHei" w:cs="宋体;SimSun" w:eastAsia="黑体"/>
          <w:sz w:val="24"/>
        </w:rPr>
        <w:t>个小时到岗或者提前离岗者，按旷工半天计算；超过</w:t>
      </w:r>
      <w:r>
        <w:rPr>
          <w:rFonts w:eastAsia="黑体" w:cs="宋体;SimSun" w:ascii="SimHei" w:hAnsi="SimHei"/>
          <w:sz w:val="24"/>
        </w:rPr>
        <w:t>1</w:t>
      </w:r>
      <w:r>
        <w:rPr>
          <w:rFonts w:ascii="SimHei" w:hAnsi="SimHei" w:cs="宋体;SimSun" w:eastAsia="黑体"/>
          <w:sz w:val="24"/>
        </w:rPr>
        <w:t>个小时不到岗或者离岗者，按照旷工一天计算。</w:t>
      </w:r>
    </w:p>
    <w:p>
      <w:pPr>
        <w:pStyle w:val="Normal"/>
        <w:spacing w:lineRule="exact" w:line="240"/>
        <w:ind w:firstLine="480"/>
        <w:rPr>
          <w:rFonts w:ascii="宋体;SimSun" w:hAnsi="宋体;SimSun" w:eastAsia="楷体_GB2312;楷体" w:cs="宋体;SimSun"/>
          <w:sz w:val="24"/>
        </w:rPr>
      </w:pPr>
      <w:r>
        <w:rPr>
          <w:rFonts w:ascii="SimHei" w:hAnsi="SimHei" w:cs="宋体;SimSun" w:eastAsia="黑体"/>
          <w:sz w:val="24"/>
        </w:rPr>
        <w:t>第六条：迟到、早退</w:t>
      </w:r>
      <w:r>
        <w:rPr>
          <w:rFonts w:eastAsia="黑体" w:cs="宋体;SimSun" w:ascii="SimHei" w:hAnsi="SimHei"/>
          <w:sz w:val="24"/>
        </w:rPr>
        <w:t>5</w:t>
      </w:r>
      <w:r>
        <w:rPr>
          <w:rFonts w:ascii="SimHei" w:hAnsi="SimHei" w:cs="宋体;SimSun" w:eastAsia="黑体"/>
          <w:sz w:val="24"/>
        </w:rPr>
        <w:t>分钟之内且每月不超过</w:t>
      </w:r>
      <w:r>
        <w:rPr>
          <w:rFonts w:eastAsia="黑体" w:cs="宋体;SimSun" w:ascii="SimHei" w:hAnsi="SimHei"/>
          <w:sz w:val="24"/>
        </w:rPr>
        <w:t>3</w:t>
      </w:r>
      <w:r>
        <w:rPr>
          <w:rFonts w:ascii="SimHei" w:hAnsi="SimHei" w:cs="宋体;SimSun" w:eastAsia="黑体"/>
          <w:sz w:val="24"/>
        </w:rPr>
        <w:t>次不扣款；</w:t>
      </w:r>
      <w:r>
        <w:rPr>
          <w:rFonts w:eastAsia="黑体" w:cs="宋体;SimSun" w:ascii="SimHei" w:hAnsi="SimHei"/>
          <w:sz w:val="24"/>
        </w:rPr>
        <w:t>15</w:t>
      </w:r>
      <w:r>
        <w:rPr>
          <w:rFonts w:ascii="SimHei" w:hAnsi="SimHei" w:cs="宋体;SimSun" w:eastAsia="黑体"/>
          <w:sz w:val="24"/>
        </w:rPr>
        <w:t>分钟之内扣款伍元。旷工扣除当日全部工资，一个月内累计旷工超过</w:t>
      </w:r>
      <w:r>
        <w:rPr>
          <w:rFonts w:eastAsia="黑体" w:cs="宋体;SimSun" w:ascii="SimHei" w:hAnsi="SimHei"/>
          <w:sz w:val="24"/>
        </w:rPr>
        <w:t>3</w:t>
      </w:r>
      <w:r>
        <w:rPr>
          <w:rFonts w:ascii="SimHei" w:hAnsi="SimHei" w:cs="宋体;SimSun" w:eastAsia="黑体"/>
          <w:sz w:val="24"/>
        </w:rPr>
        <w:t>日或者一年内累计旷工超过</w:t>
      </w:r>
      <w:r>
        <w:rPr>
          <w:rFonts w:eastAsia="黑体" w:cs="宋体;SimSun" w:ascii="SimHei" w:hAnsi="SimHei"/>
          <w:sz w:val="24"/>
        </w:rPr>
        <w:t>7</w:t>
      </w:r>
      <w:r>
        <w:rPr>
          <w:rFonts w:ascii="SimHei" w:hAnsi="SimHei" w:cs="宋体;SimSun" w:eastAsia="黑体"/>
          <w:sz w:val="24"/>
        </w:rPr>
        <w:t>日者，公司有权解除劳动合同。</w:t>
      </w:r>
    </w:p>
    <w:p>
      <w:pPr>
        <w:pStyle w:val="Normal"/>
        <w:spacing w:lineRule="exact" w:line="240"/>
        <w:rPr>
          <w:rFonts w:ascii="宋体;SimSun" w:hAnsi="宋体;SimSun" w:eastAsia="楷体_GB2312;楷体" w:cs="宋体;SimSun"/>
          <w:color w:val="FF0000"/>
          <w:sz w:val="24"/>
        </w:rPr>
      </w:pPr>
      <w:r>
        <w:rPr>
          <w:rFonts w:eastAsia="黑体" w:cs="宋体;SimSun" w:ascii="SimHei" w:hAnsi="SimHei"/>
          <w:color w:val="FF0000"/>
          <w:sz w:val="24"/>
        </w:rPr>
      </w:r>
    </w:p>
    <w:p>
      <w:pPr>
        <w:pStyle w:val="Normal"/>
        <w:rPr>
          <w:rFonts w:ascii="宋体;SimSun" w:hAnsi="宋体;SimSun" w:eastAsia="楷体_GB2312;楷体" w:cs="宋体;SimSun"/>
          <w:color w:val="FF0000"/>
          <w:sz w:val="24"/>
        </w:rPr>
      </w:pPr>
      <w:r>
        <w:rPr>
          <w:rFonts w:eastAsia="黑体" w:cs="宋体;SimSun" w:ascii="SimHei" w:hAnsi="SimHei"/>
          <w:color w:val="FF0000"/>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spacing w:lineRule="exact" w:line="300"/>
        <w:rPr/>
      </w:pPr>
      <w:r>
        <w:rPr>
          <w:rStyle w:val="Oblogtext"/>
          <w:rFonts w:ascii="SimHei" w:hAnsi="SimHei" w:eastAsia="黑体"/>
          <w:b/>
          <w:sz w:val="24"/>
        </w:rPr>
        <w:t>休假制度</w:t>
      </w:r>
    </w:p>
    <w:p>
      <w:pPr>
        <w:pStyle w:val="Normal"/>
        <w:spacing w:lineRule="exact" w:line="300"/>
        <w:rPr/>
      </w:pPr>
      <w:r>
        <w:rPr>
          <w:rStyle w:val="Oblogtext"/>
          <w:rFonts w:ascii="SimHei" w:hAnsi="SimHei" w:eastAsia="黑体"/>
          <w:sz w:val="24"/>
        </w:rPr>
        <w:t>【</w:t>
      </w:r>
      <w:r>
        <w:rPr>
          <w:rStyle w:val="Oblogtext"/>
          <w:rFonts w:ascii="SimHei" w:hAnsi="SimHei" w:eastAsia="黑体"/>
          <w:b/>
          <w:sz w:val="24"/>
        </w:rPr>
        <w:t>实例参考</w:t>
      </w:r>
      <w:r>
        <w:rPr>
          <w:rStyle w:val="Oblogtext"/>
          <w:rFonts w:ascii="SimHei" w:hAnsi="SimHei" w:eastAsia="黑体"/>
          <w:sz w:val="24"/>
        </w:rPr>
        <w:t>】</w:t>
      </w:r>
    </w:p>
    <w:p>
      <w:pPr>
        <w:pStyle w:val="Normal"/>
        <w:spacing w:lineRule="exact" w:line="240"/>
        <w:rPr>
          <w:rStyle w:val="Oblogtext"/>
          <w:sz w:val="24"/>
        </w:rPr>
      </w:pPr>
      <w:r>
        <w:rPr>
          <w:rFonts w:ascii="SimHei" w:hAnsi="SimHei" w:eastAsia="黑体"/>
        </w:rPr>
      </w:r>
    </w:p>
    <w:p>
      <w:pPr>
        <w:pStyle w:val="Normal"/>
        <w:spacing w:lineRule="exact" w:line="240"/>
        <w:jc w:val="center"/>
        <w:rPr/>
      </w:pPr>
      <w:r>
        <w:rPr>
          <w:rStyle w:val="Oblogtext"/>
          <w:rFonts w:ascii="SimHei" w:hAnsi="SimHei" w:eastAsia="黑体"/>
          <w:b/>
          <w:sz w:val="24"/>
        </w:rPr>
        <w:t>某单位的休假制度</w:t>
      </w:r>
    </w:p>
    <w:p>
      <w:pPr>
        <w:pStyle w:val="Normal"/>
        <w:spacing w:lineRule="exact" w:line="240"/>
        <w:rPr>
          <w:rStyle w:val="Oblogtext"/>
          <w:b/>
          <w:b/>
          <w:sz w:val="24"/>
        </w:rPr>
      </w:pPr>
      <w:r>
        <w:rPr>
          <w:rFonts w:ascii="SimHei" w:hAnsi="SimHei" w:eastAsia="黑体"/>
        </w:rPr>
      </w:r>
    </w:p>
    <w:p>
      <w:pPr>
        <w:pStyle w:val="Normal"/>
        <w:spacing w:lineRule="exact" w:line="240"/>
        <w:ind w:firstLine="480"/>
        <w:rPr/>
      </w:pPr>
      <w:r>
        <w:rPr>
          <w:rStyle w:val="Oblogtext"/>
          <w:rFonts w:eastAsia="黑体" w:ascii="SimHei" w:hAnsi="SimHei"/>
          <w:sz w:val="24"/>
        </w:rPr>
        <w:t>员工请假，必须按照公司规定执行。</w:t>
      </w:r>
    </w:p>
    <w:p>
      <w:pPr>
        <w:pStyle w:val="Normal"/>
        <w:spacing w:lineRule="exact" w:line="240"/>
        <w:ind w:firstLine="480"/>
        <w:rPr>
          <w:rFonts w:eastAsia="楷体_GB2312;楷体"/>
        </w:rPr>
      </w:pPr>
      <w:r>
        <w:rPr>
          <w:rStyle w:val="Oblogtext"/>
          <w:rFonts w:eastAsia="黑体" w:ascii="SimHei" w:hAnsi="SimHei"/>
          <w:sz w:val="24"/>
        </w:rPr>
        <w:t>第一条：法定节假日</w:t>
      </w:r>
    </w:p>
    <w:p>
      <w:pPr>
        <w:pStyle w:val="Normal"/>
        <w:spacing w:lineRule="exact" w:line="240"/>
        <w:ind w:firstLine="480"/>
        <w:rPr>
          <w:rFonts w:eastAsia="楷体_GB2312;楷体"/>
        </w:rPr>
      </w:pPr>
      <w:r>
        <w:rPr>
          <w:rStyle w:val="Oblogtext"/>
          <w:rFonts w:eastAsia="黑体" w:ascii="SimHei" w:hAnsi="SimHei"/>
          <w:sz w:val="24"/>
        </w:rPr>
        <w:t>1.</w:t>
      </w:r>
      <w:r>
        <w:rPr>
          <w:rStyle w:val="Oblogtext"/>
          <w:rFonts w:eastAsia="黑体" w:ascii="SimHei" w:hAnsi="SimHei"/>
          <w:sz w:val="24"/>
        </w:rPr>
        <w:t>公司全体职工享受下列带薪法定节假日</w:t>
      </w:r>
    </w:p>
    <w:p>
      <w:pPr>
        <w:pStyle w:val="Normal"/>
        <w:spacing w:lineRule="exact" w:line="240"/>
        <w:rPr>
          <w:rFonts w:eastAsia="楷体_GB2312;楷体"/>
        </w:rPr>
      </w:pPr>
      <w:r>
        <w:rPr>
          <w:rStyle w:val="Oblogtext"/>
          <w:rFonts w:eastAsia="黑体" w:ascii="SimHei" w:hAnsi="SimHei"/>
          <w:sz w:val="24"/>
        </w:rPr>
        <w:t xml:space="preserve"> </w:t>
      </w:r>
      <w:r>
        <w:rPr>
          <w:rStyle w:val="Oblogtext"/>
          <w:rFonts w:eastAsia="黑体" w:ascii="SimHei" w:hAnsi="SimHei"/>
          <w:sz w:val="24"/>
        </w:rPr>
        <w:t>新年，放假</w:t>
      </w:r>
      <w:r>
        <w:rPr>
          <w:rStyle w:val="Oblogtext"/>
          <w:rFonts w:eastAsia="黑体" w:ascii="SimHei" w:hAnsi="SimHei"/>
          <w:sz w:val="24"/>
        </w:rPr>
        <w:t>1</w:t>
      </w:r>
      <w:r>
        <w:rPr>
          <w:rStyle w:val="Oblogtext"/>
          <w:rFonts w:eastAsia="黑体" w:ascii="SimHei" w:hAnsi="SimHei"/>
          <w:sz w:val="24"/>
        </w:rPr>
        <w:t>天</w:t>
      </w:r>
      <w:r>
        <w:rPr>
          <w:rStyle w:val="Oblogtext"/>
          <w:rFonts w:eastAsia="黑体" w:ascii="SimHei" w:hAnsi="SimHei"/>
          <w:sz w:val="24"/>
        </w:rPr>
        <w:t>(1</w:t>
      </w:r>
      <w:r>
        <w:rPr>
          <w:rStyle w:val="Oblogtext"/>
          <w:rFonts w:eastAsia="黑体" w:ascii="SimHei" w:hAnsi="SimHei"/>
          <w:sz w:val="24"/>
        </w:rPr>
        <w:t>月</w:t>
      </w:r>
      <w:r>
        <w:rPr>
          <w:rStyle w:val="Oblogtext"/>
          <w:rFonts w:eastAsia="黑体" w:ascii="SimHei" w:hAnsi="SimHei"/>
          <w:sz w:val="24"/>
        </w:rPr>
        <w:t>1</w:t>
      </w:r>
      <w:r>
        <w:rPr>
          <w:rStyle w:val="Oblogtext"/>
          <w:rFonts w:eastAsia="黑体" w:ascii="SimHei" w:hAnsi="SimHei"/>
          <w:sz w:val="24"/>
        </w:rPr>
        <w:t>日</w:t>
      </w:r>
      <w:r>
        <w:rPr>
          <w:rStyle w:val="Oblogtext"/>
          <w:rFonts w:eastAsia="黑体" w:ascii="SimHei" w:hAnsi="SimHei"/>
          <w:sz w:val="24"/>
        </w:rPr>
        <w:t>)</w:t>
      </w:r>
      <w:r>
        <w:rPr>
          <w:rStyle w:val="Oblogtext"/>
          <w:rFonts w:eastAsia="黑体" w:ascii="SimHei" w:hAnsi="SimHei"/>
          <w:sz w:val="24"/>
        </w:rPr>
        <w:t>；春节，放假</w:t>
      </w:r>
      <w:r>
        <w:rPr>
          <w:rStyle w:val="Oblogtext"/>
          <w:rFonts w:eastAsia="黑体" w:ascii="SimHei" w:hAnsi="SimHei"/>
          <w:sz w:val="24"/>
        </w:rPr>
        <w:t>3</w:t>
      </w:r>
      <w:r>
        <w:rPr>
          <w:rStyle w:val="Oblogtext"/>
          <w:rFonts w:eastAsia="黑体" w:ascii="SimHei" w:hAnsi="SimHei"/>
          <w:sz w:val="24"/>
        </w:rPr>
        <w:t>天</w:t>
      </w:r>
      <w:r>
        <w:rPr>
          <w:rStyle w:val="Oblogtext"/>
          <w:rFonts w:eastAsia="黑体" w:ascii="SimHei" w:hAnsi="SimHei"/>
          <w:sz w:val="24"/>
        </w:rPr>
        <w:t>(</w:t>
      </w:r>
      <w:r>
        <w:rPr>
          <w:rStyle w:val="Oblogtext"/>
          <w:rFonts w:eastAsia="黑体" w:ascii="SimHei" w:hAnsi="SimHei"/>
          <w:sz w:val="24"/>
        </w:rPr>
        <w:t>农历除夕、正月初一、初二</w:t>
      </w:r>
      <w:r>
        <w:rPr>
          <w:rStyle w:val="Oblogtext"/>
          <w:rFonts w:eastAsia="黑体" w:ascii="SimHei" w:hAnsi="SimHei"/>
          <w:sz w:val="24"/>
        </w:rPr>
        <w:t>)</w:t>
      </w:r>
      <w:r>
        <w:rPr>
          <w:rStyle w:val="Oblogtext"/>
          <w:rFonts w:eastAsia="黑体" w:ascii="SimHei" w:hAnsi="SimHei"/>
          <w:sz w:val="24"/>
        </w:rPr>
        <w:t>；清明节，放假</w:t>
      </w:r>
      <w:r>
        <w:rPr>
          <w:rStyle w:val="Oblogtext"/>
          <w:rFonts w:eastAsia="黑体" w:ascii="SimHei" w:hAnsi="SimHei"/>
          <w:sz w:val="24"/>
        </w:rPr>
        <w:t>1</w:t>
      </w:r>
      <w:r>
        <w:rPr>
          <w:rStyle w:val="Oblogtext"/>
          <w:rFonts w:eastAsia="黑体" w:ascii="SimHei" w:hAnsi="SimHei"/>
          <w:sz w:val="24"/>
        </w:rPr>
        <w:t>天</w:t>
      </w:r>
      <w:r>
        <w:rPr>
          <w:rStyle w:val="Oblogtext"/>
          <w:rFonts w:eastAsia="黑体" w:ascii="SimHei" w:hAnsi="SimHei"/>
          <w:sz w:val="24"/>
        </w:rPr>
        <w:t>(</w:t>
      </w:r>
      <w:r>
        <w:rPr>
          <w:rStyle w:val="Oblogtext"/>
          <w:rFonts w:eastAsia="黑体" w:ascii="SimHei" w:hAnsi="SimHei"/>
          <w:sz w:val="24"/>
        </w:rPr>
        <w:t>农历清明当日</w:t>
      </w:r>
      <w:r>
        <w:rPr>
          <w:rStyle w:val="Oblogtext"/>
          <w:rFonts w:eastAsia="黑体" w:ascii="SimHei" w:hAnsi="SimHei"/>
          <w:sz w:val="24"/>
        </w:rPr>
        <w:t>)</w:t>
      </w:r>
      <w:r>
        <w:rPr>
          <w:rStyle w:val="Oblogtext"/>
          <w:rFonts w:eastAsia="黑体" w:ascii="SimHei" w:hAnsi="SimHei"/>
          <w:sz w:val="24"/>
        </w:rPr>
        <w:t>；</w:t>
      </w:r>
      <w:r>
        <w:rPr>
          <w:rStyle w:val="Oblogtext"/>
          <w:rFonts w:eastAsia="黑体" w:ascii="SimHei" w:hAnsi="SimHei"/>
          <w:sz w:val="24"/>
        </w:rPr>
        <w:t xml:space="preserve"> </w:t>
      </w:r>
      <w:r>
        <w:rPr>
          <w:rStyle w:val="Oblogtext"/>
          <w:rFonts w:eastAsia="黑体" w:ascii="SimHei" w:hAnsi="SimHei"/>
          <w:sz w:val="24"/>
        </w:rPr>
        <w:t>劳动节，放假</w:t>
      </w:r>
      <w:r>
        <w:rPr>
          <w:rStyle w:val="Oblogtext"/>
          <w:rFonts w:eastAsia="黑体" w:ascii="SimHei" w:hAnsi="SimHei"/>
          <w:sz w:val="24"/>
        </w:rPr>
        <w:t>1</w:t>
      </w:r>
      <w:r>
        <w:rPr>
          <w:rStyle w:val="Oblogtext"/>
          <w:rFonts w:eastAsia="黑体" w:ascii="SimHei" w:hAnsi="SimHei"/>
          <w:sz w:val="24"/>
        </w:rPr>
        <w:t>天</w:t>
      </w:r>
      <w:r>
        <w:rPr>
          <w:rStyle w:val="Oblogtext"/>
          <w:rFonts w:eastAsia="黑体" w:ascii="SimHei" w:hAnsi="SimHei"/>
          <w:sz w:val="24"/>
        </w:rPr>
        <w:t>(5</w:t>
      </w:r>
      <w:r>
        <w:rPr>
          <w:rStyle w:val="Oblogtext"/>
          <w:rFonts w:eastAsia="黑体" w:ascii="SimHei" w:hAnsi="SimHei"/>
          <w:sz w:val="24"/>
        </w:rPr>
        <w:t>月</w:t>
      </w:r>
      <w:r>
        <w:rPr>
          <w:rStyle w:val="Oblogtext"/>
          <w:rFonts w:eastAsia="黑体" w:ascii="SimHei" w:hAnsi="SimHei"/>
          <w:sz w:val="24"/>
        </w:rPr>
        <w:t>1</w:t>
      </w:r>
      <w:r>
        <w:rPr>
          <w:rStyle w:val="Oblogtext"/>
          <w:rFonts w:eastAsia="黑体" w:ascii="SimHei" w:hAnsi="SimHei"/>
          <w:sz w:val="24"/>
        </w:rPr>
        <w:t>日</w:t>
      </w:r>
      <w:r>
        <w:rPr>
          <w:rStyle w:val="Oblogtext"/>
          <w:rFonts w:eastAsia="黑体" w:ascii="SimHei" w:hAnsi="SimHei"/>
          <w:sz w:val="24"/>
        </w:rPr>
        <w:t>)</w:t>
      </w:r>
      <w:r>
        <w:rPr>
          <w:rStyle w:val="Oblogtext"/>
          <w:rFonts w:eastAsia="黑体" w:ascii="SimHei" w:hAnsi="SimHei"/>
          <w:sz w:val="24"/>
        </w:rPr>
        <w:t>；</w:t>
      </w:r>
      <w:r>
        <w:rPr>
          <w:rStyle w:val="Oblogtext"/>
          <w:rFonts w:eastAsia="黑体" w:ascii="SimHei" w:hAnsi="SimHei"/>
          <w:sz w:val="24"/>
        </w:rPr>
        <w:t xml:space="preserve"> </w:t>
      </w:r>
      <w:r>
        <w:rPr>
          <w:rStyle w:val="Oblogtext"/>
          <w:rFonts w:eastAsia="黑体" w:ascii="SimHei" w:hAnsi="SimHei"/>
          <w:sz w:val="24"/>
        </w:rPr>
        <w:t>端午节，放假</w:t>
      </w:r>
      <w:r>
        <w:rPr>
          <w:rStyle w:val="Oblogtext"/>
          <w:rFonts w:eastAsia="黑体" w:ascii="SimHei" w:hAnsi="SimHei"/>
          <w:sz w:val="24"/>
        </w:rPr>
        <w:t>1</w:t>
      </w:r>
      <w:r>
        <w:rPr>
          <w:rStyle w:val="Oblogtext"/>
          <w:rFonts w:eastAsia="黑体" w:ascii="SimHei" w:hAnsi="SimHei"/>
          <w:sz w:val="24"/>
        </w:rPr>
        <w:t>天</w:t>
      </w:r>
      <w:r>
        <w:rPr>
          <w:rStyle w:val="Oblogtext"/>
          <w:rFonts w:eastAsia="黑体" w:ascii="SimHei" w:hAnsi="SimHei"/>
          <w:sz w:val="24"/>
        </w:rPr>
        <w:t>(</w:t>
      </w:r>
      <w:r>
        <w:rPr>
          <w:rStyle w:val="Oblogtext"/>
          <w:rFonts w:eastAsia="黑体" w:ascii="SimHei" w:hAnsi="SimHei"/>
          <w:sz w:val="24"/>
        </w:rPr>
        <w:t>农历端午当日</w:t>
      </w:r>
      <w:r>
        <w:rPr>
          <w:rStyle w:val="Oblogtext"/>
          <w:rFonts w:eastAsia="黑体" w:ascii="SimHei" w:hAnsi="SimHei"/>
          <w:sz w:val="24"/>
        </w:rPr>
        <w:t>)</w:t>
      </w:r>
      <w:r>
        <w:rPr>
          <w:rStyle w:val="Oblogtext"/>
          <w:rFonts w:eastAsia="黑体" w:ascii="SimHei" w:hAnsi="SimHei"/>
          <w:sz w:val="24"/>
        </w:rPr>
        <w:t>；中秋节，放假</w:t>
      </w:r>
      <w:r>
        <w:rPr>
          <w:rStyle w:val="Oblogtext"/>
          <w:rFonts w:eastAsia="黑体" w:ascii="SimHei" w:hAnsi="SimHei"/>
          <w:sz w:val="24"/>
        </w:rPr>
        <w:t>1</w:t>
      </w:r>
      <w:r>
        <w:rPr>
          <w:rStyle w:val="Oblogtext"/>
          <w:rFonts w:eastAsia="黑体" w:ascii="SimHei" w:hAnsi="SimHei"/>
          <w:sz w:val="24"/>
        </w:rPr>
        <w:t>天</w:t>
      </w:r>
      <w:r>
        <w:rPr>
          <w:rStyle w:val="Oblogtext"/>
          <w:rFonts w:eastAsia="黑体" w:ascii="SimHei" w:hAnsi="SimHei"/>
          <w:sz w:val="24"/>
        </w:rPr>
        <w:t>(</w:t>
      </w:r>
      <w:r>
        <w:rPr>
          <w:rStyle w:val="Oblogtext"/>
          <w:rFonts w:eastAsia="黑体" w:ascii="SimHei" w:hAnsi="SimHei"/>
          <w:sz w:val="24"/>
        </w:rPr>
        <w:t>农历中秋当日</w:t>
      </w:r>
      <w:r>
        <w:rPr>
          <w:rStyle w:val="Oblogtext"/>
          <w:rFonts w:eastAsia="黑体" w:ascii="SimHei" w:hAnsi="SimHei"/>
          <w:sz w:val="24"/>
        </w:rPr>
        <w:t>)</w:t>
      </w:r>
      <w:r>
        <w:rPr>
          <w:rStyle w:val="Oblogtext"/>
          <w:rFonts w:eastAsia="黑体" w:ascii="SimHei" w:hAnsi="SimHei"/>
          <w:sz w:val="24"/>
        </w:rPr>
        <w:t>；国庆节，放假</w:t>
      </w:r>
      <w:r>
        <w:rPr>
          <w:rStyle w:val="Oblogtext"/>
          <w:rFonts w:eastAsia="黑体" w:ascii="SimHei" w:hAnsi="SimHei"/>
          <w:sz w:val="24"/>
        </w:rPr>
        <w:t>3</w:t>
      </w:r>
      <w:r>
        <w:rPr>
          <w:rStyle w:val="Oblogtext"/>
          <w:rFonts w:eastAsia="黑体" w:ascii="SimHei" w:hAnsi="SimHei"/>
          <w:sz w:val="24"/>
        </w:rPr>
        <w:t>天</w:t>
      </w:r>
      <w:r>
        <w:rPr>
          <w:rStyle w:val="Oblogtext"/>
          <w:rFonts w:eastAsia="黑体" w:ascii="SimHei" w:hAnsi="SimHei"/>
          <w:sz w:val="24"/>
        </w:rPr>
        <w:t>(10</w:t>
      </w:r>
      <w:r>
        <w:rPr>
          <w:rStyle w:val="Oblogtext"/>
          <w:rFonts w:eastAsia="黑体" w:ascii="SimHei" w:hAnsi="SimHei"/>
          <w:sz w:val="24"/>
        </w:rPr>
        <w:t>月</w:t>
      </w:r>
      <w:r>
        <w:rPr>
          <w:rStyle w:val="Oblogtext"/>
          <w:rFonts w:eastAsia="黑体" w:ascii="SimHei" w:hAnsi="SimHei"/>
          <w:sz w:val="24"/>
        </w:rPr>
        <w:t>1</w:t>
      </w:r>
      <w:r>
        <w:rPr>
          <w:rStyle w:val="Oblogtext"/>
          <w:rFonts w:eastAsia="黑体" w:ascii="SimHei" w:hAnsi="SimHei"/>
          <w:sz w:val="24"/>
        </w:rPr>
        <w:t>日、</w:t>
      </w:r>
      <w:r>
        <w:rPr>
          <w:rStyle w:val="Oblogtext"/>
          <w:rFonts w:eastAsia="黑体" w:ascii="SimHei" w:hAnsi="SimHei"/>
          <w:sz w:val="24"/>
        </w:rPr>
        <w:t>2</w:t>
      </w:r>
      <w:r>
        <w:rPr>
          <w:rStyle w:val="Oblogtext"/>
          <w:rFonts w:eastAsia="黑体" w:ascii="SimHei" w:hAnsi="SimHei"/>
          <w:sz w:val="24"/>
        </w:rPr>
        <w:t>日、</w:t>
      </w:r>
      <w:r>
        <w:rPr>
          <w:rStyle w:val="Oblogtext"/>
          <w:rFonts w:eastAsia="黑体" w:ascii="SimHei" w:hAnsi="SimHei"/>
          <w:sz w:val="24"/>
        </w:rPr>
        <w:t>3</w:t>
      </w:r>
      <w:r>
        <w:rPr>
          <w:rStyle w:val="Oblogtext"/>
          <w:rFonts w:eastAsia="黑体" w:ascii="SimHei" w:hAnsi="SimHei"/>
          <w:sz w:val="24"/>
        </w:rPr>
        <w:t>日</w:t>
      </w:r>
      <w:r>
        <w:rPr>
          <w:rStyle w:val="Oblogtext"/>
          <w:rFonts w:eastAsia="黑体" w:ascii="SimHei" w:hAnsi="SimHei"/>
          <w:sz w:val="24"/>
        </w:rPr>
        <w:t>)</w:t>
      </w:r>
      <w:r>
        <w:rPr>
          <w:rStyle w:val="Oblogtext"/>
          <w:rFonts w:eastAsia="黑体" w:ascii="SimHei" w:hAnsi="SimHei"/>
          <w:sz w:val="24"/>
        </w:rPr>
        <w:t>。</w:t>
      </w:r>
      <w:r>
        <w:rPr>
          <w:rStyle w:val="Oblogtext"/>
          <w:rFonts w:eastAsia="黑体" w:ascii="SimHei" w:hAnsi="SimHei"/>
          <w:sz w:val="24"/>
        </w:rPr>
        <w:t xml:space="preserve"> </w:t>
      </w:r>
    </w:p>
    <w:p>
      <w:pPr>
        <w:pStyle w:val="Normal"/>
        <w:spacing w:lineRule="exact" w:line="240"/>
        <w:ind w:firstLine="480"/>
        <w:rPr>
          <w:rFonts w:eastAsia="楷体_GB2312;楷体"/>
        </w:rPr>
      </w:pPr>
      <w:r>
        <w:rPr>
          <w:rStyle w:val="Oblogtext"/>
          <w:rFonts w:eastAsia="黑体" w:ascii="SimHei" w:hAnsi="SimHei"/>
          <w:sz w:val="24"/>
        </w:rPr>
        <w:t>2.</w:t>
      </w:r>
      <w:r>
        <w:rPr>
          <w:rStyle w:val="Oblogtext"/>
          <w:rFonts w:eastAsia="黑体" w:ascii="SimHei" w:hAnsi="SimHei"/>
          <w:sz w:val="24"/>
        </w:rPr>
        <w:t>部分员工放假的节日及纪念日：</w:t>
      </w:r>
      <w:r>
        <w:rPr>
          <w:rStyle w:val="Oblogtext"/>
          <w:rFonts w:eastAsia="黑体" w:ascii="SimHei" w:hAnsi="SimHei"/>
          <w:sz w:val="24"/>
        </w:rPr>
        <w:t xml:space="preserve"> </w:t>
      </w:r>
    </w:p>
    <w:p>
      <w:pPr>
        <w:pStyle w:val="Normal"/>
        <w:spacing w:lineRule="exact" w:line="240"/>
        <w:rPr>
          <w:rFonts w:eastAsia="楷体_GB2312;楷体"/>
        </w:rPr>
      </w:pPr>
      <w:r>
        <w:rPr>
          <w:rStyle w:val="Oblogtext"/>
          <w:rFonts w:eastAsia="黑体" w:ascii="SimHei" w:hAnsi="SimHei"/>
          <w:sz w:val="24"/>
        </w:rPr>
        <w:t>妇女节</w:t>
      </w:r>
      <w:r>
        <w:rPr>
          <w:rStyle w:val="Oblogtext"/>
          <w:rFonts w:eastAsia="黑体" w:ascii="SimHei" w:hAnsi="SimHei"/>
          <w:sz w:val="24"/>
        </w:rPr>
        <w:t>(3</w:t>
      </w:r>
      <w:r>
        <w:rPr>
          <w:rStyle w:val="Oblogtext"/>
          <w:rFonts w:eastAsia="黑体" w:ascii="SimHei" w:hAnsi="SimHei"/>
          <w:sz w:val="24"/>
        </w:rPr>
        <w:t>月</w:t>
      </w:r>
      <w:r>
        <w:rPr>
          <w:rStyle w:val="Oblogtext"/>
          <w:rFonts w:eastAsia="黑体" w:ascii="SimHei" w:hAnsi="SimHei"/>
          <w:sz w:val="24"/>
        </w:rPr>
        <w:t>8</w:t>
      </w:r>
      <w:r>
        <w:rPr>
          <w:rStyle w:val="Oblogtext"/>
          <w:rFonts w:eastAsia="黑体" w:ascii="SimHei" w:hAnsi="SimHei"/>
          <w:sz w:val="24"/>
        </w:rPr>
        <w:t>日</w:t>
      </w:r>
      <w:r>
        <w:rPr>
          <w:rStyle w:val="Oblogtext"/>
          <w:rFonts w:eastAsia="黑体" w:ascii="SimHei" w:hAnsi="SimHei"/>
          <w:sz w:val="24"/>
        </w:rPr>
        <w:t>)</w:t>
      </w:r>
      <w:r>
        <w:rPr>
          <w:rStyle w:val="Oblogtext"/>
          <w:rFonts w:eastAsia="黑体" w:ascii="SimHei" w:hAnsi="SimHei"/>
          <w:sz w:val="24"/>
        </w:rPr>
        <w:t>，妇女放假半天；青年节</w:t>
      </w:r>
      <w:r>
        <w:rPr>
          <w:rStyle w:val="Oblogtext"/>
          <w:rFonts w:eastAsia="黑体" w:ascii="SimHei" w:hAnsi="SimHei"/>
          <w:sz w:val="24"/>
        </w:rPr>
        <w:t>(5</w:t>
      </w:r>
      <w:r>
        <w:rPr>
          <w:rStyle w:val="Oblogtext"/>
          <w:rFonts w:eastAsia="黑体" w:ascii="SimHei" w:hAnsi="SimHei"/>
          <w:sz w:val="24"/>
        </w:rPr>
        <w:t>月</w:t>
      </w:r>
      <w:r>
        <w:rPr>
          <w:rStyle w:val="Oblogtext"/>
          <w:rFonts w:eastAsia="黑体" w:ascii="SimHei" w:hAnsi="SimHei"/>
          <w:sz w:val="24"/>
        </w:rPr>
        <w:t>4</w:t>
      </w:r>
      <w:r>
        <w:rPr>
          <w:rStyle w:val="Oblogtext"/>
          <w:rFonts w:eastAsia="黑体" w:ascii="SimHei" w:hAnsi="SimHei"/>
          <w:sz w:val="24"/>
        </w:rPr>
        <w:t>日</w:t>
      </w:r>
      <w:r>
        <w:rPr>
          <w:rStyle w:val="Oblogtext"/>
          <w:rFonts w:eastAsia="黑体" w:ascii="SimHei" w:hAnsi="SimHei"/>
          <w:sz w:val="24"/>
        </w:rPr>
        <w:t>)</w:t>
      </w:r>
      <w:r>
        <w:rPr>
          <w:rStyle w:val="Oblogtext"/>
          <w:rFonts w:eastAsia="黑体" w:ascii="SimHei" w:hAnsi="SimHei"/>
          <w:sz w:val="24"/>
        </w:rPr>
        <w:t>，</w:t>
      </w:r>
      <w:r>
        <w:rPr>
          <w:rStyle w:val="Oblogtext"/>
          <w:rFonts w:eastAsia="黑体" w:ascii="SimHei" w:hAnsi="SimHei"/>
          <w:sz w:val="24"/>
        </w:rPr>
        <w:t>14</w:t>
      </w:r>
      <w:r>
        <w:rPr>
          <w:rStyle w:val="Oblogtext"/>
          <w:rFonts w:eastAsia="黑体" w:ascii="SimHei" w:hAnsi="SimHei"/>
          <w:sz w:val="24"/>
        </w:rPr>
        <w:t>周岁以上的青年放假半天。</w:t>
      </w:r>
    </w:p>
    <w:p>
      <w:pPr>
        <w:pStyle w:val="Normal"/>
        <w:spacing w:lineRule="exact" w:line="240"/>
        <w:ind w:firstLine="480"/>
        <w:rPr>
          <w:rFonts w:eastAsia="楷体_GB2312;楷体"/>
        </w:rPr>
      </w:pPr>
      <w:r>
        <w:rPr>
          <w:rStyle w:val="Oblogtext"/>
          <w:rFonts w:eastAsia="黑体" w:ascii="SimHei" w:hAnsi="SimHei"/>
          <w:sz w:val="24"/>
        </w:rPr>
        <w:t>3.</w:t>
      </w:r>
      <w:r>
        <w:rPr>
          <w:rStyle w:val="Oblogtext"/>
          <w:rFonts w:eastAsia="黑体" w:ascii="SimHei" w:hAnsi="SimHei"/>
          <w:sz w:val="24"/>
        </w:rPr>
        <w:t>法律规定的其他法定节假日。</w:t>
      </w:r>
    </w:p>
    <w:p>
      <w:pPr>
        <w:pStyle w:val="Normal"/>
        <w:spacing w:lineRule="exact" w:line="240"/>
        <w:ind w:firstLine="480"/>
        <w:rPr>
          <w:rFonts w:eastAsia="楷体_GB2312;楷体"/>
        </w:rPr>
      </w:pPr>
      <w:r>
        <w:rPr>
          <w:rStyle w:val="Oblogtext"/>
          <w:rFonts w:eastAsia="黑体" w:ascii="SimHei" w:hAnsi="SimHei"/>
          <w:sz w:val="24"/>
        </w:rPr>
        <w:t>第二条：带薪年假</w:t>
      </w:r>
    </w:p>
    <w:p>
      <w:pPr>
        <w:pStyle w:val="Normal"/>
        <w:spacing w:lineRule="exact" w:line="240"/>
        <w:ind w:firstLine="480"/>
        <w:rPr>
          <w:rFonts w:eastAsia="楷体_GB2312;楷体"/>
        </w:rPr>
      </w:pPr>
      <w:r>
        <w:rPr>
          <w:rStyle w:val="Oblogtext"/>
          <w:rFonts w:eastAsia="黑体" w:ascii="SimHei" w:hAnsi="SimHei"/>
          <w:sz w:val="24"/>
        </w:rPr>
        <w:t>1</w:t>
      </w:r>
      <w:r>
        <w:rPr>
          <w:rStyle w:val="Oblogtext"/>
          <w:rFonts w:eastAsia="黑体" w:ascii="SimHei" w:hAnsi="SimHei"/>
          <w:sz w:val="24"/>
        </w:rPr>
        <w:t>．员工年休假期间的工资，按其本人正常出勤应发工资的</w:t>
      </w:r>
      <w:r>
        <w:rPr>
          <w:rStyle w:val="Oblogtext"/>
          <w:rFonts w:eastAsia="黑体" w:ascii="SimHei" w:hAnsi="SimHei"/>
          <w:sz w:val="24"/>
        </w:rPr>
        <w:t>100%</w:t>
      </w:r>
      <w:r>
        <w:rPr>
          <w:rStyle w:val="Oblogtext"/>
          <w:rFonts w:eastAsia="黑体" w:ascii="SimHei" w:hAnsi="SimHei"/>
          <w:sz w:val="24"/>
        </w:rPr>
        <w:t>发放。因工作需要不能安排员工休年休假的，对应休未休的年休假单，公司按照日加班工资标准的</w:t>
      </w:r>
      <w:r>
        <w:rPr>
          <w:rStyle w:val="Oblogtext"/>
          <w:rFonts w:eastAsia="黑体" w:ascii="SimHei" w:hAnsi="SimHei"/>
          <w:sz w:val="24"/>
        </w:rPr>
        <w:t>300%</w:t>
      </w:r>
      <w:r>
        <w:rPr>
          <w:rStyle w:val="Oblogtext"/>
          <w:rFonts w:eastAsia="黑体" w:ascii="SimHei" w:hAnsi="SimHei"/>
          <w:sz w:val="24"/>
        </w:rPr>
        <w:t>支付年休假工资报酬</w:t>
      </w:r>
      <w:r>
        <w:rPr>
          <w:rStyle w:val="Oblogtext"/>
          <w:rFonts w:eastAsia="黑体" w:ascii="SimHei" w:hAnsi="SimHei"/>
          <w:sz w:val="24"/>
        </w:rPr>
        <w:t>(</w:t>
      </w:r>
      <w:r>
        <w:rPr>
          <w:rStyle w:val="Oblogtext"/>
          <w:rFonts w:eastAsia="黑体" w:ascii="SimHei" w:hAnsi="SimHei"/>
          <w:sz w:val="24"/>
        </w:rPr>
        <w:t>若公司安排休假，本人不愿休假的不再支付年休假工资报酬</w:t>
      </w:r>
      <w:r>
        <w:rPr>
          <w:rStyle w:val="Oblogtext"/>
          <w:rFonts w:eastAsia="黑体" w:ascii="SimHei" w:hAnsi="SimHei"/>
          <w:sz w:val="24"/>
        </w:rPr>
        <w:t>)</w:t>
      </w:r>
      <w:r>
        <w:rPr>
          <w:rStyle w:val="Oblogtext"/>
          <w:rFonts w:eastAsia="黑体" w:ascii="SimHei" w:hAnsi="SimHei"/>
          <w:sz w:val="24"/>
        </w:rPr>
        <w:t>。</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2.</w:t>
      </w:r>
      <w:r>
        <w:rPr>
          <w:rStyle w:val="Oblogtext"/>
          <w:rFonts w:eastAsia="黑体" w:ascii="SimHei" w:hAnsi="SimHei"/>
          <w:sz w:val="24"/>
        </w:rPr>
        <w:t>年休假原则上由公司根据生产经营和工作具体情况，在本年度内统筹安排；</w:t>
      </w:r>
      <w:r>
        <w:rPr>
          <w:rStyle w:val="Oblogtext"/>
          <w:rFonts w:eastAsia="黑体" w:ascii="SimHei" w:hAnsi="SimHei"/>
          <w:sz w:val="24"/>
        </w:rPr>
        <w:t xml:space="preserve"> </w:t>
      </w:r>
      <w:r>
        <w:rPr>
          <w:rStyle w:val="Oblogtext"/>
          <w:rFonts w:eastAsia="黑体" w:ascii="SimHei" w:hAnsi="SimHei"/>
          <w:sz w:val="24"/>
        </w:rPr>
        <w:t>年休假以天为单位，可分段休或一次性休完，但不跨年度休；</w:t>
      </w:r>
      <w:r>
        <w:rPr>
          <w:rStyle w:val="Oblogtext"/>
          <w:rFonts w:eastAsia="黑体" w:ascii="SimHei" w:hAnsi="SimHei"/>
          <w:sz w:val="24"/>
        </w:rPr>
        <w:t xml:space="preserve"> </w:t>
      </w:r>
      <w:r>
        <w:rPr>
          <w:rStyle w:val="Oblogtext"/>
          <w:rFonts w:eastAsia="黑体" w:ascii="SimHei" w:hAnsi="SimHei"/>
          <w:sz w:val="24"/>
        </w:rPr>
        <w:t>员工个人提出休年休假，须以不影响公司生产经营和员工本职工作完成为前提；员工可以以事假冲抵年假。</w:t>
      </w:r>
    </w:p>
    <w:p>
      <w:pPr>
        <w:pStyle w:val="Normal"/>
        <w:spacing w:lineRule="exact" w:line="240"/>
        <w:ind w:firstLine="480"/>
        <w:rPr/>
      </w:pPr>
      <w:r>
        <w:rPr>
          <w:rStyle w:val="Oblogtext"/>
          <w:rFonts w:eastAsia="黑体" w:ascii="SimHei" w:hAnsi="SimHei"/>
          <w:sz w:val="24"/>
        </w:rPr>
        <w:t xml:space="preserve">3. </w:t>
      </w:r>
      <w:r>
        <w:rPr>
          <w:rStyle w:val="Oblogtext"/>
          <w:rFonts w:eastAsia="黑体" w:ascii="SimHei" w:hAnsi="SimHei"/>
          <w:sz w:val="24"/>
        </w:rPr>
        <w:t>职工累计工作已满</w:t>
      </w:r>
      <w:r>
        <w:rPr>
          <w:rStyle w:val="Oblogtext"/>
          <w:rFonts w:eastAsia="黑体" w:ascii="SimHei" w:hAnsi="SimHei"/>
          <w:sz w:val="24"/>
        </w:rPr>
        <w:t>1</w:t>
      </w:r>
      <w:r>
        <w:rPr>
          <w:rStyle w:val="Oblogtext"/>
          <w:rFonts w:eastAsia="黑体" w:ascii="SimHei" w:hAnsi="SimHei"/>
          <w:sz w:val="24"/>
        </w:rPr>
        <w:t>年不满</w:t>
      </w:r>
      <w:r>
        <w:rPr>
          <w:rStyle w:val="Oblogtext"/>
          <w:rFonts w:eastAsia="黑体" w:ascii="SimHei" w:hAnsi="SimHei"/>
          <w:sz w:val="24"/>
        </w:rPr>
        <w:t>10</w:t>
      </w:r>
      <w:r>
        <w:rPr>
          <w:rStyle w:val="Oblogtext"/>
          <w:rFonts w:eastAsia="黑体" w:ascii="SimHei" w:hAnsi="SimHei"/>
          <w:sz w:val="24"/>
        </w:rPr>
        <w:t>年的，年休假</w:t>
      </w:r>
      <w:r>
        <w:rPr>
          <w:rStyle w:val="Oblogtext"/>
          <w:rFonts w:eastAsia="黑体" w:ascii="SimHei" w:hAnsi="SimHei"/>
          <w:sz w:val="24"/>
        </w:rPr>
        <w:t>5</w:t>
      </w:r>
      <w:r>
        <w:rPr>
          <w:rStyle w:val="Oblogtext"/>
          <w:rFonts w:eastAsia="黑体" w:ascii="SimHei" w:hAnsi="SimHei"/>
          <w:sz w:val="24"/>
        </w:rPr>
        <w:t>天；已满</w:t>
      </w:r>
      <w:r>
        <w:rPr>
          <w:rStyle w:val="Oblogtext"/>
          <w:rFonts w:eastAsia="黑体" w:ascii="SimHei" w:hAnsi="SimHei"/>
          <w:sz w:val="24"/>
        </w:rPr>
        <w:t>10</w:t>
      </w:r>
      <w:r>
        <w:rPr>
          <w:rStyle w:val="Oblogtext"/>
          <w:rFonts w:eastAsia="黑体" w:ascii="SimHei" w:hAnsi="SimHei"/>
          <w:sz w:val="24"/>
        </w:rPr>
        <w:t>年不满</w:t>
      </w:r>
      <w:r>
        <w:rPr>
          <w:rStyle w:val="Oblogtext"/>
          <w:rFonts w:eastAsia="黑体" w:ascii="SimHei" w:hAnsi="SimHei"/>
          <w:sz w:val="24"/>
        </w:rPr>
        <w:t>20</w:t>
      </w:r>
      <w:r>
        <w:rPr>
          <w:rStyle w:val="Oblogtext"/>
          <w:rFonts w:eastAsia="黑体" w:ascii="SimHei" w:hAnsi="SimHei"/>
          <w:sz w:val="24"/>
        </w:rPr>
        <w:t>年的，年休假</w:t>
      </w:r>
      <w:r>
        <w:rPr>
          <w:rStyle w:val="Oblogtext"/>
          <w:rFonts w:eastAsia="黑体" w:ascii="SimHei" w:hAnsi="SimHei"/>
          <w:sz w:val="24"/>
        </w:rPr>
        <w:t>10</w:t>
      </w:r>
      <w:r>
        <w:rPr>
          <w:rStyle w:val="Oblogtext"/>
          <w:rFonts w:eastAsia="黑体" w:ascii="SimHei" w:hAnsi="SimHei"/>
          <w:sz w:val="24"/>
        </w:rPr>
        <w:t>天；已满</w:t>
      </w:r>
      <w:r>
        <w:rPr>
          <w:rStyle w:val="Oblogtext"/>
          <w:rFonts w:eastAsia="黑体" w:ascii="SimHei" w:hAnsi="SimHei"/>
          <w:sz w:val="24"/>
        </w:rPr>
        <w:t>20</w:t>
      </w:r>
      <w:r>
        <w:rPr>
          <w:rStyle w:val="Oblogtext"/>
          <w:rFonts w:eastAsia="黑体" w:ascii="SimHei" w:hAnsi="SimHei"/>
          <w:sz w:val="24"/>
        </w:rPr>
        <w:t>年的，年休假</w:t>
      </w:r>
      <w:r>
        <w:rPr>
          <w:rStyle w:val="Oblogtext"/>
          <w:rFonts w:eastAsia="黑体" w:ascii="SimHei" w:hAnsi="SimHei"/>
          <w:sz w:val="24"/>
        </w:rPr>
        <w:t>15</w:t>
      </w:r>
      <w:r>
        <w:rPr>
          <w:rStyle w:val="Oblogtext"/>
          <w:rFonts w:eastAsia="黑体" w:ascii="SimHei" w:hAnsi="SimHei"/>
          <w:sz w:val="24"/>
        </w:rPr>
        <w:t>天。</w:t>
      </w:r>
      <w:r>
        <w:rPr>
          <w:rStyle w:val="Oblogtext"/>
          <w:rFonts w:eastAsia="黑体" w:ascii="SimHei" w:hAnsi="SimHei"/>
          <w:sz w:val="24"/>
        </w:rPr>
        <w:t xml:space="preserve"> </w:t>
      </w:r>
      <w:r>
        <w:rPr>
          <w:rStyle w:val="Oblogtext"/>
          <w:rFonts w:eastAsia="黑体" w:ascii="SimHei" w:hAnsi="SimHei"/>
          <w:sz w:val="24"/>
        </w:rPr>
        <w:t>国家法定休假日、休息日不计入年休假的假期</w:t>
      </w:r>
    </w:p>
    <w:p>
      <w:pPr>
        <w:pStyle w:val="Normal"/>
        <w:spacing w:lineRule="exact" w:line="240"/>
        <w:ind w:firstLine="480"/>
        <w:rPr>
          <w:rFonts w:eastAsia="楷体_GB2312;楷体"/>
        </w:rPr>
      </w:pPr>
      <w:r>
        <w:rPr>
          <w:rStyle w:val="Oblogtext"/>
          <w:rFonts w:eastAsia="黑体" w:ascii="SimHei" w:hAnsi="SimHei"/>
          <w:sz w:val="24"/>
        </w:rPr>
        <w:t>4.</w:t>
      </w:r>
      <w:r>
        <w:rPr>
          <w:rStyle w:val="Oblogtext"/>
          <w:rFonts w:eastAsia="黑体" w:ascii="SimHei" w:hAnsi="SimHei"/>
          <w:sz w:val="24"/>
        </w:rPr>
        <w:t>休假程序</w:t>
      </w:r>
    </w:p>
    <w:p>
      <w:pPr>
        <w:pStyle w:val="Normal"/>
        <w:spacing w:lineRule="exact" w:line="240"/>
        <w:ind w:firstLine="480"/>
        <w:rPr>
          <w:rFonts w:eastAsia="楷体_GB2312;楷体"/>
        </w:rPr>
      </w:pPr>
      <w:r>
        <w:rPr>
          <w:rStyle w:val="Oblogtext"/>
          <w:rFonts w:eastAsia="黑体" w:ascii="SimHei" w:hAnsi="SimHei"/>
          <w:sz w:val="24"/>
        </w:rPr>
        <w:t>（</w:t>
      </w:r>
      <w:r>
        <w:rPr>
          <w:rStyle w:val="Oblogtext"/>
          <w:rFonts w:eastAsia="黑体" w:ascii="SimHei" w:hAnsi="SimHei"/>
          <w:sz w:val="24"/>
        </w:rPr>
        <w:t>1</w:t>
      </w:r>
      <w:r>
        <w:rPr>
          <w:rStyle w:val="Oblogtext"/>
          <w:rFonts w:eastAsia="黑体" w:ascii="SimHei" w:hAnsi="SimHei"/>
          <w:sz w:val="24"/>
        </w:rPr>
        <w:t>）公司或部门根据生产、工作具体情况统一安排。如果部门提出年休假，须统一申请，分管副总批准后，统筹安排休假；</w:t>
      </w:r>
    </w:p>
    <w:p>
      <w:pPr>
        <w:pStyle w:val="Normal"/>
        <w:spacing w:lineRule="exact" w:line="240"/>
        <w:ind w:firstLine="480"/>
        <w:rPr>
          <w:rFonts w:eastAsia="楷体_GB2312;楷体"/>
        </w:rPr>
      </w:pPr>
      <w:r>
        <w:rPr>
          <w:rStyle w:val="Oblogtext"/>
          <w:rFonts w:eastAsia="黑体" w:ascii="SimHei" w:hAnsi="SimHei"/>
          <w:sz w:val="24"/>
        </w:rPr>
        <w:t>（</w:t>
      </w:r>
      <w:r>
        <w:rPr>
          <w:rStyle w:val="Oblogtext"/>
          <w:rFonts w:eastAsia="黑体" w:ascii="SimHei" w:hAnsi="SimHei"/>
          <w:sz w:val="24"/>
        </w:rPr>
        <w:t>2</w:t>
      </w:r>
      <w:r>
        <w:rPr>
          <w:rStyle w:val="Oblogtext"/>
          <w:rFonts w:eastAsia="黑体" w:ascii="SimHei" w:hAnsi="SimHei"/>
          <w:sz w:val="24"/>
        </w:rPr>
        <w:t>）员工个人提出年休假，原则上要求集中休假，确须分开休假的，每年休假最多</w:t>
      </w:r>
      <w:r>
        <w:rPr>
          <w:rStyle w:val="Oblogtext"/>
          <w:rFonts w:eastAsia="黑体" w:ascii="SimHei" w:hAnsi="SimHei"/>
          <w:sz w:val="24"/>
        </w:rPr>
        <w:t>3</w:t>
      </w:r>
      <w:r>
        <w:rPr>
          <w:rStyle w:val="Oblogtext"/>
          <w:rFonts w:eastAsia="黑体" w:ascii="SimHei" w:hAnsi="SimHei"/>
          <w:sz w:val="24"/>
        </w:rPr>
        <w:t>次，须由个人填写《请假单》并附《年休假单》，按程序逐级报批，一般员工提出休假由部门主管审核、分管领导批准，中层干部提出休假由分管领导审核、总经理批准，未经审批程序擅自休假者作旷工处理；</w:t>
      </w:r>
    </w:p>
    <w:p>
      <w:pPr>
        <w:pStyle w:val="Normal"/>
        <w:spacing w:lineRule="exact" w:line="240"/>
        <w:ind w:firstLine="480"/>
        <w:rPr>
          <w:rFonts w:eastAsia="楷体_GB2312;楷体"/>
        </w:rPr>
      </w:pPr>
      <w:r>
        <w:rPr>
          <w:rStyle w:val="Oblogtext"/>
          <w:rFonts w:eastAsia="黑体" w:ascii="SimHei" w:hAnsi="SimHei"/>
          <w:sz w:val="24"/>
        </w:rPr>
        <w:t>（</w:t>
      </w:r>
      <w:r>
        <w:rPr>
          <w:rStyle w:val="Oblogtext"/>
          <w:rFonts w:eastAsia="黑体" w:ascii="SimHei" w:hAnsi="SimHei"/>
          <w:sz w:val="24"/>
        </w:rPr>
        <w:t>3</w:t>
      </w:r>
      <w:r>
        <w:rPr>
          <w:rStyle w:val="Oblogtext"/>
          <w:rFonts w:eastAsia="黑体" w:ascii="SimHei" w:hAnsi="SimHei"/>
          <w:sz w:val="24"/>
        </w:rPr>
        <w:t>）所有员工的年休假，务必于休假前在本部门考勤员处备案；考勤员于每月</w:t>
      </w:r>
      <w:r>
        <w:rPr>
          <w:rStyle w:val="Oblogtext"/>
          <w:rFonts w:eastAsia="黑体" w:ascii="SimHei" w:hAnsi="SimHei"/>
          <w:sz w:val="24"/>
        </w:rPr>
        <w:t>25</w:t>
      </w:r>
      <w:r>
        <w:rPr>
          <w:rStyle w:val="Oblogtext"/>
          <w:rFonts w:eastAsia="黑体" w:ascii="SimHei" w:hAnsi="SimHei"/>
          <w:sz w:val="24"/>
        </w:rPr>
        <w:t>日，将本部门员工的年休假情况报公司人力资源部。</w:t>
      </w:r>
    </w:p>
    <w:p>
      <w:pPr>
        <w:pStyle w:val="Normal"/>
        <w:spacing w:lineRule="exact" w:line="240"/>
        <w:ind w:firstLine="480"/>
        <w:rPr>
          <w:rFonts w:eastAsia="楷体_GB2312;楷体"/>
        </w:rPr>
      </w:pPr>
      <w:r>
        <w:rPr>
          <w:rStyle w:val="Oblogtext"/>
          <w:rFonts w:eastAsia="黑体" w:ascii="SimHei" w:hAnsi="SimHei"/>
          <w:sz w:val="24"/>
        </w:rPr>
        <w:t xml:space="preserve">5. </w:t>
      </w:r>
      <w:r>
        <w:rPr>
          <w:rStyle w:val="Oblogtext"/>
          <w:rFonts w:eastAsia="黑体" w:ascii="SimHei" w:hAnsi="SimHei"/>
          <w:sz w:val="24"/>
        </w:rPr>
        <w:t>员工有下列情形之一的，不享受当年的年休假：</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w:t>
      </w:r>
      <w:r>
        <w:rPr>
          <w:rStyle w:val="Oblogtext"/>
          <w:rFonts w:eastAsia="黑体" w:ascii="SimHei" w:hAnsi="SimHei"/>
          <w:sz w:val="24"/>
        </w:rPr>
        <w:t>1</w:t>
      </w:r>
      <w:r>
        <w:rPr>
          <w:rStyle w:val="Oblogtext"/>
          <w:rFonts w:eastAsia="黑体" w:ascii="SimHei" w:hAnsi="SimHei"/>
          <w:sz w:val="24"/>
        </w:rPr>
        <w:t>）职工依法享受寒暑假，其休假天数多于年休假天数的。</w:t>
      </w:r>
    </w:p>
    <w:p>
      <w:pPr>
        <w:pStyle w:val="Normal"/>
        <w:spacing w:lineRule="exact" w:line="240"/>
        <w:ind w:firstLine="480"/>
        <w:rPr>
          <w:rFonts w:eastAsia="楷体_GB2312;楷体"/>
        </w:rPr>
      </w:pPr>
      <w:r>
        <w:rPr>
          <w:rStyle w:val="Oblogtext"/>
          <w:rFonts w:eastAsia="黑体" w:ascii="SimHei" w:hAnsi="SimHei"/>
          <w:sz w:val="24"/>
        </w:rPr>
        <w:t>（</w:t>
      </w:r>
      <w:r>
        <w:rPr>
          <w:rStyle w:val="Oblogtext"/>
          <w:rFonts w:eastAsia="黑体" w:ascii="SimHei" w:hAnsi="SimHei"/>
          <w:sz w:val="24"/>
        </w:rPr>
        <w:t>2</w:t>
      </w:r>
      <w:r>
        <w:rPr>
          <w:rStyle w:val="Oblogtext"/>
          <w:rFonts w:eastAsia="黑体" w:ascii="SimHei" w:hAnsi="SimHei"/>
          <w:sz w:val="24"/>
        </w:rPr>
        <w:t>）职工请事假累计</w:t>
      </w:r>
      <w:r>
        <w:rPr>
          <w:rStyle w:val="Oblogtext"/>
          <w:rFonts w:eastAsia="黑体" w:ascii="SimHei" w:hAnsi="SimHei"/>
          <w:sz w:val="24"/>
        </w:rPr>
        <w:t>20</w:t>
      </w:r>
      <w:r>
        <w:rPr>
          <w:rStyle w:val="Oblogtext"/>
          <w:rFonts w:eastAsia="黑体" w:ascii="SimHei" w:hAnsi="SimHei"/>
          <w:sz w:val="24"/>
        </w:rPr>
        <w:t>天以上且单位按照规定不扣工资的。</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w:t>
      </w:r>
      <w:r>
        <w:rPr>
          <w:rStyle w:val="Oblogtext"/>
          <w:rFonts w:eastAsia="黑体" w:ascii="SimHei" w:hAnsi="SimHei"/>
          <w:sz w:val="24"/>
        </w:rPr>
        <w:t>3</w:t>
      </w:r>
      <w:r>
        <w:rPr>
          <w:rStyle w:val="Oblogtext"/>
          <w:rFonts w:eastAsia="黑体" w:ascii="SimHei" w:hAnsi="SimHei"/>
          <w:sz w:val="24"/>
        </w:rPr>
        <w:t>）累计工作满</w:t>
      </w:r>
      <w:r>
        <w:rPr>
          <w:rStyle w:val="Oblogtext"/>
          <w:rFonts w:eastAsia="黑体" w:ascii="SimHei" w:hAnsi="SimHei"/>
          <w:sz w:val="24"/>
        </w:rPr>
        <w:t>1</w:t>
      </w:r>
      <w:r>
        <w:rPr>
          <w:rStyle w:val="Oblogtext"/>
          <w:rFonts w:eastAsia="黑体" w:ascii="SimHei" w:hAnsi="SimHei"/>
          <w:sz w:val="24"/>
        </w:rPr>
        <w:t>年不满</w:t>
      </w:r>
      <w:r>
        <w:rPr>
          <w:rStyle w:val="Oblogtext"/>
          <w:rFonts w:eastAsia="黑体" w:ascii="SimHei" w:hAnsi="SimHei"/>
          <w:sz w:val="24"/>
        </w:rPr>
        <w:t>10</w:t>
      </w:r>
      <w:r>
        <w:rPr>
          <w:rStyle w:val="Oblogtext"/>
          <w:rFonts w:eastAsia="黑体" w:ascii="SimHei" w:hAnsi="SimHei"/>
          <w:sz w:val="24"/>
        </w:rPr>
        <w:t>年的职工，请病假累计</w:t>
      </w:r>
      <w:r>
        <w:rPr>
          <w:rStyle w:val="Oblogtext"/>
          <w:rFonts w:eastAsia="黑体" w:ascii="SimHei" w:hAnsi="SimHei"/>
          <w:sz w:val="24"/>
        </w:rPr>
        <w:t>2</w:t>
      </w:r>
      <w:r>
        <w:rPr>
          <w:rStyle w:val="Oblogtext"/>
          <w:rFonts w:eastAsia="黑体" w:ascii="SimHei" w:hAnsi="SimHei"/>
          <w:sz w:val="24"/>
        </w:rPr>
        <w:t>个月以上的。</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w:t>
      </w:r>
      <w:r>
        <w:rPr>
          <w:rStyle w:val="Oblogtext"/>
          <w:rFonts w:eastAsia="黑体" w:ascii="SimHei" w:hAnsi="SimHei"/>
          <w:sz w:val="24"/>
        </w:rPr>
        <w:t>4</w:t>
      </w:r>
      <w:r>
        <w:rPr>
          <w:rStyle w:val="Oblogtext"/>
          <w:rFonts w:eastAsia="黑体" w:ascii="SimHei" w:hAnsi="SimHei"/>
          <w:sz w:val="24"/>
        </w:rPr>
        <w:t>）累计工作满</w:t>
      </w:r>
      <w:r>
        <w:rPr>
          <w:rStyle w:val="Oblogtext"/>
          <w:rFonts w:eastAsia="黑体" w:ascii="SimHei" w:hAnsi="SimHei"/>
          <w:sz w:val="24"/>
        </w:rPr>
        <w:t>10</w:t>
      </w:r>
      <w:r>
        <w:rPr>
          <w:rStyle w:val="Oblogtext"/>
          <w:rFonts w:eastAsia="黑体" w:ascii="SimHei" w:hAnsi="SimHei"/>
          <w:sz w:val="24"/>
        </w:rPr>
        <w:t>年不满</w:t>
      </w:r>
      <w:r>
        <w:rPr>
          <w:rStyle w:val="Oblogtext"/>
          <w:rFonts w:eastAsia="黑体" w:ascii="SimHei" w:hAnsi="SimHei"/>
          <w:sz w:val="24"/>
        </w:rPr>
        <w:t>20</w:t>
      </w:r>
      <w:r>
        <w:rPr>
          <w:rStyle w:val="Oblogtext"/>
          <w:rFonts w:eastAsia="黑体" w:ascii="SimHei" w:hAnsi="SimHei"/>
          <w:sz w:val="24"/>
        </w:rPr>
        <w:t>年的职工，请病假累计</w:t>
      </w:r>
      <w:r>
        <w:rPr>
          <w:rStyle w:val="Oblogtext"/>
          <w:rFonts w:eastAsia="黑体" w:ascii="SimHei" w:hAnsi="SimHei"/>
          <w:sz w:val="24"/>
        </w:rPr>
        <w:t>3</w:t>
      </w:r>
      <w:r>
        <w:rPr>
          <w:rStyle w:val="Oblogtext"/>
          <w:rFonts w:eastAsia="黑体" w:ascii="SimHei" w:hAnsi="SimHei"/>
          <w:sz w:val="24"/>
        </w:rPr>
        <w:t>个月以上的。</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w:t>
      </w:r>
      <w:r>
        <w:rPr>
          <w:rStyle w:val="Oblogtext"/>
          <w:rFonts w:eastAsia="黑体" w:ascii="SimHei" w:hAnsi="SimHei"/>
          <w:sz w:val="24"/>
        </w:rPr>
        <w:t>5</w:t>
      </w:r>
      <w:r>
        <w:rPr>
          <w:rStyle w:val="Oblogtext"/>
          <w:rFonts w:eastAsia="黑体" w:ascii="SimHei" w:hAnsi="SimHei"/>
          <w:sz w:val="24"/>
        </w:rPr>
        <w:t>）累计工作满</w:t>
      </w:r>
      <w:r>
        <w:rPr>
          <w:rStyle w:val="Oblogtext"/>
          <w:rFonts w:eastAsia="黑体" w:ascii="SimHei" w:hAnsi="SimHei"/>
          <w:sz w:val="24"/>
        </w:rPr>
        <w:t>20</w:t>
      </w:r>
      <w:r>
        <w:rPr>
          <w:rStyle w:val="Oblogtext"/>
          <w:rFonts w:eastAsia="黑体" w:ascii="SimHei" w:hAnsi="SimHei"/>
          <w:sz w:val="24"/>
        </w:rPr>
        <w:t>年以上的职工，请病假累计</w:t>
      </w:r>
      <w:r>
        <w:rPr>
          <w:rStyle w:val="Oblogtext"/>
          <w:rFonts w:eastAsia="黑体" w:ascii="SimHei" w:hAnsi="SimHei"/>
          <w:sz w:val="24"/>
        </w:rPr>
        <w:t>4</w:t>
      </w:r>
      <w:r>
        <w:rPr>
          <w:rStyle w:val="Oblogtext"/>
          <w:rFonts w:eastAsia="黑体" w:ascii="SimHei" w:hAnsi="SimHei"/>
          <w:sz w:val="24"/>
        </w:rPr>
        <w:t>个月以上的。</w:t>
      </w:r>
    </w:p>
    <w:p>
      <w:pPr>
        <w:pStyle w:val="Normal"/>
        <w:spacing w:lineRule="exact" w:line="240"/>
        <w:rPr/>
      </w:pPr>
      <w:r>
        <w:rPr>
          <w:rStyle w:val="Oblogtext"/>
          <w:rFonts w:eastAsia="黑体" w:ascii="SimHei" w:hAnsi="SimHei"/>
          <w:sz w:val="24"/>
        </w:rPr>
        <w:t xml:space="preserve">   </w:t>
      </w:r>
      <w:r>
        <w:rPr>
          <w:rStyle w:val="Oblogtext"/>
          <w:rFonts w:eastAsia="黑体" w:ascii="SimHei" w:hAnsi="SimHei"/>
          <w:sz w:val="24"/>
        </w:rPr>
        <w:t>第三条：病假</w:t>
      </w:r>
    </w:p>
    <w:p>
      <w:pPr>
        <w:pStyle w:val="Normal"/>
        <w:spacing w:lineRule="exact" w:line="240"/>
        <w:ind w:firstLine="480"/>
        <w:rPr/>
      </w:pPr>
      <w:r>
        <w:rPr>
          <w:rStyle w:val="Oblogtext"/>
          <w:rFonts w:eastAsia="黑体" w:ascii="SimHei" w:hAnsi="SimHei"/>
          <w:sz w:val="24"/>
        </w:rPr>
        <w:t>1.</w:t>
        <w:tab/>
      </w:r>
      <w:r>
        <w:rPr>
          <w:rStyle w:val="Oblogtext"/>
          <w:rFonts w:eastAsia="黑体" w:ascii="SimHei" w:hAnsi="SimHei"/>
          <w:sz w:val="24"/>
        </w:rPr>
        <w:t>员工请病假应当向公司提供医院的诊断证明。</w:t>
      </w:r>
    </w:p>
    <w:p>
      <w:pPr>
        <w:pStyle w:val="Normal"/>
        <w:spacing w:lineRule="exact" w:line="240"/>
        <w:ind w:firstLine="480"/>
        <w:rPr/>
      </w:pPr>
      <w:r>
        <w:rPr>
          <w:rStyle w:val="Oblogtext"/>
          <w:rFonts w:eastAsia="黑体" w:ascii="SimHei" w:hAnsi="SimHei"/>
          <w:sz w:val="24"/>
        </w:rPr>
        <w:t>2.</w:t>
        <w:tab/>
      </w:r>
      <w:r>
        <w:rPr>
          <w:rStyle w:val="Oblogtext"/>
          <w:rFonts w:eastAsia="黑体" w:ascii="SimHei" w:hAnsi="SimHei"/>
          <w:sz w:val="24"/>
        </w:rPr>
        <w:t>病假期间的工资按照本地最低工资的</w:t>
      </w:r>
      <w:r>
        <w:rPr>
          <w:rStyle w:val="Oblogtext"/>
          <w:rFonts w:eastAsia="黑体" w:ascii="SimHei" w:hAnsi="SimHei"/>
          <w:sz w:val="24"/>
        </w:rPr>
        <w:t>80%</w:t>
      </w:r>
      <w:r>
        <w:rPr>
          <w:rStyle w:val="Oblogtext"/>
          <w:rFonts w:eastAsia="黑体" w:ascii="SimHei" w:hAnsi="SimHei"/>
          <w:sz w:val="24"/>
        </w:rPr>
        <w:t>发放。</w:t>
      </w:r>
    </w:p>
    <w:p>
      <w:pPr>
        <w:pStyle w:val="Normal"/>
        <w:spacing w:lineRule="exact" w:line="240"/>
        <w:ind w:firstLine="480"/>
        <w:rPr/>
      </w:pPr>
      <w:r>
        <w:rPr>
          <w:rStyle w:val="Oblogtext"/>
          <w:rFonts w:eastAsia="黑体" w:ascii="SimHei" w:hAnsi="SimHei"/>
          <w:sz w:val="24"/>
        </w:rPr>
        <w:t>3.</w:t>
        <w:tab/>
      </w:r>
      <w:r>
        <w:rPr>
          <w:rStyle w:val="Oblogtext"/>
          <w:rFonts w:eastAsia="黑体" w:ascii="SimHei" w:hAnsi="SimHei"/>
          <w:sz w:val="24"/>
        </w:rPr>
        <w:t>员工通过提供虚假材料骗取病假的，视为旷工。</w:t>
      </w:r>
    </w:p>
    <w:p>
      <w:pPr>
        <w:pStyle w:val="Normal"/>
        <w:spacing w:lineRule="exact" w:line="240"/>
        <w:ind w:firstLine="480"/>
        <w:rPr/>
      </w:pPr>
      <w:r>
        <w:rPr>
          <w:rStyle w:val="Oblogtext"/>
          <w:rFonts w:eastAsia="黑体" w:ascii="SimHei" w:hAnsi="SimHei"/>
          <w:sz w:val="24"/>
        </w:rPr>
        <w:t>第四条：事假</w:t>
      </w:r>
    </w:p>
    <w:p>
      <w:pPr>
        <w:pStyle w:val="Normal"/>
        <w:spacing w:lineRule="exact" w:line="240"/>
        <w:ind w:firstLine="480"/>
        <w:rPr/>
      </w:pPr>
      <w:r>
        <w:rPr>
          <w:rStyle w:val="Oblogtext"/>
          <w:rFonts w:eastAsia="黑体" w:ascii="SimHei" w:hAnsi="SimHei"/>
          <w:sz w:val="24"/>
        </w:rPr>
        <w:t>1.</w:t>
        <w:tab/>
      </w:r>
      <w:r>
        <w:rPr>
          <w:rStyle w:val="Oblogtext"/>
          <w:rFonts w:eastAsia="黑体" w:ascii="SimHei" w:hAnsi="SimHei"/>
          <w:sz w:val="24"/>
        </w:rPr>
        <w:t>员工请事假必须经过公司批准，否则视为旷工行为。</w:t>
      </w:r>
    </w:p>
    <w:p>
      <w:pPr>
        <w:pStyle w:val="Normal"/>
        <w:spacing w:lineRule="exact" w:line="240"/>
        <w:ind w:firstLine="480"/>
        <w:rPr/>
      </w:pPr>
      <w:r>
        <w:rPr>
          <w:rStyle w:val="Oblogtext"/>
          <w:rFonts w:eastAsia="黑体" w:ascii="SimHei" w:hAnsi="SimHei"/>
          <w:sz w:val="24"/>
        </w:rPr>
        <w:t>2.</w:t>
        <w:tab/>
      </w:r>
      <w:r>
        <w:rPr>
          <w:rStyle w:val="Oblogtext"/>
          <w:rFonts w:eastAsia="黑体" w:ascii="SimHei" w:hAnsi="SimHei"/>
          <w:sz w:val="24"/>
        </w:rPr>
        <w:t>事假期间，扣除全部收入。</w:t>
      </w:r>
    </w:p>
    <w:p>
      <w:pPr>
        <w:pStyle w:val="Normal"/>
        <w:spacing w:lineRule="exact" w:line="240"/>
        <w:ind w:firstLine="480"/>
        <w:rPr/>
      </w:pPr>
      <w:r>
        <w:rPr>
          <w:rStyle w:val="Oblogtext"/>
          <w:rFonts w:eastAsia="黑体" w:ascii="SimHei" w:hAnsi="SimHei"/>
          <w:sz w:val="24"/>
        </w:rPr>
        <w:t>第五条：婚假</w:t>
      </w:r>
    </w:p>
    <w:p>
      <w:pPr>
        <w:pStyle w:val="Normal"/>
        <w:spacing w:lineRule="exact" w:line="240"/>
        <w:ind w:firstLine="480"/>
        <w:rPr/>
      </w:pPr>
      <w:r>
        <w:rPr>
          <w:rStyle w:val="Oblogtext"/>
          <w:rFonts w:eastAsia="黑体" w:ascii="SimHei" w:hAnsi="SimHei"/>
          <w:sz w:val="24"/>
        </w:rPr>
        <w:t>1.</w:t>
        <w:tab/>
      </w:r>
      <w:r>
        <w:rPr>
          <w:rStyle w:val="Oblogtext"/>
          <w:rFonts w:eastAsia="黑体" w:ascii="SimHei" w:hAnsi="SimHei"/>
          <w:sz w:val="24"/>
        </w:rPr>
        <w:t>员工在本单位工作期间领取结婚证的，享受三天的带薪婚假，符合晚婚条件的，另行享受</w:t>
      </w:r>
      <w:r>
        <w:rPr>
          <w:rStyle w:val="Oblogtext"/>
          <w:rFonts w:eastAsia="黑体" w:ascii="SimHei" w:hAnsi="SimHei"/>
          <w:sz w:val="24"/>
        </w:rPr>
        <w:t>7</w:t>
      </w:r>
      <w:r>
        <w:rPr>
          <w:rStyle w:val="Oblogtext"/>
          <w:rFonts w:eastAsia="黑体" w:ascii="SimHei" w:hAnsi="SimHei"/>
          <w:sz w:val="24"/>
        </w:rPr>
        <w:t>天的奖励婚假。</w:t>
      </w:r>
    </w:p>
    <w:p>
      <w:pPr>
        <w:pStyle w:val="Normal"/>
        <w:spacing w:lineRule="exact" w:line="240"/>
        <w:ind w:firstLine="480"/>
        <w:rPr/>
      </w:pPr>
      <w:r>
        <w:rPr>
          <w:rStyle w:val="Oblogtext"/>
          <w:rFonts w:eastAsia="黑体" w:ascii="SimHei" w:hAnsi="SimHei"/>
          <w:sz w:val="24"/>
        </w:rPr>
        <w:t>2.</w:t>
        <w:tab/>
      </w:r>
      <w:r>
        <w:rPr>
          <w:rStyle w:val="Oblogtext"/>
          <w:rFonts w:eastAsia="黑体" w:ascii="SimHei" w:hAnsi="SimHei"/>
          <w:sz w:val="24"/>
        </w:rPr>
        <w:t>员工必须在领取结婚证后半年内休完婚假，逾期作废。</w:t>
      </w:r>
    </w:p>
    <w:p>
      <w:pPr>
        <w:pStyle w:val="Normal"/>
        <w:spacing w:lineRule="exact" w:line="240"/>
        <w:ind w:firstLine="480"/>
        <w:rPr/>
      </w:pPr>
      <w:r>
        <w:rPr>
          <w:rStyle w:val="Oblogtext"/>
          <w:rFonts w:eastAsia="黑体" w:ascii="SimHei" w:hAnsi="SimHei"/>
          <w:sz w:val="24"/>
        </w:rPr>
        <w:t>3.</w:t>
        <w:tab/>
      </w:r>
      <w:r>
        <w:rPr>
          <w:rStyle w:val="Oblogtext"/>
          <w:rFonts w:eastAsia="黑体" w:ascii="SimHei" w:hAnsi="SimHei"/>
          <w:sz w:val="24"/>
        </w:rPr>
        <w:t>员工申请婚假，应当提前</w:t>
      </w:r>
      <w:r>
        <w:rPr>
          <w:rStyle w:val="Oblogtext"/>
          <w:rFonts w:eastAsia="黑体" w:ascii="SimHei" w:hAnsi="SimHei"/>
          <w:sz w:val="24"/>
        </w:rPr>
        <w:t>15</w:t>
      </w:r>
      <w:r>
        <w:rPr>
          <w:rStyle w:val="Oblogtext"/>
          <w:rFonts w:eastAsia="黑体" w:ascii="SimHei" w:hAnsi="SimHei"/>
          <w:sz w:val="24"/>
        </w:rPr>
        <w:t>天向人力资源部门提出申请，并将结婚证复印件留人力资源部门备档。</w:t>
      </w:r>
    </w:p>
    <w:p>
      <w:pPr>
        <w:pStyle w:val="Normal"/>
        <w:spacing w:lineRule="exact" w:line="240"/>
        <w:ind w:firstLine="480"/>
        <w:rPr/>
      </w:pPr>
      <w:r>
        <w:rPr>
          <w:rStyle w:val="Oblogtext"/>
          <w:rFonts w:eastAsia="黑体" w:ascii="SimHei" w:hAnsi="SimHei"/>
          <w:sz w:val="24"/>
        </w:rPr>
        <w:t>4.</w:t>
        <w:tab/>
      </w:r>
      <w:r>
        <w:rPr>
          <w:rStyle w:val="Oblogtext"/>
          <w:rFonts w:eastAsia="黑体" w:ascii="SimHei" w:hAnsi="SimHei"/>
          <w:sz w:val="24"/>
        </w:rPr>
        <w:t>员工如离职时没有休婚假，则婚假作废。</w:t>
      </w:r>
    </w:p>
    <w:p>
      <w:pPr>
        <w:pStyle w:val="Normal"/>
        <w:spacing w:lineRule="exact" w:line="240"/>
        <w:ind w:firstLine="480"/>
        <w:rPr/>
      </w:pPr>
      <w:r>
        <w:rPr>
          <w:rStyle w:val="Oblogtext"/>
          <w:rFonts w:eastAsia="黑体" w:ascii="SimHei" w:hAnsi="SimHei"/>
          <w:sz w:val="24"/>
        </w:rPr>
        <w:t>第六条：丧假</w:t>
      </w:r>
    </w:p>
    <w:p>
      <w:pPr>
        <w:pStyle w:val="Normal"/>
        <w:spacing w:lineRule="exact" w:line="240"/>
        <w:ind w:firstLine="480"/>
        <w:rPr/>
      </w:pPr>
      <w:r>
        <w:rPr>
          <w:rStyle w:val="Oblogtext"/>
          <w:rFonts w:eastAsia="黑体" w:ascii="SimHei" w:hAnsi="SimHei"/>
          <w:sz w:val="24"/>
        </w:rPr>
        <w:t>1.</w:t>
        <w:tab/>
      </w:r>
      <w:r>
        <w:rPr>
          <w:rStyle w:val="Oblogtext"/>
          <w:rFonts w:eastAsia="黑体" w:ascii="SimHei" w:hAnsi="SimHei"/>
          <w:sz w:val="24"/>
        </w:rPr>
        <w:t>员工的配偶、父母、子女、岳父母、公婆去世时，员工享受</w:t>
      </w:r>
      <w:r>
        <w:rPr>
          <w:rStyle w:val="Oblogtext"/>
          <w:rFonts w:eastAsia="黑体" w:ascii="SimHei" w:hAnsi="SimHei"/>
          <w:sz w:val="24"/>
        </w:rPr>
        <w:t>4</w:t>
      </w:r>
      <w:r>
        <w:rPr>
          <w:rStyle w:val="Oblogtext"/>
          <w:rFonts w:eastAsia="黑体" w:ascii="SimHei" w:hAnsi="SimHei"/>
          <w:sz w:val="24"/>
        </w:rPr>
        <w:t>天的带薪丧假。</w:t>
      </w:r>
    </w:p>
    <w:p>
      <w:pPr>
        <w:pStyle w:val="Normal"/>
        <w:spacing w:lineRule="exact" w:line="240"/>
        <w:ind w:firstLine="480"/>
        <w:rPr/>
      </w:pPr>
      <w:r>
        <w:rPr>
          <w:rStyle w:val="Oblogtext"/>
          <w:rFonts w:eastAsia="黑体" w:ascii="SimHei" w:hAnsi="SimHei"/>
          <w:sz w:val="24"/>
        </w:rPr>
        <w:t>2.</w:t>
        <w:tab/>
      </w:r>
      <w:r>
        <w:rPr>
          <w:rStyle w:val="Oblogtext"/>
          <w:rFonts w:eastAsia="黑体" w:ascii="SimHei" w:hAnsi="SimHei"/>
          <w:sz w:val="24"/>
        </w:rPr>
        <w:t>员工的兄弟姐妹、祖父母、外祖父母去世时，员工享受</w:t>
      </w:r>
      <w:r>
        <w:rPr>
          <w:rStyle w:val="Oblogtext"/>
          <w:rFonts w:eastAsia="黑体" w:ascii="SimHei" w:hAnsi="SimHei"/>
          <w:sz w:val="24"/>
        </w:rPr>
        <w:t>2</w:t>
      </w:r>
      <w:r>
        <w:rPr>
          <w:rStyle w:val="Oblogtext"/>
          <w:rFonts w:eastAsia="黑体" w:ascii="SimHei" w:hAnsi="SimHei"/>
          <w:sz w:val="24"/>
        </w:rPr>
        <w:t>条女的带薪丧假。</w:t>
      </w:r>
    </w:p>
    <w:p>
      <w:pPr>
        <w:pStyle w:val="Normal"/>
        <w:spacing w:lineRule="exact" w:line="240"/>
        <w:ind w:firstLine="480"/>
        <w:rPr/>
      </w:pPr>
      <w:r>
        <w:rPr>
          <w:rStyle w:val="Oblogtext"/>
          <w:rFonts w:eastAsia="黑体" w:ascii="SimHei" w:hAnsi="SimHei"/>
          <w:sz w:val="24"/>
        </w:rPr>
        <w:t>3.</w:t>
        <w:tab/>
      </w:r>
      <w:r>
        <w:rPr>
          <w:rStyle w:val="Oblogtext"/>
          <w:rFonts w:eastAsia="黑体" w:ascii="SimHei" w:hAnsi="SimHei"/>
          <w:sz w:val="24"/>
        </w:rPr>
        <w:t>外地员工额外给予</w:t>
      </w:r>
      <w:r>
        <w:rPr>
          <w:rStyle w:val="Oblogtext"/>
          <w:rFonts w:eastAsia="黑体" w:ascii="SimHei" w:hAnsi="SimHei"/>
          <w:sz w:val="24"/>
        </w:rPr>
        <w:t>2</w:t>
      </w:r>
      <w:r>
        <w:rPr>
          <w:rStyle w:val="Oblogtext"/>
          <w:rFonts w:eastAsia="黑体" w:ascii="SimHei" w:hAnsi="SimHei"/>
          <w:sz w:val="24"/>
        </w:rPr>
        <w:t>天的在途时间。</w:t>
      </w:r>
    </w:p>
    <w:p>
      <w:pPr>
        <w:pStyle w:val="Normal"/>
        <w:spacing w:lineRule="exact" w:line="240"/>
        <w:ind w:firstLine="480"/>
        <w:rPr/>
      </w:pPr>
      <w:r>
        <w:rPr>
          <w:rStyle w:val="Oblogtext"/>
          <w:rFonts w:eastAsia="黑体" w:ascii="SimHei" w:hAnsi="SimHei"/>
          <w:sz w:val="24"/>
        </w:rPr>
        <w:t>4.</w:t>
        <w:tab/>
      </w:r>
      <w:r>
        <w:rPr>
          <w:rStyle w:val="Oblogtext"/>
          <w:rFonts w:eastAsia="黑体" w:ascii="SimHei" w:hAnsi="SimHei"/>
          <w:sz w:val="24"/>
        </w:rPr>
        <w:t>丧假必须在亲属死亡</w:t>
      </w:r>
      <w:r>
        <w:rPr>
          <w:rStyle w:val="Oblogtext"/>
          <w:rFonts w:eastAsia="黑体" w:ascii="SimHei" w:hAnsi="SimHei"/>
          <w:sz w:val="24"/>
        </w:rPr>
        <w:t>10</w:t>
      </w:r>
      <w:r>
        <w:rPr>
          <w:rStyle w:val="Oblogtext"/>
          <w:rFonts w:eastAsia="黑体" w:ascii="SimHei" w:hAnsi="SimHei"/>
          <w:sz w:val="24"/>
        </w:rPr>
        <w:t>日内使用，逾期作废。</w:t>
      </w:r>
    </w:p>
    <w:p>
      <w:pPr>
        <w:pStyle w:val="Normal"/>
        <w:spacing w:lineRule="exact" w:line="240"/>
        <w:ind w:firstLine="480"/>
        <w:rPr/>
      </w:pPr>
      <w:r>
        <w:rPr>
          <w:rStyle w:val="Oblogtext"/>
          <w:rFonts w:eastAsia="黑体" w:ascii="SimHei" w:hAnsi="SimHei"/>
          <w:sz w:val="24"/>
        </w:rPr>
        <w:t>5.</w:t>
        <w:tab/>
      </w:r>
      <w:r>
        <w:rPr>
          <w:rStyle w:val="Oblogtext"/>
          <w:rFonts w:eastAsia="黑体" w:ascii="SimHei" w:hAnsi="SimHei"/>
          <w:sz w:val="24"/>
        </w:rPr>
        <w:t>员工提供虚假材料骗取丧假的，视为旷工。</w:t>
      </w:r>
    </w:p>
    <w:p>
      <w:pPr>
        <w:pStyle w:val="Normal"/>
        <w:spacing w:lineRule="exact" w:line="240"/>
        <w:ind w:firstLine="480"/>
        <w:rPr/>
      </w:pPr>
      <w:r>
        <w:rPr>
          <w:rStyle w:val="Oblogtext"/>
          <w:rFonts w:eastAsia="黑体" w:ascii="SimHei" w:hAnsi="SimHei"/>
          <w:sz w:val="24"/>
        </w:rPr>
        <w:t>第七条：产假</w:t>
      </w:r>
    </w:p>
    <w:p>
      <w:pPr>
        <w:pStyle w:val="Normal"/>
        <w:spacing w:lineRule="exact" w:line="240"/>
        <w:rPr>
          <w:rStyle w:val="Oblogtext"/>
          <w:rFonts w:eastAsia="楷体_GB2312;楷体"/>
          <w:sz w:val="24"/>
        </w:rPr>
      </w:pPr>
      <w:r>
        <w:rPr>
          <w:rStyle w:val="Oblogtext"/>
          <w:rFonts w:eastAsia="黑体" w:ascii="SimHei" w:hAnsi="SimHei"/>
          <w:sz w:val="24"/>
        </w:rPr>
        <w:t xml:space="preserve">   </w:t>
      </w:r>
      <w:r>
        <w:rPr>
          <w:rStyle w:val="Oblogtext"/>
          <w:rFonts w:eastAsia="黑体" w:ascii="SimHei" w:hAnsi="SimHei"/>
          <w:sz w:val="24"/>
        </w:rPr>
        <w:t xml:space="preserve">　产假按照国家及本地的规定执行。</w:t>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rStyle w:val="Oblogtext"/>
          <w:rFonts w:eastAsia="楷体_GB2312;楷体"/>
          <w:sz w:val="24"/>
        </w:rPr>
      </w:pPr>
      <w:r>
        <w:rPr>
          <w:rFonts w:ascii="SimHei" w:hAnsi="SimHei" w:eastAsia="黑体"/>
        </w:rPr>
      </w:r>
    </w:p>
    <w:p>
      <w:pPr>
        <w:pStyle w:val="Normal"/>
        <w:spacing w:lineRule="exact" w:line="240"/>
        <w:rPr/>
      </w:pPr>
      <w:r>
        <w:rPr>
          <w:rFonts w:ascii="SimHei" w:hAnsi="SimHei" w:eastAsia="黑体"/>
          <w:b/>
          <w:sz w:val="24"/>
        </w:rPr>
        <w:t>加班制度</w:t>
      </w:r>
    </w:p>
    <w:p>
      <w:pPr>
        <w:pStyle w:val="Normal"/>
        <w:spacing w:lineRule="exact" w:line="240"/>
        <w:rPr/>
      </w:pPr>
      <w:r>
        <w:rPr>
          <w:rFonts w:ascii="SimHei" w:hAnsi="SimHei" w:eastAsia="黑体"/>
          <w:sz w:val="24"/>
        </w:rPr>
        <w:t>【</w:t>
      </w:r>
      <w:r>
        <w:rPr>
          <w:rFonts w:ascii="SimHei" w:hAnsi="SimHei" w:eastAsia="黑体"/>
          <w:b/>
          <w:sz w:val="24"/>
        </w:rPr>
        <w:t>实例参考</w:t>
      </w:r>
      <w:r>
        <w:rPr>
          <w:rFonts w:ascii="SimHei" w:hAnsi="SimHei" w:eastAsia="黑体"/>
          <w:sz w:val="24"/>
        </w:rPr>
        <w:t>】</w:t>
      </w:r>
    </w:p>
    <w:p>
      <w:pPr>
        <w:pStyle w:val="Normal"/>
        <w:spacing w:lineRule="exact" w:line="240"/>
        <w:jc w:val="center"/>
        <w:rPr>
          <w:b/>
          <w:b/>
          <w:sz w:val="24"/>
        </w:rPr>
      </w:pPr>
      <w:r>
        <w:rPr>
          <w:rFonts w:ascii="SimHei" w:hAnsi="SimHei" w:eastAsia="黑体"/>
          <w:b/>
          <w:sz w:val="24"/>
        </w:rPr>
        <w:t>某单位的加班制度</w:t>
      </w:r>
    </w:p>
    <w:p>
      <w:pPr>
        <w:pStyle w:val="Normal"/>
        <w:spacing w:lineRule="exact" w:line="240"/>
        <w:rPr>
          <w:b/>
          <w:b/>
          <w:sz w:val="24"/>
        </w:rPr>
      </w:pPr>
      <w:r>
        <w:rPr>
          <w:rFonts w:ascii="SimHei" w:hAnsi="SimHei" w:eastAsia="黑体"/>
          <w:b/>
          <w:sz w:val="24"/>
        </w:rPr>
      </w:r>
    </w:p>
    <w:p>
      <w:pPr>
        <w:pStyle w:val="Normal"/>
        <w:spacing w:lineRule="exact" w:line="240"/>
        <w:ind w:firstLine="480"/>
        <w:rPr>
          <w:sz w:val="24"/>
        </w:rPr>
      </w:pPr>
      <w:r>
        <w:rPr>
          <w:rFonts w:eastAsia="黑体" w:ascii="SimHei" w:hAnsi="SimHei"/>
          <w:sz w:val="24"/>
        </w:rPr>
        <w:t>第一条：</w:t>
      </w:r>
      <w:r>
        <w:rPr>
          <w:rFonts w:eastAsia="黑体" w:ascii="SimHei" w:hAnsi="SimHei"/>
          <w:sz w:val="24"/>
        </w:rPr>
        <w:t xml:space="preserve"> </w:t>
      </w:r>
      <w:r>
        <w:rPr>
          <w:rFonts w:eastAsia="黑体" w:ascii="SimHei" w:hAnsi="SimHei"/>
          <w:sz w:val="24"/>
        </w:rPr>
        <w:t>公司鼓励员工在每天</w:t>
      </w:r>
      <w:r>
        <w:rPr>
          <w:rFonts w:eastAsia="黑体" w:ascii="SimHei" w:hAnsi="SimHei"/>
          <w:sz w:val="24"/>
        </w:rPr>
        <w:t>8</w:t>
      </w:r>
      <w:r>
        <w:rPr>
          <w:rFonts w:eastAsia="黑体" w:ascii="SimHei" w:hAnsi="SimHei"/>
          <w:sz w:val="24"/>
        </w:rPr>
        <w:t>小时工作制内完成本职工作，不鼓励加班。</w:t>
      </w:r>
      <w:r>
        <w:rPr>
          <w:rFonts w:eastAsia="黑体" w:ascii="SimHei" w:hAnsi="SimHei"/>
          <w:sz w:val="24"/>
        </w:rPr>
        <w:t xml:space="preserve"> </w:t>
      </w:r>
      <w:r>
        <w:rPr>
          <w:rFonts w:eastAsia="黑体" w:ascii="SimHei" w:hAnsi="SimHei"/>
          <w:sz w:val="24"/>
        </w:rPr>
        <w:t>确因工作需要加班或值班，才予批准。</w:t>
      </w:r>
    </w:p>
    <w:p>
      <w:pPr>
        <w:pStyle w:val="Normal"/>
        <w:spacing w:lineRule="exact" w:line="240"/>
        <w:ind w:firstLine="480"/>
        <w:rPr>
          <w:sz w:val="24"/>
        </w:rPr>
      </w:pPr>
      <w:r>
        <w:rPr>
          <w:rFonts w:eastAsia="黑体" w:ascii="SimHei" w:hAnsi="SimHei"/>
          <w:sz w:val="24"/>
        </w:rPr>
        <w:t>第二条</w:t>
      </w:r>
      <w:r>
        <w:rPr>
          <w:rFonts w:eastAsia="黑体" w:ascii="SimHei" w:hAnsi="SimHei"/>
          <w:sz w:val="24"/>
        </w:rPr>
        <w:t xml:space="preserve"> </w:t>
      </w:r>
      <w:r>
        <w:rPr>
          <w:rFonts w:eastAsia="黑体" w:ascii="SimHei" w:hAnsi="SimHei"/>
          <w:sz w:val="24"/>
        </w:rPr>
        <w:t>：加班时间限制</w:t>
      </w:r>
    </w:p>
    <w:p>
      <w:pPr>
        <w:pStyle w:val="Normal"/>
        <w:spacing w:lineRule="exact" w:line="240"/>
        <w:ind w:firstLine="480"/>
        <w:rPr>
          <w:rFonts w:eastAsia="楷体_GB2312;楷体"/>
          <w:sz w:val="24"/>
        </w:rPr>
      </w:pPr>
      <w:r>
        <w:rPr>
          <w:rFonts w:eastAsia="黑体" w:ascii="SimHei" w:hAnsi="SimHei"/>
          <w:sz w:val="24"/>
        </w:rPr>
        <w:t xml:space="preserve">1. </w:t>
      </w:r>
      <w:r>
        <w:rPr>
          <w:rFonts w:eastAsia="黑体" w:ascii="SimHei" w:hAnsi="SimHei"/>
          <w:sz w:val="24"/>
        </w:rPr>
        <w:t>一般每日不超过</w:t>
      </w:r>
      <w:r>
        <w:rPr>
          <w:rFonts w:eastAsia="黑体" w:ascii="SimHei" w:hAnsi="SimHei"/>
          <w:sz w:val="24"/>
        </w:rPr>
        <w:t>1</w:t>
      </w:r>
      <w:r>
        <w:rPr>
          <w:rFonts w:eastAsia="黑体" w:ascii="SimHei" w:hAnsi="SimHei"/>
          <w:sz w:val="24"/>
        </w:rPr>
        <w:t>小时，特殊情况每日不超过</w:t>
      </w:r>
      <w:r>
        <w:rPr>
          <w:rFonts w:eastAsia="黑体" w:ascii="SimHei" w:hAnsi="SimHei"/>
          <w:sz w:val="24"/>
        </w:rPr>
        <w:t>3</w:t>
      </w:r>
      <w:r>
        <w:rPr>
          <w:rFonts w:eastAsia="黑体" w:ascii="SimHei" w:hAnsi="SimHei"/>
          <w:sz w:val="24"/>
        </w:rPr>
        <w:t>小时</w:t>
      </w:r>
    </w:p>
    <w:p>
      <w:pPr>
        <w:pStyle w:val="Normal"/>
        <w:spacing w:lineRule="exact" w:line="240"/>
        <w:ind w:firstLine="480"/>
        <w:rPr>
          <w:rFonts w:eastAsia="楷体_GB2312;楷体"/>
          <w:sz w:val="24"/>
        </w:rPr>
      </w:pPr>
      <w:r>
        <w:rPr>
          <w:rFonts w:eastAsia="黑体" w:ascii="SimHei" w:hAnsi="SimHei"/>
          <w:sz w:val="24"/>
        </w:rPr>
        <w:t xml:space="preserve">2. </w:t>
      </w:r>
      <w:r>
        <w:rPr>
          <w:rFonts w:eastAsia="黑体" w:ascii="SimHei" w:hAnsi="SimHei"/>
          <w:sz w:val="24"/>
        </w:rPr>
        <w:t>每月累计加班一般不应超过</w:t>
      </w:r>
      <w:r>
        <w:rPr>
          <w:rFonts w:eastAsia="黑体" w:ascii="SimHei" w:hAnsi="SimHei"/>
          <w:sz w:val="24"/>
        </w:rPr>
        <w:t>36</w:t>
      </w:r>
      <w:r>
        <w:rPr>
          <w:rFonts w:eastAsia="黑体" w:ascii="SimHei" w:hAnsi="SimHei"/>
          <w:sz w:val="24"/>
        </w:rPr>
        <w:t>小时。</w:t>
      </w:r>
    </w:p>
    <w:p>
      <w:pPr>
        <w:pStyle w:val="Normal"/>
        <w:spacing w:lineRule="exact" w:line="240"/>
        <w:ind w:firstLine="480"/>
        <w:rPr>
          <w:rFonts w:eastAsia="楷体_GB2312;楷体"/>
          <w:sz w:val="24"/>
        </w:rPr>
      </w:pPr>
      <w:r>
        <w:rPr>
          <w:rFonts w:eastAsia="黑体" w:ascii="SimHei" w:hAnsi="SimHei"/>
          <w:sz w:val="24"/>
        </w:rPr>
        <w:t>第三条</w:t>
      </w:r>
      <w:r>
        <w:rPr>
          <w:rFonts w:eastAsia="黑体" w:ascii="SimHei" w:hAnsi="SimHei"/>
          <w:sz w:val="24"/>
        </w:rPr>
        <w:t xml:space="preserve">: </w:t>
      </w:r>
      <w:r>
        <w:rPr>
          <w:rFonts w:eastAsia="黑体" w:ascii="SimHei" w:hAnsi="SimHei"/>
          <w:sz w:val="24"/>
        </w:rPr>
        <w:t>不安排女员工在怀孕期或哺乳未满</w:t>
      </w:r>
      <w:r>
        <w:rPr>
          <w:rFonts w:eastAsia="黑体" w:ascii="SimHei" w:hAnsi="SimHei"/>
          <w:sz w:val="24"/>
        </w:rPr>
        <w:t>1</w:t>
      </w:r>
      <w:r>
        <w:rPr>
          <w:rFonts w:eastAsia="黑体" w:ascii="SimHei" w:hAnsi="SimHei"/>
          <w:sz w:val="24"/>
        </w:rPr>
        <w:t>周岁婴儿期间加班。</w:t>
      </w:r>
    </w:p>
    <w:p>
      <w:pPr>
        <w:pStyle w:val="Normal"/>
        <w:spacing w:lineRule="exact" w:line="240"/>
        <w:ind w:firstLine="480"/>
        <w:rPr>
          <w:rFonts w:eastAsia="楷体_GB2312;楷体"/>
          <w:sz w:val="24"/>
        </w:rPr>
      </w:pPr>
      <w:r>
        <w:rPr>
          <w:rFonts w:eastAsia="黑体" w:ascii="SimHei" w:hAnsi="SimHei"/>
          <w:sz w:val="24"/>
        </w:rPr>
        <w:t>第四条</w:t>
      </w:r>
      <w:r>
        <w:rPr>
          <w:rFonts w:eastAsia="黑体" w:ascii="SimHei" w:hAnsi="SimHei"/>
          <w:sz w:val="24"/>
        </w:rPr>
        <w:t xml:space="preserve">: </w:t>
      </w:r>
      <w:r>
        <w:rPr>
          <w:rFonts w:eastAsia="黑体" w:ascii="SimHei" w:hAnsi="SimHei"/>
          <w:sz w:val="24"/>
        </w:rPr>
        <w:t>凡需加班者，均须填写加班记录表申请加班，经有关主管批准后方能加班。</w:t>
      </w:r>
    </w:p>
    <w:p>
      <w:pPr>
        <w:pStyle w:val="Normal"/>
        <w:spacing w:lineRule="exact" w:line="240"/>
        <w:ind w:firstLine="480"/>
        <w:rPr>
          <w:sz w:val="24"/>
        </w:rPr>
      </w:pPr>
      <w:r>
        <w:rPr>
          <w:rFonts w:eastAsia="黑体" w:ascii="SimHei" w:hAnsi="SimHei"/>
          <w:sz w:val="24"/>
        </w:rPr>
        <w:t>第五条</w:t>
      </w:r>
      <w:r>
        <w:rPr>
          <w:rFonts w:eastAsia="黑体" w:ascii="SimHei" w:hAnsi="SimHei"/>
          <w:sz w:val="24"/>
        </w:rPr>
        <w:t xml:space="preserve"> </w:t>
      </w:r>
      <w:r>
        <w:rPr>
          <w:rFonts w:eastAsia="黑体" w:ascii="SimHei" w:hAnsi="SimHei"/>
          <w:sz w:val="24"/>
        </w:rPr>
        <w:t>:</w:t>
      </w:r>
      <w:r>
        <w:rPr>
          <w:rFonts w:eastAsia="黑体" w:ascii="SimHei" w:hAnsi="SimHei"/>
          <w:sz w:val="24"/>
        </w:rPr>
        <w:t>加班完毕后填写加班记录情况，经有关主管验审后送人事部留存。</w:t>
      </w:r>
    </w:p>
    <w:p>
      <w:pPr>
        <w:pStyle w:val="Normal"/>
        <w:spacing w:lineRule="exact" w:line="240"/>
        <w:ind w:firstLine="480"/>
        <w:rPr>
          <w:rFonts w:eastAsia="楷体_GB2312;楷体"/>
          <w:sz w:val="24"/>
        </w:rPr>
      </w:pPr>
      <w:r>
        <w:rPr>
          <w:rFonts w:eastAsia="黑体" w:ascii="SimHei" w:hAnsi="SimHei"/>
          <w:sz w:val="24"/>
        </w:rPr>
        <w:t>第六条</w:t>
      </w:r>
      <w:r>
        <w:rPr>
          <w:rFonts w:eastAsia="黑体" w:ascii="SimHei" w:hAnsi="SimHei"/>
          <w:sz w:val="24"/>
        </w:rPr>
        <w:t xml:space="preserve">: </w:t>
      </w:r>
      <w:r>
        <w:rPr>
          <w:rFonts w:eastAsia="黑体" w:ascii="SimHei" w:hAnsi="SimHei"/>
          <w:sz w:val="24"/>
        </w:rPr>
        <w:t>加班费用计算</w:t>
      </w:r>
    </w:p>
    <w:p>
      <w:pPr>
        <w:pStyle w:val="Normal"/>
        <w:spacing w:lineRule="exact" w:line="240"/>
        <w:ind w:firstLine="480"/>
        <w:rPr>
          <w:rFonts w:eastAsia="楷体_GB2312;楷体"/>
          <w:sz w:val="24"/>
        </w:rPr>
      </w:pPr>
      <w:r>
        <w:rPr>
          <w:rFonts w:eastAsia="黑体" w:ascii="SimHei" w:hAnsi="SimHei"/>
          <w:sz w:val="24"/>
        </w:rPr>
        <w:t>员工在日法定标准工作时间以外延长工作时间的，按照本人小时工资标准的</w:t>
      </w:r>
      <w:r>
        <w:rPr>
          <w:rFonts w:eastAsia="黑体" w:ascii="SimHei" w:hAnsi="SimHei"/>
          <w:sz w:val="24"/>
        </w:rPr>
        <w:t>150%</w:t>
      </w:r>
      <w:r>
        <w:rPr>
          <w:rFonts w:eastAsia="黑体" w:ascii="SimHei" w:hAnsi="SimHei"/>
          <w:sz w:val="24"/>
        </w:rPr>
        <w:t>支付员工工资；</w:t>
      </w:r>
    </w:p>
    <w:p>
      <w:pPr>
        <w:pStyle w:val="Normal"/>
        <w:spacing w:lineRule="exact" w:line="240"/>
        <w:ind w:firstLine="480"/>
        <w:rPr>
          <w:rFonts w:eastAsia="楷体_GB2312;楷体"/>
        </w:rPr>
      </w:pPr>
      <w:r>
        <w:rPr>
          <w:rFonts w:eastAsia="黑体" w:ascii="SimHei" w:hAnsi="SimHei"/>
          <w:sz w:val="24"/>
        </w:rPr>
        <w:t>员工在休息日工作，而又不能安排补休的，按照本人小时工资标准的</w:t>
      </w:r>
      <w:r>
        <w:rPr>
          <w:rFonts w:eastAsia="黑体" w:ascii="SimHei" w:hAnsi="SimHei"/>
          <w:sz w:val="24"/>
        </w:rPr>
        <w:t>200%</w:t>
      </w:r>
      <w:r>
        <w:rPr>
          <w:rFonts w:eastAsia="黑体" w:ascii="SimHei" w:hAnsi="SimHei"/>
          <w:sz w:val="24"/>
        </w:rPr>
        <w:t>支付员工工资；</w:t>
      </w:r>
      <w:r>
        <w:rPr>
          <w:rFonts w:cs="楷体_GB2312;楷体" w:eastAsia="黑体" w:ascii="SimHei" w:hAnsi="SimHei"/>
          <w:sz w:val="24"/>
        </w:rPr>
        <w:t></w:t>
      </w:r>
      <w:r>
        <w:rPr>
          <w:rFonts w:eastAsia="黑体" w:ascii="SimHei" w:hAnsi="SimHei"/>
          <w:sz w:val="24"/>
        </w:rPr>
        <w:t xml:space="preserve"> </w:t>
      </w:r>
    </w:p>
    <w:p>
      <w:pPr>
        <w:pStyle w:val="Normal"/>
        <w:spacing w:lineRule="exact" w:line="240"/>
        <w:ind w:firstLine="480"/>
        <w:rPr>
          <w:rFonts w:eastAsia="楷体_GB2312;楷体"/>
          <w:sz w:val="24"/>
        </w:rPr>
      </w:pPr>
      <w:r>
        <w:rPr>
          <w:rFonts w:eastAsia="黑体" w:ascii="SimHei" w:hAnsi="SimHei"/>
          <w:sz w:val="24"/>
        </w:rPr>
        <w:t>员工在法定休假日工作的，按照本人小时工资标准的</w:t>
      </w:r>
      <w:r>
        <w:rPr>
          <w:rFonts w:eastAsia="黑体" w:ascii="SimHei" w:hAnsi="SimHei"/>
          <w:sz w:val="24"/>
        </w:rPr>
        <w:t>300%</w:t>
      </w:r>
      <w:r>
        <w:rPr>
          <w:rFonts w:eastAsia="黑体" w:ascii="SimHei" w:hAnsi="SimHei"/>
          <w:sz w:val="24"/>
        </w:rPr>
        <w:t>支付员工工资。</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福利制度</w:t>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t>【实例参考】</w:t>
      </w:r>
    </w:p>
    <w:p>
      <w:pPr>
        <w:pStyle w:val="Normal"/>
        <w:spacing w:lineRule="exact" w:line="240"/>
        <w:jc w:val="center"/>
        <w:rPr>
          <w:b/>
          <w:b/>
          <w:sz w:val="24"/>
        </w:rPr>
      </w:pPr>
      <w:r>
        <w:rPr>
          <w:rFonts w:ascii="SimHei" w:hAnsi="SimHei" w:eastAsia="黑体"/>
          <w:b/>
          <w:sz w:val="24"/>
        </w:rPr>
        <w:t>某公司的福利制度</w:t>
      </w:r>
    </w:p>
    <w:p>
      <w:pPr>
        <w:pStyle w:val="Normal"/>
        <w:spacing w:lineRule="exact" w:line="240"/>
        <w:jc w:val="center"/>
        <w:rPr>
          <w:b/>
          <w:b/>
          <w:sz w:val="24"/>
        </w:rPr>
      </w:pPr>
      <w:r>
        <w:rPr>
          <w:rFonts w:ascii="SimHei" w:hAnsi="SimHei" w:eastAsia="黑体"/>
          <w:b/>
          <w:sz w:val="24"/>
        </w:rPr>
      </w:r>
    </w:p>
    <w:p>
      <w:pPr>
        <w:pStyle w:val="Normal"/>
        <w:spacing w:lineRule="exact" w:line="240"/>
        <w:rPr/>
      </w:pPr>
      <w:r>
        <w:rPr>
          <w:rFonts w:eastAsia="黑体" w:ascii="SimHei" w:hAnsi="SimHei"/>
          <w:sz w:val="24"/>
        </w:rPr>
        <w:t xml:space="preserve">  </w:t>
      </w:r>
      <w:r>
        <w:rPr>
          <w:rFonts w:eastAsia="黑体" w:ascii="SimHei" w:hAnsi="SimHei"/>
          <w:sz w:val="24"/>
        </w:rPr>
        <w:t xml:space="preserve">　公司为使员工对公司有更好的归属感，享受更好的福利，公司为员工提供如下福利：</w:t>
      </w:r>
    </w:p>
    <w:p>
      <w:pPr>
        <w:pStyle w:val="Normal"/>
        <w:spacing w:lineRule="exact" w:line="240"/>
        <w:ind w:firstLine="480"/>
        <w:rPr>
          <w:rFonts w:eastAsia="楷体_GB2312;楷体"/>
          <w:sz w:val="24"/>
        </w:rPr>
      </w:pPr>
      <w:r>
        <w:rPr>
          <w:rFonts w:eastAsia="黑体" w:ascii="SimHei" w:hAnsi="SimHei"/>
          <w:sz w:val="24"/>
        </w:rPr>
        <w:t>第一条：商业医疗保险</w:t>
      </w:r>
    </w:p>
    <w:p>
      <w:pPr>
        <w:pStyle w:val="Normal"/>
        <w:spacing w:lineRule="exact" w:line="240"/>
        <w:rPr/>
      </w:pPr>
      <w:r>
        <w:rPr>
          <w:rFonts w:eastAsia="黑体" w:ascii="SimHei" w:hAnsi="SimHei"/>
          <w:sz w:val="24"/>
        </w:rPr>
        <w:t xml:space="preserve">  </w:t>
      </w:r>
      <w:r>
        <w:rPr>
          <w:rFonts w:eastAsia="黑体" w:ascii="SimHei" w:hAnsi="SimHei"/>
          <w:sz w:val="24"/>
        </w:rPr>
        <w:t xml:space="preserve">　公司为员工投保商业医疗保险，公司员工及其</w:t>
      </w:r>
      <w:r>
        <w:rPr>
          <w:rFonts w:eastAsia="黑体" w:ascii="SimHei" w:hAnsi="SimHei"/>
          <w:sz w:val="24"/>
        </w:rPr>
        <w:t>18</w:t>
      </w:r>
      <w:r>
        <w:rPr>
          <w:rFonts w:eastAsia="黑体" w:ascii="SimHei" w:hAnsi="SimHei"/>
          <w:sz w:val="24"/>
        </w:rPr>
        <w:t>周岁以下子女在生病的时候，可以通过医疗保险保险有关费用。</w:t>
      </w:r>
    </w:p>
    <w:p>
      <w:pPr>
        <w:pStyle w:val="Normal"/>
        <w:spacing w:lineRule="exact" w:line="240"/>
        <w:ind w:firstLine="480"/>
        <w:rPr>
          <w:rFonts w:eastAsia="楷体_GB2312;楷体"/>
          <w:sz w:val="24"/>
        </w:rPr>
      </w:pPr>
      <w:r>
        <w:rPr>
          <w:rFonts w:eastAsia="黑体" w:ascii="SimHei" w:hAnsi="SimHei"/>
          <w:sz w:val="24"/>
        </w:rPr>
        <w:t>第二条：贺金</w:t>
      </w:r>
    </w:p>
    <w:p>
      <w:pPr>
        <w:pStyle w:val="Normal"/>
        <w:spacing w:lineRule="exact" w:line="240"/>
        <w:ind w:start="479" w:hanging="0"/>
        <w:rPr>
          <w:rFonts w:eastAsia="楷体_GB2312;楷体"/>
          <w:sz w:val="24"/>
        </w:rPr>
      </w:pPr>
      <w:r>
        <w:rPr>
          <w:rFonts w:eastAsia="黑体" w:ascii="SimHei" w:hAnsi="SimHei"/>
          <w:sz w:val="24"/>
        </w:rPr>
        <w:t>1.</w:t>
      </w:r>
      <w:r>
        <w:rPr>
          <w:rFonts w:eastAsia="黑体" w:ascii="SimHei" w:hAnsi="SimHei"/>
          <w:sz w:val="24"/>
        </w:rPr>
        <w:t>本单位员工在领取结婚证后的</w:t>
      </w:r>
      <w:r>
        <w:rPr>
          <w:rFonts w:eastAsia="黑体" w:ascii="SimHei" w:hAnsi="SimHei"/>
          <w:sz w:val="24"/>
        </w:rPr>
        <w:t>1</w:t>
      </w:r>
      <w:r>
        <w:rPr>
          <w:rFonts w:eastAsia="黑体" w:ascii="SimHei" w:hAnsi="SimHei"/>
          <w:sz w:val="24"/>
        </w:rPr>
        <w:t>个月之内，将结婚证呈送给人力资源部，</w:t>
      </w:r>
    </w:p>
    <w:p>
      <w:pPr>
        <w:pStyle w:val="Normal"/>
        <w:spacing w:lineRule="exact" w:line="240"/>
        <w:rPr>
          <w:rFonts w:eastAsia="楷体_GB2312;楷体"/>
          <w:sz w:val="24"/>
        </w:rPr>
      </w:pPr>
      <w:r>
        <w:rPr>
          <w:rFonts w:eastAsia="黑体" w:ascii="SimHei" w:hAnsi="SimHei"/>
          <w:sz w:val="24"/>
        </w:rPr>
        <w:t>公司将送</w:t>
      </w:r>
      <w:r>
        <w:rPr>
          <w:rFonts w:eastAsia="黑体" w:ascii="SimHei" w:hAnsi="SimHei"/>
          <w:sz w:val="24"/>
        </w:rPr>
        <w:t>500</w:t>
      </w:r>
      <w:r>
        <w:rPr>
          <w:rFonts w:eastAsia="黑体" w:ascii="SimHei" w:hAnsi="SimHei"/>
          <w:sz w:val="24"/>
        </w:rPr>
        <w:t>元的结婚贺金。</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本公司员工的子女考入全日制大学本科，公司将送贺金</w:t>
      </w:r>
      <w:r>
        <w:rPr>
          <w:rFonts w:eastAsia="黑体" w:ascii="SimHei" w:hAnsi="SimHei"/>
          <w:sz w:val="24"/>
        </w:rPr>
        <w:t>300</w:t>
      </w:r>
      <w:r>
        <w:rPr>
          <w:rFonts w:eastAsia="黑体" w:ascii="SimHei" w:hAnsi="SimHei"/>
          <w:sz w:val="24"/>
        </w:rPr>
        <w:t>元。</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本公司员工在子女出生后一个月，公司将送贺金</w:t>
      </w:r>
      <w:r>
        <w:rPr>
          <w:rFonts w:eastAsia="黑体" w:ascii="SimHei" w:hAnsi="SimHei"/>
          <w:sz w:val="24"/>
        </w:rPr>
        <w:t>500</w:t>
      </w:r>
      <w:r>
        <w:rPr>
          <w:rFonts w:eastAsia="黑体" w:ascii="SimHei" w:hAnsi="SimHei"/>
          <w:sz w:val="24"/>
        </w:rPr>
        <w:t>元。</w:t>
      </w:r>
    </w:p>
    <w:p>
      <w:pPr>
        <w:pStyle w:val="Normal"/>
        <w:spacing w:lineRule="exact" w:line="240"/>
        <w:ind w:firstLine="480"/>
        <w:rPr>
          <w:rFonts w:eastAsia="楷体_GB2312;楷体"/>
          <w:sz w:val="24"/>
        </w:rPr>
      </w:pPr>
      <w:r>
        <w:rPr>
          <w:rFonts w:eastAsia="黑体" w:ascii="SimHei" w:hAnsi="SimHei"/>
          <w:sz w:val="24"/>
        </w:rPr>
        <w:t>第三条：津贴</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公司为员工提供每个月</w:t>
      </w:r>
      <w:r>
        <w:rPr>
          <w:rFonts w:eastAsia="黑体" w:ascii="SimHei" w:hAnsi="SimHei"/>
          <w:sz w:val="24"/>
        </w:rPr>
        <w:t>100</w:t>
      </w:r>
      <w:r>
        <w:rPr>
          <w:rFonts w:eastAsia="黑体" w:ascii="SimHei" w:hAnsi="SimHei"/>
          <w:sz w:val="24"/>
        </w:rPr>
        <w:t>元的交通补助。</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公司为普通员工提供每个月</w:t>
      </w:r>
      <w:r>
        <w:rPr>
          <w:rFonts w:eastAsia="黑体" w:ascii="SimHei" w:hAnsi="SimHei"/>
          <w:sz w:val="24"/>
        </w:rPr>
        <w:t>100</w:t>
      </w:r>
      <w:r>
        <w:rPr>
          <w:rFonts w:eastAsia="黑体" w:ascii="SimHei" w:hAnsi="SimHei"/>
          <w:sz w:val="24"/>
        </w:rPr>
        <w:t>元的通讯补贴，为部门经理提供每月</w:t>
      </w:r>
      <w:r>
        <w:rPr>
          <w:rFonts w:eastAsia="黑体" w:ascii="SimHei" w:hAnsi="SimHei"/>
          <w:sz w:val="24"/>
        </w:rPr>
        <w:t>200</w:t>
      </w:r>
      <w:r>
        <w:rPr>
          <w:rFonts w:eastAsia="黑体" w:ascii="SimHei" w:hAnsi="SimHei"/>
          <w:sz w:val="24"/>
        </w:rPr>
        <w:t>元的通讯补贴。</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每位员工五一、十一、元旦、春节享受过节费</w:t>
      </w:r>
      <w:r>
        <w:rPr>
          <w:rFonts w:eastAsia="黑体" w:ascii="SimHei" w:hAnsi="SimHei"/>
          <w:sz w:val="24"/>
        </w:rPr>
        <w:t>500</w:t>
      </w:r>
      <w:r>
        <w:rPr>
          <w:rFonts w:eastAsia="黑体" w:ascii="SimHei" w:hAnsi="SimHei"/>
          <w:sz w:val="24"/>
        </w:rPr>
        <w:t>元。</w:t>
      </w:r>
    </w:p>
    <w:p>
      <w:pPr>
        <w:pStyle w:val="Normal"/>
        <w:spacing w:lineRule="exact" w:line="240"/>
        <w:ind w:firstLine="480"/>
        <w:rPr>
          <w:rFonts w:eastAsia="楷体_GB2312;楷体"/>
          <w:sz w:val="24"/>
        </w:rPr>
      </w:pPr>
      <w:r>
        <w:rPr>
          <w:rFonts w:eastAsia="黑体" w:ascii="SimHei" w:hAnsi="SimHei"/>
          <w:sz w:val="24"/>
        </w:rPr>
        <w:t>第四条：文体活动</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公司每周在体育馆租场地，供员工锻炼身体</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公司定期组织篮球、足球等比赛活动。</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公司定期组织其他文艺活动。</w:t>
      </w:r>
    </w:p>
    <w:p>
      <w:pPr>
        <w:pStyle w:val="Normal"/>
        <w:spacing w:lineRule="exact" w:line="240"/>
        <w:ind w:firstLine="480"/>
        <w:rPr>
          <w:rFonts w:eastAsia="楷体_GB2312;楷体"/>
          <w:sz w:val="24"/>
        </w:rPr>
      </w:pPr>
      <w:r>
        <w:rPr>
          <w:rFonts w:eastAsia="黑体" w:ascii="SimHei" w:hAnsi="SimHei"/>
          <w:sz w:val="24"/>
        </w:rPr>
        <w:t>第五条：其他福利</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公司每年组织全体员工外出旅游一次。</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公司每年为员工提供一次体检。</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培训制度</w:t>
      </w:r>
    </w:p>
    <w:p>
      <w:pPr>
        <w:pStyle w:val="Normal"/>
        <w:spacing w:lineRule="exact" w:line="240"/>
        <w:rPr>
          <w:b/>
          <w:b/>
          <w:sz w:val="24"/>
        </w:rPr>
      </w:pPr>
      <w:r>
        <w:rPr>
          <w:rFonts w:ascii="SimHei" w:hAnsi="SimHei" w:eastAsia="黑体"/>
          <w:b/>
          <w:sz w:val="24"/>
        </w:rPr>
        <w:t>【实例参考】</w:t>
      </w:r>
    </w:p>
    <w:p>
      <w:pPr>
        <w:pStyle w:val="Normal"/>
        <w:spacing w:lineRule="exact" w:line="240"/>
        <w:jc w:val="center"/>
        <w:rPr>
          <w:b/>
          <w:b/>
          <w:sz w:val="24"/>
        </w:rPr>
      </w:pPr>
      <w:r>
        <w:rPr>
          <w:rFonts w:ascii="SimHei" w:hAnsi="SimHei" w:eastAsia="黑体"/>
          <w:b/>
          <w:sz w:val="24"/>
        </w:rPr>
        <w:t>某公司的培训制度</w:t>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ind w:firstLine="480"/>
        <w:rPr>
          <w:rFonts w:ascii="仿宋_GB2312;仿宋" w:hAnsi="仿宋_GB2312;仿宋" w:eastAsia="楷体_GB2312;楷体"/>
          <w:sz w:val="24"/>
        </w:rPr>
      </w:pPr>
      <w:r>
        <w:rPr>
          <w:rFonts w:ascii="SimHei" w:hAnsi="SimHei" w:eastAsia="黑体"/>
          <w:sz w:val="24"/>
        </w:rPr>
        <w:t>第一条：总则</w:t>
      </w:r>
    </w:p>
    <w:p>
      <w:pPr>
        <w:pStyle w:val="Normal"/>
        <w:spacing w:lineRule="exact" w:line="240"/>
        <w:ind w:firstLine="480"/>
        <w:rPr>
          <w:rFonts w:ascii="仿宋_GB2312;仿宋" w:hAnsi="仿宋_GB2312;仿宋" w:eastAsia="楷体_GB2312;楷体"/>
          <w:sz w:val="24"/>
        </w:rPr>
      </w:pPr>
      <w:r>
        <w:rPr>
          <w:rFonts w:eastAsia="黑体" w:ascii="SimHei" w:hAnsi="SimHei"/>
          <w:sz w:val="24"/>
        </w:rPr>
        <w:t>1.</w:t>
      </w:r>
      <w:r>
        <w:rPr>
          <w:rFonts w:ascii="SimHei" w:hAnsi="SimHei" w:eastAsia="黑体"/>
          <w:sz w:val="24"/>
        </w:rPr>
        <w:t>为了规范公司的员工培训工作，促进员工培训工作的日常化、全员化、制度化，增强员工培训工作的效果，使员工培训工作发挥应有的作用，特制定本制度。</w:t>
      </w:r>
    </w:p>
    <w:p>
      <w:pPr>
        <w:pStyle w:val="Normal"/>
        <w:spacing w:lineRule="exact" w:line="240"/>
        <w:ind w:firstLine="480"/>
        <w:rPr>
          <w:rFonts w:ascii="仿宋_GB2312;仿宋" w:hAnsi="仿宋_GB2312;仿宋" w:eastAsia="楷体_GB2312;楷体"/>
          <w:sz w:val="24"/>
        </w:rPr>
      </w:pPr>
      <w:r>
        <w:rPr>
          <w:rFonts w:eastAsia="黑体" w:ascii="SimHei" w:hAnsi="SimHei"/>
          <w:sz w:val="24"/>
        </w:rPr>
        <w:t>2.</w:t>
      </w:r>
      <w:r>
        <w:rPr>
          <w:rFonts w:ascii="SimHei" w:hAnsi="SimHei" w:eastAsia="黑体"/>
          <w:sz w:val="24"/>
        </w:rPr>
        <w:t>本制度适用范围为本公司所有员工，本制度自公布之日起实施。</w:t>
      </w:r>
    </w:p>
    <w:p>
      <w:pPr>
        <w:pStyle w:val="Normal"/>
        <w:spacing w:lineRule="exact" w:line="240"/>
        <w:ind w:firstLine="480"/>
        <w:rPr>
          <w:rFonts w:ascii="仿宋_GB2312;仿宋" w:hAnsi="仿宋_GB2312;仿宋" w:eastAsia="楷体_GB2312;楷体"/>
          <w:sz w:val="24"/>
        </w:rPr>
      </w:pPr>
      <w:r>
        <w:rPr>
          <w:rFonts w:eastAsia="黑体" w:ascii="SimHei" w:hAnsi="SimHei"/>
          <w:sz w:val="24"/>
        </w:rPr>
        <w:t>3.</w:t>
      </w:r>
      <w:r>
        <w:rPr>
          <w:rFonts w:ascii="SimHei" w:hAnsi="SimHei" w:eastAsia="黑体"/>
          <w:sz w:val="24"/>
        </w:rPr>
        <w:t>本制度由人力资源部负责解释与修订。</w:t>
      </w:r>
    </w:p>
    <w:p>
      <w:pPr>
        <w:pStyle w:val="Normal"/>
        <w:spacing w:lineRule="exact" w:line="240"/>
        <w:ind w:firstLine="480"/>
        <w:rPr>
          <w:rFonts w:ascii="仿宋_GB2312;仿宋" w:hAnsi="仿宋_GB2312;仿宋" w:eastAsia="楷体_GB2312;楷体"/>
          <w:sz w:val="24"/>
        </w:rPr>
      </w:pPr>
      <w:r>
        <w:rPr>
          <w:rFonts w:ascii="SimHei" w:hAnsi="SimHei" w:eastAsia="黑体"/>
          <w:sz w:val="24"/>
        </w:rPr>
        <w:t>第二条：培训目的</w:t>
      </w:r>
    </w:p>
    <w:p>
      <w:pPr>
        <w:pStyle w:val="Normal"/>
        <w:spacing w:lineRule="exact" w:line="240"/>
        <w:ind w:firstLine="480"/>
        <w:rPr>
          <w:rFonts w:ascii="仿宋_GB2312;仿宋" w:hAnsi="仿宋_GB2312;仿宋" w:eastAsia="楷体_GB2312;楷体"/>
          <w:sz w:val="24"/>
        </w:rPr>
      </w:pPr>
      <w:r>
        <w:rPr>
          <w:rFonts w:eastAsia="黑体" w:ascii="SimHei" w:hAnsi="SimHei"/>
          <w:sz w:val="24"/>
        </w:rPr>
        <w:t>1.</w:t>
      </w:r>
      <w:r>
        <w:rPr>
          <w:rFonts w:ascii="SimHei" w:hAnsi="SimHei" w:eastAsia="黑体"/>
          <w:sz w:val="24"/>
        </w:rPr>
        <w:t>激发员工的求知欲望和创新精神，培养员工的职业道德和敬业精神，使员工成为自强不息的知识型员工。</w:t>
      </w:r>
    </w:p>
    <w:p>
      <w:pPr>
        <w:pStyle w:val="Normal"/>
        <w:spacing w:lineRule="exact" w:line="240"/>
        <w:ind w:firstLine="480"/>
        <w:rPr>
          <w:rFonts w:ascii="仿宋_GB2312;仿宋" w:hAnsi="仿宋_GB2312;仿宋" w:eastAsia="楷体_GB2312;楷体"/>
          <w:sz w:val="24"/>
        </w:rPr>
      </w:pPr>
      <w:r>
        <w:rPr>
          <w:rFonts w:eastAsia="黑体" w:ascii="SimHei" w:hAnsi="SimHei"/>
          <w:sz w:val="24"/>
        </w:rPr>
        <w:t>2.</w:t>
      </w:r>
      <w:r>
        <w:rPr>
          <w:rFonts w:ascii="SimHei" w:hAnsi="SimHei" w:eastAsia="黑体"/>
          <w:sz w:val="24"/>
        </w:rPr>
        <w:t>帮助员工获得胜任本职工作的必要知识与技能，满足职位现实和发展的要求，适应公司不断发展的需求。</w:t>
      </w:r>
    </w:p>
    <w:p>
      <w:pPr>
        <w:pStyle w:val="Normal"/>
        <w:spacing w:lineRule="exact" w:line="240"/>
        <w:ind w:firstLine="480"/>
        <w:rPr>
          <w:rFonts w:ascii="仿宋_GB2312;仿宋" w:hAnsi="仿宋_GB2312;仿宋" w:eastAsia="楷体_GB2312;楷体"/>
          <w:sz w:val="24"/>
        </w:rPr>
      </w:pPr>
      <w:r>
        <w:rPr>
          <w:rFonts w:eastAsia="黑体" w:ascii="SimHei" w:hAnsi="SimHei"/>
          <w:sz w:val="24"/>
        </w:rPr>
        <w:t>3.</w:t>
      </w:r>
      <w:r>
        <w:rPr>
          <w:rFonts w:ascii="SimHei" w:hAnsi="SimHei" w:eastAsia="黑体"/>
          <w:sz w:val="24"/>
        </w:rPr>
        <w:t>对员工进行正确引导，协调员工个人目标与公司目标，建立共同的价值观，增强公司的凝聚力。</w:t>
      </w:r>
    </w:p>
    <w:p>
      <w:pPr>
        <w:pStyle w:val="Normal"/>
        <w:spacing w:lineRule="exact" w:line="240"/>
        <w:ind w:firstLine="480"/>
        <w:rPr>
          <w:rFonts w:eastAsia="楷体_GB2312;楷体"/>
          <w:sz w:val="24"/>
        </w:rPr>
      </w:pPr>
      <w:r>
        <w:rPr>
          <w:rFonts w:eastAsia="黑体" w:ascii="SimHei" w:hAnsi="SimHei"/>
          <w:sz w:val="24"/>
        </w:rPr>
        <w:t>4.</w:t>
      </w:r>
      <w:r>
        <w:rPr>
          <w:rFonts w:eastAsia="黑体" w:ascii="SimHei" w:hAnsi="SimHei"/>
          <w:sz w:val="24"/>
        </w:rPr>
        <w:t>造就一支素质优良、稳定精干的员工队伍，以促进公司经营管理水平的不断提高，增强企业可持续发展的能力。</w:t>
      </w:r>
    </w:p>
    <w:p>
      <w:pPr>
        <w:pStyle w:val="Normal"/>
        <w:spacing w:lineRule="exact" w:line="240"/>
        <w:ind w:firstLine="480"/>
        <w:rPr>
          <w:rFonts w:eastAsia="楷体_GB2312;楷体"/>
          <w:sz w:val="24"/>
        </w:rPr>
      </w:pPr>
      <w:r>
        <w:rPr>
          <w:rFonts w:eastAsia="黑体" w:ascii="SimHei" w:hAnsi="SimHei"/>
          <w:sz w:val="24"/>
        </w:rPr>
        <w:t>第三条：培训分类</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结合公司目前的实际情况，公司的培训分为新员工培训、在职培训和奖励培训三大类。</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新员工培训是专门针对公司新进员工举办的，旨在帮助新进员工了解公司和工作情况、尽快适应工作要求的培训。</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新进员工培训包括入司培训和上岗培训两个阶段。入司培训由人力资源部负责实施，培训的内容主要有公司历史与概况、公司的企业文化、组织结构、管理制度和员工福利等。上岗培训由各新进员工所在的部门负责，培训内容为特定岗位的具体工作技能与要求，人力资源部协作各部门作好新员工上岗培训。</w:t>
      </w:r>
    </w:p>
    <w:p>
      <w:pPr>
        <w:pStyle w:val="Normal"/>
        <w:spacing w:lineRule="exact" w:line="240"/>
        <w:ind w:firstLine="480"/>
        <w:rPr>
          <w:rFonts w:eastAsia="楷体_GB2312;楷体"/>
          <w:sz w:val="24"/>
        </w:rPr>
      </w:pPr>
      <w:r>
        <w:rPr>
          <w:rFonts w:eastAsia="黑体" w:ascii="SimHei" w:hAnsi="SimHei"/>
          <w:sz w:val="24"/>
        </w:rPr>
        <w:t>4.</w:t>
      </w:r>
      <w:r>
        <w:rPr>
          <w:rFonts w:eastAsia="黑体" w:ascii="SimHei" w:hAnsi="SimHei"/>
          <w:sz w:val="24"/>
        </w:rPr>
        <w:t>在职培训指不脱离工作岗位，在工作中接受的培训。旨在提高员工的专业技能和综合素质，满足公司不断发展的需求。</w:t>
      </w:r>
    </w:p>
    <w:p>
      <w:pPr>
        <w:pStyle w:val="Normal"/>
        <w:spacing w:lineRule="exact" w:line="240"/>
        <w:ind w:firstLine="480"/>
        <w:rPr>
          <w:rFonts w:eastAsia="楷体_GB2312;楷体"/>
          <w:sz w:val="24"/>
        </w:rPr>
      </w:pPr>
      <w:r>
        <w:rPr>
          <w:rFonts w:eastAsia="黑体" w:ascii="SimHei" w:hAnsi="SimHei"/>
          <w:sz w:val="24"/>
        </w:rPr>
        <w:t>5.</w:t>
      </w:r>
      <w:r>
        <w:rPr>
          <w:rFonts w:eastAsia="黑体" w:ascii="SimHei" w:hAnsi="SimHei"/>
          <w:sz w:val="24"/>
        </w:rPr>
        <w:t>在职培训中，属于各部门内部特定的具体工作技能的培训，如讲座、讨论会等形式，由人力资源部协助实施；对公司各部门共同的培训，由人力资源部负责实施。</w:t>
      </w:r>
    </w:p>
    <w:p>
      <w:pPr>
        <w:pStyle w:val="Normal"/>
        <w:spacing w:lineRule="exact" w:line="240"/>
        <w:ind w:firstLine="480"/>
        <w:rPr>
          <w:rFonts w:eastAsia="楷体_GB2312;楷体"/>
          <w:sz w:val="24"/>
        </w:rPr>
      </w:pPr>
      <w:r>
        <w:rPr>
          <w:rFonts w:eastAsia="黑体" w:ascii="SimHei" w:hAnsi="SimHei"/>
          <w:sz w:val="24"/>
        </w:rPr>
        <w:t>6.</w:t>
      </w:r>
      <w:r>
        <w:rPr>
          <w:rFonts w:eastAsia="黑体" w:ascii="SimHei" w:hAnsi="SimHei"/>
          <w:sz w:val="24"/>
        </w:rPr>
        <w:t>脱产培训指员工脱离工作岗位专门接受培训，（需填写个人培训申请表），由各部门根据实际需要，向人力资源部提出申请，经人力资源部讨论研究后，报请总经理批示。</w:t>
      </w:r>
    </w:p>
    <w:p>
      <w:pPr>
        <w:pStyle w:val="Normal"/>
        <w:spacing w:lineRule="exact" w:line="240"/>
        <w:ind w:firstLine="480"/>
        <w:rPr>
          <w:rFonts w:eastAsia="楷体_GB2312;楷体"/>
          <w:sz w:val="24"/>
        </w:rPr>
      </w:pPr>
      <w:r>
        <w:rPr>
          <w:rFonts w:eastAsia="黑体" w:ascii="SimHei" w:hAnsi="SimHei"/>
          <w:sz w:val="24"/>
        </w:rPr>
        <w:t>7.</w:t>
      </w:r>
      <w:r>
        <w:rPr>
          <w:rFonts w:eastAsia="黑体" w:ascii="SimHei" w:hAnsi="SimHei"/>
          <w:sz w:val="24"/>
        </w:rPr>
        <w:t>奖励性培训是指公司鼓励员工不断学习，对员工接受公司以外的培训或者通过自学获得证书的部分费用予以报销的培训类型。具体办法参见附件中《公司鼓励员工自我提升的报销办法》。</w:t>
      </w:r>
    </w:p>
    <w:p>
      <w:pPr>
        <w:pStyle w:val="Normal"/>
        <w:spacing w:lineRule="exact" w:line="240"/>
        <w:ind w:firstLine="480"/>
        <w:rPr>
          <w:rFonts w:eastAsia="楷体_GB2312;楷体"/>
          <w:sz w:val="24"/>
        </w:rPr>
      </w:pPr>
      <w:r>
        <w:rPr>
          <w:rFonts w:eastAsia="黑体" w:ascii="SimHei" w:hAnsi="SimHei"/>
          <w:sz w:val="24"/>
        </w:rPr>
        <w:t>第四条：培训计划的制订</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各部门于每年的</w:t>
      </w:r>
      <w:r>
        <w:rPr>
          <w:rFonts w:eastAsia="黑体" w:ascii="SimHei" w:hAnsi="SimHei"/>
          <w:sz w:val="24"/>
        </w:rPr>
        <w:t xml:space="preserve">12 </w:t>
      </w:r>
      <w:r>
        <w:rPr>
          <w:rFonts w:eastAsia="黑体" w:ascii="SimHei" w:hAnsi="SimHei"/>
          <w:sz w:val="24"/>
        </w:rPr>
        <w:t>月</w:t>
      </w:r>
      <w:r>
        <w:rPr>
          <w:rFonts w:eastAsia="黑体" w:ascii="SimHei" w:hAnsi="SimHei"/>
          <w:sz w:val="24"/>
        </w:rPr>
        <w:t xml:space="preserve">31 </w:t>
      </w:r>
      <w:r>
        <w:rPr>
          <w:rFonts w:eastAsia="黑体" w:ascii="SimHei" w:hAnsi="SimHei"/>
          <w:sz w:val="24"/>
        </w:rPr>
        <w:t>日前，向人力资源部提交次年的部门内部培训工作需求，以及对公司总体层次培训的建议与要求。</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人力资源部根据各部门及公司特定时期的具体情况，汇总、平衡、协调各部门的需求，制订公司及各部门的年度培训计划及各阶段的具体实施方案。</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公司培训计划经总经理批准后，在公司网站予以公布（年度计划制订期为</w:t>
      </w:r>
      <w:r>
        <w:rPr>
          <w:rFonts w:eastAsia="黑体" w:ascii="SimHei" w:hAnsi="SimHei"/>
          <w:sz w:val="24"/>
        </w:rPr>
        <w:t xml:space="preserve">1 </w:t>
      </w:r>
      <w:r>
        <w:rPr>
          <w:rFonts w:eastAsia="黑体" w:ascii="SimHei" w:hAnsi="SimHei"/>
          <w:sz w:val="24"/>
        </w:rPr>
        <w:t>月至</w:t>
      </w:r>
      <w:r>
        <w:rPr>
          <w:rFonts w:eastAsia="黑体" w:ascii="SimHei" w:hAnsi="SimHei"/>
          <w:sz w:val="24"/>
        </w:rPr>
        <w:t xml:space="preserve">2 </w:t>
      </w:r>
      <w:r>
        <w:rPr>
          <w:rFonts w:eastAsia="黑体" w:ascii="SimHei" w:hAnsi="SimHei"/>
          <w:sz w:val="24"/>
        </w:rPr>
        <w:t>月，</w:t>
      </w:r>
      <w:r>
        <w:rPr>
          <w:rFonts w:eastAsia="黑体" w:ascii="SimHei" w:hAnsi="SimHei"/>
          <w:sz w:val="24"/>
        </w:rPr>
        <w:t xml:space="preserve">2 </w:t>
      </w:r>
      <w:r>
        <w:rPr>
          <w:rFonts w:eastAsia="黑体" w:ascii="SimHei" w:hAnsi="SimHei"/>
          <w:sz w:val="24"/>
        </w:rPr>
        <w:t>月底予以公布）。</w:t>
      </w:r>
    </w:p>
    <w:p>
      <w:pPr>
        <w:pStyle w:val="Normal"/>
        <w:spacing w:lineRule="exact" w:line="240"/>
        <w:ind w:firstLine="480"/>
        <w:rPr>
          <w:rFonts w:eastAsia="楷体_GB2312;楷体"/>
          <w:sz w:val="24"/>
        </w:rPr>
      </w:pPr>
      <w:r>
        <w:rPr>
          <w:rFonts w:eastAsia="黑体" w:ascii="SimHei" w:hAnsi="SimHei"/>
          <w:sz w:val="24"/>
        </w:rPr>
        <w:t>4.</w:t>
      </w:r>
      <w:r>
        <w:rPr>
          <w:rFonts w:eastAsia="黑体" w:ascii="SimHei" w:hAnsi="SimHei"/>
          <w:sz w:val="24"/>
        </w:rPr>
        <w:t>培训计划可以根据实际情况的变化而加以适当的修正与调整。培训计划的修正与调整须经总经理批准，人力资源部执行。</w:t>
      </w:r>
    </w:p>
    <w:p>
      <w:pPr>
        <w:pStyle w:val="Normal"/>
        <w:spacing w:lineRule="exact" w:line="240"/>
        <w:ind w:firstLine="480"/>
        <w:rPr>
          <w:rFonts w:eastAsia="楷体_GB2312;楷体"/>
          <w:sz w:val="24"/>
        </w:rPr>
      </w:pPr>
      <w:r>
        <w:rPr>
          <w:rFonts w:eastAsia="黑体" w:ascii="SimHei" w:hAnsi="SimHei"/>
          <w:sz w:val="24"/>
        </w:rPr>
        <w:t>第五条：培训实施</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各部门负责人每季度至少参加一次管理培训。</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各部门负责人对下属的培训负有责任并保证其下属每季度至少能参加一次专业培训。</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人力资源部根据实际情况可自行组织实施培训，也可指定某部门负责组织实施，所涉及部门必须予以配合并执行。</w:t>
      </w:r>
    </w:p>
    <w:p>
      <w:pPr>
        <w:pStyle w:val="Normal"/>
        <w:spacing w:lineRule="exact" w:line="240"/>
        <w:ind w:firstLine="480"/>
        <w:rPr>
          <w:rFonts w:eastAsia="楷体_GB2312;楷体"/>
          <w:sz w:val="24"/>
        </w:rPr>
      </w:pPr>
      <w:r>
        <w:rPr>
          <w:rFonts w:eastAsia="黑体" w:ascii="SimHei" w:hAnsi="SimHei"/>
          <w:sz w:val="24"/>
        </w:rPr>
        <w:t>4.</w:t>
      </w:r>
      <w:r>
        <w:rPr>
          <w:rFonts w:eastAsia="黑体" w:ascii="SimHei" w:hAnsi="SimHei"/>
          <w:sz w:val="24"/>
        </w:rPr>
        <w:t>各部门负责本部门员工的上岗和转岗培训，特殊情况下，部门无法自行落实的，由人力资源部协助安排。</w:t>
      </w:r>
    </w:p>
    <w:p>
      <w:pPr>
        <w:pStyle w:val="Normal"/>
        <w:spacing w:lineRule="exact" w:line="240"/>
        <w:ind w:firstLine="480"/>
        <w:rPr>
          <w:rFonts w:eastAsia="楷体_GB2312;楷体"/>
          <w:sz w:val="24"/>
        </w:rPr>
      </w:pPr>
      <w:r>
        <w:rPr>
          <w:rFonts w:eastAsia="黑体" w:ascii="SimHei" w:hAnsi="SimHei"/>
          <w:sz w:val="24"/>
        </w:rPr>
        <w:t>5.</w:t>
      </w:r>
      <w:r>
        <w:rPr>
          <w:rFonts w:eastAsia="黑体" w:ascii="SimHei" w:hAnsi="SimHei"/>
          <w:sz w:val="24"/>
        </w:rPr>
        <w:t>各部门设一名培训协调员（兼职），负责本部门与人力资源部间的培训协调工作及部门内有关培训的其他工作。</w:t>
      </w:r>
    </w:p>
    <w:p>
      <w:pPr>
        <w:pStyle w:val="Normal"/>
        <w:spacing w:lineRule="exact" w:line="240"/>
        <w:ind w:firstLine="480"/>
        <w:rPr>
          <w:rFonts w:eastAsia="楷体_GB2312;楷体"/>
          <w:sz w:val="24"/>
        </w:rPr>
      </w:pPr>
      <w:r>
        <w:rPr>
          <w:rFonts w:eastAsia="黑体" w:ascii="SimHei" w:hAnsi="SimHei"/>
          <w:sz w:val="24"/>
        </w:rPr>
        <w:t>6.</w:t>
      </w:r>
      <w:r>
        <w:rPr>
          <w:rFonts w:eastAsia="黑体" w:ascii="SimHei" w:hAnsi="SimHei"/>
          <w:sz w:val="24"/>
        </w:rPr>
        <w:t>人力资源部提前一个星期公布培训课程，培训地点、培训讲师及参训人员。有关参训人员必须及时到达培训地点参加培训，不得无故缺席。应参加但有事不能参加培训的，须向人力资源部说明原因，否则，按当日旷工进行处理。</w:t>
      </w:r>
    </w:p>
    <w:p>
      <w:pPr>
        <w:pStyle w:val="Normal"/>
        <w:spacing w:lineRule="exact" w:line="240"/>
        <w:ind w:firstLine="480"/>
        <w:rPr>
          <w:rFonts w:eastAsia="楷体_GB2312;楷体"/>
          <w:sz w:val="24"/>
        </w:rPr>
      </w:pPr>
      <w:r>
        <w:rPr>
          <w:rFonts w:eastAsia="黑体" w:ascii="SimHei" w:hAnsi="SimHei"/>
          <w:sz w:val="24"/>
        </w:rPr>
        <w:t>7.</w:t>
      </w:r>
      <w:r>
        <w:rPr>
          <w:rFonts w:eastAsia="黑体" w:ascii="SimHei" w:hAnsi="SimHei"/>
          <w:sz w:val="24"/>
        </w:rPr>
        <w:t>对于公司组织的所有公共培训课程，参加率在</w:t>
      </w:r>
      <w:r>
        <w:rPr>
          <w:rFonts w:eastAsia="黑体" w:ascii="SimHei" w:hAnsi="SimHei"/>
          <w:sz w:val="24"/>
        </w:rPr>
        <w:t>90%</w:t>
      </w:r>
      <w:r>
        <w:rPr>
          <w:rFonts w:eastAsia="黑体" w:ascii="SimHei" w:hAnsi="SimHei"/>
          <w:sz w:val="24"/>
        </w:rPr>
        <w:t>以上的员工，在全年的培训结束后，公司会根据培训效果给予一定奖励，奖励的方式据实际情况而定。</w:t>
      </w:r>
    </w:p>
    <w:p>
      <w:pPr>
        <w:pStyle w:val="Normal"/>
        <w:spacing w:lineRule="exact" w:line="240"/>
        <w:ind w:firstLine="480"/>
        <w:rPr>
          <w:rFonts w:eastAsia="楷体_GB2312;楷体"/>
          <w:sz w:val="24"/>
        </w:rPr>
      </w:pPr>
      <w:r>
        <w:rPr>
          <w:rFonts w:eastAsia="黑体" w:ascii="SimHei" w:hAnsi="SimHei"/>
          <w:sz w:val="24"/>
        </w:rPr>
        <w:t>8.</w:t>
      </w:r>
      <w:r>
        <w:rPr>
          <w:rFonts w:eastAsia="黑体" w:ascii="SimHei" w:hAnsi="SimHei"/>
          <w:sz w:val="24"/>
        </w:rPr>
        <w:t>作为公司内部讲师的员工，在帮助员工成长的同时，公司会根据实际情况给予一定的奖励。</w:t>
      </w:r>
    </w:p>
    <w:p>
      <w:pPr>
        <w:pStyle w:val="Normal"/>
        <w:spacing w:lineRule="exact" w:line="240"/>
        <w:ind w:firstLine="480"/>
        <w:rPr>
          <w:rFonts w:eastAsia="楷体_GB2312;楷体"/>
          <w:sz w:val="24"/>
        </w:rPr>
      </w:pPr>
      <w:r>
        <w:rPr>
          <w:rFonts w:eastAsia="黑体" w:ascii="SimHei" w:hAnsi="SimHei"/>
          <w:sz w:val="24"/>
        </w:rPr>
        <w:t>第六条：培训评估</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培训评估是对培训实施成效进行的评估，是了解培训的成果、目标是否达成的主要途径。</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评估对象包括员工培训效果、培训组织工作、培训成果利用。</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对新员工培训的评估，由其所在部门负责实施，填写新员工培训追踪反馈表，报人力资源部评估并备案。</w:t>
      </w:r>
    </w:p>
    <w:p>
      <w:pPr>
        <w:pStyle w:val="Normal"/>
        <w:spacing w:lineRule="exact" w:line="240"/>
        <w:ind w:firstLine="480"/>
        <w:rPr>
          <w:rFonts w:eastAsia="楷体_GB2312;楷体"/>
          <w:sz w:val="24"/>
        </w:rPr>
      </w:pPr>
      <w:r>
        <w:rPr>
          <w:rFonts w:eastAsia="黑体" w:ascii="SimHei" w:hAnsi="SimHei"/>
          <w:sz w:val="24"/>
        </w:rPr>
        <w:t>4.</w:t>
      </w:r>
      <w:r>
        <w:rPr>
          <w:rFonts w:eastAsia="黑体" w:ascii="SimHei" w:hAnsi="SimHei"/>
          <w:sz w:val="24"/>
        </w:rPr>
        <w:t>对在职培训的评估，由员工本人填写培训反馈表和上级主管填写培训反馈表报人力资源部备案。</w:t>
      </w:r>
    </w:p>
    <w:p>
      <w:pPr>
        <w:pStyle w:val="Normal"/>
        <w:spacing w:lineRule="exact" w:line="240"/>
        <w:ind w:firstLine="480"/>
        <w:rPr>
          <w:rFonts w:eastAsia="楷体_GB2312;楷体"/>
          <w:sz w:val="24"/>
        </w:rPr>
      </w:pPr>
      <w:r>
        <w:rPr>
          <w:rFonts w:eastAsia="黑体" w:ascii="SimHei" w:hAnsi="SimHei"/>
          <w:sz w:val="24"/>
        </w:rPr>
        <w:t>5.</w:t>
      </w:r>
      <w:r>
        <w:rPr>
          <w:rFonts w:eastAsia="黑体" w:ascii="SimHei" w:hAnsi="SimHei"/>
          <w:sz w:val="24"/>
        </w:rPr>
        <w:t>对脱产培训（外训）的评估，由员工本人撰写受训报告，交部门负责人审阅并转人力资源部备案，人力资源部根据受训报告追踪培训效果。</w:t>
      </w:r>
    </w:p>
    <w:p>
      <w:pPr>
        <w:pStyle w:val="Normal"/>
        <w:spacing w:lineRule="exact" w:line="240"/>
        <w:ind w:firstLine="480"/>
        <w:rPr>
          <w:rFonts w:eastAsia="楷体_GB2312;楷体"/>
          <w:sz w:val="24"/>
        </w:rPr>
      </w:pPr>
      <w:r>
        <w:rPr>
          <w:rFonts w:eastAsia="黑体" w:ascii="SimHei" w:hAnsi="SimHei"/>
          <w:sz w:val="24"/>
        </w:rPr>
        <w:t>6.</w:t>
      </w:r>
      <w:r>
        <w:rPr>
          <w:rFonts w:eastAsia="黑体" w:ascii="SimHei" w:hAnsi="SimHei"/>
          <w:sz w:val="24"/>
        </w:rPr>
        <w:t>参加外训获得结业证、毕业证、资格证的人员，应将证书交人力资源部复印，复印件存档。获得证书的名称、时间、发证机关等应登记于《员工培训档案》内</w:t>
      </w:r>
    </w:p>
    <w:p>
      <w:pPr>
        <w:pStyle w:val="Normal"/>
        <w:spacing w:lineRule="exact" w:line="240"/>
        <w:ind w:firstLine="480"/>
        <w:rPr>
          <w:rFonts w:eastAsia="楷体_GB2312;楷体"/>
          <w:sz w:val="24"/>
        </w:rPr>
      </w:pPr>
      <w:r>
        <w:rPr>
          <w:rFonts w:eastAsia="黑体" w:ascii="SimHei" w:hAnsi="SimHei"/>
          <w:sz w:val="24"/>
        </w:rPr>
        <w:t>7.</w:t>
      </w:r>
      <w:r>
        <w:rPr>
          <w:rFonts w:eastAsia="黑体" w:ascii="SimHei" w:hAnsi="SimHei"/>
          <w:sz w:val="24"/>
        </w:rPr>
        <w:t>对于态度、行为及技能方面的培训，人力资源部应选择若干受训者进行培训效果跟踪，以检验培训是否带来了员工行为、业绩的变化。</w:t>
      </w:r>
    </w:p>
    <w:p>
      <w:pPr>
        <w:pStyle w:val="Normal"/>
        <w:spacing w:lineRule="exact" w:line="240"/>
        <w:ind w:firstLine="480"/>
        <w:rPr>
          <w:rFonts w:eastAsia="楷体_GB2312;楷体"/>
          <w:sz w:val="24"/>
        </w:rPr>
      </w:pPr>
      <w:r>
        <w:rPr>
          <w:rFonts w:eastAsia="黑体" w:ascii="SimHei" w:hAnsi="SimHei"/>
          <w:sz w:val="24"/>
        </w:rPr>
        <w:t>8.</w:t>
      </w:r>
      <w:r>
        <w:rPr>
          <w:rFonts w:eastAsia="黑体" w:ascii="SimHei" w:hAnsi="SimHei"/>
          <w:sz w:val="24"/>
        </w:rPr>
        <w:t>年终时，人力资源部对当年的培训工作进行总的评价，并写出评估报告。在进行年度评估时，应将年内每一次评估的结果作为依据。</w:t>
      </w:r>
    </w:p>
    <w:p>
      <w:pPr>
        <w:pStyle w:val="Normal"/>
        <w:spacing w:lineRule="exact" w:line="240"/>
        <w:ind w:firstLine="480"/>
        <w:rPr>
          <w:rFonts w:eastAsia="楷体_GB2312;楷体"/>
          <w:sz w:val="24"/>
        </w:rPr>
      </w:pPr>
      <w:r>
        <w:rPr>
          <w:rFonts w:eastAsia="黑体" w:ascii="SimHei" w:hAnsi="SimHei"/>
          <w:sz w:val="24"/>
        </w:rPr>
        <w:t>第七条：培训记录的保存</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员工的受训情况须记录于《员工培训档案》内，作为今后绩效考核、人事调动、晋升等参考。</w:t>
      </w:r>
    </w:p>
    <w:p>
      <w:pPr>
        <w:pStyle w:val="Normal"/>
        <w:spacing w:lineRule="exact" w:line="240"/>
        <w:ind w:firstLine="480"/>
        <w:rPr>
          <w:rFonts w:eastAsia="楷体_GB2312;楷体"/>
        </w:rPr>
      </w:pPr>
      <w:r>
        <w:rPr>
          <w:rFonts w:eastAsia="黑体" w:ascii="SimHei" w:hAnsi="SimHei"/>
          <w:sz w:val="24"/>
        </w:rPr>
        <w:t xml:space="preserve">2. </w:t>
      </w:r>
      <w:r>
        <w:rPr>
          <w:rFonts w:eastAsia="黑体" w:ascii="SimHei" w:hAnsi="SimHei"/>
          <w:sz w:val="24"/>
        </w:rPr>
        <w:t>每次培训结束后，培训的组织者应填写《培训记录报告表》，内容包括培训的时间、地点、内容、培训对象、培训效果等。</w:t>
      </w:r>
      <w:r>
        <w:rPr>
          <w:rFonts w:eastAsia="黑体" w:ascii="SimHei" w:hAnsi="SimHei"/>
          <w:sz w:val="24"/>
        </w:rPr>
        <w:t xml:space="preserve"> </w:t>
      </w:r>
    </w:p>
    <w:p>
      <w:pPr>
        <w:pStyle w:val="Normal"/>
        <w:spacing w:lineRule="exact" w:line="240"/>
        <w:ind w:firstLine="480"/>
        <w:rPr>
          <w:rFonts w:eastAsia="楷体_GB2312;楷体"/>
          <w:sz w:val="24"/>
        </w:rPr>
      </w:pPr>
      <w:r>
        <w:rPr>
          <w:rFonts w:eastAsia="黑体" w:ascii="SimHei" w:hAnsi="SimHei"/>
          <w:sz w:val="24"/>
        </w:rPr>
        <w:t>第八条：培训预算</w:t>
      </w:r>
    </w:p>
    <w:p>
      <w:pPr>
        <w:pStyle w:val="Normal"/>
        <w:spacing w:lineRule="exact" w:line="240"/>
        <w:ind w:firstLine="480"/>
        <w:rPr>
          <w:rFonts w:eastAsia="楷体_GB2312;楷体"/>
          <w:sz w:val="24"/>
        </w:rPr>
      </w:pPr>
      <w:r>
        <w:rPr>
          <w:rFonts w:eastAsia="黑体" w:ascii="SimHei" w:hAnsi="SimHei"/>
          <w:sz w:val="24"/>
        </w:rPr>
        <w:t>1.</w:t>
      </w:r>
      <w:r>
        <w:rPr>
          <w:rFonts w:eastAsia="黑体" w:ascii="SimHei" w:hAnsi="SimHei"/>
          <w:sz w:val="24"/>
        </w:rPr>
        <w:t>每一年年底</w:t>
      </w:r>
      <w:r>
        <w:rPr>
          <w:rFonts w:eastAsia="黑体" w:ascii="SimHei" w:hAnsi="SimHei"/>
          <w:sz w:val="24"/>
        </w:rPr>
        <w:t xml:space="preserve">12 </w:t>
      </w:r>
      <w:r>
        <w:rPr>
          <w:rFonts w:eastAsia="黑体" w:ascii="SimHei" w:hAnsi="SimHei"/>
          <w:sz w:val="24"/>
        </w:rPr>
        <w:t>月份根据公司实际情况，以该年度所发生的培训费用为依据，两者结合作出下年度的培训预算。</w:t>
      </w:r>
    </w:p>
    <w:p>
      <w:pPr>
        <w:pStyle w:val="Normal"/>
        <w:spacing w:lineRule="exact" w:line="240"/>
        <w:ind w:firstLine="480"/>
        <w:rPr>
          <w:rFonts w:eastAsia="楷体_GB2312;楷体"/>
          <w:sz w:val="24"/>
        </w:rPr>
      </w:pPr>
      <w:r>
        <w:rPr>
          <w:rFonts w:eastAsia="黑体" w:ascii="SimHei" w:hAnsi="SimHei"/>
          <w:sz w:val="24"/>
        </w:rPr>
        <w:t>2.</w:t>
      </w:r>
      <w:r>
        <w:rPr>
          <w:rFonts w:eastAsia="黑体" w:ascii="SimHei" w:hAnsi="SimHei"/>
          <w:sz w:val="24"/>
        </w:rPr>
        <w:t>培训预算具体包括公司员工公共课程费用、管理层培训费用、公司内部讲师奖励费用及各部门每一位员工用于教育的费用等几项。</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绩效考核制度</w:t>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t>【实例参考】</w:t>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eastAsia="黑体" w:ascii="SimHei" w:hAnsi="SimHei"/>
          <w:b/>
          <w:sz w:val="24"/>
        </w:rPr>
        <w:t xml:space="preserve">                    </w:t>
      </w:r>
      <w:r>
        <w:rPr>
          <w:rFonts w:ascii="SimHei" w:hAnsi="SimHei" w:eastAsia="黑体"/>
          <w:b/>
          <w:sz w:val="24"/>
        </w:rPr>
        <w:t>某公司的绩效考核管理办法</w:t>
      </w:r>
    </w:p>
    <w:p>
      <w:pPr>
        <w:pStyle w:val="Normal"/>
        <w:spacing w:lineRule="exact" w:line="240"/>
        <w:ind w:firstLine="480"/>
        <w:rPr>
          <w:sz w:val="24"/>
        </w:rPr>
      </w:pPr>
      <w:r>
        <w:rPr>
          <w:rFonts w:eastAsia="黑体" w:ascii="SimHei" w:hAnsi="SimHei"/>
          <w:sz w:val="24"/>
        </w:rPr>
        <w:t>第一条：</w:t>
      </w:r>
      <w:r>
        <w:rPr>
          <w:rFonts w:eastAsia="黑体" w:ascii="SimHei" w:hAnsi="SimHei"/>
          <w:sz w:val="24"/>
        </w:rPr>
        <w:t xml:space="preserve"> </w:t>
      </w:r>
      <w:r>
        <w:rPr>
          <w:rFonts w:eastAsia="黑体" w:ascii="SimHei" w:hAnsi="SimHei"/>
          <w:sz w:val="24"/>
        </w:rPr>
        <w:t>考核目的</w:t>
      </w:r>
      <w:r>
        <w:rPr>
          <w:rFonts w:eastAsia="黑体" w:ascii="SimHei" w:hAnsi="SimHei"/>
          <w:sz w:val="24"/>
        </w:rPr>
        <w:t xml:space="preserve">             </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1.</w:t>
      </w:r>
      <w:r>
        <w:rPr>
          <w:rFonts w:eastAsia="黑体" w:ascii="SimHei" w:hAnsi="SimHei"/>
          <w:sz w:val="24"/>
        </w:rPr>
        <w:t>为全面了解，评估员工工作绩效，发现优秀人才，提高公司工作效率，特制定本办法。</w:t>
      </w:r>
      <w:r>
        <w:rPr>
          <w:rFonts w:eastAsia="黑体" w:ascii="SimHei" w:hAnsi="SimHei"/>
          <w:sz w:val="24"/>
        </w:rPr>
        <w:t xml:space="preserve"> </w:t>
      </w:r>
    </w:p>
    <w:p>
      <w:pPr>
        <w:pStyle w:val="Normal"/>
        <w:spacing w:lineRule="exact" w:line="240"/>
        <w:rPr>
          <w:sz w:val="24"/>
        </w:rPr>
      </w:pPr>
      <w:r>
        <w:rPr>
          <w:rFonts w:eastAsia="黑体" w:ascii="SimHei" w:hAnsi="SimHei"/>
          <w:sz w:val="24"/>
        </w:rPr>
        <w:t>2.</w:t>
      </w:r>
      <w:r>
        <w:rPr>
          <w:rFonts w:eastAsia="黑体" w:ascii="SimHei" w:hAnsi="SimHei"/>
          <w:sz w:val="24"/>
        </w:rPr>
        <w:t>通过考核，全面评价员工的各项工作表现，使员工了解自己的工作表现与取得报酬，待遇的关系，获得努力向上改善工作的动力。</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使员工有机会参与公司管理程序，发表自己的意见。</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sz w:val="24"/>
        </w:rPr>
      </w:pPr>
      <w:r>
        <w:rPr>
          <w:rFonts w:eastAsia="黑体" w:ascii="SimHei" w:hAnsi="SimHei"/>
          <w:sz w:val="24"/>
        </w:rPr>
        <w:t>第二条：</w:t>
      </w:r>
      <w:r>
        <w:rPr>
          <w:rFonts w:eastAsia="黑体" w:ascii="SimHei" w:hAnsi="SimHei"/>
          <w:sz w:val="24"/>
        </w:rPr>
        <w:t xml:space="preserve"> </w:t>
      </w:r>
      <w:r>
        <w:rPr>
          <w:rFonts w:eastAsia="黑体" w:ascii="SimHei" w:hAnsi="SimHei"/>
          <w:sz w:val="24"/>
        </w:rPr>
        <w:t>考核原则</w:t>
      </w:r>
      <w:r>
        <w:rPr>
          <w:rFonts w:eastAsia="黑体" w:ascii="SimHei" w:hAnsi="SimHei"/>
          <w:sz w:val="24"/>
        </w:rPr>
        <w:t xml:space="preserve">                 </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以岗位职责为主要依据，以员工的日常表现为考核主要标准。</w:t>
      </w:r>
      <w:r>
        <w:rPr>
          <w:rFonts w:eastAsia="黑体" w:ascii="SimHei" w:hAnsi="SimHei"/>
          <w:sz w:val="24"/>
        </w:rPr>
        <w:t xml:space="preserve">            </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sz w:val="24"/>
        </w:rPr>
      </w:pPr>
      <w:r>
        <w:rPr>
          <w:rFonts w:eastAsia="黑体" w:ascii="SimHei" w:hAnsi="SimHei"/>
          <w:sz w:val="24"/>
        </w:rPr>
        <w:t>第三条：</w:t>
      </w:r>
      <w:r>
        <w:rPr>
          <w:rFonts w:eastAsia="黑体" w:ascii="SimHei" w:hAnsi="SimHei"/>
          <w:sz w:val="24"/>
        </w:rPr>
        <w:t xml:space="preserve"> </w:t>
      </w:r>
      <w:r>
        <w:rPr>
          <w:rFonts w:eastAsia="黑体" w:ascii="SimHei" w:hAnsi="SimHei"/>
          <w:sz w:val="24"/>
        </w:rPr>
        <w:t>考核时间</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sz w:val="24"/>
        </w:rPr>
      </w:pPr>
      <w:r>
        <w:rPr>
          <w:rFonts w:eastAsia="黑体" w:ascii="SimHei" w:hAnsi="SimHei"/>
          <w:sz w:val="24"/>
        </w:rPr>
        <w:t xml:space="preserve">1. </w:t>
      </w:r>
      <w:r>
        <w:rPr>
          <w:rFonts w:eastAsia="黑体" w:ascii="SimHei" w:hAnsi="SimHei"/>
          <w:sz w:val="24"/>
        </w:rPr>
        <w:t>公司定期考核，可分为月度，季度，半年，年度考核</w:t>
      </w:r>
      <w:r>
        <w:rPr>
          <w:rFonts w:eastAsia="黑体" w:ascii="SimHei" w:hAnsi="SimHei"/>
          <w:sz w:val="24"/>
        </w:rPr>
        <w:t>,</w:t>
      </w:r>
      <w:r>
        <w:rPr>
          <w:rFonts w:eastAsia="黑体" w:ascii="SimHei" w:hAnsi="SimHei"/>
          <w:sz w:val="24"/>
        </w:rPr>
        <w:t>月度考核以考勤为主。</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sz w:val="24"/>
        </w:rPr>
      </w:pPr>
      <w:r>
        <w:rPr>
          <w:rFonts w:eastAsia="黑体" w:ascii="SimHei" w:hAnsi="SimHei"/>
          <w:sz w:val="24"/>
        </w:rPr>
        <w:t xml:space="preserve">2. </w:t>
      </w:r>
      <w:r>
        <w:rPr>
          <w:rFonts w:eastAsia="黑体" w:ascii="SimHei" w:hAnsi="SimHei"/>
          <w:sz w:val="24"/>
        </w:rPr>
        <w:t>公司为特别事件可以举行不定期专项考核。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　第四条：</w:t>
      </w:r>
      <w:r>
        <w:rPr>
          <w:rFonts w:eastAsia="黑体" w:ascii="SimHei" w:hAnsi="SimHei"/>
          <w:sz w:val="24"/>
        </w:rPr>
        <w:t xml:space="preserve"> </w:t>
      </w:r>
      <w:r>
        <w:rPr>
          <w:rFonts w:eastAsia="黑体" w:ascii="SimHei" w:hAnsi="SimHei"/>
          <w:sz w:val="24"/>
        </w:rPr>
        <w:t>考核内容</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公司考核员工的内容见公司员工考评表，共有</w:t>
      </w:r>
      <w:r>
        <w:rPr>
          <w:rFonts w:eastAsia="黑体" w:ascii="SimHei" w:hAnsi="SimHei"/>
          <w:sz w:val="24"/>
        </w:rPr>
        <w:t>4</w:t>
      </w:r>
      <w:r>
        <w:rPr>
          <w:rFonts w:eastAsia="黑体" w:ascii="SimHei" w:hAnsi="SimHei"/>
          <w:sz w:val="24"/>
        </w:rPr>
        <w:t>大类</w:t>
      </w:r>
      <w:r>
        <w:rPr>
          <w:rFonts w:eastAsia="黑体" w:ascii="SimHei" w:hAnsi="SimHei"/>
          <w:sz w:val="24"/>
        </w:rPr>
        <w:t>18</w:t>
      </w:r>
      <w:r>
        <w:rPr>
          <w:rFonts w:eastAsia="黑体" w:ascii="SimHei" w:hAnsi="SimHei"/>
          <w:sz w:val="24"/>
        </w:rPr>
        <w:t>个指标组成考核指标体系。</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sz w:val="24"/>
        </w:rPr>
      </w:pPr>
      <w:r>
        <w:rPr>
          <w:rFonts w:eastAsia="黑体" w:ascii="SimHei" w:hAnsi="SimHei"/>
          <w:sz w:val="24"/>
        </w:rPr>
        <w:t xml:space="preserve">2. </w:t>
      </w:r>
      <w:r>
        <w:rPr>
          <w:rFonts w:eastAsia="黑体" w:ascii="SimHei" w:hAnsi="SimHei"/>
          <w:sz w:val="24"/>
        </w:rPr>
        <w:t>公司员工考评表给出了各类指标的权重体系。该权重为参考性的，对不同考核对象，目标应有调整（各公司依据自身企业特点，生成各类权重表）。</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第五条：考核形式和办法</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1.</w:t>
      </w:r>
      <w:r>
        <w:rPr>
          <w:rFonts w:eastAsia="黑体" w:ascii="SimHei" w:hAnsi="SimHei"/>
          <w:sz w:val="24"/>
        </w:rPr>
        <w:t>各类考核形式有：</w:t>
      </w:r>
      <w:r>
        <w:rPr>
          <w:rFonts w:eastAsia="黑体" w:ascii="SimHei" w:hAnsi="SimHei"/>
          <w:sz w:val="24"/>
        </w:rPr>
        <w:t xml:space="preserve">. </w:t>
      </w:r>
      <w:r>
        <w:rPr>
          <w:rFonts w:eastAsia="黑体" w:ascii="SimHei" w:hAnsi="SimHei"/>
          <w:sz w:val="24"/>
        </w:rPr>
        <w:t>上级评议；</w:t>
      </w:r>
      <w:r>
        <w:rPr>
          <w:rFonts w:eastAsia="黑体" w:ascii="SimHei" w:hAnsi="SimHei"/>
          <w:sz w:val="24"/>
        </w:rPr>
        <w:t xml:space="preserve">. </w:t>
      </w:r>
      <w:r>
        <w:rPr>
          <w:rFonts w:eastAsia="黑体" w:ascii="SimHei" w:hAnsi="SimHei"/>
          <w:sz w:val="24"/>
        </w:rPr>
        <w:t>同级同事评议；</w:t>
      </w:r>
      <w:r>
        <w:rPr>
          <w:rFonts w:eastAsia="黑体" w:ascii="SimHei" w:hAnsi="SimHei"/>
          <w:sz w:val="24"/>
        </w:rPr>
        <w:t xml:space="preserve"> </w:t>
      </w:r>
      <w:r>
        <w:rPr>
          <w:rFonts w:eastAsia="黑体" w:ascii="SimHei" w:hAnsi="SimHei"/>
          <w:sz w:val="24"/>
        </w:rPr>
        <w:t>自我鉴定；</w:t>
      </w:r>
      <w:r>
        <w:rPr>
          <w:rFonts w:eastAsia="黑体" w:ascii="SimHei" w:hAnsi="SimHei"/>
          <w:sz w:val="24"/>
        </w:rPr>
        <w:t xml:space="preserve">. </w:t>
      </w:r>
      <w:r>
        <w:rPr>
          <w:rFonts w:eastAsia="黑体" w:ascii="SimHei" w:hAnsi="SimHei"/>
          <w:sz w:val="24"/>
        </w:rPr>
        <w:t>下级评议；</w:t>
      </w:r>
      <w:r>
        <w:rPr>
          <w:rFonts w:eastAsia="黑体" w:ascii="SimHei" w:hAnsi="SimHei"/>
          <w:sz w:val="24"/>
        </w:rPr>
        <w:t xml:space="preserve">     </w:t>
      </w:r>
      <w:r>
        <w:rPr>
          <w:rFonts w:eastAsia="黑体" w:ascii="SimHei" w:hAnsi="SimHei"/>
          <w:sz w:val="24"/>
        </w:rPr>
        <w:t>外部客户评议。</w:t>
      </w:r>
      <w:r>
        <w:rPr>
          <w:rFonts w:eastAsia="黑体" w:ascii="SimHei" w:hAnsi="SimHei"/>
          <w:sz w:val="24"/>
        </w:rPr>
        <w:t xml:space="preserve">             </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各种考核形式各有优缺点，在考核中宜分别选择或综合运用。</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2. </w:t>
      </w:r>
      <w:r>
        <w:rPr>
          <w:rFonts w:eastAsia="黑体" w:ascii="SimHei" w:hAnsi="SimHei"/>
          <w:sz w:val="24"/>
        </w:rPr>
        <w:t>各类考核办法有：</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1</w:t>
      </w:r>
      <w:r>
        <w:rPr>
          <w:rFonts w:eastAsia="黑体" w:ascii="SimHei" w:hAnsi="SimHei"/>
          <w:sz w:val="24"/>
        </w:rPr>
        <w:t>）查询记录法：</w:t>
      </w:r>
      <w:r>
        <w:rPr>
          <w:rFonts w:eastAsia="黑体" w:ascii="SimHei" w:hAnsi="SimHei"/>
          <w:sz w:val="24"/>
        </w:rPr>
        <w:t xml:space="preserve"> </w:t>
      </w:r>
      <w:r>
        <w:rPr>
          <w:rFonts w:eastAsia="黑体" w:ascii="SimHei" w:hAnsi="SimHei"/>
          <w:sz w:val="24"/>
        </w:rPr>
        <w:t>对员工工作记录档案，文件，出勤情况进行整理统计；</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2</w:t>
      </w:r>
      <w:r>
        <w:rPr>
          <w:rFonts w:eastAsia="黑体" w:ascii="SimHei" w:hAnsi="SimHei"/>
          <w:sz w:val="24"/>
        </w:rPr>
        <w:t>）书面报告法：</w:t>
      </w:r>
      <w:r>
        <w:rPr>
          <w:rFonts w:eastAsia="黑体" w:ascii="SimHei" w:hAnsi="SimHei"/>
          <w:sz w:val="24"/>
        </w:rPr>
        <w:t xml:space="preserve"> </w:t>
      </w:r>
      <w:r>
        <w:rPr>
          <w:rFonts w:eastAsia="黑体" w:ascii="SimHei" w:hAnsi="SimHei"/>
          <w:sz w:val="24"/>
        </w:rPr>
        <w:t>部门，员工提供总结报告；</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3</w:t>
      </w:r>
      <w:r>
        <w:rPr>
          <w:rFonts w:eastAsia="黑体" w:ascii="SimHei" w:hAnsi="SimHei"/>
          <w:sz w:val="24"/>
        </w:rPr>
        <w:t>）</w:t>
      </w:r>
      <w:r>
        <w:rPr>
          <w:rFonts w:eastAsia="黑体" w:ascii="SimHei" w:hAnsi="SimHei"/>
          <w:sz w:val="24"/>
        </w:rPr>
        <w:t xml:space="preserve"> </w:t>
      </w:r>
      <w:r>
        <w:rPr>
          <w:rFonts w:eastAsia="黑体" w:ascii="SimHei" w:hAnsi="SimHei"/>
          <w:sz w:val="24"/>
        </w:rPr>
        <w:t>重大事件法。</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所有考核办法最终反映在考核表上。</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第六条：考核程序　</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人事部根据工作计划，发出员工考核通知，说明考核目的，对象，方式以及考核进度安排。</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2.</w:t>
      </w:r>
      <w:r>
        <w:rPr>
          <w:rFonts w:eastAsia="黑体" w:ascii="SimHei" w:hAnsi="SimHei"/>
          <w:sz w:val="24"/>
        </w:rPr>
        <w:t>考核对象准备自我总结，其他有关的各级主管，下级员工准备考评意见。</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各考评人的意见，评语汇总到人事部。根据公司要求，该意见可与或不与考评对象见面。</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4. </w:t>
      </w:r>
      <w:r>
        <w:rPr>
          <w:rFonts w:eastAsia="黑体" w:ascii="SimHei" w:hAnsi="SimHei"/>
          <w:sz w:val="24"/>
        </w:rPr>
        <w:t>人事部依考核办法使用考评标准量化打分，填写考核表，统计出考评对象的总分。</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5. </w:t>
      </w:r>
      <w:r>
        <w:rPr>
          <w:rFonts w:eastAsia="黑体" w:ascii="SimHei" w:hAnsi="SimHei"/>
          <w:sz w:val="24"/>
        </w:rPr>
        <w:t>该总分在</w:t>
      </w:r>
      <w:r>
        <w:rPr>
          <w:rFonts w:eastAsia="黑体" w:ascii="SimHei" w:hAnsi="SimHei"/>
          <w:sz w:val="24"/>
        </w:rPr>
        <w:t>1</w:t>
      </w:r>
      <w:r>
        <w:rPr>
          <w:rFonts w:eastAsia="黑体" w:ascii="SimHei" w:hAnsi="SimHei"/>
          <w:sz w:val="24"/>
        </w:rPr>
        <w:t>～</w:t>
      </w:r>
      <w:r>
        <w:rPr>
          <w:rFonts w:eastAsia="黑体" w:ascii="SimHei" w:hAnsi="SimHei"/>
          <w:sz w:val="24"/>
        </w:rPr>
        <w:t>100</w:t>
      </w:r>
      <w:r>
        <w:rPr>
          <w:rFonts w:eastAsia="黑体" w:ascii="SimHei" w:hAnsi="SimHei"/>
          <w:sz w:val="24"/>
        </w:rPr>
        <w:t>分之间，依此可划分优，良，好，中等，一般，差等定性评语。</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6.</w:t>
      </w:r>
      <w:r>
        <w:rPr>
          <w:rFonts w:eastAsia="黑体" w:ascii="SimHei" w:hAnsi="SimHei"/>
          <w:sz w:val="24"/>
        </w:rPr>
        <w:t>人事部之考核结果首先与考评对象见面，征求员工对考核的意见，并需其签写书写意见，然后请其主管过目签字。</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7. </w:t>
      </w:r>
      <w:r>
        <w:rPr>
          <w:rFonts w:eastAsia="黑体" w:ascii="SimHei" w:hAnsi="SimHei"/>
          <w:sz w:val="24"/>
        </w:rPr>
        <w:t>考核结果分存入人事部，员工档案，考核对象部门。</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rFonts w:eastAsia="楷体_GB2312;楷体"/>
        </w:rPr>
      </w:pPr>
      <w:r>
        <w:rPr>
          <w:rFonts w:eastAsia="黑体" w:ascii="SimHei" w:hAnsi="SimHei"/>
          <w:sz w:val="24"/>
        </w:rPr>
        <w:t>第七条：特殊考核</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后进员工考核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1</w:t>
      </w:r>
      <w:r>
        <w:rPr>
          <w:rFonts w:eastAsia="黑体" w:ascii="SimHei" w:hAnsi="SimHei"/>
          <w:sz w:val="24"/>
        </w:rPr>
        <w:t>）对认定为后进的员工可因工作表现随时提出考核和改进意见；</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2</w:t>
      </w:r>
      <w:r>
        <w:rPr>
          <w:rFonts w:eastAsia="黑体" w:ascii="SimHei" w:hAnsi="SimHei"/>
          <w:sz w:val="24"/>
        </w:rPr>
        <w:t>）对留职察看期的后进员工表现，作出考核决定；</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3</w:t>
      </w:r>
      <w:r>
        <w:rPr>
          <w:rFonts w:eastAsia="黑体" w:ascii="SimHei" w:hAnsi="SimHei"/>
          <w:sz w:val="24"/>
        </w:rPr>
        <w:t>）该项考核主办为后进员工主管，并会同人事部共同考核定案。</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2.</w:t>
      </w:r>
      <w:r>
        <w:rPr>
          <w:rFonts w:eastAsia="黑体" w:ascii="SimHei" w:hAnsi="SimHei"/>
          <w:sz w:val="24"/>
        </w:rPr>
        <w:t>个案考核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1</w:t>
      </w:r>
      <w:r>
        <w:rPr>
          <w:rFonts w:eastAsia="黑体" w:ascii="SimHei" w:hAnsi="SimHei"/>
          <w:sz w:val="24"/>
        </w:rPr>
        <w:t>）对员工日常工作的重大事件即时提出考核意见，决定奖励或处罚；</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2</w:t>
      </w:r>
      <w:r>
        <w:rPr>
          <w:rFonts w:eastAsia="黑体" w:ascii="SimHei" w:hAnsi="SimHei"/>
          <w:sz w:val="24"/>
        </w:rPr>
        <w:t>）该项考核主办为员工主管和人事部；</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3</w:t>
      </w:r>
      <w:r>
        <w:rPr>
          <w:rFonts w:eastAsia="黑体" w:ascii="SimHei" w:hAnsi="SimHei"/>
          <w:sz w:val="24"/>
        </w:rPr>
        <w:t>）该项考核可使用专案报告形式。</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调配考核。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1</w:t>
      </w:r>
      <w:r>
        <w:rPr>
          <w:rFonts w:eastAsia="黑体" w:ascii="SimHei" w:hAnsi="SimHei"/>
          <w:sz w:val="24"/>
        </w:rPr>
        <w:t>）人事部门考虑调配人员候选资格时，该部门可提出考评意见；</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2</w:t>
      </w:r>
      <w:r>
        <w:rPr>
          <w:rFonts w:eastAsia="黑体" w:ascii="SimHei" w:hAnsi="SimHei"/>
          <w:sz w:val="24"/>
        </w:rPr>
        <w:t>）人事部门确认调配事项后，该部门提出当事人在本部门工作评语供新主管参考；</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3</w:t>
      </w:r>
      <w:r>
        <w:rPr>
          <w:rFonts w:eastAsia="黑体" w:ascii="SimHei" w:hAnsi="SimHei"/>
          <w:sz w:val="24"/>
        </w:rPr>
        <w:t>）该项考核主办为员工部门之经理。</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4. </w:t>
      </w:r>
      <w:r>
        <w:rPr>
          <w:rFonts w:eastAsia="黑体" w:ascii="SimHei" w:hAnsi="SimHei"/>
          <w:sz w:val="24"/>
        </w:rPr>
        <w:t>离职考核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1</w:t>
      </w:r>
      <w:r>
        <w:rPr>
          <w:rFonts w:eastAsia="黑体" w:ascii="SimHei" w:hAnsi="SimHei"/>
          <w:sz w:val="24"/>
        </w:rPr>
        <w:t>）员工离职时，须对其在本公司工作情况作出书面考核；</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2</w:t>
      </w:r>
      <w:r>
        <w:rPr>
          <w:rFonts w:eastAsia="黑体" w:ascii="SimHei" w:hAnsi="SimHei"/>
          <w:sz w:val="24"/>
        </w:rPr>
        <w:t>）该项考核须在员工离职前完成；</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3</w:t>
      </w:r>
      <w:r>
        <w:rPr>
          <w:rFonts w:eastAsia="黑体" w:ascii="SimHei" w:hAnsi="SimHei"/>
          <w:sz w:val="24"/>
        </w:rPr>
        <w:t>）公司可为离职员工出具工作履历证明和工作绩效意见；</w:t>
      </w:r>
    </w:p>
    <w:p>
      <w:pPr>
        <w:pStyle w:val="Normal"/>
        <w:spacing w:lineRule="exact" w:line="240"/>
        <w:rPr/>
      </w:pPr>
      <w:r>
        <w:rPr>
          <w:rFonts w:eastAsia="黑体" w:ascii="SimHei" w:hAnsi="SimHei"/>
          <w:sz w:val="24"/>
        </w:rPr>
        <w:t xml:space="preserve">    </w:t>
      </w:r>
      <w:r>
        <w:rPr>
          <w:rFonts w:eastAsia="黑体" w:ascii="SimHei" w:hAnsi="SimHei"/>
          <w:sz w:val="24"/>
        </w:rPr>
        <w:t>（</w:t>
      </w:r>
      <w:r>
        <w:rPr>
          <w:rFonts w:eastAsia="黑体" w:ascii="SimHei" w:hAnsi="SimHei"/>
          <w:sz w:val="24"/>
        </w:rPr>
        <w:t>4</w:t>
      </w:r>
      <w:r>
        <w:rPr>
          <w:rFonts w:eastAsia="黑体" w:ascii="SimHei" w:hAnsi="SimHei"/>
          <w:sz w:val="24"/>
        </w:rPr>
        <w:t>）该项考核由人事部主办，并需部门主管协办。</w:t>
      </w:r>
      <w:r>
        <w:rPr>
          <w:rFonts w:eastAsia="黑体" w:ascii="SimHei" w:hAnsi="SimHei"/>
          <w:sz w:val="24"/>
        </w:rPr>
        <w:t xml:space="preserve">             </w:t>
      </w: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第八条</w:t>
      </w:r>
      <w:r>
        <w:rPr>
          <w:rFonts w:eastAsia="黑体" w:ascii="SimHei" w:hAnsi="SimHei"/>
          <w:sz w:val="24"/>
        </w:rPr>
        <w:t xml:space="preserve"> </w:t>
      </w:r>
      <w:r>
        <w:rPr>
          <w:rFonts w:eastAsia="黑体" w:ascii="SimHei" w:hAnsi="SimHei"/>
          <w:sz w:val="24"/>
        </w:rPr>
        <w:t>：考核结果的作用：</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决定员工职位升降的主要依据；</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2. </w:t>
      </w:r>
      <w:r>
        <w:rPr>
          <w:rFonts w:eastAsia="黑体" w:ascii="SimHei" w:hAnsi="SimHei"/>
          <w:sz w:val="24"/>
        </w:rPr>
        <w:t xml:space="preserve">与员工工资奖金挂钩；　</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与福利（住房，培训，休假）等待遇相关；</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4. </w:t>
      </w:r>
      <w:r>
        <w:rPr>
          <w:rFonts w:eastAsia="黑体" w:ascii="SimHei" w:hAnsi="SimHei"/>
          <w:sz w:val="24"/>
        </w:rPr>
        <w:t>决定对员工的奖励与惩罚；</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 xml:space="preserve">5. </w:t>
      </w:r>
      <w:r>
        <w:rPr>
          <w:rFonts w:eastAsia="黑体" w:ascii="SimHei" w:hAnsi="SimHei"/>
          <w:sz w:val="24"/>
        </w:rPr>
        <w:t>决定对员工的解聘。</w:t>
      </w:r>
      <w:r>
        <w:rPr>
          <w:rFonts w:eastAsia="黑体" w:ascii="SimHei" w:hAnsi="SimHei"/>
          <w:sz w:val="24"/>
        </w:rPr>
        <w:t xml:space="preserve">            </w:t>
      </w:r>
      <w:r>
        <w:rPr>
          <w:rFonts w:eastAsia="黑体" w:ascii="SimHei" w:hAnsi="SimHei"/>
          <w:sz w:val="24"/>
        </w:rPr>
        <w:t xml:space="preserve">　　</w:t>
      </w:r>
    </w:p>
    <w:p>
      <w:pPr>
        <w:pStyle w:val="Normal"/>
        <w:spacing w:lineRule="exact" w:line="240"/>
        <w:rPr>
          <w:sz w:val="24"/>
        </w:rPr>
      </w:pPr>
      <w:r>
        <w:rPr>
          <w:rFonts w:eastAsia="黑体" w:ascii="SimHei" w:hAnsi="SimHei"/>
          <w:sz w:val="24"/>
        </w:rPr>
        <w:t>第九条：</w:t>
      </w:r>
      <w:r>
        <w:rPr>
          <w:rFonts w:eastAsia="黑体" w:ascii="SimHei" w:hAnsi="SimHei"/>
          <w:sz w:val="24"/>
        </w:rPr>
        <w:t xml:space="preserve"> </w:t>
      </w:r>
      <w:r>
        <w:rPr>
          <w:rFonts w:eastAsia="黑体" w:ascii="SimHei" w:hAnsi="SimHei"/>
          <w:sz w:val="24"/>
        </w:rPr>
        <w:t>附</w:t>
      </w:r>
      <w:r>
        <w:rPr>
          <w:rFonts w:eastAsia="黑体" w:ascii="SimHei" w:hAnsi="SimHei"/>
          <w:sz w:val="24"/>
        </w:rPr>
        <w:t xml:space="preserve"> </w:t>
      </w:r>
      <w:r>
        <w:rPr>
          <w:rFonts w:eastAsia="黑体" w:ascii="SimHei" w:hAnsi="SimHei"/>
          <w:sz w:val="24"/>
        </w:rPr>
        <w:t>则</w:t>
      </w:r>
      <w:r>
        <w:rPr>
          <w:rFonts w:eastAsia="黑体" w:ascii="SimHei" w:hAnsi="SimHei"/>
          <w:sz w:val="24"/>
        </w:rPr>
        <w:t xml:space="preserve">             </w:t>
      </w:r>
      <w:r>
        <w:rPr>
          <w:rFonts w:eastAsia="黑体" w:ascii="SimHei" w:hAnsi="SimHei"/>
          <w:sz w:val="24"/>
        </w:rPr>
        <w:t xml:space="preserve">　　</w:t>
      </w:r>
    </w:p>
    <w:p>
      <w:pPr>
        <w:pStyle w:val="Normal"/>
        <w:spacing w:lineRule="exact" w:line="240"/>
        <w:ind w:firstLine="480"/>
        <w:rPr>
          <w:rFonts w:eastAsia="楷体_GB2312;楷体"/>
          <w:sz w:val="24"/>
        </w:rPr>
      </w:pPr>
      <w:r>
        <w:rPr>
          <w:rFonts w:eastAsia="黑体" w:ascii="SimHei" w:hAnsi="SimHei"/>
          <w:sz w:val="24"/>
        </w:rPr>
        <w:t>本办法由人事部解释，补充，经公司总经理办公会议通过后颁布生效。</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保密制度</w:t>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t>【实例参考】</w:t>
      </w:r>
    </w:p>
    <w:p>
      <w:pPr>
        <w:pStyle w:val="Normal"/>
        <w:spacing w:lineRule="exact" w:line="240"/>
        <w:rPr>
          <w:b/>
          <w:b/>
          <w:sz w:val="24"/>
        </w:rPr>
      </w:pPr>
      <w:r>
        <w:rPr>
          <w:rFonts w:ascii="SimHei" w:hAnsi="SimHei" w:eastAsia="黑体"/>
          <w:b/>
          <w:sz w:val="24"/>
        </w:rPr>
      </w:r>
    </w:p>
    <w:p>
      <w:pPr>
        <w:pStyle w:val="Normal"/>
        <w:spacing w:lineRule="exact" w:line="240"/>
        <w:jc w:val="center"/>
        <w:rPr>
          <w:b/>
          <w:b/>
          <w:sz w:val="24"/>
        </w:rPr>
      </w:pPr>
      <w:r>
        <w:rPr>
          <w:rFonts w:ascii="SimHei" w:hAnsi="SimHei" w:eastAsia="黑体"/>
          <w:b/>
          <w:sz w:val="24"/>
        </w:rPr>
        <w:t>某公司的保密制度</w:t>
      </w:r>
    </w:p>
    <w:p>
      <w:pPr>
        <w:pStyle w:val="Normal"/>
        <w:spacing w:lineRule="exact" w:line="240"/>
        <w:jc w:val="center"/>
        <w:rPr>
          <w:b/>
          <w:b/>
          <w:sz w:val="24"/>
        </w:rPr>
      </w:pPr>
      <w:r>
        <w:rPr>
          <w:rFonts w:ascii="SimHei" w:hAnsi="SimHei" w:eastAsia="黑体"/>
          <w:b/>
          <w:sz w:val="24"/>
        </w:rPr>
      </w:r>
    </w:p>
    <w:p>
      <w:pPr>
        <w:pStyle w:val="Normal"/>
        <w:spacing w:lineRule="exact" w:line="240"/>
        <w:rPr>
          <w:rFonts w:eastAsia="楷体_GB2312;楷体"/>
          <w:sz w:val="24"/>
        </w:rPr>
      </w:pPr>
      <w:r>
        <w:rPr>
          <w:rFonts w:eastAsia="黑体" w:ascii="SimHei" w:hAnsi="SimHei"/>
          <w:sz w:val="24"/>
        </w:rPr>
        <w:t xml:space="preserve">　　第一条：总则</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为保守公司秘密，维护公司权益，特制定本制度。</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公司秘密是指不为公众所知悉、能够为公司带来经济利益，具有实用性并经公司采取保密措施的技术信息和经营信息等。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公司内凡知悉公司秘密的人都负有保密的义务。</w:t>
      </w:r>
    </w:p>
    <w:p>
      <w:pPr>
        <w:pStyle w:val="Normal"/>
        <w:spacing w:lineRule="exact" w:line="240"/>
        <w:rPr>
          <w:sz w:val="24"/>
        </w:rPr>
      </w:pPr>
      <w:r>
        <w:rPr>
          <w:rFonts w:eastAsia="黑体" w:ascii="SimHei" w:hAnsi="SimHei"/>
          <w:sz w:val="24"/>
        </w:rPr>
        <w:t xml:space="preserve">　　第二条</w:t>
      </w:r>
      <w:r>
        <w:rPr>
          <w:rFonts w:eastAsia="黑体" w:ascii="SimHei" w:hAnsi="SimHei"/>
          <w:sz w:val="24"/>
        </w:rPr>
        <w:t xml:space="preserve"> </w:t>
      </w:r>
      <w:r>
        <w:rPr>
          <w:rFonts w:eastAsia="黑体" w:ascii="SimHei" w:hAnsi="SimHei"/>
          <w:sz w:val="24"/>
        </w:rPr>
        <w:t>：公司秘密的确定</w:t>
      </w:r>
    </w:p>
    <w:p>
      <w:pPr>
        <w:pStyle w:val="Normal"/>
        <w:spacing w:lineRule="exact" w:line="240"/>
        <w:rPr>
          <w:rFonts w:eastAsia="楷体_GB2312;楷体"/>
          <w:sz w:val="24"/>
        </w:rPr>
      </w:pPr>
      <w:r>
        <w:rPr>
          <w:rFonts w:eastAsia="黑体" w:ascii="SimHei" w:hAnsi="SimHei"/>
          <w:sz w:val="24"/>
        </w:rPr>
        <w:t xml:space="preserve">　　下列事项属于公司秘密：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公司重大决策中的秘密事项。</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公司尚未付诸实施的经营战略、经营方向、经营规划、经营项目及经营决策。</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公司内部掌握的合同、协议、意见书及可行性报告、主要会议记录。</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4.</w:t>
      </w:r>
      <w:r>
        <w:rPr>
          <w:rFonts w:eastAsia="黑体" w:ascii="SimHei" w:hAnsi="SimHei"/>
          <w:sz w:val="24"/>
        </w:rPr>
        <w:t>公司财务预决算报告及各类财务报表、统计报表。</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5.</w:t>
      </w:r>
      <w:r>
        <w:rPr>
          <w:rFonts w:eastAsia="黑体" w:ascii="SimHei" w:hAnsi="SimHei"/>
          <w:sz w:val="24"/>
        </w:rPr>
        <w:t>公司所掌握的尚未进入市场或尚未公开的各类信息。</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6.</w:t>
      </w:r>
      <w:r>
        <w:rPr>
          <w:rFonts w:eastAsia="黑体" w:ascii="SimHei" w:hAnsi="SimHei"/>
          <w:sz w:val="24"/>
        </w:rPr>
        <w:t>公司职员人事档案，工资性、劳务性收入及资料。</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7.</w:t>
      </w:r>
      <w:r>
        <w:rPr>
          <w:rFonts w:eastAsia="黑体" w:ascii="SimHei" w:hAnsi="SimHei"/>
          <w:sz w:val="24"/>
        </w:rPr>
        <w:t>其他经公司确定应当保密的事项。</w:t>
      </w:r>
    </w:p>
    <w:p>
      <w:pPr>
        <w:pStyle w:val="Normal"/>
        <w:spacing w:lineRule="exact" w:line="240"/>
        <w:rPr>
          <w:rFonts w:eastAsia="楷体_GB2312;楷体"/>
          <w:sz w:val="24"/>
        </w:rPr>
      </w:pPr>
      <w:r>
        <w:rPr>
          <w:rFonts w:eastAsia="黑体" w:ascii="SimHei" w:hAnsi="SimHei"/>
          <w:sz w:val="24"/>
        </w:rPr>
        <w:t>一般性决定、决议、通告、通知、行政管理资料等内部文件不属于保密范围。</w:t>
      </w:r>
    </w:p>
    <w:p>
      <w:pPr>
        <w:pStyle w:val="Normal"/>
        <w:spacing w:lineRule="exact" w:line="240"/>
        <w:rPr>
          <w:sz w:val="24"/>
        </w:rPr>
      </w:pPr>
      <w:r>
        <w:rPr>
          <w:rFonts w:eastAsia="黑体" w:ascii="SimHei" w:hAnsi="SimHei"/>
          <w:sz w:val="24"/>
        </w:rPr>
        <w:t xml:space="preserve">　　第三条</w:t>
      </w:r>
      <w:r>
        <w:rPr>
          <w:rFonts w:eastAsia="黑体" w:ascii="SimHei" w:hAnsi="SimHei"/>
          <w:sz w:val="24"/>
        </w:rPr>
        <w:t xml:space="preserve"> </w:t>
      </w:r>
      <w:r>
        <w:rPr>
          <w:rFonts w:eastAsia="黑体" w:ascii="SimHei" w:hAnsi="SimHei"/>
          <w:sz w:val="24"/>
        </w:rPr>
        <w:t>公司秘密的密级分为</w:t>
      </w:r>
      <w:r>
        <w:rPr>
          <w:rFonts w:eastAsia="黑体" w:ascii="SimHei" w:hAnsi="SimHei"/>
          <w:sz w:val="24"/>
        </w:rPr>
        <w:t>"</w:t>
      </w:r>
      <w:r>
        <w:rPr>
          <w:rFonts w:eastAsia="黑体" w:ascii="SimHei" w:hAnsi="SimHei"/>
          <w:sz w:val="24"/>
        </w:rPr>
        <w:t>绝密</w:t>
      </w:r>
      <w:r>
        <w:rPr>
          <w:rFonts w:eastAsia="黑体" w:ascii="SimHei" w:hAnsi="SimHei"/>
          <w:sz w:val="24"/>
        </w:rPr>
        <w:t>"</w:t>
      </w:r>
      <w:r>
        <w:rPr>
          <w:rFonts w:eastAsia="黑体" w:ascii="SimHei" w:hAnsi="SimHei"/>
          <w:sz w:val="24"/>
        </w:rPr>
        <w:t>、</w:t>
      </w:r>
      <w:r>
        <w:rPr>
          <w:rFonts w:eastAsia="黑体" w:ascii="SimHei" w:hAnsi="SimHei"/>
          <w:sz w:val="24"/>
        </w:rPr>
        <w:t>"</w:t>
      </w:r>
      <w:r>
        <w:rPr>
          <w:rFonts w:eastAsia="黑体" w:ascii="SimHei" w:hAnsi="SimHei"/>
          <w:sz w:val="24"/>
        </w:rPr>
        <w:t>机密</w:t>
      </w:r>
      <w:r>
        <w:rPr>
          <w:rFonts w:eastAsia="黑体" w:ascii="SimHei" w:hAnsi="SimHei"/>
          <w:sz w:val="24"/>
        </w:rPr>
        <w:t>"</w:t>
      </w:r>
      <w:r>
        <w:rPr>
          <w:rFonts w:eastAsia="黑体" w:ascii="SimHei" w:hAnsi="SimHei"/>
          <w:sz w:val="24"/>
        </w:rPr>
        <w:t>、</w:t>
      </w:r>
      <w:r>
        <w:rPr>
          <w:rFonts w:eastAsia="黑体" w:ascii="SimHei" w:hAnsi="SimHei"/>
          <w:sz w:val="24"/>
        </w:rPr>
        <w:t>"</w:t>
      </w:r>
      <w:r>
        <w:rPr>
          <w:rFonts w:eastAsia="黑体" w:ascii="SimHei" w:hAnsi="SimHei"/>
          <w:sz w:val="24"/>
        </w:rPr>
        <w:t>秘密</w:t>
      </w:r>
      <w:r>
        <w:rPr>
          <w:rFonts w:eastAsia="黑体" w:ascii="SimHei" w:hAnsi="SimHei"/>
          <w:sz w:val="24"/>
        </w:rPr>
        <w:t>"</w:t>
      </w:r>
      <w:r>
        <w:rPr>
          <w:rFonts w:eastAsia="黑体" w:ascii="SimHei" w:hAnsi="SimHei"/>
          <w:sz w:val="24"/>
        </w:rPr>
        <w:t>三级。</w:t>
      </w:r>
    </w:p>
    <w:p>
      <w:pPr>
        <w:pStyle w:val="Normal"/>
        <w:spacing w:lineRule="exact" w:line="240"/>
        <w:rPr>
          <w:rFonts w:eastAsia="楷体_GB2312;楷体"/>
          <w:sz w:val="24"/>
        </w:rPr>
      </w:pPr>
      <w:r>
        <w:rPr>
          <w:rFonts w:eastAsia="黑体" w:ascii="SimHei" w:hAnsi="SimHei"/>
          <w:sz w:val="24"/>
        </w:rPr>
        <w:t>绝密是最重要的公司秘密，泄露会使公司的权益和利益遭受特别严重的损害；机密是重要的公司秘密，泄露会使公司权益和利益遭受到严重的损害；秘密是一般的公司秘密，泄露会使公司的权力和利益遭受损害。</w:t>
      </w:r>
    </w:p>
    <w:p>
      <w:pPr>
        <w:pStyle w:val="Normal"/>
        <w:spacing w:lineRule="exact" w:line="240"/>
        <w:rPr>
          <w:sz w:val="24"/>
        </w:rPr>
      </w:pPr>
      <w:r>
        <w:rPr>
          <w:rFonts w:eastAsia="黑体" w:ascii="SimHei" w:hAnsi="SimHei"/>
          <w:sz w:val="24"/>
        </w:rPr>
        <w:t xml:space="preserve">　　第四条</w:t>
      </w:r>
      <w:r>
        <w:rPr>
          <w:rFonts w:eastAsia="黑体" w:ascii="SimHei" w:hAnsi="SimHei"/>
          <w:sz w:val="24"/>
        </w:rPr>
        <w:t xml:space="preserve"> </w:t>
      </w:r>
      <w:r>
        <w:rPr>
          <w:rFonts w:eastAsia="黑体" w:ascii="SimHei" w:hAnsi="SimHei"/>
          <w:sz w:val="24"/>
        </w:rPr>
        <w:t>公司秘级的确定：</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公司经营发展中，直接影响公司权益和利益的重要决策文件资料为绝密级；</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公司的规划、财务报表、统计资料、重要会议记录、公司经营情况为机密级；</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公司人事档案、合同、协议、职员工资性收入、尚未进入市场或尚未公开的各类信息为秘密级。</w:t>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第五条：</w:t>
      </w:r>
      <w:r>
        <w:rPr>
          <w:rFonts w:eastAsia="黑体" w:ascii="SimHei" w:hAnsi="SimHei"/>
          <w:sz w:val="24"/>
        </w:rPr>
        <w:t xml:space="preserve"> </w:t>
      </w:r>
      <w:r>
        <w:rPr>
          <w:rFonts w:eastAsia="黑体" w:ascii="SimHei" w:hAnsi="SimHei"/>
          <w:sz w:val="24"/>
        </w:rPr>
        <w:t>保密措施</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属于公司秘密的文件、资料和其它物品的制作、收发、传递、使用、复制、摘抄、保存和销毁，由总经理办公室或主管副总经理委托专人执行；采用电脑技术存取、处理、传递的公司秘密由电脑部门负责保密。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属于公司绝密的信息，除非经过董事长的批准，否则只有副总以上级别的人才能查看；属于公司机密的信息，必须经过总经理的批准，否则只有部门经理以上级别的人才可以查看。</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属于公司秘密的设备或者产品的研制、生产、运输、使用、保存、维修和销毁，由公司指定专门部门负责执行，并采用相应的保密措施。</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4. </w:t>
      </w:r>
      <w:r>
        <w:rPr>
          <w:rFonts w:eastAsia="黑体" w:ascii="SimHei" w:hAnsi="SimHei"/>
          <w:sz w:val="24"/>
        </w:rPr>
        <w:t>在对外交往与合作中需要提供公司秘密事项的，应当事先经董事长的批准。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5. </w:t>
      </w:r>
      <w:r>
        <w:rPr>
          <w:rFonts w:eastAsia="黑体" w:ascii="SimHei" w:hAnsi="SimHei"/>
          <w:sz w:val="24"/>
        </w:rPr>
        <w:t>不准在私人交往和通信中泄露公司秘密，不准在公共场所谈论公司秘密，不准通过其他方式传递公司秘密。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6. </w:t>
      </w:r>
      <w:r>
        <w:rPr>
          <w:rFonts w:eastAsia="黑体" w:ascii="SimHei" w:hAnsi="SimHei"/>
          <w:sz w:val="24"/>
        </w:rPr>
        <w:t>公司工作人员发现公司秘密已经泄露或者可能泄露时，应当立即采取补救措施并及时报告总经理办公室；总经理办公室接到报告，应立即作出处理。</w:t>
      </w:r>
    </w:p>
    <w:p>
      <w:pPr>
        <w:pStyle w:val="Normal"/>
        <w:spacing w:lineRule="exact" w:line="240"/>
        <w:rPr>
          <w:rFonts w:eastAsia="楷体_GB2312;楷体"/>
          <w:sz w:val="24"/>
        </w:rPr>
      </w:pPr>
      <w:r>
        <w:rPr>
          <w:rFonts w:eastAsia="黑体" w:ascii="SimHei" w:hAnsi="SimHei"/>
          <w:sz w:val="24"/>
        </w:rPr>
        <w:t xml:space="preserve">　　第六条：违反保密制度的处罚</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出现下列情况之一者，给予警告，并扣发工资</w:t>
      </w:r>
      <w:r>
        <w:rPr>
          <w:rFonts w:eastAsia="黑体" w:ascii="SimHei" w:hAnsi="SimHei"/>
          <w:sz w:val="24"/>
        </w:rPr>
        <w:t>100</w:t>
      </w:r>
      <w:r>
        <w:rPr>
          <w:rFonts w:eastAsia="黑体" w:ascii="SimHei" w:hAnsi="SimHei"/>
          <w:sz w:val="24"/>
        </w:rPr>
        <w:t>元以上</w:t>
      </w:r>
      <w:r>
        <w:rPr>
          <w:rFonts w:eastAsia="黑体" w:ascii="SimHei" w:hAnsi="SimHei"/>
          <w:sz w:val="24"/>
        </w:rPr>
        <w:t>200</w:t>
      </w:r>
      <w:r>
        <w:rPr>
          <w:rFonts w:eastAsia="黑体" w:ascii="SimHei" w:hAnsi="SimHei"/>
          <w:sz w:val="24"/>
        </w:rPr>
        <w:t>元以下：</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泄露公司秘密，尚未造成严重后果或经济损失的。</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已泄露公司秘密但采取补救措施的。</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出现下列情况之一的，予以辞退并追究其法律责任。</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故意或过失泄露公司秘密，造成严重后果或重大经济损失的。</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违反本保密制度规定，为他人窃取、刺探、收买或违章提供公司秘密的。</w:t>
      </w:r>
    </w:p>
    <w:p>
      <w:pPr>
        <w:pStyle w:val="Normal"/>
        <w:spacing w:lineRule="exact" w:line="240"/>
        <w:ind w:firstLine="480"/>
        <w:rPr>
          <w:rFonts w:eastAsia="楷体_GB2312;楷体"/>
          <w:sz w:val="24"/>
        </w:rPr>
      </w:pPr>
      <w:r>
        <w:rPr>
          <w:rFonts w:eastAsia="黑体" w:ascii="SimHei" w:hAnsi="SimHei"/>
          <w:sz w:val="24"/>
        </w:rPr>
        <w:t>(3)</w:t>
      </w:r>
      <w:r>
        <w:rPr>
          <w:rFonts w:eastAsia="黑体" w:ascii="SimHei" w:hAnsi="SimHei"/>
          <w:sz w:val="24"/>
        </w:rPr>
        <w:t>利用职权强制他人违反保密规定的。</w:t>
      </w:r>
    </w:p>
    <w:p>
      <w:pPr>
        <w:pStyle w:val="Normal"/>
        <w:spacing w:lineRule="exact" w:line="240"/>
        <w:ind w:firstLine="48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奖励制度</w:t>
      </w:r>
    </w:p>
    <w:p>
      <w:pPr>
        <w:pStyle w:val="Normal"/>
        <w:spacing w:lineRule="exact" w:line="240"/>
        <w:rPr>
          <w:b/>
          <w:b/>
          <w:sz w:val="24"/>
        </w:rPr>
      </w:pPr>
      <w:r>
        <w:rPr>
          <w:rFonts w:ascii="SimHei" w:hAnsi="SimHei" w:eastAsia="黑体"/>
          <w:b/>
          <w:sz w:val="24"/>
        </w:rPr>
        <w:t>【实例参考】</w:t>
      </w:r>
    </w:p>
    <w:p>
      <w:pPr>
        <w:pStyle w:val="Normal"/>
        <w:spacing w:lineRule="exact" w:line="240"/>
        <w:jc w:val="center"/>
        <w:rPr>
          <w:b/>
          <w:b/>
          <w:sz w:val="24"/>
        </w:rPr>
      </w:pPr>
      <w:r>
        <w:rPr>
          <w:rFonts w:ascii="SimHei" w:hAnsi="SimHei" w:eastAsia="黑体"/>
          <w:b/>
          <w:sz w:val="24"/>
        </w:rPr>
        <w:t>某公司奖励制度</w:t>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rPr>
          <w:sz w:val="24"/>
        </w:rPr>
      </w:pPr>
      <w:r>
        <w:rPr>
          <w:rFonts w:eastAsia="黑体" w:ascii="SimHei" w:hAnsi="SimHei"/>
          <w:sz w:val="24"/>
        </w:rPr>
        <w:t xml:space="preserve">    </w:t>
      </w:r>
      <w:r>
        <w:rPr>
          <w:rFonts w:eastAsia="黑体" w:ascii="SimHei" w:hAnsi="SimHei"/>
          <w:sz w:val="24"/>
        </w:rPr>
        <w:t>第一条</w:t>
      </w:r>
      <w:r>
        <w:rPr>
          <w:rFonts w:eastAsia="黑体" w:ascii="SimHei" w:hAnsi="SimHei"/>
          <w:sz w:val="24"/>
        </w:rPr>
        <w:t xml:space="preserve"> </w:t>
      </w:r>
      <w:r>
        <w:rPr>
          <w:rFonts w:eastAsia="黑体" w:ascii="SimHei" w:hAnsi="SimHei"/>
          <w:sz w:val="24"/>
        </w:rPr>
        <w:t>：奖励的目的</w:t>
      </w:r>
    </w:p>
    <w:p>
      <w:pPr>
        <w:pStyle w:val="Normal"/>
        <w:spacing w:lineRule="exact" w:line="240"/>
        <w:rPr>
          <w:sz w:val="24"/>
        </w:rPr>
      </w:pPr>
      <w:r>
        <w:rPr>
          <w:rFonts w:eastAsia="黑体" w:ascii="SimHei" w:hAnsi="SimHei"/>
          <w:sz w:val="24"/>
        </w:rPr>
        <w:t xml:space="preserve">    </w:t>
      </w:r>
      <w:r>
        <w:rPr>
          <w:rFonts w:eastAsia="黑体" w:ascii="SimHei" w:hAnsi="SimHei"/>
          <w:sz w:val="24"/>
        </w:rPr>
        <w:t>为了促进公司发展和对优秀员工给予奖励，以激励员工奋发向上，特制定本制度。</w:t>
      </w:r>
    </w:p>
    <w:p>
      <w:pPr>
        <w:pStyle w:val="Normal"/>
        <w:spacing w:lineRule="exact" w:line="240"/>
        <w:rPr>
          <w:sz w:val="24"/>
        </w:rPr>
      </w:pPr>
      <w:r>
        <w:rPr>
          <w:rFonts w:eastAsia="黑体" w:ascii="SimHei" w:hAnsi="SimHei"/>
          <w:sz w:val="24"/>
        </w:rPr>
        <w:t xml:space="preserve">    </w:t>
      </w:r>
      <w:r>
        <w:rPr>
          <w:rFonts w:eastAsia="黑体" w:ascii="SimHei" w:hAnsi="SimHei"/>
          <w:sz w:val="24"/>
        </w:rPr>
        <w:t>第二条：</w:t>
      </w:r>
      <w:r>
        <w:rPr>
          <w:rFonts w:eastAsia="黑体" w:ascii="SimHei" w:hAnsi="SimHei"/>
          <w:sz w:val="24"/>
        </w:rPr>
        <w:t xml:space="preserve"> </w:t>
      </w:r>
      <w:r>
        <w:rPr>
          <w:rFonts w:eastAsia="黑体" w:ascii="SimHei" w:hAnsi="SimHei"/>
          <w:sz w:val="24"/>
        </w:rPr>
        <w:t>奖励种类</w:t>
      </w:r>
    </w:p>
    <w:p>
      <w:pPr>
        <w:pStyle w:val="Normal"/>
        <w:spacing w:lineRule="exact" w:line="240"/>
        <w:rPr>
          <w:sz w:val="24"/>
        </w:rPr>
      </w:pPr>
      <w:r>
        <w:rPr>
          <w:rFonts w:eastAsia="黑体" w:ascii="SimHei" w:hAnsi="SimHei"/>
          <w:sz w:val="24"/>
        </w:rPr>
        <w:t xml:space="preserve">    </w:t>
      </w:r>
      <w:r>
        <w:rPr>
          <w:rFonts w:eastAsia="黑体" w:ascii="SimHei" w:hAnsi="SimHei"/>
          <w:sz w:val="24"/>
        </w:rPr>
        <w:t>本制度规定奖励的种类为年资奖、创造奖、功绩奖、全勤奖四种。</w:t>
      </w:r>
    </w:p>
    <w:p>
      <w:pPr>
        <w:pStyle w:val="Normal"/>
        <w:spacing w:lineRule="exact" w:line="240"/>
        <w:rPr>
          <w:sz w:val="24"/>
        </w:rPr>
      </w:pPr>
      <w:r>
        <w:rPr>
          <w:rFonts w:eastAsia="黑体" w:ascii="SimHei" w:hAnsi="SimHei"/>
          <w:sz w:val="24"/>
        </w:rPr>
        <w:t xml:space="preserve">    </w:t>
      </w:r>
      <w:r>
        <w:rPr>
          <w:rFonts w:eastAsia="黑体" w:ascii="SimHei" w:hAnsi="SimHei"/>
          <w:sz w:val="24"/>
        </w:rPr>
        <w:t>第三条</w:t>
      </w:r>
      <w:r>
        <w:rPr>
          <w:rFonts w:eastAsia="黑体" w:ascii="SimHei" w:hAnsi="SimHei"/>
          <w:sz w:val="24"/>
        </w:rPr>
        <w:t xml:space="preserve"> </w:t>
      </w:r>
      <w:r>
        <w:rPr>
          <w:rFonts w:eastAsia="黑体" w:ascii="SimHei" w:hAnsi="SimHei"/>
          <w:sz w:val="24"/>
        </w:rPr>
        <w:t>年资奖</w:t>
      </w:r>
    </w:p>
    <w:p>
      <w:pPr>
        <w:pStyle w:val="Normal"/>
        <w:spacing w:lineRule="exact" w:line="240"/>
        <w:rPr>
          <w:sz w:val="24"/>
        </w:rPr>
      </w:pPr>
      <w:r>
        <w:rPr>
          <w:rFonts w:eastAsia="黑体" w:ascii="SimHei" w:hAnsi="SimHei"/>
          <w:sz w:val="24"/>
        </w:rPr>
        <w:t xml:space="preserve">    </w:t>
      </w:r>
      <w:r>
        <w:rPr>
          <w:rFonts w:eastAsia="黑体" w:ascii="SimHei" w:hAnsi="SimHei"/>
          <w:sz w:val="24"/>
        </w:rPr>
        <w:t>本公司员工服务年满</w:t>
      </w:r>
      <w:r>
        <w:rPr>
          <w:rFonts w:eastAsia="黑体" w:ascii="SimHei" w:hAnsi="SimHei"/>
          <w:sz w:val="24"/>
        </w:rPr>
        <w:t xml:space="preserve"> </w:t>
      </w:r>
      <w:r>
        <w:rPr>
          <w:rFonts w:eastAsia="黑体" w:ascii="SimHei" w:hAnsi="SimHei"/>
          <w:sz w:val="24"/>
        </w:rPr>
        <w:t xml:space="preserve">10 </w:t>
      </w:r>
      <w:r>
        <w:rPr>
          <w:rFonts w:eastAsia="黑体" w:ascii="SimHei" w:hAnsi="SimHei"/>
          <w:sz w:val="24"/>
        </w:rPr>
        <w:t>年、</w:t>
      </w:r>
      <w:r>
        <w:rPr>
          <w:rFonts w:eastAsia="黑体" w:ascii="SimHei" w:hAnsi="SimHei"/>
          <w:sz w:val="24"/>
        </w:rPr>
        <w:t xml:space="preserve">20 </w:t>
      </w:r>
      <w:r>
        <w:rPr>
          <w:rFonts w:eastAsia="黑体" w:ascii="SimHei" w:hAnsi="SimHei"/>
          <w:sz w:val="24"/>
        </w:rPr>
        <w:t>年及</w:t>
      </w:r>
      <w:r>
        <w:rPr>
          <w:rFonts w:eastAsia="黑体" w:ascii="SimHei" w:hAnsi="SimHei"/>
          <w:sz w:val="24"/>
        </w:rPr>
        <w:t xml:space="preserve"> </w:t>
      </w:r>
      <w:r>
        <w:rPr>
          <w:rFonts w:eastAsia="黑体" w:ascii="SimHei" w:hAnsi="SimHei"/>
          <w:sz w:val="24"/>
        </w:rPr>
        <w:t xml:space="preserve">30 </w:t>
      </w:r>
      <w:r>
        <w:rPr>
          <w:rFonts w:eastAsia="黑体" w:ascii="SimHei" w:hAnsi="SimHei"/>
          <w:sz w:val="24"/>
        </w:rPr>
        <w:t>年，而且其服务成绩与态度均属优秀者，分别授予服务</w:t>
      </w:r>
      <w:r>
        <w:rPr>
          <w:rFonts w:eastAsia="黑体" w:ascii="SimHei" w:hAnsi="SimHei"/>
          <w:sz w:val="24"/>
        </w:rPr>
        <w:t xml:space="preserve"> </w:t>
      </w:r>
      <w:r>
        <w:rPr>
          <w:rFonts w:eastAsia="黑体" w:ascii="SimHei" w:hAnsi="SimHei"/>
          <w:sz w:val="24"/>
        </w:rPr>
        <w:t>10</w:t>
      </w:r>
      <w:r>
        <w:rPr>
          <w:rFonts w:eastAsia="黑体" w:ascii="SimHei" w:hAnsi="SimHei"/>
          <w:sz w:val="24"/>
        </w:rPr>
        <w:t>年奖、服务</w:t>
      </w:r>
      <w:r>
        <w:rPr>
          <w:rFonts w:eastAsia="黑体" w:ascii="SimHei" w:hAnsi="SimHei"/>
          <w:sz w:val="24"/>
        </w:rPr>
        <w:t xml:space="preserve"> </w:t>
      </w:r>
      <w:r>
        <w:rPr>
          <w:rFonts w:eastAsia="黑体" w:ascii="SimHei" w:hAnsi="SimHei"/>
          <w:sz w:val="24"/>
        </w:rPr>
        <w:t>20</w:t>
      </w:r>
      <w:r>
        <w:rPr>
          <w:rFonts w:eastAsia="黑体" w:ascii="SimHei" w:hAnsi="SimHei"/>
          <w:sz w:val="24"/>
        </w:rPr>
        <w:t>年奖及服务</w:t>
      </w:r>
      <w:r>
        <w:rPr>
          <w:rFonts w:eastAsia="黑体" w:ascii="SimHei" w:hAnsi="SimHei"/>
          <w:sz w:val="24"/>
        </w:rPr>
        <w:t xml:space="preserve"> </w:t>
      </w:r>
      <w:r>
        <w:rPr>
          <w:rFonts w:eastAsia="黑体" w:ascii="SimHei" w:hAnsi="SimHei"/>
          <w:sz w:val="24"/>
        </w:rPr>
        <w:t>30</w:t>
      </w:r>
      <w:r>
        <w:rPr>
          <w:rFonts w:eastAsia="黑体" w:ascii="SimHei" w:hAnsi="SimHei"/>
          <w:sz w:val="24"/>
        </w:rPr>
        <w:t>年奖。</w:t>
      </w:r>
    </w:p>
    <w:p>
      <w:pPr>
        <w:pStyle w:val="Normal"/>
        <w:spacing w:lineRule="exact" w:line="240"/>
        <w:rPr>
          <w:sz w:val="24"/>
        </w:rPr>
      </w:pPr>
      <w:r>
        <w:rPr>
          <w:rFonts w:eastAsia="黑体" w:ascii="SimHei" w:hAnsi="SimHei"/>
          <w:sz w:val="24"/>
        </w:rPr>
        <w:t xml:space="preserve">    </w:t>
      </w:r>
      <w:r>
        <w:rPr>
          <w:rFonts w:eastAsia="黑体" w:ascii="SimHei" w:hAnsi="SimHei"/>
          <w:sz w:val="24"/>
        </w:rPr>
        <w:t>第四条：</w:t>
      </w:r>
      <w:r>
        <w:rPr>
          <w:rFonts w:eastAsia="黑体" w:ascii="SimHei" w:hAnsi="SimHei"/>
          <w:sz w:val="24"/>
        </w:rPr>
        <w:t xml:space="preserve"> </w:t>
      </w:r>
      <w:r>
        <w:rPr>
          <w:rFonts w:eastAsia="黑体" w:ascii="SimHei" w:hAnsi="SimHei"/>
          <w:sz w:val="24"/>
        </w:rPr>
        <w:t>创造奖</w:t>
      </w:r>
    </w:p>
    <w:p>
      <w:pPr>
        <w:pStyle w:val="Normal"/>
        <w:spacing w:lineRule="exact" w:line="240"/>
        <w:rPr>
          <w:sz w:val="24"/>
        </w:rPr>
      </w:pPr>
      <w:r>
        <w:rPr>
          <w:rFonts w:eastAsia="黑体" w:ascii="SimHei" w:hAnsi="SimHei"/>
          <w:sz w:val="24"/>
        </w:rPr>
        <w:t xml:space="preserve">    </w:t>
      </w:r>
      <w:r>
        <w:rPr>
          <w:rFonts w:eastAsia="黑体" w:ascii="SimHei" w:hAnsi="SimHei"/>
          <w:sz w:val="24"/>
        </w:rPr>
        <w:t>本公司员工符合以下所列条件之一者，经审查合格后授予创造奖：</w:t>
      </w:r>
    </w:p>
    <w:p>
      <w:pPr>
        <w:pStyle w:val="Normal"/>
        <w:spacing w:lineRule="exact" w:line="240"/>
        <w:rPr>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设计新产品，对本公司有特殊贡献者；</w:t>
      </w:r>
    </w:p>
    <w:p>
      <w:pPr>
        <w:pStyle w:val="Normal"/>
        <w:spacing w:lineRule="exact" w:line="240"/>
        <w:rPr>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在独创方面尚未达到发明的程度，但对公司生产技术等业务发展确有特殊的贡献者；</w:t>
      </w:r>
    </w:p>
    <w:p>
      <w:pPr>
        <w:pStyle w:val="Normal"/>
        <w:spacing w:lineRule="exact" w:line="240"/>
        <w:rPr>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从事有益于业务的发展或提高的工作，对节省成本、提高效率或对经营合理化的其他方面做出贡献者；</w:t>
      </w:r>
    </w:p>
    <w:p>
      <w:pPr>
        <w:pStyle w:val="Normal"/>
        <w:spacing w:lineRule="exact" w:line="240"/>
        <w:rPr>
          <w:sz w:val="24"/>
        </w:rPr>
      </w:pPr>
      <w:r>
        <w:rPr>
          <w:rFonts w:eastAsia="黑体" w:ascii="SimHei" w:hAnsi="SimHei"/>
          <w:sz w:val="24"/>
        </w:rPr>
        <w:t xml:space="preserve">    </w:t>
      </w:r>
      <w:r>
        <w:rPr>
          <w:rFonts w:eastAsia="黑体" w:ascii="SimHei" w:hAnsi="SimHei"/>
          <w:sz w:val="24"/>
        </w:rPr>
        <w:t>4.</w:t>
      </w:r>
      <w:r>
        <w:rPr>
          <w:rFonts w:eastAsia="黑体" w:ascii="SimHei" w:hAnsi="SimHei"/>
          <w:sz w:val="24"/>
        </w:rPr>
        <w:t>上述各款至少应观察</w:t>
      </w:r>
      <w:r>
        <w:rPr>
          <w:rFonts w:eastAsia="黑体" w:ascii="SimHei" w:hAnsi="SimHei"/>
          <w:sz w:val="24"/>
        </w:rPr>
        <w:t xml:space="preserve"> </w:t>
      </w:r>
      <w:r>
        <w:rPr>
          <w:rFonts w:eastAsia="黑体" w:ascii="SimHei" w:hAnsi="SimHei"/>
          <w:sz w:val="24"/>
        </w:rPr>
        <w:t>6</w:t>
      </w:r>
      <w:r>
        <w:rPr>
          <w:rFonts w:eastAsia="黑体" w:ascii="SimHei" w:hAnsi="SimHei"/>
          <w:sz w:val="24"/>
        </w:rPr>
        <w:t>个月，经判断效果的确良好，才属有效。</w:t>
      </w:r>
    </w:p>
    <w:p>
      <w:pPr>
        <w:pStyle w:val="Normal"/>
        <w:spacing w:lineRule="exact" w:line="240"/>
        <w:rPr>
          <w:sz w:val="24"/>
        </w:rPr>
      </w:pPr>
      <w:r>
        <w:rPr>
          <w:rFonts w:eastAsia="黑体" w:ascii="SimHei" w:hAnsi="SimHei"/>
          <w:sz w:val="24"/>
        </w:rPr>
        <w:t xml:space="preserve">    </w:t>
      </w:r>
      <w:r>
        <w:rPr>
          <w:rFonts w:eastAsia="黑体" w:ascii="SimHei" w:hAnsi="SimHei"/>
          <w:sz w:val="24"/>
        </w:rPr>
        <w:t>第五条：</w:t>
      </w:r>
      <w:r>
        <w:rPr>
          <w:rFonts w:eastAsia="黑体" w:ascii="SimHei" w:hAnsi="SimHei"/>
          <w:sz w:val="24"/>
        </w:rPr>
        <w:t xml:space="preserve"> </w:t>
      </w:r>
      <w:r>
        <w:rPr>
          <w:rFonts w:eastAsia="黑体" w:ascii="SimHei" w:hAnsi="SimHei"/>
          <w:sz w:val="24"/>
        </w:rPr>
        <w:t>功绩奖</w:t>
      </w:r>
    </w:p>
    <w:p>
      <w:pPr>
        <w:pStyle w:val="Normal"/>
        <w:spacing w:lineRule="exact" w:line="240"/>
        <w:rPr>
          <w:sz w:val="24"/>
        </w:rPr>
      </w:pPr>
      <w:r>
        <w:rPr>
          <w:rFonts w:eastAsia="黑体" w:ascii="SimHei" w:hAnsi="SimHei"/>
          <w:sz w:val="24"/>
        </w:rPr>
        <w:t xml:space="preserve">    </w:t>
      </w:r>
      <w:r>
        <w:rPr>
          <w:rFonts w:eastAsia="黑体" w:ascii="SimHei" w:hAnsi="SimHei"/>
          <w:sz w:val="24"/>
        </w:rPr>
        <w:t>本公司员工符合以下所列条件之一者，经审查合格后授予功绩奖：</w:t>
      </w:r>
    </w:p>
    <w:p>
      <w:pPr>
        <w:pStyle w:val="Normal"/>
        <w:spacing w:lineRule="exact" w:line="240"/>
        <w:rPr>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从事对本公司有显著贡献的特殊劳动者；</w:t>
      </w:r>
    </w:p>
    <w:p>
      <w:pPr>
        <w:pStyle w:val="Normal"/>
        <w:spacing w:lineRule="exact" w:line="240"/>
        <w:rPr>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对提高本公司的声誉有特殊功绩者；</w:t>
      </w:r>
    </w:p>
    <w:p>
      <w:pPr>
        <w:pStyle w:val="Normal"/>
        <w:spacing w:lineRule="exact" w:line="240"/>
        <w:rPr>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遇到非常事变，如灾害事故等能随机应变，采取得当措施者；</w:t>
      </w:r>
    </w:p>
    <w:p>
      <w:pPr>
        <w:pStyle w:val="Normal"/>
        <w:spacing w:lineRule="exact" w:line="240"/>
        <w:rPr>
          <w:sz w:val="24"/>
        </w:rPr>
      </w:pPr>
      <w:r>
        <w:rPr>
          <w:rFonts w:eastAsia="黑体" w:ascii="SimHei" w:hAnsi="SimHei"/>
          <w:sz w:val="24"/>
        </w:rPr>
        <w:t xml:space="preserve">    </w:t>
      </w:r>
      <w:r>
        <w:rPr>
          <w:rFonts w:eastAsia="黑体" w:ascii="SimHei" w:hAnsi="SimHei"/>
          <w:sz w:val="24"/>
        </w:rPr>
        <w:t>4.</w:t>
      </w:r>
      <w:r>
        <w:rPr>
          <w:rFonts w:eastAsia="黑体" w:ascii="SimHei" w:hAnsi="SimHei"/>
          <w:sz w:val="24"/>
        </w:rPr>
        <w:t>敢冒风险，救护公司财产及人员脱离危难者；</w:t>
      </w:r>
    </w:p>
    <w:p>
      <w:pPr>
        <w:pStyle w:val="Normal"/>
        <w:spacing w:lineRule="exact" w:line="240"/>
        <w:rPr>
          <w:sz w:val="24"/>
        </w:rPr>
      </w:pPr>
      <w:r>
        <w:rPr>
          <w:rFonts w:eastAsia="黑体" w:ascii="SimHei" w:hAnsi="SimHei"/>
          <w:sz w:val="24"/>
        </w:rPr>
        <w:t xml:space="preserve">    </w:t>
      </w:r>
      <w:r>
        <w:rPr>
          <w:rFonts w:eastAsia="黑体" w:ascii="SimHei" w:hAnsi="SimHei"/>
          <w:sz w:val="24"/>
        </w:rPr>
        <w:t>5.</w:t>
      </w:r>
      <w:r>
        <w:rPr>
          <w:rFonts w:eastAsia="黑体" w:ascii="SimHei" w:hAnsi="SimHei"/>
          <w:sz w:val="24"/>
        </w:rPr>
        <w:t>对本公司的损害能防患于未然者；</w:t>
      </w:r>
    </w:p>
    <w:p>
      <w:pPr>
        <w:pStyle w:val="Normal"/>
        <w:spacing w:lineRule="exact" w:line="240"/>
        <w:rPr>
          <w:sz w:val="24"/>
        </w:rPr>
      </w:pPr>
      <w:r>
        <w:rPr>
          <w:rFonts w:eastAsia="黑体" w:ascii="SimHei" w:hAnsi="SimHei"/>
          <w:sz w:val="24"/>
        </w:rPr>
        <w:t xml:space="preserve">    </w:t>
      </w:r>
      <w:r>
        <w:rPr>
          <w:rFonts w:eastAsia="黑体" w:ascii="SimHei" w:hAnsi="SimHei"/>
          <w:sz w:val="24"/>
        </w:rPr>
        <w:t>6.</w:t>
      </w:r>
      <w:r>
        <w:rPr>
          <w:rFonts w:eastAsia="黑体" w:ascii="SimHei" w:hAnsi="SimHei"/>
          <w:sz w:val="24"/>
        </w:rPr>
        <w:t>具有优秀品德，可以作为本公司的楷模，有益于公司及员工树立良好风气的其他情况。</w:t>
      </w:r>
    </w:p>
    <w:p>
      <w:pPr>
        <w:pStyle w:val="Normal"/>
        <w:spacing w:lineRule="exact" w:line="240"/>
        <w:rPr>
          <w:sz w:val="24"/>
        </w:rPr>
      </w:pPr>
      <w:r>
        <w:rPr>
          <w:rFonts w:eastAsia="黑体" w:ascii="SimHei" w:hAnsi="SimHei"/>
          <w:sz w:val="24"/>
        </w:rPr>
        <w:t xml:space="preserve">    </w:t>
      </w:r>
      <w:r>
        <w:rPr>
          <w:rFonts w:eastAsia="黑体" w:ascii="SimHei" w:hAnsi="SimHei"/>
          <w:sz w:val="24"/>
        </w:rPr>
        <w:t>第六条：</w:t>
      </w:r>
      <w:r>
        <w:rPr>
          <w:rFonts w:eastAsia="黑体" w:ascii="SimHei" w:hAnsi="SimHei"/>
          <w:sz w:val="24"/>
        </w:rPr>
        <w:t xml:space="preserve"> </w:t>
      </w:r>
      <w:r>
        <w:rPr>
          <w:rFonts w:eastAsia="黑体" w:ascii="SimHei" w:hAnsi="SimHei"/>
          <w:sz w:val="24"/>
        </w:rPr>
        <w:t>全勤奖</w:t>
      </w:r>
    </w:p>
    <w:p>
      <w:pPr>
        <w:pStyle w:val="Normal"/>
        <w:spacing w:lineRule="exact" w:line="240"/>
        <w:rPr>
          <w:sz w:val="24"/>
        </w:rPr>
      </w:pPr>
      <w:r>
        <w:rPr>
          <w:rFonts w:eastAsia="黑体" w:ascii="SimHei" w:hAnsi="SimHei"/>
          <w:sz w:val="24"/>
        </w:rPr>
        <w:t xml:space="preserve">    </w:t>
      </w:r>
      <w:r>
        <w:rPr>
          <w:rFonts w:eastAsia="黑体" w:ascii="SimHei" w:hAnsi="SimHei"/>
          <w:sz w:val="24"/>
        </w:rPr>
        <w:t>凡本公司连续一年未缺勤的员工，经审查合格后授予全勤奖。其奖励方式是颁发奖品。</w:t>
      </w:r>
    </w:p>
    <w:p>
      <w:pPr>
        <w:pStyle w:val="Normal"/>
        <w:spacing w:lineRule="exact" w:line="240"/>
        <w:rPr>
          <w:sz w:val="24"/>
        </w:rPr>
      </w:pPr>
      <w:r>
        <w:rPr>
          <w:rFonts w:eastAsia="黑体" w:ascii="SimHei" w:hAnsi="SimHei"/>
          <w:sz w:val="24"/>
        </w:rPr>
        <w:t xml:space="preserve">    </w:t>
      </w:r>
      <w:r>
        <w:rPr>
          <w:rFonts w:eastAsia="黑体" w:ascii="SimHei" w:hAnsi="SimHei"/>
          <w:sz w:val="24"/>
        </w:rPr>
        <w:t>第七条</w:t>
      </w:r>
      <w:r>
        <w:rPr>
          <w:rFonts w:eastAsia="黑体" w:ascii="SimHei" w:hAnsi="SimHei"/>
          <w:sz w:val="24"/>
        </w:rPr>
        <w:t xml:space="preserve"> </w:t>
      </w:r>
      <w:r>
        <w:rPr>
          <w:rFonts w:eastAsia="黑体" w:ascii="SimHei" w:hAnsi="SimHei"/>
          <w:sz w:val="24"/>
        </w:rPr>
        <w:t>奖励方式</w:t>
      </w:r>
    </w:p>
    <w:p>
      <w:pPr>
        <w:pStyle w:val="Normal"/>
        <w:spacing w:lineRule="exact" w:line="240"/>
        <w:rPr>
          <w:sz w:val="24"/>
        </w:rPr>
      </w:pPr>
      <w:r>
        <w:rPr>
          <w:rFonts w:eastAsia="黑体" w:ascii="SimHei" w:hAnsi="SimHei"/>
          <w:sz w:val="24"/>
        </w:rPr>
        <w:t xml:space="preserve">    </w:t>
      </w:r>
      <w:r>
        <w:rPr>
          <w:rFonts w:eastAsia="黑体" w:ascii="SimHei" w:hAnsi="SimHei"/>
          <w:sz w:val="24"/>
        </w:rPr>
        <w:t>本公司奖励分奖品、奖金、奖状三种方式。</w:t>
      </w:r>
    </w:p>
    <w:p>
      <w:pPr>
        <w:pStyle w:val="Normal"/>
        <w:spacing w:lineRule="exact" w:line="240"/>
        <w:rPr>
          <w:sz w:val="24"/>
        </w:rPr>
      </w:pPr>
      <w:r>
        <w:rPr>
          <w:rFonts w:eastAsia="黑体" w:ascii="SimHei" w:hAnsi="SimHei"/>
          <w:sz w:val="24"/>
        </w:rPr>
        <w:t xml:space="preserve">    </w:t>
      </w:r>
      <w:r>
        <w:rPr>
          <w:rFonts w:eastAsia="黑体" w:ascii="SimHei" w:hAnsi="SimHei"/>
          <w:sz w:val="24"/>
        </w:rPr>
        <w:t>第八条：奖励的评定</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审查手续奖励事项由主管部门经理核实后，呈总经理批准。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2. </w:t>
      </w:r>
      <w:r>
        <w:rPr>
          <w:rFonts w:eastAsia="黑体" w:ascii="SimHei" w:hAnsi="SimHei"/>
          <w:sz w:val="24"/>
        </w:rPr>
        <w:t>员工奖励审查委员会。奖励种类及等级的评定，由员工奖励审查委员会负责。审查委员会由总经理任命主任委员，各级管理人员担任委员。</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奖励的核定与颁奖奖励的核定与颁奖，由总经理负责。</w:t>
      </w:r>
    </w:p>
    <w:p>
      <w:pPr>
        <w:pStyle w:val="Normal"/>
        <w:spacing w:lineRule="exact" w:line="240"/>
        <w:ind w:firstLine="480"/>
        <w:rPr>
          <w:rFonts w:eastAsia="楷体_GB2312;楷体"/>
          <w:sz w:val="24"/>
        </w:rPr>
      </w:pPr>
      <w:r>
        <w:rPr>
          <w:rFonts w:eastAsia="黑体" w:ascii="SimHei" w:hAnsi="SimHei"/>
          <w:sz w:val="24"/>
        </w:rPr>
        <w:t xml:space="preserve">4. </w:t>
      </w:r>
      <w:r>
        <w:rPr>
          <w:rFonts w:eastAsia="黑体" w:ascii="SimHei" w:hAnsi="SimHei"/>
          <w:sz w:val="24"/>
        </w:rPr>
        <w:t>颁奖日期原则上每年一次，于本公司成立纪念日颁发。</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离职管理制度</w:t>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t>【实例参考】</w:t>
      </w:r>
    </w:p>
    <w:p>
      <w:pPr>
        <w:pStyle w:val="Normal"/>
        <w:spacing w:lineRule="exact" w:line="240"/>
        <w:jc w:val="center"/>
        <w:rPr>
          <w:b/>
          <w:b/>
          <w:sz w:val="24"/>
        </w:rPr>
      </w:pPr>
      <w:r>
        <w:rPr>
          <w:rFonts w:ascii="SimHei" w:hAnsi="SimHei" w:eastAsia="黑体"/>
          <w:b/>
          <w:sz w:val="24"/>
        </w:rPr>
        <w:t>某公司的离职管理制度</w:t>
      </w:r>
    </w:p>
    <w:p>
      <w:pPr>
        <w:pStyle w:val="Normal"/>
        <w:spacing w:lineRule="exact" w:line="240"/>
        <w:jc w:val="center"/>
        <w:rPr>
          <w:b/>
          <w:b/>
          <w:sz w:val="24"/>
        </w:rPr>
      </w:pPr>
      <w:r>
        <w:rPr>
          <w:rFonts w:ascii="SimHei" w:hAnsi="SimHei" w:eastAsia="黑体"/>
          <w:b/>
          <w:sz w:val="24"/>
        </w:rPr>
      </w:r>
    </w:p>
    <w:p>
      <w:pPr>
        <w:pStyle w:val="Normal"/>
        <w:spacing w:lineRule="exact" w:line="240"/>
        <w:rPr>
          <w:rFonts w:eastAsia="楷体_GB2312;楷体"/>
          <w:sz w:val="24"/>
        </w:rPr>
      </w:pPr>
      <w:r>
        <w:rPr>
          <w:rFonts w:eastAsia="黑体" w:ascii="SimHei" w:hAnsi="SimHei"/>
          <w:sz w:val="24"/>
        </w:rPr>
        <w:t xml:space="preserve">　　第一条：离职定义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合同离职。指员工与公司合同期满，双方不再续签合同而离职。</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2.  </w:t>
      </w:r>
      <w:r>
        <w:rPr>
          <w:rFonts w:eastAsia="黑体" w:ascii="SimHei" w:hAnsi="SimHei"/>
          <w:sz w:val="24"/>
        </w:rPr>
        <w:t>员工辞职。指合同期未满，员工因个人原因申请辞去工作。</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自动离职。指员工因个人原因离开企业，包括不辞而别或申请辞职，但未获公司同意而离职。</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4.  </w:t>
      </w:r>
      <w:r>
        <w:rPr>
          <w:rFonts w:eastAsia="黑体" w:ascii="SimHei" w:hAnsi="SimHei"/>
          <w:sz w:val="24"/>
        </w:rPr>
        <w:t>公司辞退、解聘</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）员工因各种原因不能胜任其工作岗位，公司予以辞退；</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）公司因不可抗力等原因，可与员工解除劳动关系，但应提前发布辞退通告。</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5. </w:t>
      </w:r>
      <w:r>
        <w:rPr>
          <w:rFonts w:eastAsia="黑体" w:ascii="SimHei" w:hAnsi="SimHei"/>
          <w:sz w:val="24"/>
        </w:rPr>
        <w:t>公司开除。指违反公司、国家相关法律、法规、制度，情节严重者，予以开除。</w:t>
      </w:r>
    </w:p>
    <w:p>
      <w:pPr>
        <w:pStyle w:val="Normal"/>
        <w:spacing w:lineRule="exact" w:line="240"/>
        <w:rPr>
          <w:sz w:val="24"/>
        </w:rPr>
      </w:pPr>
      <w:r>
        <w:rPr>
          <w:rFonts w:eastAsia="黑体" w:ascii="SimHei" w:hAnsi="SimHei"/>
          <w:sz w:val="24"/>
        </w:rPr>
        <w:t xml:space="preserve">　　第二条：</w:t>
      </w:r>
      <w:r>
        <w:rPr>
          <w:rFonts w:eastAsia="黑体" w:ascii="SimHei" w:hAnsi="SimHei"/>
          <w:sz w:val="24"/>
        </w:rPr>
        <w:t xml:space="preserve"> </w:t>
      </w:r>
      <w:r>
        <w:rPr>
          <w:rFonts w:eastAsia="黑体" w:ascii="SimHei" w:hAnsi="SimHei"/>
          <w:sz w:val="24"/>
        </w:rPr>
        <w:t>离职手续办理</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1.  </w:t>
      </w:r>
      <w:r>
        <w:rPr>
          <w:rFonts w:eastAsia="黑体" w:ascii="SimHei" w:hAnsi="SimHei"/>
          <w:sz w:val="24"/>
        </w:rPr>
        <w:t>离职员工，不论是何种方式离职都要填写《员工离职申请书》，逐级经部门主管、行政部主管、总经理批准后方可办理离职手续。</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2.  </w:t>
      </w:r>
      <w:r>
        <w:rPr>
          <w:rFonts w:eastAsia="黑体" w:ascii="SimHei" w:hAnsi="SimHei"/>
          <w:sz w:val="24"/>
        </w:rPr>
        <w:t>普通员工离职，应提前</w:t>
      </w:r>
      <w:r>
        <w:rPr>
          <w:rFonts w:eastAsia="黑体" w:ascii="SimHei" w:hAnsi="SimHei"/>
          <w:sz w:val="24"/>
        </w:rPr>
        <w:t>15</w:t>
      </w:r>
      <w:r>
        <w:rPr>
          <w:rFonts w:eastAsia="黑体" w:ascii="SimHei" w:hAnsi="SimHei"/>
          <w:sz w:val="24"/>
        </w:rPr>
        <w:t>天提出申请。中级以上管理人员、项目主管及技术人员应提前一个月提出申请。</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3.  </w:t>
      </w:r>
      <w:r>
        <w:rPr>
          <w:rFonts w:eastAsia="黑体" w:ascii="SimHei" w:hAnsi="SimHei"/>
          <w:sz w:val="24"/>
        </w:rPr>
        <w:t>经总经理批准可以离职的员工，应到行政部领取《员工离职审批表》，认真、如实填写各项内容。</w:t>
      </w:r>
    </w:p>
    <w:p>
      <w:pPr>
        <w:pStyle w:val="Normal"/>
        <w:spacing w:lineRule="exact" w:line="240"/>
        <w:rPr>
          <w:rFonts w:eastAsia="楷体_GB2312;楷体"/>
          <w:sz w:val="24"/>
        </w:rPr>
      </w:pPr>
      <w:r>
        <w:rPr>
          <w:rFonts w:eastAsia="黑体" w:ascii="SimHei" w:hAnsi="SimHei"/>
          <w:sz w:val="24"/>
        </w:rPr>
        <w:t xml:space="preserve">　　第三条：工作移交</w:t>
      </w:r>
    </w:p>
    <w:p>
      <w:pPr>
        <w:pStyle w:val="Normal"/>
        <w:spacing w:lineRule="exact" w:line="240"/>
        <w:rPr>
          <w:rFonts w:eastAsia="楷体_GB2312;楷体"/>
          <w:sz w:val="24"/>
        </w:rPr>
      </w:pPr>
      <w:r>
        <w:rPr>
          <w:rFonts w:eastAsia="黑体" w:ascii="SimHei" w:hAnsi="SimHei"/>
          <w:sz w:val="24"/>
        </w:rPr>
        <w:t>员工离职应办理以下交接手续：</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．工作移交。指将本人经办的各项工作、保管的各类工作性资料等移交至部门主管所指定的人员，主要内容有：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）公司的各项内部文件。</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）经办工作详细说明（书面形式）。</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）往来客户、业务单位信息，包括姓名、单位名称、联系方式、地址、业务进展情况等。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4</w:t>
      </w:r>
      <w:r>
        <w:rPr>
          <w:rFonts w:eastAsia="黑体" w:ascii="SimHei" w:hAnsi="SimHei"/>
          <w:sz w:val="24"/>
        </w:rPr>
        <w:t>）培训资料原件。</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5</w:t>
      </w:r>
      <w:r>
        <w:rPr>
          <w:rFonts w:eastAsia="黑体" w:ascii="SimHei" w:hAnsi="SimHei"/>
          <w:sz w:val="24"/>
        </w:rPr>
        <w:t>）企业的技术资料（包括书面文档、电子文档等）。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6</w:t>
      </w:r>
      <w:r>
        <w:rPr>
          <w:rFonts w:eastAsia="黑体" w:ascii="SimHei" w:hAnsi="SimHei"/>
          <w:sz w:val="24"/>
        </w:rPr>
        <w:t>）经办项目的工作情况说明。包括项目计划书、项目实施进度说明、项目相关技术资料等。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7</w:t>
      </w:r>
      <w:r>
        <w:rPr>
          <w:rFonts w:eastAsia="黑体" w:ascii="SimHei" w:hAnsi="SimHei"/>
          <w:sz w:val="24"/>
        </w:rPr>
        <w:t>）其他直接上级认为应移交的工作</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．事物移交。指员工任职期间所领用物品的移交，主要包括：领用的办公用品，办公室、办公桌钥匙，借阅的资料、各类工具（如维修工具、移动存储器、所保管工具等）、仪器等。</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3</w:t>
      </w:r>
      <w:r>
        <w:rPr>
          <w:rFonts w:eastAsia="黑体" w:ascii="SimHei" w:hAnsi="SimHei"/>
          <w:sz w:val="24"/>
        </w:rPr>
        <w:t>．款项移交。指离职员工将经办的各类项目、业务、个人借款等款项事宜移交至财务室。</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4</w:t>
      </w:r>
      <w:r>
        <w:rPr>
          <w:rFonts w:eastAsia="黑体" w:ascii="SimHei" w:hAnsi="SimHei"/>
          <w:sz w:val="24"/>
        </w:rPr>
        <w:t>．其他公司认为应办理移交的事项。</w:t>
      </w:r>
    </w:p>
    <w:p>
      <w:pPr>
        <w:pStyle w:val="Normal"/>
        <w:spacing w:lineRule="exact" w:line="240"/>
        <w:rPr>
          <w:rFonts w:eastAsia="楷体_GB2312;楷体"/>
          <w:sz w:val="24"/>
        </w:rPr>
      </w:pPr>
      <w:r>
        <w:rPr>
          <w:rFonts w:eastAsia="黑体" w:ascii="SimHei" w:hAnsi="SimHei"/>
          <w:sz w:val="24"/>
        </w:rPr>
        <w:t>上述各项交接工作完毕，接收人应在《员工离职审批表》上签字确认，并经行政部审核后方可认定交接工作完成。</w:t>
      </w:r>
    </w:p>
    <w:p>
      <w:pPr>
        <w:pStyle w:val="Normal"/>
        <w:spacing w:lineRule="exact" w:line="240"/>
        <w:rPr>
          <w:sz w:val="24"/>
        </w:rPr>
      </w:pPr>
      <w:r>
        <w:rPr>
          <w:rFonts w:eastAsia="黑体" w:ascii="SimHei" w:hAnsi="SimHei"/>
          <w:sz w:val="24"/>
        </w:rPr>
        <w:t xml:space="preserve">　　第四条：</w:t>
      </w:r>
      <w:r>
        <w:rPr>
          <w:rFonts w:eastAsia="黑体" w:ascii="SimHei" w:hAnsi="SimHei"/>
          <w:sz w:val="24"/>
        </w:rPr>
        <w:t xml:space="preserve"> </w:t>
      </w:r>
      <w:r>
        <w:rPr>
          <w:rFonts w:eastAsia="黑体" w:ascii="SimHei" w:hAnsi="SimHei"/>
          <w:sz w:val="24"/>
        </w:rPr>
        <w:t>结算</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w:t>
      </w:r>
      <w:r>
        <w:rPr>
          <w:rFonts w:eastAsia="黑体" w:ascii="SimHei" w:hAnsi="SimHei"/>
          <w:sz w:val="24"/>
        </w:rPr>
        <w:t>当交接事项全部完成，并经部门主管、行政主管、总经理分别签字后，方可对离职员工进行相关结算。</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2</w:t>
      </w:r>
      <w:r>
        <w:rPr>
          <w:rFonts w:eastAsia="黑体" w:ascii="SimHei" w:hAnsi="SimHei"/>
          <w:sz w:val="24"/>
        </w:rPr>
        <w:t>．离职员工的工资、违约金等款项的结算由财务室、行政部共同进行。</w:t>
      </w:r>
    </w:p>
    <w:p>
      <w:pPr>
        <w:pStyle w:val="Normal"/>
        <w:spacing w:lineRule="exact" w:line="240"/>
        <w:rPr>
          <w:rFonts w:eastAsia="楷体_GB2312;楷体"/>
          <w:sz w:val="24"/>
        </w:rPr>
      </w:pPr>
      <w:r>
        <w:rPr>
          <w:rFonts w:eastAsia="黑体" w:ascii="SimHei" w:hAnsi="SimHei"/>
          <w:sz w:val="24"/>
        </w:rPr>
        <w:t xml:space="preserve">　　第五条：转移保险和档案关系</w:t>
      </w:r>
    </w:p>
    <w:p>
      <w:pPr>
        <w:pStyle w:val="Normal"/>
        <w:spacing w:lineRule="exact" w:line="240"/>
        <w:rPr>
          <w:sz w:val="24"/>
        </w:rPr>
      </w:pPr>
      <w:r>
        <w:rPr>
          <w:rFonts w:eastAsia="黑体" w:ascii="SimHei" w:hAnsi="SimHei"/>
          <w:sz w:val="24"/>
        </w:rPr>
        <w:t xml:space="preserve">   </w:t>
      </w:r>
      <w:r>
        <w:rPr>
          <w:rFonts w:eastAsia="黑体" w:ascii="SimHei" w:hAnsi="SimHei"/>
          <w:sz w:val="24"/>
        </w:rPr>
        <w:t>员工办理万离职手续之日起</w:t>
      </w:r>
      <w:r>
        <w:rPr>
          <w:rFonts w:eastAsia="黑体" w:ascii="SimHei" w:hAnsi="SimHei"/>
          <w:sz w:val="24"/>
        </w:rPr>
        <w:t>15</w:t>
      </w:r>
      <w:r>
        <w:rPr>
          <w:rFonts w:eastAsia="黑体" w:ascii="SimHei" w:hAnsi="SimHei"/>
          <w:sz w:val="24"/>
        </w:rPr>
        <w:t>日内，公司为员工办理转移保险和档案关系的手续。</w:t>
      </w:r>
    </w:p>
    <w:p>
      <w:pPr>
        <w:pStyle w:val="Normal"/>
        <w:spacing w:lineRule="exact" w:line="240"/>
        <w:rPr>
          <w:rFonts w:eastAsia="楷体_GB2312;楷体"/>
          <w:sz w:val="24"/>
        </w:rPr>
      </w:pPr>
      <w:r>
        <w:rPr>
          <w:rFonts w:eastAsia="黑体" w:ascii="SimHei" w:hAnsi="SimHei"/>
          <w:sz w:val="24"/>
        </w:rPr>
        <w:t xml:space="preserve">　　第六条：出具离职证明</w:t>
      </w:r>
    </w:p>
    <w:p>
      <w:pPr>
        <w:pStyle w:val="Normal"/>
        <w:spacing w:lineRule="exact" w:line="240"/>
        <w:rPr>
          <w:sz w:val="24"/>
        </w:rPr>
      </w:pPr>
      <w:r>
        <w:rPr>
          <w:rFonts w:eastAsia="黑体" w:ascii="SimHei" w:hAnsi="SimHei"/>
          <w:sz w:val="24"/>
        </w:rPr>
        <w:t xml:space="preserve">   </w:t>
      </w:r>
      <w:r>
        <w:rPr>
          <w:rFonts w:eastAsia="黑体" w:ascii="SimHei" w:hAnsi="SimHei"/>
          <w:sz w:val="24"/>
        </w:rPr>
        <w:t>劳动合同解除或者终止时，公司为员工出具终止或解除劳动合同证明。</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15.</w:t>
      </w:r>
      <w:r>
        <w:rPr>
          <w:rFonts w:eastAsia="黑体" w:ascii="SimHei" w:hAnsi="SimHei"/>
          <w:sz w:val="24"/>
        </w:rPr>
        <w:t>其他制度</w:t>
      </w:r>
    </w:p>
    <w:p>
      <w:pPr>
        <w:pStyle w:val="Normal"/>
        <w:spacing w:lineRule="exact" w:line="240"/>
        <w:rPr>
          <w:sz w:val="24"/>
        </w:rPr>
      </w:pPr>
      <w:r>
        <w:rPr>
          <w:rFonts w:eastAsia="黑体" w:ascii="SimHei" w:hAnsi="SimHei"/>
          <w:sz w:val="24"/>
        </w:rPr>
        <w:t xml:space="preserve">    </w:t>
      </w:r>
      <w:r>
        <w:rPr>
          <w:rFonts w:eastAsia="黑体" w:ascii="SimHei" w:hAnsi="SimHei"/>
          <w:sz w:val="24"/>
        </w:rPr>
        <w:t>以上介绍的都是公司中常见的规章制度，此外还有其他一些制度，例如出差管理制度、会议制度、借款报销制度、安全保卫制度等。每个公司可根据本公司的实际情况制定。</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jc w:val="center"/>
        <w:rPr>
          <w:b/>
          <w:b/>
          <w:sz w:val="24"/>
        </w:rPr>
      </w:pPr>
      <w:r>
        <w:rPr>
          <w:rFonts w:ascii="SimHei" w:hAnsi="SimHei" w:eastAsia="黑体"/>
          <w:b/>
          <w:sz w:val="24"/>
        </w:rPr>
        <w:t>员工奖惩通知单（存根联）</w:t>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pPr>
      <w:r>
        <w:rPr>
          <w:rFonts w:eastAsia="黑体" w:ascii="SimHei" w:hAnsi="SimHei"/>
          <w:sz w:val="24"/>
        </w:rPr>
        <w:t xml:space="preserve">                                                  </w:t>
      </w:r>
      <w:r>
        <w:rPr>
          <w:rFonts w:eastAsia="黑体" w:ascii="SimHei" w:hAnsi="SimHei"/>
          <w:sz w:val="24"/>
        </w:rPr>
        <w:t>编号</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您于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日，因</w:t>
      </w:r>
      <w:r>
        <w:rPr>
          <w:rFonts w:eastAsia="黑体" w:ascii="SimHei" w:hAnsi="SimHei"/>
          <w:sz w:val="24"/>
        </w:rPr>
        <w:t xml:space="preserve">                                      </w:t>
      </w:r>
      <w:r>
        <w:rPr>
          <w:rFonts w:eastAsia="黑体" w:ascii="SimHei" w:hAnsi="SimHei"/>
          <w:sz w:val="24"/>
        </w:rPr>
        <w:t>行为，按照公司《员工奖惩管理条例》</w:t>
      </w:r>
      <w:r>
        <w:rPr>
          <w:rFonts w:eastAsia="黑体" w:ascii="SimHei" w:hAnsi="SimHei"/>
          <w:sz w:val="24"/>
        </w:rPr>
        <w:t xml:space="preserve">               </w:t>
      </w:r>
      <w:r>
        <w:rPr>
          <w:rFonts w:eastAsia="黑体" w:ascii="SimHei" w:hAnsi="SimHei"/>
          <w:sz w:val="24"/>
        </w:rPr>
        <w:t>规定，给予</w:t>
      </w:r>
      <w:r>
        <w:rPr>
          <w:rFonts w:eastAsia="黑体" w:ascii="SimHei" w:hAnsi="SimHei"/>
          <w:sz w:val="24"/>
        </w:rPr>
        <w:t xml:space="preserve">             </w:t>
      </w:r>
      <w:r>
        <w:rPr>
          <w:rFonts w:eastAsia="黑体" w:ascii="SimHei" w:hAnsi="SimHei"/>
          <w:sz w:val="24"/>
        </w:rPr>
        <w:t>处理。如您本人对处理有异议，请在接本通知单后</w:t>
      </w:r>
      <w:r>
        <w:rPr>
          <w:rFonts w:eastAsia="黑体" w:ascii="SimHei" w:hAnsi="SimHei"/>
          <w:sz w:val="24"/>
        </w:rPr>
        <w:t>10</w:t>
      </w:r>
      <w:r>
        <w:rPr>
          <w:rFonts w:eastAsia="黑体" w:ascii="SimHei" w:hAnsi="SimHei"/>
          <w:sz w:val="24"/>
        </w:rPr>
        <w:t>天内与</w:t>
      </w:r>
      <w:r>
        <w:rPr>
          <w:rFonts w:eastAsia="黑体" w:ascii="SimHei" w:hAnsi="SimHei"/>
          <w:sz w:val="24"/>
        </w:rPr>
        <w:t xml:space="preserve">             </w:t>
      </w:r>
      <w:r>
        <w:rPr>
          <w:rFonts w:eastAsia="黑体" w:ascii="SimHei" w:hAnsi="SimHei"/>
          <w:sz w:val="24"/>
        </w:rPr>
        <w:t>（部门）联系，逾期视作认同。</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特此通知</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人力资源部</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签收人：</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日期：</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jc w:val="center"/>
        <w:rPr>
          <w:b/>
          <w:b/>
          <w:sz w:val="24"/>
        </w:rPr>
      </w:pPr>
      <w:r>
        <w:rPr>
          <w:rFonts w:ascii="SimHei" w:hAnsi="SimHei" w:eastAsia="黑体"/>
          <w:b/>
          <w:sz w:val="24"/>
        </w:rPr>
        <w:t>员工奖惩通知单（通知联）</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编号：</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您于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日，因</w:t>
      </w:r>
      <w:r>
        <w:rPr>
          <w:rFonts w:eastAsia="黑体" w:ascii="SimHei" w:hAnsi="SimHei"/>
          <w:sz w:val="24"/>
        </w:rPr>
        <w:t xml:space="preserve">                                        </w:t>
      </w:r>
      <w:r>
        <w:rPr>
          <w:rFonts w:eastAsia="黑体" w:ascii="SimHei" w:hAnsi="SimHei"/>
          <w:sz w:val="24"/>
        </w:rPr>
        <w:t>的行为，按照公司《员工行为与规范及奖惩管理条例》</w:t>
      </w:r>
      <w:r>
        <w:rPr>
          <w:rFonts w:eastAsia="黑体" w:ascii="SimHei" w:hAnsi="SimHei"/>
          <w:sz w:val="24"/>
        </w:rPr>
        <w:t xml:space="preserve">                </w:t>
      </w:r>
      <w:r>
        <w:rPr>
          <w:rFonts w:eastAsia="黑体" w:ascii="SimHei" w:hAnsi="SimHei"/>
          <w:sz w:val="24"/>
        </w:rPr>
        <w:t>规定，给予</w:t>
      </w:r>
      <w:r>
        <w:rPr>
          <w:rFonts w:eastAsia="黑体" w:ascii="SimHei" w:hAnsi="SimHei"/>
          <w:sz w:val="24"/>
        </w:rPr>
        <w:t xml:space="preserve">              </w:t>
      </w:r>
      <w:r>
        <w:rPr>
          <w:rFonts w:eastAsia="黑体" w:ascii="SimHei" w:hAnsi="SimHei"/>
          <w:sz w:val="24"/>
        </w:rPr>
        <w:t>处理。如您本人对处理有异议，请在接本通知单后</w:t>
      </w:r>
      <w:r>
        <w:rPr>
          <w:rFonts w:eastAsia="黑体" w:ascii="SimHei" w:hAnsi="SimHei"/>
          <w:sz w:val="24"/>
        </w:rPr>
        <w:t>2</w:t>
      </w:r>
      <w:r>
        <w:rPr>
          <w:rFonts w:eastAsia="黑体" w:ascii="SimHei" w:hAnsi="SimHei"/>
          <w:sz w:val="24"/>
        </w:rPr>
        <w:t>天内与</w:t>
      </w:r>
      <w:r>
        <w:rPr>
          <w:rFonts w:eastAsia="黑体" w:ascii="SimHei" w:hAnsi="SimHei"/>
          <w:sz w:val="24"/>
        </w:rPr>
        <w:t xml:space="preserve">             </w:t>
      </w:r>
      <w:r>
        <w:rPr>
          <w:rFonts w:eastAsia="黑体" w:ascii="SimHei" w:hAnsi="SimHei"/>
          <w:sz w:val="24"/>
        </w:rPr>
        <w:t>（部门）联系，逾期视作认同。</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特此通知</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公司人力资源部</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 xml:space="preserve">　　　　　　　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jc w:val="center"/>
        <w:rPr>
          <w:b/>
          <w:b/>
          <w:sz w:val="24"/>
        </w:rPr>
      </w:pPr>
      <w:r>
        <w:rPr>
          <w:rFonts w:ascii="SimHei" w:hAnsi="SimHei" w:eastAsia="黑体"/>
          <w:b/>
          <w:sz w:val="24"/>
        </w:rPr>
        <w:t>员工辞职申请书</w:t>
      </w:r>
    </w:p>
    <w:p>
      <w:pPr>
        <w:pStyle w:val="Normal"/>
        <w:rPr>
          <w:b/>
          <w:b/>
          <w:sz w:val="24"/>
        </w:rPr>
      </w:pPr>
      <w:r>
        <w:rPr>
          <w:rFonts w:ascii="SimHei" w:hAnsi="SimHei" w:eastAsia="黑体"/>
          <w:b/>
          <w:sz w:val="24"/>
        </w:rPr>
      </w:r>
    </w:p>
    <w:tbl>
      <w:tblPr>
        <w:tblW w:w="8100" w:type="dxa"/>
        <w:jc w:val="start"/>
        <w:tblInd w:w="108" w:type="dxa"/>
        <w:tblLayout w:type="fixed"/>
        <w:tblCellMar>
          <w:top w:w="0" w:type="dxa"/>
          <w:start w:w="108" w:type="dxa"/>
          <w:bottom w:w="0" w:type="dxa"/>
          <w:end w:w="108" w:type="dxa"/>
        </w:tblCellMar>
      </w:tblPr>
      <w:tblGrid>
        <w:gridCol w:w="1620"/>
        <w:gridCol w:w="1800"/>
        <w:gridCol w:w="2160"/>
        <w:gridCol w:w="2520"/>
      </w:tblGrid>
      <w:tr>
        <w:trPr>
          <w:trHeight w:val="1245"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姓名</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t>岗位名称</w:t>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750" w:hRule="atLeast"/>
        </w:trPr>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t>部门</w:t>
            </w:r>
          </w:p>
          <w:p>
            <w:pPr>
              <w:pStyle w:val="Normal"/>
              <w:rPr>
                <w:sz w:val="24"/>
              </w:rPr>
            </w:pPr>
            <w:r>
              <w:rPr>
                <w:rFonts w:ascii="SimHei" w:hAnsi="SimHei" w:eastAsia="黑体"/>
                <w:sz w:val="24"/>
              </w:rPr>
            </w:r>
          </w:p>
        </w:tc>
        <w:tc>
          <w:tcPr>
            <w:tcW w:w="1800"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t>劳动合同期限</w:t>
            </w:r>
          </w:p>
          <w:p>
            <w:pPr>
              <w:pStyle w:val="Normal"/>
              <w:rPr>
                <w:sz w:val="24"/>
              </w:rPr>
            </w:pPr>
            <w:r>
              <w:rPr>
                <w:rFonts w:ascii="SimHei" w:hAnsi="SimHei" w:eastAsia="黑体"/>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480" w:hRule="atLeast"/>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8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拟离职期限</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rHeight w:val="120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辞职理由</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480" w:type="dxa"/>
            <w:gridSpan w:val="3"/>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1815"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部门意见</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480" w:type="dxa"/>
            <w:gridSpan w:val="3"/>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150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人力资源意见</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480" w:type="dxa"/>
            <w:gridSpan w:val="3"/>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1308"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t>备注</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480" w:type="dxa"/>
            <w:gridSpan w:val="3"/>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bl>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jc w:val="center"/>
        <w:rPr>
          <w:b/>
          <w:b/>
          <w:sz w:val="24"/>
        </w:rPr>
      </w:pPr>
      <w:r>
        <w:rPr>
          <w:rFonts w:ascii="SimHei" w:hAnsi="SimHei" w:eastAsia="黑体"/>
          <w:b/>
          <w:sz w:val="24"/>
        </w:rPr>
        <w:t>员工处罚单</w:t>
      </w:r>
    </w:p>
    <w:p>
      <w:pPr>
        <w:pStyle w:val="Normal"/>
        <w:rPr>
          <w:b/>
          <w:b/>
          <w:sz w:val="24"/>
        </w:rPr>
      </w:pPr>
      <w:r>
        <w:rPr>
          <w:rFonts w:ascii="SimHei" w:hAnsi="SimHei" w:eastAsia="黑体"/>
          <w:b/>
          <w:sz w:val="24"/>
        </w:rPr>
      </w:r>
    </w:p>
    <w:tbl>
      <w:tblPr>
        <w:tblW w:w="8280" w:type="dxa"/>
        <w:jc w:val="start"/>
        <w:tblInd w:w="108" w:type="dxa"/>
        <w:tblLayout w:type="fixed"/>
        <w:tblCellMar>
          <w:top w:w="0" w:type="dxa"/>
          <w:start w:w="108" w:type="dxa"/>
          <w:bottom w:w="0" w:type="dxa"/>
          <w:end w:w="108" w:type="dxa"/>
        </w:tblCellMar>
      </w:tblPr>
      <w:tblGrid>
        <w:gridCol w:w="1440"/>
        <w:gridCol w:w="1440"/>
        <w:gridCol w:w="1620"/>
        <w:gridCol w:w="1080"/>
        <w:gridCol w:w="1620"/>
        <w:gridCol w:w="1080"/>
      </w:tblGrid>
      <w:tr>
        <w:trPr>
          <w:trHeight w:val="607"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姓名</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jc w:val="start"/>
              <w:rPr>
                <w:sz w:val="24"/>
              </w:rPr>
            </w:pPr>
            <w:r>
              <w:rPr>
                <w:rFonts w:ascii="SimHei" w:hAnsi="SimHei" w:eastAsia="黑体"/>
                <w:sz w:val="24"/>
              </w:rPr>
              <w:t>部门</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jc w:val="start"/>
              <w:rPr>
                <w:sz w:val="24"/>
              </w:rPr>
            </w:pPr>
            <w:r>
              <w:rPr>
                <w:rFonts w:ascii="SimHei" w:hAnsi="SimHei" w:eastAsia="黑体"/>
                <w:sz w:val="24"/>
              </w:rPr>
              <w:t>职务</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rHeight w:val="1080"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处罚事实描述</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以上事实描述属实</w:t>
            </w:r>
            <w:r>
              <w:rPr>
                <w:rFonts w:eastAsia="黑体" w:ascii="SimHei" w:hAnsi="SimHei"/>
                <w:sz w:val="24"/>
              </w:rPr>
              <w:t xml:space="preserve">     </w:t>
            </w:r>
            <w:r>
              <w:rPr>
                <w:rFonts w:ascii="SimHei" w:hAnsi="SimHei" w:eastAsia="黑体"/>
                <w:sz w:val="24"/>
              </w:rPr>
              <w:t>受处分人签字：</w:t>
            </w:r>
          </w:p>
          <w:p>
            <w:pPr>
              <w:pStyle w:val="Normal"/>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年</w:t>
            </w:r>
            <w:r>
              <w:rPr>
                <w:rFonts w:eastAsia="黑体" w:ascii="SimHei" w:hAnsi="SimHei"/>
                <w:sz w:val="24"/>
              </w:rPr>
              <w:t xml:space="preserve">   </w:t>
            </w:r>
            <w:r>
              <w:rPr>
                <w:rFonts w:ascii="SimHei" w:hAnsi="SimHei" w:eastAsia="黑体"/>
                <w:sz w:val="24"/>
              </w:rPr>
              <w:t>月</w:t>
            </w:r>
            <w:r>
              <w:rPr>
                <w:rFonts w:eastAsia="黑体" w:ascii="SimHei" w:hAnsi="SimHei"/>
                <w:sz w:val="24"/>
              </w:rPr>
              <w:t xml:space="preserve">  </w:t>
            </w:r>
            <w:r>
              <w:rPr>
                <w:rFonts w:ascii="SimHei" w:hAnsi="SimHei" w:eastAsia="黑体"/>
                <w:sz w:val="24"/>
              </w:rPr>
              <w:t>日</w:t>
            </w:r>
          </w:p>
        </w:tc>
      </w:tr>
      <w:tr>
        <w:trPr>
          <w:trHeight w:val="930"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处罚依据</w:t>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2235"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p>
            <w:pPr>
              <w:pStyle w:val="Normal"/>
              <w:rPr>
                <w:sz w:val="24"/>
              </w:rPr>
            </w:pPr>
            <w:r>
              <w:rPr>
                <w:rFonts w:ascii="SimHei" w:hAnsi="SimHei" w:eastAsia="黑体"/>
                <w:sz w:val="24"/>
              </w:rPr>
              <w:t>处罚结果</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widowControl/>
              <w:jc w:val="start"/>
              <w:rPr>
                <w:rFonts w:eastAsia="Times New Roman"/>
                <w:sz w:val="24"/>
              </w:rPr>
            </w:pPr>
            <w:r>
              <w:rPr>
                <w:rFonts w:eastAsia="黑体" w:ascii="SimHei" w:hAnsi="SimHei"/>
                <w:sz w:val="24"/>
              </w:rPr>
              <w:t xml:space="preserve">       </w:t>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eastAsia="黑体" w:ascii="SimHei" w:hAnsi="SimHei"/>
                <w:sz w:val="24"/>
              </w:rPr>
              <w:t xml:space="preserve">   </w:t>
            </w:r>
            <w:r>
              <w:rPr>
                <w:rFonts w:ascii="SimHei" w:hAnsi="SimHei" w:eastAsia="黑体"/>
                <w:sz w:val="24"/>
              </w:rPr>
              <w:t>本人愿意接受处罚结果，受处分人签字：</w:t>
            </w:r>
          </w:p>
          <w:p>
            <w:pPr>
              <w:pStyle w:val="Normal"/>
              <w:widowControl/>
              <w:jc w:val="start"/>
              <w:rPr>
                <w:sz w:val="24"/>
              </w:rPr>
            </w:pPr>
            <w:r>
              <w:rPr>
                <w:rFonts w:ascii="SimHei" w:hAnsi="SimHei" w:eastAsia="黑体"/>
                <w:sz w:val="24"/>
              </w:rPr>
            </w:r>
          </w:p>
          <w:p>
            <w:pPr>
              <w:pStyle w:val="Normal"/>
              <w:widowControl/>
              <w:jc w:val="start"/>
              <w:rPr>
                <w:sz w:val="24"/>
              </w:rPr>
            </w:pPr>
            <w:r>
              <w:rPr>
                <w:rFonts w:eastAsia="黑体" w:ascii="SimHei" w:hAnsi="SimHei"/>
                <w:sz w:val="24"/>
              </w:rPr>
              <w:t xml:space="preserve">                                        </w:t>
            </w:r>
            <w:r>
              <w:rPr>
                <w:rFonts w:ascii="SimHei" w:hAnsi="SimHei" w:eastAsia="黑体"/>
                <w:sz w:val="24"/>
              </w:rPr>
              <w:t>年</w:t>
            </w:r>
            <w:r>
              <w:rPr>
                <w:rFonts w:eastAsia="黑体" w:ascii="SimHei" w:hAnsi="SimHei"/>
                <w:sz w:val="24"/>
              </w:rPr>
              <w:t xml:space="preserve">    </w:t>
            </w:r>
            <w:r>
              <w:rPr>
                <w:rFonts w:ascii="SimHei" w:hAnsi="SimHei" w:eastAsia="黑体"/>
                <w:sz w:val="24"/>
              </w:rPr>
              <w:t>月</w:t>
            </w:r>
            <w:r>
              <w:rPr>
                <w:rFonts w:eastAsia="黑体" w:ascii="SimHei" w:hAnsi="SimHei"/>
                <w:sz w:val="24"/>
              </w:rPr>
              <w:t xml:space="preserve">  </w:t>
            </w:r>
            <w:r>
              <w:rPr>
                <w:rFonts w:ascii="SimHei" w:hAnsi="SimHei" w:eastAsia="黑体"/>
                <w:sz w:val="24"/>
              </w:rPr>
              <w:t>日</w:t>
            </w:r>
          </w:p>
          <w:p>
            <w:pPr>
              <w:pStyle w:val="Normal"/>
              <w:rPr>
                <w:sz w:val="24"/>
              </w:rPr>
            </w:pPr>
            <w:r>
              <w:rPr>
                <w:rFonts w:ascii="SimHei" w:hAnsi="SimHei" w:eastAsia="黑体"/>
                <w:sz w:val="24"/>
              </w:rPr>
            </w:r>
          </w:p>
        </w:tc>
      </w:tr>
      <w:tr>
        <w:trPr>
          <w:trHeight w:val="1065"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p>
            <w:pPr>
              <w:pStyle w:val="Normal"/>
              <w:rPr>
                <w:sz w:val="24"/>
              </w:rPr>
            </w:pPr>
            <w:r>
              <w:rPr>
                <w:rFonts w:ascii="SimHei" w:hAnsi="SimHei" w:eastAsia="黑体"/>
                <w:sz w:val="24"/>
              </w:rPr>
              <w:t>部门意见</w:t>
            </w:r>
          </w:p>
          <w:p>
            <w:pPr>
              <w:pStyle w:val="Normal"/>
              <w:rPr>
                <w:sz w:val="24"/>
              </w:rPr>
            </w:pPr>
            <w:r>
              <w:rPr>
                <w:rFonts w:ascii="SimHei" w:hAnsi="SimHei" w:eastAsia="黑体"/>
                <w:sz w:val="24"/>
              </w:rPr>
            </w:r>
          </w:p>
          <w:p>
            <w:pPr>
              <w:pStyle w:val="Normal"/>
              <w:rPr>
                <w:sz w:val="24"/>
              </w:rPr>
            </w:pPr>
            <w:r>
              <w:rPr>
                <w:rFonts w:ascii="SimHei" w:hAnsi="SimHei" w:eastAsia="黑体"/>
                <w:sz w:val="24"/>
              </w:rPr>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widowControl/>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525"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人力资源意见</w:t>
            </w:r>
          </w:p>
          <w:p>
            <w:pPr>
              <w:pStyle w:val="Normal"/>
              <w:rPr>
                <w:sz w:val="24"/>
              </w:rPr>
            </w:pPr>
            <w:r>
              <w:rPr>
                <w:rFonts w:ascii="SimHei" w:hAnsi="SimHei" w:eastAsia="黑体"/>
                <w:sz w:val="24"/>
              </w:rPr>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sz w:val="24"/>
              </w:rPr>
            </w:pPr>
            <w:r>
              <w:rPr>
                <w:rFonts w:ascii="SimHei" w:hAnsi="SimHei" w:eastAsia="黑体"/>
                <w:sz w:val="24"/>
              </w:rPr>
            </w:r>
          </w:p>
          <w:p>
            <w:pPr>
              <w:pStyle w:val="Normal"/>
              <w:rPr>
                <w:sz w:val="24"/>
              </w:rPr>
            </w:pPr>
            <w:r>
              <w:rPr>
                <w:rFonts w:ascii="SimHei" w:hAnsi="SimHei" w:eastAsia="黑体"/>
                <w:sz w:val="24"/>
              </w:rPr>
            </w:r>
          </w:p>
        </w:tc>
      </w:tr>
      <w:tr>
        <w:trPr>
          <w:trHeight w:val="540" w:hRule="atLeast"/>
        </w:trPr>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处分执行情况</w:t>
            </w:r>
          </w:p>
        </w:tc>
        <w:tc>
          <w:tcPr>
            <w:tcW w:w="6840" w:type="dxa"/>
            <w:gridSpan w:val="5"/>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该处分已经于</w:t>
            </w:r>
            <w:r>
              <w:rPr>
                <w:rFonts w:eastAsia="黑体" w:ascii="SimHei" w:hAnsi="SimHei"/>
                <w:sz w:val="24"/>
              </w:rPr>
              <w:t xml:space="preserve">   </w:t>
            </w:r>
            <w:r>
              <w:rPr>
                <w:rFonts w:ascii="SimHei" w:hAnsi="SimHei" w:eastAsia="黑体"/>
                <w:sz w:val="24"/>
              </w:rPr>
              <w:t>年</w:t>
            </w:r>
            <w:r>
              <w:rPr>
                <w:rFonts w:eastAsia="黑体" w:ascii="SimHei" w:hAnsi="SimHei"/>
                <w:sz w:val="24"/>
              </w:rPr>
              <w:t xml:space="preserve">    </w:t>
            </w:r>
            <w:r>
              <w:rPr>
                <w:rFonts w:ascii="SimHei" w:hAnsi="SimHei" w:eastAsia="黑体"/>
                <w:sz w:val="24"/>
              </w:rPr>
              <w:t>月</w:t>
            </w:r>
            <w:r>
              <w:rPr>
                <w:rFonts w:eastAsia="黑体" w:ascii="SimHei" w:hAnsi="SimHei"/>
                <w:sz w:val="24"/>
              </w:rPr>
              <w:t xml:space="preserve">   </w:t>
            </w:r>
            <w:r>
              <w:rPr>
                <w:rFonts w:ascii="SimHei" w:hAnsi="SimHei" w:eastAsia="黑体"/>
                <w:sz w:val="24"/>
              </w:rPr>
              <w:t>日执行完毕</w:t>
            </w:r>
          </w:p>
          <w:p>
            <w:pPr>
              <w:pStyle w:val="Normal"/>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经办人签字：</w:t>
            </w:r>
          </w:p>
          <w:p>
            <w:pPr>
              <w:pStyle w:val="Normal"/>
              <w:rPr>
                <w:sz w:val="24"/>
              </w:rPr>
            </w:pPr>
            <w:r>
              <w:rPr>
                <w:rFonts w:ascii="SimHei" w:hAnsi="SimHei" w:eastAsia="黑体"/>
                <w:sz w:val="24"/>
              </w:rPr>
            </w:r>
          </w:p>
          <w:p>
            <w:pPr>
              <w:pStyle w:val="Normal"/>
              <w:rPr/>
            </w:pPr>
            <w:r>
              <w:rPr>
                <w:rFonts w:eastAsia="黑体" w:ascii="SimHei" w:hAnsi="SimHei"/>
                <w:sz w:val="24"/>
              </w:rPr>
              <w:t xml:space="preserve">                                </w:t>
            </w:r>
            <w:r>
              <w:rPr>
                <w:rFonts w:ascii="SimHei" w:hAnsi="SimHei" w:eastAsia="黑体"/>
                <w:sz w:val="24"/>
              </w:rPr>
              <w:t>年</w:t>
            </w:r>
            <w:r>
              <w:rPr>
                <w:rFonts w:eastAsia="黑体" w:ascii="SimHei" w:hAnsi="SimHei"/>
                <w:sz w:val="24"/>
              </w:rPr>
              <w:t xml:space="preserve">    </w:t>
            </w:r>
            <w:r>
              <w:rPr>
                <w:rFonts w:ascii="SimHei" w:hAnsi="SimHei" w:eastAsia="黑体"/>
                <w:sz w:val="24"/>
              </w:rPr>
              <w:t>月</w:t>
            </w:r>
            <w:r>
              <w:rPr>
                <w:rFonts w:eastAsia="黑体" w:ascii="SimHei" w:hAnsi="SimHei"/>
                <w:sz w:val="24"/>
              </w:rPr>
              <w:t xml:space="preserve">   </w:t>
            </w:r>
            <w:r>
              <w:rPr>
                <w:rFonts w:ascii="SimHei" w:hAnsi="SimHei" w:eastAsia="黑体"/>
                <w:sz w:val="24"/>
              </w:rPr>
              <w:t>日</w:t>
            </w:r>
          </w:p>
          <w:p>
            <w:pPr>
              <w:pStyle w:val="Normal"/>
              <w:rPr>
                <w:sz w:val="24"/>
              </w:rPr>
            </w:pPr>
            <w:r>
              <w:rPr>
                <w:rFonts w:ascii="SimHei" w:hAnsi="SimHei" w:eastAsia="黑体"/>
                <w:sz w:val="24"/>
              </w:rPr>
            </w:r>
          </w:p>
          <w:p>
            <w:pPr>
              <w:pStyle w:val="Normal"/>
              <w:rPr>
                <w:sz w:val="24"/>
              </w:rPr>
            </w:pPr>
            <w:r>
              <w:rPr>
                <w:rFonts w:ascii="SimHei" w:hAnsi="SimHei" w:eastAsia="黑体"/>
                <w:sz w:val="24"/>
              </w:rPr>
            </w:r>
          </w:p>
        </w:tc>
      </w:tr>
    </w:tbl>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jc w:val="center"/>
        <w:rPr>
          <w:b/>
          <w:b/>
          <w:sz w:val="24"/>
        </w:rPr>
      </w:pPr>
      <w:r>
        <w:rPr>
          <w:rFonts w:ascii="SimHei" w:hAnsi="SimHei" w:eastAsia="黑体"/>
          <w:b/>
          <w:sz w:val="24"/>
        </w:rPr>
        <w:t>解除劳动合同协议书</w:t>
      </w:r>
    </w:p>
    <w:p>
      <w:pPr>
        <w:pStyle w:val="Normal"/>
        <w:spacing w:lineRule="exact" w:line="240"/>
        <w:jc w:val="center"/>
        <w:rPr>
          <w:b/>
          <w:b/>
          <w:sz w:val="24"/>
        </w:rPr>
      </w:pPr>
      <w:r>
        <w:rPr>
          <w:rFonts w:ascii="SimHei" w:hAnsi="SimHei" w:eastAsia="黑体"/>
          <w:b/>
          <w:sz w:val="24"/>
        </w:rPr>
      </w:r>
    </w:p>
    <w:p>
      <w:pPr>
        <w:pStyle w:val="Normal"/>
        <w:spacing w:lineRule="exact" w:line="240"/>
        <w:rPr>
          <w:sz w:val="24"/>
        </w:rPr>
      </w:pPr>
      <w:r>
        <w:rPr>
          <w:rFonts w:eastAsia="黑体" w:ascii="SimHei" w:hAnsi="SimHei"/>
          <w:sz w:val="24"/>
        </w:rPr>
        <w:t xml:space="preserve">　　甲</w:t>
      </w:r>
      <w:r>
        <w:rPr>
          <w:rFonts w:eastAsia="黑体" w:ascii="SimHei" w:hAnsi="SimHei"/>
          <w:sz w:val="24"/>
        </w:rPr>
        <w:t xml:space="preserve">  </w:t>
      </w:r>
      <w:r>
        <w:rPr>
          <w:rFonts w:eastAsia="黑体" w:ascii="SimHei" w:hAnsi="SimHei"/>
          <w:sz w:val="24"/>
        </w:rPr>
        <w:t>方：</w:t>
      </w:r>
      <w:r>
        <w:rPr>
          <w:rFonts w:eastAsia="黑体" w:ascii="SimHei" w:hAnsi="SimHei"/>
          <w:sz w:val="24"/>
        </w:rPr>
        <w:t>AA</w:t>
      </w:r>
      <w:r>
        <w:rPr>
          <w:rFonts w:eastAsia="黑体" w:ascii="SimHei" w:hAnsi="SimHei"/>
          <w:sz w:val="24"/>
        </w:rPr>
        <w:t>公司</w:t>
      </w:r>
    </w:p>
    <w:p>
      <w:pPr>
        <w:pStyle w:val="Normal"/>
        <w:spacing w:lineRule="exact" w:line="240"/>
        <w:rPr>
          <w:sz w:val="24"/>
        </w:rPr>
      </w:pPr>
      <w:r>
        <w:rPr>
          <w:rFonts w:eastAsia="黑体" w:ascii="SimHei" w:hAnsi="SimHei"/>
          <w:sz w:val="24"/>
        </w:rPr>
        <w:t xml:space="preserve">　　乙</w:t>
      </w:r>
      <w:r>
        <w:rPr>
          <w:rFonts w:eastAsia="黑体" w:ascii="SimHei" w:hAnsi="SimHei"/>
          <w:sz w:val="24"/>
        </w:rPr>
        <w:t xml:space="preserve">  </w:t>
      </w:r>
      <w:r>
        <w:rPr>
          <w:rFonts w:eastAsia="黑体" w:ascii="SimHei" w:hAnsi="SimHei"/>
          <w:sz w:val="24"/>
        </w:rPr>
        <w:t>方：</w:t>
      </w:r>
      <w:r>
        <w:rPr>
          <w:rFonts w:eastAsia="黑体" w:ascii="SimHei" w:hAnsi="SimHei"/>
          <w:sz w:val="24"/>
        </w:rPr>
        <w:t xml:space="preserve">               </w:t>
      </w:r>
      <w:r>
        <w:rPr>
          <w:rFonts w:eastAsia="黑体" w:ascii="SimHei" w:hAnsi="SimHei"/>
          <w:sz w:val="24"/>
        </w:rPr>
        <w:t>（员工工号：</w:t>
      </w:r>
      <w:r>
        <w:rPr>
          <w:rFonts w:eastAsia="黑体" w:ascii="SimHei" w:hAnsi="SimHei"/>
          <w:sz w:val="24"/>
        </w:rPr>
        <w:t xml:space="preserve">            </w:t>
      </w:r>
      <w:r>
        <w:rPr>
          <w:rFonts w:eastAsia="黑体" w:ascii="SimHei" w:hAnsi="SimHei"/>
          <w:sz w:val="24"/>
        </w:rPr>
        <w:t>）</w:t>
      </w:r>
    </w:p>
    <w:p>
      <w:pPr>
        <w:pStyle w:val="Normal"/>
        <w:spacing w:lineRule="exact" w:line="240"/>
        <w:rPr>
          <w:sz w:val="24"/>
        </w:rPr>
      </w:pPr>
      <w:r>
        <w:rPr>
          <w:rFonts w:eastAsia="黑体" w:ascii="SimHei" w:hAnsi="SimHei"/>
          <w:sz w:val="24"/>
        </w:rPr>
        <w:t xml:space="preserve">　　甲、乙双方于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日签订了有</w:t>
      </w:r>
      <w:r>
        <w:rPr>
          <w:rFonts w:eastAsia="黑体" w:ascii="SimHei" w:hAnsi="SimHei"/>
          <w:sz w:val="24"/>
        </w:rPr>
        <w:t>/</w:t>
      </w:r>
      <w:r>
        <w:rPr>
          <w:rFonts w:eastAsia="黑体" w:ascii="SimHei" w:hAnsi="SimHei"/>
          <w:sz w:val="24"/>
        </w:rPr>
        <w:t>无固定期限劳动合同，现由</w:t>
      </w:r>
      <w:r>
        <w:rPr>
          <w:rFonts w:eastAsia="黑体" w:ascii="SimHei" w:hAnsi="SimHei"/>
          <w:sz w:val="24"/>
        </w:rPr>
        <w:t xml:space="preserve">     </w:t>
      </w:r>
      <w:r>
        <w:rPr>
          <w:rFonts w:eastAsia="黑体" w:ascii="SimHei" w:hAnsi="SimHei"/>
          <w:sz w:val="24"/>
        </w:rPr>
        <w:t>方提出协商解除劳动合同要求，经甲、乙双方协商一致，同意解除劳动合同，并达成如下协议：</w:t>
      </w:r>
    </w:p>
    <w:p>
      <w:pPr>
        <w:pStyle w:val="Normal"/>
        <w:spacing w:lineRule="exact" w:line="240"/>
        <w:rPr>
          <w:sz w:val="24"/>
        </w:rPr>
      </w:pPr>
      <w:r>
        <w:rPr>
          <w:rFonts w:eastAsia="黑体" w:ascii="SimHei" w:hAnsi="SimHei"/>
          <w:sz w:val="24"/>
        </w:rPr>
        <w:t xml:space="preserve">　　一、解除劳动合同的日期为：</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p>
      <w:pPr>
        <w:pStyle w:val="Normal"/>
        <w:spacing w:lineRule="exact" w:line="240"/>
        <w:rPr>
          <w:sz w:val="24"/>
        </w:rPr>
      </w:pPr>
      <w:r>
        <w:rPr>
          <w:rFonts w:eastAsia="黑体" w:ascii="SimHei" w:hAnsi="SimHei"/>
          <w:sz w:val="24"/>
        </w:rPr>
        <w:t xml:space="preserve">　　二、</w:t>
      </w:r>
      <w:r>
        <w:rPr>
          <w:rFonts w:eastAsia="黑体" w:ascii="SimHei" w:hAnsi="SimHei"/>
          <w:sz w:val="24"/>
        </w:rPr>
        <w:t xml:space="preserve">     </w:t>
      </w:r>
      <w:r>
        <w:rPr>
          <w:rFonts w:eastAsia="黑体" w:ascii="SimHei" w:hAnsi="SimHei"/>
          <w:sz w:val="24"/>
        </w:rPr>
        <w:t>方支付</w:t>
      </w:r>
      <w:r>
        <w:rPr>
          <w:rFonts w:eastAsia="黑体" w:ascii="SimHei" w:hAnsi="SimHei"/>
          <w:sz w:val="24"/>
        </w:rPr>
        <w:t xml:space="preserve">      </w:t>
      </w:r>
      <w:r>
        <w:rPr>
          <w:rFonts w:eastAsia="黑体" w:ascii="SimHei" w:hAnsi="SimHei"/>
          <w:sz w:val="24"/>
        </w:rPr>
        <w:t>方经济补偿金（违约金）</w:t>
      </w:r>
      <w:r>
        <w:rPr>
          <w:rFonts w:eastAsia="黑体" w:ascii="SimHei" w:hAnsi="SimHei"/>
          <w:sz w:val="24"/>
        </w:rPr>
        <w:t xml:space="preserve">            </w:t>
      </w:r>
      <w:r>
        <w:rPr>
          <w:rFonts w:eastAsia="黑体" w:ascii="SimHei" w:hAnsi="SimHei"/>
          <w:sz w:val="24"/>
        </w:rPr>
        <w:t>元；</w:t>
      </w:r>
    </w:p>
    <w:p>
      <w:pPr>
        <w:pStyle w:val="Normal"/>
        <w:spacing w:lineRule="exact" w:line="240"/>
        <w:rPr>
          <w:sz w:val="24"/>
        </w:rPr>
      </w:pPr>
      <w:r>
        <w:rPr>
          <w:rFonts w:eastAsia="黑体" w:ascii="SimHei" w:hAnsi="SimHei"/>
          <w:sz w:val="24"/>
        </w:rPr>
        <w:t xml:space="preserve">　　三、其他补充条款：</w:t>
      </w:r>
      <w:r>
        <w:rPr>
          <w:rFonts w:eastAsia="黑体" w:ascii="SimHei" w:hAnsi="SimHei"/>
          <w:sz w:val="24"/>
        </w:rPr>
        <w:t xml:space="preserve">                                             </w:t>
      </w:r>
      <w:r>
        <w:rPr>
          <w:rFonts w:eastAsia="黑体" w:ascii="SimHei" w:hAnsi="SimHei"/>
          <w:sz w:val="24"/>
        </w:rPr>
        <w:t>。</w:t>
      </w:r>
    </w:p>
    <w:p>
      <w:pPr>
        <w:pStyle w:val="Normal"/>
        <w:spacing w:lineRule="exact" w:line="240"/>
        <w:rPr>
          <w:rFonts w:eastAsia="楷体_GB2312;楷体"/>
          <w:sz w:val="24"/>
        </w:rPr>
      </w:pPr>
      <w:r>
        <w:rPr>
          <w:rFonts w:eastAsia="黑体" w:ascii="SimHei" w:hAnsi="SimHei"/>
          <w:sz w:val="24"/>
        </w:rPr>
        <w:t xml:space="preserve">　　四、本协议自甲、乙双方签字（盖章）之日起生效。</w:t>
      </w:r>
    </w:p>
    <w:p>
      <w:pPr>
        <w:pStyle w:val="Normal"/>
        <w:spacing w:lineRule="exact" w:line="240"/>
        <w:rPr>
          <w:rFonts w:eastAsia="楷体_GB2312;楷体"/>
          <w:sz w:val="24"/>
        </w:rPr>
      </w:pPr>
      <w:r>
        <w:rPr>
          <w:rFonts w:eastAsia="黑体" w:ascii="SimHei" w:hAnsi="SimHei"/>
          <w:sz w:val="24"/>
        </w:rPr>
        <w:t xml:space="preserve">　　五、本协议一式两份，甲、乙双方各执一份。</w:t>
      </w:r>
    </w:p>
    <w:p>
      <w:pPr>
        <w:pStyle w:val="Normal"/>
        <w:spacing w:lineRule="exact" w:line="240"/>
        <w:rPr>
          <w:rFonts w:eastAsia="楷体_GB2312;楷体"/>
          <w:sz w:val="24"/>
        </w:rPr>
      </w:pP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公司签名（盖章）　　　　　　　　　　　　　　员工签名</w:t>
      </w:r>
    </w:p>
    <w:p>
      <w:pPr>
        <w:pStyle w:val="Normal"/>
        <w:spacing w:lineRule="exact" w:line="240"/>
        <w:rPr>
          <w:rFonts w:eastAsia="楷体_GB2312;楷体"/>
          <w:sz w:val="24"/>
        </w:rPr>
      </w:pP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年　　月　　日　　　　　　　　　　　　　　　　年　　月　　日</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因员工违纪用人单位辞退通知书</w:t>
      </w:r>
    </w:p>
    <w:p>
      <w:pPr>
        <w:pStyle w:val="Normal"/>
        <w:spacing w:lineRule="exact" w:line="240"/>
        <w:rPr>
          <w:b/>
          <w:b/>
          <w:sz w:val="24"/>
        </w:rPr>
      </w:pPr>
      <w:r>
        <w:rPr>
          <w:rFonts w:ascii="SimHei" w:hAnsi="SimHei" w:eastAsia="黑体"/>
          <w:b/>
          <w:sz w:val="24"/>
        </w:rPr>
      </w:r>
    </w:p>
    <w:p>
      <w:pPr>
        <w:pStyle w:val="Normal"/>
        <w:spacing w:lineRule="exact" w:line="240"/>
        <w:rPr/>
      </w:pPr>
      <w:r>
        <w:rPr>
          <w:rFonts w:eastAsia="黑体" w:ascii="SimHei" w:hAnsi="SimHei"/>
          <w:sz w:val="24"/>
        </w:rPr>
        <w:t xml:space="preserve">                     </w:t>
      </w:r>
      <w:r>
        <w:rPr>
          <w:rFonts w:ascii="SimHei" w:hAnsi="SimHei" w:eastAsia="黑体"/>
          <w:b/>
          <w:sz w:val="24"/>
        </w:rPr>
        <w:t>辞退通知书</w:t>
      </w:r>
    </w:p>
    <w:p>
      <w:pPr>
        <w:pStyle w:val="Normal"/>
        <w:spacing w:lineRule="exact" w:line="240"/>
        <w:rPr>
          <w:sz w:val="24"/>
        </w:rPr>
      </w:pPr>
      <w:r>
        <w:rPr>
          <w:rFonts w:eastAsia="黑体" w:ascii="SimHei" w:hAnsi="SimHei"/>
          <w:sz w:val="24"/>
        </w:rPr>
        <w:t xml:space="preserve">          </w:t>
      </w:r>
      <w:r>
        <w:rPr>
          <w:rFonts w:eastAsia="黑体" w:ascii="SimHei" w:hAnsi="SimHei"/>
          <w:sz w:val="24"/>
        </w:rPr>
        <w:t>先生</w:t>
      </w:r>
      <w:r>
        <w:rPr>
          <w:rFonts w:eastAsia="黑体" w:ascii="SimHei" w:hAnsi="SimHei"/>
          <w:sz w:val="24"/>
        </w:rPr>
        <w:t>/</w:t>
      </w:r>
      <w:r>
        <w:rPr>
          <w:rFonts w:eastAsia="黑体" w:ascii="SimHei" w:hAnsi="SimHei"/>
          <w:sz w:val="24"/>
        </w:rPr>
        <w:t>女士</w:t>
      </w:r>
      <w:r>
        <w:rPr>
          <w:rFonts w:eastAsia="黑体" w:ascii="SimHei" w:hAnsi="SimHei"/>
          <w:sz w:val="24"/>
        </w:rPr>
        <w:t>(</w:t>
      </w:r>
      <w:r>
        <w:rPr>
          <w:rFonts w:eastAsia="黑体" w:ascii="SimHei" w:hAnsi="SimHei"/>
          <w:sz w:val="24"/>
        </w:rPr>
        <w:t>证件号码</w:t>
      </w:r>
      <w:r>
        <w:rPr>
          <w:rFonts w:eastAsia="黑体" w:ascii="SimHei" w:hAnsi="SimHei"/>
          <w:sz w:val="24"/>
        </w:rPr>
        <w:t xml:space="preserve">:                ): </w:t>
      </w:r>
    </w:p>
    <w:p>
      <w:pPr>
        <w:pStyle w:val="Normal"/>
        <w:spacing w:lineRule="exact" w:line="240"/>
        <w:rPr>
          <w:sz w:val="24"/>
        </w:rPr>
      </w:pPr>
      <w:r>
        <w:rPr>
          <w:rFonts w:eastAsia="黑体" w:ascii="SimHei" w:hAnsi="SimHei"/>
          <w:sz w:val="24"/>
        </w:rPr>
        <w:t xml:space="preserve">    </w:t>
      </w:r>
      <w:r>
        <w:rPr>
          <w:rFonts w:eastAsia="黑体" w:ascii="SimHei" w:hAnsi="SimHei"/>
          <w:sz w:val="24"/>
        </w:rPr>
        <w:t>您与公司于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日签订了劳动合同，但由于您违反了双方签订的合同中地第</w:t>
      </w:r>
      <w:r>
        <w:rPr>
          <w:rFonts w:eastAsia="黑体" w:ascii="SimHei" w:hAnsi="SimHei"/>
          <w:sz w:val="24"/>
        </w:rPr>
        <w:t xml:space="preserve">   </w:t>
      </w:r>
      <w:r>
        <w:rPr>
          <w:rFonts w:eastAsia="黑体" w:ascii="SimHei" w:hAnsi="SimHei"/>
          <w:sz w:val="24"/>
        </w:rPr>
        <w:t>项规定及公司规章制度中的第</w:t>
      </w:r>
      <w:r>
        <w:rPr>
          <w:rFonts w:eastAsia="黑体" w:ascii="SimHei" w:hAnsi="SimHei"/>
          <w:sz w:val="24"/>
        </w:rPr>
        <w:t xml:space="preserve">   </w:t>
      </w:r>
      <w:r>
        <w:rPr>
          <w:rFonts w:eastAsia="黑体" w:ascii="SimHei" w:hAnsi="SimHei"/>
          <w:sz w:val="24"/>
        </w:rPr>
        <w:t>项规定，现公司通知您，自</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日起，公司与您正式解除劳动合同，请您与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日之前办理离职手续，并转移有关社会保险及档案，根据国家的有关规定，公司将不支付您经济补偿金。</w:t>
      </w:r>
    </w:p>
    <w:p>
      <w:pPr>
        <w:pStyle w:val="Normal"/>
        <w:spacing w:lineRule="exact" w:line="240"/>
        <w:rPr>
          <w:rFonts w:eastAsia="楷体_GB2312;楷体"/>
          <w:sz w:val="24"/>
        </w:rPr>
      </w:pPr>
      <w:r>
        <w:rPr>
          <w:rFonts w:eastAsia="黑体" w:ascii="SimHei" w:hAnsi="SimHei"/>
          <w:sz w:val="24"/>
        </w:rPr>
        <w:t>逾期未办理的，公司将把您的劳动手册</w:t>
      </w:r>
      <w:r>
        <w:rPr>
          <w:rFonts w:eastAsia="黑体" w:ascii="SimHei" w:hAnsi="SimHei"/>
          <w:sz w:val="24"/>
        </w:rPr>
        <w:t>,</w:t>
      </w:r>
      <w:r>
        <w:rPr>
          <w:rFonts w:eastAsia="黑体" w:ascii="SimHei" w:hAnsi="SimHei"/>
          <w:sz w:val="24"/>
        </w:rPr>
        <w:t>退工单</w:t>
      </w:r>
      <w:r>
        <w:rPr>
          <w:rFonts w:eastAsia="黑体" w:ascii="SimHei" w:hAnsi="SimHei"/>
          <w:sz w:val="24"/>
        </w:rPr>
        <w:t>,</w:t>
      </w:r>
      <w:r>
        <w:rPr>
          <w:rFonts w:eastAsia="黑体" w:ascii="SimHei" w:hAnsi="SimHei"/>
          <w:sz w:val="24"/>
        </w:rPr>
        <w:t>辞退通知书以挂号信形式寄送到您登记的地址</w:t>
      </w:r>
      <w:r>
        <w:rPr>
          <w:rFonts w:eastAsia="黑体" w:ascii="SimHei" w:hAnsi="SimHei"/>
          <w:sz w:val="24"/>
        </w:rPr>
        <w:t>,</w:t>
      </w:r>
      <w:r>
        <w:rPr>
          <w:rFonts w:eastAsia="黑体" w:ascii="SimHei" w:hAnsi="SimHei"/>
          <w:sz w:val="24"/>
        </w:rPr>
        <w:t>请注意查收</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w:t>
      </w:r>
      <w:r>
        <w:rPr>
          <w:rFonts w:eastAsia="黑体" w:ascii="SimHei" w:hAnsi="SimHei"/>
          <w:sz w:val="24"/>
        </w:rPr>
        <w:t>公司名称</w:t>
      </w:r>
      <w:r>
        <w:rPr>
          <w:rFonts w:eastAsia="黑体" w:ascii="SimHei" w:hAnsi="SimHei"/>
          <w:sz w:val="24"/>
        </w:rPr>
        <w:t xml:space="preserve">) </w:t>
      </w:r>
    </w:p>
    <w:p>
      <w:pPr>
        <w:pStyle w:val="Normal"/>
        <w:spacing w:lineRule="exact" w:line="240"/>
        <w:rPr>
          <w:rFonts w:eastAsia="楷体_GB2312;楷体"/>
        </w:rPr>
      </w:pPr>
      <w:r>
        <w:rPr>
          <w:rFonts w:eastAsia="黑体" w:ascii="SimHei" w:hAnsi="SimHei"/>
          <w:sz w:val="24"/>
        </w:rPr>
        <w:t xml:space="preserve">　　　　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 xml:space="preserve">　　员工签收</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sz w:val="24"/>
        </w:rPr>
      </w:pPr>
      <w:r>
        <w:rPr>
          <w:rFonts w:eastAsia="黑体" w:ascii="SimHei" w:hAnsi="SimHei"/>
          <w:sz w:val="24"/>
        </w:rPr>
        <w:t xml:space="preserve">　　本人已于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日收到上述劳动合同辞退通知书</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签字</w:t>
      </w:r>
      <w:r>
        <w:rPr>
          <w:rFonts w:eastAsia="黑体" w:ascii="SimHei" w:hAnsi="SimHei"/>
          <w:sz w:val="24"/>
        </w:rPr>
        <w:t xml:space="preserve">: </w:t>
      </w:r>
    </w:p>
    <w:p>
      <w:pPr>
        <w:pStyle w:val="Normal"/>
        <w:spacing w:lineRule="exact" w:line="240"/>
        <w:ind w:firstLine="480"/>
        <w:rPr>
          <w:rFonts w:eastAsia="楷体_GB2312;楷体"/>
          <w:sz w:val="24"/>
        </w:rPr>
      </w:pPr>
      <w:r>
        <w:rPr>
          <w:rFonts w:eastAsia="黑体" w:ascii="SimHei" w:hAnsi="SimHei"/>
          <w:sz w:val="24"/>
        </w:rPr>
        <w:t>日期</w:t>
      </w:r>
      <w:r>
        <w:rPr>
          <w:rFonts w:eastAsia="黑体" w:ascii="SimHei" w:hAnsi="SimHei"/>
          <w:sz w:val="24"/>
        </w:rPr>
        <w:t>:</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r>
    </w:p>
    <w:p>
      <w:pPr>
        <w:pStyle w:val="Normal"/>
        <w:spacing w:lineRule="exact" w:line="240"/>
        <w:rPr>
          <w:b/>
          <w:b/>
          <w:sz w:val="24"/>
        </w:rPr>
      </w:pPr>
      <w:r>
        <w:rPr>
          <w:rFonts w:ascii="SimHei" w:hAnsi="SimHei" w:eastAsia="黑体"/>
          <w:b/>
          <w:sz w:val="24"/>
        </w:rPr>
        <w:t>劳动者无过错辞退通知书</w:t>
      </w:r>
    </w:p>
    <w:p>
      <w:pPr>
        <w:pStyle w:val="Normal"/>
        <w:spacing w:lineRule="exact" w:line="240"/>
        <w:jc w:val="center"/>
        <w:rPr>
          <w:b/>
          <w:b/>
          <w:sz w:val="24"/>
        </w:rPr>
      </w:pPr>
      <w:r>
        <w:rPr>
          <w:rFonts w:ascii="SimHei" w:hAnsi="SimHei" w:eastAsia="黑体"/>
          <w:b/>
          <w:sz w:val="24"/>
        </w:rPr>
        <w:t>辞退通知书</w:t>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________</w:t>
      </w:r>
      <w:r>
        <w:rPr>
          <w:rFonts w:eastAsia="黑体" w:ascii="SimHei" w:hAnsi="SimHei"/>
          <w:sz w:val="24"/>
        </w:rPr>
        <w:t>先生</w:t>
      </w:r>
      <w:r>
        <w:rPr>
          <w:rFonts w:eastAsia="黑体" w:ascii="SimHei" w:hAnsi="SimHei"/>
          <w:sz w:val="24"/>
        </w:rPr>
        <w:t>/</w:t>
      </w:r>
      <w:r>
        <w:rPr>
          <w:rFonts w:eastAsia="黑体" w:ascii="SimHei" w:hAnsi="SimHei"/>
          <w:sz w:val="24"/>
        </w:rPr>
        <w:t>女士：</w:t>
      </w:r>
    </w:p>
    <w:p>
      <w:pPr>
        <w:pStyle w:val="Normal"/>
        <w:spacing w:lineRule="exact" w:line="240"/>
        <w:rPr>
          <w:rFonts w:eastAsia="楷体_GB2312;楷体"/>
          <w:sz w:val="24"/>
        </w:rPr>
      </w:pP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因为本公司的经营方针和业务发生重大的调整和变化，您所学的专业和您的经历、能力均不符合公司的要求，公司经过调整工作岗位（或者经过培训），您仍然无法胜任工作，故公司决定于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日正式与您解除劳动合同。请您于</w:t>
      </w:r>
      <w:r>
        <w:rPr>
          <w:rFonts w:eastAsia="黑体" w:ascii="SimHei" w:hAnsi="SimHei"/>
          <w:sz w:val="24"/>
        </w:rPr>
        <w:t>____</w:t>
      </w:r>
      <w:r>
        <w:rPr>
          <w:rFonts w:eastAsia="黑体" w:ascii="SimHei" w:hAnsi="SimHei"/>
          <w:sz w:val="24"/>
        </w:rPr>
        <w:t>年</w:t>
      </w:r>
      <w:r>
        <w:rPr>
          <w:rFonts w:eastAsia="黑体" w:ascii="SimHei" w:hAnsi="SimHei"/>
          <w:sz w:val="24"/>
        </w:rPr>
        <w:t>____</w:t>
      </w:r>
      <w:r>
        <w:rPr>
          <w:rFonts w:eastAsia="黑体" w:ascii="SimHei" w:hAnsi="SimHei"/>
          <w:sz w:val="24"/>
        </w:rPr>
        <w:t>月</w:t>
      </w:r>
      <w:r>
        <w:rPr>
          <w:rFonts w:eastAsia="黑体" w:ascii="SimHei" w:hAnsi="SimHei"/>
          <w:sz w:val="24"/>
        </w:rPr>
        <w:t>____</w:t>
      </w:r>
      <w:r>
        <w:rPr>
          <w:rFonts w:eastAsia="黑体" w:ascii="SimHei" w:hAnsi="SimHei"/>
          <w:sz w:val="24"/>
        </w:rPr>
        <w:t>日之前办理完毕交接手续。</w:t>
      </w:r>
    </w:p>
    <w:p>
      <w:pPr>
        <w:pStyle w:val="Normal"/>
        <w:spacing w:lineRule="exact" w:line="240"/>
        <w:rPr>
          <w:rFonts w:eastAsia="楷体_GB2312;楷体"/>
          <w:sz w:val="24"/>
        </w:rPr>
      </w:pPr>
      <w:r>
        <w:rPr>
          <w:rFonts w:eastAsia="黑体" w:ascii="SimHei" w:hAnsi="SimHei"/>
          <w:sz w:val="24"/>
        </w:rPr>
        <w:t xml:space="preserve">　　谢谢您多年来对本公司的支持和帮助。</w:t>
      </w:r>
    </w:p>
    <w:p>
      <w:pPr>
        <w:pStyle w:val="Normal"/>
        <w:spacing w:lineRule="exact" w:line="240"/>
        <w:rPr>
          <w:rFonts w:eastAsia="楷体_GB2312;楷体"/>
          <w:sz w:val="24"/>
        </w:rPr>
      </w:pPr>
      <w:r>
        <w:rPr>
          <w:rFonts w:eastAsia="黑体" w:ascii="SimHei" w:hAnsi="SimHei"/>
          <w:sz w:val="24"/>
        </w:rPr>
        <w:t xml:space="preserve">　　您的一切待遇均按照国家法律法规、我公司的</w:t>
      </w:r>
      <w:r>
        <w:rPr>
          <w:rFonts w:eastAsia="黑体" w:ascii="SimHei" w:hAnsi="SimHei"/>
          <w:sz w:val="24"/>
        </w:rPr>
        <w:t>________</w:t>
      </w:r>
      <w:r>
        <w:rPr>
          <w:rFonts w:eastAsia="黑体" w:ascii="SimHei" w:hAnsi="SimHei"/>
          <w:sz w:val="24"/>
        </w:rPr>
        <w:t>规定和劳动合同的约定处理。</w:t>
      </w:r>
    </w:p>
    <w:p>
      <w:pPr>
        <w:pStyle w:val="Normal"/>
        <w:spacing w:lineRule="exact" w:line="240"/>
        <w:rPr>
          <w:rFonts w:eastAsia="楷体_GB2312;楷体"/>
          <w:sz w:val="24"/>
        </w:rPr>
      </w:pP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公司名称：</w:t>
      </w:r>
    </w:p>
    <w:p>
      <w:pPr>
        <w:pStyle w:val="Normal"/>
        <w:spacing w:lineRule="exact" w:line="240"/>
        <w:rPr>
          <w:rFonts w:eastAsia="楷体_GB2312;楷体"/>
        </w:rPr>
      </w:pPr>
      <w:r>
        <w:rPr>
          <w:rFonts w:eastAsia="黑体" w:ascii="SimHei" w:hAnsi="SimHei"/>
          <w:sz w:val="24"/>
        </w:rPr>
        <w:t xml:space="preserve">　　　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 xml:space="preserve">　　员工签收</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sz w:val="24"/>
        </w:rPr>
      </w:pPr>
      <w:r>
        <w:rPr>
          <w:rFonts w:eastAsia="黑体" w:ascii="SimHei" w:hAnsi="SimHei"/>
          <w:sz w:val="24"/>
        </w:rPr>
        <w:t xml:space="preserve">　　本人已于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日收到上述劳动合同辞退通知书</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 xml:space="preserve">　　签字</w:t>
      </w:r>
      <w:r>
        <w:rPr>
          <w:rFonts w:eastAsia="黑体" w:ascii="SimHei" w:hAnsi="SimHei"/>
          <w:sz w:val="24"/>
        </w:rPr>
        <w:t xml:space="preserve">: </w:t>
      </w:r>
    </w:p>
    <w:p>
      <w:pPr>
        <w:pStyle w:val="Normal"/>
        <w:spacing w:lineRule="exact" w:line="240"/>
        <w:ind w:firstLine="480"/>
        <w:rPr>
          <w:rFonts w:eastAsia="楷体_GB2312;楷体"/>
          <w:sz w:val="24"/>
        </w:rPr>
      </w:pPr>
      <w:r>
        <w:rPr>
          <w:rFonts w:eastAsia="黑体" w:ascii="SimHei" w:hAnsi="SimHei"/>
          <w:sz w:val="24"/>
        </w:rPr>
        <w:t>日期</w:t>
      </w:r>
      <w:r>
        <w:rPr>
          <w:rFonts w:eastAsia="黑体" w:ascii="SimHei" w:hAnsi="SimHei"/>
          <w:sz w:val="24"/>
        </w:rPr>
        <w:t>:</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b/>
          <w:b/>
          <w:sz w:val="24"/>
        </w:rPr>
      </w:pPr>
      <w:r>
        <w:rPr>
          <w:rFonts w:ascii="SimHei" w:hAnsi="SimHei" w:eastAsia="黑体"/>
          <w:b/>
          <w:sz w:val="24"/>
        </w:rPr>
        <w:t>劳动合同终止通知书</w:t>
      </w:r>
    </w:p>
    <w:p>
      <w:pPr>
        <w:pStyle w:val="Normal"/>
        <w:spacing w:lineRule="exact" w:line="240"/>
        <w:rPr>
          <w:b/>
          <w:b/>
          <w:sz w:val="24"/>
        </w:rPr>
      </w:pPr>
      <w:r>
        <w:rPr>
          <w:rFonts w:ascii="SimHei" w:hAnsi="SimHei" w:eastAsia="黑体"/>
          <w:b/>
          <w:sz w:val="24"/>
        </w:rPr>
        <w:t>本通知书适用于劳动合同到期后不再续签劳动合同的情形</w:t>
      </w:r>
    </w:p>
    <w:p>
      <w:pPr>
        <w:pStyle w:val="Normal"/>
        <w:spacing w:lineRule="exact" w:line="240"/>
        <w:rPr>
          <w:b/>
          <w:b/>
          <w:sz w:val="24"/>
        </w:rPr>
      </w:pPr>
      <w:r>
        <w:rPr>
          <w:rFonts w:ascii="SimHei" w:hAnsi="SimHei" w:eastAsia="黑体"/>
          <w:b/>
          <w:sz w:val="24"/>
        </w:rPr>
      </w:r>
    </w:p>
    <w:p>
      <w:pPr>
        <w:pStyle w:val="Normal"/>
        <w:spacing w:lineRule="exact" w:line="240"/>
        <w:jc w:val="center"/>
        <w:rPr>
          <w:b/>
          <w:b/>
          <w:sz w:val="24"/>
        </w:rPr>
      </w:pPr>
      <w:r>
        <w:rPr>
          <w:rFonts w:ascii="SimHei" w:hAnsi="SimHei" w:eastAsia="黑体"/>
          <w:b/>
          <w:sz w:val="24"/>
        </w:rPr>
        <w:t>劳动合同终止通知书</w:t>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sz w:val="24"/>
        </w:rPr>
      </w:pPr>
      <w:r>
        <w:rPr>
          <w:rFonts w:eastAsia="黑体" w:ascii="SimHei" w:hAnsi="SimHei"/>
          <w:sz w:val="24"/>
        </w:rPr>
        <w:t xml:space="preserve">          </w:t>
      </w:r>
      <w:r>
        <w:rPr>
          <w:rFonts w:eastAsia="黑体" w:ascii="SimHei" w:hAnsi="SimHei"/>
          <w:sz w:val="24"/>
        </w:rPr>
        <w:t>先生</w:t>
      </w:r>
      <w:r>
        <w:rPr>
          <w:rFonts w:eastAsia="黑体" w:ascii="SimHei" w:hAnsi="SimHei"/>
          <w:sz w:val="24"/>
        </w:rPr>
        <w:t>/</w:t>
      </w:r>
      <w:r>
        <w:rPr>
          <w:rFonts w:eastAsia="黑体" w:ascii="SimHei" w:hAnsi="SimHei"/>
          <w:sz w:val="24"/>
        </w:rPr>
        <w:t>女士</w:t>
      </w:r>
      <w:r>
        <w:rPr>
          <w:rFonts w:eastAsia="黑体" w:ascii="SimHei" w:hAnsi="SimHei"/>
          <w:sz w:val="24"/>
        </w:rPr>
        <w:t>(</w:t>
      </w:r>
      <w:r>
        <w:rPr>
          <w:rFonts w:eastAsia="黑体" w:ascii="SimHei" w:hAnsi="SimHei"/>
          <w:sz w:val="24"/>
        </w:rPr>
        <w:t>证件号码</w:t>
      </w:r>
      <w:r>
        <w:rPr>
          <w:rFonts w:eastAsia="黑体" w:ascii="SimHei" w:hAnsi="SimHei"/>
          <w:sz w:val="24"/>
        </w:rPr>
        <w:t xml:space="preserve">:                ): </w:t>
      </w:r>
    </w:p>
    <w:p>
      <w:pPr>
        <w:pStyle w:val="Normal"/>
        <w:spacing w:lineRule="exact" w:line="240"/>
        <w:rPr>
          <w:rFonts w:eastAsia="楷体_GB2312;楷体"/>
          <w:sz w:val="24"/>
        </w:rPr>
      </w:pPr>
      <w:r>
        <w:rPr>
          <w:rFonts w:eastAsia="黑体" w:ascii="SimHei" w:hAnsi="SimHei"/>
          <w:sz w:val="24"/>
        </w:rPr>
      </w:r>
    </w:p>
    <w:p>
      <w:pPr>
        <w:pStyle w:val="Normal"/>
        <w:spacing w:lineRule="exact" w:line="240"/>
        <w:rPr>
          <w:sz w:val="24"/>
        </w:rPr>
      </w:pPr>
      <w:r>
        <w:rPr>
          <w:rFonts w:eastAsia="黑体" w:ascii="SimHei" w:hAnsi="SimHei"/>
          <w:sz w:val="24"/>
        </w:rPr>
        <w:t xml:space="preserve">　　根据双方于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日签订的劳动合同约定以及法律规定</w:t>
      </w:r>
      <w:r>
        <w:rPr>
          <w:rFonts w:eastAsia="黑体" w:ascii="SimHei" w:hAnsi="SimHei"/>
          <w:sz w:val="24"/>
        </w:rPr>
        <w:t>,</w:t>
      </w:r>
      <w:r>
        <w:rPr>
          <w:rFonts w:eastAsia="黑体" w:ascii="SimHei" w:hAnsi="SimHei"/>
          <w:sz w:val="24"/>
        </w:rPr>
        <w:t>双方的劳动关系将于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日到期终止，公司将不再与您续签劳动合同。</w:t>
      </w:r>
    </w:p>
    <w:p>
      <w:pPr>
        <w:pStyle w:val="Normal"/>
        <w:spacing w:lineRule="exact" w:line="240"/>
        <w:rPr>
          <w:sz w:val="24"/>
        </w:rPr>
      </w:pPr>
      <w:r>
        <w:rPr>
          <w:rFonts w:eastAsia="黑体" w:ascii="SimHei" w:hAnsi="SimHei"/>
          <w:sz w:val="24"/>
        </w:rPr>
        <w:t xml:space="preserve">　　现公司特此通知您</w:t>
      </w:r>
      <w:r>
        <w:rPr>
          <w:rFonts w:eastAsia="黑体" w:ascii="SimHei" w:hAnsi="SimHei"/>
          <w:sz w:val="24"/>
        </w:rPr>
        <w:t>,</w:t>
      </w:r>
      <w:r>
        <w:rPr>
          <w:rFonts w:eastAsia="黑体" w:ascii="SimHei" w:hAnsi="SimHei"/>
          <w:sz w:val="24"/>
        </w:rPr>
        <w:t>您的劳动合同将终止</w:t>
      </w:r>
      <w:r>
        <w:rPr>
          <w:rFonts w:eastAsia="黑体" w:ascii="SimHei" w:hAnsi="SimHei"/>
          <w:sz w:val="24"/>
        </w:rPr>
        <w:t>,</w:t>
      </w:r>
      <w:r>
        <w:rPr>
          <w:rFonts w:eastAsia="黑体" w:ascii="SimHei" w:hAnsi="SimHei"/>
          <w:sz w:val="24"/>
        </w:rPr>
        <w:t>您的工资福利均终止到</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r>
        <w:rPr>
          <w:rFonts w:eastAsia="黑体" w:ascii="SimHei" w:hAnsi="SimHei"/>
          <w:sz w:val="24"/>
        </w:rPr>
        <w:t>,</w:t>
      </w:r>
      <w:r>
        <w:rPr>
          <w:rFonts w:eastAsia="黑体" w:ascii="SimHei" w:hAnsi="SimHei"/>
          <w:sz w:val="24"/>
        </w:rPr>
        <w:t>您的社保福利截至到</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请在上述终止日期前办理完毕相应的工作交接手续</w:t>
      </w:r>
      <w:r>
        <w:rPr>
          <w:rFonts w:eastAsia="黑体" w:ascii="SimHei" w:hAnsi="SimHei"/>
          <w:sz w:val="24"/>
        </w:rPr>
        <w:t>,</w:t>
      </w:r>
      <w:r>
        <w:rPr>
          <w:rFonts w:eastAsia="黑体" w:ascii="SimHei" w:hAnsi="SimHei"/>
          <w:sz w:val="24"/>
        </w:rPr>
        <w:t>公司将在交接手续办理完结时</w:t>
      </w:r>
    </w:p>
    <w:p>
      <w:pPr>
        <w:pStyle w:val="Normal"/>
        <w:spacing w:lineRule="exact" w:line="240"/>
        <w:rPr>
          <w:sz w:val="24"/>
        </w:rPr>
      </w:pPr>
      <w:r>
        <w:rPr>
          <w:rFonts w:eastAsia="黑体" w:ascii="SimHei" w:hAnsi="SimHei"/>
          <w:sz w:val="24"/>
        </w:rPr>
        <w:t>根据法律规定向公司需要向您支付经济补偿金</w:t>
      </w:r>
      <w:r>
        <w:rPr>
          <w:rFonts w:eastAsia="黑体" w:ascii="SimHei" w:hAnsi="SimHei"/>
          <w:sz w:val="24"/>
        </w:rPr>
        <w:t>,</w:t>
      </w:r>
      <w:r>
        <w:rPr>
          <w:rFonts w:eastAsia="黑体" w:ascii="SimHei" w:hAnsi="SimHei"/>
          <w:sz w:val="24"/>
        </w:rPr>
        <w:t>总计人民币</w:t>
      </w:r>
      <w:r>
        <w:rPr>
          <w:rFonts w:eastAsia="黑体" w:ascii="SimHei" w:hAnsi="SimHei"/>
          <w:sz w:val="24"/>
        </w:rPr>
        <w:t xml:space="preserve">      </w:t>
      </w:r>
      <w:r>
        <w:rPr>
          <w:rFonts w:eastAsia="黑体" w:ascii="SimHei" w:hAnsi="SimHei"/>
          <w:sz w:val="24"/>
        </w:rPr>
        <w:t>元</w:t>
      </w: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请于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日之前至公司人力资源部办理离职交接手续</w:t>
      </w:r>
      <w:r>
        <w:rPr>
          <w:rFonts w:eastAsia="黑体" w:ascii="SimHei" w:hAnsi="SimHei"/>
          <w:sz w:val="24"/>
        </w:rPr>
        <w:t>,</w:t>
      </w:r>
      <w:r>
        <w:rPr>
          <w:rFonts w:eastAsia="黑体" w:ascii="SimHei" w:hAnsi="SimHei"/>
          <w:sz w:val="24"/>
        </w:rPr>
        <w:t>公司将为您出具</w:t>
      </w:r>
    </w:p>
    <w:p>
      <w:pPr>
        <w:pStyle w:val="Normal"/>
        <w:spacing w:lineRule="exact" w:line="240"/>
        <w:rPr>
          <w:rFonts w:eastAsia="楷体_GB2312;楷体"/>
          <w:sz w:val="24"/>
        </w:rPr>
      </w:pPr>
      <w:r>
        <w:rPr>
          <w:rFonts w:eastAsia="黑体" w:ascii="SimHei" w:hAnsi="SimHei"/>
          <w:sz w:val="24"/>
        </w:rPr>
        <w:t>离职证明</w:t>
      </w:r>
      <w:r>
        <w:rPr>
          <w:rFonts w:eastAsia="黑体" w:ascii="SimHei" w:hAnsi="SimHei"/>
          <w:sz w:val="24"/>
        </w:rPr>
        <w:t>,</w:t>
      </w:r>
      <w:r>
        <w:rPr>
          <w:rFonts w:eastAsia="黑体" w:ascii="SimHei" w:hAnsi="SimHei"/>
          <w:sz w:val="24"/>
        </w:rPr>
        <w:t>逾期未办理的，公司将把您的劳动手册</w:t>
      </w:r>
      <w:r>
        <w:rPr>
          <w:rFonts w:eastAsia="黑体" w:ascii="SimHei" w:hAnsi="SimHei"/>
          <w:sz w:val="24"/>
        </w:rPr>
        <w:t>,</w:t>
      </w:r>
      <w:r>
        <w:rPr>
          <w:rFonts w:eastAsia="黑体" w:ascii="SimHei" w:hAnsi="SimHei"/>
          <w:sz w:val="24"/>
        </w:rPr>
        <w:t>退工单</w:t>
      </w:r>
      <w:r>
        <w:rPr>
          <w:rFonts w:eastAsia="黑体" w:ascii="SimHei" w:hAnsi="SimHei"/>
          <w:sz w:val="24"/>
        </w:rPr>
        <w:t>,</w:t>
      </w:r>
      <w:r>
        <w:rPr>
          <w:rFonts w:eastAsia="黑体" w:ascii="SimHei" w:hAnsi="SimHei"/>
          <w:sz w:val="24"/>
        </w:rPr>
        <w:t>离职证明将以挂号信形式寄送到您登记的地址</w:t>
      </w:r>
      <w:r>
        <w:rPr>
          <w:rFonts w:eastAsia="黑体" w:ascii="SimHei" w:hAnsi="SimHei"/>
          <w:sz w:val="24"/>
        </w:rPr>
        <w:t>,</w:t>
      </w:r>
      <w:r>
        <w:rPr>
          <w:rFonts w:eastAsia="黑体" w:ascii="SimHei" w:hAnsi="SimHei"/>
          <w:sz w:val="24"/>
        </w:rPr>
        <w:t>请注意查收</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t>公司名称</w:t>
      </w:r>
      <w:r>
        <w:rPr>
          <w:rFonts w:eastAsia="黑体" w:ascii="SimHei" w:hAnsi="SimHei"/>
          <w:sz w:val="24"/>
        </w:rPr>
        <w:t>:</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员工签收</w:t>
      </w:r>
      <w:r>
        <w:rPr>
          <w:rFonts w:eastAsia="黑体" w:ascii="SimHei" w:hAnsi="SimHei"/>
          <w:sz w:val="24"/>
        </w:rPr>
        <w:t xml:space="preserve"> </w:t>
      </w:r>
    </w:p>
    <w:p>
      <w:pPr>
        <w:pStyle w:val="Normal"/>
        <w:spacing w:lineRule="exact" w:line="240"/>
        <w:rPr>
          <w:sz w:val="24"/>
        </w:rPr>
      </w:pPr>
      <w:r>
        <w:rPr>
          <w:rFonts w:eastAsia="黑体" w:ascii="SimHei" w:hAnsi="SimHei"/>
          <w:sz w:val="24"/>
        </w:rPr>
        <w:t>本人已于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日收到上述劳动合同终止通知书</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签字</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t>日期</w:t>
      </w:r>
      <w:r>
        <w:rPr>
          <w:rFonts w:eastAsia="黑体" w:ascii="SimHei" w:hAnsi="SimHei"/>
          <w:sz w:val="24"/>
        </w:rPr>
        <w:t>:</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jc w:val="center"/>
        <w:rPr>
          <w:b/>
          <w:b/>
          <w:sz w:val="24"/>
        </w:rPr>
      </w:pPr>
      <w:r>
        <w:rPr>
          <w:rFonts w:ascii="SimHei" w:hAnsi="SimHei" w:eastAsia="黑体"/>
          <w:b/>
          <w:sz w:val="24"/>
        </w:rPr>
        <w:t>离职手续通知书</w:t>
      </w:r>
    </w:p>
    <w:p>
      <w:pPr>
        <w:pStyle w:val="Normal"/>
        <w:spacing w:lineRule="exact" w:line="420"/>
        <w:rPr/>
      </w:pPr>
      <w:r>
        <w:rPr>
          <w:rFonts w:eastAsia="黑体" w:ascii="SimHei" w:hAnsi="SimHei"/>
          <w:sz w:val="24"/>
          <w:u w:val="single"/>
        </w:rPr>
        <w:t xml:space="preserve">        </w:t>
      </w:r>
      <w:r>
        <w:rPr>
          <w:rFonts w:eastAsia="黑体" w:ascii="SimHei" w:hAnsi="SimHei"/>
          <w:sz w:val="24"/>
        </w:rPr>
        <w:t>（女士</w:t>
      </w:r>
      <w:r>
        <w:rPr>
          <w:rFonts w:eastAsia="黑体" w:ascii="SimHei" w:hAnsi="SimHei"/>
          <w:sz w:val="24"/>
        </w:rPr>
        <w:t>/</w:t>
      </w:r>
      <w:r>
        <w:rPr>
          <w:rFonts w:eastAsia="黑体" w:ascii="SimHei" w:hAnsi="SimHei"/>
          <w:sz w:val="24"/>
        </w:rPr>
        <w:t>小姐</w:t>
      </w:r>
      <w:r>
        <w:rPr>
          <w:rFonts w:eastAsia="黑体" w:ascii="SimHei" w:hAnsi="SimHei"/>
          <w:sz w:val="24"/>
        </w:rPr>
        <w:t>/</w:t>
      </w:r>
      <w:r>
        <w:rPr>
          <w:rFonts w:eastAsia="黑体" w:ascii="SimHei" w:hAnsi="SimHei"/>
          <w:sz w:val="24"/>
        </w:rPr>
        <w:t>先生）：</w:t>
      </w:r>
    </w:p>
    <w:p>
      <w:pPr>
        <w:pStyle w:val="Normal"/>
        <w:spacing w:lineRule="exact" w:line="420"/>
        <w:ind w:firstLine="480"/>
        <w:rPr>
          <w:rFonts w:eastAsia="楷体_GB2312;楷体"/>
          <w:sz w:val="24"/>
        </w:rPr>
      </w:pPr>
      <w:r>
        <w:rPr>
          <w:rFonts w:eastAsia="黑体" w:ascii="SimHei" w:hAnsi="SimHei"/>
          <w:sz w:val="24"/>
        </w:rPr>
        <w:t>请持本通知单到下列部门办理工作移交及其他未尽事宜手续。</w:t>
      </w:r>
    </w:p>
    <w:p>
      <w:pPr>
        <w:pStyle w:val="Normal"/>
        <w:spacing w:lineRule="exact" w:line="420"/>
        <w:ind w:firstLine="5400"/>
        <w:rPr>
          <w:rFonts w:eastAsia="楷体_GB2312;楷体"/>
          <w:sz w:val="24"/>
        </w:rPr>
      </w:pPr>
      <w:r>
        <w:rPr>
          <w:rFonts w:eastAsia="黑体" w:ascii="SimHei" w:hAnsi="SimHei"/>
          <w:sz w:val="24"/>
        </w:rPr>
        <w:t>××</w:t>
      </w:r>
      <w:r>
        <w:rPr>
          <w:rFonts w:eastAsia="黑体" w:ascii="SimHei" w:hAnsi="SimHei"/>
          <w:sz w:val="24"/>
        </w:rPr>
        <w:t>公司</w:t>
      </w:r>
    </w:p>
    <w:p>
      <w:pPr>
        <w:pStyle w:val="Normal"/>
        <w:ind w:firstLine="6360"/>
        <w:rPr>
          <w:sz w:val="24"/>
        </w:rPr>
      </w:pP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p>
      <w:pPr>
        <w:pStyle w:val="Normal"/>
        <w:ind w:firstLine="6360"/>
        <w:rPr>
          <w:rFonts w:eastAsia="楷体_GB2312;楷体"/>
          <w:sz w:val="24"/>
        </w:rPr>
      </w:pPr>
      <w:r>
        <w:rPr>
          <w:rFonts w:eastAsia="黑体" w:ascii="SimHei" w:hAnsi="SimHei"/>
          <w:sz w:val="24"/>
        </w:rPr>
      </w:r>
    </w:p>
    <w:tbl>
      <w:tblPr>
        <w:tblW w:w="9360" w:type="dxa"/>
        <w:jc w:val="start"/>
        <w:tblInd w:w="-432" w:type="dxa"/>
        <w:tblLayout w:type="fixed"/>
        <w:tblCellMar>
          <w:top w:w="0" w:type="dxa"/>
          <w:start w:w="108" w:type="dxa"/>
          <w:bottom w:w="0" w:type="dxa"/>
          <w:end w:w="108" w:type="dxa"/>
        </w:tblCellMar>
      </w:tblPr>
      <w:tblGrid>
        <w:gridCol w:w="1260"/>
        <w:gridCol w:w="3780"/>
        <w:gridCol w:w="1260"/>
        <w:gridCol w:w="1620"/>
        <w:gridCol w:w="1440"/>
      </w:tblGrid>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部门</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移交内容</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移交结果</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接收人签字</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移交时间</w:t>
            </w:r>
          </w:p>
        </w:tc>
      </w:tr>
      <w:tr>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所属部门</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是否已移交业务与保管物</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是否交出有关业务档案和资料</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是否交还办公室及抽屉钥匙</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是否缴回或转移固定资产</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行政部</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是否退回小推柜钥匙</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是否交还胸卡、门卡</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是否已缴回借用物品和产品</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是否交还图书资料</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是否交还领用办公用品</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网络部</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是否已取消使用个人邮箱</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是否已归还电话</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jc w:val="center"/>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是否已缴回计算机</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是否已取消门禁权限</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财务部</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是否已归还公司借款</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40"/>
              <w:rPr>
                <w:rFonts w:eastAsia="楷体_GB2312;楷体"/>
                <w:sz w:val="24"/>
              </w:rPr>
            </w:pPr>
            <w:r>
              <w:rPr>
                <w:rFonts w:eastAsia="楷体_GB2312;楷体"/>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exact" w:line="540"/>
              <w:rPr>
                <w:rFonts w:eastAsia="楷体_GB2312;楷体"/>
                <w:sz w:val="24"/>
              </w:rPr>
            </w:pPr>
            <w:r>
              <w:rPr>
                <w:rFonts w:eastAsia="黑体" w:cs="楷体_GB2312;楷体" w:ascii="SimHei" w:hAnsi="SimHei"/>
                <w:sz w:val="24"/>
              </w:rPr>
              <w:t>□</w:t>
            </w:r>
            <w:r>
              <w:rPr>
                <w:rFonts w:eastAsia="黑体" w:ascii="SimHei" w:hAnsi="SimHei"/>
                <w:sz w:val="24"/>
              </w:rPr>
              <w:t>有无罚款或其他扣款</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40"/>
              <w:jc w:val="center"/>
              <w:rPr>
                <w:rFonts w:eastAsia="楷体_GB2312;楷体"/>
                <w:sz w:val="24"/>
              </w:rPr>
            </w:pPr>
            <w:r>
              <w:rPr>
                <w:rFonts w:eastAsia="黑体" w:ascii="SimHei" w:hAnsi="SimHei"/>
                <w:sz w:val="24"/>
              </w:rPr>
              <w:t>其他部门</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r>
        <w:trPr>
          <w:trHeight w:val="1086"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eastAsia="楷体_GB2312;楷体"/>
                <w:sz w:val="24"/>
              </w:rPr>
            </w:pPr>
            <w:r>
              <w:rPr>
                <w:rFonts w:eastAsia="黑体" w:ascii="SimHei" w:hAnsi="SimHei"/>
                <w:sz w:val="24"/>
              </w:rPr>
              <w:t>部门主管领导签字</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eastAsia="楷体_GB2312;楷体"/>
                <w:sz w:val="24"/>
              </w:rPr>
            </w:pPr>
            <w:r>
              <w:rPr>
                <w:rFonts w:eastAsia="黑体" w:ascii="SimHei" w:hAnsi="SimHei"/>
                <w:sz w:val="24"/>
              </w:rPr>
              <w:t>人事主管领导签字</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40"/>
              <w:rPr>
                <w:rFonts w:eastAsia="楷体_GB2312;楷体"/>
                <w:sz w:val="24"/>
              </w:rPr>
            </w:pPr>
            <w:r>
              <w:rPr>
                <w:rFonts w:eastAsia="黑体" w:ascii="SimHei" w:hAnsi="SimHei"/>
                <w:sz w:val="24"/>
              </w:rPr>
            </w:r>
          </w:p>
        </w:tc>
      </w:tr>
    </w:tbl>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jc w:val="center"/>
        <w:rPr>
          <w:b/>
          <w:b/>
          <w:bCs/>
          <w:sz w:val="24"/>
        </w:rPr>
      </w:pPr>
      <w:r>
        <w:rPr>
          <w:rFonts w:ascii="SimHei" w:hAnsi="SimHei" w:eastAsia="黑体"/>
          <w:b/>
          <w:bCs/>
          <w:sz w:val="24"/>
        </w:rPr>
        <w:t>工</w:t>
      </w:r>
      <w:r>
        <w:rPr>
          <w:rFonts w:eastAsia="黑体" w:ascii="SimHei" w:hAnsi="SimHei"/>
          <w:b/>
          <w:bCs/>
          <w:sz w:val="24"/>
        </w:rPr>
        <w:t xml:space="preserve"> </w:t>
      </w:r>
      <w:r>
        <w:rPr>
          <w:rFonts w:ascii="SimHei" w:hAnsi="SimHei" w:eastAsia="黑体"/>
          <w:b/>
          <w:bCs/>
          <w:sz w:val="24"/>
        </w:rPr>
        <w:t>作</w:t>
      </w:r>
      <w:r>
        <w:rPr>
          <w:rFonts w:eastAsia="黑体" w:ascii="SimHei" w:hAnsi="SimHei"/>
          <w:b/>
          <w:bCs/>
          <w:sz w:val="24"/>
        </w:rPr>
        <w:t xml:space="preserve"> </w:t>
      </w:r>
      <w:r>
        <w:rPr>
          <w:rFonts w:ascii="SimHei" w:hAnsi="SimHei" w:eastAsia="黑体"/>
          <w:b/>
          <w:bCs/>
          <w:sz w:val="24"/>
        </w:rPr>
        <w:t>交</w:t>
      </w:r>
      <w:r>
        <w:rPr>
          <w:rFonts w:eastAsia="黑体" w:ascii="SimHei" w:hAnsi="SimHei"/>
          <w:b/>
          <w:bCs/>
          <w:sz w:val="24"/>
        </w:rPr>
        <w:t xml:space="preserve"> </w:t>
      </w:r>
      <w:r>
        <w:rPr>
          <w:rFonts w:ascii="SimHei" w:hAnsi="SimHei" w:eastAsia="黑体"/>
          <w:b/>
          <w:bCs/>
          <w:sz w:val="24"/>
        </w:rPr>
        <w:t>接</w:t>
      </w:r>
      <w:r>
        <w:rPr>
          <w:rFonts w:eastAsia="黑体" w:ascii="SimHei" w:hAnsi="SimHei"/>
          <w:b/>
          <w:bCs/>
          <w:sz w:val="24"/>
        </w:rPr>
        <w:t xml:space="preserve"> </w:t>
      </w:r>
      <w:r>
        <w:rPr>
          <w:rFonts w:ascii="SimHei" w:hAnsi="SimHei" w:eastAsia="黑体"/>
          <w:b/>
          <w:bCs/>
          <w:sz w:val="24"/>
        </w:rPr>
        <w:t>表</w:t>
      </w:r>
    </w:p>
    <w:p>
      <w:pPr>
        <w:pStyle w:val="Normal"/>
        <w:rPr>
          <w:b/>
          <w:b/>
          <w:bCs/>
          <w:sz w:val="24"/>
        </w:rPr>
      </w:pPr>
      <w:r>
        <w:rPr>
          <w:rFonts w:ascii="SimHei" w:hAnsi="SimHei" w:eastAsia="黑体"/>
          <w:b/>
          <w:bCs/>
          <w:sz w:val="24"/>
        </w:rPr>
      </w:r>
    </w:p>
    <w:p>
      <w:pPr>
        <w:pStyle w:val="Normal"/>
        <w:rPr/>
      </w:pPr>
      <w:r>
        <w:rPr>
          <w:rFonts w:eastAsia="黑体" w:ascii="SimHei" w:hAnsi="SimHei"/>
        </w:rPr>
        <w:t xml:space="preserve">部门                姓名          职务                 </w:t>
      </w:r>
      <w:r>
        <w:rPr>
          <w:rFonts w:ascii="SimHei" w:hAnsi="SimHei" w:eastAsia="黑体"/>
        </w:rPr>
        <w:t>直接主管</w:t>
      </w:r>
    </w:p>
    <w:tbl>
      <w:tblPr>
        <w:tblW w:w="9185" w:type="dxa"/>
        <w:jc w:val="center"/>
        <w:tblInd w:w="0" w:type="dxa"/>
        <w:tblLayout w:type="fixed"/>
        <w:tblCellMar>
          <w:top w:w="0" w:type="dxa"/>
          <w:start w:w="108" w:type="dxa"/>
          <w:bottom w:w="0" w:type="dxa"/>
          <w:end w:w="108" w:type="dxa"/>
        </w:tblCellMar>
      </w:tblPr>
      <w:tblGrid>
        <w:gridCol w:w="1523"/>
        <w:gridCol w:w="2545"/>
        <w:gridCol w:w="1080"/>
        <w:gridCol w:w="1260"/>
        <w:gridCol w:w="1080"/>
        <w:gridCol w:w="1697"/>
      </w:tblGrid>
      <w:tr>
        <w:trPr>
          <w:trHeight w:val="205"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工作事项</w:t>
            </w:r>
          </w:p>
        </w:tc>
        <w:tc>
          <w:tcPr>
            <w:tcW w:w="2545"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工作流程或项目进程</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联系人</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bCs/>
                <w:sz w:val="24"/>
              </w:rPr>
            </w:pPr>
            <w:r>
              <w:rPr>
                <w:rFonts w:eastAsia="黑体" w:ascii="SimHei" w:hAnsi="SimHei"/>
                <w:bCs/>
                <w:sz w:val="24"/>
              </w:rPr>
              <w:t>联系方式</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接收人</w:t>
            </w:r>
          </w:p>
        </w:tc>
        <w:tc>
          <w:tcPr>
            <w:tcW w:w="1697"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接收人签字</w:t>
            </w:r>
          </w:p>
        </w:tc>
      </w:tr>
      <w:tr>
        <w:trPr>
          <w:trHeight w:val="848"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sz w:val="24"/>
              </w:rPr>
            </w:pPr>
            <w:r>
              <w:rPr>
                <w:rFonts w:eastAsia="黑体" w:ascii="SimHei" w:hAnsi="SimHei"/>
                <w:sz w:val="24"/>
              </w:rPr>
              <w:t>1</w:t>
            </w:r>
            <w:r>
              <w:rPr>
                <w:rFonts w:eastAsia="黑体" w:ascii="SimHei" w:hAnsi="SimHei"/>
                <w:sz w:val="24"/>
              </w:rPr>
              <w:t>、</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254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r>
      <w:tr>
        <w:trPr>
          <w:trHeight w:val="848"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sz w:val="24"/>
              </w:rPr>
            </w:pPr>
            <w:r>
              <w:rPr>
                <w:rFonts w:eastAsia="黑体" w:ascii="SimHei" w:hAnsi="SimHei"/>
                <w:sz w:val="24"/>
              </w:rPr>
              <w:t>2</w:t>
            </w:r>
            <w:r>
              <w:rPr>
                <w:rFonts w:eastAsia="黑体" w:ascii="SimHei" w:hAnsi="SimHei"/>
                <w:sz w:val="24"/>
              </w:rPr>
              <w:t>、</w:t>
            </w:r>
          </w:p>
        </w:tc>
        <w:tc>
          <w:tcPr>
            <w:tcW w:w="254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r>
      <w:tr>
        <w:trPr>
          <w:trHeight w:val="848"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sz w:val="24"/>
              </w:rPr>
            </w:pPr>
            <w:r>
              <w:rPr>
                <w:rFonts w:eastAsia="黑体" w:ascii="SimHei" w:hAnsi="SimHei"/>
                <w:sz w:val="24"/>
              </w:rPr>
              <w:t>3</w:t>
            </w:r>
            <w:r>
              <w:rPr>
                <w:rFonts w:eastAsia="黑体" w:ascii="SimHei" w:hAnsi="SimHei"/>
                <w:sz w:val="24"/>
              </w:rPr>
              <w:t>、</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254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r>
      <w:tr>
        <w:trPr>
          <w:trHeight w:val="848"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sz w:val="24"/>
              </w:rPr>
            </w:pPr>
            <w:r>
              <w:rPr>
                <w:rFonts w:eastAsia="黑体" w:ascii="SimHei" w:hAnsi="SimHei"/>
                <w:sz w:val="24"/>
              </w:rPr>
              <w:t>4</w:t>
            </w:r>
            <w:r>
              <w:rPr>
                <w:rFonts w:eastAsia="黑体" w:ascii="SimHei" w:hAnsi="SimHei"/>
                <w:sz w:val="24"/>
              </w:rPr>
              <w:t>、</w:t>
            </w:r>
          </w:p>
        </w:tc>
        <w:tc>
          <w:tcPr>
            <w:tcW w:w="254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r>
      <w:tr>
        <w:trPr>
          <w:trHeight w:val="848" w:hRule="atLeast"/>
        </w:trPr>
        <w:tc>
          <w:tcPr>
            <w:tcW w:w="1523" w:type="dxa"/>
            <w:tcBorders>
              <w:top w:val="single" w:sz="4" w:space="0" w:color="000000"/>
              <w:start w:val="single" w:sz="4" w:space="0" w:color="000000"/>
              <w:bottom w:val="single" w:sz="4" w:space="0" w:color="000000"/>
              <w:end w:val="single" w:sz="4" w:space="0" w:color="000000"/>
            </w:tcBorders>
          </w:tcPr>
          <w:p>
            <w:pPr>
              <w:pStyle w:val="Normal"/>
              <w:rPr>
                <w:rFonts w:eastAsia="楷体_GB2312;楷体"/>
                <w:sz w:val="24"/>
              </w:rPr>
            </w:pPr>
            <w:r>
              <w:rPr>
                <w:rFonts w:eastAsia="黑体" w:ascii="SimHei" w:hAnsi="SimHei"/>
                <w:sz w:val="24"/>
              </w:rPr>
              <w:t>5</w:t>
            </w:r>
            <w:r>
              <w:rPr>
                <w:rFonts w:eastAsia="黑体" w:ascii="SimHei" w:hAnsi="SimHei"/>
                <w:sz w:val="24"/>
              </w:rPr>
              <w:t>、</w:t>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254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楷体"/>
                <w:sz w:val="24"/>
              </w:rPr>
            </w:pPr>
            <w:r>
              <w:rPr>
                <w:rFonts w:eastAsia="黑体" w:ascii="SimHei" w:hAnsi="SimHei"/>
                <w:sz w:val="24"/>
              </w:rPr>
            </w:r>
          </w:p>
        </w:tc>
      </w:tr>
    </w:tbl>
    <w:p>
      <w:pPr>
        <w:pStyle w:val="Normal"/>
        <w:rPr>
          <w:rFonts w:eastAsia="楷体_GB2312;楷体"/>
          <w:sz w:val="24"/>
        </w:rPr>
      </w:pPr>
      <w:r>
        <w:rPr>
          <w:rFonts w:eastAsia="黑体" w:ascii="SimHei" w:hAnsi="SimHei"/>
          <w:sz w:val="24"/>
        </w:rPr>
      </w:r>
    </w:p>
    <w:p>
      <w:pPr>
        <w:pStyle w:val="Normal"/>
        <w:rPr>
          <w:rFonts w:eastAsia="楷体_GB2312;楷体"/>
          <w:sz w:val="24"/>
        </w:rPr>
      </w:pPr>
      <w:r>
        <w:rPr>
          <w:rFonts w:eastAsia="黑体" w:ascii="SimHei" w:hAnsi="SimHei"/>
          <w:sz w:val="24"/>
        </w:rPr>
      </w:r>
    </w:p>
    <w:p>
      <w:pPr>
        <w:pStyle w:val="Normal"/>
        <w:rPr>
          <w:sz w:val="24"/>
        </w:rPr>
      </w:pPr>
      <w:r>
        <w:rPr>
          <w:rFonts w:eastAsia="黑体" w:ascii="SimHei" w:hAnsi="SimHei"/>
          <w:sz w:val="24"/>
        </w:rPr>
        <w:t>异动</w:t>
      </w:r>
      <w:r>
        <w:rPr>
          <w:rFonts w:eastAsia="黑体" w:ascii="SimHei" w:hAnsi="SimHei"/>
          <w:sz w:val="24"/>
        </w:rPr>
        <w:t>(</w:t>
      </w:r>
      <w:r>
        <w:rPr>
          <w:rFonts w:eastAsia="黑体" w:ascii="SimHei" w:hAnsi="SimHei"/>
          <w:sz w:val="24"/>
        </w:rPr>
        <w:t>离职</w:t>
      </w:r>
      <w:r>
        <w:rPr>
          <w:rFonts w:eastAsia="黑体" w:ascii="SimHei" w:hAnsi="SimHei"/>
          <w:sz w:val="24"/>
        </w:rPr>
        <w:t>)</w:t>
      </w:r>
      <w:r>
        <w:rPr>
          <w:rFonts w:eastAsia="黑体" w:ascii="SimHei" w:hAnsi="SimHei"/>
          <w:sz w:val="24"/>
        </w:rPr>
        <w:t>员工签字：</w:t>
      </w:r>
      <w:r>
        <w:rPr>
          <w:rFonts w:eastAsia="黑体" w:ascii="SimHei" w:hAnsi="SimHei"/>
          <w:sz w:val="24"/>
        </w:rPr>
        <w:t xml:space="preserve">                           </w:t>
      </w:r>
      <w:r>
        <w:rPr>
          <w:rFonts w:eastAsia="黑体" w:ascii="SimHei" w:hAnsi="SimHei"/>
          <w:sz w:val="24"/>
        </w:rPr>
        <w:t>直接主管签字：</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jc w:val="center"/>
        <w:rPr>
          <w:b/>
          <w:b/>
          <w:sz w:val="24"/>
        </w:rPr>
      </w:pPr>
      <w:r>
        <w:rPr>
          <w:rFonts w:ascii="SimHei" w:hAnsi="SimHei" w:eastAsia="黑体"/>
          <w:b/>
          <w:sz w:val="24"/>
        </w:rPr>
        <w:t>终止劳动合同证明书（给离职员工的）</w:t>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rPr>
          <w:sz w:val="24"/>
        </w:rPr>
      </w:pPr>
      <w:r>
        <w:rPr>
          <w:rFonts w:eastAsia="黑体" w:ascii="SimHei" w:hAnsi="SimHei"/>
          <w:sz w:val="24"/>
        </w:rPr>
        <w:t xml:space="preserve">　　兹有本单位职工　　　　　　　　，性别　　　，年龄　　　，住址　　　　　　　　　　　　，证件号码：（</w:t>
      </w:r>
      <w:r>
        <w:rPr>
          <w:rFonts w:eastAsia="黑体" w:ascii="SimHei" w:hAnsi="SimHei"/>
          <w:sz w:val="24"/>
        </w:rPr>
        <w:t xml:space="preserve">              </w:t>
      </w:r>
      <w:r>
        <w:rPr>
          <w:rFonts w:eastAsia="黑体" w:ascii="SimHei" w:hAnsi="SimHei"/>
          <w:sz w:val="24"/>
        </w:rPr>
        <w:t>）。该同志自　　　年　　　月　　　日至　　　年　　　月　　　日在我单位工作，双方已于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日正式终止劳动合同关系，该职工与本单位的劳动合同已经终止，双方无任何纠纷。特此证明。</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ind w:firstLine="4800"/>
        <w:rPr>
          <w:rFonts w:eastAsia="楷体_GB2312;楷体"/>
          <w:sz w:val="24"/>
        </w:rPr>
      </w:pPr>
      <w:r>
        <w:rPr>
          <w:rFonts w:eastAsia="黑体" w:ascii="SimHei" w:hAnsi="SimHei"/>
          <w:sz w:val="24"/>
        </w:rPr>
        <w:t>（用人单位盖章）</w:t>
      </w:r>
    </w:p>
    <w:p>
      <w:pPr>
        <w:pStyle w:val="Normal"/>
        <w:spacing w:lineRule="exact" w:line="240"/>
        <w:rPr>
          <w:rFonts w:eastAsia="楷体_GB2312;楷体"/>
          <w:sz w:val="24"/>
        </w:rPr>
      </w:pPr>
      <w:r>
        <w:rPr>
          <w:rFonts w:eastAsia="黑体" w:ascii="SimHei" w:hAnsi="SimHei"/>
          <w:sz w:val="24"/>
        </w:rPr>
      </w:r>
    </w:p>
    <w:p>
      <w:pPr>
        <w:pStyle w:val="Normal"/>
        <w:spacing w:lineRule="exact" w:line="240"/>
        <w:ind w:firstLine="5160"/>
        <w:rPr>
          <w:rFonts w:eastAsia="楷体_GB2312;楷体"/>
          <w:sz w:val="24"/>
        </w:rPr>
      </w:pPr>
      <w:r>
        <w:rPr>
          <w:rFonts w:eastAsia="黑体" w:ascii="SimHei" w:hAnsi="SimHei"/>
          <w:sz w:val="24"/>
        </w:rPr>
        <w:t>年　　月　　日</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jc w:val="center"/>
        <w:rPr>
          <w:b/>
          <w:b/>
          <w:sz w:val="24"/>
        </w:rPr>
      </w:pPr>
      <w:r>
        <w:rPr>
          <w:rFonts w:ascii="SimHei" w:hAnsi="SimHei" w:eastAsia="黑体"/>
          <w:b/>
          <w:sz w:val="24"/>
        </w:rPr>
        <w:t>终止劳动合同证明书（用人单位存档）</w:t>
      </w:r>
    </w:p>
    <w:p>
      <w:pPr>
        <w:pStyle w:val="Normal"/>
        <w:spacing w:lineRule="exact" w:line="240"/>
        <w:rPr>
          <w:rFonts w:eastAsia="楷体_GB2312;楷体"/>
          <w:b/>
          <w:b/>
          <w:sz w:val="24"/>
        </w:rPr>
      </w:pPr>
      <w:r>
        <w:rPr>
          <w:rFonts w:eastAsia="黑体" w:ascii="SimHei" w:hAnsi="SimHei"/>
          <w:b/>
          <w:sz w:val="24"/>
        </w:rPr>
      </w:r>
    </w:p>
    <w:p>
      <w:pPr>
        <w:pStyle w:val="Normal"/>
        <w:spacing w:lineRule="exact" w:line="240"/>
        <w:rPr>
          <w:sz w:val="24"/>
        </w:rPr>
      </w:pPr>
      <w:r>
        <w:rPr>
          <w:rFonts w:eastAsia="黑体" w:ascii="SimHei" w:hAnsi="SimHei"/>
          <w:sz w:val="24"/>
        </w:rPr>
        <w:t xml:space="preserve">　　兹有本单位职工　　　　　　　　，性别　　　，年龄　　　，住址　　　　　　　　　　　　，证件号码：（</w:t>
      </w:r>
      <w:r>
        <w:rPr>
          <w:rFonts w:eastAsia="黑体" w:ascii="SimHei" w:hAnsi="SimHei"/>
          <w:sz w:val="24"/>
        </w:rPr>
        <w:t xml:space="preserve">              </w:t>
      </w:r>
      <w:r>
        <w:rPr>
          <w:rFonts w:eastAsia="黑体" w:ascii="SimHei" w:hAnsi="SimHei"/>
          <w:sz w:val="24"/>
        </w:rPr>
        <w:t>）。该同志自　　　年　　　月　　　日至　　　年　　　月　　　日在我单位工作，双方已于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日正式终止劳动合同关系，该职工与本单位的劳动合同已经终止，双方无任何纠纷。特此证明。</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ind w:firstLine="4920"/>
        <w:rPr>
          <w:rFonts w:eastAsia="楷体_GB2312;楷体"/>
          <w:sz w:val="24"/>
        </w:rPr>
      </w:pPr>
      <w:r>
        <w:rPr>
          <w:rFonts w:eastAsia="黑体" w:ascii="SimHei" w:hAnsi="SimHei"/>
          <w:sz w:val="24"/>
        </w:rPr>
        <w:t>（用人单位盖章）</w:t>
      </w:r>
    </w:p>
    <w:p>
      <w:pPr>
        <w:pStyle w:val="Normal"/>
        <w:spacing w:lineRule="exact" w:line="240"/>
        <w:rPr>
          <w:rFonts w:eastAsia="楷体_GB2312;楷体"/>
          <w:sz w:val="24"/>
        </w:rPr>
      </w:pPr>
      <w:r>
        <w:rPr>
          <w:rFonts w:eastAsia="黑体" w:ascii="SimHei" w:hAnsi="SimHei"/>
          <w:sz w:val="24"/>
        </w:rPr>
      </w:r>
    </w:p>
    <w:p>
      <w:pPr>
        <w:pStyle w:val="Normal"/>
        <w:spacing w:lineRule="exact" w:line="240"/>
        <w:ind w:firstLine="5280"/>
        <w:rPr>
          <w:rFonts w:eastAsia="楷体_GB2312;楷体"/>
          <w:sz w:val="24"/>
        </w:rPr>
      </w:pPr>
      <w:r>
        <w:rPr>
          <w:rFonts w:eastAsia="黑体" w:ascii="SimHei" w:hAnsi="SimHei"/>
          <w:sz w:val="24"/>
        </w:rPr>
        <w:t>年　　月　　日</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 xml:space="preserve">                     </w:t>
      </w:r>
    </w:p>
    <w:p>
      <w:pPr>
        <w:pStyle w:val="Normal"/>
        <w:spacing w:lineRule="exact" w:line="240"/>
        <w:rPr>
          <w:sz w:val="24"/>
        </w:rPr>
      </w:pPr>
      <w:r>
        <w:rPr>
          <w:rFonts w:eastAsia="黑体" w:ascii="SimHei" w:hAnsi="SimHei"/>
          <w:sz w:val="24"/>
        </w:rPr>
        <w:t xml:space="preserve">    </w:t>
      </w:r>
      <w:r>
        <w:rPr>
          <w:rFonts w:eastAsia="黑体" w:ascii="SimHei" w:hAnsi="SimHei"/>
          <w:sz w:val="24"/>
        </w:rPr>
        <w:t>本人于</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日收到</w:t>
      </w:r>
      <w:r>
        <w:rPr>
          <w:rFonts w:eastAsia="黑体" w:ascii="SimHei" w:hAnsi="SimHei"/>
          <w:sz w:val="24"/>
        </w:rPr>
        <w:t xml:space="preserve">        </w:t>
      </w:r>
      <w:r>
        <w:rPr>
          <w:rFonts w:eastAsia="黑体" w:ascii="SimHei" w:hAnsi="SimHei"/>
          <w:sz w:val="24"/>
        </w:rPr>
        <w:t>公司出具的上述内容的终止劳动合同证明书，双方再无其他任何纠纷。</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rPr>
      </w:pPr>
      <w:r>
        <w:rPr>
          <w:rFonts w:eastAsia="黑体" w:ascii="SimHei" w:hAnsi="SimHei"/>
          <w:sz w:val="24"/>
        </w:rPr>
        <w:t xml:space="preserve">                                     </w:t>
      </w:r>
      <w:r>
        <w:rPr>
          <w:rFonts w:eastAsia="黑体" w:ascii="SimHei" w:hAnsi="SimHei"/>
          <w:sz w:val="24"/>
        </w:rPr>
        <w:t>签字人：</w:t>
      </w:r>
      <w:r>
        <w:rPr>
          <w:rFonts w:eastAsia="黑体" w:ascii="SimHei" w:hAnsi="SimHei"/>
          <w:sz w:val="24"/>
        </w:rPr>
        <w:t xml:space="preserve">         </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p>
      <w:pPr>
        <w:pStyle w:val="Normal"/>
        <w:spacing w:lineRule="exact" w:line="240"/>
        <w:rPr>
          <w:rFonts w:eastAsia="楷体_GB2312;楷体"/>
          <w:sz w:val="24"/>
        </w:rPr>
      </w:pPr>
      <w:r>
        <w:rPr>
          <w:rFonts w:eastAsia="黑体" w:ascii="SimHei" w:hAnsi="SimHei"/>
          <w:sz w:val="24"/>
        </w:rPr>
      </w:r>
    </w:p>
    <w:sectPr>
      <w:footerReference w:type="default" r:id="rId5"/>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 w:name="楷体_GB2312">
    <w:altName w:val="楷体"/>
    <w:charset w:val="86"/>
    <w:family w:val="modern"/>
    <w:pitch w:val="default"/>
  </w:font>
  <w:font w:name="黑体">
    <w:altName w:val="SimHei"/>
    <w:charset w:val="86"/>
    <w:family w:val="modern"/>
    <w:pitch w:val="default"/>
  </w:font>
  <w:font w:name="仿宋_GB2312">
    <w:altName w:val="仿宋"/>
    <w:charset w:val="86"/>
    <w:family w:val="modern"/>
    <w:pitch w:val="default"/>
  </w:font>
  <w:font w:name="..">
    <w:altName w:val="Times New Roman"/>
    <w:charset w:val="00" w:characterSet="windows-1252"/>
    <w:family w:val="roman"/>
    <w:pitch w:val="default"/>
  </w:font>
  <w:font w:name="ˎ̥">
    <w:altName w:val="Times New Roman"/>
    <w:charset w:val="00" w:characterSet="windows-1252"/>
    <w:family w:val="roman"/>
    <w:pitch w:val="default"/>
  </w:font>
  <w:font w:name="新宋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3">
              <wp:simplePos x="0" y="0"/>
              <wp:positionH relativeFrom="margin">
                <wp:align>center</wp:align>
              </wp:positionH>
              <wp:positionV relativeFrom="paragraph">
                <wp:posOffset>635</wp:posOffset>
              </wp:positionV>
              <wp:extent cx="114935" cy="126365"/>
              <wp:effectExtent l="0" t="0" r="0" b="0"/>
              <wp:wrapSquare wrapText="largest"/>
              <wp:docPr id="26" name="Frame1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bullet"/>
      <w:lvlText w:val=""/>
      <w:lvlJc w:val="start"/>
      <w:pPr>
        <w:tabs>
          <w:tab w:val="num" w:pos="840"/>
        </w:tabs>
        <w:ind w:start="840" w:hanging="420"/>
      </w:pPr>
      <w:rPr>
        <w:rFonts w:ascii="Wingdings" w:hAnsi="Wingdings" w:cs="Wingdings" w:hint="default"/>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
    <w:lvl w:ilvl="0">
      <w:start w:val="1"/>
      <w:numFmt w:val="bullet"/>
      <w:lvlText w:val=""/>
      <w:lvlJc w:val="start"/>
      <w:pPr>
        <w:tabs>
          <w:tab w:val="num" w:pos="420"/>
        </w:tabs>
        <w:ind w:start="420" w:hanging="420"/>
      </w:pPr>
      <w:rPr>
        <w:rFonts w:ascii="Wingdings" w:hAnsi="Wingdings" w:cs="Wingdings" w:hint="default"/>
        <w:sz w:val="24"/>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Wingdings" w:hAnsi="Wingdings" w:cs="Wingdings"/>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eastAsia="楷体_GB2312;楷体" w:cs="Wingdings"/>
      <w:sz w:val="24"/>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4">
    <w:name w:val="默认段落字体"/>
    <w:qFormat/>
    <w:rPr/>
  </w:style>
  <w:style w:type="character" w:styleId="StrongEmphasis">
    <w:name w:val="Strong Emphasis"/>
    <w:qFormat/>
    <w:rPr>
      <w:b/>
      <w:bCs/>
    </w:rPr>
  </w:style>
  <w:style w:type="character" w:styleId="InternetLink">
    <w:name w:val="Hyperlink"/>
    <w:rPr>
      <w:strike w:val="false"/>
      <w:dstrike w:val="false"/>
      <w:color w:val="333333"/>
      <w:u w:val="none"/>
    </w:rPr>
  </w:style>
  <w:style w:type="character" w:styleId="Oblogtext">
    <w:name w:val="oblog_text"/>
    <w:basedOn w:val="Style14"/>
    <w:qFormat/>
    <w:rPr/>
  </w:style>
  <w:style w:type="character" w:styleId="FootnoteCharacters">
    <w:name w:val="Footnote Characters"/>
    <w:qFormat/>
    <w:rPr>
      <w:vertAlign w:val="superscript"/>
    </w:rPr>
  </w:style>
  <w:style w:type="character" w:styleId="PageNumber">
    <w:name w:val="Page Number"/>
    <w:basedOn w:val="Style14"/>
    <w:rPr/>
  </w:style>
  <w:style w:type="character" w:styleId="Char">
    <w:name w:val="页眉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widowControl/>
      <w:jc w:val="start"/>
    </w:pPr>
    <w:rPr>
      <w:b/>
      <w:bCs/>
      <w:kern w:val="0"/>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color w:val="595959"/>
      <w:kern w:val="0"/>
      <w:sz w:val="24"/>
    </w:rPr>
  </w:style>
  <w:style w:type="paragraph" w:styleId="Index1">
    <w:name w:val="Index 1"/>
    <w:basedOn w:val="Normal"/>
    <w:next w:val="Normal"/>
    <w:pPr/>
    <w:rPr/>
  </w:style>
  <w:style w:type="paragraph" w:styleId="IndexHeading">
    <w:name w:val="Index Heading"/>
    <w:basedOn w:val="Normal"/>
    <w:next w:val="Index1"/>
    <w:pPr/>
    <w:rPr>
      <w:szCs w:val="20"/>
    </w:rPr>
  </w:style>
  <w:style w:type="paragraph" w:styleId="Footnote">
    <w:name w:val="Footnote Text"/>
    <w:basedOn w:val="Normal"/>
    <w:pPr>
      <w:snapToGrid w:val="false"/>
      <w:jc w:val="star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wyerwq.com/c2.aspx" TargetMode="External"/><Relationship Id="rId3" Type="http://schemas.openxmlformats.org/officeDocument/2006/relationships/hyperlink" Target="http://www.lawyerwq.com/c174.aspx" TargetMode="External"/><Relationship Id="rId4" Type="http://schemas.openxmlformats.org/officeDocument/2006/relationships/hyperlink" Target="http://www.lawyerwq.com/c306.aspx"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475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2009-06-29T14:44:00Z</dcterms:created>
  <dc:creator>hp</dc:creator>
  <dc:description/>
  <cp:keywords> </cp:keywords>
  <dc:language>en-US</dc:language>
  <cp:lastModifiedBy>Client</cp:lastModifiedBy>
  <dcterms:modified xsi:type="dcterms:W3CDTF">2017-02-21T09:44:00Z</dcterms:modified>
  <cp:revision>551</cp:revision>
  <dc:subject/>
  <dc:title/>
</cp:coreProperties>
</file>