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firstLine="883" w:firstLineChars="200"/>
        <w:jc w:val="both"/>
        <w:textAlignment w:val="auto"/>
        <w:rPr>
          <w:rFonts w:hint="eastAsia" w:ascii="楷体" w:hAnsi="楷体" w:eastAsia="楷体" w:cs="楷体"/>
          <w:b/>
          <w:bCs/>
          <w:sz w:val="44"/>
          <w:szCs w:val="44"/>
        </w:rPr>
      </w:pPr>
      <w:r>
        <w:rPr>
          <w:rFonts w:hint="eastAsia" w:ascii="SimHei" w:hAnsi="SimHei" w:eastAsia="黑体" w:cs="楷体"/>
          <w:b/>
          <w:bCs/>
          <w:sz w:val="44"/>
          <w:szCs w:val="44"/>
        </w:rPr>
        <w:t>专业/技术人员职等评定及聘用管理办法</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numPr>
          <w:numId w:val="0"/>
        </w:numPr>
        <w:kinsoku/>
        <w:wordWrap/>
        <w:overflowPunct/>
        <w:topLinePunct w:val="0"/>
        <w:autoSpaceDE/>
        <w:autoSpaceDN/>
        <w:bidi w:val="0"/>
        <w:spacing w:line="360" w:lineRule="auto"/>
        <w:ind w:left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lang w:eastAsia="zh-CN"/>
        </w:rPr>
        <w:t>第一条</w:t>
      </w:r>
      <w:r>
        <w:rPr>
          <w:rFonts w:hint="eastAsia" w:ascii="SimHei" w:hAnsi="SimHei" w:eastAsia="黑体" w:cs="楷体"/>
          <w:b/>
          <w:bCs/>
          <w:sz w:val="24"/>
          <w:szCs w:val="24"/>
          <w:lang w:val="en-US" w:eastAsia="zh-CN"/>
        </w:rPr>
        <w:t xml:space="preserve"> </w:t>
      </w:r>
      <w:r>
        <w:rPr>
          <w:rFonts w:hint="eastAsia" w:ascii="SimHei" w:hAnsi="SimHei" w:eastAsia="黑体" w:cs="楷体"/>
          <w:b/>
          <w:bCs/>
          <w:sz w:val="24"/>
          <w:szCs w:val="24"/>
        </w:rPr>
        <w:t>目的</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b/>
          <w:bCs/>
          <w:sz w:val="24"/>
          <w:szCs w:val="24"/>
        </w:rPr>
      </w:pPr>
      <w:r>
        <w:rPr>
          <w:rFonts w:hint="eastAsia" w:ascii="SimHei" w:hAnsi="SimHei" w:eastAsia="黑体" w:cs="楷体"/>
          <w:sz w:val="24"/>
          <w:szCs w:val="24"/>
        </w:rPr>
        <w:t>为进一步建立和完善专业/技术人员职业发展通道，为专业/技术人员职业提升设定阶段性目标，形成动态竞争性的以业绩评价、能力评估为基础的价值分配体系，特制订本办法。</w:t>
      </w:r>
    </w:p>
    <w:p>
      <w:pPr>
        <w:keepNext w:val="0"/>
        <w:keepLines w:val="0"/>
        <w:pageBreakBefore w:val="0"/>
        <w:widowControl w:val="0"/>
        <w:numPr>
          <w:numId w:val="0"/>
        </w:numPr>
        <w:kinsoku/>
        <w:wordWrap/>
        <w:overflowPunct/>
        <w:topLinePunct w:val="0"/>
        <w:autoSpaceDE/>
        <w:autoSpaceDN/>
        <w:bidi w:val="0"/>
        <w:spacing w:line="360" w:lineRule="auto"/>
        <w:ind w:left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lang w:eastAsia="zh-CN"/>
        </w:rPr>
        <w:t>第二条</w:t>
      </w:r>
      <w:r>
        <w:rPr>
          <w:rFonts w:hint="eastAsia" w:ascii="SimHei" w:hAnsi="SimHei" w:eastAsia="黑体" w:cs="楷体"/>
          <w:b/>
          <w:bCs/>
          <w:sz w:val="24"/>
          <w:szCs w:val="24"/>
          <w:lang w:val="en-US" w:eastAsia="zh-CN"/>
        </w:rPr>
        <w:t xml:space="preserve"> </w:t>
      </w:r>
      <w:r>
        <w:rPr>
          <w:rFonts w:hint="eastAsia" w:ascii="SimHei" w:hAnsi="SimHei" w:eastAsia="黑体" w:cs="楷体"/>
          <w:b/>
          <w:bCs/>
          <w:sz w:val="24"/>
          <w:szCs w:val="24"/>
        </w:rPr>
        <w:t>原则</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“评定过程坚持公平、公正、公开，评定标准以业绩第一”的原则，严格依据价值创造的结果（业绩）和价值创造过程中的表现，实现专业/技术人员的薪酬待遇、职等升降与业绩评估的紧密结合。</w:t>
      </w:r>
    </w:p>
    <w:p>
      <w:pPr>
        <w:keepNext w:val="0"/>
        <w:keepLines w:val="0"/>
        <w:pageBreakBefore w:val="0"/>
        <w:widowControl w:val="0"/>
        <w:numPr>
          <w:numId w:val="0"/>
        </w:numPr>
        <w:kinsoku/>
        <w:wordWrap/>
        <w:overflowPunct/>
        <w:topLinePunct w:val="0"/>
        <w:autoSpaceDE/>
        <w:autoSpaceDN/>
        <w:bidi w:val="0"/>
        <w:spacing w:line="360" w:lineRule="auto"/>
        <w:ind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lang w:eastAsia="zh-CN"/>
        </w:rPr>
        <w:t>第三条</w:t>
      </w:r>
      <w:r>
        <w:rPr>
          <w:rFonts w:hint="eastAsia" w:ascii="SimHei" w:hAnsi="SimHei" w:eastAsia="黑体" w:cs="楷体"/>
          <w:b/>
          <w:bCs/>
          <w:sz w:val="24"/>
          <w:szCs w:val="24"/>
          <w:lang w:val="en-US" w:eastAsia="zh-CN"/>
        </w:rPr>
        <w:t xml:space="preserve"> </w:t>
      </w:r>
      <w:r>
        <w:rPr>
          <w:rFonts w:hint="eastAsia" w:ascii="SimHei" w:hAnsi="SimHei" w:eastAsia="黑体" w:cs="楷体"/>
          <w:b/>
          <w:bCs/>
          <w:sz w:val="24"/>
          <w:szCs w:val="24"/>
        </w:rPr>
        <w:t>适应范围</w:t>
      </w:r>
    </w:p>
    <w:p>
      <w:pPr>
        <w:pStyle w:val="6"/>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本制度适用于公司各部门的专业、技术人员。</w:t>
      </w:r>
    </w:p>
    <w:p>
      <w:pPr>
        <w:keepNext w:val="0"/>
        <w:keepLines w:val="0"/>
        <w:pageBreakBefore w:val="0"/>
        <w:widowControl w:val="0"/>
        <w:numPr>
          <w:numId w:val="0"/>
        </w:numPr>
        <w:kinsoku/>
        <w:wordWrap/>
        <w:overflowPunct/>
        <w:topLinePunct w:val="0"/>
        <w:autoSpaceDE/>
        <w:autoSpaceDN/>
        <w:bidi w:val="0"/>
        <w:spacing w:line="360" w:lineRule="auto"/>
        <w:ind w:leftChars="200"/>
        <w:jc w:val="both"/>
        <w:textAlignment w:val="auto"/>
        <w:rPr>
          <w:rFonts w:hint="eastAsia" w:ascii="楷体" w:hAnsi="楷体" w:eastAsia="楷体" w:cs="楷体"/>
          <w:sz w:val="24"/>
          <w:szCs w:val="24"/>
        </w:rPr>
      </w:pPr>
      <w:r>
        <w:rPr>
          <w:rFonts w:hint="eastAsia" w:ascii="SimHei" w:hAnsi="SimHei" w:eastAsia="黑体" w:cs="楷体"/>
          <w:b/>
          <w:bCs/>
          <w:sz w:val="24"/>
          <w:szCs w:val="24"/>
          <w:lang w:eastAsia="zh-CN"/>
        </w:rPr>
        <w:t>第四条</w:t>
      </w:r>
      <w:r>
        <w:rPr>
          <w:rFonts w:hint="eastAsia" w:ascii="SimHei" w:hAnsi="SimHei" w:eastAsia="黑体" w:cs="楷体"/>
          <w:b/>
          <w:bCs/>
          <w:sz w:val="24"/>
          <w:szCs w:val="24"/>
          <w:lang w:val="en-US" w:eastAsia="zh-CN"/>
        </w:rPr>
        <w:t xml:space="preserve"> </w:t>
      </w:r>
      <w:r>
        <w:rPr>
          <w:rFonts w:hint="eastAsia" w:ascii="SimHei" w:hAnsi="SimHei" w:eastAsia="黑体" w:cs="楷体"/>
          <w:b/>
          <w:bCs/>
          <w:sz w:val="24"/>
          <w:szCs w:val="24"/>
        </w:rPr>
        <w:t>评定组织</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由“专业/技术人员职等职级评定小组”负责对专业/技术人员的职等职级进行集体评定和审议，评定小组组长最终裁决。</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“专业/技术人员职等职级评定小组”成员如下：</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组长：总经理</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成员：技术委员会成员及相关人员</w:t>
      </w:r>
    </w:p>
    <w:p>
      <w:pPr>
        <w:keepNext w:val="0"/>
        <w:keepLines w:val="0"/>
        <w:pageBreakBefore w:val="0"/>
        <w:widowControl w:val="0"/>
        <w:numPr>
          <w:numId w:val="0"/>
        </w:numPr>
        <w:kinsoku/>
        <w:wordWrap/>
        <w:overflowPunct/>
        <w:topLinePunct w:val="0"/>
        <w:autoSpaceDE/>
        <w:autoSpaceDN/>
        <w:bidi w:val="0"/>
        <w:spacing w:line="360" w:lineRule="auto"/>
        <w:ind w:leftChars="200"/>
        <w:jc w:val="both"/>
        <w:textAlignment w:val="auto"/>
        <w:rPr>
          <w:rFonts w:hint="eastAsia" w:ascii="楷体" w:hAnsi="楷体" w:eastAsia="楷体" w:cs="楷体"/>
          <w:sz w:val="24"/>
          <w:szCs w:val="24"/>
        </w:rPr>
      </w:pPr>
      <w:r>
        <w:rPr>
          <w:rFonts w:hint="eastAsia" w:ascii="SimHei" w:hAnsi="SimHei" w:eastAsia="黑体" w:cs="楷体"/>
          <w:b/>
          <w:bCs/>
          <w:sz w:val="24"/>
          <w:szCs w:val="24"/>
          <w:lang w:eastAsia="zh-CN"/>
        </w:rPr>
        <w:t>第五条</w:t>
      </w:r>
      <w:r>
        <w:rPr>
          <w:rFonts w:hint="eastAsia" w:ascii="SimHei" w:hAnsi="SimHei" w:eastAsia="黑体" w:cs="楷体"/>
          <w:b/>
          <w:bCs/>
          <w:sz w:val="24"/>
          <w:szCs w:val="24"/>
          <w:lang w:val="en-US" w:eastAsia="zh-CN"/>
        </w:rPr>
        <w:t xml:space="preserve"> </w:t>
      </w:r>
      <w:r>
        <w:rPr>
          <w:rFonts w:hint="eastAsia" w:ascii="SimHei" w:hAnsi="SimHei" w:eastAsia="黑体" w:cs="楷体"/>
          <w:b/>
          <w:bCs/>
          <w:sz w:val="24"/>
          <w:szCs w:val="24"/>
        </w:rPr>
        <w:t>职等职级的设定</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技术人员职等晋升序列共分为七等17级：技术员、助理工程师、工程师、主管工程师、主任工程师、高级工程师、首席工程师；同一职等中根据职责、业绩和资历等的不同，设置不同的职级：</w:t>
      </w:r>
    </w:p>
    <w:tbl>
      <w:tblPr>
        <w:tblStyle w:val="10"/>
        <w:tblW w:w="9360"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32"/>
        <w:gridCol w:w="1233"/>
        <w:gridCol w:w="1232"/>
        <w:gridCol w:w="1233"/>
        <w:gridCol w:w="1232"/>
        <w:gridCol w:w="1233"/>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职等</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技术员</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助理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工程师</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工程师</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主管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工程师</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主任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工程师</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高级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工程师</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首席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职级</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1、2、3</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1、2、3</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1、2、3</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1、2、3</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r>
    </w:tbl>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财会、品质工程、产品数据管理、标准化、技术支持等岗位专业人员，同样可评聘专业职等，走专业化发展道路。专业人员职等晋升序列共分为五等13级：员级、助理级、师级、主管级和主任级，同一职等中根据职责、业绩和资历等的不同，设置不同的职级如下（以财务专业为例）：</w:t>
      </w:r>
    </w:p>
    <w:tbl>
      <w:tblPr>
        <w:tblStyle w:val="10"/>
        <w:tblW w:w="8597" w:type="dxa"/>
        <w:jc w:val="center"/>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59"/>
        <w:gridCol w:w="1539"/>
        <w:gridCol w:w="1540"/>
        <w:gridCol w:w="1539"/>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职等</w:t>
            </w:r>
          </w:p>
        </w:tc>
        <w:tc>
          <w:tcPr>
            <w:tcW w:w="13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会计员</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助理会计师</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会计师</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主管会计师</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主任会计师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职级</w:t>
            </w:r>
          </w:p>
        </w:tc>
        <w:tc>
          <w:tcPr>
            <w:tcW w:w="135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1、2、3</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1、2、3</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1、2、3</w:t>
            </w:r>
          </w:p>
        </w:tc>
      </w:tr>
    </w:tbl>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专业/技术人员职等序列的划分以及与行政序列的对应详见附表一《</w:t>
      </w:r>
      <w:r>
        <w:rPr>
          <w:rFonts w:hint="eastAsia" w:ascii="SimHei" w:hAnsi="SimHei" w:eastAsia="黑体" w:cs="楷体"/>
          <w:sz w:val="24"/>
          <w:szCs w:val="24"/>
        </w:rPr>
        <w:t>专业/技术人员职等序列对应表</w:t>
      </w:r>
      <w:r>
        <w:rPr>
          <w:rFonts w:hint="eastAsia" w:ascii="SimHei" w:hAnsi="SimHei" w:eastAsia="黑体" w:cs="楷体"/>
          <w:sz w:val="24"/>
          <w:szCs w:val="24"/>
        </w:rPr>
        <w:t>》。</w:t>
      </w:r>
    </w:p>
    <w:p>
      <w:pPr>
        <w:keepNext w:val="0"/>
        <w:keepLines w:val="0"/>
        <w:pageBreakBefore w:val="0"/>
        <w:widowControl w:val="0"/>
        <w:numPr>
          <w:numId w:val="0"/>
        </w:numPr>
        <w:kinsoku/>
        <w:wordWrap/>
        <w:overflowPunct/>
        <w:topLinePunct w:val="0"/>
        <w:autoSpaceDE/>
        <w:autoSpaceDN/>
        <w:bidi w:val="0"/>
        <w:spacing w:line="360" w:lineRule="auto"/>
        <w:ind w:left="0" w:leftChars="0" w:firstLine="422" w:firstLineChars="175"/>
        <w:jc w:val="both"/>
        <w:textAlignment w:val="auto"/>
        <w:rPr>
          <w:rFonts w:hint="eastAsia" w:ascii="楷体" w:hAnsi="楷体" w:eastAsia="楷体" w:cs="楷体"/>
          <w:sz w:val="24"/>
          <w:szCs w:val="24"/>
        </w:rPr>
      </w:pPr>
      <w:r>
        <w:rPr>
          <w:rFonts w:hint="eastAsia" w:ascii="SimHei" w:hAnsi="SimHei" w:eastAsia="黑体" w:cs="楷体"/>
          <w:b/>
          <w:bCs/>
          <w:sz w:val="24"/>
          <w:szCs w:val="24"/>
          <w:lang w:eastAsia="zh-CN"/>
        </w:rPr>
        <w:t>第六条</w:t>
      </w:r>
      <w:r>
        <w:rPr>
          <w:rFonts w:hint="eastAsia" w:ascii="SimHei" w:hAnsi="SimHei" w:eastAsia="黑体" w:cs="楷体"/>
          <w:sz w:val="24"/>
          <w:szCs w:val="24"/>
          <w:lang w:val="en-US" w:eastAsia="zh-CN"/>
        </w:rPr>
        <w:t xml:space="preserve"> </w:t>
      </w:r>
      <w:r>
        <w:rPr>
          <w:rFonts w:hint="eastAsia" w:ascii="SimHei" w:hAnsi="SimHei" w:eastAsia="黑体" w:cs="楷体"/>
          <w:sz w:val="24"/>
          <w:szCs w:val="24"/>
        </w:rPr>
        <w:t xml:space="preserve">不同职等的技术人员分类多少不同，随着技术职等的提高，要求技术人员的知识面越来越宽，即分类越来越少。职等与专业分类对应表见附件二。  </w:t>
      </w:r>
    </w:p>
    <w:p>
      <w:pPr>
        <w:keepNext w:val="0"/>
        <w:keepLines w:val="0"/>
        <w:pageBreakBefore w:val="0"/>
        <w:widowControl w:val="0"/>
        <w:numPr>
          <w:ilvl w:val="0"/>
          <w:numId w:val="0"/>
        </w:numPr>
        <w:kinsoku/>
        <w:wordWrap/>
        <w:overflowPunct/>
        <w:topLinePunct w:val="0"/>
        <w:autoSpaceDE/>
        <w:autoSpaceDN/>
        <w:bidi w:val="0"/>
        <w:spacing w:line="360" w:lineRule="auto"/>
        <w:ind w:left="0" w:leftChars="0" w:firstLine="422" w:firstLineChars="175"/>
        <w:jc w:val="both"/>
        <w:textAlignment w:val="auto"/>
        <w:rPr>
          <w:rFonts w:hint="eastAsia" w:ascii="楷体" w:hAnsi="楷体" w:eastAsia="楷体" w:cs="楷体"/>
          <w:sz w:val="24"/>
          <w:szCs w:val="24"/>
        </w:rPr>
      </w:pPr>
      <w:r>
        <w:rPr>
          <w:rFonts w:hint="eastAsia" w:ascii="SimHei" w:hAnsi="SimHei" w:eastAsia="黑体" w:cs="楷体"/>
          <w:b/>
          <w:bCs/>
          <w:sz w:val="24"/>
          <w:szCs w:val="24"/>
          <w:lang w:eastAsia="zh-CN"/>
        </w:rPr>
        <w:t>第七条</w:t>
      </w:r>
      <w:r>
        <w:rPr>
          <w:rFonts w:hint="eastAsia" w:ascii="SimHei" w:hAnsi="SimHei" w:eastAsia="黑体" w:cs="楷体"/>
          <w:sz w:val="24"/>
          <w:szCs w:val="24"/>
          <w:lang w:val="en-US" w:eastAsia="zh-CN"/>
        </w:rPr>
        <w:t xml:space="preserve"> </w:t>
      </w:r>
      <w:r>
        <w:rPr>
          <w:rFonts w:hint="eastAsia" w:ascii="SimHei" w:hAnsi="SimHei" w:eastAsia="黑体" w:cs="楷体"/>
          <w:sz w:val="24"/>
          <w:szCs w:val="24"/>
        </w:rPr>
        <w:t>根据公司</w:t>
      </w:r>
      <w:r>
        <w:rPr>
          <w:rFonts w:hint="eastAsia" w:ascii="SimHei" w:hAnsi="SimHei" w:eastAsia="黑体" w:cs="楷体"/>
          <w:sz w:val="24"/>
          <w:szCs w:val="24"/>
          <w:lang w:eastAsia="zh-CN"/>
        </w:rPr>
        <w:t>技术</w:t>
      </w:r>
      <w:r>
        <w:rPr>
          <w:rFonts w:hint="eastAsia" w:ascii="SimHei" w:hAnsi="SimHei" w:eastAsia="黑体" w:cs="楷体"/>
          <w:sz w:val="24"/>
          <w:szCs w:val="24"/>
        </w:rPr>
        <w:t>专业需要，技术人员主要分为：产品设计、应用开发、测试验证、产品工艺、制造工艺、品质控制、设备技术等七大类；每一类可根据公司发展和管理的需要再进行细分，如：结构、性能、材料、EMI等。</w:t>
      </w:r>
    </w:p>
    <w:p>
      <w:pPr>
        <w:keepNext w:val="0"/>
        <w:keepLines w:val="0"/>
        <w:pageBreakBefore w:val="0"/>
        <w:widowControl w:val="0"/>
        <w:numPr>
          <w:numId w:val="0"/>
        </w:numPr>
        <w:kinsoku/>
        <w:wordWrap/>
        <w:overflowPunct/>
        <w:topLinePunct w:val="0"/>
        <w:autoSpaceDE/>
        <w:autoSpaceDN/>
        <w:bidi w:val="0"/>
        <w:spacing w:line="360" w:lineRule="auto"/>
        <w:ind w:leftChars="200"/>
        <w:jc w:val="both"/>
        <w:textAlignment w:val="auto"/>
        <w:rPr>
          <w:rFonts w:hint="eastAsia" w:ascii="楷体" w:hAnsi="楷体" w:eastAsia="楷体" w:cs="楷体"/>
          <w:sz w:val="24"/>
          <w:szCs w:val="24"/>
        </w:rPr>
      </w:pPr>
      <w:r>
        <w:rPr>
          <w:rFonts w:hint="eastAsia" w:ascii="SimHei" w:hAnsi="SimHei" w:eastAsia="黑体" w:cs="楷体"/>
          <w:b/>
          <w:bCs/>
          <w:sz w:val="24"/>
          <w:szCs w:val="24"/>
          <w:lang w:eastAsia="zh-CN"/>
        </w:rPr>
        <w:t>第八条</w:t>
      </w:r>
      <w:r>
        <w:rPr>
          <w:rFonts w:hint="eastAsia" w:ascii="SimHei" w:hAnsi="SimHei" w:eastAsia="黑体" w:cs="楷体"/>
          <w:b/>
          <w:bCs/>
          <w:sz w:val="24"/>
          <w:szCs w:val="24"/>
          <w:lang w:val="en-US" w:eastAsia="zh-CN"/>
        </w:rPr>
        <w:t xml:space="preserve"> </w:t>
      </w:r>
      <w:r>
        <w:rPr>
          <w:rFonts w:hint="eastAsia" w:ascii="SimHei" w:hAnsi="SimHei" w:eastAsia="黑体" w:cs="楷体"/>
          <w:b/>
          <w:bCs/>
          <w:sz w:val="24"/>
          <w:szCs w:val="24"/>
        </w:rPr>
        <w:t>评定标准</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评定标准是对任职资格的认定，获得任职资格后才能被聘用为相应等级的技术人员或技术管理人员。</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评定以定性评价与定量指标相结合，基本素质/资历作为各职等评定的基本前提条件，业绩量化指标为评定的必要条件；工作绩效、专业技能作为动态竞争性条件，主要通过对其是否满足专业/管理能力及职责要求的考评予以评分，评分时工作业绩和专业技能分别占70％和30％的权重；其中占权重70%的工作业绩又划分为两部分：当期业绩占30％，“当期业绩”指截至评定期的全年业绩表现；累积业绩占40％，“累积业绩”指近2年及以上的业绩总体表现，设定的目的为肯定专业技术人员的连续性贡献。</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技术人员职等评定标准参见附件三《各技术职等评定参考标准》。</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专业人员是以专业技能从事管理和专业服务工作为主，因此主要根据其工作业绩和能力进行综合评估，评定标准参见附件四《各专业职等评定参考标准》。</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对连续两次以上绩效考评优秀、对公司发展做出重要贡献的专业/技术人员，经“专业/技术人员职等职级评定小组”评议可破格晋升职等作为奖励。</w:t>
      </w:r>
    </w:p>
    <w:p>
      <w:pPr>
        <w:keepNext w:val="0"/>
        <w:keepLines w:val="0"/>
        <w:pageBreakBefore w:val="0"/>
        <w:widowControl w:val="0"/>
        <w:numPr>
          <w:numId w:val="0"/>
        </w:numPr>
        <w:kinsoku/>
        <w:wordWrap/>
        <w:overflowPunct/>
        <w:topLinePunct w:val="0"/>
        <w:autoSpaceDE/>
        <w:autoSpaceDN/>
        <w:bidi w:val="0"/>
        <w:spacing w:line="360" w:lineRule="auto"/>
        <w:ind w:leftChars="200"/>
        <w:jc w:val="both"/>
        <w:textAlignment w:val="auto"/>
        <w:rPr>
          <w:rFonts w:hint="eastAsia" w:ascii="楷体" w:hAnsi="楷体" w:eastAsia="楷体" w:cs="楷体"/>
          <w:sz w:val="24"/>
          <w:szCs w:val="24"/>
        </w:rPr>
      </w:pPr>
      <w:r>
        <w:rPr>
          <w:rFonts w:hint="eastAsia" w:ascii="SimHei" w:hAnsi="SimHei" w:eastAsia="黑体" w:cs="楷体"/>
          <w:b/>
          <w:bCs/>
          <w:sz w:val="24"/>
          <w:szCs w:val="24"/>
          <w:lang w:eastAsia="zh-CN"/>
        </w:rPr>
        <w:t>第九条</w:t>
      </w:r>
      <w:r>
        <w:rPr>
          <w:rFonts w:hint="eastAsia" w:ascii="SimHei" w:hAnsi="SimHei" w:eastAsia="黑体" w:cs="楷体"/>
          <w:b/>
          <w:bCs/>
          <w:sz w:val="24"/>
          <w:szCs w:val="24"/>
          <w:lang w:val="en-US" w:eastAsia="zh-CN"/>
        </w:rPr>
        <w:t xml:space="preserve"> </w:t>
      </w:r>
      <w:r>
        <w:rPr>
          <w:rFonts w:hint="eastAsia" w:ascii="SimHei" w:hAnsi="SimHei" w:eastAsia="黑体" w:cs="楷体"/>
          <w:b/>
          <w:bCs/>
          <w:sz w:val="24"/>
          <w:szCs w:val="24"/>
        </w:rPr>
        <w:t>评定时间及方式</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每半年结合考核进行评定与调整，其中初级职等为资格认定，中级职等为评定，高级职等采用评聘结合。</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各职等的最终确定方式为：综合考评，集体审议，择优选聘。</w:t>
      </w:r>
    </w:p>
    <w:p>
      <w:pPr>
        <w:keepNext w:val="0"/>
        <w:keepLines w:val="0"/>
        <w:pageBreakBefore w:val="0"/>
        <w:widowControl w:val="0"/>
        <w:numPr>
          <w:numId w:val="0"/>
        </w:numPr>
        <w:kinsoku/>
        <w:wordWrap/>
        <w:overflowPunct/>
        <w:topLinePunct w:val="0"/>
        <w:autoSpaceDE/>
        <w:autoSpaceDN/>
        <w:bidi w:val="0"/>
        <w:spacing w:line="360" w:lineRule="auto"/>
        <w:ind w:leftChars="200"/>
        <w:jc w:val="both"/>
        <w:textAlignment w:val="auto"/>
        <w:rPr>
          <w:rFonts w:hint="eastAsia" w:ascii="楷体" w:hAnsi="楷体" w:eastAsia="楷体" w:cs="楷体"/>
          <w:sz w:val="24"/>
          <w:szCs w:val="24"/>
        </w:rPr>
      </w:pPr>
      <w:r>
        <w:rPr>
          <w:rFonts w:hint="eastAsia" w:ascii="SimHei" w:hAnsi="SimHei" w:eastAsia="黑体" w:cs="楷体"/>
          <w:b/>
          <w:bCs/>
          <w:sz w:val="24"/>
          <w:szCs w:val="24"/>
          <w:lang w:eastAsia="zh-CN"/>
        </w:rPr>
        <w:t>第十条</w:t>
      </w:r>
      <w:r>
        <w:rPr>
          <w:rFonts w:hint="eastAsia" w:ascii="SimHei" w:hAnsi="SimHei" w:eastAsia="黑体" w:cs="楷体"/>
          <w:b/>
          <w:bCs/>
          <w:sz w:val="24"/>
          <w:szCs w:val="24"/>
          <w:lang w:val="en-US" w:eastAsia="zh-CN"/>
        </w:rPr>
        <w:t xml:space="preserve"> </w:t>
      </w:r>
      <w:r>
        <w:rPr>
          <w:rFonts w:hint="eastAsia" w:ascii="SimHei" w:hAnsi="SimHei" w:eastAsia="黑体" w:cs="楷体"/>
          <w:b/>
          <w:bCs/>
          <w:sz w:val="24"/>
          <w:szCs w:val="24"/>
        </w:rPr>
        <w:t>评定流程</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部门推荐（填写“专业/技术职等评定申报表”并提交材料）→管理部组织“</w:t>
      </w:r>
      <w:r>
        <w:rPr>
          <w:rFonts w:hint="eastAsia" w:ascii="SimHei" w:hAnsi="SimHei" w:eastAsia="黑体" w:cs="楷体"/>
          <w:sz w:val="24"/>
          <w:szCs w:val="24"/>
        </w:rPr>
        <w:t>专业/技术人员职等职级评定小组”进行</w:t>
      </w:r>
      <w:r>
        <w:rPr>
          <w:rFonts w:hint="eastAsia" w:ascii="SimHei" w:hAnsi="SimHei" w:eastAsia="黑体" w:cs="楷体"/>
          <w:sz w:val="24"/>
          <w:szCs w:val="24"/>
        </w:rPr>
        <w:t>评议→总经理审批→人力资源主管备案、存档。</w:t>
      </w:r>
    </w:p>
    <w:p>
      <w:pPr>
        <w:keepNext w:val="0"/>
        <w:keepLines w:val="0"/>
        <w:pageBreakBefore w:val="0"/>
        <w:widowControl w:val="0"/>
        <w:numPr>
          <w:numId w:val="0"/>
        </w:numPr>
        <w:kinsoku/>
        <w:wordWrap/>
        <w:overflowPunct/>
        <w:topLinePunct w:val="0"/>
        <w:autoSpaceDE/>
        <w:autoSpaceDN/>
        <w:bidi w:val="0"/>
        <w:spacing w:line="360" w:lineRule="auto"/>
        <w:ind w:leftChars="200"/>
        <w:jc w:val="both"/>
        <w:textAlignment w:val="auto"/>
        <w:rPr>
          <w:rFonts w:hint="eastAsia" w:ascii="楷体" w:hAnsi="楷体" w:eastAsia="楷体" w:cs="楷体"/>
          <w:sz w:val="24"/>
          <w:szCs w:val="24"/>
        </w:rPr>
      </w:pPr>
      <w:r>
        <w:rPr>
          <w:rFonts w:hint="eastAsia" w:ascii="SimHei" w:hAnsi="SimHei" w:eastAsia="黑体" w:cs="楷体"/>
          <w:b/>
          <w:bCs/>
          <w:sz w:val="24"/>
          <w:szCs w:val="24"/>
          <w:lang w:eastAsia="zh-CN"/>
        </w:rPr>
        <w:t>第十一条</w:t>
      </w:r>
      <w:r>
        <w:rPr>
          <w:rFonts w:hint="eastAsia" w:ascii="SimHei" w:hAnsi="SimHei" w:eastAsia="黑体" w:cs="楷体"/>
          <w:b/>
          <w:bCs/>
          <w:sz w:val="24"/>
          <w:szCs w:val="24"/>
          <w:lang w:val="en-US" w:eastAsia="zh-CN"/>
        </w:rPr>
        <w:t xml:space="preserve"> </w:t>
      </w:r>
      <w:r>
        <w:rPr>
          <w:rFonts w:hint="eastAsia" w:ascii="SimHei" w:hAnsi="SimHei" w:eastAsia="黑体" w:cs="楷体"/>
          <w:b/>
          <w:bCs/>
          <w:sz w:val="24"/>
          <w:szCs w:val="24"/>
        </w:rPr>
        <w:t>管理流程</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管理部经理负责组织“</w:t>
      </w:r>
      <w:r>
        <w:rPr>
          <w:rFonts w:hint="eastAsia" w:ascii="SimHei" w:hAnsi="SimHei" w:eastAsia="黑体" w:cs="楷体"/>
          <w:sz w:val="24"/>
          <w:szCs w:val="24"/>
        </w:rPr>
        <w:t>专业/技术人员职等职级评定小组</w:t>
      </w:r>
      <w:r>
        <w:rPr>
          <w:rFonts w:hint="eastAsia" w:ascii="SimHei" w:hAnsi="SimHei" w:eastAsia="黑体" w:cs="楷体"/>
          <w:sz w:val="24"/>
          <w:szCs w:val="24"/>
        </w:rPr>
        <w:t>”进行集体审议，中、高级职等的评定必要时可组织相关内容的面试答辩，根据综合评分择优评聘。</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评定小组成员提出疑义必须以事实为依据，出现分歧时可进行针对性投票表决，赞成票占三分之二以上者才算通过。</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特聘人员由评定小组集体审议、组长进行裁决。</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经评定小组审议确定的各职等人员名单由管理部汇总、总经理审批。</w:t>
      </w:r>
    </w:p>
    <w:p>
      <w:pPr>
        <w:keepNext w:val="0"/>
        <w:keepLines w:val="0"/>
        <w:pageBreakBefore w:val="0"/>
        <w:widowControl w:val="0"/>
        <w:numPr>
          <w:numId w:val="0"/>
        </w:numPr>
        <w:kinsoku/>
        <w:wordWrap/>
        <w:overflowPunct/>
        <w:topLinePunct w:val="0"/>
        <w:autoSpaceDE/>
        <w:autoSpaceDN/>
        <w:bidi w:val="0"/>
        <w:spacing w:line="360" w:lineRule="auto"/>
        <w:ind w:left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lang w:eastAsia="zh-CN"/>
        </w:rPr>
        <w:t>第十二条</w:t>
      </w:r>
      <w:r>
        <w:rPr>
          <w:rFonts w:hint="eastAsia" w:ascii="SimHei" w:hAnsi="SimHei" w:eastAsia="黑体" w:cs="楷体"/>
          <w:b/>
          <w:bCs/>
          <w:sz w:val="24"/>
          <w:szCs w:val="24"/>
          <w:lang w:val="en-US" w:eastAsia="zh-CN"/>
        </w:rPr>
        <w:t xml:space="preserve"> </w:t>
      </w:r>
      <w:r>
        <w:rPr>
          <w:rFonts w:hint="eastAsia" w:ascii="SimHei" w:hAnsi="SimHei" w:eastAsia="黑体" w:cs="楷体"/>
          <w:b/>
          <w:bCs/>
          <w:sz w:val="24"/>
          <w:szCs w:val="24"/>
        </w:rPr>
        <w:t>聘用</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公司对取得主任**师职等以上资格人员每年评聘一次，并集中发文公布聘用的职等和专业类别。</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技术人员被聘用为技术管理职务时，职等与职务具有一定对应关系，请参见附件二《技术人员职等、专业、聘用职务对应表》。</w:t>
      </w:r>
    </w:p>
    <w:p>
      <w:pPr>
        <w:keepNext w:val="0"/>
        <w:keepLines w:val="0"/>
        <w:pageBreakBefore w:val="0"/>
        <w:widowControl w:val="0"/>
        <w:numPr>
          <w:numId w:val="0"/>
        </w:numPr>
        <w:kinsoku/>
        <w:wordWrap/>
        <w:overflowPunct/>
        <w:topLinePunct w:val="0"/>
        <w:autoSpaceDE/>
        <w:autoSpaceDN/>
        <w:bidi w:val="0"/>
        <w:spacing w:line="360" w:lineRule="auto"/>
        <w:ind w:leftChars="200"/>
        <w:jc w:val="both"/>
        <w:textAlignment w:val="auto"/>
        <w:rPr>
          <w:rFonts w:hint="eastAsia" w:ascii="楷体" w:hAnsi="楷体" w:eastAsia="楷体" w:cs="楷体"/>
          <w:sz w:val="24"/>
          <w:szCs w:val="24"/>
        </w:rPr>
      </w:pPr>
      <w:r>
        <w:rPr>
          <w:rFonts w:hint="eastAsia" w:ascii="SimHei" w:hAnsi="SimHei" w:eastAsia="黑体" w:cs="楷体"/>
          <w:b/>
          <w:bCs/>
          <w:sz w:val="24"/>
          <w:szCs w:val="24"/>
          <w:lang w:eastAsia="zh-CN"/>
        </w:rPr>
        <w:t>第十三条</w:t>
      </w:r>
      <w:r>
        <w:rPr>
          <w:rFonts w:hint="eastAsia" w:ascii="SimHei" w:hAnsi="SimHei" w:eastAsia="黑体" w:cs="楷体"/>
          <w:sz w:val="24"/>
          <w:szCs w:val="24"/>
          <w:lang w:val="en-US" w:eastAsia="zh-CN"/>
        </w:rPr>
        <w:t xml:space="preserve"> </w:t>
      </w:r>
      <w:r>
        <w:rPr>
          <w:rFonts w:hint="eastAsia" w:ascii="SimHei" w:hAnsi="SimHei" w:eastAsia="黑体" w:cs="楷体"/>
          <w:sz w:val="24"/>
          <w:szCs w:val="24"/>
        </w:rPr>
        <w:t>所有申报和评定结果资料交人力资源主管存档、备查。</w:t>
      </w:r>
    </w:p>
    <w:p>
      <w:pPr>
        <w:keepNext w:val="0"/>
        <w:keepLines w:val="0"/>
        <w:pageBreakBefore w:val="0"/>
        <w:widowControl w:val="0"/>
        <w:numPr>
          <w:numId w:val="0"/>
        </w:numPr>
        <w:kinsoku/>
        <w:wordWrap/>
        <w:overflowPunct/>
        <w:topLinePunct w:val="0"/>
        <w:autoSpaceDE/>
        <w:autoSpaceDN/>
        <w:bidi w:val="0"/>
        <w:spacing w:line="360" w:lineRule="auto"/>
        <w:ind w:leftChars="200"/>
        <w:jc w:val="both"/>
        <w:textAlignment w:val="auto"/>
        <w:rPr>
          <w:rFonts w:hint="eastAsia" w:ascii="楷体" w:hAnsi="楷体" w:eastAsia="楷体" w:cs="楷体"/>
          <w:sz w:val="24"/>
          <w:szCs w:val="24"/>
        </w:rPr>
      </w:pPr>
      <w:r>
        <w:rPr>
          <w:rFonts w:hint="eastAsia" w:ascii="SimHei" w:hAnsi="SimHei" w:eastAsia="黑体" w:cs="楷体"/>
          <w:b/>
          <w:bCs/>
          <w:sz w:val="24"/>
          <w:szCs w:val="24"/>
          <w:lang w:eastAsia="zh-CN"/>
        </w:rPr>
        <w:t>第十四条</w:t>
      </w:r>
      <w:r>
        <w:rPr>
          <w:rFonts w:hint="eastAsia" w:ascii="SimHei" w:hAnsi="SimHei" w:eastAsia="黑体" w:cs="楷体"/>
          <w:sz w:val="24"/>
          <w:szCs w:val="24"/>
          <w:lang w:val="en-US" w:eastAsia="zh-CN"/>
        </w:rPr>
        <w:t xml:space="preserve"> </w:t>
      </w:r>
      <w:r>
        <w:rPr>
          <w:rFonts w:hint="eastAsia" w:ascii="SimHei" w:hAnsi="SimHei" w:eastAsia="黑体" w:cs="楷体"/>
          <w:sz w:val="24"/>
          <w:szCs w:val="24"/>
        </w:rPr>
        <w:t>本管理办法自下发之日开始试行。</w:t>
      </w:r>
    </w:p>
    <w:p>
      <w:pPr>
        <w:keepNext w:val="0"/>
        <w:keepLines w:val="0"/>
        <w:pageBreakBefore w:val="0"/>
        <w:widowControl w:val="0"/>
        <w:kinsoku/>
        <w:wordWrap/>
        <w:overflowPunct/>
        <w:topLinePunct w:val="0"/>
        <w:autoSpaceDE/>
        <w:autoSpaceDN/>
        <w:bidi w:val="0"/>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附件一：</w:t>
      </w:r>
      <w:r>
        <w:rPr>
          <w:rFonts w:hint="eastAsia" w:ascii="SimHei" w:hAnsi="SimHei" w:eastAsia="黑体" w:cs="楷体"/>
          <w:sz w:val="24"/>
          <w:szCs w:val="24"/>
        </w:rPr>
        <w:t>《专业/技术人员职等序列对应表》</w:t>
      </w:r>
    </w:p>
    <w:p>
      <w:pPr>
        <w:keepNext w:val="0"/>
        <w:keepLines w:val="0"/>
        <w:pageBreakBefore w:val="0"/>
        <w:widowControl w:val="0"/>
        <w:kinsoku/>
        <w:wordWrap/>
        <w:overflowPunct/>
        <w:topLinePunct w:val="0"/>
        <w:autoSpaceDE/>
        <w:autoSpaceDN/>
        <w:bidi w:val="0"/>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附件二：</w:t>
      </w:r>
      <w:r>
        <w:rPr>
          <w:rFonts w:hint="eastAsia" w:ascii="SimHei" w:hAnsi="SimHei" w:eastAsia="黑体" w:cs="楷体"/>
          <w:sz w:val="24"/>
          <w:szCs w:val="24"/>
        </w:rPr>
        <w:t>《技术人员职等、专业、聘用职务对应表》</w:t>
      </w:r>
    </w:p>
    <w:p>
      <w:pPr>
        <w:keepNext w:val="0"/>
        <w:keepLines w:val="0"/>
        <w:pageBreakBefore w:val="0"/>
        <w:widowControl w:val="0"/>
        <w:kinsoku/>
        <w:wordWrap/>
        <w:overflowPunct/>
        <w:topLinePunct w:val="0"/>
        <w:autoSpaceDE/>
        <w:autoSpaceDN/>
        <w:bidi w:val="0"/>
        <w:spacing w:line="360" w:lineRule="auto"/>
        <w:ind w:left="0" w:leftChars="0" w:firstLine="482" w:firstLineChars="200"/>
        <w:jc w:val="both"/>
        <w:textAlignment w:val="auto"/>
        <w:rPr>
          <w:rFonts w:hint="eastAsia" w:ascii="楷体" w:hAnsi="楷体" w:eastAsia="楷体" w:cs="楷体"/>
          <w:sz w:val="24"/>
          <w:szCs w:val="24"/>
        </w:rPr>
      </w:pPr>
      <w:r>
        <w:rPr>
          <w:rFonts w:hint="eastAsia" w:ascii="SimHei" w:hAnsi="SimHei" w:eastAsia="黑体" w:cs="楷体"/>
          <w:b/>
          <w:bCs/>
          <w:sz w:val="24"/>
          <w:szCs w:val="24"/>
        </w:rPr>
        <w:t>附件三：</w:t>
      </w:r>
      <w:r>
        <w:rPr>
          <w:rFonts w:hint="eastAsia" w:ascii="SimHei" w:hAnsi="SimHei" w:eastAsia="黑体" w:cs="楷体"/>
          <w:sz w:val="24"/>
          <w:szCs w:val="24"/>
        </w:rPr>
        <w:t>《各技术职等评定参考标准》</w:t>
      </w:r>
    </w:p>
    <w:p>
      <w:pPr>
        <w:keepNext w:val="0"/>
        <w:keepLines w:val="0"/>
        <w:pageBreakBefore w:val="0"/>
        <w:widowControl w:val="0"/>
        <w:kinsoku/>
        <w:wordWrap/>
        <w:overflowPunct/>
        <w:topLinePunct w:val="0"/>
        <w:autoSpaceDE/>
        <w:autoSpaceDN/>
        <w:bidi w:val="0"/>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附件四：</w:t>
      </w:r>
      <w:r>
        <w:rPr>
          <w:rFonts w:hint="eastAsia" w:ascii="SimHei" w:hAnsi="SimHei" w:eastAsia="黑体" w:cs="楷体"/>
          <w:sz w:val="24"/>
          <w:szCs w:val="24"/>
        </w:rPr>
        <w:t>《各专业职等评定参考标准》</w:t>
      </w:r>
    </w:p>
    <w:p>
      <w:pPr>
        <w:keepNext w:val="0"/>
        <w:keepLines w:val="0"/>
        <w:pageBreakBefore w:val="0"/>
        <w:widowControl w:val="0"/>
        <w:kinsoku/>
        <w:wordWrap/>
        <w:overflowPunct/>
        <w:topLinePunct w:val="0"/>
        <w:autoSpaceDE/>
        <w:autoSpaceDN/>
        <w:bidi w:val="0"/>
        <w:spacing w:line="360" w:lineRule="auto"/>
        <w:ind w:left="0" w:leftChars="0" w:firstLine="482" w:firstLineChars="200"/>
        <w:jc w:val="both"/>
        <w:textAlignment w:val="auto"/>
        <w:rPr>
          <w:rFonts w:hint="eastAsia" w:ascii="楷体" w:hAnsi="楷体" w:eastAsia="楷体" w:cs="楷体"/>
          <w:sz w:val="24"/>
          <w:szCs w:val="24"/>
        </w:rPr>
      </w:pPr>
      <w:r>
        <w:rPr>
          <w:rFonts w:hint="eastAsia" w:ascii="SimHei" w:hAnsi="SimHei" w:eastAsia="黑体" w:cs="楷体"/>
          <w:b/>
          <w:bCs/>
          <w:sz w:val="24"/>
          <w:szCs w:val="24"/>
        </w:rPr>
        <w:t>附件五：</w:t>
      </w:r>
      <w:r>
        <w:rPr>
          <w:rFonts w:hint="eastAsia" w:ascii="SimHei" w:hAnsi="SimHei" w:eastAsia="黑体" w:cs="楷体"/>
          <w:sz w:val="24"/>
          <w:szCs w:val="24"/>
        </w:rPr>
        <w:t>《职等评定申报表》</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r>
      <w:r>
        <w:rPr>
          <w:rFonts w:hint="eastAsia" w:ascii="SimHei" w:hAnsi="SimHei" w:eastAsia="黑体" w:cs="楷体"/>
          <w:b/>
          <w:bCs/>
          <w:sz w:val="24"/>
          <w:szCs w:val="24"/>
        </w:rPr>
        <w:t>附件一：</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专业/技术人员职等序列对应表</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tbl>
      <w:tblPr>
        <w:tblStyle w:val="10"/>
        <w:tblW w:w="972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
        <w:gridCol w:w="1723"/>
        <w:gridCol w:w="2057"/>
        <w:gridCol w:w="2344"/>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72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序号</w:t>
            </w:r>
          </w:p>
        </w:tc>
        <w:tc>
          <w:tcPr>
            <w:tcW w:w="9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职等类别</w:t>
            </w:r>
          </w:p>
        </w:tc>
        <w:tc>
          <w:tcPr>
            <w:tcW w:w="612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职等序列名称</w:t>
            </w:r>
          </w:p>
        </w:tc>
        <w:tc>
          <w:tcPr>
            <w:tcW w:w="19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工资标准范围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(元/月薪)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72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9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技术序列</w:t>
            </w:r>
          </w:p>
        </w:tc>
        <w:tc>
          <w:tcPr>
            <w:tcW w:w="205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专业序列</w:t>
            </w:r>
          </w:p>
        </w:tc>
        <w:tc>
          <w:tcPr>
            <w:tcW w:w="23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对应行政序列</w:t>
            </w:r>
          </w:p>
        </w:tc>
        <w:tc>
          <w:tcPr>
            <w:tcW w:w="19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8" w:hRule="atLeast"/>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一</w:t>
            </w:r>
          </w:p>
        </w:tc>
        <w:tc>
          <w:tcPr>
            <w:tcW w:w="9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高级</w:t>
            </w: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首席工程师</w:t>
            </w:r>
          </w:p>
        </w:tc>
        <w:tc>
          <w:tcPr>
            <w:tcW w:w="2057" w:type="dxa"/>
            <w:tcBorders>
              <w:tl2br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23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总经理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总监/副总/总工</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3" w:hRule="atLeast"/>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二</w:t>
            </w:r>
          </w:p>
        </w:tc>
        <w:tc>
          <w:tcPr>
            <w:tcW w:w="9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高级工程师</w:t>
            </w:r>
          </w:p>
        </w:tc>
        <w:tc>
          <w:tcPr>
            <w:tcW w:w="2057" w:type="dxa"/>
            <w:tcBorders>
              <w:tl2br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23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总监/副总/总工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项目经理</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7000～15000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2" w:hRule="atLeast"/>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三</w:t>
            </w:r>
          </w:p>
        </w:tc>
        <w:tc>
          <w:tcPr>
            <w:tcW w:w="9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中级</w:t>
            </w: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主任工程师</w:t>
            </w:r>
          </w:p>
        </w:tc>
        <w:tc>
          <w:tcPr>
            <w:tcW w:w="20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主任**师</w:t>
            </w:r>
          </w:p>
        </w:tc>
        <w:tc>
          <w:tcPr>
            <w:tcW w:w="23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项目经理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职能经理</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5000～8000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1" w:hRule="atLeast"/>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四</w:t>
            </w:r>
          </w:p>
        </w:tc>
        <w:tc>
          <w:tcPr>
            <w:tcW w:w="9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主管工程师</w:t>
            </w:r>
          </w:p>
        </w:tc>
        <w:tc>
          <w:tcPr>
            <w:tcW w:w="20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主管**师</w:t>
            </w:r>
          </w:p>
        </w:tc>
        <w:tc>
          <w:tcPr>
            <w:tcW w:w="23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项目经理/项目主管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主管</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3500～6000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五</w:t>
            </w:r>
          </w:p>
        </w:tc>
        <w:tc>
          <w:tcPr>
            <w:tcW w:w="9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工程师</w:t>
            </w:r>
          </w:p>
        </w:tc>
        <w:tc>
          <w:tcPr>
            <w:tcW w:w="20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**师</w:t>
            </w:r>
          </w:p>
        </w:tc>
        <w:tc>
          <w:tcPr>
            <w:tcW w:w="23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主管</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2500～5000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六</w:t>
            </w:r>
          </w:p>
        </w:tc>
        <w:tc>
          <w:tcPr>
            <w:tcW w:w="9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初级</w:t>
            </w: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助理工程师</w:t>
            </w:r>
          </w:p>
        </w:tc>
        <w:tc>
          <w:tcPr>
            <w:tcW w:w="20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助理**师</w:t>
            </w:r>
          </w:p>
        </w:tc>
        <w:tc>
          <w:tcPr>
            <w:tcW w:w="23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主办</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1800～3000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七</w:t>
            </w:r>
          </w:p>
        </w:tc>
        <w:tc>
          <w:tcPr>
            <w:tcW w:w="9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17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技术员</w:t>
            </w:r>
          </w:p>
        </w:tc>
        <w:tc>
          <w:tcPr>
            <w:tcW w:w="20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**员</w:t>
            </w:r>
          </w:p>
        </w:tc>
        <w:tc>
          <w:tcPr>
            <w:tcW w:w="23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科员</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900～2000</w:t>
            </w:r>
          </w:p>
        </w:tc>
      </w:tr>
    </w:tbl>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r>
      <w:r>
        <w:rPr>
          <w:rFonts w:hint="eastAsia" w:ascii="SimHei" w:hAnsi="SimHei" w:eastAsia="黑体" w:cs="楷体"/>
          <w:b/>
          <w:bCs/>
          <w:sz w:val="24"/>
          <w:szCs w:val="24"/>
        </w:rPr>
        <w:t>附件二：</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技术人员职等、专业、聘用职务对应表</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专业分类</w:t>
      </w:r>
    </w:p>
    <w:tbl>
      <w:tblPr>
        <w:tblStyle w:val="10"/>
        <w:tblW w:w="9540" w:type="dxa"/>
        <w:jc w:val="center"/>
        <w:tblInd w:w="108" w:type="dxa"/>
        <w:tblLayout w:type="fixed"/>
        <w:tblCellMar>
          <w:top w:w="0" w:type="dxa"/>
          <w:left w:w="108" w:type="dxa"/>
          <w:bottom w:w="0" w:type="dxa"/>
          <w:right w:w="108" w:type="dxa"/>
        </w:tblCellMar>
      </w:tblPr>
      <w:tblGrid>
        <w:gridCol w:w="3780"/>
        <w:gridCol w:w="1980"/>
        <w:gridCol w:w="3780"/>
      </w:tblGrid>
      <w:tr>
        <w:tblPrEx>
          <w:tblLayout w:type="fixed"/>
          <w:tblCellMar>
            <w:top w:w="0" w:type="dxa"/>
            <w:left w:w="108" w:type="dxa"/>
            <w:bottom w:w="0" w:type="dxa"/>
            <w:right w:w="108" w:type="dxa"/>
          </w:tblCellMar>
        </w:tblPrEx>
        <w:trPr>
          <w:cantSplit/>
          <w:trHeight w:val="1172" w:hRule="atLeast"/>
          <w:jc w:val="center"/>
        </w:trPr>
        <w:tc>
          <w:tcPr>
            <w:tcW w:w="3780" w:type="dxa"/>
            <w:noWrap w:val="0"/>
            <w:vAlign w:val="center"/>
          </w:tcPr>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lang/>
              </w:rPr>
            </w:r>
            <w:r>
              <w:rPr>
                <w:rFonts w:hint="eastAsia" w:ascii="SimHei" w:hAnsi="SimHei" w:eastAsia="黑体" w:cs="楷体"/>
                <w:sz w:val="24"/>
                <w:szCs w:val="24"/>
              </w:rPr>
              <w:t xml:space="preserve"> </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技术职等</w:t>
            </w:r>
          </w:p>
        </w:tc>
        <w:tc>
          <w:tcPr>
            <w:tcW w:w="1980" w:type="dxa"/>
            <w:noWrap w:val="0"/>
            <w:vAlign w:val="center"/>
          </w:tcPr>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lang/>
              </w:rPr>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tc>
        <w:tc>
          <w:tcPr>
            <w:tcW w:w="3780" w:type="dxa"/>
            <w:noWrap w:val="0"/>
            <w:vAlign w:val="center"/>
          </w:tcPr>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可聘用职务</w:t>
            </w:r>
          </w:p>
        </w:tc>
      </w:tr>
      <w:tr>
        <w:tblPrEx>
          <w:tblLayout w:type="fixed"/>
          <w:tblCellMar>
            <w:top w:w="0" w:type="dxa"/>
            <w:left w:w="108" w:type="dxa"/>
            <w:bottom w:w="0" w:type="dxa"/>
            <w:right w:w="108" w:type="dxa"/>
          </w:tblCellMar>
        </w:tblPrEx>
        <w:trPr>
          <w:cantSplit/>
          <w:trHeight w:val="1172" w:hRule="atLeast"/>
          <w:jc w:val="center"/>
        </w:trPr>
        <w:tc>
          <w:tcPr>
            <w:tcW w:w="3780" w:type="dxa"/>
            <w:noWrap w:val="0"/>
            <w:vAlign w:val="center"/>
          </w:tcPr>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首席工程师</w:t>
            </w:r>
          </w:p>
        </w:tc>
        <w:tc>
          <w:tcPr>
            <w:tcW w:w="1980" w:type="dxa"/>
            <w:noWrap w:val="0"/>
            <w:vAlign w:val="center"/>
          </w:tcPr>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全面</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lang/>
              </w:rPr>
            </w:r>
            <w:r>
              <w:rPr>
                <w:rFonts w:hint="eastAsia" w:ascii="SimHei" w:hAnsi="SimHei" w:eastAsia="黑体" w:cs="楷体"/>
                <w:sz w:val="24"/>
                <w:szCs w:val="24"/>
              </w:rPr>
              <w:t>技术</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tc>
        <w:tc>
          <w:tcPr>
            <w:tcW w:w="3780" w:type="dxa"/>
            <w:vMerge w:val="restart"/>
            <w:noWrap w:val="0"/>
            <w:vAlign w:val="center"/>
          </w:tcPr>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技术总监/总工程师</w:t>
            </w:r>
          </w:p>
        </w:tc>
      </w:tr>
      <w:tr>
        <w:tblPrEx>
          <w:tblLayout w:type="fixed"/>
          <w:tblCellMar>
            <w:top w:w="0" w:type="dxa"/>
            <w:left w:w="108" w:type="dxa"/>
            <w:bottom w:w="0" w:type="dxa"/>
            <w:right w:w="108" w:type="dxa"/>
          </w:tblCellMar>
        </w:tblPrEx>
        <w:trPr>
          <w:cantSplit/>
          <w:trHeight w:val="1172" w:hRule="atLeast"/>
          <w:jc w:val="center"/>
        </w:trPr>
        <w:tc>
          <w:tcPr>
            <w:tcW w:w="3780" w:type="dxa"/>
            <w:noWrap w:val="0"/>
            <w:vAlign w:val="center"/>
          </w:tcPr>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lang/>
              </w:rPr>
            </w:r>
            <w:r>
              <w:rPr>
                <w:rFonts w:hint="eastAsia" w:ascii="SimHei" w:hAnsi="SimHei" w:eastAsia="黑体" w:cs="楷体"/>
                <w:sz w:val="24"/>
                <w:szCs w:val="24"/>
                <w:lang/>
              </w:rPr>
            </w:r>
            <w:r>
              <w:rPr>
                <w:rFonts w:hint="eastAsia" w:ascii="SimHei" w:hAnsi="SimHei" w:eastAsia="黑体" w:cs="楷体"/>
                <w:sz w:val="24"/>
                <w:szCs w:val="24"/>
                <w:lang/>
              </w:rPr>
            </w:r>
            <w:r>
              <w:rPr>
                <w:rFonts w:hint="eastAsia" w:ascii="SimHei" w:hAnsi="SimHei" w:eastAsia="黑体" w:cs="楷体"/>
                <w:sz w:val="24"/>
                <w:szCs w:val="24"/>
              </w:rPr>
              <w:t>高级工程师</w:t>
            </w:r>
          </w:p>
        </w:tc>
        <w:tc>
          <w:tcPr>
            <w:tcW w:w="1980" w:type="dxa"/>
            <w:noWrap w:val="0"/>
            <w:vAlign w:val="top"/>
          </w:tcPr>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工艺</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开发评价</w:t>
            </w:r>
          </w:p>
        </w:tc>
        <w:tc>
          <w:tcPr>
            <w:tcW w:w="3780" w:type="dxa"/>
            <w:vMerge w:val="continue"/>
            <w:noWrap w:val="0"/>
            <w:vAlign w:val="top"/>
          </w:tcPr>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tc>
      </w:tr>
      <w:tr>
        <w:tblPrEx>
          <w:tblLayout w:type="fixed"/>
          <w:tblCellMar>
            <w:top w:w="0" w:type="dxa"/>
            <w:left w:w="108" w:type="dxa"/>
            <w:bottom w:w="0" w:type="dxa"/>
            <w:right w:w="108" w:type="dxa"/>
          </w:tblCellMar>
        </w:tblPrEx>
        <w:trPr>
          <w:cantSplit/>
          <w:trHeight w:val="1172" w:hRule="atLeast"/>
          <w:jc w:val="center"/>
        </w:trPr>
        <w:tc>
          <w:tcPr>
            <w:tcW w:w="3780" w:type="dxa"/>
            <w:noWrap w:val="0"/>
            <w:vAlign w:val="center"/>
          </w:tcPr>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 </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lang/>
              </w:rPr>
            </w:r>
            <w:r>
              <w:rPr>
                <w:rFonts w:hint="eastAsia" w:ascii="SimHei" w:hAnsi="SimHei" w:eastAsia="黑体" w:cs="楷体"/>
                <w:sz w:val="24"/>
                <w:szCs w:val="24"/>
              </w:rPr>
              <w:t>主任工程师/主管工程师</w:t>
            </w:r>
          </w:p>
        </w:tc>
        <w:tc>
          <w:tcPr>
            <w:tcW w:w="1980" w:type="dxa"/>
            <w:noWrap w:val="0"/>
            <w:vAlign w:val="center"/>
          </w:tcPr>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七类</w:t>
            </w:r>
          </w:p>
        </w:tc>
        <w:tc>
          <w:tcPr>
            <w:tcW w:w="3780" w:type="dxa"/>
            <w:noWrap w:val="0"/>
            <w:vAlign w:val="center"/>
          </w:tcPr>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项目经理</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攻关小组负责人</w:t>
            </w:r>
          </w:p>
        </w:tc>
      </w:tr>
      <w:tr>
        <w:tblPrEx>
          <w:tblLayout w:type="fixed"/>
          <w:tblCellMar>
            <w:top w:w="0" w:type="dxa"/>
            <w:left w:w="108" w:type="dxa"/>
            <w:bottom w:w="0" w:type="dxa"/>
            <w:right w:w="108" w:type="dxa"/>
          </w:tblCellMar>
        </w:tblPrEx>
        <w:trPr>
          <w:cantSplit/>
          <w:trHeight w:val="1172" w:hRule="atLeast"/>
          <w:jc w:val="center"/>
        </w:trPr>
        <w:tc>
          <w:tcPr>
            <w:tcW w:w="3780" w:type="dxa"/>
            <w:noWrap w:val="0"/>
            <w:vAlign w:val="center"/>
          </w:tcPr>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lang/>
              </w:rPr>
            </w:r>
            <w:r>
              <w:rPr>
                <w:rFonts w:hint="eastAsia" w:ascii="SimHei" w:hAnsi="SimHei" w:eastAsia="黑体" w:cs="楷体"/>
                <w:sz w:val="24"/>
                <w:szCs w:val="24"/>
              </w:rPr>
              <w:t>工程师</w:t>
            </w:r>
          </w:p>
        </w:tc>
        <w:tc>
          <w:tcPr>
            <w:tcW w:w="1980" w:type="dxa"/>
            <w:noWrap w:val="0"/>
            <w:vAlign w:val="center"/>
          </w:tcPr>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细分类</w:t>
            </w:r>
          </w:p>
        </w:tc>
        <w:tc>
          <w:tcPr>
            <w:tcW w:w="3780" w:type="dxa"/>
            <w:noWrap w:val="0"/>
            <w:vAlign w:val="center"/>
          </w:tcPr>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独立承担技术项目</w:t>
            </w:r>
          </w:p>
        </w:tc>
      </w:tr>
      <w:tr>
        <w:tblPrEx>
          <w:tblLayout w:type="fixed"/>
          <w:tblCellMar>
            <w:top w:w="0" w:type="dxa"/>
            <w:left w:w="108" w:type="dxa"/>
            <w:bottom w:w="0" w:type="dxa"/>
            <w:right w:w="108" w:type="dxa"/>
          </w:tblCellMar>
        </w:tblPrEx>
        <w:trPr>
          <w:cantSplit/>
          <w:trHeight w:val="920" w:hRule="atLeast"/>
          <w:jc w:val="center"/>
        </w:trPr>
        <w:tc>
          <w:tcPr>
            <w:tcW w:w="3780" w:type="dxa"/>
            <w:noWrap w:val="0"/>
            <w:vAlign w:val="center"/>
          </w:tcPr>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 </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助工/技术员 </w:t>
            </w:r>
          </w:p>
        </w:tc>
        <w:tc>
          <w:tcPr>
            <w:tcW w:w="1980" w:type="dxa"/>
            <w:noWrap w:val="0"/>
            <w:vAlign w:val="center"/>
          </w:tcPr>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学科专业分类</w:t>
            </w:r>
          </w:p>
        </w:tc>
        <w:tc>
          <w:tcPr>
            <w:tcW w:w="3780" w:type="dxa"/>
            <w:noWrap w:val="0"/>
            <w:vAlign w:val="center"/>
          </w:tcPr>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参与技术项目或</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独立完成技术工作</w:t>
            </w:r>
          </w:p>
        </w:tc>
      </w:tr>
    </w:tbl>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b/>
          <w:bCs/>
          <w:sz w:val="24"/>
          <w:szCs w:val="24"/>
        </w:rPr>
        <w:sectPr>
          <w:headerReference r:id="rId3" w:type="default"/>
          <w:footerReference r:id="rId4" w:type="default"/>
          <w:footerReference r:id="rId5" w:type="even"/>
          <w:pgSz w:w="11906" w:h="16838"/>
          <w:pgMar w:top="850" w:right="1474" w:bottom="850" w:left="1474" w:header="624" w:footer="624" w:gutter="0"/>
          <w:pgNumType w:fmt="decimal"/>
          <w:cols w:space="425" w:num="1"/>
          <w:docGrid w:type="lines" w:linePitch="312" w:charSpace="0"/>
        </w:sectPr>
      </w:pPr>
      <w:r>
        <w:rPr>
          <w:rFonts w:hint="eastAsia" w:ascii="SimHei" w:hAnsi="SimHei" w:eastAsia="黑体" w:cs="楷体"/>
          <w:sz w:val="24"/>
          <w:szCs w:val="24"/>
          <w:lang/>
        </w:rPr>
      </w:r>
    </w:p>
    <w:p>
      <w:pPr>
        <w:keepNext w:val="0"/>
        <w:keepLines w:val="0"/>
        <w:pageBreakBefore w:val="0"/>
        <w:widowControl w:val="0"/>
        <w:kinsoku/>
        <w:wordWrap/>
        <w:overflowPunct/>
        <w:topLinePunct w:val="0"/>
        <w:autoSpaceDE/>
        <w:autoSpaceDN/>
        <w:bidi w:val="0"/>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 xml:space="preserve">附件三：   </w:t>
      </w:r>
      <w:r>
        <w:rPr>
          <w:rFonts w:hint="eastAsia" w:ascii="SimHei" w:hAnsi="SimHei" w:eastAsia="黑体" w:cs="楷体"/>
          <w:sz w:val="24"/>
          <w:szCs w:val="24"/>
        </w:rPr>
        <w:t>各技术职等评定参考标准</w:t>
      </w:r>
    </w:p>
    <w:tbl>
      <w:tblPr>
        <w:tblStyle w:val="10"/>
        <w:tblW w:w="1026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052"/>
        <w:gridCol w:w="1800"/>
        <w:gridCol w:w="2520"/>
        <w:gridCol w:w="1657"/>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技术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职等</w:t>
            </w:r>
          </w:p>
        </w:tc>
        <w:tc>
          <w:tcPr>
            <w:tcW w:w="2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专业/管理能力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与主要职责</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基本素质/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资历要求</w:t>
            </w:r>
          </w:p>
        </w:tc>
        <w:tc>
          <w:tcPr>
            <w:tcW w:w="2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业绩量化指标</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特聘条件</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备注(可聘职务)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9" w:hRule="atLeast"/>
          <w:jc w:val="center"/>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首席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工程师</w:t>
            </w:r>
          </w:p>
        </w:tc>
        <w:tc>
          <w:tcPr>
            <w:tcW w:w="2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精通本行业涉及的各技术领域，能主导公司技术创新和应用发展规划与实施</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技术专家；在本公司取得主任级或以上职等至少五年以上</w:t>
            </w:r>
          </w:p>
        </w:tc>
        <w:tc>
          <w:tcPr>
            <w:tcW w:w="25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具有技术创新成果（专利、论文或获市级以上科技奖励的项目等）至少3项以上；编写成系列的技术培训资料，并对主管级以上技术人员每年培训累计≥24课时</w:t>
            </w:r>
          </w:p>
        </w:tc>
        <w:tc>
          <w:tcPr>
            <w:tcW w:w="16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满足公司要求，由管委会集体审核聘用的具有行业技术工作经验十年以上技术专家</w:t>
            </w:r>
          </w:p>
        </w:tc>
        <w:tc>
          <w:tcPr>
            <w:tcW w:w="12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技术总监总工程师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jc w:val="center"/>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高级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工程师</w:t>
            </w:r>
          </w:p>
        </w:tc>
        <w:tc>
          <w:tcPr>
            <w:tcW w:w="2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精通三大技术领域之一；能全面负责规划、主持和指导其技术领域的技术创新或大型攻关项目</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取得公司主管级职等至少五年以上或主任级职等至少二年以上</w:t>
            </w:r>
          </w:p>
        </w:tc>
        <w:tc>
          <w:tcPr>
            <w:tcW w:w="25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16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12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1" w:hRule="atLeast"/>
          <w:jc w:val="center"/>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主任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工程师</w:t>
            </w:r>
          </w:p>
        </w:tc>
        <w:tc>
          <w:tcPr>
            <w:tcW w:w="2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对某类技术具有独到、深厚造诣，能独立主持和全面规划、指导大型技术项目</w:t>
            </w:r>
            <w:r>
              <w:rPr>
                <w:rFonts w:hint="eastAsia" w:ascii="SimHei" w:hAnsi="SimHei" w:eastAsia="黑体" w:cs="楷体"/>
                <w:sz w:val="24"/>
                <w:szCs w:val="24"/>
              </w:rPr>
              <w:t xml:space="preserve"> </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取得公司工程师职等至少三年以上或主管级职等至少二年以上</w:t>
            </w:r>
          </w:p>
        </w:tc>
        <w:tc>
          <w:tcPr>
            <w:tcW w:w="2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u w:val="single"/>
              </w:rPr>
              <w:t>论文</w:t>
            </w:r>
            <w:r>
              <w:rPr>
                <w:rFonts w:hint="eastAsia" w:ascii="SimHei" w:hAnsi="SimHei" w:eastAsia="黑体" w:cs="楷体"/>
                <w:sz w:val="24"/>
                <w:szCs w:val="24"/>
              </w:rPr>
              <w:t>累计5篇以上；独立主持全新开发型项目1个以上或改进型大项目2个以上；撰写培训教材并对技术人员培训每年累计≥24课时</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经审核满足公司要求所聘用的具有技术工作经验至少八年以上的国聘高级职称人员</w:t>
            </w:r>
          </w:p>
        </w:tc>
        <w:tc>
          <w:tcPr>
            <w:tcW w:w="12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项目经理/技术攻关小组负责人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2" w:hRule="atLeast"/>
          <w:jc w:val="center"/>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主管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工程师</w:t>
            </w:r>
          </w:p>
        </w:tc>
        <w:tc>
          <w:tcPr>
            <w:tcW w:w="2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对某类技术有较深钻研，能主持、组织所承担技术项目的规划与实施</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取得公司工程师职等至少一年以上</w:t>
            </w:r>
          </w:p>
        </w:tc>
        <w:tc>
          <w:tcPr>
            <w:tcW w:w="2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u w:val="single"/>
              </w:rPr>
              <w:t>论文</w:t>
            </w:r>
            <w:r>
              <w:rPr>
                <w:rFonts w:hint="eastAsia" w:ascii="SimHei" w:hAnsi="SimHei" w:eastAsia="黑体" w:cs="楷体"/>
                <w:sz w:val="24"/>
                <w:szCs w:val="24"/>
              </w:rPr>
              <w:t>累计4篇以上；独立主持项目1个以上或参与大项目2个以上，并独立完成小项目/课题3个以上；对技术人员进行培训每年累计≥12课时</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本科五年以上或硕士毕业二年以上技术工作经验，在本公司所聘岗位试用期满合格</w:t>
            </w:r>
          </w:p>
        </w:tc>
        <w:tc>
          <w:tcPr>
            <w:tcW w:w="12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2" w:hRule="atLeast"/>
          <w:jc w:val="center"/>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工程师</w:t>
            </w:r>
          </w:p>
        </w:tc>
        <w:tc>
          <w:tcPr>
            <w:tcW w:w="2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能独立承担技术攻关专题工作，了解公司产品技术，熟练掌握本岗位所要求的专业技术知识和技能</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取得公司助理级职等至少一年以上</w:t>
            </w:r>
          </w:p>
        </w:tc>
        <w:tc>
          <w:tcPr>
            <w:tcW w:w="2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u w:val="single"/>
              </w:rPr>
              <w:t>论文</w:t>
            </w:r>
            <w:r>
              <w:rPr>
                <w:rFonts w:hint="eastAsia" w:ascii="SimHei" w:hAnsi="SimHei" w:eastAsia="黑体" w:cs="楷体"/>
                <w:sz w:val="24"/>
                <w:szCs w:val="24"/>
              </w:rPr>
              <w:t>累计3篇以上；参与项目2个以上并独立完成小课题3个以上；对助理级及以下人员培训每年累计≥4课时</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本科或同等以上学历3年以上相关技术工作经验，在本公司所聘技术岗位试用期满合格</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独立承担项目/课题负责人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2" w:hRule="atLeast"/>
          <w:jc w:val="center"/>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助理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工程师</w:t>
            </w:r>
          </w:p>
        </w:tc>
        <w:tc>
          <w:tcPr>
            <w:tcW w:w="2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能参与技术攻关项目，能按要求独立完成某方面技术工作,具有岗位所需专业基础知识和基本技能</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取得公司员级职等至少半年以上</w:t>
            </w:r>
          </w:p>
        </w:tc>
        <w:tc>
          <w:tcPr>
            <w:tcW w:w="2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u w:val="single"/>
              </w:rPr>
              <w:t>论文</w:t>
            </w:r>
            <w:r>
              <w:rPr>
                <w:rFonts w:hint="eastAsia" w:ascii="SimHei" w:hAnsi="SimHei" w:eastAsia="黑体" w:cs="楷体"/>
                <w:sz w:val="24"/>
                <w:szCs w:val="24"/>
              </w:rPr>
              <w:t>1篇以上；参与完成项目1个以上并独立完成小课题1个以上；</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本科或同等以上学历2年以上技术工作经验，在本公司所聘技术岗位试用期满合格</w:t>
            </w:r>
          </w:p>
        </w:tc>
        <w:tc>
          <w:tcPr>
            <w:tcW w:w="12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项目中的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专项工作负责人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7" w:hRule="atLeast"/>
          <w:jc w:val="center"/>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技术员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会计员</w:t>
            </w:r>
          </w:p>
        </w:tc>
        <w:tc>
          <w:tcPr>
            <w:tcW w:w="2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能参与技术项目，按要求独立完成某部分技术工作,具有岗位所需专业理论基础知识和基本技能</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本科毕业生试用期满；大专学历在公司某技术岗位工作半年以上；中专或同等学历在公司某技术岗位工作一年以上；</w:t>
            </w:r>
          </w:p>
        </w:tc>
        <w:tc>
          <w:tcPr>
            <w:tcW w:w="2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绩效考核良好以上，完成并通过全部规定的岗位技能与知识培训</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大专以上学历一年以上技术工作经验，在本公司所聘专业技术岗位试用期满合格</w:t>
            </w:r>
          </w:p>
        </w:tc>
        <w:tc>
          <w:tcPr>
            <w:tcW w:w="12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r>
    </w:tbl>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说明： 一、对连续两次以上绩效考评优秀、对公司技术进步做出重要贡献的技术人员，经公司“专业/技术人员职等职级评定小组”评议可</w:t>
      </w:r>
      <w:r>
        <w:rPr>
          <w:rFonts w:hint="eastAsia" w:ascii="SimHei" w:hAnsi="SimHei" w:eastAsia="黑体" w:cs="楷体"/>
          <w:sz w:val="24"/>
          <w:szCs w:val="24"/>
        </w:rPr>
        <w:t>破格晋升职等</w:t>
      </w:r>
      <w:r>
        <w:rPr>
          <w:rFonts w:hint="eastAsia" w:ascii="SimHei" w:hAnsi="SimHei" w:eastAsia="黑体" w:cs="楷体"/>
          <w:sz w:val="24"/>
          <w:szCs w:val="24"/>
        </w:rPr>
        <w:t>。</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二、“</w:t>
      </w:r>
      <w:r>
        <w:rPr>
          <w:rFonts w:hint="eastAsia" w:ascii="SimHei" w:hAnsi="SimHei" w:eastAsia="黑体" w:cs="楷体"/>
          <w:sz w:val="24"/>
          <w:szCs w:val="24"/>
          <w:u w:val="single"/>
        </w:rPr>
        <w:t>论文</w:t>
      </w:r>
      <w:r>
        <w:rPr>
          <w:rFonts w:hint="eastAsia" w:ascii="SimHei" w:hAnsi="SimHei" w:eastAsia="黑体" w:cs="楷体"/>
          <w:sz w:val="24"/>
          <w:szCs w:val="24"/>
        </w:rPr>
        <w:t>”包括公开发表的学术或技术论文、在公司资料库中收录的技术文章和具备一定技术水准的技术小结等。</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b/>
          <w:bCs/>
          <w:sz w:val="24"/>
          <w:szCs w:val="24"/>
        </w:rPr>
      </w:pPr>
      <w:r>
        <w:rPr>
          <w:rFonts w:hint="eastAsia" w:ascii="SimHei" w:hAnsi="SimHei" w:eastAsia="黑体" w:cs="楷体"/>
          <w:sz w:val="24"/>
          <w:szCs w:val="24"/>
        </w:rPr>
      </w:r>
      <w:r>
        <w:rPr>
          <w:rFonts w:hint="eastAsia" w:ascii="SimHei" w:hAnsi="SimHei" w:eastAsia="黑体" w:cs="楷体"/>
          <w:b/>
          <w:bCs/>
          <w:sz w:val="24"/>
          <w:szCs w:val="24"/>
        </w:rPr>
        <w:t xml:space="preserve">附件四：   </w:t>
      </w:r>
      <w:r>
        <w:rPr>
          <w:rFonts w:hint="eastAsia" w:ascii="SimHei" w:hAnsi="SimHei" w:eastAsia="黑体" w:cs="楷体"/>
          <w:sz w:val="24"/>
          <w:szCs w:val="24"/>
        </w:rPr>
        <w:t>专业职等评定参考标准</w:t>
      </w:r>
    </w:p>
    <w:tbl>
      <w:tblPr>
        <w:tblStyle w:val="10"/>
        <w:tblW w:w="1026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052"/>
        <w:gridCol w:w="1800"/>
        <w:gridCol w:w="2520"/>
        <w:gridCol w:w="1657"/>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专业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职等</w:t>
            </w:r>
          </w:p>
        </w:tc>
        <w:tc>
          <w:tcPr>
            <w:tcW w:w="2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专业/管理能力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与主要职责</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基本素质/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资历要求</w:t>
            </w:r>
          </w:p>
        </w:tc>
        <w:tc>
          <w:tcPr>
            <w:tcW w:w="2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业绩量化指标</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特聘条件</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备注(可聘职务)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1" w:hRule="atLeast"/>
          <w:jc w:val="center"/>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主任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**师</w:t>
            </w:r>
          </w:p>
        </w:tc>
        <w:tc>
          <w:tcPr>
            <w:tcW w:w="2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对某专业领域的理论与实务具有独到、深厚的认识与造诣，能独立主持和全面规划、指导某专业领域工作</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取得公司**师职等至少三年以上或主管级职等至少二年以上</w:t>
            </w:r>
          </w:p>
        </w:tc>
        <w:tc>
          <w:tcPr>
            <w:tcW w:w="2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撰写培训教材并对相关人员进行培训每年累计≥24课时，评定考核期当期绩效考核优秀，历年绩效考核均为良好以上</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经审核满足公司要求所聘用的具有专业工作经验至少八年以上；国聘高级职称或高级职业资格人员</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职能经理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2" w:hRule="atLeast"/>
          <w:jc w:val="center"/>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主管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**师</w:t>
            </w:r>
          </w:p>
        </w:tc>
        <w:tc>
          <w:tcPr>
            <w:tcW w:w="2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对某专业领域有较深钻研，能独立主持所承担的多个专业模块或专题工作的规划、组织与实施</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取得公司**师职等至少一年以上</w:t>
            </w:r>
          </w:p>
        </w:tc>
        <w:tc>
          <w:tcPr>
            <w:tcW w:w="2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撰写培训教材并对相关人员进行培训每年累计≥12课时，评定考核期当期以及往年的绩效考核均为良好以上</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本科五年以上或硕士毕业二年以上专业工作经验，在本公司所聘岗位试用期满合格</w:t>
            </w:r>
          </w:p>
        </w:tc>
        <w:tc>
          <w:tcPr>
            <w:tcW w:w="12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专项模块或专题工作负责人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2" w:hRule="atLeast"/>
          <w:jc w:val="center"/>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**师</w:t>
            </w:r>
          </w:p>
        </w:tc>
        <w:tc>
          <w:tcPr>
            <w:tcW w:w="2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能独立开展多个专项模块或专题工作，熟练掌握本岗位所要求的专业知识和技能</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取得公司助理级职等至少一年以上</w:t>
            </w:r>
          </w:p>
        </w:tc>
        <w:tc>
          <w:tcPr>
            <w:tcW w:w="2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对助理级及以下人员培训每年累计≥4课时，评定考核期当期绩效考核良好以上，历年绩效考核均为合格以上</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本科或同等以上学历3年以上相关专业工作经验，在本公司所聘技术岗位试用期满合格</w:t>
            </w:r>
          </w:p>
        </w:tc>
        <w:tc>
          <w:tcPr>
            <w:tcW w:w="12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2" w:hRule="atLeast"/>
          <w:jc w:val="center"/>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助理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**师</w:t>
            </w:r>
          </w:p>
        </w:tc>
        <w:tc>
          <w:tcPr>
            <w:tcW w:w="2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能在指导下按计划和要求独立完成专项工作,具有岗位所需专业基础知识和基本技能</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取得公司员级职等至少半年以上</w:t>
            </w:r>
          </w:p>
        </w:tc>
        <w:tc>
          <w:tcPr>
            <w:tcW w:w="25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评定考核期当期以及往年的绩效考核合格以上，完成并通过全部规定的岗位技能与知识培训</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本科或同等以上学历2年以上相关专业工作经验，在本公司所聘专业岗位试用期满合格</w:t>
            </w:r>
          </w:p>
        </w:tc>
        <w:tc>
          <w:tcPr>
            <w:tcW w:w="12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专项事务负责人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7" w:hRule="atLeast"/>
          <w:jc w:val="center"/>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**员</w:t>
            </w:r>
          </w:p>
        </w:tc>
        <w:tc>
          <w:tcPr>
            <w:tcW w:w="2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协助主管人员按要求独立完成规定工作,具有岗位所需专业理论基础知识和基本技能</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本科毕业生试用期满；大专学历在公司某专业岗位工作半年以上；中专或同等学历在公司某专业岗位工作一年以上；</w:t>
            </w:r>
          </w:p>
        </w:tc>
        <w:tc>
          <w:tcPr>
            <w:tcW w:w="25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大专以上学历一年以上相关专业工作经验，在本公司所聘专业岗位试用期满合格</w:t>
            </w:r>
          </w:p>
        </w:tc>
        <w:tc>
          <w:tcPr>
            <w:tcW w:w="12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r>
    </w:tbl>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说明：对连续两次以上绩效考评优秀、对公司做出重要贡献的专业人员，经公司“专业/技术人员职等职级评定小组”评议可破格晋升职等。</w:t>
      </w:r>
    </w:p>
    <w:p>
      <w:pPr>
        <w:keepNext w:val="0"/>
        <w:keepLines w:val="0"/>
        <w:pageBreakBefore w:val="0"/>
        <w:widowControl w:val="0"/>
        <w:kinsoku/>
        <w:wordWrap/>
        <w:overflowPunct/>
        <w:topLinePunct w:val="0"/>
        <w:autoSpaceDE/>
        <w:autoSpaceDN/>
        <w:bidi w:val="0"/>
        <w:spacing w:line="360" w:lineRule="auto"/>
        <w:ind w:left="0" w:lef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r>
      <w:r>
        <w:rPr>
          <w:rFonts w:hint="eastAsia" w:ascii="SimHei" w:hAnsi="SimHei" w:eastAsia="黑体" w:cs="楷体"/>
          <w:b/>
          <w:bCs/>
          <w:sz w:val="24"/>
          <w:szCs w:val="24"/>
        </w:rPr>
        <w:t>附件五:</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专业/技术人员职等评定申报表</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tbl>
      <w:tblPr>
        <w:tblStyle w:val="10"/>
        <w:tblW w:w="1026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45"/>
        <w:gridCol w:w="315"/>
        <w:gridCol w:w="180"/>
        <w:gridCol w:w="1260"/>
        <w:gridCol w:w="900"/>
        <w:gridCol w:w="1245"/>
        <w:gridCol w:w="420"/>
        <w:gridCol w:w="1260"/>
        <w:gridCol w:w="315"/>
        <w:gridCol w:w="105"/>
        <w:gridCol w:w="75"/>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姓名</w:t>
            </w:r>
          </w:p>
        </w:tc>
        <w:tc>
          <w:tcPr>
            <w:tcW w:w="180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性别</w:t>
            </w:r>
          </w:p>
        </w:tc>
        <w:tc>
          <w:tcPr>
            <w:tcW w:w="12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16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现工作部门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及岗位</w:t>
            </w:r>
          </w:p>
        </w:tc>
        <w:tc>
          <w:tcPr>
            <w:tcW w:w="355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学历</w:t>
            </w:r>
          </w:p>
        </w:tc>
        <w:tc>
          <w:tcPr>
            <w:tcW w:w="180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专业</w:t>
            </w:r>
          </w:p>
        </w:tc>
        <w:tc>
          <w:tcPr>
            <w:tcW w:w="324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14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参加工作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时间</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jc w:val="center"/>
        </w:trPr>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国聘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职称</w:t>
            </w:r>
          </w:p>
        </w:tc>
        <w:tc>
          <w:tcPr>
            <w:tcW w:w="27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1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职称评聘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时间</w:t>
            </w:r>
          </w:p>
        </w:tc>
        <w:tc>
          <w:tcPr>
            <w:tcW w:w="17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外语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水平</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jc w:val="center"/>
        </w:trPr>
        <w:tc>
          <w:tcPr>
            <w:tcW w:w="16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入美的时间</w:t>
            </w:r>
          </w:p>
        </w:tc>
        <w:tc>
          <w:tcPr>
            <w:tcW w:w="38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16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从事现岗位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起始时间</w:t>
            </w:r>
          </w:p>
        </w:tc>
        <w:tc>
          <w:tcPr>
            <w:tcW w:w="313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jc w:val="center"/>
        </w:trPr>
        <w:tc>
          <w:tcPr>
            <w:tcW w:w="16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现聘职等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及职级</w:t>
            </w:r>
          </w:p>
        </w:tc>
        <w:tc>
          <w:tcPr>
            <w:tcW w:w="38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16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申报职等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及职级</w:t>
            </w:r>
          </w:p>
        </w:tc>
        <w:tc>
          <w:tcPr>
            <w:tcW w:w="313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jc w:val="center"/>
        </w:trPr>
        <w:tc>
          <w:tcPr>
            <w:tcW w:w="10260"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主要业绩记录（可附页）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11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时  间</w:t>
            </w:r>
          </w:p>
        </w:tc>
        <w:tc>
          <w:tcPr>
            <w:tcW w:w="7335"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参与项目（项目名称或代号、主要工作内容）</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11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7335"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jc w:val="center"/>
        </w:trPr>
        <w:tc>
          <w:tcPr>
            <w:tcW w:w="11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7335"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11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7335"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2" w:hRule="atLeast"/>
          <w:jc w:val="center"/>
        </w:trPr>
        <w:tc>
          <w:tcPr>
            <w:tcW w:w="14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部门经理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推荐意见</w:t>
            </w:r>
          </w:p>
        </w:tc>
        <w:tc>
          <w:tcPr>
            <w:tcW w:w="8820"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5" w:hRule="atLeast"/>
          <w:jc w:val="center"/>
        </w:trPr>
        <w:tc>
          <w:tcPr>
            <w:tcW w:w="14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综合审议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意见</w:t>
            </w:r>
          </w:p>
        </w:tc>
        <w:tc>
          <w:tcPr>
            <w:tcW w:w="8820"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管理部经理签名：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9" w:hRule="atLeast"/>
          <w:jc w:val="center"/>
        </w:trPr>
        <w:tc>
          <w:tcPr>
            <w:tcW w:w="14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总经理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审批意见</w:t>
            </w:r>
          </w:p>
        </w:tc>
        <w:tc>
          <w:tcPr>
            <w:tcW w:w="8820"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   总经理签名：</w:t>
            </w:r>
          </w:p>
        </w:tc>
      </w:tr>
    </w:tbl>
    <w:p>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rPr>
          <w:rFonts w:hint="eastAsia" w:ascii="楷体" w:hAnsi="楷体" w:eastAsia="楷体" w:cs="楷体"/>
          <w:sz w:val="24"/>
          <w:szCs w:val="24"/>
        </w:rPr>
      </w:pPr>
    </w:p>
    <w:sectPr>
      <w:pgSz w:w="11906" w:h="16838"/>
      <w:pgMar w:top="850" w:right="1474" w:bottom="850" w:left="1474" w:header="567" w:footer="56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Fonts w:hint="eastAsia" w:eastAsia="宋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11</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tA8UBAABsAwAADgAAAGRycy9lMm9Eb2MueG1srVPBjtMwEL0j8Q+W&#10;7zRppUUlqrsCrRYhrRakhQ9wHaexZHussduk+wHLH3Diwp3v6ncwdpsughvi4ow9M2/em5msrkdn&#10;2V5jNOAFn89qzrRX0Bq/FfzL59tXS85ikr6VFrwW/KAjv16/fLEaQqMX0INtNTIC8bEZguB9SqGp&#10;qqh67WScQdCenB2gk4muuK1alAOhO1st6vp1NQC2AUHpGOn15uTk64LfdVqlj10XdWJWcOKWyonl&#10;3OSzWq9ks0UZeqPONOQ/sHDSeCp6gbqRSbIdmr+gnFEIEbo0U+Aq6DqjdNFAaub1H2oeehl00ULN&#10;ieHSpvj/YNX9/hMy09LsqD1eOprR8dvX4/efxx9PbJ77M4TYUNhDoMA0voORYqf3SI9Z9tihy18S&#10;xMhPUIdLd/WYmMpJy8VyWZNLkW+6EH71nB4wpvcaHMuG4EjjK12V+7uYTqFTSK7m4dZYW0ZoPRsE&#10;f3O1uCoJFw+BW081sogT2WylcTOelW2gPZAwWmEq2AM+cjbQOgjuaV85sx88dTtvzmTgZGwmQ3pF&#10;iYInznYBzbYvW5YJxvB2l4hk4Z4Ln6qd+dBIi/rz+uWd+f1eop5/kv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LgArQPFAQAAbAMAAA4AAAAAAAAAAQAgAAAAHgEAAGRycy9lMm9Eb2MueG1s&#10;UEsFBgAAAAAGAAYAWQEAAFUFAAAAAA==&#10;">
              <v:fill on="f" focussize="0,0"/>
              <v:stroke on="f"/>
              <v:imagedata o:title=""/>
              <o:lock v:ext="edit" aspectratio="f"/>
              <v:textbox inset="0mm,0mm,0mm,0mm" style="mso-fit-shape-to-text:t;">
                <w:txbxContent>
                  <w:p>
                    <w:pPr>
                      <w:pStyle w:val="7"/>
                      <w:rPr>
                        <w:rFonts w:hint="eastAsia" w:eastAsia="宋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11</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786"/>
    <w:rsid w:val="00004283"/>
    <w:rsid w:val="001E2463"/>
    <w:rsid w:val="00206786"/>
    <w:rsid w:val="002544C8"/>
    <w:rsid w:val="002706BF"/>
    <w:rsid w:val="002E3109"/>
    <w:rsid w:val="005A2D5E"/>
    <w:rsid w:val="005A5319"/>
    <w:rsid w:val="00657BB6"/>
    <w:rsid w:val="006A07A8"/>
    <w:rsid w:val="00766613"/>
    <w:rsid w:val="00795632"/>
    <w:rsid w:val="007E5FA3"/>
    <w:rsid w:val="008B4564"/>
    <w:rsid w:val="008F0BCD"/>
    <w:rsid w:val="00934F78"/>
    <w:rsid w:val="00A54C57"/>
    <w:rsid w:val="00E11C9F"/>
    <w:rsid w:val="00F04E32"/>
    <w:rsid w:val="00F723E3"/>
    <w:rsid w:val="2AB318EA"/>
    <w:rsid w:val="327C48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spacing w:line="540" w:lineRule="exact"/>
      <w:jc w:val="center"/>
      <w:outlineLvl w:val="0"/>
    </w:pPr>
    <w:rPr>
      <w:rFonts w:ascii="宋体"/>
      <w:b/>
      <w:bCs/>
      <w:color w:val="FF6600"/>
      <w:sz w:val="28"/>
    </w:rPr>
  </w:style>
  <w:style w:type="paragraph" w:styleId="3">
    <w:name w:val="heading 2"/>
    <w:basedOn w:val="1"/>
    <w:next w:val="1"/>
    <w:qFormat/>
    <w:uiPriority w:val="0"/>
    <w:pPr>
      <w:keepNext/>
      <w:spacing w:line="440" w:lineRule="exact"/>
      <w:jc w:val="center"/>
      <w:outlineLvl w:val="1"/>
    </w:pPr>
    <w:rPr>
      <w:rFonts w:ascii="宋体" w:hAnsi="宋体"/>
      <w:b/>
      <w:bCs/>
      <w:sz w:val="28"/>
    </w:rPr>
  </w:style>
  <w:style w:type="character" w:default="1" w:styleId="11">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4">
    <w:name w:val="Body Text Indent"/>
    <w:basedOn w:val="1"/>
    <w:uiPriority w:val="0"/>
    <w:pPr>
      <w:ind w:left="1980" w:hanging="1980"/>
    </w:pPr>
    <w:rPr>
      <w:b/>
      <w:sz w:val="28"/>
      <w:szCs w:val="20"/>
    </w:rPr>
  </w:style>
  <w:style w:type="paragraph" w:styleId="5">
    <w:name w:val="Date"/>
    <w:basedOn w:val="1"/>
    <w:next w:val="1"/>
    <w:uiPriority w:val="0"/>
    <w:pPr>
      <w:spacing w:line="300" w:lineRule="auto"/>
      <w:ind w:firstLine="425"/>
      <w:jc w:val="left"/>
    </w:pPr>
    <w:rPr>
      <w:szCs w:val="20"/>
    </w:rPr>
  </w:style>
  <w:style w:type="paragraph" w:styleId="6">
    <w:name w:val="Body Text Indent 2"/>
    <w:basedOn w:val="1"/>
    <w:uiPriority w:val="0"/>
    <w:pPr>
      <w:spacing w:line="460" w:lineRule="exact"/>
      <w:ind w:firstLine="560" w:firstLineChars="200"/>
    </w:pPr>
    <w:rPr>
      <w:sz w:val="2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uiPriority w:val="0"/>
    <w:pPr>
      <w:spacing w:line="500" w:lineRule="exact"/>
      <w:ind w:left="180"/>
    </w:pPr>
    <w:rPr>
      <w:sz w:val="28"/>
    </w:rPr>
  </w:style>
  <w:style w:type="character" w:styleId="12">
    <w:name w:val="page number"/>
    <w:basedOn w:val="1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midea</Company>
  <Pages>9</Pages>
  <Words>766</Words>
  <Characters>4371</Characters>
  <Lines>36</Lines>
  <Paragraphs>10</Paragraphs>
  <TotalTime>8</TotalTime>
  <ScaleCrop>false</ScaleCrop>
  <LinksUpToDate>false</LinksUpToDate>
  <CharactersWithSpaces>5127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2011-05-11T02:01:00Z</dcterms:created>
  <dc:creator>wb168</dc:creator>
  <cp:lastModifiedBy>Administrator</cp:lastModifiedBy>
  <cp:lastPrinted>2003-08-06T08:25:00Z</cp:lastPrinted>
  <dcterms:modified xsi:type="dcterms:W3CDTF">2019-10-08T05:21:10Z</dcterms:modified>
  <dc:title>空调事业部文件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