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B8" w:rsidRPr="00296FB4" w:rsidRDefault="00DD7350" w:rsidP="000B2682">
      <w:pPr>
        <w:jc w:val="center"/>
        <w:rPr>
          <w:rFonts w:ascii="楷体" w:eastAsia="楷体" w:hAnsi="楷体" w:hint="eastAsia"/>
          <w:b/>
          <w:sz w:val="36"/>
        </w:rPr>
      </w:pPr>
      <w:bookmarkStart w:id="0" w:name="_Toc182120738"/>
      <w:bookmarkStart w:id="1" w:name="_Toc184193149"/>
      <w:bookmarkStart w:id="2" w:name="_GoBack"/>
      <w:bookmarkEnd w:id="2"/>
      <w:r w:rsidRPr="00296FB4">
        <w:rPr>
          <w:rFonts w:ascii="SimHei" w:eastAsia="黑体" w:hAnsi="SimHei"/>
          <w:b/>
          <w:sz w:val="36"/>
        </w:rPr>
        <w:t>高层管理人员绩效考核</w:t>
      </w:r>
      <w:bookmarkStart w:id="3" w:name="_Toc182120739"/>
      <w:bookmarkStart w:id="4" w:name="_Toc184193150"/>
      <w:bookmarkEnd w:id="0"/>
      <w:bookmarkEnd w:id="1"/>
      <w:r w:rsidR="00C712B8" w:rsidRPr="00296FB4">
        <w:rPr>
          <w:rFonts w:ascii="SimHei" w:eastAsia="黑体" w:hAnsi="SimHei"/>
          <w:b/>
          <w:sz w:val="36"/>
        </w:rPr>
        <w:t>方案</w:t>
      </w:r>
    </w:p>
    <w:bookmarkEnd w:id="3"/>
    <w:bookmarkEnd w:id="4"/>
    <w:p w:rsidR="000B2682" w:rsidRPr="00296FB4" w:rsidRDefault="000B2682" w:rsidP="00DD7350">
      <w:pPr>
        <w:rPr>
          <w:rFonts w:ascii="楷体" w:eastAsia="楷体" w:hAnsi="楷体" w:hint="eastAsia"/>
          <w:b/>
          <w:sz w:val="24"/>
        </w:rPr>
      </w:pPr>
    </w:p>
    <w:p w:rsidR="003E1A81" w:rsidRPr="00296FB4" w:rsidRDefault="00DD7350" w:rsidP="00296FB4">
      <w:pPr>
        <w:numPr>
          <w:ilvl w:val="0"/>
          <w:numId w:val="12"/>
        </w:numPr>
        <w:tabs>
          <w:tab w:val="left" w:pos="709"/>
          <w:tab w:val="left" w:pos="851"/>
        </w:tabs>
        <w:rPr>
          <w:rFonts w:ascii="楷体" w:eastAsia="楷体" w:hAnsi="楷体" w:hint="eastAsia"/>
          <w:b/>
          <w:sz w:val="24"/>
        </w:rPr>
      </w:pPr>
      <w:bookmarkStart w:id="5" w:name="_Toc184193175"/>
      <w:bookmarkStart w:id="6" w:name="_Toc182120766"/>
      <w:r w:rsidRPr="00296FB4">
        <w:rPr>
          <w:rFonts w:ascii="SimHei" w:eastAsia="黑体" w:hAnsi="SimHei"/>
          <w:b/>
          <w:sz w:val="24"/>
        </w:rPr>
        <w:t>生产总监绩效考核方案</w:t>
      </w:r>
      <w:bookmarkStart w:id="7" w:name="_Toc182120767"/>
      <w:bookmarkStart w:id="8" w:name="_Toc184193176"/>
      <w:bookmarkEnd w:id="5"/>
      <w:bookmarkEnd w:id="6"/>
    </w:p>
    <w:p w:rsidR="00695964" w:rsidRPr="00296FB4" w:rsidRDefault="00695964" w:rsidP="00695964">
      <w:pPr>
        <w:rPr>
          <w:rFonts w:ascii="楷体" w:eastAsia="楷体" w:hAnsi="楷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180"/>
        <w:gridCol w:w="1800"/>
        <w:gridCol w:w="1080"/>
        <w:gridCol w:w="1615"/>
        <w:gridCol w:w="365"/>
        <w:gridCol w:w="864"/>
        <w:gridCol w:w="190"/>
        <w:gridCol w:w="1420"/>
      </w:tblGrid>
      <w:tr w:rsidR="003E1A81" w:rsidRPr="00296FB4" w:rsidTr="00296FB4">
        <w:trPr>
          <w:trHeight w:val="210"/>
          <w:jc w:val="center"/>
        </w:trPr>
        <w:tc>
          <w:tcPr>
            <w:tcW w:w="1008" w:type="dxa"/>
            <w:vMerge w:val="restart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675" w:type="dxa"/>
            <w:gridSpan w:val="4"/>
            <w:vMerge w:val="restart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生产总监</w:t>
            </w:r>
            <w:r w:rsidRPr="00296FB4">
              <w:rPr>
                <w:rFonts w:ascii="SimHei" w:eastAsia="黑体" w:hAnsi="SimHei" w:hint="eastAsia"/>
                <w:b/>
                <w:sz w:val="24"/>
              </w:rPr>
              <w:t>绩效考核</w:t>
            </w:r>
            <w:r w:rsidRPr="00296FB4">
              <w:rPr>
                <w:rFonts w:ascii="SimHei" w:eastAsia="黑体" w:hAnsi="SimHei"/>
                <w:b/>
                <w:sz w:val="24"/>
              </w:rPr>
              <w:t>目标责任书</w:t>
            </w:r>
          </w:p>
        </w:tc>
        <w:tc>
          <w:tcPr>
            <w:tcW w:w="1229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1610" w:type="dxa"/>
            <w:gridSpan w:val="2"/>
          </w:tcPr>
          <w:p w:rsidR="003E1A81" w:rsidRPr="00296FB4" w:rsidRDefault="003E1A81" w:rsidP="007B0E11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trHeight w:val="287"/>
          <w:jc w:val="center"/>
        </w:trPr>
        <w:tc>
          <w:tcPr>
            <w:tcW w:w="1008" w:type="dxa"/>
            <w:vMerge/>
          </w:tcPr>
          <w:p w:rsidR="003E1A81" w:rsidRPr="00296FB4" w:rsidRDefault="003E1A81" w:rsidP="007B0E11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675" w:type="dxa"/>
            <w:gridSpan w:val="4"/>
            <w:vMerge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1610" w:type="dxa"/>
            <w:gridSpan w:val="2"/>
          </w:tcPr>
          <w:p w:rsidR="003E1A81" w:rsidRPr="00296FB4" w:rsidRDefault="003E1A81" w:rsidP="007B0E11">
            <w:pPr>
              <w:spacing w:line="360" w:lineRule="auto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3E1A81" w:rsidRPr="00296FB4" w:rsidTr="00296FB4">
        <w:trPr>
          <w:trHeight w:val="210"/>
          <w:jc w:val="center"/>
        </w:trPr>
        <w:tc>
          <w:tcPr>
            <w:tcW w:w="1008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甲方</w:t>
            </w:r>
          </w:p>
        </w:tc>
        <w:tc>
          <w:tcPr>
            <w:tcW w:w="4675" w:type="dxa"/>
            <w:gridSpan w:val="4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总裁</w:t>
            </w:r>
          </w:p>
        </w:tc>
        <w:tc>
          <w:tcPr>
            <w:tcW w:w="1229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乙方</w:t>
            </w:r>
          </w:p>
        </w:tc>
        <w:tc>
          <w:tcPr>
            <w:tcW w:w="1610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生产总监</w:t>
            </w:r>
          </w:p>
        </w:tc>
      </w:tr>
      <w:tr w:rsidR="003E1A81" w:rsidRPr="00296FB4" w:rsidTr="00296FB4">
        <w:trPr>
          <w:jc w:val="center"/>
        </w:trPr>
        <w:tc>
          <w:tcPr>
            <w:tcW w:w="8522" w:type="dxa"/>
            <w:gridSpan w:val="9"/>
            <w:vAlign w:val="center"/>
          </w:tcPr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甲方现聘</w:t>
            </w:r>
            <w:r w:rsidRPr="00296FB4">
              <w:rPr>
                <w:rFonts w:ascii="SimHei" w:eastAsia="黑体" w:hAnsi="SimHei" w:hint="eastAsia"/>
                <w:sz w:val="24"/>
              </w:rPr>
              <w:t>请</w:t>
            </w:r>
            <w:r w:rsidRPr="00296FB4">
              <w:rPr>
                <w:rFonts w:ascii="SimHei" w:eastAsia="黑体" w:hAnsi="SimHei"/>
                <w:sz w:val="24"/>
              </w:rPr>
              <w:t>乙方担任公司生产部总监职务，根据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年度经营目标，经双方充分协商，特制定本考核协议书。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一、考核期限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××××年××月××日~××××年××月××日。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二、双方的权利和义务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甲方拥有对乙方的监督考核权，并负有指导、协助乙方展开必要工作的责任。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乙方负责所在部门的一切日常事务，要求保质保量地完成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规定的相应工作，在工作上服从甲方的安排。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三、薪酬标准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乙方年薪为____万元（乙方年薪=固定薪酬×65%+浮动薪酬×35%）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每月固定发放薪水____人民币；每月浮动部分为____~____元人民币，根据月度KPI打分确定发放额度，并于当月发放。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296FB4">
              <w:rPr>
                <w:rFonts w:ascii="SimHei" w:eastAsia="黑体" w:hAnsi="SimHei"/>
                <w:sz w:val="24"/>
              </w:rPr>
              <w:t>每半年根据半年考核的常规KPI指标表对生产总监进行考核，根据考核结果发放绩效奖励，奖励额度为____~____元。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四、工作目标与考核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（一）</w:t>
            </w:r>
            <w:r w:rsidRPr="00296FB4">
              <w:rPr>
                <w:rFonts w:ascii="SimHei" w:eastAsia="黑体" w:hAnsi="SimHei"/>
                <w:sz w:val="24"/>
              </w:rPr>
              <w:t>KPI指标考核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生产总监常规的KPI考核指标如下表所示。</w:t>
            </w:r>
          </w:p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KPI考核指标</w:t>
            </w:r>
            <w:r w:rsidRPr="00296FB4">
              <w:rPr>
                <w:rFonts w:ascii="SimHei" w:eastAsia="黑体" w:hAnsi="SimHei" w:hint="eastAsia"/>
                <w:b/>
                <w:sz w:val="24"/>
              </w:rPr>
              <w:t>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95"/>
              <w:gridCol w:w="2520"/>
              <w:gridCol w:w="730"/>
              <w:gridCol w:w="1382"/>
              <w:gridCol w:w="1382"/>
              <w:gridCol w:w="1382"/>
            </w:tblGrid>
            <w:tr w:rsidR="003E1A81" w:rsidRPr="00296FB4" w:rsidTr="007B0E11">
              <w:tc>
                <w:tcPr>
                  <w:tcW w:w="3415" w:type="dxa"/>
                  <w:gridSpan w:val="2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考核指标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权重</w:t>
                  </w: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分值</w:t>
                  </w: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实际目标</w:t>
                  </w:r>
                </w:p>
              </w:tc>
            </w:tr>
            <w:tr w:rsidR="003E1A81" w:rsidRPr="00296FB4" w:rsidTr="007B0E11">
              <w:tc>
                <w:tcPr>
                  <w:tcW w:w="895" w:type="dxa"/>
                  <w:vMerge w:val="restart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财务</w:t>
                  </w:r>
                </w:p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类指标</w:t>
                  </w: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总产值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总成本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总利润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 w:val="restart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lastRenderedPageBreak/>
                    <w:t>非财务类指标</w:t>
                  </w: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生产计划编制的及时性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生产计划完成率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原料供应的及时性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产品优良率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产品合格率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安全生产事故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895" w:type="dxa"/>
                  <w:vMerge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……</w:t>
                  </w:r>
                </w:p>
              </w:tc>
              <w:tc>
                <w:tcPr>
                  <w:tcW w:w="73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（二）</w:t>
            </w:r>
            <w:r w:rsidRPr="00296FB4">
              <w:rPr>
                <w:rFonts w:ascii="SimHei" w:eastAsia="黑体" w:hAnsi="SimHei"/>
                <w:sz w:val="24"/>
              </w:rPr>
              <w:t>年度重点任务完成情况考核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年度重点任务完成情况</w:t>
            </w:r>
            <w:r w:rsidRPr="00296FB4">
              <w:rPr>
                <w:rFonts w:ascii="SimHei" w:eastAsia="黑体" w:hAnsi="SimHei" w:hint="eastAsia"/>
                <w:sz w:val="24"/>
              </w:rPr>
              <w:t>详</w:t>
            </w:r>
            <w:r w:rsidRPr="00296FB4">
              <w:rPr>
                <w:rFonts w:ascii="SimHei" w:eastAsia="黑体" w:hAnsi="SimHei"/>
                <w:sz w:val="24"/>
              </w:rPr>
              <w:t>见下</w:t>
            </w:r>
            <w:r w:rsidRPr="00296FB4">
              <w:rPr>
                <w:rFonts w:ascii="SimHei" w:eastAsia="黑体" w:hAnsi="SimHei" w:hint="eastAsia"/>
                <w:sz w:val="24"/>
              </w:rPr>
              <w:t>表</w:t>
            </w:r>
            <w:r w:rsidRPr="00296FB4">
              <w:rPr>
                <w:rFonts w:ascii="SimHei" w:eastAsia="黑体" w:hAnsi="SimHei"/>
                <w:sz w:val="24"/>
              </w:rPr>
              <w:t>。</w:t>
            </w:r>
          </w:p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296FB4">
              <w:rPr>
                <w:rFonts w:ascii="SimHei" w:eastAsia="黑体" w:hAnsi="SimHei"/>
                <w:b/>
                <w:bCs/>
                <w:sz w:val="24"/>
              </w:rPr>
              <w:t>年度重点任务完成情况考核表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 w:rsidR="003E1A81" w:rsidRPr="00296FB4" w:rsidTr="007B0E11"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评估</w:t>
                  </w:r>
                </w:p>
              </w:tc>
            </w:tr>
            <w:tr w:rsidR="003E1A81" w:rsidRPr="00296FB4" w:rsidTr="007B0E11"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3E1A81" w:rsidRPr="00296FB4" w:rsidTr="007B0E11"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3E1A81" w:rsidRPr="00296FB4" w:rsidRDefault="003E1A81" w:rsidP="007B0E11">
                  <w:pPr>
                    <w:spacing w:line="360" w:lineRule="auto"/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（三）</w:t>
            </w:r>
            <w:r w:rsidRPr="00296FB4">
              <w:rPr>
                <w:rFonts w:ascii="SimHei" w:eastAsia="黑体" w:hAnsi="SimHei"/>
                <w:sz w:val="24"/>
              </w:rPr>
              <w:t>工作能力考核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考核</w:t>
            </w:r>
            <w:r w:rsidRPr="00296FB4">
              <w:rPr>
                <w:rFonts w:ascii="SimHei" w:eastAsia="黑体" w:hAnsi="SimHei" w:hint="eastAsia"/>
                <w:sz w:val="24"/>
              </w:rPr>
              <w:t>的</w:t>
            </w:r>
            <w:r w:rsidRPr="00296FB4">
              <w:rPr>
                <w:rFonts w:ascii="SimHei" w:eastAsia="黑体" w:hAnsi="SimHei"/>
                <w:sz w:val="24"/>
              </w:rPr>
              <w:t>依据</w:t>
            </w:r>
            <w:r w:rsidRPr="00296FB4">
              <w:rPr>
                <w:rFonts w:ascii="SimHei" w:eastAsia="黑体" w:hAnsi="SimHei" w:hint="eastAsia"/>
                <w:sz w:val="24"/>
              </w:rPr>
              <w:t>是</w:t>
            </w:r>
            <w:r w:rsidRPr="00296FB4">
              <w:rPr>
                <w:rFonts w:ascii="SimHei" w:eastAsia="黑体" w:hAnsi="SimHei"/>
                <w:sz w:val="24"/>
              </w:rPr>
              <w:t>职位说明书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五、附则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考核结果作为兑现年终奖的依据和下</w:t>
            </w:r>
            <w:r w:rsidRPr="00296FB4">
              <w:rPr>
                <w:rFonts w:ascii="SimHei" w:eastAsia="黑体" w:hAnsi="SimHei" w:hint="eastAsia"/>
                <w:sz w:val="24"/>
              </w:rPr>
              <w:t>一</w:t>
            </w:r>
            <w:r w:rsidRPr="00296FB4">
              <w:rPr>
                <w:rFonts w:ascii="SimHei" w:eastAsia="黑体" w:hAnsi="SimHei"/>
                <w:sz w:val="24"/>
              </w:rPr>
              <w:t>年度或下阶段制</w:t>
            </w:r>
            <w:r w:rsidRPr="00296FB4">
              <w:rPr>
                <w:rFonts w:ascii="SimHei" w:eastAsia="黑体" w:hAnsi="SimHei" w:hint="eastAsia"/>
                <w:sz w:val="24"/>
              </w:rPr>
              <w:t>订</w:t>
            </w:r>
            <w:r w:rsidRPr="00296FB4">
              <w:rPr>
                <w:rFonts w:ascii="SimHei" w:eastAsia="黑体" w:hAnsi="SimHei"/>
                <w:sz w:val="24"/>
              </w:rPr>
              <w:t>经营计划的参考。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② 公司</w:t>
            </w:r>
            <w:r w:rsidRPr="00296FB4">
              <w:rPr>
                <w:rFonts w:ascii="SimHei" w:eastAsia="黑体" w:hAnsi="SimHei"/>
                <w:sz w:val="24"/>
              </w:rPr>
              <w:t>管理部与人力资源部对目标责任书的执行情况进行过程控制，审计监察部加强审计监察力度。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296FB4">
              <w:rPr>
                <w:rFonts w:ascii="SimHei" w:eastAsia="黑体" w:hAnsi="SimHei"/>
                <w:sz w:val="24"/>
              </w:rPr>
              <w:t>本目标责任书未尽事宜，情况发生时在征求总裁意见后，由公司另行研究确定解决办法。</w:t>
            </w:r>
          </w:p>
          <w:p w:rsidR="003E1A81" w:rsidRPr="00296FB4" w:rsidRDefault="003E1A81" w:rsidP="00296FB4">
            <w:pPr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296FB4">
              <w:rPr>
                <w:rFonts w:ascii="SimHei" w:eastAsia="黑体" w:hAnsi="SimHei"/>
                <w:sz w:val="24"/>
              </w:rPr>
              <w:t>本责任书解释权归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人力资源部。</w:t>
            </w: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7"/>
            <w:vAlign w:val="center"/>
          </w:tcPr>
          <w:p w:rsidR="003E1A81" w:rsidRPr="00296FB4" w:rsidRDefault="003E1A81" w:rsidP="007B0E11">
            <w:pPr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142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1420" w:type="dxa"/>
            <w:vAlign w:val="center"/>
          </w:tcPr>
          <w:p w:rsidR="003E1A81" w:rsidRPr="00296FB4" w:rsidRDefault="003E1A81" w:rsidP="007B0E11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3E1A81" w:rsidRPr="00296FB4" w:rsidRDefault="003E1A81" w:rsidP="003E1A81">
      <w:pPr>
        <w:rPr>
          <w:rFonts w:ascii="楷体" w:eastAsia="楷体" w:hAnsi="楷体" w:hint="eastAsia"/>
          <w:b/>
          <w:sz w:val="24"/>
        </w:rPr>
      </w:pPr>
    </w:p>
    <w:p w:rsidR="003E1A81" w:rsidRPr="00296FB4" w:rsidRDefault="00DD7350" w:rsidP="003E1A81">
      <w:pPr>
        <w:numPr>
          <w:ilvl w:val="0"/>
          <w:numId w:val="12"/>
        </w:numPr>
        <w:rPr>
          <w:rFonts w:ascii="楷体" w:eastAsia="楷体" w:hAnsi="楷体" w:hint="eastAsia"/>
          <w:b/>
          <w:sz w:val="24"/>
        </w:rPr>
      </w:pPr>
      <w:r w:rsidRPr="00296FB4">
        <w:rPr>
          <w:rFonts w:ascii="SimHei" w:eastAsia="黑体" w:hAnsi="SimHei"/>
          <w:b/>
          <w:sz w:val="24"/>
        </w:rPr>
        <w:t>销售总监绩效考核方案</w:t>
      </w:r>
      <w:bookmarkStart w:id="9" w:name="_Toc182120768"/>
      <w:bookmarkStart w:id="10" w:name="_Toc184193177"/>
      <w:bookmarkEnd w:id="7"/>
      <w:bookmarkEnd w:id="8"/>
    </w:p>
    <w:p w:rsidR="00695964" w:rsidRPr="00296FB4" w:rsidRDefault="00695964" w:rsidP="00695964">
      <w:pPr>
        <w:rPr>
          <w:rFonts w:ascii="楷体" w:eastAsia="楷体" w:hAnsi="楷体" w:hint="eastAsia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1080"/>
        <w:gridCol w:w="1615"/>
        <w:gridCol w:w="365"/>
        <w:gridCol w:w="1054"/>
        <w:gridCol w:w="1420"/>
      </w:tblGrid>
      <w:tr w:rsidR="003E1A81" w:rsidRPr="00296FB4" w:rsidTr="00296FB4">
        <w:trPr>
          <w:trHeight w:val="210"/>
          <w:jc w:val="center"/>
        </w:trPr>
        <w:tc>
          <w:tcPr>
            <w:tcW w:w="1188" w:type="dxa"/>
            <w:vMerge w:val="restart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495" w:type="dxa"/>
            <w:gridSpan w:val="3"/>
            <w:vMerge w:val="restart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销售总监绩效考核目标责任书</w:t>
            </w:r>
          </w:p>
        </w:tc>
        <w:tc>
          <w:tcPr>
            <w:tcW w:w="1419" w:type="dxa"/>
            <w:gridSpan w:val="2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1420" w:type="dxa"/>
          </w:tcPr>
          <w:p w:rsidR="003E1A81" w:rsidRPr="00296FB4" w:rsidRDefault="003E1A81" w:rsidP="003E1A81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trHeight w:val="210"/>
          <w:jc w:val="center"/>
        </w:trPr>
        <w:tc>
          <w:tcPr>
            <w:tcW w:w="1188" w:type="dxa"/>
            <w:vMerge/>
          </w:tcPr>
          <w:p w:rsidR="003E1A81" w:rsidRPr="00296FB4" w:rsidRDefault="003E1A81" w:rsidP="003E1A81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495" w:type="dxa"/>
            <w:gridSpan w:val="3"/>
            <w:vMerge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1420" w:type="dxa"/>
          </w:tcPr>
          <w:p w:rsidR="003E1A81" w:rsidRPr="00296FB4" w:rsidRDefault="003E1A81" w:rsidP="003E1A81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jc w:val="center"/>
        </w:trPr>
        <w:tc>
          <w:tcPr>
            <w:tcW w:w="8522" w:type="dxa"/>
            <w:gridSpan w:val="7"/>
            <w:vAlign w:val="center"/>
          </w:tcPr>
          <w:p w:rsidR="003E1A81" w:rsidRPr="00296FB4" w:rsidRDefault="003E1A81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一、目的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为明确工作目标、工作责任，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与事业部</w:t>
            </w:r>
            <w:r w:rsidRPr="00296FB4">
              <w:rPr>
                <w:rFonts w:ascii="SimHei" w:eastAsia="黑体" w:hAnsi="SimHei" w:hint="eastAsia"/>
                <w:sz w:val="24"/>
              </w:rPr>
              <w:t>总监</w:t>
            </w:r>
            <w:r w:rsidRPr="00296FB4">
              <w:rPr>
                <w:rFonts w:ascii="SimHei" w:eastAsia="黑体" w:hAnsi="SimHei"/>
                <w:sz w:val="24"/>
              </w:rPr>
              <w:t>签订此目标责任书，以确保工作目标的按期完成。</w:t>
            </w:r>
          </w:p>
          <w:p w:rsidR="003E1A81" w:rsidRPr="00296FB4" w:rsidRDefault="003E1A81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二、责任期限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××××年××月××日~××××年××月××日。</w:t>
            </w:r>
          </w:p>
          <w:p w:rsidR="003E1A81" w:rsidRPr="00296FB4" w:rsidRDefault="003E1A81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三、职权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对公司销售人员的任免建议权及考核权。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对市场营运有决策建议权。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296FB4">
              <w:rPr>
                <w:rFonts w:ascii="SimHei" w:eastAsia="黑体" w:hAnsi="SimHei"/>
                <w:sz w:val="24"/>
              </w:rPr>
              <w:t>有权组织制定市场管理方面的规章制度和市场营销机制的建立</w:t>
            </w:r>
            <w:r w:rsidRPr="00296FB4">
              <w:rPr>
                <w:rFonts w:ascii="SimHei" w:eastAsia="黑体" w:hAnsi="SimHei" w:hint="eastAsia"/>
                <w:sz w:val="24"/>
              </w:rPr>
              <w:t>与</w:t>
            </w:r>
            <w:r w:rsidRPr="00296FB4">
              <w:rPr>
                <w:rFonts w:ascii="SimHei" w:eastAsia="黑体" w:hAnsi="SimHei"/>
                <w:sz w:val="24"/>
              </w:rPr>
              <w:t>修改。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296FB4">
              <w:rPr>
                <w:rFonts w:ascii="SimHei" w:eastAsia="黑体" w:hAnsi="SimHei"/>
                <w:sz w:val="24"/>
              </w:rPr>
              <w:t>市场营运费用规划</w:t>
            </w:r>
            <w:r w:rsidRPr="00296FB4">
              <w:rPr>
                <w:rFonts w:ascii="SimHei" w:eastAsia="黑体" w:hAnsi="SimHei" w:hint="eastAsia"/>
                <w:sz w:val="24"/>
              </w:rPr>
              <w:t>及</w:t>
            </w:r>
            <w:r w:rsidRPr="00296FB4">
              <w:rPr>
                <w:rFonts w:ascii="SimHei" w:eastAsia="黑体" w:hAnsi="SimHei"/>
                <w:sz w:val="24"/>
              </w:rPr>
              <w:t>建议权。</w:t>
            </w:r>
          </w:p>
          <w:p w:rsidR="003E1A81" w:rsidRPr="00296FB4" w:rsidRDefault="003E1A81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四、工作目标与考核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（一）</w:t>
            </w:r>
            <w:r w:rsidRPr="00296FB4">
              <w:rPr>
                <w:rFonts w:ascii="SimHei" w:eastAsia="黑体" w:hAnsi="SimHei"/>
                <w:sz w:val="24"/>
              </w:rPr>
              <w:t>业绩指标</w:t>
            </w:r>
            <w:r w:rsidRPr="00296FB4">
              <w:rPr>
                <w:rFonts w:ascii="SimHei" w:eastAsia="黑体" w:hAnsi="SimHei" w:hint="eastAsia"/>
                <w:sz w:val="24"/>
              </w:rPr>
              <w:t>及考核标准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6"/>
              <w:gridCol w:w="6619"/>
            </w:tblGrid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指标</w:t>
                  </w:r>
                </w:p>
              </w:tc>
              <w:tc>
                <w:tcPr>
                  <w:tcW w:w="6619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销售额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销售增长率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销售计划完成率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销售回款率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销售费用率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>≤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____%，每高于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%，减____分，费用率&gt;___%，此项得分为0</w:t>
                  </w:r>
                </w:p>
              </w:tc>
            </w:tr>
            <w:tr w:rsidR="003E1A81" w:rsidRPr="00296FB4" w:rsidTr="007B0E11">
              <w:tc>
                <w:tcPr>
                  <w:tcW w:w="1656" w:type="dxa"/>
                  <w:vAlign w:val="center"/>
                </w:tcPr>
                <w:p w:rsidR="003E1A81" w:rsidRPr="00296FB4" w:rsidRDefault="003E1A81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市场占有率</w:t>
                  </w:r>
                </w:p>
              </w:tc>
              <w:tc>
                <w:tcPr>
                  <w:tcW w:w="6619" w:type="dxa"/>
                </w:tcPr>
                <w:p w:rsidR="003E1A81" w:rsidRPr="00296FB4" w:rsidRDefault="003E1A81" w:rsidP="003E1A81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绩效目标值为____%，每低于</w:t>
                  </w:r>
                  <w:r w:rsidRPr="00296FB4">
                    <w:rPr>
                      <w:rFonts w:ascii="楷体" w:eastAsia="楷体" w:hAnsi="楷体"/>
                      <w:sz w:val="24"/>
                      <w:u w:val="single"/>
                    </w:rPr>
                    <w:t>1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%，减____分，完成率&lt;___%，此项得分为0</w:t>
                  </w:r>
                </w:p>
              </w:tc>
            </w:tr>
          </w:tbl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>（二）</w:t>
            </w:r>
            <w:r w:rsidRPr="00296FB4">
              <w:rPr>
                <w:rFonts w:ascii="SimHei" w:eastAsia="黑体" w:hAnsi="SimHei"/>
                <w:sz w:val="24"/>
              </w:rPr>
              <w:t>管理绩效指标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企业形象建设与维护，通过领导满意度评价分数进行评定，领导满意度评价达____分，每低____分，减____分。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客户有效投诉次数每有</w:t>
            </w:r>
            <w:r w:rsidRPr="00296FB4">
              <w:rPr>
                <w:rFonts w:ascii="SimHei" w:eastAsia="黑体" w:hAnsi="SimHei"/>
                <w:sz w:val="24"/>
                <w:u w:val="single"/>
              </w:rPr>
              <w:t>1</w:t>
            </w:r>
            <w:r w:rsidRPr="00296FB4">
              <w:rPr>
                <w:rFonts w:ascii="SimHei" w:eastAsia="黑体" w:hAnsi="SimHei"/>
                <w:sz w:val="24"/>
              </w:rPr>
              <w:t>例，减____分。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③ </w:t>
            </w:r>
            <w:r w:rsidRPr="00296FB4">
              <w:rPr>
                <w:rFonts w:ascii="SimHei" w:eastAsia="黑体" w:hAnsi="SimHei"/>
                <w:sz w:val="24"/>
              </w:rPr>
              <w:t>核心员工保有率达到____%，每低于</w:t>
            </w:r>
            <w:r w:rsidRPr="00296FB4">
              <w:rPr>
                <w:rFonts w:ascii="SimHei" w:eastAsia="黑体" w:hAnsi="SimHei"/>
                <w:sz w:val="24"/>
                <w:u w:val="single"/>
              </w:rPr>
              <w:t>1</w:t>
            </w:r>
            <w:r w:rsidRPr="00296FB4">
              <w:rPr>
                <w:rFonts w:ascii="SimHei" w:eastAsia="黑体" w:hAnsi="SimHei"/>
                <w:sz w:val="24"/>
              </w:rPr>
              <w:t>%，减____分。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④ </w:t>
            </w:r>
            <w:r w:rsidRPr="00296FB4">
              <w:rPr>
                <w:rFonts w:ascii="SimHei" w:eastAsia="黑体" w:hAnsi="SimHei"/>
                <w:sz w:val="24"/>
              </w:rPr>
              <w:t>下属行为管理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  <w:r w:rsidRPr="00296FB4">
              <w:rPr>
                <w:rFonts w:ascii="SimHei" w:eastAsia="黑体" w:hAnsi="SimHei"/>
                <w:sz w:val="24"/>
              </w:rPr>
              <w:t>下属</w:t>
            </w:r>
            <w:r w:rsidRPr="00296FB4">
              <w:rPr>
                <w:rFonts w:ascii="SimHei" w:eastAsia="黑体" w:hAnsi="SimHei" w:hint="eastAsia"/>
                <w:sz w:val="24"/>
              </w:rPr>
              <w:t>是否</w:t>
            </w:r>
            <w:r w:rsidRPr="00296FB4">
              <w:rPr>
                <w:rFonts w:ascii="SimHei" w:eastAsia="黑体" w:hAnsi="SimHei"/>
                <w:sz w:val="24"/>
              </w:rPr>
              <w:t>有重大违反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规章制度的行为，每有</w:t>
            </w:r>
            <w:r w:rsidRPr="00296FB4">
              <w:rPr>
                <w:rFonts w:ascii="SimHei" w:eastAsia="黑体" w:hAnsi="SimHei"/>
                <w:sz w:val="24"/>
                <w:u w:val="single"/>
              </w:rPr>
              <w:t>1</w:t>
            </w:r>
            <w:r w:rsidRPr="00296FB4">
              <w:rPr>
                <w:rFonts w:ascii="SimHei" w:eastAsia="黑体" w:hAnsi="SimHei"/>
                <w:sz w:val="24"/>
              </w:rPr>
              <w:t>例，减____分。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⑤ </w:t>
            </w:r>
            <w:r w:rsidRPr="00296FB4">
              <w:rPr>
                <w:rFonts w:ascii="SimHei" w:eastAsia="黑体" w:hAnsi="SimHei"/>
                <w:sz w:val="24"/>
              </w:rPr>
              <w:t>部门培训计划完成率达100%，每低于</w:t>
            </w:r>
            <w:r w:rsidRPr="00296FB4">
              <w:rPr>
                <w:rFonts w:ascii="SimHei" w:eastAsia="黑体" w:hAnsi="SimHei"/>
                <w:sz w:val="24"/>
                <w:u w:val="single"/>
              </w:rPr>
              <w:t>1</w:t>
            </w:r>
            <w:r w:rsidRPr="00296FB4">
              <w:rPr>
                <w:rFonts w:ascii="SimHei" w:eastAsia="黑体" w:hAnsi="SimHei"/>
                <w:sz w:val="24"/>
              </w:rPr>
              <w:t>%，减____分。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⑥ </w:t>
            </w:r>
            <w:r w:rsidRPr="00296FB4">
              <w:rPr>
                <w:rFonts w:ascii="SimHei" w:eastAsia="黑体" w:hAnsi="SimHei"/>
                <w:sz w:val="24"/>
              </w:rPr>
              <w:t>销售报表提交的及时性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  <w:r w:rsidRPr="00296FB4">
              <w:rPr>
                <w:rFonts w:ascii="SimHei" w:eastAsia="黑体" w:hAnsi="SimHei"/>
                <w:sz w:val="24"/>
              </w:rPr>
              <w:t>没按时提交的情况每出现一次，减____分。</w:t>
            </w:r>
          </w:p>
          <w:p w:rsidR="003E1A81" w:rsidRPr="00296FB4" w:rsidRDefault="003E1A81" w:rsidP="00296FB4">
            <w:pPr>
              <w:ind w:firstLineChars="200" w:firstLine="482"/>
              <w:rPr>
                <w:rFonts w:ascii="楷体" w:eastAsia="楷体" w:hAnsi="楷体"/>
                <w:b/>
                <w:bCs/>
                <w:sz w:val="24"/>
              </w:rPr>
            </w:pPr>
            <w:r w:rsidRPr="00296FB4">
              <w:rPr>
                <w:rFonts w:ascii="SimHei" w:eastAsia="黑体" w:hAnsi="SimHei"/>
                <w:b/>
                <w:bCs/>
                <w:sz w:val="24"/>
              </w:rPr>
              <w:t>五、附则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本公司在生产经营环境发生重大变化或发生其他情况时，有权修改本责任书。</w:t>
            </w:r>
          </w:p>
          <w:p w:rsidR="003E1A81" w:rsidRPr="00296FB4" w:rsidRDefault="003E1A81" w:rsidP="00296FB4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本责任书的签订之日为生效</w:t>
            </w:r>
            <w:r w:rsidRPr="00296FB4">
              <w:rPr>
                <w:rFonts w:ascii="SimHei" w:eastAsia="黑体" w:hAnsi="SimHei" w:hint="eastAsia"/>
                <w:sz w:val="24"/>
              </w:rPr>
              <w:t>的</w:t>
            </w:r>
            <w:r w:rsidRPr="00296FB4">
              <w:rPr>
                <w:rFonts w:ascii="SimHei" w:eastAsia="黑体" w:hAnsi="SimHei"/>
                <w:sz w:val="24"/>
              </w:rPr>
              <w:t>日</w:t>
            </w:r>
            <w:r w:rsidRPr="00296FB4">
              <w:rPr>
                <w:rFonts w:ascii="SimHei" w:eastAsia="黑体" w:hAnsi="SimHei" w:hint="eastAsia"/>
                <w:sz w:val="24"/>
              </w:rPr>
              <w:t>期</w:t>
            </w:r>
            <w:r w:rsidRPr="00296FB4">
              <w:rPr>
                <w:rFonts w:ascii="SimHei" w:eastAsia="黑体" w:hAnsi="SimHei"/>
                <w:sz w:val="24"/>
              </w:rPr>
              <w:t>，责任书一式</w:t>
            </w:r>
            <w:r w:rsidRPr="00296FB4">
              <w:rPr>
                <w:rFonts w:ascii="SimHei" w:eastAsia="黑体" w:hAnsi="SimHei" w:hint="eastAsia"/>
                <w:sz w:val="24"/>
              </w:rPr>
              <w:t>两</w:t>
            </w:r>
            <w:r w:rsidRPr="00296FB4">
              <w:rPr>
                <w:rFonts w:ascii="SimHei" w:eastAsia="黑体" w:hAnsi="SimHei"/>
                <w:sz w:val="24"/>
              </w:rPr>
              <w:t>份，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与被考核者双方各执一份。</w:t>
            </w: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7334" w:type="dxa"/>
            <w:gridSpan w:val="6"/>
            <w:vAlign w:val="center"/>
          </w:tcPr>
          <w:p w:rsidR="003E1A81" w:rsidRPr="00296FB4" w:rsidRDefault="003E1A81" w:rsidP="003E1A81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980" w:type="dxa"/>
            <w:gridSpan w:val="2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142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3E1A81" w:rsidRPr="00296FB4" w:rsidTr="00296FB4">
        <w:trPr>
          <w:jc w:val="center"/>
        </w:trPr>
        <w:tc>
          <w:tcPr>
            <w:tcW w:w="1188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980" w:type="dxa"/>
            <w:gridSpan w:val="2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054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1420" w:type="dxa"/>
            <w:vAlign w:val="center"/>
          </w:tcPr>
          <w:p w:rsidR="003E1A81" w:rsidRPr="00296FB4" w:rsidRDefault="003E1A81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3E1A81" w:rsidRPr="00296FB4" w:rsidRDefault="003E1A81" w:rsidP="003E1A81">
      <w:pPr>
        <w:rPr>
          <w:rFonts w:ascii="楷体" w:eastAsia="楷体" w:hAnsi="楷体" w:hint="eastAsia"/>
          <w:b/>
          <w:sz w:val="24"/>
        </w:rPr>
      </w:pPr>
    </w:p>
    <w:p w:rsidR="00B54950" w:rsidRPr="00296FB4" w:rsidRDefault="00B54950" w:rsidP="003E1A81">
      <w:pPr>
        <w:rPr>
          <w:rFonts w:ascii="楷体" w:eastAsia="楷体" w:hAnsi="楷体" w:hint="eastAsia"/>
          <w:b/>
          <w:sz w:val="24"/>
        </w:rPr>
      </w:pPr>
    </w:p>
    <w:p w:rsidR="00DD7350" w:rsidRPr="00296FB4" w:rsidRDefault="00DD7350" w:rsidP="003E1A81">
      <w:pPr>
        <w:numPr>
          <w:ilvl w:val="0"/>
          <w:numId w:val="12"/>
        </w:numPr>
        <w:rPr>
          <w:rFonts w:ascii="楷体" w:eastAsia="楷体" w:hAnsi="楷体" w:hint="eastAsia"/>
          <w:b/>
          <w:sz w:val="24"/>
        </w:rPr>
      </w:pPr>
      <w:r w:rsidRPr="00296FB4">
        <w:rPr>
          <w:rFonts w:ascii="SimHei" w:eastAsia="黑体" w:hAnsi="SimHei"/>
          <w:b/>
          <w:sz w:val="24"/>
        </w:rPr>
        <w:t>财务总监绩效考核方案</w:t>
      </w:r>
      <w:bookmarkEnd w:id="9"/>
      <w:bookmarkEnd w:id="10"/>
    </w:p>
    <w:p w:rsidR="00695964" w:rsidRPr="00296FB4" w:rsidRDefault="00695964" w:rsidP="00695964">
      <w:pPr>
        <w:rPr>
          <w:rFonts w:ascii="楷体" w:eastAsia="楷体" w:hAnsi="楷体"/>
          <w:b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50"/>
        <w:gridCol w:w="1750"/>
        <w:gridCol w:w="1227"/>
        <w:gridCol w:w="1468"/>
        <w:gridCol w:w="365"/>
        <w:gridCol w:w="1002"/>
        <w:gridCol w:w="284"/>
        <w:gridCol w:w="2314"/>
      </w:tblGrid>
      <w:tr w:rsidR="00DD7350" w:rsidRPr="00296FB4" w:rsidTr="00296FB4">
        <w:trPr>
          <w:trHeight w:val="210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方案名称</w:t>
            </w:r>
          </w:p>
        </w:tc>
        <w:tc>
          <w:tcPr>
            <w:tcW w:w="4445" w:type="dxa"/>
            <w:gridSpan w:val="3"/>
            <w:vMerge w:val="restart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财务总监</w:t>
            </w:r>
            <w:r w:rsidRPr="00296FB4">
              <w:rPr>
                <w:rFonts w:ascii="SimHei" w:eastAsia="黑体" w:hAnsi="SimHei" w:hint="eastAsia"/>
                <w:b/>
                <w:sz w:val="24"/>
              </w:rPr>
              <w:t>绩效考核</w:t>
            </w:r>
            <w:r w:rsidRPr="00296FB4">
              <w:rPr>
                <w:rFonts w:ascii="SimHei" w:eastAsia="黑体" w:hAnsi="SimHei"/>
                <w:b/>
                <w:sz w:val="24"/>
              </w:rPr>
              <w:t>目标责任书</w:t>
            </w:r>
          </w:p>
        </w:tc>
        <w:tc>
          <w:tcPr>
            <w:tcW w:w="1367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受控状态</w:t>
            </w:r>
          </w:p>
        </w:tc>
        <w:tc>
          <w:tcPr>
            <w:tcW w:w="2598" w:type="dxa"/>
            <w:gridSpan w:val="2"/>
          </w:tcPr>
          <w:p w:rsidR="00DD7350" w:rsidRPr="00296FB4" w:rsidRDefault="00DD7350" w:rsidP="00DD7350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DD7350" w:rsidRPr="00296FB4" w:rsidTr="00296FB4">
        <w:trPr>
          <w:trHeight w:val="210"/>
          <w:jc w:val="center"/>
        </w:trPr>
        <w:tc>
          <w:tcPr>
            <w:tcW w:w="1238" w:type="dxa"/>
            <w:gridSpan w:val="2"/>
            <w:vMerge/>
          </w:tcPr>
          <w:p w:rsidR="00DD7350" w:rsidRPr="00296FB4" w:rsidRDefault="00DD7350" w:rsidP="00DD7350">
            <w:pPr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4445" w:type="dxa"/>
            <w:gridSpan w:val="3"/>
            <w:vMerge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    号</w:t>
            </w:r>
          </w:p>
        </w:tc>
        <w:tc>
          <w:tcPr>
            <w:tcW w:w="2598" w:type="dxa"/>
            <w:gridSpan w:val="2"/>
          </w:tcPr>
          <w:p w:rsidR="00DD7350" w:rsidRPr="00296FB4" w:rsidRDefault="00DD7350" w:rsidP="00DD7350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DD7350" w:rsidRPr="00296FB4" w:rsidTr="00296FB4">
        <w:trPr>
          <w:jc w:val="center"/>
        </w:trPr>
        <w:tc>
          <w:tcPr>
            <w:tcW w:w="9648" w:type="dxa"/>
            <w:gridSpan w:val="9"/>
            <w:vAlign w:val="center"/>
          </w:tcPr>
          <w:p w:rsidR="00DD7350" w:rsidRPr="00296FB4" w:rsidRDefault="00DD7350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一、岗位类别和聘期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381"/>
              <w:gridCol w:w="1382"/>
              <w:gridCol w:w="1382"/>
              <w:gridCol w:w="1382"/>
              <w:gridCol w:w="1382"/>
              <w:gridCol w:w="1382"/>
            </w:tblGrid>
            <w:tr w:rsidR="00DD7350" w:rsidRPr="00296FB4" w:rsidTr="007B0E11">
              <w:trPr>
                <w:jc w:val="center"/>
              </w:trPr>
              <w:tc>
                <w:tcPr>
                  <w:tcW w:w="1381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姓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名</w:t>
                  </w:r>
                </w:p>
              </w:tc>
              <w:tc>
                <w:tcPr>
                  <w:tcW w:w="1382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382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任职部门</w:t>
                  </w:r>
                </w:p>
              </w:tc>
              <w:tc>
                <w:tcPr>
                  <w:tcW w:w="1382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财务部</w:t>
                  </w:r>
                </w:p>
              </w:tc>
              <w:tc>
                <w:tcPr>
                  <w:tcW w:w="1382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职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务</w:t>
                  </w:r>
                </w:p>
              </w:tc>
              <w:tc>
                <w:tcPr>
                  <w:tcW w:w="1382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财务总监</w:t>
                  </w: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381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入职时间</w:t>
                  </w:r>
                </w:p>
              </w:tc>
              <w:tc>
                <w:tcPr>
                  <w:tcW w:w="6910" w:type="dxa"/>
                  <w:gridSpan w:val="5"/>
                </w:tcPr>
                <w:p w:rsidR="00DD7350" w:rsidRPr="00296FB4" w:rsidRDefault="00DD7350" w:rsidP="00DD7350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____年____月____日</w:t>
                  </w: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381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聘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</w:tcPr>
                <w:p w:rsidR="00DD7350" w:rsidRPr="00296FB4" w:rsidRDefault="00DD7350" w:rsidP="00DD7350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____年____月____日~____年____月____日</w:t>
                  </w: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381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考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核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期</w:t>
                  </w:r>
                </w:p>
              </w:tc>
              <w:tc>
                <w:tcPr>
                  <w:tcW w:w="6910" w:type="dxa"/>
                  <w:gridSpan w:val="5"/>
                </w:tcPr>
                <w:p w:rsidR="00DD7350" w:rsidRPr="00296FB4" w:rsidRDefault="00DD7350" w:rsidP="00DD7350">
                  <w:pPr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____年____月____日~____年____月____日</w:t>
                  </w:r>
                </w:p>
              </w:tc>
            </w:tr>
          </w:tbl>
          <w:p w:rsidR="00DD7350" w:rsidRPr="00296FB4" w:rsidRDefault="00DD7350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二、主要职责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1.组织编制财务、资金、审计等规章制度</w:t>
            </w:r>
            <w:r w:rsidRPr="00296FB4">
              <w:rPr>
                <w:rFonts w:ascii="SimHei" w:eastAsia="黑体" w:hAnsi="SimHei" w:hint="eastAsia"/>
                <w:sz w:val="24"/>
              </w:rPr>
              <w:t>及</w:t>
            </w:r>
            <w:r w:rsidRPr="00296FB4">
              <w:rPr>
                <w:rFonts w:ascii="SimHei" w:eastAsia="黑体" w:hAnsi="SimHei"/>
                <w:sz w:val="24"/>
              </w:rPr>
              <w:t>业务操作流程。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2.</w:t>
            </w:r>
            <w:r w:rsidRPr="00296FB4">
              <w:rPr>
                <w:rFonts w:ascii="SimHei" w:eastAsia="黑体" w:hAnsi="SimHei" w:hint="eastAsia"/>
                <w:sz w:val="24"/>
              </w:rPr>
              <w:t>对公司</w:t>
            </w:r>
            <w:r w:rsidRPr="00296FB4">
              <w:rPr>
                <w:rFonts w:ascii="SimHei" w:eastAsia="黑体" w:hAnsi="SimHei"/>
                <w:sz w:val="24"/>
              </w:rPr>
              <w:t>资金的时间安排进行组织、计划、控制与管理。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3.财务监控。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4.财务分析与预测。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5.疏通融资渠道。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6.审计管理。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7.分管部门管理。</w:t>
            </w:r>
          </w:p>
          <w:p w:rsidR="00DD7350" w:rsidRPr="00296FB4" w:rsidRDefault="00DD7350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三、工作目标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1.财务预算与控制，对预算执行过程中出现的问题没有及时解决，每出现1次，减____分。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2.财务分析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  <w:r w:rsidRPr="00296FB4">
              <w:rPr>
                <w:rFonts w:ascii="SimHei" w:eastAsia="黑体" w:hAnsi="SimHei"/>
                <w:sz w:val="24"/>
              </w:rPr>
              <w:t>每月（季度）至少提供一次财务分析报告并提出相关决策建议，未能提供有效的相关信息，减____分~____分。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3.疏通融资渠道，确保融资渠道畅通，领导交办的融资任务100%</w:t>
            </w:r>
            <w:r w:rsidRPr="00296FB4">
              <w:rPr>
                <w:rFonts w:ascii="SimHei" w:eastAsia="黑体" w:hAnsi="SimHei" w:hint="eastAsia"/>
                <w:sz w:val="24"/>
              </w:rPr>
              <w:t>地</w:t>
            </w:r>
            <w:r w:rsidRPr="00296FB4">
              <w:rPr>
                <w:rFonts w:ascii="SimHei" w:eastAsia="黑体" w:hAnsi="SimHei"/>
                <w:sz w:val="24"/>
              </w:rPr>
              <w:t>完成，每差1%，减____分。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4.投资回报率达到____%，每低1%，减____分。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5.资金利用率达到____%，每低1%，减____分。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6.成本控制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  <w:r w:rsidRPr="00296FB4">
              <w:rPr>
                <w:rFonts w:ascii="SimHei" w:eastAsia="黑体" w:hAnsi="SimHei"/>
                <w:sz w:val="24"/>
              </w:rPr>
              <w:t>对各部门的成本进行控制，未能按照财务会计制度控制各项费用的情况每出现1次，减____分。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7.分管部门人员管理，部门培训计划完成率达到100%，未完成该项工作，减____分；及时公正</w:t>
            </w:r>
            <w:r w:rsidRPr="00296FB4">
              <w:rPr>
                <w:rFonts w:ascii="SimHei" w:eastAsia="黑体" w:hAnsi="SimHei" w:hint="eastAsia"/>
                <w:sz w:val="24"/>
              </w:rPr>
              <w:t>地</w:t>
            </w:r>
            <w:r w:rsidRPr="00296FB4">
              <w:rPr>
                <w:rFonts w:ascii="SimHei" w:eastAsia="黑体" w:hAnsi="SimHei"/>
                <w:sz w:val="24"/>
              </w:rPr>
              <w:t>对下属员</w:t>
            </w:r>
            <w:r w:rsidRPr="00296FB4">
              <w:rPr>
                <w:rFonts w:ascii="SimHei" w:eastAsia="黑体" w:hAnsi="SimHei" w:hint="eastAsia"/>
                <w:sz w:val="24"/>
              </w:rPr>
              <w:t>工</w:t>
            </w:r>
            <w:r w:rsidRPr="00296FB4">
              <w:rPr>
                <w:rFonts w:ascii="SimHei" w:eastAsia="黑体" w:hAnsi="SimHei"/>
                <w:sz w:val="24"/>
              </w:rPr>
              <w:t>进行考核，下属员</w:t>
            </w:r>
            <w:r w:rsidRPr="00296FB4">
              <w:rPr>
                <w:rFonts w:ascii="SimHei" w:eastAsia="黑体" w:hAnsi="SimHei" w:hint="eastAsia"/>
                <w:sz w:val="24"/>
              </w:rPr>
              <w:t>工</w:t>
            </w:r>
            <w:r w:rsidRPr="00296FB4">
              <w:rPr>
                <w:rFonts w:ascii="SimHei" w:eastAsia="黑体" w:hAnsi="SimHei"/>
                <w:sz w:val="24"/>
              </w:rPr>
              <w:t>对绩效考核工作满意度评分在____分以上，加____分。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 w:hint="eastAsia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8.年度重点工作完成情况</w:t>
            </w:r>
            <w:r w:rsidRPr="00296FB4">
              <w:rPr>
                <w:rFonts w:ascii="SimHei" w:eastAsia="黑体" w:hAnsi="SimHei" w:hint="eastAsia"/>
                <w:sz w:val="24"/>
              </w:rPr>
              <w:t>。</w:t>
            </w:r>
          </w:p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296FB4">
              <w:rPr>
                <w:rFonts w:ascii="SimHei" w:eastAsia="黑体" w:hAnsi="SimHei"/>
                <w:b/>
                <w:bCs/>
                <w:sz w:val="24"/>
              </w:rPr>
              <w:t>年度重点任务完成情况考核表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  <w:gridCol w:w="1659"/>
              <w:gridCol w:w="1659"/>
              <w:gridCol w:w="1659"/>
              <w:gridCol w:w="1660"/>
            </w:tblGrid>
            <w:tr w:rsidR="00DD7350" w:rsidRPr="00296FB4" w:rsidTr="007B0E11">
              <w:trPr>
                <w:jc w:val="center"/>
              </w:trPr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重点任务工作事项</w:t>
                  </w: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计划目标</w:t>
                  </w: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实际完成情况</w:t>
                  </w: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考核标准</w:t>
                  </w:r>
                </w:p>
              </w:tc>
              <w:tc>
                <w:tcPr>
                  <w:tcW w:w="1660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  <w:r w:rsidRPr="00296FB4">
                    <w:rPr>
                      <w:rFonts w:ascii="楷体" w:eastAsia="楷体" w:hAnsi="楷体"/>
                      <w:sz w:val="24"/>
                    </w:rPr>
                    <w:t>评</w:t>
                  </w:r>
                  <w:r w:rsidRPr="00296FB4">
                    <w:rPr>
                      <w:rFonts w:ascii="楷体" w:eastAsia="楷体" w:hAnsi="楷体" w:hint="eastAsia"/>
                      <w:sz w:val="24"/>
                    </w:rPr>
                    <w:t xml:space="preserve">    </w:t>
                  </w:r>
                  <w:r w:rsidRPr="00296FB4">
                    <w:rPr>
                      <w:rFonts w:ascii="楷体" w:eastAsia="楷体" w:hAnsi="楷体"/>
                      <w:sz w:val="24"/>
                    </w:rPr>
                    <w:t>估</w:t>
                  </w: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  <w:tr w:rsidR="00DD7350" w:rsidRPr="00296FB4" w:rsidTr="007B0E11">
              <w:trPr>
                <w:jc w:val="center"/>
              </w:trPr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  <w:tc>
                <w:tcPr>
                  <w:tcW w:w="1660" w:type="dxa"/>
                  <w:vAlign w:val="center"/>
                </w:tcPr>
                <w:p w:rsidR="00DD7350" w:rsidRPr="00296FB4" w:rsidRDefault="00DD7350" w:rsidP="007B0E11">
                  <w:pPr>
                    <w:jc w:val="center"/>
                    <w:rPr>
                      <w:rFonts w:ascii="楷体" w:eastAsia="楷体" w:hAnsi="楷体"/>
                      <w:sz w:val="24"/>
                    </w:rPr>
                  </w:pPr>
                </w:p>
              </w:tc>
            </w:tr>
          </w:tbl>
          <w:p w:rsidR="00DD7350" w:rsidRPr="00296FB4" w:rsidRDefault="00DD7350" w:rsidP="00DD7350">
            <w:pPr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说明：</w:t>
            </w:r>
            <w:r w:rsidRPr="00296FB4">
              <w:rPr>
                <w:rFonts w:ascii="SimHei" w:eastAsia="黑体" w:hAnsi="SimHei" w:hint="eastAsia"/>
                <w:sz w:val="24"/>
              </w:rPr>
              <w:t xml:space="preserve">① </w:t>
            </w:r>
            <w:r w:rsidRPr="00296FB4">
              <w:rPr>
                <w:rFonts w:ascii="SimHei" w:eastAsia="黑体" w:hAnsi="SimHei"/>
                <w:sz w:val="24"/>
              </w:rPr>
              <w:t>年度重点工作中，如出现子项目或者分阶段目标的情况，应对子项目和分阶段目标都赋予相应的标准分值。</w:t>
            </w:r>
          </w:p>
          <w:p w:rsidR="00DD7350" w:rsidRPr="00296FB4" w:rsidRDefault="00DD7350" w:rsidP="00DD7350">
            <w:pPr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 w:hint="eastAsia"/>
                <w:sz w:val="24"/>
              </w:rPr>
              <w:t xml:space="preserve">② </w:t>
            </w:r>
            <w:r w:rsidRPr="00296FB4">
              <w:rPr>
                <w:rFonts w:ascii="SimHei" w:eastAsia="黑体" w:hAnsi="SimHei"/>
                <w:sz w:val="24"/>
              </w:rPr>
              <w:t>在年中，因生产经营活动的需要而对年度重点工作进行调整，应对年度重点工作的标准分值进行相应的调整。</w:t>
            </w:r>
          </w:p>
          <w:p w:rsidR="00DD7350" w:rsidRPr="00296FB4" w:rsidRDefault="00DD7350" w:rsidP="00296FB4">
            <w:pPr>
              <w:ind w:firstLineChars="200" w:firstLine="482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四、附则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1.责任人在工作期内若出现重大责任事故，则公司有权对责任人提出终止聘用合同。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2.本公司在生产经营环境发生重大变化或发生其他情况时，有权修改本责任书。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3.本目标责任书未尽事宜在征求总裁意见后，由公司另行研究确定解决办法。</w:t>
            </w:r>
          </w:p>
          <w:p w:rsidR="00DD7350" w:rsidRPr="00296FB4" w:rsidRDefault="00DD7350" w:rsidP="00296FB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 w:rsidRPr="00296FB4">
              <w:rPr>
                <w:rFonts w:ascii="SimHei" w:eastAsia="黑体" w:hAnsi="SimHei"/>
                <w:sz w:val="24"/>
              </w:rPr>
              <w:t>4.本责任书解释权归</w:t>
            </w:r>
            <w:r w:rsidRPr="00296FB4">
              <w:rPr>
                <w:rFonts w:ascii="SimHei" w:eastAsia="黑体" w:hAnsi="SimHei" w:hint="eastAsia"/>
                <w:sz w:val="24"/>
              </w:rPr>
              <w:t>公司</w:t>
            </w:r>
            <w:r w:rsidRPr="00296FB4">
              <w:rPr>
                <w:rFonts w:ascii="SimHei" w:eastAsia="黑体" w:hAnsi="SimHei"/>
                <w:sz w:val="24"/>
              </w:rPr>
              <w:t>人力资源部。</w:t>
            </w:r>
          </w:p>
        </w:tc>
      </w:tr>
      <w:tr w:rsidR="00DD7350" w:rsidRPr="00296FB4" w:rsidTr="00296FB4">
        <w:trPr>
          <w:jc w:val="center"/>
        </w:trPr>
        <w:tc>
          <w:tcPr>
            <w:tcW w:w="1188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相关说明</w:t>
            </w:r>
          </w:p>
        </w:tc>
        <w:tc>
          <w:tcPr>
            <w:tcW w:w="8460" w:type="dxa"/>
            <w:gridSpan w:val="8"/>
            <w:vAlign w:val="center"/>
          </w:tcPr>
          <w:p w:rsidR="00DD7350" w:rsidRPr="00296FB4" w:rsidRDefault="00DD7350" w:rsidP="00DD7350">
            <w:pPr>
              <w:rPr>
                <w:rFonts w:ascii="楷体" w:eastAsia="楷体" w:hAnsi="楷体"/>
                <w:b/>
                <w:sz w:val="24"/>
              </w:rPr>
            </w:pPr>
          </w:p>
        </w:tc>
      </w:tr>
      <w:tr w:rsidR="00DD7350" w:rsidRPr="00296FB4" w:rsidTr="00296FB4">
        <w:trPr>
          <w:jc w:val="center"/>
        </w:trPr>
        <w:tc>
          <w:tcPr>
            <w:tcW w:w="1188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编制人员</w:t>
            </w:r>
          </w:p>
        </w:tc>
        <w:tc>
          <w:tcPr>
            <w:tcW w:w="1800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审核人员</w:t>
            </w:r>
          </w:p>
        </w:tc>
        <w:tc>
          <w:tcPr>
            <w:tcW w:w="1833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批准人员</w:t>
            </w:r>
          </w:p>
        </w:tc>
        <w:tc>
          <w:tcPr>
            <w:tcW w:w="2314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DD7350" w:rsidRPr="00296FB4" w:rsidTr="00296FB4">
        <w:trPr>
          <w:jc w:val="center"/>
        </w:trPr>
        <w:tc>
          <w:tcPr>
            <w:tcW w:w="1188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编制日期</w:t>
            </w:r>
          </w:p>
        </w:tc>
        <w:tc>
          <w:tcPr>
            <w:tcW w:w="1800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审核日期</w:t>
            </w:r>
          </w:p>
        </w:tc>
        <w:tc>
          <w:tcPr>
            <w:tcW w:w="1833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  <w:r w:rsidRPr="00296FB4">
              <w:rPr>
                <w:rFonts w:ascii="SimHei" w:eastAsia="黑体" w:hAnsi="SimHei"/>
                <w:b/>
                <w:sz w:val="24"/>
              </w:rPr>
              <w:t>批准日期</w:t>
            </w:r>
          </w:p>
        </w:tc>
        <w:tc>
          <w:tcPr>
            <w:tcW w:w="2314" w:type="dxa"/>
            <w:vAlign w:val="center"/>
          </w:tcPr>
          <w:p w:rsidR="00DD7350" w:rsidRPr="00296FB4" w:rsidRDefault="00DD7350" w:rsidP="007B0E11">
            <w:pPr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0D6266" w:rsidRPr="00296FB4" w:rsidRDefault="000D6266">
      <w:pPr>
        <w:rPr>
          <w:rFonts w:ascii="楷体" w:eastAsia="楷体" w:hAnsi="楷体" w:hint="eastAsia"/>
          <w:sz w:val="24"/>
        </w:rPr>
      </w:pPr>
    </w:p>
    <w:sectPr w:rsidR="000D6266" w:rsidRPr="00296FB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AE" w:rsidRDefault="00DC08AE">
      <w:r>
        <w:separator/>
      </w:r>
    </w:p>
  </w:endnote>
  <w:endnote w:type="continuationSeparator" w:id="0">
    <w:p w:rsidR="00DC08AE" w:rsidRDefault="00DC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8" w:rsidRDefault="00B00CF8" w:rsidP="008308E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0CF8" w:rsidRDefault="00B00CF8" w:rsidP="00B549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F8" w:rsidRPr="00296FB4" w:rsidRDefault="00B00CF8" w:rsidP="00296FB4">
    <w:pPr>
      <w:pStyle w:val="a3"/>
      <w:framePr w:wrap="around" w:vAnchor="text" w:hAnchor="page" w:x="5971" w:y="-98"/>
      <w:rPr>
        <w:rStyle w:val="a4"/>
        <w:rFonts w:ascii="楷体" w:eastAsia="楷体" w:hAnsi="楷体"/>
      </w:rPr>
    </w:pPr>
    <w:r w:rsidRPr="00296FB4">
      <w:rPr>
        <w:rStyle w:val="a4"/>
        <w:rFonts w:ascii="楷体" w:eastAsia="楷体" w:hAnsi="楷体"/>
      </w:rPr>
      <w:fldChar w:fldCharType="begin"/>
    </w:r>
    <w:r w:rsidRPr="00296FB4">
      <w:rPr>
        <w:rStyle w:val="a4"/>
        <w:rFonts w:ascii="楷体" w:eastAsia="楷体" w:hAnsi="楷体"/>
      </w:rPr>
      <w:instrText xml:space="preserve">PAGE  </w:instrText>
    </w:r>
    <w:r w:rsidRPr="00296FB4">
      <w:rPr>
        <w:rStyle w:val="a4"/>
        <w:rFonts w:ascii="楷体" w:eastAsia="楷体" w:hAnsi="楷体"/>
      </w:rPr>
      <w:fldChar w:fldCharType="separate"/>
    </w:r>
    <w:r w:rsidR="00DC08AE">
      <w:rPr>
        <w:rStyle w:val="a4"/>
        <w:rFonts w:ascii="楷体" w:eastAsia="楷体" w:hAnsi="楷体"/>
        <w:noProof/>
      </w:rPr>
      <w:t>1</w:t>
    </w:r>
    <w:r w:rsidRPr="00296FB4">
      <w:rPr>
        <w:rStyle w:val="a4"/>
        <w:rFonts w:ascii="楷体" w:eastAsia="楷体" w:hAnsi="楷体"/>
      </w:rPr>
      <w:fldChar w:fldCharType="end"/>
    </w:r>
  </w:p>
  <w:p w:rsidR="00B00CF8" w:rsidRDefault="00B00CF8" w:rsidP="00B549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AE" w:rsidRDefault="00DC08AE">
      <w:r>
        <w:separator/>
      </w:r>
    </w:p>
  </w:footnote>
  <w:footnote w:type="continuationSeparator" w:id="0">
    <w:p w:rsidR="00DC08AE" w:rsidRDefault="00DC0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47A" w:rsidRDefault="007A347A" w:rsidP="007A347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216"/>
    <w:multiLevelType w:val="multilevel"/>
    <w:tmpl w:val="48EE64FE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EF50E2"/>
    <w:multiLevelType w:val="hybridMultilevel"/>
    <w:tmpl w:val="8574114C"/>
    <w:lvl w:ilvl="0" w:tplc="0180DB2A">
      <w:start w:val="4"/>
      <w:numFmt w:val="decimal"/>
      <w:lvlText w:val="第%1章"/>
      <w:lvlJc w:val="left"/>
      <w:pPr>
        <w:tabs>
          <w:tab w:val="num" w:pos="1081"/>
        </w:tabs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abstractNum w:abstractNumId="2">
    <w:nsid w:val="09954505"/>
    <w:multiLevelType w:val="hybridMultilevel"/>
    <w:tmpl w:val="DB5CE1EA"/>
    <w:lvl w:ilvl="0" w:tplc="3EA01152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22AD7A03"/>
    <w:multiLevelType w:val="multilevel"/>
    <w:tmpl w:val="1CC61E60"/>
    <w:lvl w:ilvl="0">
      <w:start w:val="1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3CF0213"/>
    <w:multiLevelType w:val="multilevel"/>
    <w:tmpl w:val="9380370C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．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．%2．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0C90347"/>
    <w:multiLevelType w:val="multilevel"/>
    <w:tmpl w:val="B4629D6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Ansi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Ansi="Times New Roman" w:hint="default"/>
      </w:rPr>
    </w:lvl>
  </w:abstractNum>
  <w:abstractNum w:abstractNumId="6">
    <w:nsid w:val="626B6B2B"/>
    <w:multiLevelType w:val="multilevel"/>
    <w:tmpl w:val="2FA65B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48041F1"/>
    <w:multiLevelType w:val="hybridMultilevel"/>
    <w:tmpl w:val="2376C588"/>
    <w:lvl w:ilvl="0" w:tplc="74FAFDD2">
      <w:start w:val="18"/>
      <w:numFmt w:val="decimal"/>
      <w:lvlText w:val="第%1条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8">
    <w:nsid w:val="64944B25"/>
    <w:multiLevelType w:val="multilevel"/>
    <w:tmpl w:val="365CC540"/>
    <w:lvl w:ilvl="0">
      <w:start w:val="17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"/>
      <w:lvlText w:val="%1．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6"/>
      <w:numFmt w:val="decimal"/>
      <w:lvlText w:val="%1．%2．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52E6E13"/>
    <w:multiLevelType w:val="hybridMultilevel"/>
    <w:tmpl w:val="D068B1D8"/>
    <w:lvl w:ilvl="0" w:tplc="0AEE8F96">
      <w:start w:val="19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70FB18F5"/>
    <w:multiLevelType w:val="hybridMultilevel"/>
    <w:tmpl w:val="2E32BD2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6590397"/>
    <w:multiLevelType w:val="hybridMultilevel"/>
    <w:tmpl w:val="19483F7C"/>
    <w:lvl w:ilvl="0" w:tplc="38C09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2">
    <w:nsid w:val="787B46C8"/>
    <w:multiLevelType w:val="hybridMultilevel"/>
    <w:tmpl w:val="C35E83B2"/>
    <w:lvl w:ilvl="0" w:tplc="ECA2A656">
      <w:start w:val="26"/>
      <w:numFmt w:val="decimal"/>
      <w:lvlText w:val="第%1条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350"/>
    <w:rsid w:val="000B2682"/>
    <w:rsid w:val="000D6266"/>
    <w:rsid w:val="00120CB3"/>
    <w:rsid w:val="001A72E3"/>
    <w:rsid w:val="00296FB4"/>
    <w:rsid w:val="002B1B91"/>
    <w:rsid w:val="002E4E99"/>
    <w:rsid w:val="002F0CF4"/>
    <w:rsid w:val="003B533F"/>
    <w:rsid w:val="003E1A81"/>
    <w:rsid w:val="003F6841"/>
    <w:rsid w:val="004A7B54"/>
    <w:rsid w:val="004B5AF5"/>
    <w:rsid w:val="00501ABE"/>
    <w:rsid w:val="005104B8"/>
    <w:rsid w:val="00695964"/>
    <w:rsid w:val="00716147"/>
    <w:rsid w:val="007426C7"/>
    <w:rsid w:val="007A347A"/>
    <w:rsid w:val="007B0E11"/>
    <w:rsid w:val="007B41F8"/>
    <w:rsid w:val="008044E8"/>
    <w:rsid w:val="008308E1"/>
    <w:rsid w:val="00833E53"/>
    <w:rsid w:val="0088484D"/>
    <w:rsid w:val="00887F05"/>
    <w:rsid w:val="00914C14"/>
    <w:rsid w:val="00976ABB"/>
    <w:rsid w:val="009C72B9"/>
    <w:rsid w:val="00A15756"/>
    <w:rsid w:val="00AA70B3"/>
    <w:rsid w:val="00B00CF8"/>
    <w:rsid w:val="00B54950"/>
    <w:rsid w:val="00BE7582"/>
    <w:rsid w:val="00C25538"/>
    <w:rsid w:val="00C40415"/>
    <w:rsid w:val="00C712B8"/>
    <w:rsid w:val="00C931DC"/>
    <w:rsid w:val="00CD3A7B"/>
    <w:rsid w:val="00CE727A"/>
    <w:rsid w:val="00CF6ACA"/>
    <w:rsid w:val="00D4217D"/>
    <w:rsid w:val="00DC08AE"/>
    <w:rsid w:val="00DD7350"/>
    <w:rsid w:val="00DE3C5C"/>
    <w:rsid w:val="00E119E6"/>
    <w:rsid w:val="00E417C1"/>
    <w:rsid w:val="00E607A1"/>
    <w:rsid w:val="00EB4021"/>
    <w:rsid w:val="00F526AE"/>
    <w:rsid w:val="00F70B5B"/>
    <w:rsid w:val="00F976D2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7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toc 3"/>
    <w:basedOn w:val="a"/>
    <w:next w:val="a"/>
    <w:autoRedefine/>
    <w:semiHidden/>
    <w:rsid w:val="00DD7350"/>
    <w:pPr>
      <w:ind w:leftChars="400" w:left="840"/>
    </w:pPr>
  </w:style>
  <w:style w:type="paragraph" w:styleId="a3">
    <w:name w:val="footer"/>
    <w:basedOn w:val="a"/>
    <w:rsid w:val="00B5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54950"/>
  </w:style>
  <w:style w:type="paragraph" w:styleId="a5">
    <w:name w:val="header"/>
    <w:basedOn w:val="a"/>
    <w:rsid w:val="007A3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428</Words>
  <Characters>2441</Characters>
  <Application>Microsoft Office Word</Application>
  <DocSecurity>0</DocSecurity>
  <Lines>20</Lines>
  <Paragraphs>5</Paragraphs>
  <ScaleCrop>false</ScaleCrop>
  <Company>微软中国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  高层管理人员绩效考核</dc:title>
  <dc:creator>微软用户</dc:creator>
  <cp:lastModifiedBy>zhisuo qi</cp:lastModifiedBy>
  <cp:revision>2</cp:revision>
  <dcterms:created xsi:type="dcterms:W3CDTF">2021-08-10T01:15:00Z</dcterms:created>
  <dcterms:modified xsi:type="dcterms:W3CDTF">2021-08-10T01:15:00Z</dcterms:modified>
</cp:coreProperties>
</file>