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outlineLvl w:val="0"/>
        <w:rPr>
          <w:rFonts w:ascii="宋体;SimSun" w:hAnsi="宋体;SimSun" w:cs="Arial Narrow"/>
          <w:b/>
          <w:b/>
          <w:sz w:val="28"/>
        </w:rPr>
      </w:pPr>
      <w:r>
        <w:rPr>
          <w:rFonts w:cs="Arial Narrow" w:ascii="SimHei" w:hAnsi="SimHei" w:eastAsia="黑体"/>
          <w:b/>
          <w:sz w:val="28"/>
        </w:rPr>
      </w:r>
    </w:p>
    <w:p>
      <w:pPr>
        <w:pStyle w:val="Normal"/>
        <w:numPr>
          <w:ilvl w:val="0"/>
          <w:numId w:val="0"/>
        </w:numPr>
        <w:jc w:val="center"/>
        <w:outlineLvl w:val="0"/>
        <w:rPr>
          <w:rFonts w:ascii="宋体;SimSun" w:hAnsi="宋体;SimSun" w:cs="Arial Narrow"/>
          <w:b/>
          <w:b/>
          <w:sz w:val="28"/>
        </w:rPr>
      </w:pPr>
      <w:r>
        <w:rPr>
          <w:rFonts w:cs="Arial Narrow" w:ascii="SimHei" w:hAnsi="SimHei" w:eastAsia="黑体"/>
          <w:b/>
          <w:sz w:val="28"/>
        </w:rPr>
      </w:r>
    </w:p>
    <w:p>
      <w:pPr>
        <w:pStyle w:val="Normal"/>
        <w:numPr>
          <w:ilvl w:val="0"/>
          <w:numId w:val="0"/>
        </w:numPr>
        <w:jc w:val="center"/>
        <w:outlineLvl w:val="0"/>
        <w:rPr>
          <w:rFonts w:ascii="宋体;SimSun" w:hAnsi="宋体;SimSun" w:cs="Arial Narrow"/>
          <w:b/>
          <w:b/>
          <w:sz w:val="28"/>
        </w:rPr>
      </w:pPr>
      <w:r>
        <w:rPr>
          <w:rFonts w:cs="Arial Narrow" w:ascii="SimHei" w:hAnsi="SimHei" w:eastAsia="黑体"/>
          <w:b/>
          <w:sz w:val="28"/>
        </w:rPr>
      </w:r>
    </w:p>
    <w:p>
      <w:pPr>
        <w:pStyle w:val="Normal"/>
        <w:tabs>
          <w:tab w:val="clear" w:pos="424"/>
          <w:tab w:val="left" w:pos="1980" w:leader="none"/>
        </w:tabs>
        <w:jc w:val="center"/>
        <w:rPr>
          <w:rFonts w:ascii="宋体;SimSun" w:hAnsi="宋体;SimSun" w:cs="宋体;SimSun"/>
          <w:b/>
          <w:b/>
          <w:bCs/>
          <w:color w:val="000000"/>
          <w:spacing w:val="4"/>
          <w:sz w:val="52"/>
          <w:effect w:val="blinkBackground"/>
        </w:rPr>
      </w:pPr>
      <w:r>
        <w:rPr>
          <w:rFonts w:ascii="SimHei" w:hAnsi="SimHei" w:cs="宋体;SimSun" w:eastAsia="黑体"/>
          <w:b/>
          <w:bCs/>
          <w:color w:val="000000"/>
          <w:spacing w:val="4"/>
          <w:sz w:val="52"/>
          <w:effect w:val="blinkBackground"/>
        </w:rPr>
        <w:t>上海某某公司</w:t>
      </w:r>
    </w:p>
    <w:p>
      <w:pPr>
        <w:pStyle w:val="Normal"/>
        <w:tabs>
          <w:tab w:val="clear" w:pos="424"/>
          <w:tab w:val="left" w:pos="1980" w:leader="none"/>
        </w:tabs>
        <w:jc w:val="center"/>
        <w:rPr>
          <w:rFonts w:ascii="宋体;SimSun" w:hAnsi="宋体;SimSun" w:cs="宋体;SimSun"/>
          <w:b/>
          <w:b/>
          <w:bCs/>
          <w:color w:val="000000"/>
          <w:spacing w:val="4"/>
          <w:sz w:val="48"/>
          <w:effect w:val="blinkBackground"/>
        </w:rPr>
      </w:pPr>
      <w:r>
        <w:rPr>
          <w:rFonts w:cs="宋体;SimSun" w:ascii="SimHei" w:hAnsi="SimHei" w:eastAsia="黑体"/>
          <w:b/>
          <w:bCs/>
          <w:color w:val="000000"/>
          <w:spacing w:val="4"/>
          <w:sz w:val="48"/>
          <w:effect w:val="blinkBackground"/>
        </w:rPr>
        <w:t xml:space="preserve">Shanghai  </w:t>
      </w:r>
      <w:r>
        <w:rPr>
          <w:rFonts w:ascii="SimHei" w:hAnsi="SimHei" w:cs="宋体;SimSun" w:eastAsia="黑体"/>
          <w:b/>
          <w:bCs/>
          <w:color w:val="000000"/>
          <w:spacing w:val="4"/>
          <w:sz w:val="48"/>
          <w:effect w:val="blinkBackground"/>
        </w:rPr>
        <w:t xml:space="preserve">＆ </w:t>
      </w:r>
      <w:r>
        <w:rPr>
          <w:rFonts w:cs="宋体;SimSun" w:ascii="SimHei" w:hAnsi="SimHei" w:eastAsia="黑体"/>
          <w:b/>
          <w:bCs/>
          <w:color w:val="000000"/>
          <w:spacing w:val="4"/>
          <w:sz w:val="48"/>
          <w:effect w:val="blinkBackground"/>
        </w:rPr>
        <w:t>CO.</w:t>
      </w:r>
      <w:r>
        <w:rPr>
          <w:rFonts w:ascii="SimHei" w:hAnsi="SimHei" w:cs="宋体;SimSun" w:eastAsia="黑体"/>
          <w:b/>
          <w:bCs/>
          <w:color w:val="000000"/>
          <w:spacing w:val="4"/>
          <w:sz w:val="48"/>
          <w:effect w:val="blinkBackground"/>
        </w:rPr>
        <w:t>，</w:t>
      </w:r>
      <w:r>
        <w:rPr>
          <w:rFonts w:cs="宋体;SimSun" w:ascii="SimHei" w:hAnsi="SimHei" w:eastAsia="黑体"/>
          <w:b/>
          <w:bCs/>
          <w:color w:val="000000"/>
          <w:spacing w:val="4"/>
          <w:sz w:val="48"/>
          <w:effect w:val="blinkBackground"/>
        </w:rPr>
        <w:t>Ltd.</w:t>
      </w:r>
    </w:p>
    <w:p>
      <w:pPr>
        <w:pStyle w:val="Normal"/>
        <w:ind w:firstLine="3777"/>
        <w:rPr>
          <w:rFonts w:ascii="华文彩云" w:hAnsi="华文彩云" w:eastAsia="华文彩云" w:cs="宋体;SimSun"/>
          <w:b/>
          <w:b/>
          <w:bCs/>
          <w:spacing w:val="4"/>
          <w:sz w:val="96"/>
          <w:szCs w:val="96"/>
        </w:rPr>
      </w:pPr>
      <w:r>
        <w:rPr>
          <w:rFonts w:ascii="SimHei" w:hAnsi="SimHei" w:eastAsia="黑体"/>
        </w:rPr>
      </w:r>
      <w:r>
        <w:rPr>
          <w:rFonts w:ascii="SimHei" w:hAnsi="SimHei" w:cs="宋体;SimSun" w:eastAsia="黑体"/>
          <w:b/>
          <w:bCs/>
          <w:spacing w:val="4"/>
          <w:sz w:val="96"/>
          <w:szCs w:val="96"/>
        </w:rPr>
        <w:t>员</w:t>
      </w:r>
    </w:p>
    <w:p>
      <w:pPr>
        <w:pStyle w:val="Normal"/>
        <w:tabs>
          <w:tab w:val="clear" w:pos="424"/>
          <w:tab w:val="center" w:pos="3780" w:leader="none"/>
        </w:tabs>
        <w:ind w:firstLine="3844"/>
        <w:rPr>
          <w:rFonts w:ascii="华文彩云" w:hAnsi="华文彩云" w:eastAsia="华文彩云" w:cs="宋体;SimSun"/>
          <w:b/>
          <w:b/>
          <w:bCs/>
          <w:spacing w:val="4"/>
          <w:sz w:val="96"/>
          <w:szCs w:val="96"/>
        </w:rPr>
      </w:pPr>
      <w:r>
        <w:rPr>
          <w:rFonts w:ascii="SimHei" w:hAnsi="SimHei" w:eastAsia="黑体"/>
        </w:rPr>
      </w:r>
      <w:r>
        <w:rPr>
          <w:rFonts w:ascii="SimHei" w:hAnsi="SimHei" w:cs="宋体;SimSun" w:eastAsia="黑体"/>
          <w:b/>
          <w:bCs/>
          <w:spacing w:val="4"/>
          <w:sz w:val="96"/>
          <w:szCs w:val="96"/>
        </w:rPr>
        <w:t>工</w:t>
      </w:r>
    </w:p>
    <w:p>
      <w:pPr>
        <w:pStyle w:val="Normal"/>
        <w:ind w:firstLine="3844"/>
        <w:rPr>
          <w:rFonts w:ascii="华文彩云" w:hAnsi="华文彩云" w:eastAsia="华文彩云" w:cs="宋体;SimSun"/>
          <w:b/>
          <w:b/>
          <w:bCs/>
          <w:spacing w:val="4"/>
          <w:sz w:val="96"/>
          <w:szCs w:val="96"/>
        </w:rPr>
      </w:pPr>
      <w:r>
        <w:rPr>
          <w:rFonts w:ascii="SimHei" w:hAnsi="SimHei" w:eastAsia="黑体"/>
        </w:rPr>
      </w:r>
      <w:r>
        <w:rPr>
          <w:rFonts w:ascii="SimHei" w:hAnsi="SimHei" w:cs="宋体;SimSun" w:eastAsia="黑体"/>
          <w:b/>
          <w:bCs/>
          <w:spacing w:val="4"/>
          <w:sz w:val="96"/>
          <w:szCs w:val="96"/>
        </w:rPr>
        <w:t>手</w:t>
      </w:r>
    </w:p>
    <w:p>
      <w:pPr>
        <w:pStyle w:val="Normal"/>
        <w:ind w:firstLine="3844"/>
        <w:rPr>
          <w:rFonts w:ascii="华文彩云" w:hAnsi="华文彩云" w:eastAsia="华文彩云" w:cs="宋体;SimSun"/>
          <w:b/>
          <w:b/>
          <w:bCs/>
          <w:spacing w:val="4"/>
          <w:sz w:val="96"/>
          <w:szCs w:val="96"/>
        </w:rPr>
      </w:pPr>
      <w:r>
        <w:rPr>
          <w:rFonts w:ascii="SimHei" w:hAnsi="SimHei" w:eastAsia="黑体"/>
        </w:rPr>
      </w:r>
      <w:r>
        <w:rPr>
          <w:rFonts w:ascii="SimHei" w:hAnsi="SimHei" w:cs="宋体;SimSun" w:eastAsia="黑体"/>
          <w:b/>
          <w:bCs/>
          <w:spacing w:val="4"/>
          <w:sz w:val="96"/>
          <w:szCs w:val="96"/>
        </w:rPr>
        <w:t>册</w:t>
      </w:r>
    </w:p>
    <w:p>
      <w:pPr>
        <w:pStyle w:val="Normal"/>
        <w:ind w:firstLine="1758"/>
        <w:rPr>
          <w:rFonts w:ascii="宋体;SimSun" w:hAnsi="宋体;SimSun" w:eastAsia="华文彩云" w:cs="宋体;SimSun"/>
          <w:b/>
          <w:b/>
          <w:bCs/>
          <w:spacing w:val="4"/>
          <w:sz w:val="44"/>
          <w:szCs w:val="44"/>
        </w:rPr>
      </w:pPr>
      <w:r>
        <w:rPr>
          <w:rFonts w:eastAsia="黑体" w:cs="宋体;SimSun" w:ascii="SimHei" w:hAnsi="SimHei"/>
          <w:b/>
          <w:bCs/>
          <w:spacing w:val="4"/>
          <w:sz w:val="44"/>
          <w:szCs w:val="44"/>
        </w:rPr>
      </w:r>
    </w:p>
    <w:p>
      <w:pPr>
        <w:pStyle w:val="Normal"/>
        <w:ind w:firstLine="2206"/>
        <w:rPr>
          <w:rFonts w:ascii="宋体;SimSun" w:hAnsi="宋体;SimSun" w:cs="宋体;SimSun"/>
          <w:b/>
          <w:b/>
          <w:bCs/>
          <w:spacing w:val="4"/>
          <w:sz w:val="44"/>
          <w:szCs w:val="44"/>
        </w:rPr>
      </w:pPr>
      <w:r>
        <w:rPr>
          <w:rFonts w:ascii="SimHei" w:hAnsi="SimHei" w:cs="宋体;SimSun" w:eastAsia="黑体"/>
          <w:b/>
          <w:bCs/>
          <w:spacing w:val="4"/>
          <w:sz w:val="44"/>
          <w:szCs w:val="44"/>
        </w:rPr>
        <w:t>文件编号：</w:t>
      </w:r>
      <w:r>
        <w:rPr>
          <w:rFonts w:cs="宋体;SimSun" w:ascii="SimHei" w:hAnsi="SimHei" w:eastAsia="黑体"/>
          <w:b/>
          <w:bCs/>
          <w:spacing w:val="4"/>
          <w:sz w:val="44"/>
          <w:szCs w:val="44"/>
        </w:rPr>
        <w:t>BD-01-2005</w:t>
      </w:r>
    </w:p>
    <w:p>
      <w:pPr>
        <w:pStyle w:val="Normal"/>
        <w:ind w:firstLine="2206"/>
        <w:rPr>
          <w:rFonts w:ascii="宋体;SimSun" w:hAnsi="宋体;SimSun" w:cs="宋体;SimSun"/>
          <w:b/>
          <w:b/>
          <w:bCs/>
          <w:spacing w:val="4"/>
          <w:sz w:val="44"/>
          <w:szCs w:val="44"/>
        </w:rPr>
      </w:pPr>
      <w:r>
        <w:rPr>
          <w:rFonts w:ascii="SimHei" w:hAnsi="SimHei" w:cs="宋体;SimSun" w:eastAsia="黑体"/>
          <w:b/>
          <w:bCs/>
          <w:spacing w:val="4"/>
          <w:sz w:val="44"/>
          <w:szCs w:val="44"/>
        </w:rPr>
        <w:t>版 本 号：</w:t>
      </w:r>
      <w:r>
        <w:rPr>
          <w:rFonts w:cs="宋体;SimSun" w:ascii="SimHei" w:hAnsi="SimHei" w:eastAsia="黑体"/>
          <w:b/>
          <w:bCs/>
          <w:spacing w:val="4"/>
          <w:sz w:val="44"/>
          <w:szCs w:val="44"/>
        </w:rPr>
        <w:t>B</w:t>
      </w:r>
    </w:p>
    <w:p>
      <w:pPr>
        <w:pStyle w:val="Normal"/>
        <w:ind w:firstLine="2206"/>
        <w:rPr>
          <w:rFonts w:ascii="宋体;SimSun" w:hAnsi="宋体;SimSun" w:cs="宋体;SimSun"/>
          <w:b/>
          <w:b/>
          <w:bCs/>
          <w:spacing w:val="4"/>
          <w:sz w:val="44"/>
          <w:szCs w:val="44"/>
        </w:rPr>
      </w:pPr>
      <w:r>
        <w:rPr>
          <w:rFonts w:ascii="SimHei" w:hAnsi="SimHei" w:cs="宋体;SimSun" w:eastAsia="黑体"/>
          <w:b/>
          <w:bCs/>
          <w:spacing w:val="4"/>
          <w:sz w:val="44"/>
          <w:szCs w:val="44"/>
        </w:rPr>
        <w:t>修    订：</w:t>
      </w:r>
      <w:r>
        <w:rPr>
          <w:rFonts w:cs="宋体;SimSun" w:ascii="SimHei" w:hAnsi="SimHei" w:eastAsia="黑体"/>
          <w:b/>
          <w:bCs/>
          <w:spacing w:val="4"/>
          <w:sz w:val="44"/>
          <w:szCs w:val="44"/>
        </w:rPr>
        <w:t>2</w:t>
      </w:r>
    </w:p>
    <w:p>
      <w:pPr>
        <w:pStyle w:val="Normal"/>
        <w:rPr>
          <w:rFonts w:ascii="宋体;SimSun" w:hAnsi="宋体;SimSun" w:cs="宋体;SimSun"/>
          <w:b/>
          <w:b/>
          <w:bCs/>
          <w:spacing w:val="4"/>
          <w:sz w:val="32"/>
          <w:szCs w:val="32"/>
        </w:rPr>
      </w:pPr>
      <w:r>
        <w:rPr>
          <w:rFonts w:ascii="SimHei" w:hAnsi="SimHei" w:eastAsia="黑体"/>
        </w:rPr>
      </w:r>
      <w:r>
        <w:rPr>
          <w:rFonts w:cs="宋体;SimSun" w:ascii="SimHei" w:hAnsi="SimHei" w:eastAsia="黑体"/>
          <w:b/>
          <w:bCs/>
          <w:spacing w:val="4"/>
          <w:sz w:val="32"/>
          <w:szCs w:val="32"/>
        </w:rPr>
        <w:t>2005</w:t>
      </w:r>
      <w:r>
        <w:rPr>
          <w:rFonts w:ascii="SimHei" w:hAnsi="SimHei" w:cs="宋体;SimSun" w:eastAsia="黑体"/>
          <w:b/>
          <w:bCs/>
          <w:spacing w:val="4"/>
          <w:sz w:val="32"/>
          <w:szCs w:val="32"/>
        </w:rPr>
        <w:t>年</w:t>
      </w:r>
      <w:r>
        <w:rPr>
          <w:rFonts w:cs="宋体;SimSun" w:ascii="SimHei" w:hAnsi="SimHei" w:eastAsia="黑体"/>
          <w:b/>
          <w:bCs/>
          <w:spacing w:val="4"/>
          <w:sz w:val="32"/>
          <w:szCs w:val="32"/>
        </w:rPr>
        <w:t>1</w:t>
      </w:r>
      <w:r>
        <w:rPr>
          <w:rFonts w:ascii="SimHei" w:hAnsi="SimHei" w:cs="宋体;SimSun" w:eastAsia="黑体"/>
          <w:b/>
          <w:bCs/>
          <w:spacing w:val="4"/>
          <w:sz w:val="32"/>
          <w:szCs w:val="32"/>
        </w:rPr>
        <w:t>月第</w:t>
      </w:r>
      <w:r>
        <w:rPr>
          <w:rFonts w:cs="宋体;SimSun" w:ascii="SimHei" w:hAnsi="SimHei" w:eastAsia="黑体"/>
          <w:b/>
          <w:bCs/>
          <w:spacing w:val="4"/>
          <w:sz w:val="32"/>
          <w:szCs w:val="32"/>
        </w:rPr>
        <w:t>1</w:t>
      </w:r>
      <w:r>
        <w:rPr>
          <w:rFonts w:ascii="SimHei" w:hAnsi="SimHei" w:cs="宋体;SimSun" w:eastAsia="黑体"/>
          <w:b/>
          <w:bCs/>
          <w:spacing w:val="4"/>
          <w:sz w:val="32"/>
          <w:szCs w:val="32"/>
        </w:rPr>
        <w:t xml:space="preserve">版                   </w:t>
      </w:r>
      <w:r>
        <w:rPr>
          <w:rFonts w:cs="宋体;SimSun" w:ascii="SimHei" w:hAnsi="SimHei" w:eastAsia="黑体"/>
          <w:b/>
          <w:bCs/>
          <w:spacing w:val="4"/>
          <w:sz w:val="32"/>
          <w:szCs w:val="32"/>
        </w:rPr>
        <w:t>2008</w:t>
      </w:r>
      <w:r>
        <w:rPr>
          <w:rFonts w:ascii="SimHei" w:hAnsi="SimHei" w:cs="宋体;SimSun" w:eastAsia="黑体"/>
          <w:b/>
          <w:bCs/>
          <w:spacing w:val="4"/>
          <w:sz w:val="32"/>
          <w:szCs w:val="32"/>
        </w:rPr>
        <w:t>年</w:t>
      </w:r>
      <w:r>
        <w:rPr>
          <w:rFonts w:cs="宋体;SimSun" w:ascii="SimHei" w:hAnsi="SimHei" w:eastAsia="黑体"/>
          <w:b/>
          <w:bCs/>
          <w:spacing w:val="4"/>
          <w:sz w:val="32"/>
          <w:szCs w:val="32"/>
        </w:rPr>
        <w:t>11</w:t>
      </w:r>
      <w:r>
        <w:rPr>
          <w:rFonts w:ascii="SimHei" w:hAnsi="SimHei" w:cs="宋体;SimSun" w:eastAsia="黑体"/>
          <w:b/>
          <w:bCs/>
          <w:spacing w:val="4"/>
          <w:sz w:val="32"/>
          <w:szCs w:val="32"/>
        </w:rPr>
        <w:t>月第</w:t>
      </w:r>
      <w:r>
        <w:rPr>
          <w:rFonts w:cs="宋体;SimSun" w:ascii="SimHei" w:hAnsi="SimHei" w:eastAsia="黑体"/>
          <w:b/>
          <w:bCs/>
          <w:spacing w:val="4"/>
          <w:sz w:val="32"/>
          <w:szCs w:val="32"/>
        </w:rPr>
        <w:t>2</w:t>
      </w:r>
      <w:r>
        <w:rPr>
          <w:rFonts w:ascii="SimHei" w:hAnsi="SimHei" w:cs="宋体;SimSun" w:eastAsia="黑体"/>
          <w:b/>
          <w:bCs/>
          <w:spacing w:val="4"/>
          <w:sz w:val="32"/>
          <w:szCs w:val="32"/>
        </w:rPr>
        <w:t xml:space="preserve">版      </w:t>
      </w:r>
    </w:p>
    <w:p>
      <w:pPr>
        <w:pStyle w:val="Normal"/>
        <w:numPr>
          <w:ilvl w:val="0"/>
          <w:numId w:val="0"/>
        </w:numPr>
        <w:jc w:val="center"/>
        <w:outlineLvl w:val="0"/>
        <w:rPr>
          <w:rFonts w:ascii="宋体;SimSun" w:hAnsi="宋体;SimSun" w:cs="宋体;SimSun"/>
          <w:b/>
          <w:b/>
          <w:bCs/>
          <w:spacing w:val="4"/>
          <w:sz w:val="48"/>
          <w:szCs w:val="32"/>
        </w:rPr>
      </w:pPr>
      <w:r>
        <w:rPr>
          <w:rFonts w:cs="宋体;SimSun" w:ascii="SimHei" w:hAnsi="SimHei" w:eastAsia="黑体"/>
          <w:b/>
          <w:bCs/>
          <w:spacing w:val="4"/>
          <w:sz w:val="48"/>
          <w:szCs w:val="32"/>
        </w:rPr>
      </w:r>
    </w:p>
    <w:p>
      <w:pPr>
        <w:pStyle w:val="Normal"/>
        <w:numPr>
          <w:ilvl w:val="0"/>
          <w:numId w:val="0"/>
        </w:numPr>
        <w:jc w:val="center"/>
        <w:outlineLvl w:val="0"/>
        <w:rPr>
          <w:b/>
          <w:b/>
          <w:bCs/>
          <w:sz w:val="48"/>
        </w:rPr>
      </w:pPr>
      <w:r>
        <w:rPr>
          <w:rFonts w:ascii="SimHei" w:hAnsi="SimHei" w:eastAsia="黑体"/>
          <w:b/>
          <w:bCs/>
          <w:sz w:val="48"/>
        </w:rPr>
      </w:r>
    </w:p>
    <w:p>
      <w:pPr>
        <w:pStyle w:val="Normal"/>
        <w:numPr>
          <w:ilvl w:val="0"/>
          <w:numId w:val="0"/>
        </w:numPr>
        <w:jc w:val="center"/>
        <w:outlineLvl w:val="0"/>
        <w:rPr>
          <w:b/>
          <w:b/>
          <w:bCs/>
          <w:sz w:val="48"/>
        </w:rPr>
      </w:pPr>
      <w:r>
        <w:rPr>
          <w:rFonts w:ascii="SimHei" w:hAnsi="SimHei" w:eastAsia="黑体"/>
          <w:b/>
          <w:bCs/>
          <w:sz w:val="48"/>
        </w:rPr>
      </w:r>
    </w:p>
    <w:p>
      <w:pPr>
        <w:pStyle w:val="Normal"/>
        <w:numPr>
          <w:ilvl w:val="0"/>
          <w:numId w:val="0"/>
        </w:numPr>
        <w:outlineLvl w:val="0"/>
        <w:rPr>
          <w:b/>
          <w:b/>
          <w:bCs/>
          <w:sz w:val="48"/>
        </w:rPr>
      </w:pPr>
      <w:r>
        <w:rPr>
          <w:rFonts w:ascii="SimHei" w:hAnsi="SimHei" w:eastAsia="黑体"/>
          <w:b/>
          <w:bCs/>
          <w:sz w:val="48"/>
        </w:rPr>
      </w:r>
    </w:p>
    <w:p>
      <w:pPr>
        <w:pStyle w:val="Normal"/>
        <w:numPr>
          <w:ilvl w:val="0"/>
          <w:numId w:val="0"/>
        </w:numPr>
        <w:jc w:val="center"/>
        <w:outlineLvl w:val="0"/>
        <w:rPr/>
      </w:pPr>
      <w:r>
        <w:rPr>
          <w:rFonts w:ascii="SimHei" w:hAnsi="SimHei" w:eastAsia="黑体"/>
          <w:b/>
          <w:bCs/>
          <w:sz w:val="48"/>
        </w:rPr>
        <w:t>目</w:t>
      </w:r>
      <w:r>
        <w:rPr>
          <w:rFonts w:eastAsia="黑体" w:ascii="SimHei" w:hAnsi="SimHei"/>
          <w:b/>
          <w:bCs/>
          <w:sz w:val="48"/>
        </w:rPr>
        <w:t xml:space="preserve">     </w:t>
      </w:r>
      <w:r>
        <w:rPr>
          <w:rFonts w:ascii="SimHei" w:hAnsi="SimHei" w:eastAsia="黑体"/>
          <w:b/>
          <w:bCs/>
          <w:sz w:val="48"/>
        </w:rPr>
        <w:t>录</w:t>
      </w:r>
    </w:p>
    <w:p>
      <w:pPr>
        <w:pStyle w:val="Normal"/>
        <w:numPr>
          <w:ilvl w:val="0"/>
          <w:numId w:val="0"/>
        </w:numPr>
        <w:outlineLvl w:val="0"/>
        <w:rPr>
          <w:b/>
          <w:b/>
          <w:bCs/>
          <w:sz w:val="48"/>
        </w:rPr>
      </w:pPr>
      <w:r>
        <w:rPr>
          <w:rFonts w:ascii="SimHei" w:hAnsi="SimHei" w:eastAsia="黑体"/>
          <w:b/>
          <w:bCs/>
          <w:sz w:val="48"/>
        </w:rPr>
      </w:r>
    </w:p>
    <w:p>
      <w:pPr>
        <w:pStyle w:val="Normal"/>
        <w:numPr>
          <w:ilvl w:val="0"/>
          <w:numId w:val="0"/>
        </w:numPr>
        <w:spacing w:lineRule="auto" w:line="480"/>
        <w:outlineLvl w:val="0"/>
        <w:rPr>
          <w:rFonts w:ascii="宋体;SimSun" w:hAnsi="宋体;SimSun" w:cs="宋体;SimSun"/>
        </w:rPr>
      </w:pPr>
      <w:r>
        <w:rPr>
          <w:rFonts w:ascii="SimHei" w:hAnsi="SimHei" w:eastAsia="黑体"/>
        </w:rPr>
        <w:t>序言</w:t>
      </w:r>
      <w:r>
        <w:rPr>
          <w:rFonts w:eastAsia="黑体" w:ascii="SimHei" w:hAnsi="SimHei"/>
        </w:rPr>
        <w:t xml:space="preserve">        </w:t>
      </w:r>
      <w:r>
        <w:rPr>
          <w:rFonts w:ascii="SimHei" w:hAnsi="SimHei" w:cs="宋体;SimSun" w:eastAsia="黑体"/>
        </w:rPr>
        <w:t>………………………………………………………………………………………………</w:t>
      </w:r>
      <w:r>
        <w:rPr>
          <w:rFonts w:cs="宋体;SimSun" w:ascii="SimHei" w:hAnsi="SimHei" w:eastAsia="黑体"/>
        </w:rPr>
        <w:t>3</w:t>
      </w:r>
    </w:p>
    <w:p>
      <w:pPr>
        <w:pStyle w:val="Normal"/>
        <w:numPr>
          <w:ilvl w:val="0"/>
          <w:numId w:val="9"/>
        </w:numPr>
        <w:spacing w:lineRule="auto" w:line="480"/>
        <w:outlineLvl w:val="0"/>
        <w:rPr>
          <w:rFonts w:ascii="宋体;SimSun" w:hAnsi="宋体;SimSun" w:cs="宋体;SimSun"/>
        </w:rPr>
      </w:pPr>
      <w:r>
        <w:rPr>
          <w:rFonts w:ascii="SimHei" w:hAnsi="SimHei" w:cs="宋体;SimSun" w:eastAsia="黑体"/>
        </w:rPr>
        <w:t>招聘录用管理制度</w:t>
      </w:r>
      <w:r>
        <w:rPr>
          <w:rFonts w:ascii="SimHei" w:hAnsi="SimHei" w:cs="宋体;SimSun" w:eastAsia="黑体"/>
        </w:rPr>
        <w:t>……………………………………………………………………………</w:t>
      </w:r>
      <w:r>
        <w:rPr>
          <w:rFonts w:cs="宋体;SimSun" w:ascii="SimHei" w:hAnsi="SimHei" w:eastAsia="黑体"/>
        </w:rPr>
        <w:t>6</w:t>
      </w:r>
    </w:p>
    <w:p>
      <w:pPr>
        <w:pStyle w:val="Normal"/>
        <w:numPr>
          <w:ilvl w:val="0"/>
          <w:numId w:val="9"/>
        </w:numPr>
        <w:spacing w:lineRule="auto" w:line="480"/>
        <w:outlineLvl w:val="0"/>
        <w:rPr>
          <w:rFonts w:ascii="宋体;SimSun" w:hAnsi="宋体;SimSun" w:cs="宋体;SimSun"/>
        </w:rPr>
      </w:pPr>
      <w:r>
        <w:rPr>
          <w:rFonts w:ascii="SimHei" w:hAnsi="SimHei" w:cs="宋体;SimSun" w:eastAsia="黑体"/>
        </w:rPr>
        <w:t>培训制度</w:t>
      </w:r>
      <w:r>
        <w:rPr>
          <w:rFonts w:ascii="SimHei" w:hAnsi="SimHei" w:cs="宋体;SimSun" w:eastAsia="黑体"/>
        </w:rPr>
        <w:t>………………………………………………………………………………………</w:t>
      </w:r>
      <w:r>
        <w:rPr>
          <w:rFonts w:cs="宋体;SimSun" w:ascii="SimHei" w:hAnsi="SimHei" w:eastAsia="黑体"/>
        </w:rPr>
        <w:t>7</w:t>
      </w:r>
    </w:p>
    <w:p>
      <w:pPr>
        <w:pStyle w:val="Normal"/>
        <w:numPr>
          <w:ilvl w:val="0"/>
          <w:numId w:val="9"/>
        </w:numPr>
        <w:spacing w:lineRule="auto" w:line="480"/>
        <w:outlineLvl w:val="0"/>
        <w:rPr>
          <w:rFonts w:ascii="宋体;SimSun" w:hAnsi="宋体;SimSun" w:cs="宋体;SimSun"/>
        </w:rPr>
      </w:pPr>
      <w:r>
        <w:rPr>
          <w:rFonts w:ascii="SimHei" w:hAnsi="SimHei" w:cs="宋体;SimSun" w:eastAsia="黑体"/>
        </w:rPr>
        <w:t>员工离职管理制度</w:t>
      </w:r>
      <w:r>
        <w:rPr>
          <w:rFonts w:ascii="SimHei" w:hAnsi="SimHei" w:cs="宋体;SimSun" w:eastAsia="黑体"/>
        </w:rPr>
        <w:t>……………………………………………………………………………</w:t>
      </w:r>
      <w:r>
        <w:rPr>
          <w:rFonts w:cs="宋体;SimSun" w:ascii="SimHei" w:hAnsi="SimHei" w:eastAsia="黑体"/>
        </w:rPr>
        <w:t>10</w:t>
      </w:r>
    </w:p>
    <w:p>
      <w:pPr>
        <w:pStyle w:val="Normal"/>
        <w:numPr>
          <w:ilvl w:val="0"/>
          <w:numId w:val="9"/>
        </w:numPr>
        <w:spacing w:lineRule="auto" w:line="480"/>
        <w:outlineLvl w:val="0"/>
        <w:rPr>
          <w:rFonts w:ascii="宋体;SimSun" w:hAnsi="宋体;SimSun" w:cs="宋体;SimSun"/>
        </w:rPr>
      </w:pPr>
      <w:r>
        <w:rPr>
          <w:rFonts w:ascii="SimHei" w:hAnsi="SimHei" w:cs="宋体;SimSun" w:eastAsia="黑体"/>
        </w:rPr>
        <w:t>薪资制度</w:t>
      </w:r>
      <w:r>
        <w:rPr>
          <w:rFonts w:ascii="SimHei" w:hAnsi="SimHei" w:cs="宋体;SimSun" w:eastAsia="黑体"/>
        </w:rPr>
        <w:t>………………………………………………………………………………………</w:t>
      </w:r>
      <w:r>
        <w:rPr>
          <w:rFonts w:cs="宋体;SimSun" w:ascii="SimHei" w:hAnsi="SimHei" w:eastAsia="黑体"/>
        </w:rPr>
        <w:t>12</w:t>
      </w:r>
    </w:p>
    <w:p>
      <w:pPr>
        <w:pStyle w:val="Normal"/>
        <w:numPr>
          <w:ilvl w:val="0"/>
          <w:numId w:val="9"/>
        </w:numPr>
        <w:spacing w:lineRule="auto" w:line="480"/>
        <w:outlineLvl w:val="0"/>
        <w:rPr>
          <w:rFonts w:ascii="宋体;SimSun" w:hAnsi="宋体;SimSun" w:cs="宋体;SimSun"/>
        </w:rPr>
      </w:pPr>
      <w:r>
        <w:rPr>
          <w:rFonts w:ascii="SimHei" w:hAnsi="SimHei" w:cs="宋体;SimSun" w:eastAsia="黑体"/>
        </w:rPr>
        <w:t>绩效管理制度</w:t>
      </w:r>
      <w:r>
        <w:rPr>
          <w:rFonts w:ascii="SimHei" w:hAnsi="SimHei" w:cs="宋体;SimSun" w:eastAsia="黑体"/>
        </w:rPr>
        <w:t>…………………………………………………………………………………</w:t>
      </w:r>
      <w:r>
        <w:rPr>
          <w:rFonts w:cs="宋体;SimSun" w:ascii="SimHei" w:hAnsi="SimHei" w:eastAsia="黑体"/>
        </w:rPr>
        <w:t>13</w:t>
      </w:r>
    </w:p>
    <w:p>
      <w:pPr>
        <w:pStyle w:val="Normal"/>
        <w:numPr>
          <w:ilvl w:val="0"/>
          <w:numId w:val="9"/>
        </w:numPr>
        <w:spacing w:lineRule="auto" w:line="480"/>
        <w:outlineLvl w:val="0"/>
        <w:rPr>
          <w:rFonts w:ascii="宋体;SimSun" w:hAnsi="宋体;SimSun" w:cs="宋体;SimSun"/>
        </w:rPr>
      </w:pPr>
      <w:r>
        <w:rPr>
          <w:rFonts w:ascii="SimHei" w:hAnsi="SimHei" w:cs="宋体;SimSun" w:eastAsia="黑体"/>
        </w:rPr>
        <w:t>考勤作业制度</w:t>
      </w:r>
      <w:r>
        <w:rPr>
          <w:rFonts w:ascii="SimHei" w:hAnsi="SimHei" w:cs="宋体;SimSun" w:eastAsia="黑体"/>
        </w:rPr>
        <w:t>…………………………………………………………………………………</w:t>
      </w:r>
      <w:r>
        <w:rPr>
          <w:rFonts w:cs="宋体;SimSun" w:ascii="SimHei" w:hAnsi="SimHei" w:eastAsia="黑体"/>
        </w:rPr>
        <w:t>15</w:t>
      </w:r>
    </w:p>
    <w:p>
      <w:pPr>
        <w:pStyle w:val="Normal"/>
        <w:numPr>
          <w:ilvl w:val="0"/>
          <w:numId w:val="9"/>
        </w:numPr>
        <w:spacing w:lineRule="auto" w:line="480"/>
        <w:outlineLvl w:val="0"/>
        <w:rPr>
          <w:rFonts w:ascii="宋体;SimSun" w:hAnsi="宋体;SimSun" w:cs="宋体;SimSun"/>
        </w:rPr>
      </w:pPr>
      <w:r>
        <w:rPr>
          <w:rFonts w:ascii="SimHei" w:hAnsi="SimHei" w:cs="宋体;SimSun" w:eastAsia="黑体"/>
        </w:rPr>
        <w:t>员工行为规范守则</w:t>
      </w:r>
      <w:r>
        <w:rPr>
          <w:rFonts w:ascii="SimHei" w:hAnsi="SimHei" w:cs="宋体;SimSun" w:eastAsia="黑体"/>
        </w:rPr>
        <w:t>……………………………………………………………………………</w:t>
      </w:r>
      <w:r>
        <w:rPr>
          <w:rFonts w:cs="宋体;SimSun" w:ascii="SimHei" w:hAnsi="SimHei" w:eastAsia="黑体"/>
        </w:rPr>
        <w:t>18</w:t>
      </w:r>
    </w:p>
    <w:p>
      <w:pPr>
        <w:pStyle w:val="Normal"/>
        <w:numPr>
          <w:ilvl w:val="0"/>
          <w:numId w:val="9"/>
        </w:numPr>
        <w:spacing w:lineRule="auto" w:line="480"/>
        <w:outlineLvl w:val="0"/>
        <w:rPr>
          <w:rFonts w:ascii="宋体;SimSun" w:hAnsi="宋体;SimSun" w:cs="宋体;SimSun"/>
        </w:rPr>
      </w:pPr>
      <w:r>
        <w:rPr>
          <w:rFonts w:ascii="SimHei" w:hAnsi="SimHei" w:cs="宋体;SimSun" w:eastAsia="黑体"/>
        </w:rPr>
        <w:t>出差管理制度</w:t>
      </w:r>
      <w:r>
        <w:rPr>
          <w:rFonts w:ascii="SimHei" w:hAnsi="SimHei" w:cs="宋体;SimSun" w:eastAsia="黑体"/>
        </w:rPr>
        <w:t>…………………………………………………………………………………</w:t>
      </w:r>
      <w:r>
        <w:rPr>
          <w:rFonts w:cs="宋体;SimSun" w:ascii="SimHei" w:hAnsi="SimHei" w:eastAsia="黑体"/>
        </w:rPr>
        <w:t>21</w:t>
      </w:r>
    </w:p>
    <w:p>
      <w:pPr>
        <w:pStyle w:val="Normal"/>
        <w:numPr>
          <w:ilvl w:val="0"/>
          <w:numId w:val="9"/>
        </w:numPr>
        <w:spacing w:lineRule="auto" w:line="480"/>
        <w:outlineLvl w:val="0"/>
        <w:rPr>
          <w:rFonts w:ascii="宋体;SimSun" w:hAnsi="宋体;SimSun" w:cs="宋体;SimSun"/>
        </w:rPr>
      </w:pPr>
      <w:r>
        <w:rPr>
          <w:rFonts w:ascii="SimHei" w:hAnsi="SimHei" w:cs="宋体;SimSun" w:eastAsia="黑体"/>
        </w:rPr>
        <w:t>员工异动管理制度</w:t>
      </w:r>
      <w:r>
        <w:rPr>
          <w:rFonts w:ascii="SimHei" w:hAnsi="SimHei" w:cs="宋体;SimSun" w:eastAsia="黑体"/>
        </w:rPr>
        <w:t>……………………………………………………………………………</w:t>
      </w:r>
      <w:r>
        <w:rPr>
          <w:rFonts w:cs="宋体;SimSun" w:ascii="SimHei" w:hAnsi="SimHei" w:eastAsia="黑体"/>
        </w:rPr>
        <w:t>22</w:t>
      </w:r>
    </w:p>
    <w:p>
      <w:pPr>
        <w:pStyle w:val="Normal"/>
        <w:numPr>
          <w:ilvl w:val="0"/>
          <w:numId w:val="9"/>
        </w:numPr>
        <w:spacing w:lineRule="auto" w:line="480"/>
        <w:outlineLvl w:val="0"/>
        <w:rPr>
          <w:rFonts w:ascii="宋体;SimSun" w:hAnsi="宋体;SimSun" w:cs="宋体;SimSun"/>
        </w:rPr>
      </w:pPr>
      <w:r>
        <w:rPr>
          <w:rFonts w:ascii="SimHei" w:hAnsi="SimHei" w:cs="宋体;SimSun" w:eastAsia="黑体"/>
        </w:rPr>
        <w:t>员工合理化建议奖励办法</w:t>
      </w:r>
      <w:r>
        <w:rPr>
          <w:rFonts w:ascii="SimHei" w:hAnsi="SimHei" w:cs="宋体;SimSun" w:eastAsia="黑体"/>
        </w:rPr>
        <w:t>……………………………………………………………………</w:t>
      </w:r>
      <w:r>
        <w:rPr>
          <w:rFonts w:cs="宋体;SimSun" w:ascii="SimHei" w:hAnsi="SimHei" w:eastAsia="黑体"/>
        </w:rPr>
        <w:t>23</w:t>
      </w:r>
    </w:p>
    <w:p>
      <w:pPr>
        <w:pStyle w:val="Normal"/>
        <w:numPr>
          <w:ilvl w:val="0"/>
          <w:numId w:val="9"/>
        </w:numPr>
        <w:spacing w:lineRule="auto" w:line="480"/>
        <w:outlineLvl w:val="0"/>
        <w:rPr>
          <w:rFonts w:ascii="宋体;SimSun" w:hAnsi="宋体;SimSun" w:cs="宋体;SimSun"/>
        </w:rPr>
      </w:pPr>
      <w:r>
        <w:rPr>
          <w:rFonts w:ascii="SimHei" w:hAnsi="SimHei" w:cs="宋体;SimSun" w:eastAsia="黑体"/>
        </w:rPr>
        <w:t>财务管理制度</w:t>
      </w:r>
      <w:r>
        <w:rPr>
          <w:rFonts w:ascii="SimHei" w:hAnsi="SimHei" w:cs="宋体;SimSun" w:eastAsia="黑体"/>
        </w:rPr>
        <w:t>…………………………………………………………………………………</w:t>
      </w:r>
      <w:r>
        <w:rPr>
          <w:rFonts w:cs="宋体;SimSun" w:ascii="SimHei" w:hAnsi="SimHei" w:eastAsia="黑体"/>
        </w:rPr>
        <w:t>26</w:t>
      </w:r>
    </w:p>
    <w:p>
      <w:pPr>
        <w:pStyle w:val="Normal"/>
        <w:numPr>
          <w:ilvl w:val="0"/>
          <w:numId w:val="9"/>
        </w:numPr>
        <w:spacing w:lineRule="auto" w:line="480"/>
        <w:outlineLvl w:val="0"/>
        <w:rPr>
          <w:rFonts w:ascii="宋体;SimSun" w:hAnsi="宋体;SimSun" w:cs="宋体;SimSun"/>
        </w:rPr>
      </w:pPr>
      <w:r>
        <w:rPr>
          <w:rFonts w:ascii="SimHei" w:hAnsi="SimHei" w:cs="宋体;SimSun" w:eastAsia="黑体"/>
        </w:rPr>
        <w:t>仓库管理制度</w:t>
      </w:r>
      <w:r>
        <w:rPr>
          <w:rFonts w:ascii="SimHei" w:hAnsi="SimHei" w:cs="宋体;SimSun" w:eastAsia="黑体"/>
        </w:rPr>
        <w:t>…………………………………………………………………………………</w:t>
      </w:r>
      <w:r>
        <w:rPr>
          <w:rFonts w:cs="宋体;SimSun" w:ascii="SimHei" w:hAnsi="SimHei" w:eastAsia="黑体"/>
        </w:rPr>
        <w:t>27</w:t>
      </w:r>
    </w:p>
    <w:p>
      <w:pPr>
        <w:pStyle w:val="Normal"/>
        <w:numPr>
          <w:ilvl w:val="0"/>
          <w:numId w:val="9"/>
        </w:numPr>
        <w:spacing w:lineRule="auto" w:line="480"/>
        <w:outlineLvl w:val="0"/>
        <w:rPr>
          <w:rFonts w:ascii="宋体;SimSun" w:hAnsi="宋体;SimSun" w:cs="宋体;SimSun"/>
        </w:rPr>
      </w:pPr>
      <w:r>
        <w:rPr>
          <w:rFonts w:ascii="SimHei" w:hAnsi="SimHei" w:cs="宋体;SimSun" w:eastAsia="黑体"/>
        </w:rPr>
        <w:t>车辆管理制度</w:t>
      </w:r>
      <w:r>
        <w:rPr>
          <w:rFonts w:ascii="SimHei" w:hAnsi="SimHei" w:cs="宋体;SimSun" w:eastAsia="黑体"/>
        </w:rPr>
        <w:t>…………………………………………………………………………………</w:t>
      </w:r>
      <w:r>
        <w:rPr>
          <w:rFonts w:cs="宋体;SimSun" w:ascii="SimHei" w:hAnsi="SimHei" w:eastAsia="黑体"/>
        </w:rPr>
        <w:t>28</w:t>
      </w:r>
    </w:p>
    <w:p>
      <w:pPr>
        <w:pStyle w:val="Normal"/>
        <w:numPr>
          <w:ilvl w:val="0"/>
          <w:numId w:val="9"/>
        </w:numPr>
        <w:spacing w:lineRule="auto" w:line="480"/>
        <w:outlineLvl w:val="0"/>
        <w:rPr>
          <w:rFonts w:ascii="宋体;SimSun" w:hAnsi="宋体;SimSun" w:cs="宋体;SimSun"/>
        </w:rPr>
      </w:pPr>
      <w:r>
        <w:rPr>
          <w:rFonts w:ascii="SimHei" w:hAnsi="SimHei" w:cs="宋体;SimSun" w:eastAsia="黑体"/>
        </w:rPr>
        <w:t>保安人员管理制度</w:t>
      </w:r>
      <w:r>
        <w:rPr>
          <w:rFonts w:ascii="SimHei" w:hAnsi="SimHei" w:cs="宋体;SimSun" w:eastAsia="黑体"/>
        </w:rPr>
        <w:t>……………………………………………………………………………</w:t>
      </w:r>
      <w:r>
        <w:rPr>
          <w:rFonts w:cs="宋体;SimSun" w:ascii="SimHei" w:hAnsi="SimHei" w:eastAsia="黑体"/>
        </w:rPr>
        <w:t>29</w:t>
      </w:r>
    </w:p>
    <w:p>
      <w:pPr>
        <w:pStyle w:val="Normal"/>
        <w:numPr>
          <w:ilvl w:val="0"/>
          <w:numId w:val="9"/>
        </w:numPr>
        <w:spacing w:lineRule="auto" w:line="480"/>
        <w:outlineLvl w:val="0"/>
        <w:rPr>
          <w:rFonts w:ascii="宋体;SimSun" w:hAnsi="宋体;SimSun" w:cs="宋体;SimSun"/>
        </w:rPr>
      </w:pPr>
      <w:r>
        <w:rPr>
          <w:rFonts w:ascii="SimHei" w:hAnsi="SimHei" w:cs="宋体;SimSun" w:eastAsia="黑体"/>
        </w:rPr>
        <w:t>服装发放管理规定</w:t>
      </w:r>
      <w:r>
        <w:rPr>
          <w:rFonts w:ascii="SimHei" w:hAnsi="SimHei" w:cs="宋体;SimSun" w:eastAsia="黑体"/>
        </w:rPr>
        <w:t>……………………………………………………………………………</w:t>
      </w:r>
      <w:r>
        <w:rPr>
          <w:rFonts w:cs="宋体;SimSun" w:ascii="SimHei" w:hAnsi="SimHei" w:eastAsia="黑体"/>
        </w:rPr>
        <w:t>31</w:t>
      </w:r>
    </w:p>
    <w:p>
      <w:pPr>
        <w:pStyle w:val="Normal"/>
        <w:numPr>
          <w:ilvl w:val="0"/>
          <w:numId w:val="0"/>
        </w:numPr>
        <w:spacing w:lineRule="auto" w:line="480"/>
        <w:outlineLvl w:val="0"/>
        <w:rPr>
          <w:rFonts w:ascii="宋体;SimSun" w:hAnsi="宋体;SimSun" w:cs="宋体;SimSun"/>
        </w:rPr>
      </w:pPr>
      <w:r>
        <w:rPr>
          <w:rFonts w:ascii="SimHei" w:hAnsi="SimHei" w:cs="宋体;SimSun" w:eastAsia="黑体"/>
        </w:rPr>
        <w:t xml:space="preserve">注意事项    </w:t>
      </w:r>
      <w:r>
        <w:rPr>
          <w:rFonts w:ascii="SimHei" w:hAnsi="SimHei" w:cs="宋体;SimSun" w:eastAsia="黑体"/>
        </w:rPr>
        <w:t>………………………………………………………………………………………………</w:t>
      </w:r>
      <w:r>
        <w:rPr>
          <w:rFonts w:cs="宋体;SimSun" w:ascii="SimHei" w:hAnsi="SimHei" w:eastAsia="黑体"/>
        </w:rPr>
        <w:t>32</w:t>
      </w:r>
    </w:p>
    <w:p>
      <w:pPr>
        <w:pStyle w:val="Normal"/>
        <w:spacing w:lineRule="auto" w:line="480"/>
        <w:ind w:firstLine="2739"/>
        <w:rPr>
          <w:rFonts w:ascii="宋体;SimSun" w:hAnsi="宋体;SimSun" w:cs="宋体;SimSun"/>
          <w:b/>
          <w:b/>
          <w:bCs/>
          <w:shadow/>
          <w:color w:val="000000"/>
          <w:spacing w:val="4"/>
          <w:sz w:val="28"/>
          <w:szCs w:val="28"/>
        </w:rPr>
      </w:pPr>
      <w:r>
        <w:rPr>
          <w:rFonts w:cs="宋体;SimSun" w:ascii="SimHei" w:hAnsi="SimHei" w:eastAsia="黑体"/>
          <w:b/>
          <w:bCs/>
          <w:shadow/>
          <w:color w:val="000000"/>
          <w:spacing w:val="4"/>
          <w:sz w:val="28"/>
          <w:szCs w:val="28"/>
        </w:rPr>
      </w:r>
    </w:p>
    <w:p>
      <w:pPr>
        <w:pStyle w:val="Normal"/>
        <w:numPr>
          <w:ilvl w:val="0"/>
          <w:numId w:val="0"/>
        </w:numPr>
        <w:outlineLvl w:val="0"/>
        <w:rPr>
          <w:rFonts w:ascii="宋体;SimSun" w:hAnsi="宋体;SimSun" w:cs="宋体;SimSun"/>
          <w:b/>
          <w:b/>
          <w:bCs/>
          <w:shadow/>
          <w:color w:val="000000"/>
          <w:spacing w:val="4"/>
          <w:sz w:val="28"/>
          <w:szCs w:val="28"/>
        </w:rPr>
      </w:pPr>
      <w:r>
        <w:rPr>
          <w:rFonts w:cs="宋体;SimSun" w:ascii="SimHei" w:hAnsi="SimHei" w:eastAsia="黑体"/>
          <w:b/>
          <w:bCs/>
          <w:shadow/>
          <w:color w:val="000000"/>
          <w:spacing w:val="4"/>
          <w:sz w:val="28"/>
          <w:szCs w:val="28"/>
        </w:rPr>
      </w:r>
    </w:p>
    <w:p>
      <w:pPr>
        <w:pStyle w:val="Normal"/>
        <w:numPr>
          <w:ilvl w:val="0"/>
          <w:numId w:val="0"/>
        </w:numPr>
        <w:outlineLvl w:val="0"/>
        <w:rPr>
          <w:b/>
          <w:b/>
          <w:sz w:val="28"/>
          <w:szCs w:val="28"/>
        </w:rPr>
      </w:pPr>
      <w:r>
        <w:rPr>
          <w:rFonts w:eastAsia="黑体" w:ascii="SimHei" w:hAnsi="SimHei"/>
        </w:rPr>
        <w:t xml:space="preserve">                     </w:t>
      </w:r>
    </w:p>
    <w:p>
      <w:pPr>
        <w:pStyle w:val="Normal"/>
        <w:numPr>
          <w:ilvl w:val="0"/>
          <w:numId w:val="0"/>
        </w:numPr>
        <w:outlineLvl w:val="0"/>
        <w:rPr>
          <w:b/>
          <w:b/>
          <w:sz w:val="28"/>
          <w:szCs w:val="28"/>
        </w:rPr>
      </w:pPr>
      <w:r>
        <w:rPr>
          <w:rFonts w:ascii="SimHei" w:hAnsi="SimHei" w:eastAsia="黑体"/>
          <w:b/>
          <w:sz w:val="28"/>
          <w:szCs w:val="28"/>
        </w:rPr>
      </w:r>
    </w:p>
    <w:p>
      <w:pPr>
        <w:pStyle w:val="Normal"/>
        <w:numPr>
          <w:ilvl w:val="0"/>
          <w:numId w:val="0"/>
        </w:numPr>
        <w:jc w:val="center"/>
        <w:outlineLvl w:val="0"/>
        <w:rPr>
          <w:b/>
          <w:b/>
          <w:bCs/>
          <w:sz w:val="32"/>
          <w:szCs w:val="32"/>
        </w:rPr>
      </w:pPr>
      <w:r>
        <w:rPr>
          <w:rFonts w:ascii="SimHei" w:hAnsi="SimHei" w:eastAsia="黑体"/>
          <w:b/>
          <w:bCs/>
          <w:sz w:val="32"/>
          <w:szCs w:val="32"/>
        </w:rPr>
        <w:t>序</w:t>
      </w:r>
      <w:r>
        <w:rPr>
          <w:rFonts w:eastAsia="黑体" w:ascii="SimHei" w:hAnsi="SimHei"/>
          <w:b/>
          <w:bCs/>
          <w:sz w:val="32"/>
          <w:szCs w:val="32"/>
        </w:rPr>
        <w:t xml:space="preserve">   </w:t>
      </w:r>
      <w:r>
        <w:rPr>
          <w:rFonts w:ascii="SimHei" w:hAnsi="SimHei" w:eastAsia="黑体"/>
          <w:b/>
          <w:bCs/>
          <w:sz w:val="32"/>
          <w:szCs w:val="32"/>
        </w:rPr>
        <w:t>言</w:t>
      </w:r>
    </w:p>
    <w:p>
      <w:pPr>
        <w:pStyle w:val="Normal"/>
        <w:numPr>
          <w:ilvl w:val="0"/>
          <w:numId w:val="0"/>
        </w:numPr>
        <w:jc w:val="center"/>
        <w:outlineLvl w:val="0"/>
        <w:rPr>
          <w:b/>
          <w:b/>
          <w:bCs/>
          <w:sz w:val="30"/>
          <w:szCs w:val="32"/>
        </w:rPr>
      </w:pPr>
      <w:r>
        <w:rPr>
          <w:rFonts w:ascii="SimHei" w:hAnsi="SimHei" w:eastAsia="黑体"/>
          <w:b/>
          <w:bCs/>
          <w:sz w:val="30"/>
          <w:szCs w:val="32"/>
        </w:rPr>
      </w:r>
    </w:p>
    <w:p>
      <w:pPr>
        <w:pStyle w:val="Normal"/>
        <w:rPr>
          <w:rFonts w:ascii="宋体;SimSun" w:hAnsi="宋体;SimSun" w:cs="宋体;SimSun"/>
          <w:b/>
          <w:b/>
          <w:bCs/>
          <w:color w:val="000000"/>
          <w:sz w:val="24"/>
          <w:szCs w:val="24"/>
        </w:rPr>
      </w:pPr>
      <w:r>
        <w:rPr>
          <w:rFonts w:cs="宋体;SimSun" w:ascii="SimHei" w:hAnsi="SimHei" w:eastAsia="黑体"/>
          <w:b/>
          <w:bCs/>
          <w:color w:val="000000"/>
          <w:sz w:val="24"/>
          <w:szCs w:val="24"/>
        </w:rPr>
      </w:r>
    </w:p>
    <w:p>
      <w:pPr>
        <w:pStyle w:val="Normal"/>
        <w:rPr>
          <w:rFonts w:ascii="宋体;SimSun" w:hAnsi="宋体;SimSun" w:cs="宋体;SimSun"/>
          <w:color w:val="000000"/>
          <w:sz w:val="24"/>
          <w:szCs w:val="24"/>
        </w:rPr>
      </w:pPr>
      <w:r>
        <w:rPr>
          <w:rFonts w:ascii="SimHei" w:hAnsi="SimHei" w:cs="宋体;SimSun" w:eastAsia="黑体"/>
          <w:color w:val="000000"/>
          <w:sz w:val="24"/>
          <w:szCs w:val="24"/>
        </w:rPr>
        <w:t>第一条  基本宗旨</w:t>
      </w:r>
    </w:p>
    <w:p>
      <w:pPr>
        <w:pStyle w:val="Normal"/>
        <w:ind w:firstLine="420"/>
        <w:rPr>
          <w:rFonts w:ascii="宋体;SimSun" w:hAnsi="宋体;SimSun" w:cs="宋体;SimSun"/>
          <w:color w:val="000000"/>
          <w:sz w:val="24"/>
          <w:szCs w:val="21"/>
        </w:rPr>
      </w:pPr>
      <w:r>
        <w:rPr>
          <w:rFonts w:cs="宋体;SimSun" w:ascii="SimHei" w:hAnsi="SimHei" w:eastAsia="黑体"/>
          <w:color w:val="000000"/>
          <w:sz w:val="24"/>
          <w:szCs w:val="21"/>
        </w:rPr>
      </w:r>
    </w:p>
    <w:p>
      <w:pPr>
        <w:pStyle w:val="Normal"/>
        <w:ind w:firstLine="420"/>
        <w:rPr>
          <w:rFonts w:ascii="宋体;SimSun" w:hAnsi="宋体;SimSun" w:cs="宋体;SimSun"/>
          <w:color w:val="000000"/>
          <w:szCs w:val="21"/>
        </w:rPr>
      </w:pPr>
      <w:r>
        <w:rPr>
          <w:rFonts w:ascii="SimHei" w:hAnsi="SimHei" w:cs="宋体;SimSun" w:eastAsia="黑体"/>
          <w:color w:val="000000"/>
          <w:szCs w:val="21"/>
        </w:rPr>
        <w:t>所有员工应当有个人的独立性，其个人的自由、责任和尊严都被充分考虑。故此公司所制定的规章制度以不约束个人独立为原则，以公平合理为最终意愿。我们真心的希望以简洁明确的规章制度，良好的商务习惯去创造一个愉快的工作氛围，任何时候因个人行为而导致违章都会损害大众的利益，因此任何违章违纪行为都必须迅速、公平、明确第予以制止。</w:t>
      </w:r>
    </w:p>
    <w:p>
      <w:pPr>
        <w:pStyle w:val="Normal"/>
        <w:ind w:firstLine="420"/>
        <w:rPr>
          <w:rFonts w:ascii="宋体;SimSun" w:hAnsi="宋体;SimSun" w:cs="宋体;SimSun"/>
          <w:color w:val="000000"/>
          <w:szCs w:val="21"/>
        </w:rPr>
      </w:pPr>
      <w:r>
        <w:rPr>
          <w:rFonts w:ascii="SimHei" w:hAnsi="SimHei" w:cs="宋体;SimSun" w:eastAsia="黑体"/>
          <w:color w:val="000000"/>
          <w:szCs w:val="21"/>
        </w:rPr>
        <w:t>规章制度和警告程序有益于每个员工，因为员工可以通过公司的期望，同时也了解自己的优势和不足，明确自己所处的位置及今后发展和改进的方向。公司一向倡导员工要以良好的业务技能和道德品质展现于社会并以员工良好业务技能和道德品质而感到自豪。我们希望所有员工在工作中能高标准、严要求、不断上进。但是，一旦当这些行为规范受到破坏，就必须要依据事实和具体情况，对违纪者进行警告、要求赔偿相应损失、直至解聘的处罚。通常而言，员工违反公司的制度和纪律是员工对公司的单方面违约，轻微的违纪事件会被通报批评，不断违纪者将被解除劳动合同并追究其经济责任。</w:t>
      </w:r>
    </w:p>
    <w:p>
      <w:pPr>
        <w:pStyle w:val="Normal"/>
        <w:ind w:firstLine="480"/>
        <w:rPr>
          <w:rFonts w:ascii="宋体;SimSun" w:hAnsi="宋体;SimSun" w:cs="宋体;SimSun"/>
          <w:color w:val="000000"/>
          <w:sz w:val="24"/>
          <w:szCs w:val="24"/>
        </w:rPr>
      </w:pPr>
      <w:r>
        <w:rPr>
          <w:rFonts w:cs="宋体;SimSun" w:ascii="SimHei" w:hAnsi="SimHei" w:eastAsia="黑体"/>
          <w:color w:val="000000"/>
          <w:sz w:val="24"/>
          <w:szCs w:val="24"/>
        </w:rPr>
      </w:r>
    </w:p>
    <w:p>
      <w:pPr>
        <w:pStyle w:val="Normal"/>
        <w:rPr/>
      </w:pPr>
      <w:r>
        <w:rPr>
          <w:rFonts w:ascii="SimHei" w:hAnsi="SimHei" w:cs="宋体;SimSun" w:eastAsia="黑体"/>
          <w:color w:val="000000"/>
          <w:sz w:val="24"/>
          <w:szCs w:val="24"/>
        </w:rPr>
        <w:t>第二条、适用范围</w:t>
      </w:r>
    </w:p>
    <w:p>
      <w:pPr>
        <w:pStyle w:val="Normal"/>
        <w:rPr>
          <w:rFonts w:ascii="宋体;SimSun" w:hAnsi="宋体;SimSun" w:cs="宋体;SimSun"/>
          <w:color w:val="000000"/>
          <w:sz w:val="24"/>
          <w:szCs w:val="21"/>
        </w:rPr>
      </w:pPr>
      <w:r>
        <w:rPr>
          <w:rFonts w:cs="宋体;SimSun" w:ascii="SimHei" w:hAnsi="SimHei" w:eastAsia="黑体"/>
          <w:color w:val="000000"/>
          <w:sz w:val="24"/>
          <w:szCs w:val="21"/>
        </w:rPr>
      </w:r>
    </w:p>
    <w:p>
      <w:pPr>
        <w:pStyle w:val="Normal"/>
        <w:ind w:firstLine="420"/>
        <w:rPr>
          <w:rFonts w:ascii="宋体;SimSun" w:hAnsi="宋体;SimSun" w:cs="宋体;SimSun"/>
          <w:szCs w:val="21"/>
        </w:rPr>
      </w:pPr>
      <w:r>
        <w:rPr>
          <w:rFonts w:ascii="SimHei" w:hAnsi="SimHei" w:cs="宋体;SimSun" w:eastAsia="黑体"/>
          <w:szCs w:val="21"/>
        </w:rPr>
        <w:t>本手册适于本公司所属的编制内员工，是编制内员工应遵守的行为准则。本手册所称员工系指依劳动合同正式受聘于本公司从事工作并获得报酬之人员。</w:t>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widowControl/>
        <w:jc w:val="start"/>
        <w:rPr>
          <w:rFonts w:ascii="宋体;SimSun" w:hAnsi="宋体;SimSun" w:cs="宋体;SimSun"/>
          <w:color w:val="FFFFFF"/>
          <w:kern w:val="0"/>
        </w:rPr>
      </w:pPr>
      <w:r>
        <w:rPr>
          <w:rFonts w:cs="宋体;SimSun" w:ascii="SimHei" w:hAnsi="SimHei" w:eastAsia="黑体"/>
          <w:color w:val="FFFFFF"/>
          <w:kern w:val="0"/>
        </w:rPr>
      </w:r>
    </w:p>
    <w:p>
      <w:pPr>
        <w:pStyle w:val="Normal"/>
        <w:tabs>
          <w:tab w:val="clear" w:pos="424"/>
          <w:tab w:val="left" w:pos="2880" w:leader="none"/>
          <w:tab w:val="left" w:pos="6300" w:leader="none"/>
        </w:tabs>
        <w:ind w:firstLine="2723"/>
        <w:rPr>
          <w:b/>
          <w:b/>
          <w:sz w:val="32"/>
          <w:szCs w:val="32"/>
        </w:rPr>
      </w:pPr>
      <w:r>
        <w:rPr>
          <w:rFonts w:ascii="SimHei" w:hAnsi="SimHei" w:eastAsia="黑体"/>
          <w:b/>
          <w:bCs/>
          <w:sz w:val="32"/>
          <w:szCs w:val="32"/>
        </w:rPr>
        <w:t>第一章</w:t>
      </w:r>
      <w:r>
        <w:rPr>
          <w:rFonts w:eastAsia="黑体" w:ascii="SimHei" w:hAnsi="SimHei"/>
          <w:b/>
          <w:bCs/>
          <w:sz w:val="32"/>
          <w:szCs w:val="32"/>
        </w:rPr>
        <w:t xml:space="preserve">   </w:t>
      </w:r>
      <w:r>
        <w:rPr>
          <w:rFonts w:ascii="SimHei" w:hAnsi="SimHei" w:eastAsia="黑体"/>
          <w:b/>
          <w:bCs/>
          <w:sz w:val="32"/>
          <w:szCs w:val="32"/>
        </w:rPr>
        <w:t>招聘录用制度</w:t>
      </w:r>
      <w:r>
        <w:rPr>
          <w:rFonts w:eastAsia="黑体" w:ascii="SimHei" w:hAnsi="SimHei"/>
          <w:b/>
          <w:bCs/>
          <w:sz w:val="32"/>
          <w:szCs w:val="32"/>
        </w:rPr>
        <w:t xml:space="preserve">   </w:t>
      </w:r>
    </w:p>
    <w:p>
      <w:pPr>
        <w:pStyle w:val="Normal"/>
        <w:ind w:start="720" w:hanging="0"/>
        <w:rPr>
          <w:b/>
          <w:b/>
          <w:sz w:val="32"/>
          <w:szCs w:val="32"/>
        </w:rPr>
      </w:pPr>
      <w:r>
        <w:rPr>
          <w:rFonts w:ascii="SimHei" w:hAnsi="SimHei" w:eastAsia="黑体"/>
          <w:b/>
          <w:sz w:val="32"/>
          <w:szCs w:val="32"/>
        </w:rPr>
      </w:r>
    </w:p>
    <w:p>
      <w:pPr>
        <w:pStyle w:val="Normal"/>
        <w:rPr/>
      </w:pPr>
      <w:r>
        <w:rPr>
          <w:rFonts w:eastAsia="黑体" w:ascii="SimHei" w:hAnsi="SimHei"/>
          <w:b/>
          <w:bCs/>
          <w:sz w:val="28"/>
        </w:rPr>
        <w:t xml:space="preserve"> </w:t>
      </w:r>
    </w:p>
    <w:p>
      <w:pPr>
        <w:pStyle w:val="Normal"/>
        <w:numPr>
          <w:ilvl w:val="0"/>
          <w:numId w:val="17"/>
        </w:numPr>
        <w:rPr>
          <w:rFonts w:ascii="宋体;SimSun" w:hAnsi="宋体;SimSun" w:cs="宋体;SimSun"/>
          <w:color w:val="000000"/>
          <w:szCs w:val="21"/>
        </w:rPr>
      </w:pPr>
      <w:r>
        <w:rPr>
          <w:rFonts w:ascii="SimHei" w:hAnsi="SimHei" w:cs="宋体;SimSun" w:eastAsia="黑体"/>
          <w:color w:val="000000"/>
          <w:szCs w:val="21"/>
        </w:rPr>
        <w:t>目的：</w:t>
      </w:r>
    </w:p>
    <w:p>
      <w:pPr>
        <w:pStyle w:val="Normal"/>
        <w:ind w:start="359" w:firstLine="420"/>
        <w:rPr/>
      </w:pPr>
      <w:r>
        <w:rPr>
          <w:rFonts w:ascii="SimHei" w:hAnsi="SimHei" w:cs="宋体;SimSun" w:eastAsia="黑体"/>
          <w:color w:val="000000"/>
          <w:szCs w:val="21"/>
        </w:rPr>
        <w:t>为确保人员聘用及时、合理、有效，符合公开、平等、择优的原则和国家有关规定，以使人力开发配</w:t>
      </w:r>
      <w:r>
        <w:rPr>
          <w:rFonts w:ascii="SimHei" w:hAnsi="SimHei" w:cs="宋体;SimSun" w:eastAsia="黑体"/>
          <w:bCs/>
          <w:shadow/>
          <w:color w:val="000000"/>
          <w:szCs w:val="21"/>
        </w:rPr>
        <w:t>合公司整体发展速度，并使公司所属单位人力招募作业有所依循，特制定本制度。</w:t>
      </w:r>
    </w:p>
    <w:p>
      <w:pPr>
        <w:pStyle w:val="Normal"/>
        <w:numPr>
          <w:ilvl w:val="0"/>
          <w:numId w:val="17"/>
        </w:numPr>
        <w:rPr>
          <w:rFonts w:ascii="宋体;SimSun" w:hAnsi="宋体;SimSun" w:cs="宋体;SimSun"/>
          <w:bCs/>
          <w:shadow/>
          <w:color w:val="000000"/>
          <w:szCs w:val="21"/>
        </w:rPr>
      </w:pPr>
      <w:r>
        <w:rPr>
          <w:rFonts w:ascii="SimHei" w:hAnsi="SimHei" w:cs="宋体;SimSun" w:eastAsia="黑体"/>
          <w:bCs/>
          <w:shadow/>
          <w:color w:val="000000"/>
          <w:szCs w:val="21"/>
        </w:rPr>
        <w:t>范围：</w:t>
      </w:r>
    </w:p>
    <w:p>
      <w:pPr>
        <w:pStyle w:val="Normal"/>
        <w:ind w:start="359" w:firstLine="420"/>
        <w:rPr>
          <w:rFonts w:ascii="宋体;SimSun" w:hAnsi="宋体;SimSun" w:cs="宋体;SimSun"/>
          <w:bCs/>
          <w:shadow/>
          <w:color w:val="000000"/>
          <w:szCs w:val="21"/>
        </w:rPr>
      </w:pPr>
      <w:r>
        <w:rPr>
          <w:rFonts w:ascii="SimHei" w:hAnsi="SimHei" w:cs="宋体;SimSun" w:eastAsia="黑体"/>
          <w:bCs/>
          <w:shadow/>
          <w:color w:val="000000"/>
          <w:szCs w:val="21"/>
        </w:rPr>
        <w:t>公司内所有人员之聘用均按此程序执行，若有特殊情况不能按此程序执行的，由用人部门专案另呈。</w:t>
      </w:r>
    </w:p>
    <w:p>
      <w:pPr>
        <w:pStyle w:val="Normal"/>
        <w:numPr>
          <w:ilvl w:val="0"/>
          <w:numId w:val="17"/>
        </w:numPr>
        <w:rPr>
          <w:rFonts w:ascii="宋体;SimSun" w:hAnsi="宋体;SimSun" w:cs="宋体;SimSun"/>
          <w:bCs/>
          <w:shadow/>
          <w:color w:val="000000"/>
          <w:szCs w:val="21"/>
        </w:rPr>
      </w:pPr>
      <w:r>
        <w:rPr>
          <w:rFonts w:ascii="SimHei" w:hAnsi="SimHei" w:cs="宋体;SimSun" w:eastAsia="黑体"/>
          <w:bCs/>
          <w:shadow/>
          <w:color w:val="000000"/>
          <w:szCs w:val="21"/>
        </w:rPr>
        <w:t>权责：</w:t>
      </w:r>
    </w:p>
    <w:p>
      <w:pPr>
        <w:pStyle w:val="Normal"/>
        <w:ind w:start="360" w:hanging="0"/>
        <w:rPr/>
      </w:pPr>
      <w:r>
        <w:rPr>
          <w:rFonts w:cs="宋体;SimSun" w:ascii="SimHei" w:hAnsi="SimHei" w:eastAsia="黑体"/>
          <w:bCs/>
          <w:shadow/>
          <w:color w:val="000000"/>
          <w:szCs w:val="21"/>
        </w:rPr>
        <w:t>3.1</w:t>
      </w:r>
      <w:r>
        <w:rPr>
          <w:rFonts w:ascii="SimHei" w:hAnsi="SimHei" w:cs="宋体;SimSun" w:eastAsia="黑体"/>
          <w:bCs/>
          <w:shadow/>
          <w:color w:val="000000"/>
          <w:szCs w:val="21"/>
        </w:rPr>
        <w:t>人员增补提出及员工试用考核由用人部门负责。</w:t>
      </w:r>
    </w:p>
    <w:p>
      <w:pPr>
        <w:pStyle w:val="Normal"/>
        <w:ind w:start="779" w:hanging="420"/>
        <w:rPr/>
      </w:pPr>
      <w:r>
        <w:rPr>
          <w:rFonts w:cs="宋体;SimSun" w:ascii="SimHei" w:hAnsi="SimHei" w:eastAsia="黑体"/>
          <w:szCs w:val="21"/>
        </w:rPr>
        <w:t xml:space="preserve">3.2 </w:t>
      </w:r>
      <w:r>
        <w:rPr>
          <w:rFonts w:ascii="SimHei" w:hAnsi="SimHei" w:cs="宋体;SimSun" w:eastAsia="黑体"/>
          <w:szCs w:val="21"/>
        </w:rPr>
        <w:t>人员招募、试用转正、劳动合同管理、人事关系调转及员工档案管理之相关作业由</w:t>
      </w:r>
      <w:r>
        <w:rPr>
          <w:rFonts w:ascii="SimHei" w:hAnsi="SimHei" w:cs="宋体;SimSun" w:eastAsia="黑体"/>
        </w:rPr>
        <w:t>人力资源部负责。</w:t>
      </w:r>
    </w:p>
    <w:p>
      <w:pPr>
        <w:pStyle w:val="Normal"/>
        <w:numPr>
          <w:ilvl w:val="0"/>
          <w:numId w:val="17"/>
        </w:numPr>
        <w:rPr>
          <w:rFonts w:ascii="宋体;SimSun" w:hAnsi="宋体;SimSun" w:cs="宋体;SimSun"/>
        </w:rPr>
      </w:pPr>
      <w:r>
        <w:rPr>
          <w:rFonts w:ascii="SimHei" w:hAnsi="SimHei" w:cs="宋体;SimSun" w:eastAsia="黑体"/>
        </w:rPr>
        <w:t>定义：</w:t>
      </w:r>
    </w:p>
    <w:p>
      <w:pPr>
        <w:pStyle w:val="Normal"/>
        <w:ind w:start="360" w:hanging="0"/>
        <w:rPr>
          <w:rFonts w:ascii="宋体;SimSun" w:hAnsi="宋体;SimSun" w:cs="宋体;SimSun"/>
        </w:rPr>
      </w:pPr>
      <w:r>
        <w:rPr>
          <w:rFonts w:cs="宋体;SimSun" w:ascii="SimHei" w:hAnsi="SimHei" w:eastAsia="黑体"/>
        </w:rPr>
        <w:t xml:space="preserve">4.1 </w:t>
      </w:r>
      <w:r>
        <w:rPr>
          <w:rFonts w:ascii="SimHei" w:hAnsi="SimHei" w:cs="宋体;SimSun" w:eastAsia="黑体"/>
        </w:rPr>
        <w:t>人事单位：总公司</w:t>
      </w:r>
      <w:r>
        <w:rPr>
          <w:rFonts w:cs="宋体;SimSun" w:ascii="SimHei" w:hAnsi="SimHei" w:eastAsia="黑体"/>
        </w:rPr>
        <w:t>/</w:t>
      </w:r>
      <w:r>
        <w:rPr>
          <w:rFonts w:ascii="SimHei" w:hAnsi="SimHei" w:cs="宋体;SimSun" w:eastAsia="黑体"/>
        </w:rPr>
        <w:t>分公司</w:t>
      </w:r>
      <w:r>
        <w:rPr>
          <w:rFonts w:cs="宋体;SimSun" w:ascii="SimHei" w:hAnsi="SimHei" w:eastAsia="黑体"/>
        </w:rPr>
        <w:t>/</w:t>
      </w:r>
      <w:r>
        <w:rPr>
          <w:rFonts w:ascii="SimHei" w:hAnsi="SimHei" w:cs="宋体;SimSun" w:eastAsia="黑体"/>
        </w:rPr>
        <w:t>人力资源部。</w:t>
      </w:r>
    </w:p>
    <w:p>
      <w:pPr>
        <w:pStyle w:val="Normal"/>
        <w:ind w:start="360" w:hanging="0"/>
        <w:rPr>
          <w:rFonts w:ascii="宋体;SimSun" w:hAnsi="宋体;SimSun" w:cs="宋体;SimSun"/>
        </w:rPr>
      </w:pPr>
      <w:r>
        <w:rPr>
          <w:rFonts w:cs="宋体;SimSun" w:ascii="SimHei" w:hAnsi="SimHei" w:eastAsia="黑体"/>
        </w:rPr>
        <w:t xml:space="preserve">4.2 </w:t>
      </w:r>
      <w:r>
        <w:rPr>
          <w:rFonts w:ascii="SimHei" w:hAnsi="SimHei" w:cs="宋体;SimSun" w:eastAsia="黑体"/>
        </w:rPr>
        <w:t>人事关系：法人与自然人的契约关系，即用人单位与劳动者之间建立的劳动关系。</w:t>
      </w:r>
    </w:p>
    <w:p>
      <w:pPr>
        <w:pStyle w:val="Normal"/>
        <w:numPr>
          <w:ilvl w:val="0"/>
          <w:numId w:val="17"/>
        </w:numPr>
        <w:rPr>
          <w:rFonts w:ascii="宋体;SimSun" w:hAnsi="宋体;SimSun" w:cs="宋体;SimSun"/>
        </w:rPr>
      </w:pPr>
      <w:r>
        <w:rPr>
          <w:rFonts w:ascii="SimHei" w:hAnsi="SimHei" w:cs="宋体;SimSun" w:eastAsia="黑体"/>
        </w:rPr>
        <w:t>作业内容：</w:t>
      </w:r>
    </w:p>
    <w:p>
      <w:pPr>
        <w:pStyle w:val="Normal"/>
        <w:ind w:start="360" w:hanging="0"/>
        <w:rPr/>
      </w:pPr>
      <w:r>
        <w:rPr>
          <w:rFonts w:ascii="SimHei" w:hAnsi="SimHei" w:eastAsia="黑体"/>
        </w:rPr>
        <w:t xml:space="preserve">5.1 </w:t>
      </w:r>
      <w:r>
        <w:rPr>
          <w:rFonts w:ascii="SimHei" w:hAnsi="SimHei" w:eastAsia="黑体"/>
        </w:rPr>
        <w:t>人员招募作业</w:t>
      </w:r>
    </w:p>
    <w:p>
      <w:pPr>
        <w:pStyle w:val="Normal"/>
        <w:ind w:start="674" w:hanging="315"/>
        <w:rPr/>
      </w:pPr>
      <w:r>
        <w:rPr>
          <w:rFonts w:ascii="SimHei" w:hAnsi="SimHei" w:eastAsia="黑体"/>
        </w:rPr>
        <w:t xml:space="preserve">5.2 </w:t>
      </w:r>
      <w:r>
        <w:rPr>
          <w:rFonts w:ascii="SimHei" w:hAnsi="SimHei" w:eastAsia="黑体"/>
        </w:rPr>
        <w:t>用人部门填写《用工计划审批表》，详列用人岗位、用人规格、需求人数经及其他特殊要求。提交人力资源部门审核、总经理核准。</w:t>
      </w:r>
    </w:p>
    <w:p>
      <w:pPr>
        <w:pStyle w:val="Normal"/>
        <w:ind w:start="674" w:hanging="315"/>
        <w:rPr/>
      </w:pPr>
      <w:r>
        <w:rPr>
          <w:rFonts w:ascii="SimHei" w:hAnsi="SimHei" w:eastAsia="黑体"/>
        </w:rPr>
        <w:t xml:space="preserve">5.3 </w:t>
      </w:r>
      <w:r>
        <w:rPr>
          <w:rFonts w:ascii="SimHei" w:hAnsi="SimHei" w:eastAsia="黑体"/>
        </w:rPr>
        <w:t>人力资源部根据招聘职位及招聘人员的特点，选择合适的渠道安排招募，同时鼓励公司内部员工自荐或推荐公司外部合适人选参与公平竞争。</w:t>
      </w:r>
    </w:p>
    <w:p>
      <w:pPr>
        <w:pStyle w:val="Normal"/>
        <w:ind w:start="360" w:hanging="0"/>
        <w:rPr/>
      </w:pPr>
      <w:r>
        <w:rPr>
          <w:rFonts w:ascii="SimHei" w:hAnsi="SimHei" w:eastAsia="黑体"/>
        </w:rPr>
        <w:t xml:space="preserve">5.4 </w:t>
      </w:r>
      <w:r>
        <w:rPr>
          <w:rFonts w:ascii="SimHei" w:hAnsi="SimHei" w:eastAsia="黑体"/>
        </w:rPr>
        <w:t>人力资源部根据招聘职位及招聘人员的特点，选择最合适的招渠道，招募渠道包括：</w:t>
      </w:r>
    </w:p>
    <w:p>
      <w:pPr>
        <w:pStyle w:val="Normal"/>
        <w:ind w:start="360" w:firstLine="435"/>
        <w:rPr/>
      </w:pPr>
      <w:r>
        <w:rPr>
          <w:rFonts w:ascii="SimHei" w:hAnsi="SimHei" w:eastAsia="黑体"/>
        </w:rPr>
        <w:t xml:space="preserve">5.5.1 </w:t>
      </w:r>
      <w:r>
        <w:rPr>
          <w:rFonts w:ascii="SimHei" w:hAnsi="SimHei" w:eastAsia="黑体"/>
        </w:rPr>
        <w:t>报刊广告招募</w:t>
      </w:r>
    </w:p>
    <w:p>
      <w:pPr>
        <w:pStyle w:val="Normal"/>
        <w:ind w:start="360" w:firstLine="435"/>
        <w:rPr/>
      </w:pPr>
      <w:r>
        <w:rPr>
          <w:rFonts w:ascii="SimHei" w:hAnsi="SimHei" w:eastAsia="黑体"/>
        </w:rPr>
        <w:t xml:space="preserve">5.5.2 </w:t>
      </w:r>
      <w:r>
        <w:rPr>
          <w:rFonts w:ascii="SimHei" w:hAnsi="SimHei" w:eastAsia="黑体"/>
        </w:rPr>
        <w:t>人才市场设摊招募</w:t>
      </w:r>
    </w:p>
    <w:p>
      <w:pPr>
        <w:pStyle w:val="Normal"/>
        <w:ind w:start="360" w:firstLine="435"/>
        <w:rPr/>
      </w:pPr>
      <w:r>
        <w:rPr>
          <w:rFonts w:ascii="SimHei" w:hAnsi="SimHei" w:eastAsia="黑体"/>
        </w:rPr>
        <w:t>5.5.3</w:t>
      </w:r>
      <w:r>
        <w:rPr>
          <w:rFonts w:ascii="SimHei" w:hAnsi="SimHei" w:eastAsia="黑体"/>
        </w:rPr>
        <w:t>公司员工内部推荐</w:t>
      </w:r>
    </w:p>
    <w:p>
      <w:pPr>
        <w:pStyle w:val="Normal"/>
        <w:ind w:start="360" w:firstLine="435"/>
        <w:rPr/>
      </w:pPr>
      <w:r>
        <w:rPr>
          <w:rFonts w:ascii="SimHei" w:hAnsi="SimHei" w:eastAsia="黑体"/>
        </w:rPr>
        <w:t xml:space="preserve">5.5.4 </w:t>
      </w:r>
      <w:r>
        <w:rPr>
          <w:rFonts w:ascii="SimHei" w:hAnsi="SimHei" w:eastAsia="黑体"/>
        </w:rPr>
        <w:t>网上招募</w:t>
      </w:r>
    </w:p>
    <w:p>
      <w:pPr>
        <w:pStyle w:val="Normal"/>
        <w:ind w:start="672" w:hanging="315"/>
        <w:rPr>
          <w:rFonts w:ascii="宋体;SimSun" w:hAnsi="宋体;SimSun" w:cs="宋体;SimSun"/>
        </w:rPr>
      </w:pPr>
      <w:r>
        <w:rPr>
          <w:rFonts w:ascii="SimHei" w:hAnsi="SimHei" w:eastAsia="黑体"/>
        </w:rPr>
        <w:t xml:space="preserve">5.5 </w:t>
      </w:r>
      <w:r>
        <w:rPr>
          <w:rFonts w:ascii="SimHei" w:hAnsi="SimHei" w:eastAsia="黑体"/>
        </w:rPr>
        <w:t>面试：人力资源部先对应试简历及相关任职要求进行初步筛选，对应聘材料合格者安排面试，以“面试通知书”或电话形式通知应试人。</w:t>
      </w:r>
      <w:r>
        <w:rPr>
          <w:rFonts w:ascii="SimHei" w:hAnsi="SimHei" w:cs="宋体;SimSun" w:eastAsia="黑体"/>
        </w:rPr>
        <w:t>应聘人员一律凭个人证件和有关学历证件到门卫或接待室填写《应聘登记表》，</w:t>
      </w:r>
      <w:r>
        <w:rPr>
          <w:rFonts w:ascii="SimHei" w:hAnsi="SimHei" w:eastAsia="黑体"/>
        </w:rPr>
        <w:t>由人力资源部门或用人部门面试。面试人员需对应聘人员的应聘动机、工作经历、个人素质、应聘资格、工作能力、健康状况、资格可信度进行了解，并对薪资水准、报到日期等予以确定，并填写相关栏目。</w:t>
      </w:r>
      <w:r>
        <w:rPr>
          <w:rFonts w:ascii="SimHei" w:hAnsi="SimHei" w:cs="宋体;SimSun" w:eastAsia="黑体"/>
        </w:rPr>
        <w:t>人力资源部明确告知新入司员工的工资待遇，让新入司员工充分理解公司管理制度。</w:t>
      </w:r>
      <w:r>
        <w:rPr>
          <w:rFonts w:ascii="SimHei" w:hAnsi="SimHei" w:eastAsia="黑体"/>
        </w:rPr>
        <w:t>由用人部门、人力资源部门签署意见。</w:t>
      </w:r>
    </w:p>
    <w:p>
      <w:pPr>
        <w:pStyle w:val="Normal"/>
        <w:ind w:firstLine="435"/>
        <w:rPr>
          <w:rFonts w:ascii="宋体;SimSun" w:hAnsi="宋体;SimSun" w:cs="宋体;SimSun"/>
        </w:rPr>
      </w:pPr>
      <w:r>
        <w:rPr>
          <w:rFonts w:cs="宋体;SimSun" w:ascii="SimHei" w:hAnsi="SimHei" w:eastAsia="黑体"/>
        </w:rPr>
      </w:r>
    </w:p>
    <w:p>
      <w:pPr>
        <w:pStyle w:val="Normal"/>
        <w:ind w:start="747" w:hanging="386"/>
        <w:rPr/>
      </w:pPr>
      <w:r>
        <w:rPr>
          <w:rFonts w:ascii="SimHei" w:hAnsi="SimHei" w:eastAsia="黑体"/>
        </w:rPr>
        <w:t xml:space="preserve">5.6 </w:t>
      </w:r>
      <w:r>
        <w:rPr>
          <w:rFonts w:ascii="SimHei" w:hAnsi="SimHei" w:eastAsia="黑体"/>
        </w:rPr>
        <w:t>权责主管签准：人力资源部需将应试人员简历、应试人员履历表、应试人员面试甄别表等提供给总经理</w:t>
      </w:r>
      <w:r>
        <w:rPr>
          <w:rFonts w:ascii="SimHei" w:hAnsi="SimHei" w:eastAsia="黑体"/>
        </w:rPr>
        <w:t>/</w:t>
      </w:r>
      <w:r>
        <w:rPr>
          <w:rFonts w:ascii="SimHei" w:hAnsi="SimHei" w:eastAsia="黑体"/>
        </w:rPr>
        <w:t>副总经理，由其确定是否聘用。</w:t>
      </w:r>
    </w:p>
    <w:p>
      <w:pPr>
        <w:pStyle w:val="Normal"/>
        <w:ind w:firstLine="360"/>
        <w:rPr/>
      </w:pPr>
      <w:r>
        <w:rPr>
          <w:rFonts w:ascii="SimHei" w:hAnsi="SimHei" w:eastAsia="黑体"/>
        </w:rPr>
        <w:t xml:space="preserve">5.7 </w:t>
      </w:r>
      <w:r>
        <w:rPr>
          <w:rFonts w:ascii="SimHei" w:hAnsi="SimHei" w:eastAsia="黑体"/>
        </w:rPr>
        <w:t>任用限制：</w:t>
      </w:r>
    </w:p>
    <w:p>
      <w:pPr>
        <w:pStyle w:val="Normal"/>
        <w:ind w:firstLine="435"/>
        <w:rPr/>
      </w:pPr>
      <w:r>
        <w:rPr>
          <w:rFonts w:eastAsia="黑体" w:ascii="SimHei" w:hAnsi="SimHei"/>
        </w:rPr>
        <w:t xml:space="preserve">    </w:t>
      </w:r>
      <w:r>
        <w:rPr>
          <w:rFonts w:ascii="SimHei" w:hAnsi="SimHei" w:eastAsia="黑体"/>
        </w:rPr>
        <w:t xml:space="preserve">5.7.1 </w:t>
      </w:r>
      <w:r>
        <w:rPr>
          <w:rFonts w:ascii="SimHei" w:hAnsi="SimHei" w:eastAsia="黑体"/>
        </w:rPr>
        <w:t>患传染病或健康欠佳难以胜任工作者。</w:t>
      </w:r>
    </w:p>
    <w:p>
      <w:pPr>
        <w:pStyle w:val="Normal"/>
        <w:ind w:firstLine="435"/>
        <w:rPr/>
      </w:pPr>
      <w:r>
        <w:rPr>
          <w:rFonts w:eastAsia="黑体" w:ascii="SimHei" w:hAnsi="SimHei"/>
        </w:rPr>
        <w:t xml:space="preserve">    </w:t>
      </w:r>
      <w:r>
        <w:rPr>
          <w:rFonts w:ascii="SimHei" w:hAnsi="SimHei" w:eastAsia="黑体"/>
        </w:rPr>
        <w:t xml:space="preserve">5.7.2 </w:t>
      </w:r>
      <w:r>
        <w:rPr>
          <w:rFonts w:ascii="SimHei" w:hAnsi="SimHei" w:eastAsia="黑体"/>
        </w:rPr>
        <w:t>思想、言行不正者。</w:t>
      </w:r>
    </w:p>
    <w:p>
      <w:pPr>
        <w:pStyle w:val="Normal"/>
        <w:ind w:firstLine="435"/>
        <w:rPr/>
      </w:pPr>
      <w:r>
        <w:rPr>
          <w:rFonts w:eastAsia="黑体" w:ascii="SimHei" w:hAnsi="SimHei"/>
        </w:rPr>
        <w:t xml:space="preserve">    </w:t>
      </w:r>
      <w:r>
        <w:rPr>
          <w:rFonts w:ascii="SimHei" w:hAnsi="SimHei" w:eastAsia="黑体"/>
        </w:rPr>
        <w:t xml:space="preserve">5.7.3 </w:t>
      </w:r>
      <w:r>
        <w:rPr>
          <w:rFonts w:ascii="SimHei" w:hAnsi="SimHei" w:eastAsia="黑体"/>
        </w:rPr>
        <w:t>年龄未满十八足岁者。</w:t>
      </w:r>
    </w:p>
    <w:p>
      <w:pPr>
        <w:pStyle w:val="Normal"/>
        <w:ind w:firstLine="435"/>
        <w:rPr/>
      </w:pPr>
      <w:r>
        <w:rPr>
          <w:rFonts w:eastAsia="黑体" w:ascii="SimHei" w:hAnsi="SimHei"/>
        </w:rPr>
        <w:t xml:space="preserve">    </w:t>
      </w:r>
      <w:r>
        <w:rPr>
          <w:rFonts w:ascii="SimHei" w:hAnsi="SimHei" w:eastAsia="黑体"/>
        </w:rPr>
        <w:t xml:space="preserve">5.7.4 </w:t>
      </w:r>
      <w:r>
        <w:rPr>
          <w:rFonts w:ascii="SimHei" w:hAnsi="SimHei" w:eastAsia="黑体"/>
        </w:rPr>
        <w:t>未经合法申请居留或取得工作核准之外省市劳工。</w:t>
      </w:r>
    </w:p>
    <w:p>
      <w:pPr>
        <w:pStyle w:val="Normal"/>
        <w:ind w:firstLine="435"/>
        <w:rPr/>
      </w:pPr>
      <w:r>
        <w:rPr>
          <w:rFonts w:eastAsia="黑体" w:ascii="SimHei" w:hAnsi="SimHei"/>
        </w:rPr>
        <w:t xml:space="preserve">    </w:t>
      </w:r>
      <w:r>
        <w:rPr>
          <w:rFonts w:ascii="SimHei" w:hAnsi="SimHei" w:eastAsia="黑体"/>
        </w:rPr>
        <w:t xml:space="preserve">5.7.5 </w:t>
      </w:r>
      <w:r>
        <w:rPr>
          <w:rFonts w:ascii="SimHei" w:hAnsi="SimHei" w:eastAsia="黑体"/>
        </w:rPr>
        <w:t>原在其他公司或机构服务，未办清离职手续或被开除者。</w:t>
      </w:r>
    </w:p>
    <w:p>
      <w:pPr>
        <w:pStyle w:val="Normal"/>
        <w:ind w:start="750" w:hanging="315"/>
        <w:rPr/>
      </w:pPr>
      <w:r>
        <w:rPr>
          <w:rFonts w:ascii="SimHei" w:hAnsi="SimHei" w:eastAsia="黑体"/>
        </w:rPr>
        <w:t xml:space="preserve">5.8 </w:t>
      </w:r>
      <w:r>
        <w:rPr>
          <w:rFonts w:ascii="SimHei" w:hAnsi="SimHei" w:eastAsia="黑体"/>
        </w:rPr>
        <w:t>通知录用：人事部门以书面形式“录用通知书”通知录用，同时需以电话确认。录用通知需详列报到时间</w:t>
      </w:r>
      <w:r>
        <w:rPr>
          <w:rFonts w:eastAsia="黑体" w:ascii="SimHei" w:hAnsi="SimHei"/>
        </w:rPr>
        <w:t xml:space="preserve"> </w:t>
      </w:r>
      <w:r>
        <w:rPr>
          <w:rFonts w:ascii="SimHei" w:hAnsi="SimHei" w:eastAsia="黑体"/>
        </w:rPr>
        <w:t>、地点以及报到所需携带资料。</w:t>
      </w:r>
    </w:p>
    <w:p>
      <w:pPr>
        <w:pStyle w:val="Normal"/>
        <w:ind w:firstLine="420"/>
        <w:rPr/>
      </w:pPr>
      <w:r>
        <w:rPr>
          <w:rFonts w:ascii="SimHei" w:hAnsi="SimHei" w:eastAsia="黑体"/>
        </w:rPr>
        <w:t xml:space="preserve">5.9 </w:t>
      </w:r>
      <w:r>
        <w:rPr>
          <w:rFonts w:ascii="SimHei" w:hAnsi="SimHei" w:eastAsia="黑体"/>
        </w:rPr>
        <w:t>汇整应征面试人员资料，并做好相关人员资料储备，对未录用人员回复谢函。</w:t>
      </w:r>
    </w:p>
    <w:p>
      <w:pPr>
        <w:pStyle w:val="Normal"/>
        <w:ind w:firstLine="420"/>
        <w:rPr/>
      </w:pPr>
      <w:r>
        <w:rPr>
          <w:rFonts w:ascii="SimHei" w:hAnsi="SimHei" w:eastAsia="黑体"/>
        </w:rPr>
        <w:t xml:space="preserve">5.10 </w:t>
      </w:r>
      <w:r>
        <w:rPr>
          <w:rFonts w:ascii="SimHei" w:hAnsi="SimHei" w:eastAsia="黑体"/>
        </w:rPr>
        <w:t>新人报到作业</w:t>
      </w:r>
    </w:p>
    <w:p>
      <w:pPr>
        <w:pStyle w:val="Normal"/>
        <w:ind w:firstLine="420"/>
        <w:rPr/>
      </w:pPr>
      <w:r>
        <w:rPr>
          <w:rFonts w:eastAsia="黑体" w:ascii="SimHei" w:hAnsi="SimHei"/>
        </w:rPr>
        <w:t xml:space="preserve">     </w:t>
      </w:r>
      <w:r>
        <w:rPr>
          <w:rFonts w:ascii="SimHei" w:hAnsi="SimHei" w:eastAsia="黑体"/>
        </w:rPr>
        <w:t xml:space="preserve">5.10.1 </w:t>
      </w:r>
      <w:r>
        <w:rPr>
          <w:rFonts w:ascii="SimHei" w:hAnsi="SimHei" w:eastAsia="黑体"/>
        </w:rPr>
        <w:t>新进人员报到手续：</w:t>
      </w:r>
    </w:p>
    <w:p>
      <w:pPr>
        <w:pStyle w:val="Normal"/>
        <w:numPr>
          <w:ilvl w:val="0"/>
          <w:numId w:val="8"/>
        </w:numPr>
        <w:tabs>
          <w:tab w:val="clear" w:pos="424"/>
        </w:tabs>
        <w:ind w:start="1260" w:hanging="323"/>
        <w:rPr/>
      </w:pPr>
      <w:r>
        <w:rPr>
          <w:rFonts w:ascii="SimHei" w:hAnsi="SimHei" w:eastAsia="黑体"/>
        </w:rPr>
        <w:t>交验学历证明、户口薄、证件及其岗位要求的其它证书（正本）</w:t>
      </w:r>
      <w:r>
        <w:rPr>
          <w:rFonts w:ascii="SimHei" w:hAnsi="SimHei" w:eastAsia="黑体"/>
        </w:rPr>
        <w:t>,</w:t>
      </w:r>
      <w:r>
        <w:rPr>
          <w:rFonts w:ascii="SimHei" w:hAnsi="SimHei" w:eastAsia="黑体"/>
        </w:rPr>
        <w:t>并交付全部证件复印件一份。</w:t>
      </w:r>
    </w:p>
    <w:p>
      <w:pPr>
        <w:pStyle w:val="Normal"/>
        <w:numPr>
          <w:ilvl w:val="0"/>
          <w:numId w:val="8"/>
        </w:numPr>
        <w:tabs>
          <w:tab w:val="clear" w:pos="424"/>
          <w:tab w:val="left" w:pos="1260" w:leader="none"/>
        </w:tabs>
        <w:rPr/>
      </w:pPr>
      <w:r>
        <w:rPr>
          <w:rFonts w:ascii="SimHei" w:hAnsi="SimHei" w:cs="宋体;SimSun" w:eastAsia="黑体"/>
        </w:rPr>
        <w:t>交人事关系转移证明或原单位离职证明。</w:t>
      </w:r>
    </w:p>
    <w:p>
      <w:pPr>
        <w:pStyle w:val="Normal"/>
        <w:numPr>
          <w:ilvl w:val="0"/>
          <w:numId w:val="8"/>
        </w:numPr>
        <w:tabs>
          <w:tab w:val="clear" w:pos="424"/>
          <w:tab w:val="left" w:pos="1260" w:leader="none"/>
        </w:tabs>
        <w:rPr/>
      </w:pPr>
      <w:r>
        <w:rPr>
          <w:rFonts w:ascii="SimHei" w:hAnsi="SimHei" w:eastAsia="黑体"/>
        </w:rPr>
        <w:t>按人事单位要求的份数提供本人一寸免冠照片。</w:t>
      </w:r>
    </w:p>
    <w:p>
      <w:pPr>
        <w:pStyle w:val="Normal"/>
        <w:numPr>
          <w:ilvl w:val="0"/>
          <w:numId w:val="8"/>
        </w:numPr>
        <w:tabs>
          <w:tab w:val="clear" w:pos="424"/>
          <w:tab w:val="left" w:pos="1260" w:leader="none"/>
        </w:tabs>
        <w:rPr/>
      </w:pPr>
      <w:r>
        <w:rPr>
          <w:rFonts w:ascii="SimHei" w:hAnsi="SimHei" w:eastAsia="黑体"/>
        </w:rPr>
        <w:t>交体检合格证明（需区县级以上医院证明）。</w:t>
      </w:r>
    </w:p>
    <w:p>
      <w:pPr>
        <w:pStyle w:val="Normal"/>
        <w:numPr>
          <w:ilvl w:val="0"/>
          <w:numId w:val="8"/>
        </w:numPr>
        <w:tabs>
          <w:tab w:val="clear" w:pos="424"/>
          <w:tab w:val="left" w:pos="1260" w:leader="none"/>
        </w:tabs>
        <w:ind w:start="1260" w:hanging="323"/>
        <w:rPr/>
      </w:pPr>
      <w:r>
        <w:rPr>
          <w:rFonts w:ascii="SimHei" w:hAnsi="SimHei" w:eastAsia="黑体"/>
        </w:rPr>
        <w:t>签订《劳动合同》、《保密合同》。合同期一般为一到三年，试用期为</w:t>
      </w:r>
      <w:r>
        <w:rPr>
          <w:rFonts w:ascii="SimHei" w:hAnsi="SimHei" w:eastAsia="黑体"/>
        </w:rPr>
        <w:t>1</w:t>
      </w:r>
      <w:r>
        <w:rPr>
          <w:rFonts w:ascii="SimHei" w:hAnsi="SimHei" w:eastAsia="黑体"/>
        </w:rPr>
        <w:t>到</w:t>
      </w:r>
      <w:r>
        <w:rPr>
          <w:rFonts w:ascii="SimHei" w:hAnsi="SimHei" w:eastAsia="黑体"/>
        </w:rPr>
        <w:t>3</w:t>
      </w:r>
      <w:r>
        <w:rPr>
          <w:rFonts w:ascii="SimHei" w:hAnsi="SimHei" w:eastAsia="黑体"/>
        </w:rPr>
        <w:t>个月。其他特殊任用、赔偿条件等，也应于合同中一并列明。</w:t>
      </w:r>
    </w:p>
    <w:p>
      <w:pPr>
        <w:pStyle w:val="Normal"/>
        <w:numPr>
          <w:ilvl w:val="0"/>
          <w:numId w:val="8"/>
        </w:numPr>
        <w:tabs>
          <w:tab w:val="clear" w:pos="424"/>
          <w:tab w:val="left" w:pos="1260" w:leader="none"/>
        </w:tabs>
        <w:rPr/>
      </w:pPr>
      <w:r>
        <w:rPr>
          <w:rFonts w:ascii="SimHei" w:hAnsi="SimHei" w:eastAsia="黑体"/>
        </w:rPr>
        <w:t>办理员工证及考勤卡。</w:t>
      </w:r>
    </w:p>
    <w:p>
      <w:pPr>
        <w:pStyle w:val="Normal"/>
        <w:numPr>
          <w:ilvl w:val="0"/>
          <w:numId w:val="8"/>
        </w:numPr>
        <w:tabs>
          <w:tab w:val="clear" w:pos="424"/>
          <w:tab w:val="left" w:pos="1260" w:leader="none"/>
        </w:tabs>
        <w:rPr/>
      </w:pPr>
      <w:r>
        <w:rPr>
          <w:rFonts w:ascii="SimHei" w:hAnsi="SimHei" w:eastAsia="黑体"/>
        </w:rPr>
        <w:t>交付人事单位指定的其它资料。</w:t>
      </w:r>
    </w:p>
    <w:p>
      <w:pPr>
        <w:pStyle w:val="Normal"/>
        <w:rPr/>
      </w:pPr>
      <w:r>
        <w:rPr>
          <w:rFonts w:eastAsia="黑体" w:ascii="SimHei" w:hAnsi="SimHei"/>
        </w:rPr>
        <w:t xml:space="preserve">         </w:t>
      </w:r>
      <w:r>
        <w:rPr>
          <w:rFonts w:ascii="SimHei" w:hAnsi="SimHei" w:eastAsia="黑体"/>
        </w:rPr>
        <w:t xml:space="preserve">5.10.2 </w:t>
      </w:r>
      <w:r>
        <w:rPr>
          <w:rFonts w:ascii="SimHei" w:hAnsi="SimHei" w:eastAsia="黑体"/>
        </w:rPr>
        <w:t>人事单位向新进员工进行下列行政事务介绍：</w:t>
      </w:r>
    </w:p>
    <w:p>
      <w:pPr>
        <w:pStyle w:val="Normal"/>
        <w:numPr>
          <w:ilvl w:val="0"/>
          <w:numId w:val="15"/>
        </w:numPr>
        <w:rPr/>
      </w:pPr>
      <w:r>
        <w:rPr>
          <w:rFonts w:ascii="SimHei" w:hAnsi="SimHei" w:eastAsia="黑体"/>
        </w:rPr>
        <w:t>说明工作作息时间；</w:t>
      </w:r>
    </w:p>
    <w:p>
      <w:pPr>
        <w:pStyle w:val="Normal"/>
        <w:numPr>
          <w:ilvl w:val="0"/>
          <w:numId w:val="15"/>
        </w:numPr>
        <w:rPr/>
      </w:pPr>
      <w:r>
        <w:rPr>
          <w:rFonts w:ascii="SimHei" w:hAnsi="SimHei" w:eastAsia="黑体"/>
        </w:rPr>
        <w:t>指明餐厅位置、就餐情况；</w:t>
      </w:r>
    </w:p>
    <w:p>
      <w:pPr>
        <w:pStyle w:val="Normal"/>
        <w:numPr>
          <w:ilvl w:val="0"/>
          <w:numId w:val="15"/>
        </w:numPr>
        <w:rPr/>
      </w:pPr>
      <w:r>
        <w:rPr>
          <w:rFonts w:ascii="SimHei" w:hAnsi="SimHei" w:eastAsia="黑体"/>
        </w:rPr>
        <w:t>指明洗手间、考勤钟位置等环境介绍。</w:t>
      </w:r>
    </w:p>
    <w:p>
      <w:pPr>
        <w:pStyle w:val="Normal"/>
        <w:ind w:start="1470" w:hanging="1470"/>
        <w:rPr/>
      </w:pPr>
      <w:r>
        <w:rPr>
          <w:rFonts w:eastAsia="黑体" w:ascii="SimHei" w:hAnsi="SimHei"/>
        </w:rPr>
        <w:t xml:space="preserve">         </w:t>
      </w:r>
      <w:r>
        <w:rPr>
          <w:rFonts w:ascii="SimHei" w:hAnsi="SimHei" w:eastAsia="黑体"/>
        </w:rPr>
        <w:t xml:space="preserve">5.10.3 </w:t>
      </w:r>
      <w:r>
        <w:rPr>
          <w:rFonts w:ascii="SimHei" w:hAnsi="SimHei" w:eastAsia="黑体"/>
        </w:rPr>
        <w:t>办理新进入员资料输入，由人力资源部门承办人将新选员工引导介绍给用人单位主管，同时安排新人入职培训。</w:t>
      </w:r>
    </w:p>
    <w:p>
      <w:pPr>
        <w:pStyle w:val="Normal"/>
        <w:ind w:start="1365" w:hanging="1365"/>
        <w:rPr/>
      </w:pPr>
      <w:r>
        <w:rPr>
          <w:rFonts w:eastAsia="黑体" w:ascii="SimHei" w:hAnsi="SimHei"/>
        </w:rPr>
        <w:t xml:space="preserve">         </w:t>
      </w:r>
      <w:r>
        <w:rPr>
          <w:rFonts w:ascii="SimHei" w:hAnsi="SimHei" w:eastAsia="黑体"/>
        </w:rPr>
        <w:t xml:space="preserve">5.10.4 </w:t>
      </w:r>
      <w:r>
        <w:rPr>
          <w:rFonts w:ascii="SimHei" w:hAnsi="SimHei" w:eastAsia="黑体"/>
        </w:rPr>
        <w:t>用人单位接收新人后其主管须指定专人帮助新进员工做好上岗前准备，以期同仁尽快进入工作角色，需帮助解决事项：</w:t>
      </w:r>
    </w:p>
    <w:p>
      <w:pPr>
        <w:pStyle w:val="Normal"/>
        <w:numPr>
          <w:ilvl w:val="0"/>
          <w:numId w:val="13"/>
        </w:numPr>
        <w:rPr/>
      </w:pPr>
      <w:r>
        <w:rPr>
          <w:rFonts w:ascii="SimHei" w:hAnsi="SimHei" w:eastAsia="黑体"/>
        </w:rPr>
        <w:t>介绍新进员工与工作同仁相识，并详细说明工作内容。</w:t>
      </w:r>
    </w:p>
    <w:p>
      <w:pPr>
        <w:pStyle w:val="Normal"/>
        <w:numPr>
          <w:ilvl w:val="0"/>
          <w:numId w:val="13"/>
        </w:numPr>
        <w:rPr/>
      </w:pPr>
      <w:r>
        <w:rPr>
          <w:rFonts w:ascii="SimHei" w:hAnsi="SimHei" w:eastAsia="黑体"/>
        </w:rPr>
        <w:t>帮助新进员工熟悉和了解工作环境和工作要求。</w:t>
      </w:r>
    </w:p>
    <w:p>
      <w:pPr>
        <w:pStyle w:val="Normal"/>
        <w:numPr>
          <w:ilvl w:val="0"/>
          <w:numId w:val="13"/>
        </w:numPr>
        <w:rPr/>
      </w:pPr>
      <w:r>
        <w:rPr>
          <w:rFonts w:ascii="SimHei" w:hAnsi="SimHei" w:eastAsia="黑体"/>
        </w:rPr>
        <w:t>申领工具或办公用品。</w:t>
      </w:r>
    </w:p>
    <w:p>
      <w:pPr>
        <w:pStyle w:val="Normal"/>
        <w:numPr>
          <w:ilvl w:val="0"/>
          <w:numId w:val="13"/>
        </w:numPr>
        <w:rPr/>
      </w:pPr>
      <w:r>
        <w:rPr>
          <w:rFonts w:ascii="SimHei" w:hAnsi="SimHei" w:eastAsia="黑体"/>
        </w:rPr>
        <w:t>其它需帮助解决之事宜。</w:t>
      </w:r>
    </w:p>
    <w:p>
      <w:pPr>
        <w:pStyle w:val="Normal"/>
        <w:ind w:start="840" w:hanging="420"/>
        <w:rPr>
          <w:rFonts w:ascii="宋体;SimSun" w:hAnsi="宋体;SimSun" w:cs="宋体;SimSun"/>
        </w:rPr>
      </w:pPr>
      <w:r>
        <w:rPr>
          <w:rFonts w:ascii="SimHei" w:hAnsi="SimHei" w:eastAsia="黑体"/>
        </w:rPr>
        <w:t xml:space="preserve">5.11 </w:t>
      </w:r>
      <w:r>
        <w:rPr>
          <w:rFonts w:ascii="SimHei" w:hAnsi="SimHei" w:eastAsia="黑体"/>
        </w:rPr>
        <w:t>人力资源部门应于新人报到当日办理考勤卡。为新人建立人事档案，并将相关资料输入电脑人事薪资系统，同时办理员工胸卡。依照公司《薪资管理程序》及《员工福利管理程序》之相关项目办理新进员工之薪资及保险作业。</w:t>
      </w:r>
      <w:r>
        <w:rPr>
          <w:rFonts w:ascii="SimHei" w:hAnsi="SimHei" w:cs="宋体;SimSun" w:eastAsia="黑体"/>
          <w:b/>
        </w:rPr>
        <w:t>车间新员工工伤保险办妥后方可上岗。</w:t>
      </w:r>
    </w:p>
    <w:p>
      <w:pPr>
        <w:pStyle w:val="Normal"/>
        <w:ind w:firstLine="315"/>
        <w:rPr/>
      </w:pPr>
      <w:r>
        <w:rPr>
          <w:rFonts w:ascii="SimHei" w:hAnsi="SimHei" w:eastAsia="黑体"/>
        </w:rPr>
        <w:t>5.12</w:t>
      </w:r>
      <w:r>
        <w:rPr>
          <w:rFonts w:ascii="SimHei" w:hAnsi="SimHei" w:eastAsia="黑体"/>
        </w:rPr>
        <w:t>员工试用及转正规定</w:t>
      </w:r>
    </w:p>
    <w:p>
      <w:pPr>
        <w:pStyle w:val="Normal"/>
        <w:ind w:start="2730" w:hanging="2730"/>
        <w:rPr/>
      </w:pPr>
      <w:r>
        <w:rPr>
          <w:rFonts w:eastAsia="黑体" w:ascii="SimHei" w:hAnsi="SimHei"/>
        </w:rPr>
        <w:t xml:space="preserve">      </w:t>
      </w:r>
      <w:r>
        <w:rPr>
          <w:rFonts w:ascii="SimHei" w:hAnsi="SimHei" w:eastAsia="黑体"/>
        </w:rPr>
        <w:t xml:space="preserve">5.12.1 </w:t>
      </w:r>
      <w:r>
        <w:rPr>
          <w:rFonts w:ascii="SimHei" w:hAnsi="SimHei" w:eastAsia="黑体"/>
        </w:rPr>
        <w:t>新进员工的试用期一般为一至六个月，具体见《试用期期限规定》。</w:t>
      </w:r>
      <w:r>
        <w:rPr>
          <w:rFonts w:eastAsia="黑体" w:ascii="SimHei" w:hAnsi="SimHei"/>
        </w:rPr>
        <w:t xml:space="preserve">                              </w:t>
      </w:r>
      <w:r>
        <w:rPr>
          <w:rFonts w:ascii="SimHei" w:hAnsi="SimHei" w:eastAsia="黑体"/>
        </w:rPr>
        <w:t>试用期期限规定</w:t>
      </w:r>
    </w:p>
    <w:tbl>
      <w:tblPr>
        <w:tblW w:w="8780" w:type="dxa"/>
        <w:jc w:val="start"/>
        <w:tblInd w:w="0" w:type="dxa"/>
        <w:tblLayout w:type="fixed"/>
        <w:tblCellMar>
          <w:top w:w="0" w:type="dxa"/>
          <w:start w:w="108" w:type="dxa"/>
          <w:bottom w:w="0" w:type="dxa"/>
          <w:end w:w="108" w:type="dxa"/>
        </w:tblCellMar>
      </w:tblPr>
      <w:tblGrid>
        <w:gridCol w:w="4516"/>
        <w:gridCol w:w="4264"/>
      </w:tblGrid>
      <w:tr>
        <w:trPr/>
        <w:tc>
          <w:tcPr>
            <w:tcW w:w="45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劳动合同期限</w:t>
            </w:r>
          </w:p>
        </w:tc>
        <w:tc>
          <w:tcPr>
            <w:tcW w:w="42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试用期限</w:t>
            </w:r>
          </w:p>
        </w:tc>
      </w:tr>
      <w:tr>
        <w:trPr/>
        <w:tc>
          <w:tcPr>
            <w:tcW w:w="45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三个月以下的或以完成一定工作任务为期限的</w:t>
            </w:r>
          </w:p>
        </w:tc>
        <w:tc>
          <w:tcPr>
            <w:tcW w:w="42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无试用期</w:t>
            </w:r>
          </w:p>
        </w:tc>
      </w:tr>
      <w:tr>
        <w:trPr/>
        <w:tc>
          <w:tcPr>
            <w:tcW w:w="45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三个月以上一年以下的（不含一年）</w:t>
            </w:r>
          </w:p>
        </w:tc>
        <w:tc>
          <w:tcPr>
            <w:tcW w:w="42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一个月</w:t>
            </w:r>
          </w:p>
        </w:tc>
      </w:tr>
      <w:tr>
        <w:trPr/>
        <w:tc>
          <w:tcPr>
            <w:tcW w:w="45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一年以上三年以下的（含一年）</w:t>
            </w:r>
          </w:p>
        </w:tc>
        <w:tc>
          <w:tcPr>
            <w:tcW w:w="42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二个月</w:t>
            </w:r>
          </w:p>
        </w:tc>
      </w:tr>
      <w:tr>
        <w:trPr/>
        <w:tc>
          <w:tcPr>
            <w:tcW w:w="45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三年以上的（含三年）</w:t>
            </w:r>
          </w:p>
        </w:tc>
        <w:tc>
          <w:tcPr>
            <w:tcW w:w="42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三个月</w:t>
            </w:r>
          </w:p>
        </w:tc>
      </w:tr>
      <w:tr>
        <w:trPr/>
        <w:tc>
          <w:tcPr>
            <w:tcW w:w="45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无固定期限的</w:t>
            </w:r>
          </w:p>
        </w:tc>
        <w:tc>
          <w:tcPr>
            <w:tcW w:w="42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六个月</w:t>
            </w:r>
          </w:p>
        </w:tc>
      </w:tr>
    </w:tbl>
    <w:p>
      <w:pPr>
        <w:pStyle w:val="Normal"/>
        <w:ind w:start="210" w:hanging="210"/>
        <w:rPr/>
      </w:pPr>
      <w:r>
        <w:rPr>
          <w:rFonts w:eastAsia="黑体" w:ascii="SimHei" w:hAnsi="SimHei"/>
        </w:rPr>
        <w:t xml:space="preserve">     </w:t>
      </w:r>
      <w:r>
        <w:rPr>
          <w:rFonts w:ascii="SimHei" w:hAnsi="SimHei" w:eastAsia="黑体"/>
        </w:rPr>
        <w:t>5.12.2</w:t>
      </w:r>
      <w:r>
        <w:rPr>
          <w:rFonts w:ascii="SimHei" w:hAnsi="SimHei" w:eastAsia="黑体"/>
        </w:rPr>
        <w:t>试用期工资为转正薪酬总额的百分之八十。</w:t>
      </w:r>
    </w:p>
    <w:p>
      <w:pPr>
        <w:pStyle w:val="Normal"/>
        <w:ind w:start="1050" w:hanging="1050"/>
        <w:rPr/>
      </w:pPr>
      <w:r>
        <w:rPr>
          <w:rFonts w:eastAsia="黑体" w:ascii="SimHei" w:hAnsi="SimHei"/>
        </w:rPr>
        <w:t xml:space="preserve">     </w:t>
      </w:r>
      <w:r>
        <w:rPr>
          <w:rFonts w:ascii="SimHei" w:hAnsi="SimHei" w:eastAsia="黑体"/>
        </w:rPr>
        <w:t>5.12.3</w:t>
      </w:r>
      <w:r>
        <w:rPr>
          <w:rFonts w:ascii="SimHei" w:hAnsi="SimHei" w:eastAsia="黑体"/>
        </w:rPr>
        <w:t>试用期满前</w:t>
      </w:r>
      <w:r>
        <w:rPr>
          <w:rFonts w:ascii="SimHei" w:hAnsi="SimHei" w:eastAsia="黑体"/>
        </w:rPr>
        <w:t>15</w:t>
      </w:r>
      <w:r>
        <w:rPr>
          <w:rFonts w:ascii="SimHei" w:hAnsi="SimHei" w:eastAsia="黑体"/>
        </w:rPr>
        <w:t>天，由所在公司人事单位填写《人事异动表》，直属主管部门主管进行考核鉴定后，提交人力资源部门会签，依核决权限呈权责主管核准。经核准的转正资料由人力资源部门作业处理。</w:t>
      </w:r>
    </w:p>
    <w:p>
      <w:pPr>
        <w:pStyle w:val="Normal"/>
        <w:ind w:start="945" w:hanging="630"/>
        <w:rPr/>
      </w:pPr>
      <w:r>
        <w:rPr>
          <w:rFonts w:eastAsia="黑体" w:ascii="SimHei" w:hAnsi="SimHei"/>
        </w:rPr>
        <w:t xml:space="preserve"> </w:t>
      </w:r>
      <w:r>
        <w:rPr>
          <w:rFonts w:ascii="SimHei" w:hAnsi="SimHei" w:eastAsia="黑体"/>
        </w:rPr>
        <w:t>5.12.4</w:t>
      </w:r>
      <w:r>
        <w:rPr>
          <w:rFonts w:ascii="SimHei" w:hAnsi="SimHei" w:eastAsia="黑体"/>
        </w:rPr>
        <w:t>员工试用转正考核需填写“个人绩效说明书”及“试用转正考核表”，同时完成“员工意见调查表”。</w:t>
      </w:r>
    </w:p>
    <w:p>
      <w:pPr>
        <w:pStyle w:val="Normal"/>
        <w:rPr/>
      </w:pPr>
      <w:r>
        <w:rPr>
          <w:rFonts w:eastAsia="黑体" w:ascii="SimHei" w:hAnsi="SimHei"/>
        </w:rPr>
        <w:t xml:space="preserve">    </w:t>
      </w:r>
      <w:r>
        <w:rPr>
          <w:rFonts w:ascii="SimHei" w:hAnsi="SimHei" w:eastAsia="黑体"/>
        </w:rPr>
        <w:t xml:space="preserve">5.12.3 </w:t>
      </w:r>
      <w:r>
        <w:rPr>
          <w:rFonts w:ascii="SimHei" w:hAnsi="SimHei" w:eastAsia="黑体"/>
        </w:rPr>
        <w:t>员工试用期表现优异需提前正式任用的，由用人部门专案另呈。</w:t>
      </w:r>
    </w:p>
    <w:p>
      <w:pPr>
        <w:pStyle w:val="Normal"/>
        <w:rPr/>
      </w:pPr>
      <w:r>
        <w:rPr>
          <w:rFonts w:eastAsia="黑体" w:ascii="SimHei" w:hAnsi="SimHei"/>
        </w:rPr>
        <w:t xml:space="preserve">    </w:t>
      </w:r>
      <w:r>
        <w:rPr>
          <w:rFonts w:ascii="SimHei" w:hAnsi="SimHei" w:eastAsia="黑体"/>
        </w:rPr>
        <w:t xml:space="preserve">5.12.4 </w:t>
      </w:r>
      <w:r>
        <w:rPr>
          <w:rFonts w:ascii="SimHei" w:hAnsi="SimHei" w:eastAsia="黑体"/>
        </w:rPr>
        <w:t>转正任用通知下达：</w:t>
      </w:r>
    </w:p>
    <w:p>
      <w:pPr>
        <w:pStyle w:val="Normal"/>
        <w:numPr>
          <w:ilvl w:val="0"/>
          <w:numId w:val="6"/>
        </w:numPr>
        <w:rPr/>
      </w:pPr>
      <w:r>
        <w:rPr>
          <w:rFonts w:ascii="SimHei" w:hAnsi="SimHei" w:eastAsia="黑体"/>
        </w:rPr>
        <w:t>试用期满员工所在公司或单店人力资源部门，依权责主管核准的转正资料向员工下发相关通知。</w:t>
      </w:r>
    </w:p>
    <w:p>
      <w:pPr>
        <w:pStyle w:val="Normal"/>
        <w:numPr>
          <w:ilvl w:val="1"/>
          <w:numId w:val="6"/>
        </w:numPr>
        <w:tabs>
          <w:tab w:val="clear" w:pos="424"/>
          <w:tab w:val="left" w:pos="1620" w:leader="none"/>
        </w:tabs>
        <w:rPr/>
      </w:pPr>
      <w:r>
        <w:rPr>
          <w:rFonts w:ascii="SimHei" w:hAnsi="SimHei" w:eastAsia="黑体"/>
        </w:rPr>
        <w:t>试用考核通过的发《转正通知书》</w:t>
      </w:r>
    </w:p>
    <w:p>
      <w:pPr>
        <w:pStyle w:val="Normal"/>
        <w:numPr>
          <w:ilvl w:val="1"/>
          <w:numId w:val="6"/>
        </w:numPr>
        <w:tabs>
          <w:tab w:val="clear" w:pos="424"/>
          <w:tab w:val="left" w:pos="1620" w:leader="none"/>
        </w:tabs>
        <w:rPr/>
      </w:pPr>
      <w:r>
        <w:rPr>
          <w:rFonts w:ascii="SimHei" w:hAnsi="SimHei" w:eastAsia="黑体"/>
        </w:rPr>
        <w:t>试用考核不合格的发《终止聘用通知书》</w:t>
      </w:r>
    </w:p>
    <w:p>
      <w:pPr>
        <w:pStyle w:val="Normal"/>
        <w:numPr>
          <w:ilvl w:val="0"/>
          <w:numId w:val="6"/>
        </w:numPr>
        <w:rPr/>
      </w:pPr>
      <w:r>
        <w:rPr>
          <w:rFonts w:ascii="SimHei" w:hAnsi="SimHei" w:eastAsia="黑体"/>
        </w:rPr>
        <w:t>试用不合格的员工依《离职管理办法》办理离职手续。</w:t>
      </w:r>
    </w:p>
    <w:p>
      <w:pPr>
        <w:pStyle w:val="Normal"/>
        <w:ind w:start="1470" w:hanging="525"/>
        <w:rPr/>
      </w:pPr>
      <w:r>
        <w:rPr>
          <w:rFonts w:ascii="SimHei" w:hAnsi="SimHei" w:eastAsia="黑体"/>
        </w:rPr>
        <w:t xml:space="preserve">5.12.5 </w:t>
      </w:r>
      <w:r>
        <w:rPr>
          <w:rFonts w:ascii="SimHei" w:hAnsi="SimHei" w:eastAsia="黑体"/>
        </w:rPr>
        <w:t>部门主管可根据员工试用转正考核之成绩，对其薪资可作相应调整，亦可不调，但最多为同一职等的一至四级。</w:t>
      </w:r>
    </w:p>
    <w:p>
      <w:pPr>
        <w:pStyle w:val="Normal"/>
        <w:rPr/>
      </w:pPr>
      <w:r>
        <w:rPr>
          <w:rFonts w:ascii="SimHei" w:hAnsi="SimHei" w:eastAsia="黑体"/>
        </w:rPr>
        <w:t>6</w:t>
      </w:r>
      <w:r>
        <w:rPr>
          <w:rFonts w:ascii="SimHei" w:hAnsi="SimHei" w:eastAsia="黑体"/>
        </w:rPr>
        <w:t>．相关表单</w:t>
      </w:r>
    </w:p>
    <w:p>
      <w:pPr>
        <w:pStyle w:val="Normal"/>
        <w:ind w:firstLine="630"/>
        <w:rPr/>
      </w:pPr>
      <w:r>
        <w:rPr>
          <w:rFonts w:ascii="SimHei" w:hAnsi="SimHei" w:eastAsia="黑体"/>
        </w:rPr>
        <w:t xml:space="preserve">6.1 </w:t>
      </w:r>
      <w:r>
        <w:rPr>
          <w:rFonts w:ascii="SimHei" w:hAnsi="SimHei" w:eastAsia="黑体"/>
        </w:rPr>
        <w:t>《用工计划审批表》</w:t>
      </w:r>
    </w:p>
    <w:p>
      <w:pPr>
        <w:pStyle w:val="Normal"/>
        <w:ind w:firstLine="630"/>
        <w:rPr/>
      </w:pPr>
      <w:r>
        <w:rPr>
          <w:rFonts w:ascii="SimHei" w:hAnsi="SimHei" w:eastAsia="黑体"/>
        </w:rPr>
        <w:t xml:space="preserve">6.2 </w:t>
      </w:r>
      <w:r>
        <w:rPr>
          <w:rFonts w:ascii="SimHei" w:hAnsi="SimHei" w:eastAsia="黑体"/>
        </w:rPr>
        <w:t>《面试通知书》</w:t>
      </w:r>
    </w:p>
    <w:p>
      <w:pPr>
        <w:pStyle w:val="Normal"/>
        <w:ind w:firstLine="630"/>
        <w:rPr/>
      </w:pPr>
      <w:r>
        <w:rPr>
          <w:rFonts w:ascii="SimHei" w:hAnsi="SimHei" w:eastAsia="黑体"/>
        </w:rPr>
        <w:t xml:space="preserve">6.3 </w:t>
      </w:r>
      <w:r>
        <w:rPr>
          <w:rFonts w:ascii="SimHei" w:hAnsi="SimHei" w:eastAsia="黑体"/>
        </w:rPr>
        <w:t>《应试人员履历表</w:t>
      </w:r>
      <w:r>
        <w:rPr>
          <w:rFonts w:ascii="SimHei" w:hAnsi="SimHei" w:eastAsia="黑体"/>
        </w:rPr>
        <w:t>—</w:t>
      </w:r>
      <w:r>
        <w:rPr>
          <w:rFonts w:ascii="SimHei" w:hAnsi="SimHei" w:eastAsia="黑体"/>
        </w:rPr>
        <w:t>应试人员面试、甄别表》</w:t>
      </w:r>
    </w:p>
    <w:p>
      <w:pPr>
        <w:pStyle w:val="Normal"/>
        <w:ind w:firstLine="630"/>
        <w:rPr/>
      </w:pPr>
      <w:r>
        <w:rPr>
          <w:rFonts w:ascii="SimHei" w:hAnsi="SimHei" w:eastAsia="黑体"/>
        </w:rPr>
        <w:t xml:space="preserve">6.4 </w:t>
      </w:r>
      <w:r>
        <w:rPr>
          <w:rFonts w:ascii="SimHei" w:hAnsi="SimHei" w:eastAsia="黑体"/>
        </w:rPr>
        <w:t>《录用通知书》</w:t>
      </w:r>
    </w:p>
    <w:p>
      <w:pPr>
        <w:pStyle w:val="Normal"/>
        <w:ind w:firstLine="630"/>
        <w:rPr/>
      </w:pPr>
      <w:r>
        <w:rPr>
          <w:rFonts w:ascii="SimHei" w:hAnsi="SimHei" w:eastAsia="黑体"/>
        </w:rPr>
        <w:t xml:space="preserve">6.5 </w:t>
      </w:r>
      <w:r>
        <w:rPr>
          <w:rFonts w:ascii="SimHei" w:hAnsi="SimHei" w:eastAsia="黑体"/>
        </w:rPr>
        <w:t>《谢函》</w:t>
      </w:r>
    </w:p>
    <w:p>
      <w:pPr>
        <w:pStyle w:val="Normal"/>
        <w:ind w:firstLine="630"/>
        <w:rPr/>
      </w:pPr>
      <w:r>
        <w:rPr>
          <w:rFonts w:ascii="SimHei" w:hAnsi="SimHei" w:eastAsia="黑体"/>
        </w:rPr>
        <w:t xml:space="preserve">6.6 </w:t>
      </w:r>
      <w:r>
        <w:rPr>
          <w:rFonts w:ascii="SimHei" w:hAnsi="SimHei" w:eastAsia="黑体"/>
        </w:rPr>
        <w:t>《人事异动表》</w:t>
      </w:r>
    </w:p>
    <w:p>
      <w:pPr>
        <w:pStyle w:val="Normal"/>
        <w:ind w:firstLine="630"/>
        <w:rPr/>
      </w:pPr>
      <w:r>
        <w:rPr>
          <w:rFonts w:ascii="SimHei" w:hAnsi="SimHei" w:eastAsia="黑体"/>
        </w:rPr>
        <w:t xml:space="preserve">6.7 </w:t>
      </w:r>
      <w:r>
        <w:rPr>
          <w:rFonts w:ascii="SimHei" w:hAnsi="SimHei" w:eastAsia="黑体"/>
        </w:rPr>
        <w:t>《个人绩效说明书</w:t>
      </w:r>
      <w:r>
        <w:rPr>
          <w:rFonts w:ascii="SimHei" w:hAnsi="SimHei" w:eastAsia="黑体"/>
        </w:rPr>
        <w:t>—</w:t>
      </w:r>
      <w:r>
        <w:rPr>
          <w:rFonts w:ascii="SimHei" w:hAnsi="SimHei" w:eastAsia="黑体"/>
        </w:rPr>
        <w:t>试用转正考核表》</w:t>
      </w:r>
    </w:p>
    <w:p>
      <w:pPr>
        <w:pStyle w:val="Normal"/>
        <w:ind w:firstLine="630"/>
        <w:rPr/>
      </w:pPr>
      <w:r>
        <w:rPr>
          <w:rFonts w:ascii="SimHei" w:hAnsi="SimHei" w:eastAsia="黑体"/>
        </w:rPr>
        <w:t xml:space="preserve">6.8 </w:t>
      </w:r>
      <w:r>
        <w:rPr>
          <w:rFonts w:ascii="SimHei" w:hAnsi="SimHei" w:eastAsia="黑体"/>
        </w:rPr>
        <w:t>《员工意见调查表》</w:t>
      </w:r>
    </w:p>
    <w:p>
      <w:pPr>
        <w:pStyle w:val="Normal"/>
        <w:ind w:firstLine="630"/>
        <w:rPr/>
      </w:pPr>
      <w:r>
        <w:rPr>
          <w:rFonts w:ascii="SimHei" w:hAnsi="SimHei" w:eastAsia="黑体"/>
        </w:rPr>
        <w:t xml:space="preserve">6.9 </w:t>
      </w:r>
      <w:r>
        <w:rPr>
          <w:rFonts w:ascii="SimHei" w:hAnsi="SimHei" w:eastAsia="黑体"/>
        </w:rPr>
        <w:t>《转正通知书》</w:t>
      </w:r>
    </w:p>
    <w:p>
      <w:pPr>
        <w:pStyle w:val="Normal"/>
        <w:ind w:firstLine="630"/>
        <w:rPr/>
      </w:pPr>
      <w:r>
        <w:rPr>
          <w:rFonts w:ascii="SimHei" w:hAnsi="SimHei" w:eastAsia="黑体"/>
        </w:rPr>
        <w:t>6.10</w:t>
      </w:r>
      <w:r>
        <w:rPr>
          <w:rFonts w:ascii="SimHei" w:hAnsi="SimHei" w:eastAsia="黑体"/>
        </w:rPr>
        <w:t>《终止聘用通知书》</w:t>
      </w:r>
    </w:p>
    <w:p>
      <w:pPr>
        <w:pStyle w:val="Normal"/>
        <w:ind w:firstLine="435"/>
        <w:rPr>
          <w:b/>
          <w:b/>
        </w:rPr>
      </w:pPr>
      <w:r>
        <w:rPr>
          <w:rFonts w:ascii="SimHei" w:hAnsi="SimHei" w:eastAsia="黑体"/>
          <w:b/>
        </w:rPr>
      </w:r>
    </w:p>
    <w:p>
      <w:pPr>
        <w:pStyle w:val="Normal"/>
        <w:ind w:firstLine="435"/>
        <w:rPr>
          <w:b/>
          <w:b/>
        </w:rPr>
      </w:pPr>
      <w:r>
        <w:rPr>
          <w:rFonts w:ascii="SimHei" w:hAnsi="SimHei" w:eastAsia="黑体"/>
          <w:b/>
        </w:rPr>
      </w:r>
    </w:p>
    <w:p>
      <w:pPr>
        <w:pStyle w:val="Normal"/>
        <w:ind w:firstLine="435"/>
        <w:rPr/>
      </w:pPr>
      <w:r>
        <w:rPr>
          <w:rFonts w:ascii="SimHei" w:hAnsi="SimHei" w:eastAsia="黑体"/>
        </w:rPr>
      </w:r>
    </w:p>
    <w:p>
      <w:pPr>
        <w:pStyle w:val="Normal"/>
        <w:ind w:firstLine="435"/>
        <w:rPr/>
      </w:pPr>
      <w:r>
        <w:rPr>
          <w:rFonts w:ascii="SimHei" w:hAnsi="SimHei" w:eastAsia="黑体"/>
        </w:rPr>
      </w:r>
    </w:p>
    <w:p>
      <w:pPr>
        <w:pStyle w:val="Normal"/>
        <w:ind w:firstLine="435"/>
        <w:rPr/>
      </w:pPr>
      <w:r>
        <w:rPr>
          <w:rFonts w:ascii="SimHei" w:hAnsi="SimHei" w:eastAsia="黑体"/>
        </w:rPr>
      </w:r>
    </w:p>
    <w:p>
      <w:pPr>
        <w:pStyle w:val="Normal"/>
        <w:ind w:firstLine="435"/>
        <w:rPr/>
      </w:pPr>
      <w:r>
        <w:rPr>
          <w:rFonts w:ascii="SimHei" w:hAnsi="SimHei" w:eastAsia="黑体"/>
        </w:rPr>
      </w:r>
    </w:p>
    <w:p>
      <w:pPr>
        <w:pStyle w:val="Normal"/>
        <w:ind w:firstLine="435"/>
        <w:rPr/>
      </w:pPr>
      <w:r>
        <w:rPr>
          <w:rFonts w:ascii="SimHei" w:hAnsi="SimHei" w:eastAsia="黑体"/>
        </w:rPr>
      </w:r>
    </w:p>
    <w:p>
      <w:pPr>
        <w:pStyle w:val="Normal"/>
        <w:ind w:firstLine="435"/>
        <w:rPr/>
      </w:pPr>
      <w:r>
        <w:rPr>
          <w:rFonts w:ascii="SimHei" w:hAnsi="SimHei" w:eastAsia="黑体"/>
        </w:rPr>
      </w:r>
    </w:p>
    <w:p>
      <w:pPr>
        <w:pStyle w:val="Normal"/>
        <w:ind w:firstLine="435"/>
        <w:rPr/>
      </w:pPr>
      <w:r>
        <w:rPr>
          <w:rFonts w:ascii="SimHei" w:hAnsi="SimHei" w:eastAsia="黑体"/>
        </w:rPr>
      </w:r>
    </w:p>
    <w:p>
      <w:pPr>
        <w:pStyle w:val="Normal"/>
        <w:ind w:firstLine="435"/>
        <w:rPr/>
      </w:pPr>
      <w:r>
        <w:rPr>
          <w:rFonts w:ascii="SimHei" w:hAnsi="SimHei" w:eastAsia="黑体"/>
        </w:rPr>
      </w:r>
    </w:p>
    <w:p>
      <w:pPr>
        <w:pStyle w:val="Normal"/>
        <w:ind w:firstLine="435"/>
        <w:rPr/>
      </w:pPr>
      <w:r>
        <w:rPr>
          <w:rFonts w:ascii="SimHei" w:hAnsi="SimHei" w:eastAsia="黑体"/>
        </w:rPr>
      </w:r>
    </w:p>
    <w:p>
      <w:pPr>
        <w:pStyle w:val="Normal"/>
        <w:ind w:firstLine="435"/>
        <w:rPr/>
      </w:pPr>
      <w:r>
        <w:rPr>
          <w:rFonts w:ascii="SimHei" w:hAnsi="SimHei" w:eastAsia="黑体"/>
        </w:rPr>
      </w:r>
    </w:p>
    <w:p>
      <w:pPr>
        <w:pStyle w:val="Normal"/>
        <w:ind w:firstLine="435"/>
        <w:rPr/>
      </w:pPr>
      <w:r>
        <w:rPr>
          <w:rFonts w:ascii="SimHei" w:hAnsi="SimHei" w:eastAsia="黑体"/>
        </w:rPr>
      </w:r>
    </w:p>
    <w:p>
      <w:pPr>
        <w:pStyle w:val="Normal"/>
        <w:ind w:firstLine="435"/>
        <w:rPr/>
      </w:pPr>
      <w:r>
        <w:rPr>
          <w:rFonts w:ascii="SimHei" w:hAnsi="SimHei" w:eastAsia="黑体"/>
        </w:rPr>
      </w:r>
    </w:p>
    <w:p>
      <w:pPr>
        <w:pStyle w:val="Normal"/>
        <w:ind w:firstLine="435"/>
        <w:rPr/>
      </w:pPr>
      <w:r>
        <w:rPr>
          <w:rFonts w:ascii="SimHei" w:hAnsi="SimHei" w:eastAsia="黑体"/>
        </w:rPr>
      </w:r>
    </w:p>
    <w:p>
      <w:pPr>
        <w:pStyle w:val="Normal"/>
        <w:ind w:firstLine="435"/>
        <w:rPr/>
      </w:pPr>
      <w:r>
        <w:rPr>
          <w:rFonts w:ascii="SimHei" w:hAnsi="SimHei" w:eastAsia="黑体"/>
        </w:rPr>
      </w:r>
    </w:p>
    <w:p>
      <w:pPr>
        <w:pStyle w:val="Normal"/>
        <w:ind w:firstLine="435"/>
        <w:rPr/>
      </w:pPr>
      <w:r>
        <w:rPr>
          <w:rFonts w:ascii="SimHei" w:hAnsi="SimHei" w:eastAsia="黑体"/>
        </w:rPr>
      </w:r>
    </w:p>
    <w:p>
      <w:pPr>
        <w:pStyle w:val="Normal"/>
        <w:ind w:firstLine="2806"/>
        <w:rPr>
          <w:b/>
          <w:b/>
          <w:bCs/>
          <w:sz w:val="28"/>
        </w:rPr>
      </w:pPr>
      <w:r>
        <w:rPr>
          <w:rFonts w:ascii="SimHei" w:hAnsi="SimHei" w:eastAsia="黑体"/>
          <w:b/>
          <w:bCs/>
          <w:sz w:val="28"/>
        </w:rPr>
      </w:r>
    </w:p>
    <w:p>
      <w:pPr>
        <w:pStyle w:val="Normal"/>
        <w:ind w:firstLine="2806"/>
        <w:rPr>
          <w:b/>
          <w:b/>
          <w:bCs/>
          <w:sz w:val="28"/>
        </w:rPr>
      </w:pPr>
      <w:r>
        <w:rPr>
          <w:rFonts w:ascii="SimHei" w:hAnsi="SimHei" w:eastAsia="黑体"/>
          <w:b/>
          <w:bCs/>
          <w:sz w:val="28"/>
        </w:rPr>
      </w:r>
    </w:p>
    <w:p>
      <w:pPr>
        <w:pStyle w:val="Normal"/>
        <w:ind w:firstLine="2806"/>
        <w:rPr>
          <w:b/>
          <w:b/>
          <w:bCs/>
          <w:sz w:val="28"/>
        </w:rPr>
      </w:pPr>
      <w:r>
        <w:rPr>
          <w:rFonts w:ascii="SimHei" w:hAnsi="SimHei" w:eastAsia="黑体"/>
          <w:b/>
          <w:bCs/>
          <w:sz w:val="28"/>
        </w:rPr>
      </w:r>
    </w:p>
    <w:p>
      <w:pPr>
        <w:pStyle w:val="Normal"/>
        <w:ind w:firstLine="2806"/>
        <w:rPr>
          <w:b/>
          <w:b/>
          <w:bCs/>
          <w:sz w:val="28"/>
        </w:rPr>
      </w:pPr>
      <w:r>
        <w:rPr>
          <w:rFonts w:ascii="SimHei" w:hAnsi="SimHei" w:eastAsia="黑体"/>
          <w:b/>
          <w:bCs/>
          <w:sz w:val="28"/>
        </w:rPr>
      </w:r>
    </w:p>
    <w:p>
      <w:pPr>
        <w:pStyle w:val="Normal"/>
        <w:ind w:firstLine="2806"/>
        <w:rPr>
          <w:b/>
          <w:b/>
          <w:bCs/>
          <w:sz w:val="28"/>
        </w:rPr>
      </w:pPr>
      <w:r>
        <w:rPr>
          <w:rFonts w:ascii="SimHei" w:hAnsi="SimHei" w:eastAsia="黑体"/>
          <w:b/>
          <w:bCs/>
          <w:sz w:val="28"/>
        </w:rPr>
      </w:r>
    </w:p>
    <w:p>
      <w:pPr>
        <w:pStyle w:val="Normal"/>
        <w:ind w:firstLine="2806"/>
        <w:rPr>
          <w:b/>
          <w:b/>
          <w:bCs/>
          <w:sz w:val="28"/>
        </w:rPr>
      </w:pPr>
      <w:r>
        <w:rPr>
          <w:rFonts w:ascii="SimHei" w:hAnsi="SimHei" w:eastAsia="黑体"/>
          <w:b/>
          <w:bCs/>
          <w:sz w:val="28"/>
        </w:rPr>
      </w:r>
    </w:p>
    <w:p>
      <w:pPr>
        <w:pStyle w:val="Normal"/>
        <w:jc w:val="center"/>
        <w:rPr>
          <w:b/>
          <w:b/>
          <w:bCs/>
          <w:sz w:val="32"/>
        </w:rPr>
      </w:pPr>
      <w:r>
        <w:rPr>
          <w:rFonts w:ascii="SimHei" w:hAnsi="SimHei" w:eastAsia="黑体"/>
          <w:b/>
          <w:bCs/>
          <w:sz w:val="32"/>
        </w:rPr>
      </w:r>
    </w:p>
    <w:p>
      <w:pPr>
        <w:pStyle w:val="Normal"/>
        <w:jc w:val="center"/>
        <w:rPr>
          <w:b/>
          <w:b/>
          <w:bCs/>
          <w:sz w:val="32"/>
        </w:rPr>
      </w:pPr>
      <w:r>
        <w:rPr>
          <w:rFonts w:ascii="SimHei" w:hAnsi="SimHei" w:eastAsia="黑体"/>
          <w:b/>
          <w:bCs/>
          <w:sz w:val="32"/>
        </w:rPr>
        <w:t>第二章</w:t>
      </w:r>
      <w:r>
        <w:rPr>
          <w:rFonts w:eastAsia="黑体" w:ascii="SimHei" w:hAnsi="SimHei"/>
          <w:b/>
          <w:bCs/>
          <w:sz w:val="32"/>
        </w:rPr>
        <w:t xml:space="preserve">  </w:t>
      </w:r>
      <w:r>
        <w:rPr>
          <w:rFonts w:ascii="SimHei" w:hAnsi="SimHei" w:eastAsia="黑体"/>
          <w:b/>
          <w:bCs/>
          <w:sz w:val="32"/>
        </w:rPr>
        <w:t>培训制度</w:t>
      </w:r>
    </w:p>
    <w:p>
      <w:pPr>
        <w:pStyle w:val="Normal"/>
        <w:jc w:val="center"/>
        <w:rPr>
          <w:b/>
          <w:b/>
          <w:bCs/>
          <w:sz w:val="32"/>
        </w:rPr>
      </w:pPr>
      <w:r>
        <w:rPr>
          <w:rFonts w:ascii="SimHei" w:hAnsi="SimHei" w:eastAsia="黑体"/>
          <w:b/>
          <w:bCs/>
          <w:sz w:val="32"/>
        </w:rPr>
      </w:r>
    </w:p>
    <w:p>
      <w:pPr>
        <w:pStyle w:val="Normal"/>
        <w:rPr/>
      </w:pPr>
      <w:r>
        <w:rPr>
          <w:rFonts w:cs="宋体;SimSun" w:ascii="SimHei" w:hAnsi="SimHei" w:eastAsia="黑体"/>
          <w:bCs/>
          <w:szCs w:val="21"/>
        </w:rPr>
        <w:t>1.</w:t>
      </w:r>
      <w:r>
        <w:rPr>
          <w:rFonts w:ascii="SimHei" w:hAnsi="SimHei" w:eastAsia="黑体"/>
          <w:bCs/>
          <w:szCs w:val="21"/>
        </w:rPr>
        <w:t>目的</w:t>
      </w:r>
    </w:p>
    <w:p>
      <w:pPr>
        <w:pStyle w:val="Normal"/>
        <w:ind w:firstLine="210"/>
        <w:rPr>
          <w:szCs w:val="21"/>
        </w:rPr>
      </w:pPr>
      <w:r>
        <w:rPr>
          <w:rFonts w:ascii="SimHei" w:hAnsi="SimHei" w:eastAsia="黑体"/>
          <w:szCs w:val="21"/>
        </w:rPr>
        <w:t>1.1</w:t>
      </w:r>
      <w:r>
        <w:rPr>
          <w:rFonts w:ascii="SimHei" w:hAnsi="SimHei" w:eastAsia="黑体"/>
          <w:szCs w:val="21"/>
        </w:rPr>
        <w:t>建立起公司内部有序的培训体制。</w:t>
      </w:r>
    </w:p>
    <w:p>
      <w:pPr>
        <w:pStyle w:val="Normal"/>
        <w:ind w:start="525" w:hanging="315"/>
        <w:rPr/>
      </w:pPr>
      <w:r>
        <w:rPr>
          <w:rFonts w:ascii="SimHei" w:hAnsi="SimHei" w:eastAsia="黑体"/>
          <w:szCs w:val="21"/>
        </w:rPr>
        <w:t>1.2</w:t>
      </w:r>
      <w:r>
        <w:rPr>
          <w:rFonts w:ascii="SimHei" w:hAnsi="SimHei" w:eastAsia="黑体"/>
          <w:szCs w:val="21"/>
        </w:rPr>
        <w:t>在公司形成循环培训的体系，通过培训不断提高员工的知识水平、工作能力和能动性，把因员工知识、能力不足和态度不积极而产生的人力成本的浪费控制在最小限度，使员工达到自我实现的目标。为企业提供合格的管理人员、技术人员、业务人员和作业人员。</w:t>
      </w:r>
    </w:p>
    <w:p>
      <w:pPr>
        <w:pStyle w:val="Normal"/>
        <w:ind w:firstLine="210"/>
        <w:rPr>
          <w:bCs/>
          <w:szCs w:val="21"/>
        </w:rPr>
      </w:pPr>
      <w:r>
        <w:rPr>
          <w:rFonts w:ascii="SimHei" w:hAnsi="SimHei" w:eastAsia="黑体"/>
          <w:szCs w:val="21"/>
        </w:rPr>
        <w:t>1.3</w:t>
      </w:r>
      <w:r>
        <w:rPr>
          <w:rFonts w:ascii="SimHei" w:hAnsi="SimHei" w:eastAsia="黑体"/>
          <w:szCs w:val="21"/>
        </w:rPr>
        <w:t>实现奔达造人才，总体目标达到公司的预期目标。</w:t>
      </w:r>
    </w:p>
    <w:p>
      <w:pPr>
        <w:pStyle w:val="Normal"/>
        <w:rPr>
          <w:szCs w:val="21"/>
        </w:rPr>
      </w:pPr>
      <w:r>
        <w:rPr>
          <w:rFonts w:cs="宋体;SimSun" w:ascii="SimHei" w:hAnsi="SimHei" w:eastAsia="黑体"/>
          <w:bCs/>
          <w:szCs w:val="21"/>
        </w:rPr>
        <w:t>2.</w:t>
      </w:r>
      <w:r>
        <w:rPr>
          <w:rFonts w:ascii="SimHei" w:hAnsi="SimHei" w:eastAsia="黑体"/>
          <w:bCs/>
          <w:szCs w:val="21"/>
        </w:rPr>
        <w:t>原则：</w:t>
      </w:r>
      <w:r>
        <w:rPr>
          <w:rFonts w:eastAsia="黑体" w:ascii="SimHei" w:hAnsi="SimHei"/>
          <w:szCs w:val="21"/>
        </w:rPr>
        <w:t xml:space="preserve"> </w:t>
      </w:r>
      <w:r>
        <w:rPr>
          <w:rFonts w:ascii="SimHei" w:hAnsi="SimHei" w:eastAsia="黑体"/>
          <w:szCs w:val="21"/>
        </w:rPr>
        <w:t>全员参与，终生培训。</w:t>
      </w:r>
    </w:p>
    <w:p>
      <w:pPr>
        <w:pStyle w:val="Normal"/>
        <w:rPr/>
      </w:pPr>
      <w:r>
        <w:rPr>
          <w:rFonts w:cs="宋体;SimSun" w:ascii="SimHei" w:hAnsi="SimHei" w:eastAsia="黑体"/>
          <w:szCs w:val="21"/>
        </w:rPr>
        <w:t>3.</w:t>
      </w:r>
      <w:r>
        <w:rPr>
          <w:rFonts w:ascii="SimHei" w:hAnsi="SimHei" w:cs="宋体;SimSun" w:eastAsia="黑体"/>
          <w:szCs w:val="21"/>
        </w:rPr>
        <w:t>培训种类及适用人员：</w:t>
      </w:r>
    </w:p>
    <w:p>
      <w:pPr>
        <w:pStyle w:val="Normal"/>
        <w:tabs>
          <w:tab w:val="clear" w:pos="424"/>
          <w:tab w:val="left" w:pos="180" w:leader="none"/>
          <w:tab w:val="left" w:pos="360" w:leader="none"/>
        </w:tabs>
        <w:rPr>
          <w:rFonts w:ascii="宋体;SimSun" w:hAnsi="宋体;SimSun" w:cs="宋体;SimSun"/>
          <w:szCs w:val="21"/>
        </w:rPr>
      </w:pPr>
      <w:r>
        <w:rPr>
          <w:rFonts w:cs="宋体;SimSun" w:ascii="SimHei" w:hAnsi="SimHei" w:eastAsia="黑体"/>
          <w:szCs w:val="21"/>
        </w:rPr>
        <w:t xml:space="preserve">  </w:t>
      </w:r>
      <w:r>
        <w:rPr>
          <w:rFonts w:cs="宋体;SimSun" w:ascii="SimHei" w:hAnsi="SimHei" w:eastAsia="黑体"/>
          <w:szCs w:val="21"/>
        </w:rPr>
        <w:t>3.1</w:t>
      </w:r>
      <w:r>
        <w:rPr>
          <w:rFonts w:ascii="SimHei" w:hAnsi="SimHei" w:cs="宋体;SimSun" w:eastAsia="黑体"/>
          <w:szCs w:val="21"/>
        </w:rPr>
        <w:t>新员工培训</w:t>
      </w:r>
    </w:p>
    <w:p>
      <w:pPr>
        <w:pStyle w:val="Normal"/>
        <w:ind w:start="1260" w:hanging="1260"/>
        <w:rPr>
          <w:rFonts w:ascii="宋体;SimSun" w:hAnsi="宋体;SimSun" w:cs="宋体;SimSun"/>
          <w:szCs w:val="21"/>
        </w:rPr>
      </w:pPr>
      <w:r>
        <w:rPr>
          <w:rFonts w:cs="宋体;SimSun" w:ascii="SimHei" w:hAnsi="SimHei" w:eastAsia="黑体"/>
          <w:szCs w:val="21"/>
        </w:rPr>
        <w:t xml:space="preserve">      </w:t>
      </w:r>
      <w:r>
        <w:rPr>
          <w:rFonts w:cs="宋体;SimSun" w:ascii="SimHei" w:hAnsi="SimHei" w:eastAsia="黑体"/>
          <w:szCs w:val="21"/>
        </w:rPr>
        <w:t>3.1.1</w:t>
      </w:r>
      <w:r>
        <w:rPr>
          <w:rFonts w:ascii="SimHei" w:hAnsi="SimHei" w:cs="宋体;SimSun" w:eastAsia="黑体"/>
          <w:szCs w:val="21"/>
        </w:rPr>
        <w:t>公司基础教育：包括公司业务范围、经营方向、企业制度、员工行为规范、职业道德教育，相关法律法规，质量管理体系标准基础知识等的培训。在进入公司</w:t>
      </w:r>
      <w:r>
        <w:rPr>
          <w:rFonts w:cs="宋体;SimSun" w:ascii="SimHei" w:hAnsi="SimHei" w:eastAsia="黑体"/>
          <w:szCs w:val="21"/>
        </w:rPr>
        <w:t>1</w:t>
      </w:r>
      <w:r>
        <w:rPr>
          <w:rFonts w:ascii="SimHei" w:hAnsi="SimHei" w:cs="宋体;SimSun" w:eastAsia="黑体"/>
          <w:szCs w:val="21"/>
        </w:rPr>
        <w:t>个月内，由人力资源部组织进行，或可集中安排。</w:t>
      </w:r>
    </w:p>
    <w:p>
      <w:pPr>
        <w:pStyle w:val="Normal"/>
        <w:tabs>
          <w:tab w:val="clear" w:pos="424"/>
          <w:tab w:val="left" w:pos="540" w:leader="none"/>
          <w:tab w:val="left" w:pos="900" w:leader="none"/>
        </w:tabs>
        <w:ind w:start="1260" w:hanging="1260"/>
        <w:rPr>
          <w:rFonts w:ascii="宋体;SimSun" w:hAnsi="宋体;SimSun" w:cs="宋体;SimSun"/>
          <w:szCs w:val="21"/>
        </w:rPr>
      </w:pPr>
      <w:r>
        <w:rPr>
          <w:rFonts w:cs="宋体;SimSun" w:ascii="SimHei" w:hAnsi="SimHei" w:eastAsia="黑体"/>
          <w:szCs w:val="21"/>
        </w:rPr>
        <w:t xml:space="preserve">      </w:t>
      </w:r>
      <w:r>
        <w:rPr>
          <w:rFonts w:cs="宋体;SimSun" w:ascii="SimHei" w:hAnsi="SimHei" w:eastAsia="黑体"/>
          <w:szCs w:val="21"/>
        </w:rPr>
        <w:t>3.1.2</w:t>
      </w:r>
      <w:r>
        <w:rPr>
          <w:rFonts w:ascii="SimHei" w:hAnsi="SimHei" w:cs="宋体;SimSun" w:eastAsia="黑体"/>
          <w:szCs w:val="21"/>
        </w:rPr>
        <w:t>部门基础教育：学习本部门相关程序文件，由所在部门负责人组织进行。</w:t>
      </w:r>
    </w:p>
    <w:p>
      <w:pPr>
        <w:pStyle w:val="Normal"/>
        <w:tabs>
          <w:tab w:val="clear" w:pos="424"/>
          <w:tab w:val="left" w:pos="540" w:leader="none"/>
          <w:tab w:val="left" w:pos="900" w:leader="none"/>
        </w:tabs>
        <w:ind w:start="1260" w:hanging="1260"/>
        <w:rPr>
          <w:rFonts w:ascii="宋体;SimSun" w:hAnsi="宋体;SimSun" w:cs="宋体;SimSun"/>
          <w:szCs w:val="21"/>
        </w:rPr>
      </w:pPr>
      <w:r>
        <w:rPr>
          <w:rFonts w:cs="宋体;SimSun" w:ascii="SimHei" w:hAnsi="SimHei" w:eastAsia="黑体"/>
          <w:szCs w:val="21"/>
        </w:rPr>
        <w:t xml:space="preserve">      </w:t>
      </w:r>
      <w:r>
        <w:rPr>
          <w:rFonts w:cs="宋体;SimSun" w:ascii="SimHei" w:hAnsi="SimHei" w:eastAsia="黑体"/>
          <w:szCs w:val="21"/>
        </w:rPr>
        <w:t>3.1.3</w:t>
      </w:r>
      <w:r>
        <w:rPr>
          <w:rFonts w:ascii="SimHei" w:hAnsi="SimHei" w:cs="宋体;SimSun" w:eastAsia="黑体"/>
          <w:szCs w:val="21"/>
        </w:rPr>
        <w:t>岗位技能培训：学习生产作业指导书、所用设备的性能、操作步骤、安全事项及紧急情况的应变措施等，由所在岗位技术负责人组织进行，并进行书面和操作考核，合格者方可上岗。</w:t>
      </w:r>
    </w:p>
    <w:p>
      <w:pPr>
        <w:pStyle w:val="Normal"/>
        <w:tabs>
          <w:tab w:val="clear" w:pos="424"/>
          <w:tab w:val="left" w:pos="540" w:leader="none"/>
          <w:tab w:val="left" w:pos="900" w:leader="none"/>
        </w:tabs>
        <w:ind w:start="1260" w:hanging="1155"/>
        <w:rPr>
          <w:rFonts w:ascii="宋体;SimSun" w:hAnsi="宋体;SimSun" w:cs="宋体;SimSun"/>
          <w:bCs/>
          <w:szCs w:val="21"/>
        </w:rPr>
      </w:pPr>
      <w:r>
        <w:rPr>
          <w:rFonts w:cs="宋体;SimSun" w:ascii="SimHei" w:hAnsi="SimHei" w:eastAsia="黑体"/>
          <w:bCs/>
          <w:szCs w:val="21"/>
        </w:rPr>
        <w:t xml:space="preserve"> </w:t>
      </w:r>
      <w:r>
        <w:rPr>
          <w:rFonts w:cs="宋体;SimSun" w:ascii="SimHei" w:hAnsi="SimHei" w:eastAsia="黑体"/>
          <w:bCs/>
          <w:szCs w:val="21"/>
        </w:rPr>
        <w:t>3.2</w:t>
      </w:r>
      <w:r>
        <w:rPr>
          <w:rFonts w:ascii="SimHei" w:hAnsi="SimHei" w:cs="宋体;SimSun" w:eastAsia="黑体"/>
          <w:bCs/>
          <w:szCs w:val="21"/>
        </w:rPr>
        <w:t>在岗人员培训：按培训计划，每年应对在岗员工至少进行一次全面的岗位技能培训和考核。</w:t>
      </w:r>
    </w:p>
    <w:p>
      <w:pPr>
        <w:pStyle w:val="Normal"/>
        <w:tabs>
          <w:tab w:val="clear" w:pos="424"/>
          <w:tab w:val="left" w:pos="540" w:leader="none"/>
          <w:tab w:val="left" w:pos="900" w:leader="none"/>
        </w:tabs>
        <w:ind w:start="1260" w:hanging="1155"/>
        <w:rPr>
          <w:rFonts w:ascii="宋体;SimSun" w:hAnsi="宋体;SimSun" w:cs="宋体;SimSun"/>
          <w:bCs/>
          <w:szCs w:val="21"/>
        </w:rPr>
      </w:pPr>
      <w:r>
        <w:rPr>
          <w:rFonts w:cs="宋体;SimSun" w:ascii="SimHei" w:hAnsi="SimHei" w:eastAsia="黑体"/>
          <w:bCs/>
          <w:szCs w:val="21"/>
        </w:rPr>
        <w:t xml:space="preserve"> </w:t>
      </w:r>
      <w:r>
        <w:rPr>
          <w:rFonts w:cs="宋体;SimSun" w:ascii="SimHei" w:hAnsi="SimHei" w:eastAsia="黑体"/>
          <w:bCs/>
          <w:szCs w:val="21"/>
        </w:rPr>
        <w:t>3.3</w:t>
      </w:r>
      <w:r>
        <w:rPr>
          <w:rFonts w:ascii="SimHei" w:hAnsi="SimHei" w:cs="宋体;SimSun" w:eastAsia="黑体"/>
          <w:bCs/>
          <w:szCs w:val="21"/>
        </w:rPr>
        <w:t>特殊工作人员培训：特殊工序、关键工序人员的培训，由所在岗位技术负责人负责培训，培训合格后需进行评审；每年对于这些岗位的人员还应进行培训和考核。</w:t>
      </w:r>
    </w:p>
    <w:p>
      <w:pPr>
        <w:pStyle w:val="Normal"/>
        <w:rPr/>
      </w:pPr>
      <w:r>
        <w:rPr>
          <w:rFonts w:ascii="SimHei" w:hAnsi="SimHei" w:eastAsia="黑体"/>
        </w:rPr>
      </w:r>
      <w:r>
        <w:rPr>
          <w:rFonts w:cs="宋体;SimSun" w:ascii="SimHei" w:hAnsi="SimHei" w:eastAsia="黑体"/>
          <w:szCs w:val="21"/>
        </w:rPr>
        <w:t>4.</w:t>
      </w:r>
      <w:r>
        <w:rPr>
          <w:rFonts w:ascii="SimHei" w:hAnsi="SimHei" w:eastAsia="黑体"/>
          <w:bCs/>
          <w:szCs w:val="21"/>
        </w:rPr>
        <w:t>培训的工作流程</w:t>
      </w:r>
    </w:p>
    <w:p>
      <w:pPr>
        <w:pStyle w:val="Normal"/>
        <w:numPr>
          <w:ilvl w:val="6"/>
          <w:numId w:val="10"/>
        </w:numPr>
        <w:tabs>
          <w:tab w:val="clear" w:pos="424"/>
          <w:tab w:val="left" w:pos="180" w:leader="none"/>
          <w:tab w:val="left" w:pos="360" w:leader="none"/>
        </w:tabs>
        <w:ind w:start="-2" w:hanging="2880"/>
        <w:rPr/>
      </w:pPr>
      <w:r>
        <w:rPr>
          <w:rFonts w:eastAsia="黑体" w:ascii="SimHei" w:hAnsi="SimHei"/>
          <w:bCs/>
          <w:szCs w:val="21"/>
        </w:rPr>
        <w:t xml:space="preserve"> </w:t>
      </w:r>
      <w:r>
        <w:rPr>
          <w:rFonts w:ascii="SimHei" w:hAnsi="SimHei" w:eastAsia="黑体"/>
          <w:bCs/>
          <w:szCs w:val="21"/>
        </w:rPr>
        <w:t>4.1</w:t>
      </w:r>
      <w:r>
        <w:rPr>
          <w:rFonts w:ascii="SimHei" w:hAnsi="SimHei" w:eastAsia="黑体"/>
          <w:bCs/>
          <w:szCs w:val="21"/>
        </w:rPr>
        <w:t>培训流程图</w:t>
      </w:r>
    </w:p>
    <w:p>
      <w:pPr>
        <w:pStyle w:val="Normal"/>
        <w:rPr>
          <w:rFonts w:eastAsia="Times New Roman"/>
          <w:szCs w:val="21"/>
        </w:rPr>
      </w:pPr>
      <w:r>
        <w:rPr>
          <w:rFonts w:eastAsia="黑体" w:ascii="SimHei" w:hAnsi="SimHei"/>
          <w:szCs w:val="21"/>
        </w:rPr>
        <w:t xml:space="preserve">   </w:t>
      </w:r>
    </w:p>
    <w:p>
      <w:pPr>
        <w:pStyle w:val="Normal"/>
        <w:rPr>
          <w:szCs w:val="21"/>
          <w:lang w:val="en-US" w:eastAsia="en-US"/>
        </w:rPr>
      </w:pPr>
      <w:r>
        <w:rPr>
          <w:rFonts w:ascii="SimHei" w:hAnsi="SimHei" w:eastAsia="黑体"/>
          <w:szCs w:val="21"/>
          <w:lang w:val="en-US" w:eastAsia="en-US"/>
        </w:rPr>
      </w:r>
    </w:p>
    <w:p>
      <w:pPr>
        <w:pStyle w:val="Normal"/>
        <w:rPr>
          <w:szCs w:val="21"/>
        </w:rPr>
      </w:pPr>
      <w:r>
        <w:rPr>
          <w:rFonts w:ascii="SimHei" w:hAnsi="SimHei" w:eastAsia="黑体"/>
          <w:szCs w:val="21"/>
        </w:rPr>
      </w:r>
    </w:p>
    <w:p>
      <w:pPr>
        <w:pStyle w:val="Normal"/>
        <w:rPr>
          <w:szCs w:val="21"/>
          <w:lang w:val="en-US" w:eastAsia="en-US"/>
        </w:rPr>
      </w:pPr>
      <w:r>
        <w:rPr>
          <w:rFonts w:ascii="SimHei" w:hAnsi="SimHei" w:eastAsia="黑体"/>
          <w:szCs w:val="21"/>
          <w:lang w:val="en-US" w:eastAsia="en-US"/>
        </w:rPr>
      </w:r>
    </w:p>
    <w:p>
      <w:pPr>
        <w:pStyle w:val="Normal"/>
        <w:rPr>
          <w:szCs w:val="21"/>
        </w:rPr>
      </w:pPr>
      <w:r>
        <w:rPr>
          <w:rFonts w:ascii="SimHei" w:hAnsi="SimHei" w:eastAsia="黑体"/>
          <w:szCs w:val="21"/>
        </w:rPr>
      </w:r>
    </w:p>
    <w:p>
      <w:pPr>
        <w:pStyle w:val="Normal"/>
        <w:rPr>
          <w:szCs w:val="21"/>
          <w:lang w:val="en-US" w:eastAsia="en-US"/>
        </w:rPr>
      </w:pPr>
      <w:r>
        <w:rPr>
          <w:rFonts w:ascii="SimHei" w:hAnsi="SimHei" w:eastAsia="黑体"/>
          <w:szCs w:val="21"/>
          <w:lang w:val="en-US" w:eastAsia="en-US"/>
        </w:rPr>
      </w:r>
    </w:p>
    <w:p>
      <w:pPr>
        <w:pStyle w:val="Normal"/>
        <w:rPr>
          <w:szCs w:val="21"/>
        </w:rPr>
      </w:pPr>
      <w:r>
        <w:rPr>
          <w:rFonts w:ascii="SimHei" w:hAnsi="SimHei" w:eastAsia="黑体"/>
          <w:szCs w:val="21"/>
        </w:rPr>
      </w:r>
    </w:p>
    <w:p>
      <w:pPr>
        <w:pStyle w:val="Normal"/>
        <w:rPr>
          <w:szCs w:val="21"/>
        </w:rPr>
      </w:pPr>
      <w:r>
        <w:rPr>
          <w:rFonts w:ascii="SimHei" w:hAnsi="SimHei" w:eastAsia="黑体"/>
          <w:szCs w:val="21"/>
        </w:rPr>
      </w:r>
    </w:p>
    <w:p>
      <w:pPr>
        <w:pStyle w:val="Normal"/>
        <w:rPr>
          <w:szCs w:val="21"/>
        </w:rPr>
      </w:pPr>
      <w:r>
        <w:rPr>
          <w:rFonts w:ascii="SimHei" w:hAnsi="SimHei" w:eastAsia="黑体"/>
          <w:szCs w:val="21"/>
        </w:rPr>
      </w:r>
    </w:p>
    <w:p>
      <w:pPr>
        <w:pStyle w:val="Normal"/>
        <w:rPr>
          <w:szCs w:val="21"/>
        </w:rPr>
      </w:pPr>
      <w:r>
        <w:rPr>
          <w:rFonts w:ascii="SimHei" w:hAnsi="SimHei" w:eastAsia="黑体"/>
          <w:szCs w:val="21"/>
        </w:rPr>
      </w:r>
    </w:p>
    <w:p>
      <w:pPr>
        <w:pStyle w:val="Normal"/>
        <w:rPr>
          <w:szCs w:val="21"/>
        </w:rPr>
      </w:pPr>
      <w:r>
        <w:rPr>
          <w:rFonts w:ascii="SimHei" w:hAnsi="SimHei" w:eastAsia="黑体"/>
          <w:szCs w:val="21"/>
        </w:rPr>
      </w:r>
    </w:p>
    <w:p>
      <w:pPr>
        <w:pStyle w:val="Normal"/>
        <w:rPr>
          <w:szCs w:val="21"/>
        </w:rPr>
      </w:pPr>
      <w:r>
        <w:rPr>
          <w:rFonts w:ascii="SimHei" w:hAnsi="SimHei" w:eastAsia="黑体"/>
          <w:szCs w:val="21"/>
        </w:rPr>
      </w:r>
    </w:p>
    <w:p>
      <w:pPr>
        <w:pStyle w:val="Normal"/>
        <w:rPr>
          <w:szCs w:val="21"/>
        </w:rPr>
      </w:pPr>
      <w:r>
        <w:rPr>
          <w:rFonts w:ascii="SimHei" w:hAnsi="SimHei" w:eastAsia="黑体"/>
          <w:szCs w:val="21"/>
        </w:rPr>
      </w:r>
    </w:p>
    <w:p>
      <w:pPr>
        <w:pStyle w:val="Normal"/>
        <w:rPr>
          <w:szCs w:val="21"/>
        </w:rPr>
      </w:pPr>
      <w:r>
        <w:rPr>
          <w:rFonts w:ascii="SimHei" w:hAnsi="SimHei" w:eastAsia="黑体"/>
          <w:szCs w:val="21"/>
        </w:rPr>
      </w:r>
    </w:p>
    <w:p>
      <w:pPr>
        <w:pStyle w:val="Normal"/>
        <w:ind w:firstLine="630"/>
        <w:rPr>
          <w:bCs/>
          <w:szCs w:val="21"/>
          <w:lang w:val="en-US" w:eastAsia="en-US"/>
        </w:rPr>
      </w:pPr>
      <w:r>
        <w:rPr>
          <w:rFonts w:ascii="SimHei" w:hAnsi="SimHei" w:eastAsia="黑体"/>
          <w:bCs/>
          <w:szCs w:val="21"/>
          <w:lang w:val="en-US" w:eastAsia="en-US"/>
        </w:rPr>
      </w:r>
    </w:p>
    <w:p>
      <w:pPr>
        <w:pStyle w:val="Normal"/>
        <w:ind w:firstLine="630"/>
        <w:rPr>
          <w:bCs/>
          <w:szCs w:val="21"/>
        </w:rPr>
      </w:pPr>
      <w:r>
        <w:rPr>
          <w:rFonts w:ascii="SimHei" w:hAnsi="SimHei" w:eastAsia="黑体"/>
          <w:bCs/>
          <w:szCs w:val="21"/>
        </w:rPr>
      </w:r>
    </w:p>
    <w:p>
      <w:pPr>
        <w:pStyle w:val="Normal"/>
        <w:ind w:firstLine="630"/>
        <w:rPr>
          <w:bCs/>
          <w:szCs w:val="21"/>
        </w:rPr>
      </w:pPr>
      <w:r>
        <w:rPr>
          <w:rFonts w:ascii="SimHei" w:hAnsi="SimHei" w:eastAsia="黑体"/>
          <w:bCs/>
          <w:szCs w:val="21"/>
        </w:rPr>
      </w:r>
    </w:p>
    <w:p>
      <w:pPr>
        <w:pStyle w:val="Normal"/>
        <w:ind w:firstLine="630"/>
        <w:rPr>
          <w:bCs/>
          <w:szCs w:val="21"/>
        </w:rPr>
      </w:pPr>
      <w:r>
        <w:rPr>
          <w:rFonts w:ascii="SimHei" w:hAnsi="SimHei" w:eastAsia="黑体"/>
          <w:bCs/>
          <w:szCs w:val="21"/>
        </w:rPr>
      </w:r>
    </w:p>
    <w:p>
      <w:pPr>
        <w:pStyle w:val="Normal"/>
        <w:ind w:firstLine="630"/>
        <w:rPr>
          <w:bCs/>
          <w:szCs w:val="21"/>
          <w:lang w:val="en-US" w:eastAsia="en-US"/>
        </w:rPr>
      </w:pPr>
      <w:r>
        <w:rPr>
          <w:rFonts w:ascii="SimHei" w:hAnsi="SimHei" w:eastAsia="黑体"/>
          <w:bCs/>
          <w:szCs w:val="21"/>
          <w:lang w:val="en-US" w:eastAsia="en-US"/>
        </w:rPr>
      </w:r>
    </w:p>
    <w:p>
      <w:pPr>
        <w:pStyle w:val="Normal"/>
        <w:ind w:firstLine="630"/>
        <w:rPr>
          <w:bCs/>
          <w:szCs w:val="21"/>
        </w:rPr>
      </w:pPr>
      <w:r>
        <w:rPr>
          <w:rFonts w:ascii="SimHei" w:hAnsi="SimHei" w:eastAsia="黑体"/>
          <w:bCs/>
          <w:szCs w:val="21"/>
        </w:rPr>
      </w:r>
    </w:p>
    <w:p>
      <w:pPr>
        <w:pStyle w:val="Normal"/>
        <w:rPr>
          <w:bCs/>
          <w:szCs w:val="21"/>
        </w:rPr>
      </w:pPr>
      <w:r>
        <w:rPr>
          <w:rFonts w:ascii="SimHei" w:hAnsi="SimHei" w:eastAsia="黑体"/>
          <w:bCs/>
          <w:szCs w:val="21"/>
        </w:rPr>
      </w:r>
    </w:p>
    <w:p>
      <w:pPr>
        <w:pStyle w:val="Normal"/>
        <w:ind w:firstLine="359"/>
        <w:rPr/>
      </w:pPr>
      <w:r>
        <w:rPr>
          <w:rFonts w:ascii="SimHei" w:hAnsi="SimHei" w:eastAsia="黑体"/>
          <w:szCs w:val="21"/>
        </w:rPr>
        <w:t>4.2</w:t>
      </w:r>
      <w:r>
        <w:rPr>
          <w:rFonts w:ascii="SimHei" w:hAnsi="SimHei" w:eastAsia="黑体"/>
          <w:szCs w:val="21"/>
        </w:rPr>
        <w:t>培训计划</w:t>
      </w:r>
    </w:p>
    <w:p>
      <w:pPr>
        <w:pStyle w:val="Normal"/>
        <w:ind w:firstLine="672"/>
        <w:rPr/>
      </w:pPr>
      <w:r>
        <w:rPr>
          <w:rFonts w:ascii="SimHei" w:hAnsi="SimHei" w:eastAsia="黑体"/>
          <w:szCs w:val="21"/>
        </w:rPr>
        <w:t>4.2.1</w:t>
      </w:r>
      <w:r>
        <w:rPr>
          <w:rFonts w:ascii="SimHei" w:hAnsi="SimHei" w:eastAsia="黑体"/>
          <w:szCs w:val="21"/>
        </w:rPr>
        <w:t>年度总计划</w:t>
      </w:r>
    </w:p>
    <w:p>
      <w:pPr>
        <w:pStyle w:val="Normal"/>
        <w:ind w:start="1220" w:hanging="105"/>
        <w:rPr/>
      </w:pPr>
      <w:r>
        <w:rPr>
          <w:rFonts w:ascii="SimHei" w:hAnsi="SimHei" w:eastAsia="黑体"/>
          <w:szCs w:val="21"/>
        </w:rPr>
        <w:t>a.</w:t>
      </w:r>
      <w:r>
        <w:rPr>
          <w:rFonts w:ascii="SimHei" w:hAnsi="SimHei" w:eastAsia="黑体"/>
          <w:szCs w:val="21"/>
        </w:rPr>
        <w:t>公司人力资源部每年</w:t>
      </w:r>
      <w:r>
        <w:rPr>
          <w:rFonts w:ascii="SimHei" w:hAnsi="SimHei" w:eastAsia="黑体"/>
          <w:szCs w:val="21"/>
        </w:rPr>
        <w:t>10</w:t>
      </w:r>
      <w:r>
        <w:rPr>
          <w:rFonts w:ascii="SimHei" w:hAnsi="SimHei" w:eastAsia="黑体"/>
          <w:szCs w:val="21"/>
        </w:rPr>
        <w:t>月份发放员工培训需求调查表，员工根据自身的培训需求提出申请，上报给部门负责人。部门负责人根据本部门的实际情况制定本部门的培训计划，上报人力资源部。公司人力资源部，根据各部门上报情况结合当年培训评估，确定相应的培训需求进行公司下一年度培训需求分析，作为制定培训计划的基础。</w:t>
      </w:r>
    </w:p>
    <w:p>
      <w:pPr>
        <w:pStyle w:val="Normal"/>
        <w:ind w:start="1296" w:hanging="210"/>
        <w:rPr/>
      </w:pPr>
      <w:r>
        <w:rPr>
          <w:rFonts w:ascii="SimHei" w:hAnsi="SimHei" w:eastAsia="黑体"/>
          <w:szCs w:val="21"/>
        </w:rPr>
        <w:t>b.</w:t>
      </w:r>
      <w:r>
        <w:rPr>
          <w:rFonts w:ascii="SimHei" w:hAnsi="SimHei" w:eastAsia="黑体"/>
          <w:szCs w:val="21"/>
        </w:rPr>
        <w:t>人力资源部依据培训需求分析并结合公司下一年度的方针目标制定出下一年度培训方针及策略，并制定年度计划，呈报总经理审核。</w:t>
      </w:r>
    </w:p>
    <w:p>
      <w:pPr>
        <w:pStyle w:val="Normal"/>
        <w:ind w:firstLine="1050"/>
        <w:rPr/>
      </w:pPr>
      <w:r>
        <w:rPr>
          <w:rFonts w:ascii="SimHei" w:hAnsi="SimHei" w:eastAsia="黑体"/>
          <w:szCs w:val="21"/>
        </w:rPr>
        <w:t>c.</w:t>
      </w:r>
      <w:r>
        <w:rPr>
          <w:rFonts w:ascii="SimHei" w:hAnsi="SimHei" w:eastAsia="黑体"/>
          <w:szCs w:val="21"/>
        </w:rPr>
        <w:t>年度培训计划以公司文件的形式下发到各部门。</w:t>
      </w:r>
    </w:p>
    <w:p>
      <w:pPr>
        <w:pStyle w:val="Normal"/>
        <w:ind w:firstLine="359"/>
        <w:rPr/>
      </w:pPr>
      <w:r>
        <w:rPr>
          <w:rFonts w:ascii="SimHei" w:hAnsi="SimHei" w:eastAsia="黑体"/>
          <w:szCs w:val="21"/>
        </w:rPr>
        <w:t>4.2.2</w:t>
      </w:r>
      <w:r>
        <w:rPr>
          <w:rFonts w:ascii="SimHei" w:hAnsi="SimHei" w:eastAsia="黑体"/>
          <w:szCs w:val="21"/>
        </w:rPr>
        <w:t>培训实施计划</w:t>
      </w:r>
    </w:p>
    <w:p>
      <w:pPr>
        <w:pStyle w:val="Normal"/>
        <w:ind w:start="840" w:firstLine="210"/>
        <w:rPr>
          <w:szCs w:val="21"/>
        </w:rPr>
      </w:pPr>
      <w:r>
        <w:rPr>
          <w:rFonts w:ascii="SimHei" w:hAnsi="SimHei" w:eastAsia="黑体"/>
          <w:szCs w:val="21"/>
        </w:rPr>
        <w:t>具体实施计划应包括以下方面的内容：</w:t>
      </w:r>
    </w:p>
    <w:p>
      <w:pPr>
        <w:pStyle w:val="Normal"/>
        <w:ind w:start="645" w:firstLine="420"/>
        <w:rPr/>
      </w:pPr>
      <w:r>
        <w:rPr>
          <w:rFonts w:ascii="SimHei" w:hAnsi="SimHei" w:eastAsia="黑体"/>
          <w:szCs w:val="21"/>
        </w:rPr>
        <w:t>a.</w:t>
      </w:r>
      <w:r>
        <w:rPr>
          <w:rFonts w:ascii="SimHei" w:hAnsi="SimHei" w:eastAsia="黑体"/>
          <w:szCs w:val="21"/>
        </w:rPr>
        <w:t>培训的目标</w:t>
      </w:r>
    </w:p>
    <w:p>
      <w:pPr>
        <w:pStyle w:val="Normal"/>
        <w:ind w:start="645" w:firstLine="420"/>
        <w:rPr/>
      </w:pPr>
      <w:r>
        <w:rPr>
          <w:rFonts w:ascii="SimHei" w:hAnsi="SimHei" w:eastAsia="黑体"/>
          <w:szCs w:val="21"/>
        </w:rPr>
        <w:t>b.</w:t>
      </w:r>
      <w:r>
        <w:rPr>
          <w:rFonts w:ascii="SimHei" w:hAnsi="SimHei" w:eastAsia="黑体"/>
          <w:szCs w:val="21"/>
        </w:rPr>
        <w:t>培训大纲</w:t>
      </w:r>
    </w:p>
    <w:p>
      <w:pPr>
        <w:pStyle w:val="Normal"/>
        <w:ind w:start="645" w:firstLine="420"/>
        <w:rPr/>
      </w:pPr>
      <w:r>
        <w:rPr>
          <w:rFonts w:ascii="SimHei" w:hAnsi="SimHei" w:eastAsia="黑体"/>
          <w:szCs w:val="21"/>
        </w:rPr>
        <w:t>c.</w:t>
      </w:r>
      <w:r>
        <w:rPr>
          <w:rFonts w:ascii="SimHei" w:hAnsi="SimHei" w:eastAsia="黑体"/>
          <w:szCs w:val="21"/>
        </w:rPr>
        <w:t>培训师的资质</w:t>
      </w:r>
    </w:p>
    <w:p>
      <w:pPr>
        <w:pStyle w:val="Normal"/>
        <w:ind w:firstLine="1050"/>
        <w:rPr/>
      </w:pPr>
      <w:r>
        <w:rPr>
          <w:rFonts w:ascii="SimHei" w:hAnsi="SimHei" w:eastAsia="黑体"/>
          <w:szCs w:val="21"/>
        </w:rPr>
        <w:t>d.</w:t>
      </w:r>
      <w:r>
        <w:rPr>
          <w:rFonts w:ascii="SimHei" w:hAnsi="SimHei" w:eastAsia="黑体"/>
          <w:szCs w:val="21"/>
        </w:rPr>
        <w:t>培训方法、进程的确定</w:t>
      </w:r>
    </w:p>
    <w:p>
      <w:pPr>
        <w:pStyle w:val="Normal"/>
        <w:ind w:firstLine="1050"/>
        <w:rPr/>
      </w:pPr>
      <w:r>
        <w:rPr>
          <w:rFonts w:ascii="SimHei" w:hAnsi="SimHei" w:eastAsia="黑体"/>
          <w:szCs w:val="21"/>
        </w:rPr>
        <w:t>e.</w:t>
      </w:r>
      <w:r>
        <w:rPr>
          <w:rFonts w:ascii="SimHei" w:hAnsi="SimHei" w:eastAsia="黑体"/>
          <w:szCs w:val="21"/>
        </w:rPr>
        <w:t>参加培训人员名单</w:t>
      </w:r>
    </w:p>
    <w:p>
      <w:pPr>
        <w:pStyle w:val="Normal"/>
        <w:ind w:firstLine="1050"/>
        <w:rPr/>
      </w:pPr>
      <w:r>
        <w:rPr>
          <w:rFonts w:ascii="SimHei" w:hAnsi="SimHei" w:eastAsia="黑体"/>
          <w:szCs w:val="21"/>
        </w:rPr>
        <w:t>f.</w:t>
      </w:r>
      <w:r>
        <w:rPr>
          <w:rFonts w:ascii="SimHei" w:hAnsi="SimHei" w:eastAsia="黑体"/>
          <w:szCs w:val="21"/>
        </w:rPr>
        <w:t>培训教材、器材的确定</w:t>
      </w:r>
    </w:p>
    <w:p>
      <w:pPr>
        <w:pStyle w:val="Normal"/>
        <w:ind w:firstLine="1050"/>
        <w:rPr/>
      </w:pPr>
      <w:r>
        <w:rPr>
          <w:rFonts w:ascii="SimHei" w:hAnsi="SimHei" w:eastAsia="黑体"/>
          <w:szCs w:val="21"/>
        </w:rPr>
        <w:t>g.</w:t>
      </w:r>
      <w:r>
        <w:rPr>
          <w:rFonts w:ascii="SimHei" w:hAnsi="SimHei" w:eastAsia="黑体"/>
          <w:szCs w:val="21"/>
        </w:rPr>
        <w:t>培训时间、地点的确定</w:t>
      </w:r>
    </w:p>
    <w:p>
      <w:pPr>
        <w:pStyle w:val="Normal"/>
        <w:ind w:firstLine="1050"/>
        <w:rPr/>
      </w:pPr>
      <w:r>
        <w:rPr>
          <w:rFonts w:ascii="SimHei" w:hAnsi="SimHei" w:eastAsia="黑体"/>
          <w:szCs w:val="21"/>
        </w:rPr>
        <w:t>h.</w:t>
      </w:r>
      <w:r>
        <w:rPr>
          <w:rFonts w:ascii="SimHei" w:hAnsi="SimHei" w:eastAsia="黑体"/>
          <w:szCs w:val="21"/>
        </w:rPr>
        <w:t>培训的组织者和协办者</w:t>
      </w:r>
    </w:p>
    <w:p>
      <w:pPr>
        <w:pStyle w:val="Normal"/>
        <w:ind w:firstLine="1050"/>
        <w:jc w:val="start"/>
        <w:rPr/>
      </w:pPr>
      <w:r>
        <w:rPr>
          <w:rFonts w:ascii="SimHei" w:hAnsi="SimHei" w:eastAsia="黑体"/>
          <w:szCs w:val="21"/>
        </w:rPr>
        <w:t>i.</w:t>
      </w:r>
      <w:r>
        <w:rPr>
          <w:rFonts w:ascii="SimHei" w:hAnsi="SimHei" w:eastAsia="黑体"/>
          <w:szCs w:val="21"/>
        </w:rPr>
        <w:t>各项费用开支的使用计划</w:t>
      </w:r>
    </w:p>
    <w:p>
      <w:pPr>
        <w:pStyle w:val="Normal"/>
        <w:ind w:firstLine="420"/>
        <w:jc w:val="start"/>
        <w:rPr/>
      </w:pPr>
      <w:r>
        <w:rPr>
          <w:rFonts w:ascii="SimHei" w:hAnsi="SimHei" w:eastAsia="黑体"/>
          <w:szCs w:val="21"/>
        </w:rPr>
        <w:t>4.2.3</w:t>
      </w:r>
      <w:r>
        <w:rPr>
          <w:rFonts w:ascii="SimHei" w:hAnsi="SimHei" w:eastAsia="黑体"/>
          <w:szCs w:val="21"/>
        </w:rPr>
        <w:t>计划外培训</w:t>
      </w:r>
    </w:p>
    <w:p>
      <w:pPr>
        <w:pStyle w:val="Normal"/>
        <w:ind w:start="716" w:firstLine="420"/>
        <w:rPr/>
      </w:pPr>
      <w:r>
        <w:rPr>
          <w:rFonts w:ascii="SimHei" w:hAnsi="SimHei" w:eastAsia="黑体"/>
          <w:szCs w:val="21"/>
        </w:rPr>
        <w:t>如部门内部小规模培训应由相关部门编写临时培训计划经公司总经理批准。外请培训师上报人力资源部统一安排。部门内部可安排的培训要上报人力资源部备案。</w:t>
      </w:r>
    </w:p>
    <w:p>
      <w:pPr>
        <w:pStyle w:val="Normal"/>
        <w:ind w:firstLine="210"/>
        <w:rPr/>
      </w:pPr>
      <w:r>
        <w:rPr>
          <w:rFonts w:ascii="SimHei" w:hAnsi="SimHei" w:eastAsia="黑体"/>
          <w:bCs/>
          <w:szCs w:val="21"/>
        </w:rPr>
        <w:t>4.3</w:t>
      </w:r>
      <w:r>
        <w:rPr>
          <w:rFonts w:ascii="SimHei" w:hAnsi="SimHei" w:eastAsia="黑体"/>
          <w:bCs/>
          <w:szCs w:val="21"/>
        </w:rPr>
        <w:t>培训实施</w:t>
      </w:r>
    </w:p>
    <w:p>
      <w:pPr>
        <w:pStyle w:val="Normal"/>
        <w:ind w:firstLine="630"/>
        <w:rPr/>
      </w:pPr>
      <w:r>
        <w:rPr>
          <w:rFonts w:ascii="SimHei" w:hAnsi="SimHei" w:eastAsia="黑体"/>
          <w:szCs w:val="21"/>
        </w:rPr>
        <w:t>4.3.1</w:t>
      </w:r>
      <w:r>
        <w:rPr>
          <w:rFonts w:ascii="SimHei" w:hAnsi="SimHei" w:eastAsia="黑体"/>
          <w:szCs w:val="21"/>
        </w:rPr>
        <w:t>训前准备由人力资源部负责</w:t>
      </w:r>
    </w:p>
    <w:p>
      <w:pPr>
        <w:pStyle w:val="Normal"/>
        <w:ind w:firstLine="1050"/>
        <w:rPr/>
      </w:pPr>
      <w:r>
        <w:rPr>
          <w:rFonts w:ascii="SimHei" w:hAnsi="SimHei" w:eastAsia="黑体"/>
          <w:szCs w:val="21"/>
        </w:rPr>
        <w:t>a.</w:t>
      </w:r>
      <w:r>
        <w:rPr>
          <w:rFonts w:ascii="SimHei" w:hAnsi="SimHei" w:eastAsia="黑体"/>
          <w:szCs w:val="21"/>
        </w:rPr>
        <w:t>根据培训要求指定合适的培训师，并洽谈培训内容。</w:t>
      </w:r>
    </w:p>
    <w:p>
      <w:pPr>
        <w:pStyle w:val="Normal"/>
        <w:ind w:start="1155" w:hanging="105"/>
        <w:rPr/>
      </w:pPr>
      <w:r>
        <w:rPr>
          <w:rFonts w:ascii="SimHei" w:hAnsi="SimHei" w:eastAsia="黑体"/>
          <w:szCs w:val="21"/>
        </w:rPr>
        <w:t>b.</w:t>
      </w:r>
      <w:r>
        <w:rPr>
          <w:rFonts w:ascii="SimHei" w:hAnsi="SimHei" w:eastAsia="黑体"/>
          <w:szCs w:val="21"/>
        </w:rPr>
        <w:t>如为外请培训师，需填写详细的培训师资格审批表，在年度计划内的培训费用及培训内容由分管领导批准执行。</w:t>
      </w:r>
    </w:p>
    <w:p>
      <w:pPr>
        <w:pStyle w:val="Normal"/>
        <w:ind w:firstLine="1050"/>
        <w:rPr>
          <w:szCs w:val="21"/>
        </w:rPr>
      </w:pPr>
      <w:r>
        <w:rPr>
          <w:rFonts w:ascii="SimHei" w:hAnsi="SimHei" w:eastAsia="黑体"/>
          <w:szCs w:val="21"/>
        </w:rPr>
        <w:t>c.</w:t>
      </w:r>
      <w:r>
        <w:rPr>
          <w:rFonts w:ascii="SimHei" w:hAnsi="SimHei" w:eastAsia="黑体"/>
          <w:szCs w:val="21"/>
        </w:rPr>
        <w:t>根据培训师提供的大纲制作统一的演示文稿。</w:t>
      </w:r>
    </w:p>
    <w:p>
      <w:pPr>
        <w:pStyle w:val="Normal"/>
        <w:ind w:start="720" w:firstLine="315"/>
        <w:rPr>
          <w:szCs w:val="21"/>
        </w:rPr>
      </w:pPr>
      <w:r>
        <w:rPr>
          <w:rFonts w:ascii="SimHei" w:hAnsi="SimHei" w:eastAsia="黑体"/>
          <w:szCs w:val="21"/>
        </w:rPr>
        <w:t>d.</w:t>
      </w:r>
      <w:r>
        <w:rPr>
          <w:rFonts w:ascii="SimHei" w:hAnsi="SimHei" w:eastAsia="黑体"/>
          <w:szCs w:val="21"/>
        </w:rPr>
        <w:t>准备培训场地，要求培训场所有充足的座位、采光良好、培训附助工具准备充分。</w:t>
      </w:r>
    </w:p>
    <w:p>
      <w:pPr>
        <w:pStyle w:val="Normal"/>
        <w:ind w:start="1155" w:hanging="105"/>
        <w:rPr/>
      </w:pPr>
      <w:r>
        <w:rPr>
          <w:rFonts w:ascii="SimHei" w:hAnsi="SimHei" w:eastAsia="黑体"/>
          <w:szCs w:val="21"/>
        </w:rPr>
        <w:t>e.</w:t>
      </w:r>
      <w:r>
        <w:rPr>
          <w:rFonts w:ascii="SimHei" w:hAnsi="SimHei" w:eastAsia="黑体"/>
          <w:szCs w:val="21"/>
        </w:rPr>
        <w:t>安排好培训师及参训人员的就餐及住宿，原则上培训师的食宿全免，受训人员的食宿自费，遇特殊情况需经分管副总批准。</w:t>
      </w:r>
    </w:p>
    <w:p>
      <w:pPr>
        <w:pStyle w:val="Normal"/>
        <w:ind w:firstLine="1050"/>
        <w:rPr/>
      </w:pPr>
      <w:r>
        <w:rPr>
          <w:rFonts w:ascii="SimHei" w:hAnsi="SimHei" w:eastAsia="黑体"/>
          <w:szCs w:val="21"/>
        </w:rPr>
        <w:t>f.</w:t>
      </w:r>
      <w:r>
        <w:rPr>
          <w:rFonts w:ascii="SimHei" w:hAnsi="SimHei" w:eastAsia="黑体"/>
          <w:szCs w:val="21"/>
        </w:rPr>
        <w:t>由培训中心在培训的前三天下发培训通知。</w:t>
      </w:r>
    </w:p>
    <w:p>
      <w:pPr>
        <w:pStyle w:val="Normal"/>
        <w:ind w:firstLine="630"/>
        <w:jc w:val="start"/>
        <w:rPr>
          <w:szCs w:val="21"/>
        </w:rPr>
      </w:pPr>
      <w:r>
        <w:rPr>
          <w:rFonts w:ascii="SimHei" w:hAnsi="SimHei" w:eastAsia="黑体"/>
          <w:szCs w:val="21"/>
        </w:rPr>
        <w:t>4.3.2</w:t>
      </w:r>
      <w:r>
        <w:rPr>
          <w:rFonts w:ascii="SimHei" w:hAnsi="SimHei" w:eastAsia="黑体"/>
          <w:szCs w:val="21"/>
        </w:rPr>
        <w:t>培训中的跟踪实施，由人力资源部协同培训师完成。</w:t>
      </w:r>
    </w:p>
    <w:p>
      <w:pPr>
        <w:pStyle w:val="Normal"/>
        <w:ind w:firstLine="1050"/>
        <w:jc w:val="start"/>
        <w:rPr/>
      </w:pPr>
      <w:r>
        <w:rPr>
          <w:rFonts w:ascii="SimHei" w:hAnsi="SimHei" w:eastAsia="黑体"/>
          <w:szCs w:val="21"/>
        </w:rPr>
        <w:t>a.</w:t>
      </w:r>
      <w:r>
        <w:rPr>
          <w:rFonts w:ascii="SimHei" w:hAnsi="SimHei" w:eastAsia="黑体"/>
          <w:szCs w:val="21"/>
        </w:rPr>
        <w:t>受训人员每次培训均要做培训记录并在培训签到表上签到。</w:t>
      </w:r>
    </w:p>
    <w:p>
      <w:pPr>
        <w:pStyle w:val="Normal"/>
        <w:ind w:start="1155" w:hanging="105"/>
        <w:jc w:val="start"/>
        <w:rPr/>
      </w:pPr>
      <w:r>
        <w:rPr>
          <w:rFonts w:ascii="SimHei" w:hAnsi="SimHei" w:eastAsia="黑体"/>
          <w:szCs w:val="21"/>
        </w:rPr>
        <w:t>b.</w:t>
      </w:r>
      <w:r>
        <w:rPr>
          <w:rFonts w:ascii="SimHei" w:hAnsi="SimHei" w:eastAsia="黑体"/>
          <w:szCs w:val="21"/>
        </w:rPr>
        <w:t>为保证培训效果，每次培训均要填写培训反馈表，培训反馈表由培训师收集在培训后的</w:t>
      </w:r>
      <w:r>
        <w:rPr>
          <w:rFonts w:ascii="SimHei" w:hAnsi="SimHei" w:eastAsia="黑体"/>
          <w:szCs w:val="21"/>
        </w:rPr>
        <w:t>1-3</w:t>
      </w:r>
      <w:r>
        <w:rPr>
          <w:rFonts w:ascii="SimHei" w:hAnsi="SimHei" w:eastAsia="黑体"/>
          <w:szCs w:val="21"/>
        </w:rPr>
        <w:t>天内交人力资源部。</w:t>
      </w:r>
    </w:p>
    <w:p>
      <w:pPr>
        <w:pStyle w:val="Normal"/>
        <w:ind w:firstLine="210"/>
        <w:jc w:val="start"/>
        <w:rPr/>
      </w:pPr>
      <w:r>
        <w:rPr>
          <w:rFonts w:ascii="SimHei" w:hAnsi="SimHei" w:eastAsia="黑体"/>
          <w:szCs w:val="21"/>
        </w:rPr>
        <w:t>4.4</w:t>
      </w:r>
      <w:r>
        <w:rPr>
          <w:rFonts w:ascii="SimHei" w:hAnsi="SimHei" w:eastAsia="黑体"/>
          <w:szCs w:val="21"/>
        </w:rPr>
        <w:t>培训考核</w:t>
      </w:r>
    </w:p>
    <w:p>
      <w:pPr>
        <w:pStyle w:val="Normal"/>
        <w:ind w:start="645" w:hanging="0"/>
        <w:jc w:val="start"/>
        <w:rPr/>
      </w:pPr>
      <w:r>
        <w:rPr>
          <w:rFonts w:ascii="SimHei" w:hAnsi="SimHei" w:eastAsia="黑体"/>
          <w:szCs w:val="21"/>
        </w:rPr>
        <w:t>4.4.1</w:t>
      </w:r>
      <w:r>
        <w:rPr>
          <w:rFonts w:ascii="SimHei" w:hAnsi="SimHei" w:eastAsia="黑体"/>
          <w:szCs w:val="21"/>
        </w:rPr>
        <w:t>理论考试，由培训师在提供培训资料的同时，提供一份考试卷。</w:t>
      </w:r>
    </w:p>
    <w:p>
      <w:pPr>
        <w:pStyle w:val="Normal"/>
        <w:ind w:start="645" w:hanging="0"/>
        <w:jc w:val="start"/>
        <w:rPr/>
      </w:pPr>
      <w:r>
        <w:rPr>
          <w:rFonts w:ascii="SimHei" w:hAnsi="SimHei" w:eastAsia="黑体"/>
          <w:szCs w:val="21"/>
        </w:rPr>
        <w:t>4.4.2</w:t>
      </w:r>
      <w:r>
        <w:rPr>
          <w:rFonts w:ascii="SimHei" w:hAnsi="SimHei" w:eastAsia="黑体"/>
          <w:szCs w:val="21"/>
        </w:rPr>
        <w:t>实际操作考核；</w:t>
      </w:r>
    </w:p>
    <w:p>
      <w:pPr>
        <w:pStyle w:val="Normal"/>
        <w:ind w:start="1170" w:hanging="105"/>
        <w:jc w:val="start"/>
        <w:rPr/>
      </w:pPr>
      <w:r>
        <w:rPr>
          <w:rFonts w:ascii="SimHei" w:hAnsi="SimHei" w:eastAsia="黑体"/>
          <w:szCs w:val="21"/>
        </w:rPr>
        <w:t xml:space="preserve">a. </w:t>
      </w:r>
      <w:r>
        <w:rPr>
          <w:rFonts w:ascii="SimHei" w:hAnsi="SimHei" w:eastAsia="黑体"/>
          <w:szCs w:val="21"/>
        </w:rPr>
        <w:t>技能培训，实际操作按时间、数量和质量三方面的标准进行测评。在一定时间内能做到要求的数量和质量，即视为合格。</w:t>
      </w:r>
    </w:p>
    <w:p>
      <w:pPr>
        <w:pStyle w:val="Normal"/>
        <w:ind w:start="1275" w:hanging="210"/>
        <w:jc w:val="start"/>
        <w:rPr/>
      </w:pPr>
      <w:r>
        <w:rPr>
          <w:rFonts w:ascii="SimHei" w:hAnsi="SimHei" w:eastAsia="黑体"/>
          <w:szCs w:val="21"/>
        </w:rPr>
        <w:t xml:space="preserve">b. </w:t>
      </w:r>
      <w:r>
        <w:rPr>
          <w:rFonts w:ascii="SimHei" w:hAnsi="SimHei" w:eastAsia="黑体"/>
          <w:szCs w:val="21"/>
        </w:rPr>
        <w:t>如果为管理类培训，实际操作评定要分阶段进行测评，从训前开始要记录受训人的业绩包括产量、质量、沟通能力等方面（指标同本人的绩效考核）。在培训结束后的三个月内，每个月均按要进行一次跟踪评定。评定人为受训人的直接上级。连续三次的评定都超过训前的业绩，即视为合格。</w:t>
      </w:r>
    </w:p>
    <w:p>
      <w:pPr>
        <w:pStyle w:val="Normal"/>
        <w:ind w:firstLine="210"/>
        <w:jc w:val="start"/>
        <w:rPr/>
      </w:pPr>
      <w:r>
        <w:rPr>
          <w:rFonts w:ascii="SimHei" w:hAnsi="SimHei" w:eastAsia="黑体"/>
          <w:bCs/>
          <w:szCs w:val="21"/>
        </w:rPr>
        <w:t>4.5</w:t>
      </w:r>
      <w:r>
        <w:rPr>
          <w:rFonts w:ascii="SimHei" w:hAnsi="SimHei" w:eastAsia="黑体"/>
          <w:bCs/>
          <w:szCs w:val="21"/>
        </w:rPr>
        <w:t>培训成绩的使用</w:t>
      </w:r>
    </w:p>
    <w:p>
      <w:pPr>
        <w:pStyle w:val="Normal"/>
        <w:ind w:firstLine="630"/>
        <w:jc w:val="start"/>
        <w:rPr>
          <w:szCs w:val="21"/>
        </w:rPr>
      </w:pPr>
      <w:r>
        <w:rPr>
          <w:rFonts w:ascii="SimHei" w:hAnsi="SimHei" w:eastAsia="黑体"/>
        </w:rPr>
        <w:t>4.5.1</w:t>
      </w:r>
      <w:r>
        <w:rPr>
          <w:rFonts w:ascii="SimHei" w:hAnsi="SimHei" w:eastAsia="黑体"/>
        </w:rPr>
        <w:t>新员工的转正：新员工进入公司后需经过新进员工的系列培训，全部通过后，方可转正。</w:t>
      </w:r>
    </w:p>
    <w:p>
      <w:pPr>
        <w:pStyle w:val="Normal"/>
        <w:ind w:start="1260" w:hanging="630"/>
        <w:jc w:val="start"/>
        <w:rPr/>
      </w:pPr>
      <w:r>
        <w:rPr>
          <w:rFonts w:ascii="SimHei" w:hAnsi="SimHei" w:eastAsia="黑体"/>
          <w:szCs w:val="21"/>
        </w:rPr>
        <w:t>4.5.2</w:t>
      </w:r>
      <w:r>
        <w:rPr>
          <w:rFonts w:ascii="SimHei" w:hAnsi="SimHei" w:eastAsia="黑体"/>
          <w:szCs w:val="21"/>
        </w:rPr>
        <w:t>外培资格的确定：公司所有员工各类培训的出勤率在</w:t>
      </w:r>
      <w:r>
        <w:rPr>
          <w:rFonts w:ascii="SimHei" w:hAnsi="SimHei" w:eastAsia="黑体"/>
          <w:szCs w:val="21"/>
        </w:rPr>
        <w:t>90%</w:t>
      </w:r>
      <w:r>
        <w:rPr>
          <w:rFonts w:ascii="SimHei" w:hAnsi="SimHei" w:eastAsia="黑体"/>
          <w:szCs w:val="21"/>
        </w:rPr>
        <w:t>以上，方有资格参加公司组织的外培。</w:t>
      </w:r>
    </w:p>
    <w:p>
      <w:pPr>
        <w:pStyle w:val="Normal"/>
        <w:ind w:start="1155" w:hanging="525"/>
        <w:jc w:val="start"/>
        <w:rPr/>
      </w:pPr>
      <w:r>
        <w:rPr>
          <w:rFonts w:ascii="SimHei" w:hAnsi="SimHei" w:eastAsia="黑体"/>
          <w:szCs w:val="21"/>
        </w:rPr>
        <w:t>4.5.3</w:t>
      </w:r>
      <w:r>
        <w:rPr>
          <w:rFonts w:ascii="SimHei" w:hAnsi="SimHei" w:eastAsia="黑体"/>
          <w:szCs w:val="21"/>
        </w:rPr>
        <w:t>各项补贴的申请：特殊工作岗位的员工要经过相关的培训并考试通过才能申请相应的补贴。</w:t>
      </w:r>
    </w:p>
    <w:p>
      <w:pPr>
        <w:pStyle w:val="Normal"/>
        <w:ind w:start="420" w:firstLine="210"/>
        <w:jc w:val="start"/>
        <w:rPr/>
      </w:pPr>
      <w:r>
        <w:rPr>
          <w:rFonts w:ascii="SimHei" w:hAnsi="SimHei" w:eastAsia="黑体"/>
          <w:szCs w:val="21"/>
        </w:rPr>
        <w:t>4.5.4</w:t>
      </w:r>
      <w:r>
        <w:rPr>
          <w:rFonts w:ascii="SimHei" w:hAnsi="SimHei" w:eastAsia="黑体"/>
          <w:szCs w:val="21"/>
        </w:rPr>
        <w:t>晋升的确定：晋升相关的岗位，需经过公司要求的各项培训。并达到培训要求。</w:t>
      </w:r>
    </w:p>
    <w:p>
      <w:pPr>
        <w:pStyle w:val="Normal"/>
        <w:rPr/>
      </w:pPr>
      <w:r>
        <w:rPr>
          <w:rFonts w:cs="宋体;SimSun" w:ascii="SimHei" w:hAnsi="SimHei" w:eastAsia="黑体"/>
          <w:szCs w:val="21"/>
        </w:rPr>
        <w:t>5.</w:t>
      </w:r>
      <w:r>
        <w:rPr>
          <w:rFonts w:ascii="SimHei" w:hAnsi="SimHei" w:eastAsia="黑体"/>
          <w:bCs/>
          <w:szCs w:val="21"/>
        </w:rPr>
        <w:t>培训的费用</w:t>
      </w:r>
    </w:p>
    <w:p>
      <w:pPr>
        <w:pStyle w:val="Normal"/>
        <w:ind w:start="647" w:hanging="315"/>
        <w:rPr/>
      </w:pPr>
      <w:r>
        <w:rPr>
          <w:rFonts w:ascii="SimHei" w:hAnsi="SimHei" w:eastAsia="黑体"/>
          <w:szCs w:val="21"/>
        </w:rPr>
        <w:t>5.1</w:t>
      </w:r>
      <w:r>
        <w:rPr>
          <w:rFonts w:ascii="SimHei" w:hAnsi="SimHei" w:eastAsia="黑体"/>
          <w:szCs w:val="21"/>
        </w:rPr>
        <w:t>个人出资培训，由员工个人参加的各类业余教育培训，均属个人出资培训。公司鼓励员工在不影响本职工作的前提下，参加各种业余教育培训活动。</w:t>
      </w:r>
    </w:p>
    <w:p>
      <w:pPr>
        <w:pStyle w:val="Normal"/>
        <w:ind w:start="718" w:hanging="403"/>
        <w:rPr>
          <w:szCs w:val="21"/>
        </w:rPr>
      </w:pPr>
      <w:r>
        <w:rPr>
          <w:rFonts w:ascii="SimHei" w:hAnsi="SimHei" w:eastAsia="黑体"/>
          <w:szCs w:val="21"/>
        </w:rPr>
        <w:t>5.2</w:t>
      </w:r>
      <w:r>
        <w:rPr>
          <w:rFonts w:ascii="SimHei" w:hAnsi="SimHei" w:eastAsia="黑体"/>
          <w:szCs w:val="21"/>
        </w:rPr>
        <w:t>公司的培训费用主要由直接费用和间接费用构成，其中直接费用包括：聘请培训师的费用、场所和器材的费用、学员的学费；间接费用主要包括培训人员的工资。</w:t>
      </w:r>
    </w:p>
    <w:p>
      <w:pPr>
        <w:pStyle w:val="Normal"/>
        <w:ind w:start="718" w:hanging="420"/>
        <w:rPr/>
      </w:pPr>
      <w:r>
        <w:rPr>
          <w:rFonts w:ascii="SimHei" w:hAnsi="SimHei" w:eastAsia="黑体"/>
          <w:szCs w:val="21"/>
        </w:rPr>
        <w:t>5.3</w:t>
      </w:r>
      <w:r>
        <w:rPr>
          <w:rFonts w:ascii="SimHei" w:hAnsi="SimHei" w:eastAsia="黑体"/>
          <w:szCs w:val="21"/>
        </w:rPr>
        <w:t>培训人员的工资发放标准：培训期间如不出现违反培训制度的行为均按正常上班工资发放。计件制工人按当地最低生活费发放工资。</w:t>
      </w:r>
      <w:r>
        <w:rPr>
          <w:rFonts w:eastAsia="黑体" w:ascii="SimHei" w:hAnsi="SimHei"/>
          <w:szCs w:val="21"/>
        </w:rPr>
        <w:t xml:space="preserve"> </w:t>
      </w:r>
    </w:p>
    <w:p>
      <w:pPr>
        <w:pStyle w:val="Normal"/>
        <w:ind w:start="538" w:hanging="225"/>
        <w:rPr/>
      </w:pPr>
      <w:r>
        <w:rPr>
          <w:rFonts w:ascii="SimHei" w:hAnsi="SimHei" w:eastAsia="黑体"/>
          <w:szCs w:val="21"/>
        </w:rPr>
        <w:t>5.4</w:t>
      </w:r>
      <w:r>
        <w:rPr>
          <w:rFonts w:ascii="SimHei" w:hAnsi="SimHei" w:eastAsia="黑体"/>
          <w:szCs w:val="21"/>
        </w:rPr>
        <w:t>员工自主选择培训或再学习的，如所在岗位确实需要或对本人从事本公司的工作确实有帮助的，由本人年末提出申请，本部门部长审批后交总经理审批，人力资源部编入培训计划，呈董事会讨论通过，公司将结合具体情况根据讨论意见决定是否报支培训或再学习费用，培训考核不合格者，费用由本人承担。</w:t>
      </w:r>
    </w:p>
    <w:p>
      <w:pPr>
        <w:pStyle w:val="Normal"/>
        <w:ind w:firstLine="210"/>
        <w:rPr/>
      </w:pPr>
      <w:r>
        <w:rPr>
          <w:rFonts w:ascii="SimHei" w:hAnsi="SimHei" w:eastAsia="黑体"/>
          <w:szCs w:val="21"/>
        </w:rPr>
        <w:t>5.5</w:t>
      </w:r>
      <w:r>
        <w:rPr>
          <w:rFonts w:ascii="SimHei" w:hAnsi="SimHei" w:eastAsia="黑体"/>
          <w:szCs w:val="21"/>
        </w:rPr>
        <w:t>培训师的费用按聘用时签定的合同执行。</w:t>
      </w:r>
    </w:p>
    <w:p>
      <w:pPr>
        <w:pStyle w:val="Normal"/>
        <w:ind w:start="840" w:hanging="630"/>
        <w:rPr/>
      </w:pPr>
      <w:r>
        <w:rPr>
          <w:rFonts w:ascii="SimHei" w:hAnsi="SimHei" w:eastAsia="黑体"/>
          <w:szCs w:val="21"/>
        </w:rPr>
        <w:t>5.6</w:t>
      </w:r>
      <w:r>
        <w:rPr>
          <w:rFonts w:ascii="SimHei" w:hAnsi="SimHei" w:eastAsia="黑体"/>
          <w:szCs w:val="21"/>
        </w:rPr>
        <w:t>由公司组织参加的外部学习项目，学习结束后，学员达到预定的目标，由公司报销全部学习费用；达不到预定目标，学员自出部分由学员自己承担。</w:t>
      </w:r>
    </w:p>
    <w:p>
      <w:pPr>
        <w:pStyle w:val="Normal"/>
        <w:ind w:firstLine="210"/>
        <w:rPr/>
      </w:pPr>
      <w:r>
        <w:rPr>
          <w:rFonts w:ascii="SimHei" w:hAnsi="SimHei" w:eastAsia="黑体"/>
          <w:szCs w:val="21"/>
        </w:rPr>
        <w:t>5.7</w:t>
      </w:r>
      <w:r>
        <w:rPr>
          <w:rFonts w:ascii="SimHei" w:hAnsi="SimHei" w:eastAsia="黑体"/>
          <w:szCs w:val="21"/>
        </w:rPr>
        <w:t>参加培训的人员交通费、食宿费，公司按规定的标准报销。</w:t>
      </w:r>
    </w:p>
    <w:p>
      <w:pPr>
        <w:pStyle w:val="Normal"/>
        <w:ind w:start="540" w:hanging="330"/>
        <w:rPr/>
      </w:pPr>
      <w:r>
        <w:rPr>
          <w:rFonts w:ascii="SimHei" w:hAnsi="SimHei" w:eastAsia="黑体"/>
          <w:szCs w:val="21"/>
        </w:rPr>
        <w:t>5.8</w:t>
      </w:r>
      <w:r>
        <w:rPr>
          <w:rFonts w:ascii="SimHei" w:hAnsi="SimHei" w:eastAsia="黑体"/>
          <w:szCs w:val="21"/>
        </w:rPr>
        <w:t>由公司统一组织提升员工学历的培训，学费先由学员预付。学期结束时，学员凭毕业证书以及签定的服务协议报销学费。</w:t>
      </w:r>
    </w:p>
    <w:p>
      <w:pPr>
        <w:pStyle w:val="Normal"/>
        <w:rPr/>
      </w:pPr>
      <w:r>
        <w:rPr>
          <w:rFonts w:ascii="SimHei" w:hAnsi="SimHei" w:eastAsia="黑体"/>
          <w:bCs/>
          <w:szCs w:val="21"/>
        </w:rPr>
        <w:t>6.</w:t>
      </w:r>
      <w:r>
        <w:rPr>
          <w:rFonts w:ascii="SimHei" w:hAnsi="SimHei" w:eastAsia="黑体"/>
          <w:bCs/>
          <w:szCs w:val="21"/>
        </w:rPr>
        <w:t>培训考勤制度</w:t>
      </w:r>
    </w:p>
    <w:p>
      <w:pPr>
        <w:pStyle w:val="Normal"/>
        <w:ind w:start="630" w:hanging="315"/>
        <w:rPr/>
      </w:pPr>
      <w:r>
        <w:rPr>
          <w:rFonts w:ascii="SimHei" w:hAnsi="SimHei" w:eastAsia="黑体"/>
          <w:szCs w:val="21"/>
        </w:rPr>
        <w:t>6.1</w:t>
      </w:r>
      <w:r>
        <w:rPr>
          <w:rFonts w:ascii="SimHei" w:hAnsi="SimHei" w:eastAsia="黑体"/>
          <w:szCs w:val="21"/>
        </w:rPr>
        <w:t>培训时不允许迟到、早退或无故不参加培训。迟到、早退的人员罚款</w:t>
      </w:r>
      <w:r>
        <w:rPr>
          <w:rFonts w:ascii="SimHei" w:hAnsi="SimHei" w:eastAsia="黑体"/>
          <w:szCs w:val="21"/>
        </w:rPr>
        <w:t>10</w:t>
      </w:r>
      <w:r>
        <w:rPr>
          <w:rFonts w:ascii="SimHei" w:hAnsi="SimHei" w:eastAsia="黑体"/>
          <w:szCs w:val="21"/>
        </w:rPr>
        <w:t>元；迟到时间超过半小时或无故不参加培训均视为旷课罚款</w:t>
      </w:r>
      <w:r>
        <w:rPr>
          <w:rFonts w:ascii="SimHei" w:hAnsi="SimHei" w:eastAsia="黑体"/>
          <w:szCs w:val="21"/>
        </w:rPr>
        <w:t>30</w:t>
      </w:r>
      <w:r>
        <w:rPr>
          <w:rFonts w:ascii="SimHei" w:hAnsi="SimHei" w:eastAsia="黑体"/>
          <w:szCs w:val="21"/>
        </w:rPr>
        <w:t>元；因特殊原因不参加培训的需提前以书面的形式向培训负责人请假，批准后可以不参加培训。如为连续培训，培训的出勤率不得低于</w:t>
      </w:r>
      <w:r>
        <w:rPr>
          <w:rFonts w:ascii="SimHei" w:hAnsi="SimHei" w:eastAsia="黑体"/>
          <w:szCs w:val="21"/>
        </w:rPr>
        <w:t>85%</w:t>
      </w:r>
      <w:r>
        <w:rPr>
          <w:rFonts w:ascii="SimHei" w:hAnsi="SimHei" w:eastAsia="黑体"/>
          <w:szCs w:val="21"/>
        </w:rPr>
        <w:t>。请假超出</w:t>
      </w:r>
      <w:r>
        <w:rPr>
          <w:rFonts w:ascii="SimHei" w:hAnsi="SimHei" w:eastAsia="黑体"/>
          <w:szCs w:val="21"/>
        </w:rPr>
        <w:t>15%</w:t>
      </w:r>
      <w:r>
        <w:rPr>
          <w:rFonts w:ascii="SimHei" w:hAnsi="SimHei" w:eastAsia="黑体"/>
          <w:szCs w:val="21"/>
        </w:rPr>
        <w:t>，每次请假均视旷课。</w:t>
      </w:r>
    </w:p>
    <w:p>
      <w:pPr>
        <w:pStyle w:val="Normal"/>
        <w:ind w:start="630" w:hanging="315"/>
        <w:rPr/>
      </w:pPr>
      <w:r>
        <w:rPr>
          <w:rFonts w:ascii="SimHei" w:hAnsi="SimHei" w:eastAsia="黑体"/>
          <w:szCs w:val="21"/>
        </w:rPr>
        <w:t>6.2</w:t>
      </w:r>
      <w:r>
        <w:rPr>
          <w:rFonts w:ascii="SimHei" w:hAnsi="SimHei" w:eastAsia="黑体"/>
          <w:szCs w:val="21"/>
        </w:rPr>
        <w:t>员工在接受业务培训期间，各级管理人员可在不影响工作的前提下，尽量不安排加班和出差等工作。员工因考试需占用工作时间，持准考证，经部门负责人批准办理请假手续。</w:t>
      </w:r>
    </w:p>
    <w:p>
      <w:pPr>
        <w:pStyle w:val="Normal"/>
        <w:ind w:start="540" w:hanging="330"/>
        <w:rPr/>
      </w:pPr>
      <w:r>
        <w:rPr>
          <w:rFonts w:ascii="SimHei" w:hAnsi="SimHei" w:eastAsia="黑体"/>
          <w:szCs w:val="21"/>
        </w:rPr>
        <w:t>6.3</w:t>
      </w:r>
      <w:r>
        <w:rPr>
          <w:rFonts w:ascii="SimHei" w:hAnsi="SimHei" w:eastAsia="黑体"/>
          <w:szCs w:val="21"/>
        </w:rPr>
        <w:t>对委外培训的员工考勤要求委托培养的单位出具培训考勤记录，如有违反参照上下班考勤制度处以相应罚款。</w:t>
      </w:r>
      <w:r>
        <w:rPr>
          <w:rFonts w:eastAsia="黑体" w:ascii="SimHei" w:hAnsi="SimHei"/>
          <w:szCs w:val="21"/>
        </w:rPr>
        <w:t xml:space="preserve">      </w:t>
      </w:r>
    </w:p>
    <w:p>
      <w:pPr>
        <w:pStyle w:val="Normal"/>
        <w:ind w:start="2010" w:hanging="1050"/>
        <w:rPr>
          <w:bCs/>
          <w:szCs w:val="21"/>
        </w:rPr>
      </w:pPr>
      <w:r>
        <w:rPr>
          <w:rFonts w:ascii="SimHei" w:hAnsi="SimHei" w:eastAsia="黑体"/>
          <w:bCs/>
          <w:szCs w:val="21"/>
        </w:rPr>
      </w:r>
    </w:p>
    <w:p>
      <w:pPr>
        <w:pStyle w:val="Normal"/>
        <w:ind w:start="2011" w:hanging="1051"/>
        <w:rPr>
          <w:b/>
          <w:b/>
          <w:bCs/>
          <w:szCs w:val="21"/>
        </w:rPr>
      </w:pPr>
      <w:r>
        <w:rPr>
          <w:rFonts w:ascii="SimHei" w:hAnsi="SimHei" w:eastAsia="黑体"/>
          <w:b/>
          <w:bCs/>
          <w:szCs w:val="21"/>
        </w:rPr>
      </w:r>
    </w:p>
    <w:p>
      <w:pPr>
        <w:pStyle w:val="Normal"/>
        <w:rPr>
          <w:b/>
          <w:b/>
          <w:bCs/>
          <w:sz w:val="28"/>
          <w:szCs w:val="21"/>
        </w:rPr>
      </w:pPr>
      <w:r>
        <w:rPr>
          <w:rFonts w:ascii="SimHei" w:hAnsi="SimHei" w:eastAsia="黑体"/>
          <w:b/>
          <w:bCs/>
          <w:sz w:val="28"/>
          <w:szCs w:val="21"/>
        </w:rPr>
      </w:r>
    </w:p>
    <w:p>
      <w:pPr>
        <w:pStyle w:val="Heading1"/>
        <w:keepLines w:val="false"/>
        <w:numPr>
          <w:ilvl w:val="0"/>
          <w:numId w:val="0"/>
        </w:numPr>
        <w:spacing w:lineRule="exact" w:line="40"/>
        <w:ind w:start="0" w:firstLine="2047"/>
        <w:rPr>
          <w:b/>
          <w:b/>
          <w:bCs/>
          <w:sz w:val="32"/>
          <w:szCs w:val="32"/>
        </w:rPr>
      </w:pPr>
      <w:r>
        <w:rPr>
          <w:rFonts w:ascii="SimHei" w:hAnsi="SimHei" w:eastAsia="黑体"/>
          <w:b/>
          <w:bCs/>
          <w:sz w:val="32"/>
          <w:szCs w:val="32"/>
        </w:rPr>
      </w:r>
    </w:p>
    <w:p>
      <w:pPr>
        <w:pStyle w:val="Heading1"/>
        <w:keepLines w:val="false"/>
        <w:numPr>
          <w:ilvl w:val="0"/>
          <w:numId w:val="0"/>
        </w:numPr>
        <w:spacing w:lineRule="exact" w:line="40"/>
        <w:ind w:start="0" w:firstLine="2047"/>
        <w:rPr>
          <w:b/>
          <w:b/>
          <w:bCs/>
          <w:sz w:val="32"/>
          <w:szCs w:val="32"/>
        </w:rPr>
      </w:pPr>
      <w:r>
        <w:rPr>
          <w:rFonts w:ascii="SimHei" w:hAnsi="SimHei" w:eastAsia="黑体"/>
          <w:b/>
          <w:bCs/>
          <w:sz w:val="32"/>
          <w:szCs w:val="32"/>
        </w:rPr>
      </w:r>
    </w:p>
    <w:p>
      <w:pPr>
        <w:pStyle w:val="Normal"/>
        <w:rPr>
          <w:b/>
          <w:b/>
          <w:bCs/>
          <w:sz w:val="32"/>
          <w:szCs w:val="32"/>
        </w:rPr>
      </w:pPr>
      <w:r>
        <w:rPr>
          <w:rFonts w:ascii="SimHei" w:hAnsi="SimHei" w:eastAsia="黑体"/>
          <w:b/>
          <w:bCs/>
          <w:sz w:val="32"/>
          <w:szCs w:val="32"/>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Heading1"/>
        <w:keepLines w:val="false"/>
        <w:numPr>
          <w:ilvl w:val="0"/>
          <w:numId w:val="0"/>
        </w:numPr>
        <w:spacing w:lineRule="exact" w:line="40"/>
        <w:ind w:start="0" w:firstLine="2047"/>
        <w:rPr/>
      </w:pPr>
      <w:r>
        <w:rPr>
          <w:rFonts w:ascii="SimHei" w:hAnsi="SimHei" w:eastAsia="黑体"/>
          <w:b/>
          <w:bCs/>
          <w:sz w:val="32"/>
          <w:szCs w:val="32"/>
        </w:rPr>
        <w:t>第三章    员工离职管理制度</w:t>
      </w:r>
    </w:p>
    <w:p>
      <w:pPr>
        <w:pStyle w:val="Normal"/>
        <w:rPr>
          <w:b/>
          <w:b/>
          <w:bCs/>
          <w:sz w:val="32"/>
          <w:szCs w:val="32"/>
        </w:rPr>
      </w:pPr>
      <w:r>
        <w:rPr>
          <w:rFonts w:ascii="SimHei" w:hAnsi="SimHei" w:eastAsia="黑体"/>
          <w:b/>
          <w:bCs/>
          <w:sz w:val="32"/>
          <w:szCs w:val="32"/>
        </w:rPr>
      </w:r>
    </w:p>
    <w:p>
      <w:pPr>
        <w:pStyle w:val="Normal"/>
        <w:rPr/>
      </w:pPr>
      <w:r>
        <w:rPr>
          <w:rFonts w:ascii="SimHei" w:hAnsi="SimHei" w:eastAsia="黑体"/>
        </w:rPr>
        <w:t>1</w:t>
      </w:r>
      <w:r>
        <w:rPr>
          <w:rFonts w:ascii="SimHei" w:hAnsi="SimHei" w:eastAsia="黑体"/>
        </w:rPr>
        <w:t>．</w:t>
      </w:r>
      <w:r>
        <w:rPr>
          <w:rFonts w:ascii="SimHei" w:hAnsi="SimHei" w:eastAsia="黑体"/>
          <w:szCs w:val="21"/>
        </w:rPr>
        <w:t>目的：</w:t>
      </w:r>
    </w:p>
    <w:p>
      <w:pPr>
        <w:pStyle w:val="Normal"/>
        <w:rPr>
          <w:szCs w:val="21"/>
        </w:rPr>
      </w:pPr>
      <w:r>
        <w:rPr>
          <w:rFonts w:eastAsia="黑体" w:ascii="SimHei" w:hAnsi="SimHei"/>
          <w:szCs w:val="21"/>
        </w:rPr>
        <w:t xml:space="preserve">  </w:t>
      </w:r>
      <w:r>
        <w:rPr>
          <w:rFonts w:ascii="SimHei" w:hAnsi="SimHei" w:eastAsia="黑体"/>
          <w:szCs w:val="21"/>
        </w:rPr>
        <w:t>为保障员工权益，维护公司利益，并使员工离职管理有所依循</w:t>
      </w:r>
      <w:r>
        <w:rPr>
          <w:rFonts w:ascii="SimHei" w:hAnsi="SimHei" w:eastAsia="黑体"/>
          <w:szCs w:val="21"/>
        </w:rPr>
        <w:t>,</w:t>
      </w:r>
      <w:r>
        <w:rPr>
          <w:rFonts w:ascii="SimHei" w:hAnsi="SimHei" w:eastAsia="黑体"/>
          <w:szCs w:val="21"/>
        </w:rPr>
        <w:t>特制定本办法。</w:t>
      </w:r>
    </w:p>
    <w:p>
      <w:pPr>
        <w:pStyle w:val="Normal"/>
        <w:rPr>
          <w:szCs w:val="21"/>
        </w:rPr>
      </w:pPr>
      <w:r>
        <w:rPr>
          <w:rFonts w:ascii="SimHei" w:hAnsi="SimHei" w:eastAsia="黑体"/>
          <w:szCs w:val="21"/>
        </w:rPr>
        <w:t>2</w:t>
      </w:r>
      <w:r>
        <w:rPr>
          <w:rFonts w:ascii="SimHei" w:hAnsi="SimHei" w:eastAsia="黑体"/>
          <w:szCs w:val="21"/>
        </w:rPr>
        <w:t>．</w:t>
      </w:r>
      <w:r>
        <w:rPr>
          <w:rFonts w:ascii="SimHei" w:hAnsi="SimHei" w:eastAsia="黑体"/>
          <w:szCs w:val="21"/>
        </w:rPr>
        <w:t>.</w:t>
      </w:r>
      <w:r>
        <w:rPr>
          <w:rFonts w:ascii="SimHei" w:hAnsi="SimHei" w:eastAsia="黑体"/>
          <w:szCs w:val="21"/>
        </w:rPr>
        <w:t>范围：</w:t>
      </w:r>
    </w:p>
    <w:p>
      <w:pPr>
        <w:pStyle w:val="Normal"/>
        <w:rPr>
          <w:szCs w:val="21"/>
        </w:rPr>
      </w:pPr>
      <w:r>
        <w:rPr>
          <w:rFonts w:eastAsia="黑体" w:ascii="SimHei" w:hAnsi="SimHei"/>
          <w:szCs w:val="21"/>
        </w:rPr>
        <w:t xml:space="preserve">  </w:t>
      </w:r>
      <w:r>
        <w:rPr>
          <w:rFonts w:ascii="SimHei" w:hAnsi="SimHei" w:eastAsia="黑体"/>
          <w:szCs w:val="21"/>
        </w:rPr>
        <w:t>公司全体员工之离职作业均适用之。</w:t>
      </w:r>
    </w:p>
    <w:p>
      <w:pPr>
        <w:pStyle w:val="Normal"/>
        <w:rPr>
          <w:szCs w:val="21"/>
        </w:rPr>
      </w:pPr>
      <w:r>
        <w:rPr>
          <w:rFonts w:ascii="SimHei" w:hAnsi="SimHei" w:eastAsia="黑体"/>
          <w:szCs w:val="21"/>
        </w:rPr>
        <w:t>3</w:t>
      </w:r>
      <w:r>
        <w:rPr>
          <w:rFonts w:ascii="SimHei" w:hAnsi="SimHei" w:eastAsia="黑体"/>
          <w:szCs w:val="21"/>
        </w:rPr>
        <w:t>．定义：</w:t>
      </w:r>
    </w:p>
    <w:p>
      <w:pPr>
        <w:pStyle w:val="Normal"/>
        <w:rPr>
          <w:szCs w:val="21"/>
        </w:rPr>
      </w:pPr>
      <w:r>
        <w:rPr>
          <w:rFonts w:eastAsia="黑体" w:ascii="SimHei" w:hAnsi="SimHei"/>
          <w:szCs w:val="21"/>
        </w:rPr>
        <w:t xml:space="preserve">  </w:t>
      </w:r>
      <w:r>
        <w:rPr>
          <w:rFonts w:ascii="SimHei" w:hAnsi="SimHei" w:eastAsia="黑体"/>
          <w:szCs w:val="21"/>
        </w:rPr>
        <w:t>3</w:t>
      </w:r>
      <w:r>
        <w:rPr>
          <w:rFonts w:ascii="SimHei" w:hAnsi="SimHei" w:eastAsia="黑体"/>
          <w:szCs w:val="21"/>
        </w:rPr>
        <w:t xml:space="preserve">.1 </w:t>
      </w:r>
      <w:r>
        <w:rPr>
          <w:rFonts w:ascii="SimHei" w:hAnsi="SimHei" w:eastAsia="黑体"/>
          <w:szCs w:val="21"/>
        </w:rPr>
        <w:t>辞职：是指员工解除劳动合同的行为。</w:t>
      </w:r>
    </w:p>
    <w:p>
      <w:pPr>
        <w:pStyle w:val="Normal"/>
        <w:rPr>
          <w:szCs w:val="21"/>
        </w:rPr>
      </w:pPr>
      <w:r>
        <w:rPr>
          <w:rFonts w:eastAsia="黑体" w:ascii="SimHei" w:hAnsi="SimHei"/>
          <w:szCs w:val="21"/>
        </w:rPr>
        <w:t xml:space="preserve">  </w:t>
      </w:r>
      <w:r>
        <w:rPr>
          <w:rFonts w:ascii="SimHei" w:hAnsi="SimHei" w:eastAsia="黑体"/>
          <w:szCs w:val="21"/>
        </w:rPr>
        <w:t xml:space="preserve">3.2 </w:t>
      </w:r>
      <w:r>
        <w:rPr>
          <w:rFonts w:ascii="SimHei" w:hAnsi="SimHei" w:eastAsia="黑体"/>
          <w:szCs w:val="21"/>
        </w:rPr>
        <w:t>辞退：是指用人单位解除劳动合同的行为。</w:t>
      </w:r>
    </w:p>
    <w:p>
      <w:pPr>
        <w:pStyle w:val="Normal"/>
        <w:rPr>
          <w:szCs w:val="21"/>
        </w:rPr>
      </w:pPr>
      <w:r>
        <w:rPr>
          <w:rFonts w:eastAsia="黑体" w:ascii="SimHei" w:hAnsi="SimHei"/>
          <w:szCs w:val="21"/>
        </w:rPr>
        <w:t xml:space="preserve">  </w:t>
      </w:r>
      <w:r>
        <w:rPr>
          <w:rFonts w:ascii="SimHei" w:hAnsi="SimHei" w:eastAsia="黑体"/>
          <w:szCs w:val="21"/>
        </w:rPr>
        <w:t xml:space="preserve">3.3 </w:t>
      </w:r>
      <w:r>
        <w:rPr>
          <w:rFonts w:ascii="SimHei" w:hAnsi="SimHei" w:eastAsia="黑体"/>
          <w:szCs w:val="21"/>
        </w:rPr>
        <w:t>合同期满不续签：是指劳动合同期满，签订合同的一方不同意续延劳动合同的行为。</w:t>
      </w:r>
    </w:p>
    <w:p>
      <w:pPr>
        <w:pStyle w:val="Normal"/>
        <w:ind w:start="525" w:hanging="525"/>
        <w:rPr>
          <w:szCs w:val="21"/>
        </w:rPr>
      </w:pPr>
      <w:r>
        <w:rPr>
          <w:rFonts w:eastAsia="黑体" w:ascii="SimHei" w:hAnsi="SimHei"/>
          <w:szCs w:val="21"/>
        </w:rPr>
        <w:t xml:space="preserve">  </w:t>
      </w:r>
      <w:r>
        <w:rPr>
          <w:rFonts w:ascii="SimHei" w:hAnsi="SimHei" w:eastAsia="黑体"/>
          <w:szCs w:val="21"/>
        </w:rPr>
        <w:t xml:space="preserve">3.4 </w:t>
      </w:r>
      <w:r>
        <w:rPr>
          <w:rFonts w:ascii="SimHei" w:hAnsi="SimHei" w:eastAsia="黑体"/>
          <w:szCs w:val="21"/>
        </w:rPr>
        <w:t>退休：是指员工达到国家规定的年龄、工龄，或因工</w:t>
      </w:r>
      <w:r>
        <w:rPr>
          <w:rFonts w:ascii="SimHei" w:hAnsi="SimHei" w:eastAsia="黑体"/>
          <w:szCs w:val="21"/>
        </w:rPr>
        <w:t>(</w:t>
      </w:r>
      <w:r>
        <w:rPr>
          <w:rFonts w:ascii="SimHei" w:hAnsi="SimHei" w:eastAsia="黑体"/>
          <w:szCs w:val="21"/>
        </w:rPr>
        <w:t>病</w:t>
      </w:r>
      <w:r>
        <w:rPr>
          <w:rFonts w:ascii="SimHei" w:hAnsi="SimHei" w:eastAsia="黑体"/>
          <w:szCs w:val="21"/>
        </w:rPr>
        <w:t>)</w:t>
      </w:r>
      <w:r>
        <w:rPr>
          <w:rFonts w:ascii="SimHei" w:hAnsi="SimHei" w:eastAsia="黑体"/>
          <w:szCs w:val="21"/>
        </w:rPr>
        <w:t>致残被当地政府劳动鉴定委员会或医院确认完全丧失劳动能力者，经用人单位权责管核准，并报经当地政府劳动、人事部门批准，退离工作岗位休息。</w:t>
      </w:r>
    </w:p>
    <w:p>
      <w:pPr>
        <w:pStyle w:val="Normal"/>
        <w:rPr>
          <w:szCs w:val="21"/>
        </w:rPr>
      </w:pPr>
      <w:r>
        <w:rPr>
          <w:rFonts w:ascii="SimHei" w:hAnsi="SimHei" w:eastAsia="黑体"/>
          <w:szCs w:val="21"/>
        </w:rPr>
        <w:t>4</w:t>
      </w:r>
      <w:r>
        <w:rPr>
          <w:rFonts w:ascii="SimHei" w:hAnsi="SimHei" w:eastAsia="黑体"/>
          <w:szCs w:val="21"/>
        </w:rPr>
        <w:t>．权责：</w:t>
      </w:r>
    </w:p>
    <w:p>
      <w:pPr>
        <w:pStyle w:val="Normal"/>
        <w:rPr>
          <w:szCs w:val="21"/>
        </w:rPr>
      </w:pPr>
      <w:r>
        <w:rPr>
          <w:rFonts w:eastAsia="黑体" w:ascii="SimHei" w:hAnsi="SimHei"/>
          <w:szCs w:val="21"/>
        </w:rPr>
        <w:t xml:space="preserve">  </w:t>
      </w:r>
      <w:r>
        <w:rPr>
          <w:rFonts w:ascii="SimHei" w:hAnsi="SimHei" w:eastAsia="黑体"/>
          <w:szCs w:val="21"/>
        </w:rPr>
        <w:t>4.1</w:t>
      </w:r>
      <w:r>
        <w:rPr>
          <w:rFonts w:ascii="SimHei" w:hAnsi="SimHei" w:eastAsia="黑体"/>
          <w:szCs w:val="21"/>
        </w:rPr>
        <w:t>员工之工作交接由离职员工所在部门负责。</w:t>
      </w:r>
    </w:p>
    <w:p>
      <w:pPr>
        <w:pStyle w:val="Normal"/>
        <w:rPr>
          <w:szCs w:val="21"/>
        </w:rPr>
      </w:pPr>
      <w:r>
        <w:rPr>
          <w:rFonts w:eastAsia="黑体" w:ascii="SimHei" w:hAnsi="SimHei"/>
          <w:szCs w:val="21"/>
        </w:rPr>
        <w:t xml:space="preserve">  </w:t>
      </w:r>
      <w:r>
        <w:rPr>
          <w:rFonts w:ascii="SimHei" w:hAnsi="SimHei" w:eastAsia="黑体"/>
          <w:szCs w:val="21"/>
        </w:rPr>
        <w:t xml:space="preserve">4.2 </w:t>
      </w:r>
      <w:r>
        <w:rPr>
          <w:rFonts w:ascii="SimHei" w:hAnsi="SimHei" w:eastAsia="黑体"/>
          <w:szCs w:val="21"/>
        </w:rPr>
        <w:t>相关离职手续由人力资源部负责。</w:t>
      </w:r>
    </w:p>
    <w:p>
      <w:pPr>
        <w:pStyle w:val="Normal"/>
        <w:rPr>
          <w:szCs w:val="21"/>
        </w:rPr>
      </w:pPr>
      <w:r>
        <w:rPr>
          <w:rFonts w:eastAsia="黑体" w:ascii="SimHei" w:hAnsi="SimHei"/>
          <w:szCs w:val="21"/>
        </w:rPr>
        <w:t xml:space="preserve">  </w:t>
      </w:r>
      <w:r>
        <w:rPr>
          <w:rFonts w:ascii="SimHei" w:hAnsi="SimHei" w:eastAsia="黑体"/>
          <w:szCs w:val="21"/>
        </w:rPr>
        <w:t xml:space="preserve">4.3 </w:t>
      </w:r>
      <w:r>
        <w:rPr>
          <w:rFonts w:ascii="SimHei" w:hAnsi="SimHei" w:eastAsia="黑体"/>
          <w:szCs w:val="21"/>
        </w:rPr>
        <w:t>经理</w:t>
      </w:r>
      <w:r>
        <w:rPr>
          <w:rFonts w:ascii="SimHei" w:hAnsi="SimHei" w:eastAsia="黑体"/>
          <w:szCs w:val="21"/>
        </w:rPr>
        <w:t>(</w:t>
      </w:r>
      <w:r>
        <w:rPr>
          <w:rFonts w:ascii="SimHei" w:hAnsi="SimHei" w:eastAsia="黑体"/>
          <w:szCs w:val="21"/>
        </w:rPr>
        <w:t>含</w:t>
      </w:r>
      <w:r>
        <w:rPr>
          <w:rFonts w:ascii="SimHei" w:hAnsi="SimHei" w:eastAsia="黑体"/>
          <w:szCs w:val="21"/>
        </w:rPr>
        <w:t>)</w:t>
      </w:r>
      <w:r>
        <w:rPr>
          <w:rFonts w:ascii="SimHei" w:hAnsi="SimHei" w:eastAsia="黑体"/>
          <w:szCs w:val="21"/>
        </w:rPr>
        <w:t>经上人员之离职需核至董事长。</w:t>
      </w:r>
    </w:p>
    <w:p>
      <w:pPr>
        <w:pStyle w:val="Normal"/>
        <w:rPr/>
      </w:pPr>
      <w:r>
        <w:rPr>
          <w:rFonts w:ascii="SimHei" w:hAnsi="SimHei" w:eastAsia="黑体"/>
          <w:szCs w:val="21"/>
        </w:rPr>
        <w:t>5</w:t>
      </w:r>
      <w:r>
        <w:rPr>
          <w:rFonts w:ascii="SimHei" w:hAnsi="SimHei" w:eastAsia="黑体"/>
          <w:szCs w:val="21"/>
        </w:rPr>
        <w:t>．作业内容</w:t>
      </w:r>
      <w:r>
        <w:rPr>
          <w:rFonts w:ascii="SimHei" w:hAnsi="SimHei" w:eastAsia="黑体"/>
          <w:szCs w:val="21"/>
        </w:rPr>
        <w:t>:</w:t>
      </w:r>
    </w:p>
    <w:p>
      <w:pPr>
        <w:pStyle w:val="Normal"/>
        <w:rPr>
          <w:szCs w:val="21"/>
        </w:rPr>
      </w:pPr>
      <w:r>
        <w:rPr>
          <w:rFonts w:eastAsia="黑体" w:ascii="SimHei" w:hAnsi="SimHei"/>
          <w:szCs w:val="21"/>
        </w:rPr>
        <w:t xml:space="preserve">  </w:t>
      </w:r>
      <w:r>
        <w:rPr>
          <w:rFonts w:ascii="SimHei" w:hAnsi="SimHei" w:eastAsia="黑体"/>
          <w:szCs w:val="21"/>
        </w:rPr>
        <w:t>5.1</w:t>
      </w:r>
      <w:r>
        <w:rPr>
          <w:rFonts w:ascii="SimHei" w:hAnsi="SimHei" w:eastAsia="黑体"/>
          <w:szCs w:val="21"/>
        </w:rPr>
        <w:t>办理员工离职的依据：</w:t>
      </w:r>
    </w:p>
    <w:p>
      <w:pPr>
        <w:pStyle w:val="Normal"/>
        <w:ind w:start="525" w:firstLine="65"/>
        <w:rPr/>
      </w:pPr>
      <w:r>
        <w:rPr>
          <w:rFonts w:ascii="SimHei" w:hAnsi="SimHei" w:eastAsia="黑体"/>
          <w:szCs w:val="21"/>
        </w:rPr>
        <w:t>员工辞职或用人单位辞退员工及合同期满不续签等，均依公司《劳动合同管理办法》的相关规定办理。</w:t>
      </w:r>
    </w:p>
    <w:p>
      <w:pPr>
        <w:pStyle w:val="Normal"/>
        <w:rPr>
          <w:szCs w:val="21"/>
        </w:rPr>
      </w:pPr>
      <w:r>
        <w:rPr>
          <w:rFonts w:eastAsia="黑体" w:ascii="SimHei" w:hAnsi="SimHei"/>
          <w:szCs w:val="21"/>
        </w:rPr>
        <w:t xml:space="preserve">  </w:t>
      </w:r>
      <w:r>
        <w:rPr>
          <w:rFonts w:ascii="SimHei" w:hAnsi="SimHei" w:eastAsia="黑体"/>
          <w:szCs w:val="21"/>
        </w:rPr>
        <w:t xml:space="preserve">5.2 </w:t>
      </w:r>
      <w:r>
        <w:rPr>
          <w:rFonts w:ascii="SimHei" w:hAnsi="SimHei" w:eastAsia="黑体"/>
          <w:szCs w:val="21"/>
        </w:rPr>
        <w:t>离职申请的审批：</w:t>
      </w:r>
    </w:p>
    <w:p>
      <w:pPr>
        <w:pStyle w:val="Normal"/>
        <w:ind w:start="945" w:hanging="525"/>
        <w:rPr/>
      </w:pPr>
      <w:r>
        <w:rPr>
          <w:rFonts w:ascii="SimHei" w:hAnsi="SimHei" w:eastAsia="黑体"/>
          <w:szCs w:val="21"/>
        </w:rPr>
        <w:t xml:space="preserve">5.2.1 </w:t>
      </w:r>
      <w:r>
        <w:rPr>
          <w:rFonts w:ascii="SimHei" w:hAnsi="SimHei" w:eastAsia="黑体"/>
          <w:szCs w:val="21"/>
        </w:rPr>
        <w:t>员工申请辞职，本人提前三十日（试用期内提前三日）填写《员工离职审批表》。辞退员工或合同期满不续签由用人部门直属主管填写《员工离职审批表》，经人力资源部会签，依核决权限报权责主管核决。</w:t>
      </w:r>
    </w:p>
    <w:p>
      <w:pPr>
        <w:pStyle w:val="Normal"/>
        <w:ind w:start="945" w:hanging="525"/>
        <w:rPr>
          <w:szCs w:val="21"/>
        </w:rPr>
      </w:pPr>
      <w:r>
        <w:rPr>
          <w:rFonts w:ascii="SimHei" w:hAnsi="SimHei" w:eastAsia="黑体"/>
          <w:szCs w:val="21"/>
        </w:rPr>
        <w:t xml:space="preserve">5.2.2 </w:t>
      </w:r>
      <w:r>
        <w:rPr>
          <w:rFonts w:ascii="SimHei" w:hAnsi="SimHei" w:eastAsia="黑体"/>
          <w:szCs w:val="21"/>
        </w:rPr>
        <w:t>用人部门及人力资源部门在签核由本人提出辞职之审批资料时，应安排与辞职职员进行离职面谈，了解辞职具体情形及原因，征询其对公司的意见</w:t>
      </w:r>
      <w:r>
        <w:rPr>
          <w:rFonts w:ascii="SimHei" w:hAnsi="SimHei" w:eastAsia="黑体"/>
          <w:szCs w:val="21"/>
        </w:rPr>
        <w:t>,</w:t>
      </w:r>
      <w:r>
        <w:rPr>
          <w:rFonts w:ascii="SimHei" w:hAnsi="SimHei" w:eastAsia="黑体"/>
          <w:szCs w:val="21"/>
        </w:rPr>
        <w:t>并在《员工离职审批表》的相关栏位填写面谈记录供权责主管核决时参阅。使公司及时掌控员工辞职之状况，以便有选择性、针对性地进行相关工作的改善。</w:t>
      </w:r>
    </w:p>
    <w:p>
      <w:pPr>
        <w:pStyle w:val="Normal"/>
        <w:ind w:start="945" w:hanging="525"/>
        <w:rPr>
          <w:szCs w:val="21"/>
        </w:rPr>
      </w:pPr>
      <w:r>
        <w:rPr>
          <w:rFonts w:ascii="SimHei" w:hAnsi="SimHei" w:eastAsia="黑体"/>
          <w:szCs w:val="21"/>
        </w:rPr>
        <w:t xml:space="preserve">5.2.3 </w:t>
      </w:r>
      <w:r>
        <w:rPr>
          <w:rFonts w:ascii="SimHei" w:hAnsi="SimHei" w:eastAsia="黑体"/>
          <w:szCs w:val="21"/>
        </w:rPr>
        <w:t>对在工作期间表现不佳者，直属主管可建议将其列入《不适宜再次录用人员名册》，并通知同地区其他部门。</w:t>
      </w:r>
    </w:p>
    <w:p>
      <w:pPr>
        <w:pStyle w:val="Normal"/>
        <w:ind w:start="945" w:hanging="525"/>
        <w:rPr>
          <w:szCs w:val="21"/>
        </w:rPr>
      </w:pPr>
      <w:r>
        <w:rPr>
          <w:rFonts w:ascii="SimHei" w:hAnsi="SimHei" w:eastAsia="黑体"/>
          <w:szCs w:val="21"/>
        </w:rPr>
        <w:t xml:space="preserve">5.2.4 </w:t>
      </w:r>
      <w:r>
        <w:rPr>
          <w:rFonts w:ascii="SimHei" w:hAnsi="SimHei" w:eastAsia="黑体"/>
          <w:szCs w:val="21"/>
        </w:rPr>
        <w:t>员工离职未经核准，不得擅自离岗，否则以旷工论处；同时《解除</w:t>
      </w:r>
      <w:r>
        <w:rPr>
          <w:rFonts w:ascii="SimHei" w:hAnsi="SimHei" w:eastAsia="黑体"/>
          <w:szCs w:val="21"/>
        </w:rPr>
        <w:t>/</w:t>
      </w:r>
      <w:r>
        <w:rPr>
          <w:rFonts w:ascii="SimHei" w:hAnsi="SimHei" w:eastAsia="黑体"/>
          <w:szCs w:val="21"/>
        </w:rPr>
        <w:t>终止劳动关系证明》不予以提前办理，按照《劳动合同法》中规定的以员工书面提出辞职申请满三十日予以办理。</w:t>
      </w:r>
    </w:p>
    <w:p>
      <w:pPr>
        <w:pStyle w:val="Normal"/>
        <w:rPr>
          <w:szCs w:val="21"/>
        </w:rPr>
      </w:pPr>
      <w:r>
        <w:rPr>
          <w:rFonts w:eastAsia="黑体" w:ascii="SimHei" w:hAnsi="SimHei"/>
          <w:szCs w:val="21"/>
        </w:rPr>
        <w:t xml:space="preserve">  </w:t>
      </w:r>
      <w:r>
        <w:rPr>
          <w:rFonts w:ascii="SimHei" w:hAnsi="SimHei" w:eastAsia="黑体"/>
          <w:szCs w:val="21"/>
        </w:rPr>
        <w:t xml:space="preserve">5.3 </w:t>
      </w:r>
      <w:r>
        <w:rPr>
          <w:rFonts w:ascii="SimHei" w:hAnsi="SimHei" w:eastAsia="黑体"/>
          <w:szCs w:val="21"/>
        </w:rPr>
        <w:t>离职的工作交接</w:t>
      </w:r>
      <w:r>
        <w:rPr>
          <w:rFonts w:ascii="SimHei" w:hAnsi="SimHei" w:eastAsia="黑体"/>
          <w:szCs w:val="21"/>
        </w:rPr>
        <w:t>:</w:t>
      </w:r>
    </w:p>
    <w:p>
      <w:pPr>
        <w:pStyle w:val="Normal"/>
        <w:ind w:start="1239" w:hanging="525"/>
        <w:rPr/>
      </w:pPr>
      <w:r>
        <w:rPr>
          <w:rFonts w:ascii="SimHei" w:hAnsi="SimHei" w:eastAsia="黑体"/>
          <w:szCs w:val="21"/>
        </w:rPr>
        <w:t xml:space="preserve">5.3.1 </w:t>
      </w:r>
      <w:r>
        <w:rPr>
          <w:rFonts w:ascii="SimHei" w:hAnsi="SimHei" w:eastAsia="黑体"/>
          <w:szCs w:val="21"/>
        </w:rPr>
        <w:t>依《员工离职审批表》完成审批程序后，应及时交付人力资源部，正本由人力资源部存档，付本（复印件）由人力资源部转送离职人员的在部门主管。</w:t>
      </w:r>
    </w:p>
    <w:p>
      <w:pPr>
        <w:pStyle w:val="Normal"/>
        <w:ind w:start="1344" w:hanging="630"/>
        <w:rPr/>
      </w:pPr>
      <w:r>
        <w:rPr>
          <w:rFonts w:ascii="SimHei" w:hAnsi="SimHei" w:eastAsia="黑体"/>
          <w:szCs w:val="21"/>
        </w:rPr>
        <w:t>5</w:t>
      </w:r>
      <w:r>
        <w:rPr>
          <w:rFonts w:ascii="SimHei" w:hAnsi="SimHei" w:eastAsia="黑体"/>
          <w:szCs w:val="21"/>
        </w:rPr>
        <w:t xml:space="preserve">.3.2 </w:t>
      </w:r>
      <w:r>
        <w:rPr>
          <w:rFonts w:ascii="SimHei" w:hAnsi="SimHei" w:eastAsia="黑体"/>
          <w:szCs w:val="21"/>
        </w:rPr>
        <w:t>离职人员所在部门主管收到已核准的员工离职审批资料后，应组织安排好离职人员离岗的工作交接</w:t>
      </w:r>
      <w:r>
        <w:rPr>
          <w:rFonts w:ascii="SimHei" w:hAnsi="SimHei" w:eastAsia="黑体"/>
          <w:szCs w:val="21"/>
        </w:rPr>
        <w:t>,</w:t>
      </w:r>
      <w:r>
        <w:rPr>
          <w:rFonts w:ascii="SimHei" w:hAnsi="SimHei" w:eastAsia="黑体"/>
          <w:szCs w:val="21"/>
        </w:rPr>
        <w:t>因违纪除名而离职的员工</w:t>
      </w:r>
      <w:r>
        <w:rPr>
          <w:rFonts w:ascii="SimHei" w:hAnsi="SimHei" w:eastAsia="黑体"/>
          <w:szCs w:val="21"/>
        </w:rPr>
        <w:t>,</w:t>
      </w:r>
      <w:r>
        <w:rPr>
          <w:rFonts w:ascii="SimHei" w:hAnsi="SimHei" w:eastAsia="黑体"/>
          <w:szCs w:val="21"/>
        </w:rPr>
        <w:t>凭公司公告办理工作交接</w:t>
      </w:r>
      <w:r>
        <w:rPr>
          <w:rFonts w:ascii="SimHei" w:hAnsi="SimHei" w:eastAsia="黑体"/>
          <w:szCs w:val="21"/>
        </w:rPr>
        <w:t>.</w:t>
      </w:r>
    </w:p>
    <w:p>
      <w:pPr>
        <w:pStyle w:val="Normal"/>
        <w:ind w:start="1239" w:hanging="525"/>
        <w:rPr>
          <w:szCs w:val="21"/>
        </w:rPr>
      </w:pPr>
      <w:r>
        <w:rPr>
          <w:rFonts w:ascii="SimHei" w:hAnsi="SimHei" w:eastAsia="黑体"/>
          <w:szCs w:val="21"/>
        </w:rPr>
        <w:t xml:space="preserve">5.3.3 </w:t>
      </w:r>
      <w:r>
        <w:rPr>
          <w:rFonts w:ascii="SimHei" w:hAnsi="SimHei" w:eastAsia="黑体"/>
          <w:szCs w:val="21"/>
        </w:rPr>
        <w:t>离职人员办理工作交接时</w:t>
      </w:r>
      <w:r>
        <w:rPr>
          <w:rFonts w:ascii="SimHei" w:hAnsi="SimHei" w:eastAsia="黑体"/>
          <w:szCs w:val="21"/>
        </w:rPr>
        <w:t>,</w:t>
      </w:r>
      <w:r>
        <w:rPr>
          <w:rFonts w:ascii="SimHei" w:hAnsi="SimHei" w:eastAsia="黑体"/>
          <w:szCs w:val="21"/>
        </w:rPr>
        <w:t>其部门主管应详细审查</w:t>
      </w:r>
      <w:r>
        <w:rPr>
          <w:rFonts w:ascii="SimHei" w:hAnsi="SimHei" w:eastAsia="黑体"/>
          <w:szCs w:val="21"/>
        </w:rPr>
        <w:t>,</w:t>
      </w:r>
      <w:r>
        <w:rPr>
          <w:rFonts w:ascii="SimHei" w:hAnsi="SimHei" w:eastAsia="黑体"/>
          <w:szCs w:val="21"/>
        </w:rPr>
        <w:t>不合之处予以更正。如离职人员按正常手续办理完毕工作交接并离岗后，再发现有财务或对外应收帐务亏欠未清者，由其部门主管协助进行追索。</w:t>
      </w:r>
    </w:p>
    <w:p>
      <w:pPr>
        <w:pStyle w:val="Normal"/>
        <w:rPr>
          <w:szCs w:val="21"/>
        </w:rPr>
      </w:pPr>
      <w:r>
        <w:rPr>
          <w:rFonts w:eastAsia="黑体" w:ascii="SimHei" w:hAnsi="SimHei"/>
          <w:szCs w:val="21"/>
        </w:rPr>
        <w:t xml:space="preserve">  </w:t>
      </w:r>
      <w:r>
        <w:rPr>
          <w:rFonts w:ascii="SimHei" w:hAnsi="SimHei" w:eastAsia="黑体"/>
          <w:szCs w:val="21"/>
        </w:rPr>
        <w:t xml:space="preserve">5.4 </w:t>
      </w:r>
      <w:r>
        <w:rPr>
          <w:rFonts w:ascii="SimHei" w:hAnsi="SimHei" w:eastAsia="黑体"/>
          <w:szCs w:val="21"/>
        </w:rPr>
        <w:t>离职手续的办理</w:t>
      </w:r>
      <w:r>
        <w:rPr>
          <w:rFonts w:ascii="SimHei" w:hAnsi="SimHei" w:eastAsia="黑体"/>
          <w:szCs w:val="21"/>
        </w:rPr>
        <w:t>:</w:t>
      </w:r>
    </w:p>
    <w:p>
      <w:pPr>
        <w:pStyle w:val="Normal"/>
        <w:ind w:start="1065" w:hanging="525"/>
        <w:rPr/>
      </w:pPr>
      <w:r>
        <w:rPr>
          <w:rFonts w:ascii="SimHei" w:hAnsi="SimHei" w:eastAsia="黑体"/>
          <w:szCs w:val="21"/>
        </w:rPr>
        <w:t xml:space="preserve">5.4.1 </w:t>
      </w:r>
      <w:r>
        <w:rPr>
          <w:rFonts w:ascii="SimHei" w:hAnsi="SimHei" w:eastAsia="黑体"/>
          <w:szCs w:val="21"/>
        </w:rPr>
        <w:t>离职员工凭已核准的《员工离职审批表》之离职日期</w:t>
      </w:r>
      <w:r>
        <w:rPr>
          <w:rFonts w:ascii="SimHei" w:hAnsi="SimHei" w:eastAsia="黑体"/>
          <w:szCs w:val="21"/>
        </w:rPr>
        <w:t>,</w:t>
      </w:r>
      <w:r>
        <w:rPr>
          <w:rFonts w:ascii="SimHei" w:hAnsi="SimHei" w:eastAsia="黑体"/>
          <w:szCs w:val="21"/>
        </w:rPr>
        <w:t>到期至人力资源部填写《离职（调动）工作交接表》，按表中程序办理完相关交接审批手续，交至人力资源部，人力资源部按照当地劳动人事部门的要求和程序，办理劳动合同终止手续及劳动保险移转事宜。若未按本办法之规定办妥离职手续者，劳动保险移转手续暂不予办理，直至离职手续办理完善后始得移转。</w:t>
      </w:r>
    </w:p>
    <w:p>
      <w:pPr>
        <w:pStyle w:val="Normal"/>
        <w:ind w:firstLine="720"/>
        <w:rPr/>
      </w:pPr>
      <w:r>
        <w:rPr>
          <w:rFonts w:ascii="SimHei" w:hAnsi="SimHei" w:eastAsia="黑体"/>
          <w:szCs w:val="21"/>
        </w:rPr>
        <w:t xml:space="preserve">5.4.2 </w:t>
      </w:r>
      <w:r>
        <w:rPr>
          <w:rFonts w:ascii="SimHei" w:hAnsi="SimHei" w:eastAsia="黑体"/>
          <w:szCs w:val="21"/>
        </w:rPr>
        <w:t>对申请并核准退休的员工</w:t>
      </w:r>
      <w:r>
        <w:rPr>
          <w:rFonts w:ascii="SimHei" w:hAnsi="SimHei" w:eastAsia="黑体"/>
          <w:szCs w:val="21"/>
        </w:rPr>
        <w:t>,</w:t>
      </w:r>
      <w:r>
        <w:rPr>
          <w:rFonts w:ascii="SimHei" w:hAnsi="SimHei" w:eastAsia="黑体"/>
          <w:szCs w:val="21"/>
        </w:rPr>
        <w:t>人力资源部应协助办理退休手续及退休证的领取事宜</w:t>
      </w:r>
      <w:r>
        <w:rPr>
          <w:rFonts w:ascii="SimHei" w:hAnsi="SimHei" w:eastAsia="黑体"/>
          <w:szCs w:val="21"/>
        </w:rPr>
        <w:t>.</w:t>
      </w:r>
    </w:p>
    <w:p>
      <w:pPr>
        <w:pStyle w:val="Normal"/>
        <w:rPr>
          <w:szCs w:val="21"/>
        </w:rPr>
      </w:pPr>
      <w:r>
        <w:rPr>
          <w:rFonts w:eastAsia="黑体" w:ascii="SimHei" w:hAnsi="SimHei"/>
          <w:szCs w:val="21"/>
        </w:rPr>
        <w:t xml:space="preserve">  </w:t>
      </w:r>
      <w:r>
        <w:rPr>
          <w:rFonts w:ascii="SimHei" w:hAnsi="SimHei" w:eastAsia="黑体"/>
          <w:szCs w:val="21"/>
        </w:rPr>
        <w:t xml:space="preserve">5.5 </w:t>
      </w:r>
      <w:r>
        <w:rPr>
          <w:rFonts w:ascii="SimHei" w:hAnsi="SimHei" w:eastAsia="黑体"/>
          <w:szCs w:val="21"/>
        </w:rPr>
        <w:t>离职人员薪资的核发</w:t>
      </w:r>
      <w:r>
        <w:rPr>
          <w:rFonts w:ascii="SimHei" w:hAnsi="SimHei" w:eastAsia="黑体"/>
          <w:szCs w:val="21"/>
        </w:rPr>
        <w:t>:</w:t>
      </w:r>
    </w:p>
    <w:p>
      <w:pPr>
        <w:pStyle w:val="Normal"/>
        <w:ind w:start="1239" w:hanging="525"/>
        <w:rPr>
          <w:szCs w:val="21"/>
        </w:rPr>
      </w:pPr>
      <w:r>
        <w:rPr>
          <w:rFonts w:ascii="SimHei" w:hAnsi="SimHei" w:eastAsia="黑体"/>
          <w:szCs w:val="21"/>
        </w:rPr>
        <w:t xml:space="preserve">5.5.1 </w:t>
      </w:r>
      <w:r>
        <w:rPr>
          <w:rFonts w:ascii="SimHei" w:hAnsi="SimHei" w:eastAsia="黑体"/>
          <w:szCs w:val="21"/>
        </w:rPr>
        <w:t>离职人员已按本办法将离职手续办理完善者</w:t>
      </w:r>
      <w:r>
        <w:rPr>
          <w:rFonts w:ascii="SimHei" w:hAnsi="SimHei" w:eastAsia="黑体"/>
          <w:szCs w:val="21"/>
        </w:rPr>
        <w:t>,</w:t>
      </w:r>
      <w:r>
        <w:rPr>
          <w:rFonts w:ascii="SimHei" w:hAnsi="SimHei" w:eastAsia="黑体"/>
          <w:szCs w:val="21"/>
        </w:rPr>
        <w:t>依其在岗最后一个月实际出勤核发薪资及按劳动法规相关规定给予相应的经济补偿</w:t>
      </w:r>
      <w:r>
        <w:rPr>
          <w:rFonts w:ascii="SimHei" w:hAnsi="SimHei" w:eastAsia="黑体"/>
          <w:szCs w:val="21"/>
        </w:rPr>
        <w:t>,</w:t>
      </w:r>
      <w:r>
        <w:rPr>
          <w:rFonts w:ascii="SimHei" w:hAnsi="SimHei" w:eastAsia="黑体"/>
          <w:szCs w:val="21"/>
        </w:rPr>
        <w:t>由人事单位于次月发薪日输入离职人员在银行的薪资帐户</w:t>
      </w:r>
      <w:r>
        <w:rPr>
          <w:rFonts w:ascii="SimHei" w:hAnsi="SimHei" w:eastAsia="黑体"/>
          <w:szCs w:val="21"/>
        </w:rPr>
        <w:t>.</w:t>
      </w:r>
    </w:p>
    <w:p>
      <w:pPr>
        <w:pStyle w:val="Normal"/>
        <w:ind w:start="1239" w:hanging="525"/>
        <w:rPr>
          <w:szCs w:val="21"/>
        </w:rPr>
      </w:pPr>
      <w:r>
        <w:rPr>
          <w:rFonts w:ascii="SimHei" w:hAnsi="SimHei" w:eastAsia="黑体"/>
          <w:szCs w:val="21"/>
        </w:rPr>
        <w:t xml:space="preserve">5.5.2 </w:t>
      </w:r>
      <w:r>
        <w:rPr>
          <w:rFonts w:ascii="SimHei" w:hAnsi="SimHei" w:eastAsia="黑体"/>
          <w:szCs w:val="21"/>
        </w:rPr>
        <w:t>离职手续未按本办法之规定办理完善者</w:t>
      </w:r>
      <w:r>
        <w:rPr>
          <w:rFonts w:ascii="SimHei" w:hAnsi="SimHei" w:eastAsia="黑体"/>
          <w:szCs w:val="21"/>
        </w:rPr>
        <w:t>,</w:t>
      </w:r>
      <w:r>
        <w:rPr>
          <w:rFonts w:ascii="SimHei" w:hAnsi="SimHei" w:eastAsia="黑体"/>
          <w:szCs w:val="21"/>
        </w:rPr>
        <w:t>其薪资暂不予发放</w:t>
      </w:r>
      <w:r>
        <w:rPr>
          <w:rFonts w:ascii="SimHei" w:hAnsi="SimHei" w:eastAsia="黑体"/>
          <w:szCs w:val="21"/>
        </w:rPr>
        <w:t>,</w:t>
      </w:r>
      <w:r>
        <w:rPr>
          <w:rFonts w:ascii="SimHei" w:hAnsi="SimHei" w:eastAsia="黑体"/>
          <w:szCs w:val="21"/>
        </w:rPr>
        <w:t>直至离职手续办理完善后始得发放</w:t>
      </w:r>
      <w:r>
        <w:rPr>
          <w:rFonts w:ascii="SimHei" w:hAnsi="SimHei" w:eastAsia="黑体"/>
          <w:szCs w:val="21"/>
        </w:rPr>
        <w:t>.</w:t>
      </w:r>
    </w:p>
    <w:p>
      <w:pPr>
        <w:pStyle w:val="Normal"/>
        <w:rPr>
          <w:b/>
          <w:b/>
        </w:rPr>
      </w:pPr>
      <w:r>
        <w:rPr>
          <w:rFonts w:ascii="SimHei" w:hAnsi="SimHei" w:eastAsia="黑体"/>
        </w:rPr>
        <w:t>6</w:t>
      </w:r>
      <w:r>
        <w:rPr>
          <w:rFonts w:ascii="SimHei" w:hAnsi="SimHei" w:eastAsia="黑体"/>
        </w:rPr>
        <w:t>．</w:t>
      </w:r>
      <w:r>
        <w:rPr>
          <w:rFonts w:eastAsia="黑体" w:ascii="SimHei" w:hAnsi="SimHei"/>
        </w:rPr>
        <w:t xml:space="preserve"> </w:t>
      </w:r>
      <w:r>
        <w:rPr>
          <w:rFonts w:ascii="SimHei" w:hAnsi="SimHei" w:eastAsia="黑体"/>
          <w:b/>
        </w:rPr>
        <w:t>离职员工原则上不再录用，尤其是有前科的员工，被辞退之后绝不录用。</w:t>
      </w:r>
    </w:p>
    <w:p>
      <w:pPr>
        <w:pStyle w:val="Normal"/>
        <w:rPr/>
      </w:pPr>
      <w:r>
        <w:rPr>
          <w:rFonts w:ascii="SimHei" w:hAnsi="SimHei" w:eastAsia="黑体"/>
          <w:szCs w:val="21"/>
        </w:rPr>
        <w:t>7</w:t>
      </w:r>
      <w:r>
        <w:rPr>
          <w:rFonts w:ascii="SimHei" w:hAnsi="SimHei" w:eastAsia="黑体"/>
          <w:szCs w:val="21"/>
        </w:rPr>
        <w:t>．相关表单</w:t>
      </w:r>
      <w:r>
        <w:rPr>
          <w:rFonts w:ascii="SimHei" w:hAnsi="SimHei" w:eastAsia="黑体"/>
          <w:szCs w:val="21"/>
        </w:rPr>
        <w:t>:</w:t>
      </w:r>
    </w:p>
    <w:p>
      <w:pPr>
        <w:pStyle w:val="Normal"/>
        <w:ind w:firstLine="480"/>
        <w:rPr/>
      </w:pPr>
      <w:r>
        <w:rPr>
          <w:rFonts w:ascii="SimHei" w:hAnsi="SimHei" w:eastAsia="黑体"/>
          <w:szCs w:val="21"/>
        </w:rPr>
        <w:t xml:space="preserve">7.1 </w:t>
      </w:r>
      <w:r>
        <w:rPr>
          <w:rFonts w:ascii="SimHei" w:hAnsi="SimHei" w:eastAsia="黑体"/>
          <w:szCs w:val="21"/>
        </w:rPr>
        <w:t>《员工离职审批表》</w:t>
      </w:r>
      <w:r>
        <w:rPr>
          <w:rFonts w:eastAsia="黑体" w:ascii="SimHei" w:hAnsi="SimHei"/>
          <w:szCs w:val="21"/>
        </w:rPr>
        <w:t xml:space="preserve"> </w:t>
      </w:r>
    </w:p>
    <w:p>
      <w:pPr>
        <w:pStyle w:val="Normal"/>
        <w:ind w:firstLine="480"/>
        <w:rPr>
          <w:szCs w:val="21"/>
        </w:rPr>
      </w:pPr>
      <w:r>
        <w:rPr>
          <w:rFonts w:ascii="SimHei" w:hAnsi="SimHei" w:eastAsia="黑体"/>
          <w:szCs w:val="21"/>
        </w:rPr>
      </w:r>
    </w:p>
    <w:p>
      <w:pPr>
        <w:pStyle w:val="Normal"/>
        <w:rPr>
          <w:b/>
          <w:b/>
          <w:bCs/>
          <w:sz w:val="28"/>
        </w:rPr>
      </w:pPr>
      <w:r>
        <w:rPr>
          <w:rFonts w:ascii="SimHei" w:hAnsi="SimHei" w:eastAsia="黑体"/>
          <w:b/>
          <w:bCs/>
          <w:sz w:val="28"/>
        </w:rPr>
      </w:r>
    </w:p>
    <w:p>
      <w:pPr>
        <w:pStyle w:val="Normal"/>
        <w:rPr>
          <w:b/>
          <w:b/>
          <w:bCs/>
          <w:sz w:val="28"/>
        </w:rPr>
      </w:pPr>
      <w:r>
        <w:rPr>
          <w:rFonts w:ascii="SimHei" w:hAnsi="SimHei" w:eastAsia="黑体"/>
          <w:b/>
          <w:bCs/>
          <w:sz w:val="28"/>
        </w:rPr>
      </w:r>
    </w:p>
    <w:p>
      <w:pPr>
        <w:pStyle w:val="Normal"/>
        <w:tabs>
          <w:tab w:val="clear" w:pos="424"/>
          <w:tab w:val="left" w:pos="3060" w:leader="none"/>
          <w:tab w:val="left" w:pos="4500" w:leader="none"/>
          <w:tab w:val="left" w:pos="5940" w:leader="none"/>
        </w:tabs>
        <w:jc w:val="center"/>
        <w:rPr>
          <w:rFonts w:ascii="宋体;SimSun" w:hAnsi="宋体;SimSun" w:cs="宋体;SimSun"/>
          <w:b/>
          <w:b/>
          <w:bCs/>
          <w:sz w:val="30"/>
          <w:szCs w:val="30"/>
        </w:rPr>
      </w:pPr>
      <w:r>
        <w:rPr>
          <w:rFonts w:cs="宋体;SimSun" w:ascii="SimHei" w:hAnsi="SimHei" w:eastAsia="黑体"/>
          <w:b/>
          <w:bCs/>
          <w:sz w:val="30"/>
          <w:szCs w:val="30"/>
        </w:rPr>
      </w:r>
    </w:p>
    <w:p>
      <w:pPr>
        <w:pStyle w:val="Normal"/>
        <w:tabs>
          <w:tab w:val="clear" w:pos="424"/>
          <w:tab w:val="left" w:pos="3060" w:leader="none"/>
          <w:tab w:val="left" w:pos="4500" w:leader="none"/>
          <w:tab w:val="left" w:pos="5940" w:leader="none"/>
        </w:tabs>
        <w:jc w:val="center"/>
        <w:rPr>
          <w:rFonts w:ascii="宋体;SimSun" w:hAnsi="宋体;SimSun" w:cs="宋体;SimSun"/>
          <w:b/>
          <w:b/>
          <w:sz w:val="30"/>
          <w:szCs w:val="30"/>
        </w:rPr>
      </w:pPr>
      <w:r>
        <w:rPr>
          <w:rFonts w:cs="宋体;SimSun" w:ascii="SimHei" w:hAnsi="SimHei" w:eastAsia="黑体"/>
          <w:b/>
          <w:sz w:val="30"/>
          <w:szCs w:val="30"/>
        </w:rPr>
      </w:r>
    </w:p>
    <w:p>
      <w:pPr>
        <w:pStyle w:val="Normal"/>
        <w:tabs>
          <w:tab w:val="clear" w:pos="424"/>
          <w:tab w:val="left" w:pos="3060" w:leader="none"/>
          <w:tab w:val="left" w:pos="4500" w:leader="none"/>
          <w:tab w:val="left" w:pos="5940" w:leader="none"/>
        </w:tabs>
        <w:jc w:val="center"/>
        <w:rPr>
          <w:rFonts w:ascii="宋体;SimSun" w:hAnsi="宋体;SimSun" w:cs="宋体;SimSun"/>
          <w:b/>
          <w:b/>
          <w:sz w:val="30"/>
          <w:szCs w:val="30"/>
        </w:rPr>
      </w:pPr>
      <w:r>
        <w:rPr>
          <w:rFonts w:cs="宋体;SimSun" w:ascii="SimHei" w:hAnsi="SimHei" w:eastAsia="黑体"/>
          <w:b/>
          <w:sz w:val="30"/>
          <w:szCs w:val="30"/>
        </w:rPr>
      </w:r>
    </w:p>
    <w:p>
      <w:pPr>
        <w:pStyle w:val="Normal"/>
        <w:tabs>
          <w:tab w:val="clear" w:pos="424"/>
          <w:tab w:val="left" w:pos="3060" w:leader="none"/>
          <w:tab w:val="left" w:pos="4500" w:leader="none"/>
          <w:tab w:val="left" w:pos="5940" w:leader="none"/>
        </w:tabs>
        <w:jc w:val="center"/>
        <w:rPr>
          <w:rFonts w:ascii="宋体;SimSun" w:hAnsi="宋体;SimSun" w:cs="宋体;SimSun"/>
          <w:b/>
          <w:b/>
          <w:sz w:val="30"/>
          <w:szCs w:val="30"/>
        </w:rPr>
      </w:pPr>
      <w:r>
        <w:rPr>
          <w:rFonts w:cs="宋体;SimSun" w:ascii="SimHei" w:hAnsi="SimHei" w:eastAsia="黑体"/>
          <w:b/>
          <w:sz w:val="30"/>
          <w:szCs w:val="30"/>
        </w:rPr>
      </w:r>
    </w:p>
    <w:p>
      <w:pPr>
        <w:pStyle w:val="Normal"/>
        <w:tabs>
          <w:tab w:val="clear" w:pos="424"/>
          <w:tab w:val="left" w:pos="3060" w:leader="none"/>
          <w:tab w:val="left" w:pos="4500" w:leader="none"/>
          <w:tab w:val="left" w:pos="5940" w:leader="none"/>
        </w:tabs>
        <w:jc w:val="center"/>
        <w:rPr>
          <w:rFonts w:ascii="宋体;SimSun" w:hAnsi="宋体;SimSun" w:cs="宋体;SimSun"/>
          <w:b/>
          <w:b/>
          <w:sz w:val="30"/>
          <w:szCs w:val="30"/>
        </w:rPr>
      </w:pPr>
      <w:r>
        <w:rPr>
          <w:rFonts w:cs="宋体;SimSun" w:ascii="SimHei" w:hAnsi="SimHei" w:eastAsia="黑体"/>
          <w:b/>
          <w:sz w:val="30"/>
          <w:szCs w:val="30"/>
        </w:rPr>
      </w:r>
    </w:p>
    <w:p>
      <w:pPr>
        <w:pStyle w:val="Normal"/>
        <w:tabs>
          <w:tab w:val="clear" w:pos="424"/>
          <w:tab w:val="left" w:pos="3060" w:leader="none"/>
          <w:tab w:val="left" w:pos="4500" w:leader="none"/>
          <w:tab w:val="left" w:pos="5940" w:leader="none"/>
        </w:tabs>
        <w:jc w:val="center"/>
        <w:rPr>
          <w:rFonts w:ascii="宋体;SimSun" w:hAnsi="宋体;SimSun" w:cs="宋体;SimSun"/>
          <w:b/>
          <w:b/>
          <w:sz w:val="30"/>
          <w:szCs w:val="30"/>
        </w:rPr>
      </w:pPr>
      <w:r>
        <w:rPr>
          <w:rFonts w:cs="宋体;SimSun" w:ascii="SimHei" w:hAnsi="SimHei" w:eastAsia="黑体"/>
          <w:b/>
          <w:sz w:val="30"/>
          <w:szCs w:val="30"/>
        </w:rPr>
      </w:r>
    </w:p>
    <w:p>
      <w:pPr>
        <w:pStyle w:val="Normal"/>
        <w:tabs>
          <w:tab w:val="clear" w:pos="424"/>
          <w:tab w:val="left" w:pos="3060" w:leader="none"/>
          <w:tab w:val="left" w:pos="4500" w:leader="none"/>
          <w:tab w:val="left" w:pos="5940" w:leader="none"/>
        </w:tabs>
        <w:jc w:val="center"/>
        <w:rPr>
          <w:rFonts w:ascii="宋体;SimSun" w:hAnsi="宋体;SimSun" w:cs="宋体;SimSun"/>
          <w:b/>
          <w:b/>
          <w:sz w:val="30"/>
          <w:szCs w:val="30"/>
        </w:rPr>
      </w:pPr>
      <w:r>
        <w:rPr>
          <w:rFonts w:cs="宋体;SimSun" w:ascii="SimHei" w:hAnsi="SimHei" w:eastAsia="黑体"/>
          <w:b/>
          <w:sz w:val="30"/>
          <w:szCs w:val="30"/>
        </w:rPr>
      </w:r>
    </w:p>
    <w:p>
      <w:pPr>
        <w:pStyle w:val="Normal"/>
        <w:tabs>
          <w:tab w:val="clear" w:pos="424"/>
          <w:tab w:val="left" w:pos="3060" w:leader="none"/>
          <w:tab w:val="left" w:pos="4500" w:leader="none"/>
          <w:tab w:val="left" w:pos="5940" w:leader="none"/>
        </w:tabs>
        <w:jc w:val="center"/>
        <w:rPr>
          <w:rFonts w:ascii="宋体;SimSun" w:hAnsi="宋体;SimSun" w:cs="宋体;SimSun"/>
          <w:b/>
          <w:b/>
          <w:sz w:val="30"/>
          <w:szCs w:val="30"/>
        </w:rPr>
      </w:pPr>
      <w:r>
        <w:rPr>
          <w:rFonts w:cs="宋体;SimSun" w:ascii="SimHei" w:hAnsi="SimHei" w:eastAsia="黑体"/>
          <w:b/>
          <w:sz w:val="30"/>
          <w:szCs w:val="30"/>
        </w:rPr>
      </w:r>
    </w:p>
    <w:p>
      <w:pPr>
        <w:pStyle w:val="Normal"/>
        <w:tabs>
          <w:tab w:val="clear" w:pos="424"/>
          <w:tab w:val="left" w:pos="3060" w:leader="none"/>
          <w:tab w:val="left" w:pos="4500" w:leader="none"/>
          <w:tab w:val="left" w:pos="5940" w:leader="none"/>
        </w:tabs>
        <w:jc w:val="center"/>
        <w:rPr>
          <w:rFonts w:ascii="宋体;SimSun" w:hAnsi="宋体;SimSun" w:cs="宋体;SimSun"/>
          <w:b/>
          <w:b/>
          <w:sz w:val="30"/>
          <w:szCs w:val="30"/>
        </w:rPr>
      </w:pPr>
      <w:r>
        <w:rPr>
          <w:rFonts w:cs="宋体;SimSun" w:ascii="SimHei" w:hAnsi="SimHei" w:eastAsia="黑体"/>
          <w:b/>
          <w:sz w:val="30"/>
          <w:szCs w:val="30"/>
        </w:rPr>
      </w:r>
    </w:p>
    <w:p>
      <w:pPr>
        <w:pStyle w:val="Normal"/>
        <w:tabs>
          <w:tab w:val="clear" w:pos="424"/>
          <w:tab w:val="left" w:pos="3060" w:leader="none"/>
          <w:tab w:val="left" w:pos="4500" w:leader="none"/>
          <w:tab w:val="left" w:pos="5940" w:leader="none"/>
        </w:tabs>
        <w:jc w:val="center"/>
        <w:rPr>
          <w:rFonts w:ascii="宋体;SimSun" w:hAnsi="宋体;SimSun" w:cs="宋体;SimSun"/>
          <w:b/>
          <w:b/>
          <w:sz w:val="30"/>
          <w:szCs w:val="30"/>
        </w:rPr>
      </w:pPr>
      <w:r>
        <w:rPr>
          <w:rFonts w:cs="宋体;SimSun" w:ascii="SimHei" w:hAnsi="SimHei" w:eastAsia="黑体"/>
          <w:b/>
          <w:sz w:val="30"/>
          <w:szCs w:val="30"/>
        </w:rPr>
      </w:r>
    </w:p>
    <w:p>
      <w:pPr>
        <w:pStyle w:val="Normal"/>
        <w:tabs>
          <w:tab w:val="clear" w:pos="424"/>
          <w:tab w:val="left" w:pos="3060" w:leader="none"/>
          <w:tab w:val="left" w:pos="4500" w:leader="none"/>
          <w:tab w:val="left" w:pos="5940" w:leader="none"/>
        </w:tabs>
        <w:jc w:val="center"/>
        <w:rPr>
          <w:rFonts w:ascii="宋体;SimSun" w:hAnsi="宋体;SimSun" w:cs="宋体;SimSun"/>
          <w:b/>
          <w:b/>
          <w:sz w:val="30"/>
          <w:szCs w:val="30"/>
        </w:rPr>
      </w:pPr>
      <w:r>
        <w:rPr>
          <w:rFonts w:cs="宋体;SimSun" w:ascii="SimHei" w:hAnsi="SimHei" w:eastAsia="黑体"/>
          <w:b/>
          <w:sz w:val="30"/>
          <w:szCs w:val="30"/>
        </w:rPr>
      </w:r>
    </w:p>
    <w:p>
      <w:pPr>
        <w:pStyle w:val="Normal"/>
        <w:tabs>
          <w:tab w:val="clear" w:pos="424"/>
          <w:tab w:val="left" w:pos="3060" w:leader="none"/>
          <w:tab w:val="left" w:pos="4500" w:leader="none"/>
          <w:tab w:val="left" w:pos="5940" w:leader="none"/>
        </w:tabs>
        <w:jc w:val="center"/>
        <w:rPr>
          <w:rFonts w:ascii="宋体;SimSun" w:hAnsi="宋体;SimSun" w:cs="宋体;SimSun"/>
          <w:b/>
          <w:b/>
          <w:sz w:val="30"/>
          <w:szCs w:val="30"/>
        </w:rPr>
      </w:pPr>
      <w:r>
        <w:rPr>
          <w:rFonts w:cs="宋体;SimSun" w:ascii="SimHei" w:hAnsi="SimHei" w:eastAsia="黑体"/>
          <w:b/>
          <w:sz w:val="30"/>
          <w:szCs w:val="30"/>
        </w:rPr>
      </w:r>
    </w:p>
    <w:p>
      <w:pPr>
        <w:pStyle w:val="Normal"/>
        <w:tabs>
          <w:tab w:val="clear" w:pos="424"/>
          <w:tab w:val="left" w:pos="3060" w:leader="none"/>
          <w:tab w:val="left" w:pos="4500" w:leader="none"/>
          <w:tab w:val="left" w:pos="5940" w:leader="none"/>
        </w:tabs>
        <w:rPr>
          <w:rFonts w:ascii="宋体;SimSun" w:hAnsi="宋体;SimSun" w:cs="宋体;SimSun"/>
          <w:b/>
          <w:b/>
          <w:sz w:val="30"/>
          <w:szCs w:val="30"/>
        </w:rPr>
      </w:pPr>
      <w:r>
        <w:rPr>
          <w:rFonts w:cs="宋体;SimSun" w:ascii="SimHei" w:hAnsi="SimHei" w:eastAsia="黑体"/>
          <w:b/>
          <w:sz w:val="30"/>
          <w:szCs w:val="30"/>
        </w:rPr>
      </w:r>
    </w:p>
    <w:p>
      <w:pPr>
        <w:pStyle w:val="Normal"/>
        <w:tabs>
          <w:tab w:val="clear" w:pos="424"/>
          <w:tab w:val="left" w:pos="3060" w:leader="none"/>
          <w:tab w:val="left" w:pos="3240" w:leader="none"/>
          <w:tab w:val="left" w:pos="4500" w:leader="none"/>
          <w:tab w:val="left" w:pos="5940" w:leader="none"/>
        </w:tabs>
        <w:jc w:val="center"/>
        <w:rPr/>
      </w:pPr>
      <w:r>
        <w:rPr>
          <w:rFonts w:ascii="SimHei" w:hAnsi="SimHei" w:cs="宋体;SimSun" w:eastAsia="黑体"/>
          <w:b/>
          <w:sz w:val="32"/>
          <w:szCs w:val="32"/>
        </w:rPr>
        <w:t>第四章   薪资制度</w:t>
      </w:r>
    </w:p>
    <w:p>
      <w:pPr>
        <w:pStyle w:val="Normal"/>
        <w:ind w:firstLine="4504"/>
        <w:rPr>
          <w:rFonts w:ascii="宋体;SimSun" w:hAnsi="宋体;SimSun" w:cs="宋体;SimSun"/>
          <w:b/>
          <w:b/>
          <w:sz w:val="30"/>
          <w:szCs w:val="30"/>
        </w:rPr>
      </w:pPr>
      <w:r>
        <w:rPr>
          <w:rFonts w:cs="宋体;SimSun" w:ascii="SimHei" w:hAnsi="SimHei" w:eastAsia="黑体"/>
          <w:b/>
          <w:sz w:val="30"/>
          <w:szCs w:val="30"/>
        </w:rPr>
      </w:r>
    </w:p>
    <w:p>
      <w:pPr>
        <w:pStyle w:val="Normal"/>
        <w:ind w:start="180" w:hanging="0"/>
        <w:rPr/>
      </w:pPr>
      <w:r>
        <w:rPr>
          <w:rFonts w:cs="宋体;SimSun" w:ascii="SimHei" w:hAnsi="SimHei" w:eastAsia="黑体"/>
          <w:szCs w:val="21"/>
        </w:rPr>
        <w:t>1.</w:t>
      </w:r>
      <w:r>
        <w:rPr>
          <w:rFonts w:ascii="SimHei" w:hAnsi="SimHei" w:cs="宋体;SimSun" w:eastAsia="黑体"/>
          <w:szCs w:val="21"/>
        </w:rPr>
        <w:t xml:space="preserve">目的   </w:t>
      </w:r>
    </w:p>
    <w:p>
      <w:pPr>
        <w:pStyle w:val="Style16"/>
        <w:tabs>
          <w:tab w:val="clear" w:pos="424"/>
          <w:tab w:val="left" w:pos="1440" w:leader="none"/>
        </w:tabs>
        <w:spacing w:before="0" w:after="0"/>
        <w:ind w:start="540" w:hanging="0"/>
        <w:rPr>
          <w:sz w:val="21"/>
          <w:szCs w:val="21"/>
        </w:rPr>
      </w:pPr>
      <w:r>
        <w:rPr>
          <w:rFonts w:ascii="SimHei" w:hAnsi="SimHei" w:eastAsia="黑体"/>
          <w:sz w:val="21"/>
          <w:szCs w:val="21"/>
        </w:rPr>
        <w:t>本制度依据人事管理规章，旨在规范公司员工的薪金管理，合理分配，充分激发员工的工作热情。</w:t>
      </w:r>
      <w:r>
        <w:rPr>
          <w:rFonts w:ascii="SimHei" w:hAnsi="SimHei" w:eastAsia="黑体"/>
          <w:sz w:val="21"/>
          <w:szCs w:val="21"/>
        </w:rPr>
        <w:t>使员工能够与公司一同分享公司发展所带来的收益，把短期收益、中期收益与长期收益有效结合起来。</w:t>
      </w:r>
    </w:p>
    <w:p>
      <w:pPr>
        <w:pStyle w:val="Normal"/>
        <w:ind w:start="180" w:hanging="0"/>
        <w:rPr/>
      </w:pPr>
      <w:r>
        <w:rPr>
          <w:rFonts w:cs="宋体;SimSun" w:ascii="SimHei" w:hAnsi="SimHei" w:eastAsia="黑体"/>
          <w:szCs w:val="21"/>
        </w:rPr>
        <w:t>2.</w:t>
      </w:r>
      <w:r>
        <w:rPr>
          <w:rFonts w:ascii="SimHei" w:hAnsi="SimHei" w:cs="宋体;SimSun" w:eastAsia="黑体"/>
          <w:szCs w:val="21"/>
        </w:rPr>
        <w:t>适用范围</w:t>
      </w:r>
    </w:p>
    <w:p>
      <w:pPr>
        <w:pStyle w:val="TextBodyIndent"/>
        <w:ind w:start="0" w:firstLine="525"/>
        <w:rPr>
          <w:rFonts w:ascii="宋体;SimSun" w:hAnsi="宋体;SimSun" w:eastAsia="宋体;SimSun" w:cs="宋体;SimSun"/>
          <w:sz w:val="21"/>
          <w:szCs w:val="21"/>
        </w:rPr>
      </w:pPr>
      <w:r>
        <w:rPr>
          <w:rFonts w:ascii="SimHei" w:hAnsi="SimHei" w:cs="宋体;SimSun" w:eastAsia="黑体"/>
          <w:sz w:val="21"/>
          <w:szCs w:val="21"/>
        </w:rPr>
        <w:t>凡在公司编制范围内的各职等人员均适用，临时员工、实习生、钟点工等不适用于本制度。</w:t>
      </w:r>
    </w:p>
    <w:p>
      <w:pPr>
        <w:pStyle w:val="Normal"/>
        <w:ind w:start="180" w:hanging="0"/>
        <w:rPr/>
      </w:pPr>
      <w:r>
        <w:rPr>
          <w:rFonts w:cs="宋体;SimSun" w:ascii="SimHei" w:hAnsi="SimHei" w:eastAsia="黑体"/>
          <w:bCs/>
          <w:szCs w:val="21"/>
        </w:rPr>
        <w:t>3.</w:t>
      </w:r>
      <w:r>
        <w:rPr>
          <w:rFonts w:ascii="SimHei" w:hAnsi="SimHei" w:cs="宋体;SimSun" w:eastAsia="黑体"/>
          <w:bCs/>
          <w:szCs w:val="21"/>
        </w:rPr>
        <w:t>定义</w:t>
      </w:r>
    </w:p>
    <w:p>
      <w:pPr>
        <w:pStyle w:val="Normal"/>
        <w:ind w:start="481" w:firstLine="210"/>
        <w:rPr>
          <w:rFonts w:ascii="宋体;SimSun" w:hAnsi="宋体;SimSun" w:cs="宋体;SimSun"/>
          <w:bCs/>
          <w:szCs w:val="21"/>
        </w:rPr>
      </w:pPr>
      <w:r>
        <w:rPr>
          <w:rFonts w:ascii="SimHei" w:hAnsi="SimHei" w:eastAsia="黑体"/>
        </w:rPr>
        <w:t>本</w:t>
      </w:r>
      <w:r>
        <w:rPr>
          <w:rFonts w:ascii="SimHei" w:hAnsi="SimHei" w:eastAsia="黑体"/>
        </w:rPr>
        <w:t>制度</w:t>
      </w:r>
      <w:r>
        <w:rPr>
          <w:rFonts w:ascii="SimHei" w:hAnsi="SimHei" w:eastAsia="黑体"/>
        </w:rPr>
        <w:t>所指的薪酬，是指定期发放的工资、福利及每年年终奖金。</w:t>
      </w:r>
    </w:p>
    <w:p>
      <w:pPr>
        <w:pStyle w:val="Style16"/>
        <w:tabs>
          <w:tab w:val="clear" w:pos="424"/>
          <w:tab w:val="left" w:pos="720" w:leader="none"/>
        </w:tabs>
        <w:spacing w:before="0" w:after="0"/>
        <w:ind w:firstLine="105"/>
        <w:rPr>
          <w:sz w:val="21"/>
          <w:szCs w:val="21"/>
        </w:rPr>
      </w:pPr>
      <w:r>
        <w:rPr>
          <w:rFonts w:ascii="SimHei" w:hAnsi="SimHei" w:eastAsia="黑体"/>
          <w:sz w:val="21"/>
          <w:szCs w:val="21"/>
        </w:rPr>
        <w:t>4.</w:t>
      </w:r>
      <w:r>
        <w:rPr>
          <w:rFonts w:ascii="SimHei" w:hAnsi="SimHei" w:eastAsia="黑体"/>
          <w:sz w:val="21"/>
          <w:szCs w:val="21"/>
        </w:rPr>
        <w:t>分配原则</w:t>
      </w:r>
    </w:p>
    <w:p>
      <w:pPr>
        <w:pStyle w:val="Normal"/>
        <w:ind w:start="630" w:hanging="210"/>
        <w:rPr>
          <w:rFonts w:ascii="宋体;SimSun" w:hAnsi="宋体;SimSun" w:cs="宋体;SimSun"/>
        </w:rPr>
      </w:pPr>
      <w:r>
        <w:rPr>
          <w:rFonts w:cs="宋体;SimSun" w:ascii="SimHei" w:hAnsi="SimHei" w:eastAsia="黑体"/>
        </w:rPr>
        <w:t>4.1</w:t>
      </w:r>
      <w:r>
        <w:rPr>
          <w:rFonts w:ascii="SimHei" w:hAnsi="SimHei" w:cs="宋体;SimSun" w:eastAsia="黑体"/>
        </w:rPr>
        <w:t>工资综合核定原则：员工工资考虑上海地区物价水平、行业平均工资标准、公司支付能力以及员工岗位职责、工作能力、工作强度、工作态度、工作业绩等基本劳动要素，但以岗位职责、工作能力和工作业绩为主要因素。</w:t>
      </w:r>
    </w:p>
    <w:p>
      <w:pPr>
        <w:pStyle w:val="Normal"/>
        <w:ind w:firstLine="315"/>
        <w:rPr>
          <w:rFonts w:ascii="宋体;SimSun" w:hAnsi="宋体;SimSun" w:cs="宋体;SimSun"/>
        </w:rPr>
      </w:pPr>
      <w:r>
        <w:rPr>
          <w:rFonts w:cs="宋体;SimSun" w:ascii="SimHei" w:hAnsi="SimHei" w:eastAsia="黑体"/>
        </w:rPr>
        <w:t>4.2</w:t>
      </w:r>
      <w:r>
        <w:rPr>
          <w:rFonts w:ascii="SimHei" w:hAnsi="SimHei" w:cs="宋体;SimSun" w:eastAsia="黑体"/>
        </w:rPr>
        <w:t>工资发放实行按岗按劳按效取酬原则。</w:t>
      </w:r>
    </w:p>
    <w:p>
      <w:pPr>
        <w:pStyle w:val="Style16"/>
        <w:tabs>
          <w:tab w:val="clear" w:pos="424"/>
          <w:tab w:val="left" w:pos="1440" w:leader="none"/>
        </w:tabs>
        <w:spacing w:before="0" w:after="0"/>
        <w:ind w:start="735" w:hanging="420"/>
        <w:rPr>
          <w:sz w:val="21"/>
          <w:szCs w:val="21"/>
        </w:rPr>
      </w:pPr>
      <w:r>
        <w:rPr>
          <w:rFonts w:ascii="SimHei" w:hAnsi="SimHei" w:eastAsia="黑体"/>
          <w:sz w:val="21"/>
          <w:szCs w:val="21"/>
        </w:rPr>
        <w:t>4.3</w:t>
      </w:r>
      <w:r>
        <w:rPr>
          <w:rFonts w:ascii="SimHei" w:hAnsi="SimHei" w:eastAsia="黑体"/>
          <w:sz w:val="21"/>
          <w:szCs w:val="21"/>
        </w:rPr>
        <w:t>公司根据当期经济效益及可持续发展状况决定工资分配水平，即工资总额的增长幅度低于经济效益的增长幅度、员工平均工资增长幅度低于劳动生产率增长幅度</w:t>
      </w:r>
      <w:r>
        <w:rPr>
          <w:rFonts w:ascii="SimHei" w:hAnsi="SimHei" w:eastAsia="黑体"/>
          <w:sz w:val="21"/>
          <w:szCs w:val="21"/>
        </w:rPr>
        <w:t>。</w:t>
      </w:r>
    </w:p>
    <w:p>
      <w:pPr>
        <w:pStyle w:val="Normal"/>
        <w:ind w:start="315" w:hanging="315"/>
        <w:rPr/>
      </w:pPr>
      <w:r>
        <w:rPr>
          <w:rFonts w:cs="宋体;SimSun" w:ascii="SimHei" w:hAnsi="SimHei" w:eastAsia="黑体"/>
          <w:bCs/>
          <w:szCs w:val="21"/>
        </w:rPr>
        <w:t>5.</w:t>
      </w:r>
      <w:r>
        <w:rPr>
          <w:rFonts w:cs="宋体;SimSun" w:ascii="SimHei" w:hAnsi="SimHei" w:eastAsia="黑体"/>
          <w:szCs w:val="21"/>
        </w:rPr>
        <w:t xml:space="preserve"> </w:t>
      </w:r>
      <w:r>
        <w:rPr>
          <w:rFonts w:ascii="SimHei" w:hAnsi="SimHei" w:cs="宋体;SimSun" w:eastAsia="黑体"/>
        </w:rPr>
        <w:t>工资的构成：分为计件制和非计件制。计件制员工月薪</w:t>
      </w:r>
      <w:r>
        <w:rPr>
          <w:rFonts w:cs="宋体;SimSun" w:ascii="SimHei" w:hAnsi="SimHei" w:eastAsia="黑体"/>
        </w:rPr>
        <w:t>=</w:t>
      </w:r>
      <w:r>
        <w:rPr>
          <w:rFonts w:ascii="SimHei" w:hAnsi="SimHei" w:cs="宋体;SimSun" w:eastAsia="黑体"/>
        </w:rPr>
        <w:t>计件工资</w:t>
      </w:r>
      <w:r>
        <w:rPr>
          <w:rFonts w:cs="宋体;SimSun" w:ascii="SimHei" w:hAnsi="SimHei" w:eastAsia="黑体"/>
        </w:rPr>
        <w:t>+</w:t>
      </w:r>
      <w:r>
        <w:rPr>
          <w:rFonts w:ascii="SimHei" w:hAnsi="SimHei" w:cs="宋体;SimSun" w:eastAsia="黑体"/>
        </w:rPr>
        <w:t>饭贴；非计件制员工月薪</w:t>
      </w:r>
      <w:r>
        <w:rPr>
          <w:rFonts w:cs="宋体;SimSun" w:ascii="SimHei" w:hAnsi="SimHei" w:eastAsia="黑体"/>
        </w:rPr>
        <w:t>=</w:t>
      </w:r>
      <w:r>
        <w:rPr>
          <w:rFonts w:ascii="SimHei" w:hAnsi="SimHei" w:cs="宋体;SimSun" w:eastAsia="黑体"/>
        </w:rPr>
        <w:t>基本工资</w:t>
      </w:r>
      <w:r>
        <w:rPr>
          <w:rFonts w:cs="宋体;SimSun" w:ascii="SimHei" w:hAnsi="SimHei" w:eastAsia="黑体"/>
        </w:rPr>
        <w:t>+</w:t>
      </w:r>
      <w:r>
        <w:rPr>
          <w:rFonts w:ascii="SimHei" w:hAnsi="SimHei" w:cs="宋体;SimSun" w:eastAsia="黑体"/>
        </w:rPr>
        <w:t>岗位津贴</w:t>
      </w:r>
      <w:r>
        <w:rPr>
          <w:rFonts w:cs="宋体;SimSun" w:ascii="SimHei" w:hAnsi="SimHei" w:eastAsia="黑体"/>
        </w:rPr>
        <w:t>+</w:t>
      </w:r>
      <w:r>
        <w:rPr>
          <w:rFonts w:ascii="SimHei" w:hAnsi="SimHei" w:cs="宋体;SimSun" w:eastAsia="黑体"/>
        </w:rPr>
        <w:t>饭贴</w:t>
      </w:r>
      <w:r>
        <w:rPr>
          <w:rFonts w:cs="宋体;SimSun" w:ascii="SimHei" w:hAnsi="SimHei" w:eastAsia="黑体"/>
        </w:rPr>
        <w:t>+</w:t>
      </w:r>
      <w:r>
        <w:rPr>
          <w:rFonts w:ascii="SimHei" w:hAnsi="SimHei" w:cs="宋体;SimSun" w:eastAsia="黑体"/>
        </w:rPr>
        <w:t>加班工资（含国家规定的个人所得税及个人支付的三金等）。其中饭贴，午餐补贴</w:t>
      </w:r>
      <w:r>
        <w:rPr>
          <w:rFonts w:cs="宋体;SimSun" w:ascii="SimHei" w:hAnsi="SimHei" w:eastAsia="黑体"/>
        </w:rPr>
        <w:t>2.40</w:t>
      </w:r>
      <w:r>
        <w:rPr>
          <w:rFonts w:ascii="SimHei" w:hAnsi="SimHei" w:cs="宋体;SimSun" w:eastAsia="黑体"/>
        </w:rPr>
        <w:t>元，晚餐补贴</w:t>
      </w:r>
      <w:r>
        <w:rPr>
          <w:rFonts w:cs="宋体;SimSun" w:ascii="SimHei" w:hAnsi="SimHei" w:eastAsia="黑体"/>
        </w:rPr>
        <w:t>1.90</w:t>
      </w:r>
      <w:r>
        <w:rPr>
          <w:rFonts w:ascii="SimHei" w:hAnsi="SimHei" w:cs="宋体;SimSun" w:eastAsia="黑体"/>
        </w:rPr>
        <w:t>元。</w:t>
      </w:r>
    </w:p>
    <w:p>
      <w:pPr>
        <w:pStyle w:val="Normal"/>
        <w:rPr>
          <w:rFonts w:ascii="宋体;SimSun" w:hAnsi="宋体;SimSun" w:cs="宋体;SimSun"/>
        </w:rPr>
      </w:pPr>
      <w:r>
        <w:rPr>
          <w:rFonts w:cs="宋体;SimSun" w:ascii="SimHei" w:hAnsi="SimHei" w:eastAsia="黑体"/>
        </w:rPr>
        <w:t>6.</w:t>
      </w:r>
      <w:r>
        <w:rPr>
          <w:rFonts w:ascii="SimHei" w:hAnsi="SimHei" w:cs="宋体;SimSun" w:eastAsia="黑体"/>
        </w:rPr>
        <w:t>工资的计算：一年按十二个月，每月按实际制度工作日，一天按八小时。</w:t>
      </w:r>
    </w:p>
    <w:p>
      <w:pPr>
        <w:pStyle w:val="Normal"/>
        <w:ind w:firstLine="315"/>
        <w:rPr>
          <w:rFonts w:ascii="宋体;SimSun" w:hAnsi="宋体;SimSun" w:cs="宋体;SimSun"/>
        </w:rPr>
      </w:pPr>
      <w:r>
        <w:rPr>
          <w:rFonts w:cs="宋体;SimSun" w:ascii="SimHei" w:hAnsi="SimHei" w:eastAsia="黑体"/>
        </w:rPr>
        <w:t>6.1</w:t>
      </w:r>
      <w:r>
        <w:rPr>
          <w:rFonts w:ascii="SimHei" w:hAnsi="SimHei" w:cs="宋体;SimSun" w:eastAsia="黑体"/>
        </w:rPr>
        <w:t>每月制度工作日</w:t>
      </w:r>
      <w:r>
        <w:rPr>
          <w:rFonts w:cs="宋体;SimSun" w:ascii="SimHei" w:hAnsi="SimHei" w:eastAsia="黑体"/>
        </w:rPr>
        <w:t>=</w:t>
      </w:r>
      <w:r>
        <w:rPr>
          <w:rFonts w:ascii="SimHei" w:hAnsi="SimHei" w:cs="宋体;SimSun" w:eastAsia="黑体"/>
        </w:rPr>
        <w:t>当月日历天数</w:t>
      </w:r>
      <w:r>
        <w:rPr>
          <w:rFonts w:cs="宋体;SimSun" w:ascii="SimHei" w:hAnsi="SimHei" w:eastAsia="黑体"/>
        </w:rPr>
        <w:t>-</w:t>
      </w:r>
      <w:r>
        <w:rPr>
          <w:rFonts w:ascii="SimHei" w:hAnsi="SimHei" w:cs="宋体;SimSun" w:eastAsia="黑体"/>
        </w:rPr>
        <w:t>周六周日实际天数。</w:t>
      </w:r>
    </w:p>
    <w:p>
      <w:pPr>
        <w:pStyle w:val="Normal"/>
        <w:ind w:firstLine="315"/>
        <w:rPr>
          <w:rFonts w:ascii="宋体;SimSun" w:hAnsi="宋体;SimSun" w:cs="宋体;SimSun"/>
        </w:rPr>
      </w:pPr>
      <w:r>
        <w:rPr>
          <w:rFonts w:cs="宋体;SimSun" w:ascii="SimHei" w:hAnsi="SimHei" w:eastAsia="黑体"/>
        </w:rPr>
        <w:t>6.2</w:t>
      </w:r>
      <w:r>
        <w:rPr>
          <w:rFonts w:ascii="SimHei" w:hAnsi="SimHei" w:cs="宋体;SimSun" w:eastAsia="黑体"/>
        </w:rPr>
        <w:t>日工资</w:t>
      </w:r>
      <w:r>
        <w:rPr>
          <w:rFonts w:cs="宋体;SimSun" w:ascii="SimHei" w:hAnsi="SimHei" w:eastAsia="黑体"/>
        </w:rPr>
        <w:t>=</w:t>
      </w:r>
      <w:r>
        <w:rPr>
          <w:rFonts w:ascii="SimHei" w:hAnsi="SimHei" w:cs="宋体;SimSun" w:eastAsia="黑体"/>
        </w:rPr>
        <w:t>基本工资</w:t>
      </w:r>
      <w:r>
        <w:rPr>
          <w:rFonts w:cs="宋体;SimSun" w:ascii="SimHei" w:hAnsi="SimHei" w:eastAsia="黑体"/>
        </w:rPr>
        <w:t>/</w:t>
      </w:r>
      <w:r>
        <w:rPr>
          <w:rFonts w:ascii="SimHei" w:hAnsi="SimHei" w:cs="宋体;SimSun" w:eastAsia="黑体"/>
        </w:rPr>
        <w:t>每月制度工作日</w:t>
      </w:r>
    </w:p>
    <w:p>
      <w:pPr>
        <w:pStyle w:val="Normal"/>
        <w:ind w:start="315" w:hanging="0"/>
        <w:rPr>
          <w:rFonts w:ascii="宋体;SimSun" w:hAnsi="宋体;SimSun" w:cs="宋体;SimSun"/>
        </w:rPr>
      </w:pPr>
      <w:r>
        <w:rPr>
          <w:rFonts w:cs="宋体;SimSun" w:ascii="SimHei" w:hAnsi="SimHei" w:eastAsia="黑体"/>
        </w:rPr>
        <w:t>6.3</w:t>
      </w:r>
      <w:r>
        <w:rPr>
          <w:rFonts w:ascii="SimHei" w:hAnsi="SimHei" w:cs="宋体;SimSun" w:eastAsia="黑体"/>
        </w:rPr>
        <w:t>加班：加班必须经部门申请、主管领导审核、部长批准，加班时间按实际加班小时计算，加班人员一般以调休形式补回加班时间，需支会付加班工资时加班工资按基本工资进行计算。</w:t>
      </w:r>
    </w:p>
    <w:p>
      <w:pPr>
        <w:pStyle w:val="Normal"/>
        <w:ind w:start="208" w:hanging="210"/>
        <w:rPr>
          <w:rFonts w:ascii="宋体;SimSun" w:hAnsi="宋体;SimSun" w:cs="宋体;SimSun"/>
        </w:rPr>
      </w:pPr>
      <w:r>
        <w:rPr>
          <w:rFonts w:cs="宋体;SimSun" w:ascii="SimHei" w:hAnsi="SimHei" w:eastAsia="黑体"/>
        </w:rPr>
        <w:t>7.</w:t>
      </w:r>
      <w:r>
        <w:rPr>
          <w:rFonts w:ascii="SimHei" w:hAnsi="SimHei" w:cs="宋体;SimSun" w:eastAsia="黑体"/>
        </w:rPr>
        <w:t>人力资源部于每月初对公司员工上月的考勤情况（包括实际出勤、请假、旷工、公差等）进行统计，并将统计结果和考勤卡报财务部，财务部根据考勤统计进行工资核算（计件员工以仓库入库单作为工资核算依据之一）。</w:t>
      </w:r>
    </w:p>
    <w:p>
      <w:pPr>
        <w:pStyle w:val="Normal"/>
        <w:ind w:start="315" w:hanging="315"/>
        <w:rPr>
          <w:rFonts w:ascii="宋体;SimSun" w:hAnsi="宋体;SimSun" w:cs="宋体;SimSun"/>
        </w:rPr>
      </w:pPr>
      <w:r>
        <w:rPr>
          <w:rFonts w:cs="宋体;SimSun" w:ascii="SimHei" w:hAnsi="SimHei" w:eastAsia="黑体"/>
        </w:rPr>
        <w:t xml:space="preserve">8. </w:t>
      </w:r>
      <w:r>
        <w:rPr>
          <w:rFonts w:ascii="SimHei" w:hAnsi="SimHei" w:cs="宋体;SimSun" w:eastAsia="黑体"/>
        </w:rPr>
        <w:t>工资调整：按照岗位职责、工作能力、工作业绩，经年度考核进行工资调整，工资调整由总经理平衡决定。</w:t>
      </w:r>
    </w:p>
    <w:p>
      <w:pPr>
        <w:pStyle w:val="Normal"/>
        <w:rPr>
          <w:rFonts w:ascii="宋体;SimSun" w:hAnsi="宋体;SimSun" w:cs="宋体;SimSun"/>
        </w:rPr>
      </w:pPr>
      <w:r>
        <w:rPr>
          <w:rFonts w:cs="宋体;SimSun" w:ascii="SimHei" w:hAnsi="SimHei" w:eastAsia="黑体"/>
        </w:rPr>
        <w:t>9.</w:t>
      </w:r>
      <w:r>
        <w:rPr>
          <w:rFonts w:ascii="SimHei" w:hAnsi="SimHei" w:cs="宋体;SimSun" w:eastAsia="黑体"/>
        </w:rPr>
        <w:t>新进员工实行三个月试用期，三个月试用期内月薪按以下情况分别为：</w:t>
      </w:r>
    </w:p>
    <w:p>
      <w:pPr>
        <w:pStyle w:val="Normal"/>
        <w:ind w:firstLine="420"/>
        <w:rPr>
          <w:rFonts w:ascii="宋体;SimSun" w:hAnsi="宋体;SimSun" w:cs="宋体;SimSun"/>
        </w:rPr>
      </w:pPr>
      <w:r>
        <w:rPr>
          <w:rFonts w:cs="宋体;SimSun" w:ascii="SimHei" w:hAnsi="SimHei" w:eastAsia="黑体"/>
        </w:rPr>
        <w:t>9.1</w:t>
      </w:r>
      <w:r>
        <w:rPr>
          <w:rFonts w:ascii="SimHei" w:hAnsi="SimHei" w:cs="宋体;SimSun" w:eastAsia="黑体"/>
        </w:rPr>
        <w:t>整体计件：按相应车间计件平均工资的</w:t>
      </w:r>
      <w:r>
        <w:rPr>
          <w:rFonts w:cs="宋体;SimSun" w:ascii="SimHei" w:hAnsi="SimHei" w:eastAsia="黑体"/>
        </w:rPr>
        <w:t>70</w:t>
      </w:r>
      <w:r>
        <w:rPr>
          <w:rFonts w:ascii="SimHei" w:hAnsi="SimHei" w:cs="宋体;SimSun" w:eastAsia="黑体"/>
        </w:rPr>
        <w:t>％～</w:t>
      </w:r>
      <w:r>
        <w:rPr>
          <w:rFonts w:cs="宋体;SimSun" w:ascii="SimHei" w:hAnsi="SimHei" w:eastAsia="黑体"/>
        </w:rPr>
        <w:t>85</w:t>
      </w:r>
      <w:r>
        <w:rPr>
          <w:rFonts w:ascii="SimHei" w:hAnsi="SimHei" w:cs="宋体;SimSun" w:eastAsia="黑体"/>
        </w:rPr>
        <w:t>％进行计算。</w:t>
      </w:r>
    </w:p>
    <w:p>
      <w:pPr>
        <w:pStyle w:val="Normal"/>
        <w:ind w:firstLine="420"/>
        <w:rPr>
          <w:rFonts w:ascii="宋体;SimSun" w:hAnsi="宋体;SimSun" w:cs="宋体;SimSun"/>
        </w:rPr>
      </w:pPr>
      <w:r>
        <w:rPr>
          <w:rFonts w:cs="宋体;SimSun" w:ascii="SimHei" w:hAnsi="SimHei" w:eastAsia="黑体"/>
        </w:rPr>
        <w:t>9.2</w:t>
      </w:r>
      <w:r>
        <w:rPr>
          <w:rFonts w:ascii="SimHei" w:hAnsi="SimHei" w:cs="宋体;SimSun" w:eastAsia="黑体"/>
        </w:rPr>
        <w:t>个人计件：按实际计件工资计算。</w:t>
      </w:r>
    </w:p>
    <w:p>
      <w:pPr>
        <w:pStyle w:val="Normal"/>
        <w:ind w:firstLine="420"/>
        <w:rPr>
          <w:rFonts w:ascii="宋体;SimSun" w:hAnsi="宋体;SimSun" w:cs="宋体;SimSun"/>
        </w:rPr>
      </w:pPr>
      <w:r>
        <w:rPr>
          <w:rFonts w:cs="宋体;SimSun" w:ascii="SimHei" w:hAnsi="SimHei" w:eastAsia="黑体"/>
        </w:rPr>
        <w:t>9.3</w:t>
      </w:r>
      <w:r>
        <w:rPr>
          <w:rFonts w:ascii="SimHei" w:hAnsi="SimHei" w:cs="宋体;SimSun" w:eastAsia="黑体"/>
        </w:rPr>
        <w:t>计时工资：按应聘岗位的基本工资和职能津贴</w:t>
      </w:r>
      <w:r>
        <w:rPr>
          <w:rFonts w:cs="宋体;SimSun" w:ascii="SimHei" w:hAnsi="SimHei" w:eastAsia="黑体"/>
        </w:rPr>
        <w:t>70</w:t>
      </w:r>
      <w:r>
        <w:rPr>
          <w:rFonts w:ascii="SimHei" w:hAnsi="SimHei" w:cs="宋体;SimSun" w:eastAsia="黑体"/>
        </w:rPr>
        <w:t>％～</w:t>
      </w:r>
      <w:r>
        <w:rPr>
          <w:rFonts w:cs="宋体;SimSun" w:ascii="SimHei" w:hAnsi="SimHei" w:eastAsia="黑体"/>
        </w:rPr>
        <w:t>85</w:t>
      </w:r>
      <w:r>
        <w:rPr>
          <w:rFonts w:ascii="SimHei" w:hAnsi="SimHei" w:cs="宋体;SimSun" w:eastAsia="黑体"/>
        </w:rPr>
        <w:t>％进行计算。</w:t>
      </w:r>
    </w:p>
    <w:p>
      <w:pPr>
        <w:pStyle w:val="Normal"/>
        <w:ind w:start="525" w:hanging="105"/>
        <w:rPr>
          <w:rFonts w:ascii="宋体;SimSun" w:hAnsi="宋体;SimSun" w:cs="宋体;SimSun"/>
        </w:rPr>
      </w:pPr>
      <w:r>
        <w:rPr>
          <w:rFonts w:cs="宋体;SimSun" w:ascii="SimHei" w:hAnsi="SimHei" w:eastAsia="黑体"/>
        </w:rPr>
        <w:t xml:space="preserve">9.4 </w:t>
      </w:r>
      <w:r>
        <w:rPr>
          <w:rFonts w:ascii="SimHei" w:hAnsi="SimHei" w:cs="宋体;SimSun" w:eastAsia="黑体"/>
        </w:rPr>
        <w:t>每月十五日发放上月工资，如遇休息日或节假日则顺延至休息日或节假日后的第一个工作日。</w:t>
      </w:r>
    </w:p>
    <w:p>
      <w:pPr>
        <w:pStyle w:val="Normal"/>
        <w:rPr>
          <w:rFonts w:ascii="宋体;SimSun" w:hAnsi="宋体;SimSun" w:cs="宋体;SimSun"/>
          <w:b/>
          <w:b/>
          <w:bCs/>
          <w:sz w:val="28"/>
        </w:rPr>
      </w:pPr>
      <w:r>
        <w:rPr>
          <w:rFonts w:cs="宋体;SimSun" w:ascii="SimHei" w:hAnsi="SimHei" w:eastAsia="黑体"/>
          <w:b/>
          <w:bCs/>
          <w:sz w:val="28"/>
        </w:rPr>
      </w:r>
    </w:p>
    <w:p>
      <w:pPr>
        <w:pStyle w:val="Normal"/>
        <w:ind w:firstLine="1962"/>
        <w:rPr>
          <w:b/>
          <w:b/>
          <w:bCs/>
          <w:sz w:val="28"/>
        </w:rPr>
      </w:pPr>
      <w:r>
        <w:rPr>
          <w:rFonts w:eastAsia="黑体" w:ascii="SimHei" w:hAnsi="SimHei"/>
          <w:b/>
          <w:bCs/>
          <w:sz w:val="28"/>
        </w:rPr>
        <w:t xml:space="preserve"> </w:t>
      </w:r>
    </w:p>
    <w:p>
      <w:pPr>
        <w:pStyle w:val="Normal"/>
        <w:ind w:firstLine="1962"/>
        <w:rPr>
          <w:b/>
          <w:b/>
          <w:bCs/>
          <w:sz w:val="28"/>
        </w:rPr>
      </w:pPr>
      <w:r>
        <w:rPr>
          <w:rFonts w:ascii="SimHei" w:hAnsi="SimHei" w:eastAsia="黑体"/>
          <w:b/>
          <w:bCs/>
          <w:sz w:val="28"/>
        </w:rPr>
      </w:r>
    </w:p>
    <w:p>
      <w:pPr>
        <w:pStyle w:val="Normal"/>
        <w:rPr>
          <w:b/>
          <w:b/>
          <w:bCs/>
          <w:sz w:val="32"/>
          <w:szCs w:val="32"/>
        </w:rPr>
      </w:pPr>
      <w:r>
        <w:rPr>
          <w:rFonts w:ascii="SimHei" w:hAnsi="SimHei" w:eastAsia="黑体"/>
          <w:b/>
          <w:bCs/>
          <w:sz w:val="32"/>
          <w:szCs w:val="32"/>
        </w:rPr>
      </w:r>
    </w:p>
    <w:p>
      <w:pPr>
        <w:pStyle w:val="Normal"/>
        <w:ind w:firstLine="2723"/>
        <w:rPr>
          <w:b/>
          <w:b/>
          <w:bCs/>
          <w:sz w:val="32"/>
          <w:szCs w:val="32"/>
        </w:rPr>
      </w:pPr>
      <w:r>
        <w:rPr>
          <w:rFonts w:ascii="SimHei" w:hAnsi="SimHei" w:eastAsia="黑体"/>
          <w:b/>
          <w:bCs/>
          <w:sz w:val="32"/>
          <w:szCs w:val="32"/>
        </w:rPr>
        <w:t>第五章</w:t>
      </w:r>
      <w:r>
        <w:rPr>
          <w:rFonts w:eastAsia="黑体" w:ascii="SimHei" w:hAnsi="SimHei"/>
          <w:b/>
          <w:bCs/>
          <w:sz w:val="32"/>
          <w:szCs w:val="32"/>
        </w:rPr>
        <w:t xml:space="preserve">   </w:t>
      </w:r>
      <w:r>
        <w:rPr>
          <w:rFonts w:ascii="SimHei" w:hAnsi="SimHei" w:cs="Arial" w:eastAsia="黑体"/>
          <w:b/>
          <w:color w:val="000000"/>
          <w:sz w:val="32"/>
          <w:szCs w:val="32"/>
        </w:rPr>
        <w:t>绩效管理制度</w:t>
      </w:r>
    </w:p>
    <w:p>
      <w:pPr>
        <w:pStyle w:val="TextBodyIndent"/>
        <w:ind w:start="0" w:hanging="0"/>
        <w:rPr>
          <w:rFonts w:ascii="Arial" w:hAnsi="Arial" w:cs="Arial"/>
          <w:b/>
          <w:b/>
          <w:bCs/>
          <w:color w:val="000099"/>
          <w:sz w:val="24"/>
          <w:szCs w:val="32"/>
        </w:rPr>
      </w:pPr>
      <w:r>
        <w:rPr>
          <w:rFonts w:cs="Arial" w:ascii="SimHei" w:hAnsi="SimHei" w:eastAsia="黑体"/>
          <w:b/>
          <w:bCs/>
          <w:color w:val="000099"/>
          <w:sz w:val="24"/>
          <w:szCs w:val="32"/>
        </w:rPr>
      </w:r>
    </w:p>
    <w:p>
      <w:pPr>
        <w:pStyle w:val="TextBodyIndent"/>
        <w:ind w:start="0" w:hanging="0"/>
        <w:rPr>
          <w:rFonts w:ascii="Arial" w:hAnsi="Arial" w:cs="Arial"/>
          <w:b/>
          <w:b/>
          <w:color w:val="000099"/>
          <w:sz w:val="24"/>
        </w:rPr>
      </w:pPr>
      <w:r>
        <w:rPr>
          <w:rFonts w:cs="Arial" w:ascii="SimHei" w:hAnsi="SimHei" w:eastAsia="黑体"/>
          <w:b/>
          <w:color w:val="000099"/>
          <w:sz w:val="24"/>
        </w:rPr>
      </w:r>
    </w:p>
    <w:p>
      <w:pPr>
        <w:pStyle w:val="TextBodyIndent"/>
        <w:tabs>
          <w:tab w:val="clear" w:pos="424"/>
          <w:tab w:val="left" w:pos="540" w:leader="none"/>
        </w:tabs>
        <w:ind w:start="0" w:hanging="0"/>
        <w:rPr>
          <w:rFonts w:ascii="宋体;SimSun" w:hAnsi="宋体;SimSun" w:eastAsia="宋体;SimSun" w:cs="宋体;SimSun"/>
          <w:color w:val="000000"/>
          <w:sz w:val="21"/>
          <w:szCs w:val="21"/>
        </w:rPr>
      </w:pPr>
      <w:r>
        <w:rPr>
          <w:rFonts w:eastAsia="黑体" w:cs="宋体;SimSun" w:ascii="SimHei" w:hAnsi="SimHei"/>
          <w:color w:val="000000"/>
          <w:sz w:val="21"/>
          <w:szCs w:val="21"/>
        </w:rPr>
        <w:t>1.</w:t>
      </w:r>
      <w:r>
        <w:rPr>
          <w:rFonts w:ascii="SimHei" w:hAnsi="SimHei" w:cs="宋体;SimSun" w:eastAsia="黑体"/>
          <w:color w:val="000000"/>
          <w:sz w:val="21"/>
          <w:szCs w:val="21"/>
        </w:rPr>
        <w:t>目的</w:t>
      </w:r>
    </w:p>
    <w:p>
      <w:pPr>
        <w:pStyle w:val="TextBodyIndent"/>
        <w:ind w:start="0" w:firstLine="412"/>
        <w:rPr>
          <w:rFonts w:ascii="宋体;SimSun" w:hAnsi="宋体;SimSun" w:eastAsia="宋体;SimSun" w:cs="宋体;SimSun"/>
          <w:color w:val="000000"/>
          <w:sz w:val="21"/>
          <w:szCs w:val="21"/>
        </w:rPr>
      </w:pPr>
      <w:r>
        <w:rPr>
          <w:rFonts w:ascii="SimHei" w:hAnsi="SimHei" w:cs="宋体;SimSun" w:eastAsia="黑体"/>
          <w:sz w:val="21"/>
          <w:szCs w:val="21"/>
        </w:rPr>
        <w:t>绩效管理是我司人力资源管理体系的基础，绩效评估的结果是确定员工晋升、岗位轮换、薪酬、福利、奖惩等人事决策的重要依据，同时也是员工职业生涯发展规划与教育培训的客观依据。为了建立和完善我公司员工的绩效管理系统，使员工的贡献得到认可并提高员工的绩效，使公司得到可持续发展，特制定本制度。</w:t>
      </w:r>
    </w:p>
    <w:p>
      <w:pPr>
        <w:pStyle w:val="Normal"/>
        <w:rPr>
          <w:rFonts w:ascii="宋体;SimSun" w:hAnsi="宋体;SimSun" w:cs="宋体;SimSun"/>
          <w:color w:val="000000"/>
          <w:szCs w:val="21"/>
        </w:rPr>
      </w:pPr>
      <w:r>
        <w:rPr>
          <w:rFonts w:cs="宋体;SimSun" w:ascii="SimHei" w:hAnsi="SimHei" w:eastAsia="黑体"/>
          <w:color w:val="000000"/>
          <w:szCs w:val="21"/>
        </w:rPr>
        <w:t>2.</w:t>
      </w:r>
      <w:r>
        <w:rPr>
          <w:rFonts w:ascii="SimHei" w:hAnsi="SimHei" w:cs="宋体;SimSun" w:eastAsia="黑体"/>
          <w:color w:val="000000"/>
          <w:szCs w:val="21"/>
        </w:rPr>
        <w:t>基本目标</w:t>
      </w:r>
    </w:p>
    <w:p>
      <w:pPr>
        <w:pStyle w:val="Normal"/>
        <w:ind w:start="630" w:hanging="420"/>
        <w:rPr/>
      </w:pPr>
      <w:r>
        <w:rPr>
          <w:rFonts w:cs="宋体;SimSun" w:ascii="SimHei" w:hAnsi="SimHei" w:eastAsia="黑体"/>
          <w:color w:val="000000"/>
          <w:szCs w:val="21"/>
        </w:rPr>
        <w:t>2.1</w:t>
      </w:r>
      <w:r>
        <w:rPr>
          <w:rFonts w:ascii="SimHei" w:hAnsi="SimHei" w:cs="宋体;SimSun" w:eastAsia="黑体"/>
          <w:color w:val="000000"/>
          <w:szCs w:val="21"/>
        </w:rPr>
        <w:t>通过绩效管理系统实施目标管理，保证公司整体目标的实现，提高在市场竞争环境中的整体运作能力与核心竞争实力。</w:t>
      </w:r>
    </w:p>
    <w:p>
      <w:pPr>
        <w:pStyle w:val="Normal"/>
        <w:ind w:start="630" w:hanging="420"/>
        <w:rPr/>
      </w:pPr>
      <w:r>
        <w:rPr>
          <w:rFonts w:cs="宋体;SimSun" w:ascii="SimHei" w:hAnsi="SimHei" w:eastAsia="黑体"/>
          <w:color w:val="000000"/>
          <w:szCs w:val="21"/>
        </w:rPr>
        <w:t>2.2</w:t>
      </w:r>
      <w:r>
        <w:rPr>
          <w:rFonts w:ascii="SimHei" w:hAnsi="SimHei" w:cs="宋体;SimSun" w:eastAsia="黑体"/>
          <w:color w:val="000000"/>
          <w:szCs w:val="21"/>
        </w:rPr>
        <w:t>通过绩效管理帮助每个员工提高工作绩效与工作胜任力，建立适应企业发展战略的人力资源队伍。</w:t>
      </w:r>
    </w:p>
    <w:p>
      <w:pPr>
        <w:pStyle w:val="Normal"/>
        <w:ind w:start="630" w:hanging="420"/>
        <w:rPr/>
      </w:pPr>
      <w:r>
        <w:rPr>
          <w:rFonts w:cs="宋体;SimSun" w:ascii="SimHei" w:hAnsi="SimHei" w:eastAsia="黑体"/>
          <w:color w:val="000000"/>
          <w:szCs w:val="21"/>
        </w:rPr>
        <w:t>2.3</w:t>
      </w:r>
      <w:r>
        <w:rPr>
          <w:rFonts w:ascii="SimHei" w:hAnsi="SimHei" w:cs="宋体;SimSun" w:eastAsia="黑体"/>
          <w:color w:val="000000"/>
          <w:szCs w:val="21"/>
        </w:rPr>
        <w:t>在绩效管理的过程中，促进管理者与员工之间的沟通与交流，营造“诚信，务实，拼搏，创新”的企业文化，增强企业的凝聚力。</w:t>
      </w:r>
    </w:p>
    <w:p>
      <w:pPr>
        <w:pStyle w:val="Normal"/>
        <w:tabs>
          <w:tab w:val="clear" w:pos="424"/>
          <w:tab w:val="center" w:pos="4153" w:leader="none"/>
        </w:tabs>
        <w:rPr>
          <w:rFonts w:ascii="宋体;SimSun" w:hAnsi="宋体;SimSun" w:cs="宋体;SimSun"/>
          <w:color w:val="000000"/>
          <w:szCs w:val="21"/>
        </w:rPr>
      </w:pPr>
      <w:r>
        <w:rPr>
          <w:rFonts w:cs="宋体;SimSun" w:ascii="SimHei" w:hAnsi="SimHei" w:eastAsia="黑体"/>
          <w:color w:val="000000"/>
          <w:szCs w:val="21"/>
        </w:rPr>
        <w:t>3.</w:t>
      </w:r>
      <w:r>
        <w:rPr>
          <w:rFonts w:ascii="SimHei" w:hAnsi="SimHei" w:cs="宋体;SimSun" w:eastAsia="黑体"/>
          <w:color w:val="000000"/>
          <w:szCs w:val="21"/>
        </w:rPr>
        <w:t>适用范围</w:t>
      </w:r>
      <w:r>
        <w:rPr>
          <w:rFonts w:cs="宋体;SimSun" w:ascii="SimHei" w:hAnsi="SimHei" w:eastAsia="黑体"/>
          <w:color w:val="000000"/>
          <w:szCs w:val="21"/>
        </w:rPr>
        <w:tab/>
      </w:r>
    </w:p>
    <w:p>
      <w:pPr>
        <w:pStyle w:val="Normal"/>
        <w:ind w:firstLine="420"/>
        <w:rPr>
          <w:rFonts w:ascii="宋体;SimSun" w:hAnsi="宋体;SimSun" w:cs="宋体;SimSun"/>
          <w:color w:val="000000"/>
          <w:szCs w:val="21"/>
        </w:rPr>
      </w:pPr>
      <w:r>
        <w:rPr>
          <w:rFonts w:ascii="SimHei" w:hAnsi="SimHei" w:cs="宋体;SimSun" w:eastAsia="黑体"/>
          <w:color w:val="000000"/>
          <w:szCs w:val="21"/>
        </w:rPr>
        <w:t>本管理制度的适用范围是非计件制的管理岗、技术岗及事务岗。</w:t>
      </w:r>
    </w:p>
    <w:p>
      <w:pPr>
        <w:pStyle w:val="Normal"/>
        <w:widowControl/>
        <w:jc w:val="start"/>
        <w:rPr>
          <w:rFonts w:ascii="宋体;SimSun" w:hAnsi="宋体;SimSun" w:cs="宋体;SimSun"/>
          <w:color w:val="000000"/>
          <w:szCs w:val="21"/>
        </w:rPr>
      </w:pPr>
      <w:r>
        <w:rPr>
          <w:rFonts w:cs="宋体;SimSun" w:ascii="SimHei" w:hAnsi="SimHei" w:eastAsia="黑体"/>
          <w:color w:val="000000"/>
          <w:szCs w:val="21"/>
        </w:rPr>
        <w:t>4.</w:t>
      </w:r>
      <w:r>
        <w:rPr>
          <w:rFonts w:ascii="SimHei" w:hAnsi="SimHei" w:cs="宋体;SimSun" w:eastAsia="黑体"/>
          <w:color w:val="000000"/>
          <w:szCs w:val="21"/>
        </w:rPr>
        <w:t>绩效考核周期、标准和方式</w:t>
      </w:r>
    </w:p>
    <w:p>
      <w:pPr>
        <w:pStyle w:val="Normal"/>
        <w:widowControl/>
        <w:ind w:start="630" w:hanging="420"/>
        <w:jc w:val="start"/>
        <w:rPr/>
      </w:pPr>
      <w:r>
        <w:rPr>
          <w:rFonts w:cs="宋体;SimSun" w:ascii="SimHei" w:hAnsi="SimHei" w:eastAsia="黑体"/>
          <w:color w:val="000000"/>
          <w:szCs w:val="21"/>
        </w:rPr>
        <w:t>4.1</w:t>
      </w:r>
      <w:r>
        <w:rPr>
          <w:rFonts w:ascii="SimHei" w:hAnsi="SimHei" w:cs="宋体;SimSun" w:eastAsia="黑体"/>
          <w:color w:val="000000"/>
          <w:szCs w:val="21"/>
        </w:rPr>
        <w:t>考核周期为：每个整月，考核时间和薪资结算日相统一；人力资源部每月</w:t>
      </w:r>
      <w:r>
        <w:rPr>
          <w:rFonts w:cs="宋体;SimSun" w:ascii="SimHei" w:hAnsi="SimHei" w:eastAsia="黑体"/>
          <w:color w:val="000000"/>
          <w:szCs w:val="21"/>
        </w:rPr>
        <w:t>10</w:t>
      </w:r>
      <w:r>
        <w:rPr>
          <w:rFonts w:ascii="SimHei" w:hAnsi="SimHei" w:cs="宋体;SimSun" w:eastAsia="黑体"/>
          <w:color w:val="000000"/>
          <w:szCs w:val="21"/>
        </w:rPr>
        <w:t>日之前将考核结果送财务部。</w:t>
      </w:r>
    </w:p>
    <w:p>
      <w:pPr>
        <w:pStyle w:val="Normal"/>
        <w:widowControl/>
        <w:ind w:firstLine="210"/>
        <w:jc w:val="start"/>
        <w:rPr/>
      </w:pPr>
      <w:r>
        <w:rPr>
          <w:rFonts w:cs="宋体;SimSun" w:ascii="SimHei" w:hAnsi="SimHei" w:eastAsia="黑体"/>
          <w:color w:val="000000"/>
          <w:szCs w:val="21"/>
        </w:rPr>
        <w:t>4.2</w:t>
      </w:r>
      <w:r>
        <w:rPr>
          <w:rFonts w:ascii="SimHei" w:hAnsi="SimHei" w:cs="宋体;SimSun" w:eastAsia="黑体"/>
          <w:color w:val="000000"/>
          <w:szCs w:val="21"/>
        </w:rPr>
        <w:t>考核标准</w:t>
      </w:r>
    </w:p>
    <w:p>
      <w:pPr>
        <w:pStyle w:val="Normal"/>
        <w:widowControl/>
        <w:ind w:firstLine="420"/>
        <w:jc w:val="start"/>
        <w:rPr/>
      </w:pPr>
      <w:r>
        <w:rPr>
          <w:rFonts w:ascii="SimHei" w:hAnsi="SimHei" w:eastAsia="黑体"/>
        </w:rPr>
        <w:t>绩效考核结果分值等级的分布标准：优秀、良好、合格、基本合格、不合格</w:t>
      </w:r>
    </w:p>
    <w:tbl>
      <w:tblPr>
        <w:tblW w:w="8998" w:type="dxa"/>
        <w:jc w:val="start"/>
        <w:tblInd w:w="288" w:type="dxa"/>
        <w:tblLayout w:type="fixed"/>
        <w:tblCellMar>
          <w:top w:w="0" w:type="dxa"/>
          <w:start w:w="108" w:type="dxa"/>
          <w:bottom w:w="0" w:type="dxa"/>
          <w:end w:w="108" w:type="dxa"/>
        </w:tblCellMar>
      </w:tblPr>
      <w:tblGrid>
        <w:gridCol w:w="1728"/>
        <w:gridCol w:w="1553"/>
        <w:gridCol w:w="1441"/>
        <w:gridCol w:w="1158"/>
        <w:gridCol w:w="1728"/>
        <w:gridCol w:w="1390"/>
      </w:tblGrid>
      <w:tr>
        <w:trPr/>
        <w:tc>
          <w:tcPr>
            <w:tcW w:w="1728" w:type="dxa"/>
            <w:tcBorders>
              <w:top w:val="single" w:sz="4" w:space="0" w:color="000000"/>
              <w:start w:val="single" w:sz="4" w:space="0" w:color="000000"/>
              <w:bottom w:val="single" w:sz="4" w:space="0" w:color="000000"/>
              <w:end w:val="single" w:sz="4" w:space="0" w:color="000000"/>
            </w:tcBorders>
          </w:tcPr>
          <w:p>
            <w:pPr>
              <w:pStyle w:val="Normal"/>
              <w:widowControl/>
              <w:ind w:firstLine="420"/>
              <w:jc w:val="start"/>
              <w:rPr>
                <w:rFonts w:ascii="宋体;SimSun" w:hAnsi="宋体;SimSun" w:cs="宋体;SimSun"/>
                <w:color w:val="000000"/>
                <w:kern w:val="0"/>
                <w:szCs w:val="21"/>
              </w:rPr>
            </w:pPr>
            <w:r>
              <w:rPr>
                <w:rFonts w:ascii="SimHei" w:hAnsi="SimHei" w:cs="宋体;SimSun" w:eastAsia="黑体"/>
                <w:color w:val="000000"/>
                <w:kern w:val="0"/>
                <w:szCs w:val="21"/>
              </w:rPr>
              <w:t>等   级</w:t>
            </w:r>
          </w:p>
        </w:tc>
        <w:tc>
          <w:tcPr>
            <w:tcW w:w="1553" w:type="dxa"/>
            <w:tcBorders>
              <w:top w:val="single" w:sz="4" w:space="0" w:color="000000"/>
              <w:start w:val="single" w:sz="4" w:space="0" w:color="000000"/>
              <w:bottom w:val="single" w:sz="4" w:space="0" w:color="000000"/>
              <w:end w:val="single" w:sz="4" w:space="0" w:color="000000"/>
            </w:tcBorders>
          </w:tcPr>
          <w:p>
            <w:pPr>
              <w:pStyle w:val="Normal"/>
              <w:widowControl/>
              <w:ind w:firstLine="315"/>
              <w:jc w:val="start"/>
              <w:rPr>
                <w:rFonts w:ascii="宋体;SimSun" w:hAnsi="宋体;SimSun" w:cs="宋体;SimSun"/>
                <w:color w:val="000000"/>
                <w:kern w:val="0"/>
                <w:szCs w:val="21"/>
              </w:rPr>
            </w:pPr>
            <w:r>
              <w:rPr>
                <w:rFonts w:ascii="SimHei" w:hAnsi="SimHei" w:cs="宋体;SimSun" w:eastAsia="黑体"/>
                <w:color w:val="000000"/>
                <w:kern w:val="0"/>
                <w:szCs w:val="21"/>
              </w:rPr>
              <w:t>优   秀</w:t>
            </w:r>
          </w:p>
        </w:tc>
        <w:tc>
          <w:tcPr>
            <w:tcW w:w="1441" w:type="dxa"/>
            <w:tcBorders>
              <w:top w:val="single" w:sz="4" w:space="0" w:color="000000"/>
              <w:start w:val="single" w:sz="4" w:space="0" w:color="000000"/>
              <w:bottom w:val="single" w:sz="4" w:space="0" w:color="000000"/>
              <w:end w:val="single" w:sz="4" w:space="0" w:color="000000"/>
            </w:tcBorders>
          </w:tcPr>
          <w:p>
            <w:pPr>
              <w:pStyle w:val="Normal"/>
              <w:widowControl/>
              <w:ind w:firstLine="315"/>
              <w:jc w:val="start"/>
              <w:rPr>
                <w:rFonts w:ascii="宋体;SimSun" w:hAnsi="宋体;SimSun" w:cs="宋体;SimSun"/>
                <w:color w:val="000000"/>
                <w:kern w:val="0"/>
                <w:szCs w:val="21"/>
              </w:rPr>
            </w:pPr>
            <w:r>
              <w:rPr>
                <w:rFonts w:ascii="SimHei" w:hAnsi="SimHei" w:cs="宋体;SimSun" w:eastAsia="黑体"/>
                <w:color w:val="000000"/>
                <w:kern w:val="0"/>
                <w:szCs w:val="21"/>
              </w:rPr>
              <w:t>良  好</w:t>
            </w:r>
          </w:p>
        </w:tc>
        <w:tc>
          <w:tcPr>
            <w:tcW w:w="1158" w:type="dxa"/>
            <w:tcBorders>
              <w:top w:val="single" w:sz="4" w:space="0" w:color="000000"/>
              <w:start w:val="single" w:sz="4" w:space="0" w:color="000000"/>
              <w:bottom w:val="single" w:sz="4" w:space="0" w:color="000000"/>
              <w:end w:val="single" w:sz="4" w:space="0" w:color="000000"/>
            </w:tcBorders>
          </w:tcPr>
          <w:p>
            <w:pPr>
              <w:pStyle w:val="Normal"/>
              <w:widowControl/>
              <w:ind w:firstLine="210"/>
              <w:jc w:val="start"/>
              <w:rPr>
                <w:rFonts w:ascii="宋体;SimSun" w:hAnsi="宋体;SimSun" w:cs="宋体;SimSun"/>
                <w:color w:val="000000"/>
                <w:kern w:val="0"/>
                <w:szCs w:val="21"/>
              </w:rPr>
            </w:pPr>
            <w:r>
              <w:rPr>
                <w:rFonts w:ascii="SimHei" w:hAnsi="SimHei" w:cs="宋体;SimSun" w:eastAsia="黑体"/>
                <w:color w:val="000000"/>
                <w:kern w:val="0"/>
                <w:szCs w:val="21"/>
              </w:rPr>
              <w:t>合 格</w:t>
            </w:r>
          </w:p>
        </w:tc>
        <w:tc>
          <w:tcPr>
            <w:tcW w:w="1728" w:type="dxa"/>
            <w:tcBorders>
              <w:top w:val="single" w:sz="4" w:space="0" w:color="000000"/>
              <w:start w:val="single" w:sz="4" w:space="0" w:color="000000"/>
              <w:bottom w:val="single" w:sz="4" w:space="0" w:color="000000"/>
              <w:end w:val="single" w:sz="4" w:space="0" w:color="000000"/>
            </w:tcBorders>
          </w:tcPr>
          <w:p>
            <w:pPr>
              <w:pStyle w:val="Normal"/>
              <w:widowControl/>
              <w:ind w:firstLine="315"/>
              <w:jc w:val="start"/>
              <w:rPr>
                <w:rFonts w:ascii="宋体;SimSun" w:hAnsi="宋体;SimSun" w:cs="宋体;SimSun"/>
                <w:color w:val="000000"/>
                <w:kern w:val="0"/>
                <w:szCs w:val="21"/>
              </w:rPr>
            </w:pPr>
            <w:r>
              <w:rPr>
                <w:rFonts w:ascii="SimHei" w:hAnsi="SimHei" w:cs="宋体;SimSun" w:eastAsia="黑体"/>
                <w:color w:val="000000"/>
                <w:kern w:val="0"/>
                <w:szCs w:val="21"/>
              </w:rPr>
              <w:t>基本合格</w:t>
            </w:r>
          </w:p>
        </w:tc>
        <w:tc>
          <w:tcPr>
            <w:tcW w:w="1390" w:type="dxa"/>
            <w:tcBorders>
              <w:top w:val="single" w:sz="4" w:space="0" w:color="000000"/>
              <w:start w:val="single" w:sz="4" w:space="0" w:color="000000"/>
              <w:bottom w:val="single" w:sz="4" w:space="0" w:color="000000"/>
              <w:end w:val="single" w:sz="4" w:space="0" w:color="000000"/>
            </w:tcBorders>
          </w:tcPr>
          <w:p>
            <w:pPr>
              <w:pStyle w:val="Normal"/>
              <w:widowControl/>
              <w:ind w:firstLine="315"/>
              <w:jc w:val="start"/>
              <w:rPr>
                <w:rFonts w:ascii="宋体;SimSun" w:hAnsi="宋体;SimSun" w:cs="宋体;SimSun"/>
                <w:color w:val="000000"/>
                <w:kern w:val="0"/>
                <w:szCs w:val="21"/>
              </w:rPr>
            </w:pPr>
            <w:r>
              <w:rPr>
                <w:rFonts w:ascii="SimHei" w:hAnsi="SimHei" w:cs="宋体;SimSun" w:eastAsia="黑体"/>
                <w:color w:val="000000"/>
                <w:kern w:val="0"/>
                <w:szCs w:val="21"/>
              </w:rPr>
              <w:t>不合格</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widowControl/>
              <w:ind w:firstLine="420"/>
              <w:jc w:val="start"/>
              <w:rPr>
                <w:rFonts w:ascii="宋体;SimSun" w:hAnsi="宋体;SimSun" w:cs="宋体;SimSun"/>
                <w:color w:val="000000"/>
                <w:kern w:val="0"/>
                <w:szCs w:val="21"/>
              </w:rPr>
            </w:pPr>
            <w:r>
              <w:rPr>
                <w:rFonts w:ascii="SimHei" w:hAnsi="SimHei" w:cs="宋体;SimSun" w:eastAsia="黑体"/>
                <w:color w:val="000000"/>
                <w:kern w:val="0"/>
                <w:szCs w:val="21"/>
              </w:rPr>
              <w:t>系   数</w:t>
            </w:r>
          </w:p>
        </w:tc>
        <w:tc>
          <w:tcPr>
            <w:tcW w:w="1553" w:type="dxa"/>
            <w:tcBorders>
              <w:top w:val="single" w:sz="4" w:space="0" w:color="000000"/>
              <w:start w:val="single" w:sz="4" w:space="0" w:color="000000"/>
              <w:bottom w:val="single" w:sz="4" w:space="0" w:color="000000"/>
              <w:end w:val="single" w:sz="4" w:space="0" w:color="000000"/>
            </w:tcBorders>
          </w:tcPr>
          <w:p>
            <w:pPr>
              <w:pStyle w:val="Normal"/>
              <w:widowControl/>
              <w:ind w:firstLine="420"/>
              <w:jc w:val="start"/>
              <w:rPr>
                <w:rFonts w:ascii="宋体;SimSun" w:hAnsi="宋体;SimSun" w:cs="宋体;SimSun"/>
                <w:color w:val="000000"/>
                <w:kern w:val="0"/>
                <w:szCs w:val="21"/>
              </w:rPr>
            </w:pPr>
            <w:r>
              <w:rPr>
                <w:rFonts w:cs="宋体;SimSun" w:ascii="SimHei" w:hAnsi="SimHei" w:eastAsia="黑体"/>
                <w:color w:val="000000"/>
                <w:kern w:val="0"/>
                <w:szCs w:val="21"/>
              </w:rPr>
              <w:t>1.3</w:t>
            </w:r>
          </w:p>
        </w:tc>
        <w:tc>
          <w:tcPr>
            <w:tcW w:w="1441" w:type="dxa"/>
            <w:tcBorders>
              <w:top w:val="single" w:sz="4" w:space="0" w:color="000000"/>
              <w:start w:val="single" w:sz="4" w:space="0" w:color="000000"/>
              <w:bottom w:val="single" w:sz="4" w:space="0" w:color="000000"/>
              <w:end w:val="single" w:sz="4" w:space="0" w:color="000000"/>
            </w:tcBorders>
          </w:tcPr>
          <w:p>
            <w:pPr>
              <w:pStyle w:val="Normal"/>
              <w:widowControl/>
              <w:ind w:firstLine="420"/>
              <w:jc w:val="start"/>
              <w:rPr>
                <w:rFonts w:ascii="宋体;SimSun" w:hAnsi="宋体;SimSun" w:cs="宋体;SimSun"/>
                <w:color w:val="000000"/>
                <w:kern w:val="0"/>
                <w:szCs w:val="21"/>
              </w:rPr>
            </w:pPr>
            <w:r>
              <w:rPr>
                <w:rFonts w:cs="宋体;SimSun" w:ascii="SimHei" w:hAnsi="SimHei" w:eastAsia="黑体"/>
                <w:color w:val="000000"/>
                <w:kern w:val="0"/>
                <w:szCs w:val="21"/>
              </w:rPr>
              <w:t>1.1</w:t>
            </w:r>
          </w:p>
        </w:tc>
        <w:tc>
          <w:tcPr>
            <w:tcW w:w="1158" w:type="dxa"/>
            <w:tcBorders>
              <w:top w:val="single" w:sz="4" w:space="0" w:color="000000"/>
              <w:start w:val="single" w:sz="4" w:space="0" w:color="000000"/>
              <w:bottom w:val="single" w:sz="4" w:space="0" w:color="000000"/>
              <w:end w:val="single" w:sz="4" w:space="0" w:color="000000"/>
            </w:tcBorders>
          </w:tcPr>
          <w:p>
            <w:pPr>
              <w:pStyle w:val="Normal"/>
              <w:widowControl/>
              <w:ind w:firstLine="315"/>
              <w:jc w:val="start"/>
              <w:rPr/>
            </w:pPr>
            <w:r>
              <w:rPr>
                <w:rFonts w:cs="宋体;SimSun" w:ascii="SimHei" w:hAnsi="SimHei" w:eastAsia="黑体"/>
                <w:color w:val="000000"/>
                <w:kern w:val="0"/>
                <w:szCs w:val="21"/>
              </w:rPr>
              <w:t>1.0</w:t>
            </w:r>
          </w:p>
        </w:tc>
        <w:tc>
          <w:tcPr>
            <w:tcW w:w="1728" w:type="dxa"/>
            <w:tcBorders>
              <w:top w:val="single" w:sz="4" w:space="0" w:color="000000"/>
              <w:start w:val="single" w:sz="4" w:space="0" w:color="000000"/>
              <w:bottom w:val="single" w:sz="4" w:space="0" w:color="000000"/>
              <w:end w:val="single" w:sz="4" w:space="0" w:color="000000"/>
            </w:tcBorders>
          </w:tcPr>
          <w:p>
            <w:pPr>
              <w:pStyle w:val="Normal"/>
              <w:widowControl/>
              <w:ind w:firstLine="525"/>
              <w:jc w:val="start"/>
              <w:rPr>
                <w:rFonts w:ascii="宋体;SimSun" w:hAnsi="宋体;SimSun" w:cs="宋体;SimSun"/>
                <w:color w:val="000000"/>
                <w:kern w:val="0"/>
                <w:szCs w:val="21"/>
              </w:rPr>
            </w:pPr>
            <w:r>
              <w:rPr>
                <w:rFonts w:cs="宋体;SimSun" w:ascii="SimHei" w:hAnsi="SimHei" w:eastAsia="黑体"/>
                <w:color w:val="000000"/>
                <w:kern w:val="0"/>
                <w:szCs w:val="21"/>
              </w:rPr>
              <w:t>0.9</w:t>
            </w:r>
          </w:p>
        </w:tc>
        <w:tc>
          <w:tcPr>
            <w:tcW w:w="1390" w:type="dxa"/>
            <w:tcBorders>
              <w:top w:val="single" w:sz="4" w:space="0" w:color="000000"/>
              <w:start w:val="single" w:sz="4" w:space="0" w:color="000000"/>
              <w:bottom w:val="single" w:sz="4" w:space="0" w:color="000000"/>
              <w:end w:val="single" w:sz="4" w:space="0" w:color="000000"/>
            </w:tcBorders>
          </w:tcPr>
          <w:p>
            <w:pPr>
              <w:pStyle w:val="Normal"/>
              <w:widowControl/>
              <w:ind w:firstLine="420"/>
              <w:jc w:val="start"/>
              <w:rPr>
                <w:rFonts w:ascii="宋体;SimSun" w:hAnsi="宋体;SimSun" w:cs="宋体;SimSun"/>
                <w:color w:val="000000"/>
                <w:kern w:val="0"/>
                <w:szCs w:val="21"/>
              </w:rPr>
            </w:pPr>
            <w:r>
              <w:rPr>
                <w:rFonts w:cs="宋体;SimSun" w:ascii="SimHei" w:hAnsi="SimHei" w:eastAsia="黑体"/>
                <w:color w:val="000000"/>
                <w:kern w:val="0"/>
                <w:szCs w:val="21"/>
              </w:rPr>
              <w:t>0.7</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widowControl/>
              <w:jc w:val="start"/>
              <w:rPr>
                <w:rFonts w:ascii="宋体;SimSun" w:hAnsi="宋体;SimSun" w:cs="宋体;SimSun"/>
                <w:color w:val="000000"/>
                <w:kern w:val="0"/>
                <w:szCs w:val="21"/>
              </w:rPr>
            </w:pPr>
            <w:r>
              <w:rPr>
                <w:rFonts w:ascii="SimHei" w:hAnsi="SimHei" w:cs="宋体;SimSun" w:eastAsia="黑体"/>
                <w:color w:val="000000"/>
                <w:kern w:val="0"/>
                <w:szCs w:val="21"/>
              </w:rPr>
              <w:t>人数比例（参考）</w:t>
            </w:r>
          </w:p>
        </w:tc>
        <w:tc>
          <w:tcPr>
            <w:tcW w:w="1553" w:type="dxa"/>
            <w:tcBorders>
              <w:top w:val="single" w:sz="4" w:space="0" w:color="000000"/>
              <w:start w:val="single" w:sz="4" w:space="0" w:color="000000"/>
              <w:bottom w:val="single" w:sz="4" w:space="0" w:color="000000"/>
              <w:end w:val="single" w:sz="4" w:space="0" w:color="000000"/>
            </w:tcBorders>
          </w:tcPr>
          <w:p>
            <w:pPr>
              <w:pStyle w:val="Normal"/>
              <w:widowControl/>
              <w:ind w:firstLine="420"/>
              <w:jc w:val="start"/>
              <w:rPr>
                <w:rFonts w:ascii="宋体;SimSun" w:hAnsi="宋体;SimSun" w:cs="宋体;SimSun"/>
                <w:color w:val="000000"/>
                <w:kern w:val="0"/>
                <w:szCs w:val="21"/>
              </w:rPr>
            </w:pPr>
            <w:r>
              <w:rPr>
                <w:rFonts w:cs="宋体;SimSun" w:ascii="SimHei" w:hAnsi="SimHei" w:eastAsia="黑体"/>
                <w:color w:val="000000"/>
                <w:kern w:val="0"/>
                <w:szCs w:val="21"/>
              </w:rPr>
              <w:t>10%</w:t>
            </w:r>
          </w:p>
        </w:tc>
        <w:tc>
          <w:tcPr>
            <w:tcW w:w="1441" w:type="dxa"/>
            <w:tcBorders>
              <w:top w:val="single" w:sz="4" w:space="0" w:color="000000"/>
              <w:start w:val="single" w:sz="4" w:space="0" w:color="000000"/>
              <w:bottom w:val="single" w:sz="4" w:space="0" w:color="000000"/>
              <w:end w:val="single" w:sz="4" w:space="0" w:color="000000"/>
            </w:tcBorders>
          </w:tcPr>
          <w:p>
            <w:pPr>
              <w:pStyle w:val="Normal"/>
              <w:widowControl/>
              <w:ind w:firstLine="420"/>
              <w:jc w:val="start"/>
              <w:rPr>
                <w:rFonts w:ascii="宋体;SimSun" w:hAnsi="宋体;SimSun" w:cs="宋体;SimSun"/>
                <w:color w:val="000000"/>
                <w:kern w:val="0"/>
                <w:szCs w:val="21"/>
              </w:rPr>
            </w:pPr>
            <w:r>
              <w:rPr>
                <w:rFonts w:cs="宋体;SimSun" w:ascii="SimHei" w:hAnsi="SimHei" w:eastAsia="黑体"/>
                <w:color w:val="000000"/>
                <w:kern w:val="0"/>
                <w:szCs w:val="21"/>
              </w:rPr>
              <w:t>20%</w:t>
            </w:r>
          </w:p>
        </w:tc>
        <w:tc>
          <w:tcPr>
            <w:tcW w:w="1158" w:type="dxa"/>
            <w:tcBorders>
              <w:top w:val="single" w:sz="4" w:space="0" w:color="000000"/>
              <w:start w:val="single" w:sz="4" w:space="0" w:color="000000"/>
              <w:bottom w:val="single" w:sz="4" w:space="0" w:color="000000"/>
              <w:end w:val="single" w:sz="4" w:space="0" w:color="000000"/>
            </w:tcBorders>
          </w:tcPr>
          <w:p>
            <w:pPr>
              <w:pStyle w:val="Normal"/>
              <w:widowControl/>
              <w:ind w:firstLine="315"/>
              <w:jc w:val="start"/>
              <w:rPr>
                <w:rFonts w:ascii="宋体;SimSun" w:hAnsi="宋体;SimSun" w:cs="宋体;SimSun"/>
                <w:color w:val="000000"/>
                <w:kern w:val="0"/>
                <w:szCs w:val="21"/>
              </w:rPr>
            </w:pPr>
            <w:r>
              <w:rPr>
                <w:rFonts w:cs="宋体;SimSun" w:ascii="SimHei" w:hAnsi="SimHei" w:eastAsia="黑体"/>
                <w:color w:val="000000"/>
                <w:kern w:val="0"/>
                <w:szCs w:val="21"/>
              </w:rPr>
              <w:t>60%</w:t>
            </w:r>
          </w:p>
        </w:tc>
        <w:tc>
          <w:tcPr>
            <w:tcW w:w="1728" w:type="dxa"/>
            <w:tcBorders>
              <w:top w:val="single" w:sz="4" w:space="0" w:color="000000"/>
              <w:start w:val="single" w:sz="4" w:space="0" w:color="000000"/>
              <w:bottom w:val="single" w:sz="4" w:space="0" w:color="000000"/>
              <w:end w:val="single" w:sz="4" w:space="0" w:color="000000"/>
            </w:tcBorders>
          </w:tcPr>
          <w:p>
            <w:pPr>
              <w:pStyle w:val="Normal"/>
              <w:widowControl/>
              <w:ind w:firstLine="525"/>
              <w:jc w:val="start"/>
              <w:rPr>
                <w:rFonts w:ascii="宋体;SimSun" w:hAnsi="宋体;SimSun" w:cs="宋体;SimSun"/>
                <w:color w:val="000000"/>
                <w:kern w:val="0"/>
                <w:szCs w:val="21"/>
              </w:rPr>
            </w:pPr>
            <w:r>
              <w:rPr>
                <w:rFonts w:cs="宋体;SimSun" w:ascii="SimHei" w:hAnsi="SimHei" w:eastAsia="黑体"/>
                <w:color w:val="000000"/>
                <w:kern w:val="0"/>
                <w:szCs w:val="21"/>
              </w:rPr>
              <w:t>5-9%</w:t>
            </w:r>
          </w:p>
        </w:tc>
        <w:tc>
          <w:tcPr>
            <w:tcW w:w="1390" w:type="dxa"/>
            <w:tcBorders>
              <w:top w:val="single" w:sz="4" w:space="0" w:color="000000"/>
              <w:start w:val="single" w:sz="4" w:space="0" w:color="000000"/>
              <w:bottom w:val="single" w:sz="4" w:space="0" w:color="000000"/>
              <w:end w:val="single" w:sz="4" w:space="0" w:color="000000"/>
            </w:tcBorders>
          </w:tcPr>
          <w:p>
            <w:pPr>
              <w:pStyle w:val="Normal"/>
              <w:widowControl/>
              <w:ind w:firstLine="420"/>
              <w:jc w:val="start"/>
              <w:rPr>
                <w:rFonts w:ascii="宋体;SimSun" w:hAnsi="宋体;SimSun" w:cs="宋体;SimSun"/>
                <w:color w:val="000000"/>
                <w:kern w:val="0"/>
                <w:szCs w:val="21"/>
              </w:rPr>
            </w:pPr>
            <w:r>
              <w:rPr>
                <w:rFonts w:cs="宋体;SimSun" w:ascii="SimHei" w:hAnsi="SimHei" w:eastAsia="黑体"/>
                <w:color w:val="000000"/>
                <w:kern w:val="0"/>
                <w:szCs w:val="21"/>
              </w:rPr>
              <w:t>1-5%</w:t>
            </w:r>
          </w:p>
        </w:tc>
      </w:tr>
    </w:tbl>
    <w:p>
      <w:pPr>
        <w:pStyle w:val="Normal"/>
        <w:widowControl/>
        <w:jc w:val="start"/>
        <w:rPr>
          <w:rFonts w:ascii="宋体;SimSun" w:hAnsi="宋体;SimSun" w:cs="宋体;SimSun"/>
          <w:b/>
          <w:b/>
          <w:color w:val="000000"/>
          <w:kern w:val="0"/>
          <w:szCs w:val="21"/>
        </w:rPr>
      </w:pPr>
      <w:r>
        <w:rPr>
          <w:rFonts w:cs="宋体;SimSun" w:ascii="SimHei" w:hAnsi="SimHei" w:eastAsia="黑体"/>
          <w:b/>
          <w:color w:val="000000"/>
          <w:kern w:val="0"/>
          <w:szCs w:val="21"/>
        </w:rPr>
      </w:r>
    </w:p>
    <w:p>
      <w:pPr>
        <w:pStyle w:val="Normal"/>
        <w:widowControl/>
        <w:tabs>
          <w:tab w:val="clear" w:pos="424"/>
          <w:tab w:val="left" w:pos="360" w:leader="none"/>
          <w:tab w:val="left" w:pos="720" w:leader="none"/>
        </w:tabs>
        <w:ind w:firstLine="210"/>
        <w:jc w:val="start"/>
        <w:rPr/>
      </w:pPr>
      <w:r>
        <w:rPr>
          <w:rFonts w:cs="宋体;SimSun" w:ascii="SimHei" w:hAnsi="SimHei" w:eastAsia="黑体"/>
          <w:color w:val="000000"/>
          <w:kern w:val="0"/>
          <w:szCs w:val="21"/>
        </w:rPr>
        <w:t>4.3</w:t>
      </w:r>
      <w:r>
        <w:rPr>
          <w:rFonts w:ascii="SimHei" w:hAnsi="SimHei" w:cs="宋体;SimSun" w:eastAsia="黑体"/>
          <w:color w:val="000000"/>
          <w:kern w:val="0"/>
          <w:szCs w:val="21"/>
        </w:rPr>
        <w:t>考核方式：</w:t>
      </w:r>
      <w:r>
        <w:rPr>
          <w:rFonts w:ascii="SimHei" w:hAnsi="SimHei" w:cs="宋体;SimSun" w:eastAsia="黑体"/>
          <w:color w:val="000000"/>
          <w:szCs w:val="21"/>
        </w:rPr>
        <w:t>月度绩效考核分三个层次进行。</w:t>
      </w:r>
    </w:p>
    <w:p>
      <w:pPr>
        <w:pStyle w:val="Normal"/>
        <w:widowControl/>
        <w:ind w:firstLine="420"/>
        <w:jc w:val="start"/>
        <w:rPr/>
      </w:pPr>
      <w:r>
        <w:rPr>
          <w:rFonts w:cs="宋体;SimSun" w:ascii="SimHei" w:hAnsi="SimHei" w:eastAsia="黑体"/>
          <w:color w:val="000000"/>
          <w:szCs w:val="21"/>
        </w:rPr>
        <w:t>4.31.</w:t>
      </w:r>
      <w:r>
        <w:rPr>
          <w:rFonts w:ascii="SimHei" w:hAnsi="SimHei" w:cs="宋体;SimSun" w:eastAsia="黑体"/>
          <w:color w:val="000000"/>
          <w:szCs w:val="21"/>
        </w:rPr>
        <w:t>普通员工考核：</w:t>
      </w:r>
    </w:p>
    <w:p>
      <w:pPr>
        <w:pStyle w:val="Normal"/>
        <w:widowControl/>
        <w:ind w:start="840" w:hanging="0"/>
        <w:jc w:val="start"/>
        <w:rPr>
          <w:rFonts w:ascii="宋体;SimSun" w:hAnsi="宋体;SimSun" w:cs="宋体;SimSun"/>
          <w:color w:val="000000"/>
          <w:szCs w:val="21"/>
        </w:rPr>
      </w:pPr>
      <w:r>
        <w:rPr>
          <w:rFonts w:ascii="SimHei" w:hAnsi="SimHei" w:cs="宋体;SimSun" w:eastAsia="黑体"/>
          <w:color w:val="000000"/>
          <w:szCs w:val="21"/>
        </w:rPr>
        <w:t>分两组进行，技术管理部、质量管理部、制造部员工为一组，营销部、财务部、采购部、人力资源部为一组。各组分开考核，首先由各部门部长提名各自部门的优秀和良好人员、基本合格及不合格人员，再分别由两组部长、副部长评选。</w:t>
      </w:r>
    </w:p>
    <w:p>
      <w:pPr>
        <w:pStyle w:val="Normal"/>
        <w:widowControl/>
        <w:ind w:start="735" w:hanging="630"/>
        <w:jc w:val="start"/>
        <w:rPr/>
      </w:pPr>
      <w:r>
        <w:rPr>
          <w:rFonts w:cs="宋体;SimSun" w:ascii="SimHei" w:hAnsi="SimHei" w:eastAsia="黑体"/>
          <w:color w:val="000000"/>
          <w:szCs w:val="21"/>
        </w:rPr>
        <w:t>4.3.2</w:t>
      </w:r>
      <w:r>
        <w:rPr>
          <w:rFonts w:ascii="SimHei" w:hAnsi="SimHei" w:cs="宋体;SimSun" w:eastAsia="黑体"/>
          <w:color w:val="000000"/>
          <w:szCs w:val="21"/>
        </w:rPr>
        <w:t>经理、科长、车间主任（包括副经理、副科长、副主任）由部门部长提名，由部长、副部长统一评选。</w:t>
      </w:r>
    </w:p>
    <w:p>
      <w:pPr>
        <w:pStyle w:val="Normal"/>
        <w:widowControl/>
        <w:ind w:start="630" w:hanging="525"/>
        <w:jc w:val="start"/>
        <w:rPr>
          <w:rFonts w:ascii="宋体;SimSun" w:hAnsi="宋体;SimSun" w:cs="宋体;SimSun"/>
          <w:b/>
          <w:b/>
          <w:color w:val="000000"/>
          <w:kern w:val="0"/>
          <w:szCs w:val="21"/>
        </w:rPr>
      </w:pPr>
      <w:r>
        <w:rPr>
          <w:rFonts w:cs="宋体;SimSun" w:ascii="SimHei" w:hAnsi="SimHei" w:eastAsia="黑体"/>
          <w:color w:val="000000"/>
          <w:szCs w:val="21"/>
        </w:rPr>
        <w:t>4.3.3</w:t>
      </w:r>
      <w:r>
        <w:rPr>
          <w:rFonts w:ascii="SimHei" w:hAnsi="SimHei" w:cs="宋体;SimSun" w:eastAsia="黑体"/>
          <w:color w:val="000000"/>
          <w:szCs w:val="21"/>
        </w:rPr>
        <w:t>部长、副部长首先进行自评，再由各位部长、副部长无记名投票评选，最后由人力资源部部长做最后评选，报总经理审核。人力资源部长由总经理考核。</w:t>
      </w:r>
    </w:p>
    <w:p>
      <w:pPr>
        <w:pStyle w:val="Normal"/>
        <w:widowControl/>
        <w:ind w:firstLine="412"/>
        <w:jc w:val="start"/>
        <w:rPr>
          <w:rFonts w:ascii="宋体;SimSun" w:hAnsi="宋体;SimSun" w:cs="宋体;SimSun"/>
          <w:b/>
          <w:b/>
          <w:color w:val="000000"/>
          <w:szCs w:val="21"/>
        </w:rPr>
      </w:pPr>
      <w:r>
        <w:rPr>
          <w:rFonts w:ascii="SimHei" w:hAnsi="SimHei" w:cs="宋体;SimSun" w:eastAsia="黑体"/>
          <w:b/>
          <w:color w:val="000000"/>
          <w:szCs w:val="21"/>
        </w:rPr>
        <w:t>备注：考核结果必须由本人签字确认，考核结果张榜公布。</w:t>
      </w:r>
    </w:p>
    <w:p>
      <w:pPr>
        <w:pStyle w:val="Normal"/>
        <w:ind w:start="-178" w:hanging="0"/>
        <w:rPr>
          <w:rFonts w:ascii="宋体;SimSun" w:hAnsi="宋体;SimSun" w:cs="宋体;SimSun"/>
          <w:color w:val="000000"/>
          <w:szCs w:val="21"/>
        </w:rPr>
      </w:pPr>
      <w:r>
        <w:rPr>
          <w:rFonts w:cs="宋体;SimSun" w:ascii="SimHei" w:hAnsi="SimHei" w:eastAsia="黑体"/>
          <w:color w:val="000000"/>
          <w:szCs w:val="21"/>
        </w:rPr>
        <w:t>5.</w:t>
      </w:r>
      <w:r>
        <w:rPr>
          <w:rFonts w:ascii="SimHei" w:hAnsi="SimHei" w:cs="宋体;SimSun" w:eastAsia="黑体"/>
          <w:color w:val="000000"/>
          <w:szCs w:val="21"/>
        </w:rPr>
        <w:t xml:space="preserve">考核结果的应用          </w:t>
      </w:r>
    </w:p>
    <w:p>
      <w:pPr>
        <w:pStyle w:val="Normal"/>
        <w:widowControl/>
        <w:jc w:val="start"/>
        <w:rPr>
          <w:rFonts w:ascii="宋体;SimSun" w:hAnsi="宋体;SimSun" w:cs="宋体;SimSun"/>
          <w:color w:val="000000"/>
          <w:szCs w:val="21"/>
        </w:rPr>
      </w:pPr>
      <w:r>
        <w:rPr>
          <w:rFonts w:cs="宋体;SimSun" w:ascii="SimHei" w:hAnsi="SimHei" w:eastAsia="黑体"/>
          <w:color w:val="000000"/>
          <w:szCs w:val="21"/>
        </w:rPr>
        <w:t>5.1</w:t>
      </w:r>
      <w:r>
        <w:rPr>
          <w:rFonts w:ascii="SimHei" w:hAnsi="SimHei" w:cs="宋体;SimSun" w:eastAsia="黑体"/>
          <w:color w:val="000000"/>
          <w:szCs w:val="21"/>
        </w:rPr>
        <w:t xml:space="preserve">用于薪资调整： </w:t>
      </w:r>
    </w:p>
    <w:p>
      <w:pPr>
        <w:pStyle w:val="Normal"/>
        <w:widowControl/>
        <w:ind w:firstLine="420"/>
        <w:jc w:val="start"/>
        <w:rPr>
          <w:rFonts w:ascii="宋体;SimSun" w:hAnsi="宋体;SimSun" w:cs="宋体;SimSun"/>
          <w:color w:val="000000"/>
          <w:kern w:val="0"/>
          <w:szCs w:val="21"/>
        </w:rPr>
      </w:pPr>
      <w:r>
        <w:rPr>
          <w:rFonts w:ascii="SimHei" w:hAnsi="SimHei" w:cs="宋体;SimSun" w:eastAsia="黑体"/>
          <w:color w:val="000000"/>
          <w:szCs w:val="21"/>
        </w:rPr>
        <w:t>根据考核结果将在下一月份中对员工的基本工资作如下调整：</w:t>
      </w:r>
    </w:p>
    <w:p>
      <w:pPr>
        <w:pStyle w:val="Normal"/>
        <w:rPr>
          <w:rFonts w:ascii="宋体;SimSun" w:hAnsi="宋体;SimSun" w:cs="Arial"/>
          <w:color w:val="000000"/>
          <w:szCs w:val="21"/>
        </w:rPr>
      </w:pPr>
      <w:r>
        <w:rPr>
          <w:rFonts w:cs="宋体;SimSun" w:ascii="SimHei" w:hAnsi="SimHei" w:eastAsia="黑体"/>
          <w:color w:val="000000"/>
          <w:szCs w:val="21"/>
        </w:rPr>
        <w:t xml:space="preserve">   </w:t>
      </w:r>
      <w:r>
        <w:rPr>
          <w:rFonts w:cs="宋体;SimSun" w:ascii="SimHei" w:hAnsi="SimHei" w:eastAsia="黑体"/>
          <w:color w:val="000000"/>
          <w:szCs w:val="21"/>
        </w:rPr>
        <w:t xml:space="preserve"> </w:t>
      </w:r>
      <w:r>
        <w:rPr>
          <w:rFonts w:ascii="SimHei" w:hAnsi="SimHei" w:cs="宋体;SimSun" w:eastAsia="黑体"/>
          <w:color w:val="000000"/>
          <w:szCs w:val="21"/>
        </w:rPr>
        <w:t>考核结果为优秀者</w:t>
      </w:r>
      <w:r>
        <w:rPr>
          <w:rFonts w:cs="Arial" w:ascii="SimHei" w:hAnsi="SimHei" w:eastAsia="黑体"/>
          <w:color w:val="000000"/>
          <w:szCs w:val="21"/>
        </w:rPr>
        <w:t>----------</w:t>
      </w:r>
      <w:r>
        <w:rPr>
          <w:rFonts w:cs="Arial" w:ascii="SimHei" w:hAnsi="SimHei" w:eastAsia="黑体"/>
          <w:color w:val="000000"/>
          <w:szCs w:val="21"/>
        </w:rPr>
        <w:t>---</w:t>
      </w:r>
      <w:r>
        <w:rPr>
          <w:rFonts w:ascii="SimHei" w:hAnsi="SimHei" w:cs="宋体;SimSun" w:eastAsia="黑体"/>
          <w:color w:val="000000"/>
          <w:szCs w:val="21"/>
        </w:rPr>
        <w:t>月基本工资</w:t>
      </w:r>
      <w:r>
        <w:rPr>
          <w:rFonts w:cs="Arial" w:ascii="SimHei" w:hAnsi="SimHei" w:eastAsia="黑体"/>
          <w:color w:val="000000"/>
          <w:szCs w:val="21"/>
        </w:rPr>
        <w:t>=</w:t>
      </w:r>
      <w:r>
        <w:rPr>
          <w:rFonts w:ascii="SimHei" w:hAnsi="SimHei" w:cs="宋体;SimSun" w:eastAsia="黑体"/>
          <w:color w:val="000000"/>
          <w:szCs w:val="21"/>
        </w:rPr>
        <w:t>月固定工资</w:t>
      </w:r>
      <w:r>
        <w:rPr>
          <w:rFonts w:cs="宋体;SimSun" w:ascii="SimHei" w:hAnsi="SimHei" w:eastAsia="黑体"/>
          <w:color w:val="000000"/>
          <w:szCs w:val="21"/>
        </w:rPr>
        <w:t>×</w:t>
      </w:r>
      <w:r>
        <w:rPr>
          <w:rFonts w:cs="Arial" w:ascii="SimHei" w:hAnsi="SimHei" w:eastAsia="黑体"/>
          <w:b/>
          <w:bCs/>
          <w:color w:val="000000"/>
          <w:szCs w:val="21"/>
        </w:rPr>
        <w:t>1.</w:t>
      </w:r>
      <w:r>
        <w:rPr>
          <w:rFonts w:cs="Arial" w:ascii="SimHei" w:hAnsi="SimHei" w:eastAsia="黑体"/>
          <w:b/>
          <w:bCs/>
          <w:color w:val="000000"/>
          <w:szCs w:val="21"/>
        </w:rPr>
        <w:t>3</w:t>
      </w:r>
    </w:p>
    <w:p>
      <w:pPr>
        <w:pStyle w:val="Normal"/>
        <w:ind w:firstLine="420"/>
        <w:rPr/>
      </w:pPr>
      <w:r>
        <w:rPr>
          <w:rFonts w:ascii="SimHei" w:hAnsi="SimHei" w:cs="宋体;SimSun" w:eastAsia="黑体"/>
          <w:color w:val="000000"/>
          <w:szCs w:val="21"/>
        </w:rPr>
        <w:t>考核结果为良好者</w:t>
      </w:r>
      <w:r>
        <w:rPr>
          <w:rFonts w:cs="Arial" w:ascii="SimHei" w:hAnsi="SimHei" w:eastAsia="黑体"/>
          <w:color w:val="000000"/>
          <w:szCs w:val="21"/>
        </w:rPr>
        <w:t>-----------</w:t>
      </w:r>
      <w:r>
        <w:rPr>
          <w:rFonts w:cs="Arial" w:ascii="SimHei" w:hAnsi="SimHei" w:eastAsia="黑体"/>
          <w:color w:val="000000"/>
          <w:szCs w:val="21"/>
        </w:rPr>
        <w:t>--</w:t>
      </w:r>
      <w:r>
        <w:rPr>
          <w:rFonts w:ascii="SimHei" w:hAnsi="SimHei" w:cs="宋体;SimSun" w:eastAsia="黑体"/>
          <w:color w:val="000000"/>
          <w:szCs w:val="21"/>
        </w:rPr>
        <w:t>月基本工资</w:t>
      </w:r>
      <w:r>
        <w:rPr>
          <w:rFonts w:cs="Arial" w:ascii="SimHei" w:hAnsi="SimHei" w:eastAsia="黑体"/>
          <w:color w:val="000000"/>
          <w:szCs w:val="21"/>
        </w:rPr>
        <w:t>=</w:t>
      </w:r>
      <w:r>
        <w:rPr>
          <w:rFonts w:ascii="SimHei" w:hAnsi="SimHei" w:cs="宋体;SimSun" w:eastAsia="黑体"/>
          <w:color w:val="000000"/>
          <w:szCs w:val="21"/>
        </w:rPr>
        <w:t>月固定工资</w:t>
      </w:r>
      <w:r>
        <w:rPr>
          <w:rFonts w:cs="宋体;SimSun" w:ascii="SimHei" w:hAnsi="SimHei" w:eastAsia="黑体"/>
          <w:bCs/>
          <w:color w:val="000000"/>
          <w:szCs w:val="21"/>
        </w:rPr>
        <w:t>×</w:t>
      </w:r>
      <w:r>
        <w:rPr>
          <w:rFonts w:cs="Arial" w:ascii="SimHei" w:hAnsi="SimHei" w:eastAsia="黑体"/>
          <w:b/>
          <w:bCs/>
          <w:color w:val="000000"/>
          <w:szCs w:val="21"/>
        </w:rPr>
        <w:t>1.</w:t>
      </w:r>
      <w:r>
        <w:rPr>
          <w:rFonts w:cs="Arial" w:ascii="SimHei" w:hAnsi="SimHei" w:eastAsia="黑体"/>
          <w:b/>
          <w:bCs/>
          <w:color w:val="000000"/>
          <w:szCs w:val="21"/>
        </w:rPr>
        <w:t>1</w:t>
      </w:r>
    </w:p>
    <w:p>
      <w:pPr>
        <w:pStyle w:val="Normal"/>
        <w:ind w:firstLine="420"/>
        <w:rPr/>
      </w:pPr>
      <w:r>
        <w:rPr>
          <w:rFonts w:ascii="SimHei" w:hAnsi="SimHei" w:cs="宋体;SimSun" w:eastAsia="黑体"/>
          <w:color w:val="000000"/>
          <w:szCs w:val="21"/>
        </w:rPr>
        <w:t>考核结果为合格者</w:t>
      </w:r>
      <w:r>
        <w:rPr>
          <w:rFonts w:cs="Arial" w:ascii="SimHei" w:hAnsi="SimHei" w:eastAsia="黑体"/>
          <w:color w:val="000000"/>
          <w:szCs w:val="21"/>
        </w:rPr>
        <w:t>---------</w:t>
      </w:r>
      <w:r>
        <w:rPr>
          <w:rFonts w:cs="Arial" w:ascii="SimHei" w:hAnsi="SimHei" w:eastAsia="黑体"/>
          <w:color w:val="000000"/>
          <w:szCs w:val="21"/>
        </w:rPr>
        <w:t>----</w:t>
      </w:r>
      <w:r>
        <w:rPr>
          <w:rFonts w:ascii="SimHei" w:hAnsi="SimHei" w:cs="宋体;SimSun" w:eastAsia="黑体"/>
          <w:color w:val="000000"/>
          <w:szCs w:val="21"/>
        </w:rPr>
        <w:t>月基本工资</w:t>
      </w:r>
      <w:r>
        <w:rPr>
          <w:rFonts w:cs="Arial" w:ascii="SimHei" w:hAnsi="SimHei" w:eastAsia="黑体"/>
          <w:color w:val="000000"/>
          <w:szCs w:val="21"/>
        </w:rPr>
        <w:t>=</w:t>
      </w:r>
      <w:r>
        <w:rPr>
          <w:rFonts w:ascii="SimHei" w:hAnsi="SimHei" w:cs="宋体;SimSun" w:eastAsia="黑体"/>
          <w:color w:val="000000"/>
          <w:szCs w:val="21"/>
        </w:rPr>
        <w:t>月固定工资</w:t>
      </w:r>
      <w:r>
        <w:rPr>
          <w:rFonts w:cs="宋体;SimSun" w:ascii="SimHei" w:hAnsi="SimHei" w:eastAsia="黑体"/>
          <w:color w:val="000000"/>
          <w:szCs w:val="21"/>
        </w:rPr>
        <w:t>×</w:t>
      </w:r>
      <w:r>
        <w:rPr>
          <w:rFonts w:cs="宋体;SimSun" w:ascii="SimHei" w:hAnsi="SimHei" w:eastAsia="黑体"/>
          <w:b/>
          <w:color w:val="000000"/>
          <w:szCs w:val="21"/>
        </w:rPr>
        <w:t>1.0</w:t>
      </w:r>
      <w:r>
        <w:rPr>
          <w:rFonts w:cs="Arial" w:ascii="SimHei" w:hAnsi="SimHei" w:eastAsia="黑体"/>
          <w:b/>
          <w:bCs/>
          <w:color w:val="000000"/>
          <w:szCs w:val="21"/>
        </w:rPr>
        <w:t xml:space="preserve"> </w:t>
      </w:r>
    </w:p>
    <w:p>
      <w:pPr>
        <w:pStyle w:val="Normal"/>
        <w:ind w:firstLine="420"/>
        <w:rPr>
          <w:rFonts w:ascii="宋体;SimSun" w:hAnsi="宋体;SimSun" w:cs="Arial"/>
          <w:bCs/>
          <w:color w:val="000000"/>
          <w:szCs w:val="21"/>
        </w:rPr>
      </w:pPr>
      <w:r>
        <w:rPr>
          <w:rFonts w:ascii="SimHei" w:hAnsi="SimHei" w:cs="宋体;SimSun" w:eastAsia="黑体"/>
          <w:color w:val="000000"/>
          <w:szCs w:val="21"/>
        </w:rPr>
        <w:t>考核结果为基本合格者</w:t>
      </w:r>
      <w:r>
        <w:rPr>
          <w:rFonts w:cs="Arial" w:ascii="SimHei" w:hAnsi="SimHei" w:eastAsia="黑体"/>
          <w:color w:val="000000"/>
          <w:szCs w:val="21"/>
        </w:rPr>
        <w:t>-------</w:t>
      </w:r>
      <w:r>
        <w:rPr>
          <w:rFonts w:cs="Arial" w:ascii="SimHei" w:hAnsi="SimHei" w:eastAsia="黑体"/>
          <w:color w:val="000000"/>
          <w:szCs w:val="21"/>
        </w:rPr>
        <w:t>--</w:t>
      </w:r>
      <w:r>
        <w:rPr>
          <w:rFonts w:ascii="SimHei" w:hAnsi="SimHei" w:cs="宋体;SimSun" w:eastAsia="黑体"/>
          <w:color w:val="000000"/>
          <w:szCs w:val="21"/>
        </w:rPr>
        <w:t>月基本工资</w:t>
      </w:r>
      <w:r>
        <w:rPr>
          <w:rFonts w:cs="Arial" w:ascii="SimHei" w:hAnsi="SimHei" w:eastAsia="黑体"/>
          <w:color w:val="000000"/>
          <w:szCs w:val="21"/>
        </w:rPr>
        <w:t>=</w:t>
      </w:r>
      <w:r>
        <w:rPr>
          <w:rFonts w:ascii="SimHei" w:hAnsi="SimHei" w:cs="宋体;SimSun" w:eastAsia="黑体"/>
          <w:color w:val="000000"/>
          <w:szCs w:val="21"/>
        </w:rPr>
        <w:t>月固定工资</w:t>
      </w:r>
      <w:r>
        <w:rPr>
          <w:rFonts w:cs="宋体;SimSun" w:ascii="SimHei" w:hAnsi="SimHei" w:eastAsia="黑体"/>
          <w:color w:val="000000"/>
          <w:szCs w:val="21"/>
        </w:rPr>
        <w:t>×</w:t>
      </w:r>
      <w:r>
        <w:rPr>
          <w:rFonts w:cs="Arial" w:ascii="SimHei" w:hAnsi="SimHei" w:eastAsia="黑体"/>
          <w:b/>
          <w:bCs/>
          <w:color w:val="000000"/>
          <w:szCs w:val="21"/>
        </w:rPr>
        <w:t>0</w:t>
      </w:r>
      <w:r>
        <w:rPr>
          <w:rFonts w:cs="Arial" w:ascii="SimHei" w:hAnsi="SimHei" w:eastAsia="黑体"/>
          <w:b/>
          <w:bCs/>
          <w:color w:val="000000"/>
          <w:szCs w:val="21"/>
        </w:rPr>
        <w:t>.</w:t>
      </w:r>
      <w:r>
        <w:rPr>
          <w:rFonts w:cs="Arial" w:ascii="SimHei" w:hAnsi="SimHei" w:eastAsia="黑体"/>
          <w:b/>
          <w:bCs/>
          <w:color w:val="000000"/>
          <w:szCs w:val="21"/>
        </w:rPr>
        <w:t>9</w:t>
      </w:r>
    </w:p>
    <w:p>
      <w:pPr>
        <w:pStyle w:val="Normal"/>
        <w:tabs>
          <w:tab w:val="clear" w:pos="424"/>
          <w:tab w:val="left" w:pos="3060" w:leader="none"/>
          <w:tab w:val="left" w:pos="3240" w:leader="none"/>
          <w:tab w:val="left" w:pos="3420" w:leader="none"/>
        </w:tabs>
        <w:ind w:firstLine="420"/>
        <w:rPr>
          <w:rFonts w:ascii="宋体;SimSun" w:hAnsi="宋体;SimSun" w:cs="Arial"/>
          <w:bCs/>
          <w:color w:val="000000"/>
          <w:szCs w:val="21"/>
        </w:rPr>
      </w:pPr>
      <w:r>
        <w:rPr>
          <w:rFonts w:ascii="SimHei" w:hAnsi="SimHei" w:cs="Arial" w:eastAsia="黑体"/>
          <w:bCs/>
          <w:color w:val="000000"/>
          <w:szCs w:val="21"/>
        </w:rPr>
        <w:t>考核结果为不合格者</w:t>
      </w:r>
      <w:r>
        <w:rPr>
          <w:rFonts w:cs="Arial" w:ascii="SimHei" w:hAnsi="SimHei" w:eastAsia="黑体"/>
          <w:color w:val="000000"/>
          <w:szCs w:val="21"/>
        </w:rPr>
        <w:t>---------</w:t>
      </w:r>
      <w:r>
        <w:rPr>
          <w:rFonts w:cs="Arial" w:ascii="SimHei" w:hAnsi="SimHei" w:eastAsia="黑体"/>
          <w:color w:val="000000"/>
          <w:szCs w:val="21"/>
        </w:rPr>
        <w:t>--</w:t>
      </w:r>
      <w:r>
        <w:rPr>
          <w:rFonts w:ascii="SimHei" w:hAnsi="SimHei" w:cs="宋体;SimSun" w:eastAsia="黑体"/>
          <w:color w:val="000000"/>
          <w:szCs w:val="21"/>
        </w:rPr>
        <w:t>月基本工资</w:t>
      </w:r>
      <w:r>
        <w:rPr>
          <w:rFonts w:cs="Arial" w:ascii="SimHei" w:hAnsi="SimHei" w:eastAsia="黑体"/>
          <w:color w:val="000000"/>
          <w:szCs w:val="21"/>
        </w:rPr>
        <w:t>=</w:t>
      </w:r>
      <w:r>
        <w:rPr>
          <w:rFonts w:ascii="SimHei" w:hAnsi="SimHei" w:cs="宋体;SimSun" w:eastAsia="黑体"/>
          <w:color w:val="000000"/>
          <w:szCs w:val="21"/>
        </w:rPr>
        <w:t>月固定工资</w:t>
      </w:r>
      <w:r>
        <w:rPr>
          <w:rFonts w:cs="宋体;SimSun" w:ascii="SimHei" w:hAnsi="SimHei" w:eastAsia="黑体"/>
          <w:color w:val="000000"/>
          <w:szCs w:val="21"/>
        </w:rPr>
        <w:t>×</w:t>
      </w:r>
      <w:r>
        <w:rPr>
          <w:rFonts w:cs="Arial" w:ascii="SimHei" w:hAnsi="SimHei" w:eastAsia="黑体"/>
          <w:b/>
          <w:bCs/>
          <w:color w:val="000000"/>
          <w:szCs w:val="21"/>
        </w:rPr>
        <w:t>0</w:t>
      </w:r>
      <w:r>
        <w:rPr>
          <w:rFonts w:cs="Arial" w:ascii="SimHei" w:hAnsi="SimHei" w:eastAsia="黑体"/>
          <w:b/>
          <w:bCs/>
          <w:color w:val="000000"/>
          <w:szCs w:val="21"/>
        </w:rPr>
        <w:t>.</w:t>
      </w:r>
      <w:r>
        <w:rPr>
          <w:rFonts w:cs="Arial" w:ascii="SimHei" w:hAnsi="SimHei" w:eastAsia="黑体"/>
          <w:b/>
          <w:bCs/>
          <w:color w:val="000000"/>
          <w:szCs w:val="21"/>
        </w:rPr>
        <w:t xml:space="preserve">7 </w:t>
      </w:r>
    </w:p>
    <w:p>
      <w:pPr>
        <w:pStyle w:val="Normal"/>
        <w:tabs>
          <w:tab w:val="clear" w:pos="424"/>
          <w:tab w:val="left" w:pos="540" w:leader="none"/>
        </w:tabs>
        <w:rPr/>
      </w:pPr>
      <w:r>
        <w:rPr>
          <w:rFonts w:cs="Arial" w:ascii="SimHei" w:hAnsi="SimHei" w:eastAsia="黑体"/>
          <w:bCs/>
          <w:color w:val="000000"/>
          <w:szCs w:val="21"/>
        </w:rPr>
        <w:t>5.2</w:t>
      </w:r>
      <w:r>
        <w:rPr>
          <w:rFonts w:ascii="SimHei" w:hAnsi="SimHei" w:cs="宋体;SimSun" w:eastAsia="黑体"/>
          <w:color w:val="000000"/>
          <w:szCs w:val="21"/>
        </w:rPr>
        <w:t>用于员工的培训与发展</w:t>
      </w:r>
    </w:p>
    <w:p>
      <w:pPr>
        <w:pStyle w:val="Normal"/>
        <w:tabs>
          <w:tab w:val="clear" w:pos="424"/>
          <w:tab w:val="left" w:pos="540" w:leader="none"/>
        </w:tabs>
        <w:ind w:firstLine="420"/>
        <w:rPr>
          <w:rFonts w:ascii="宋体;SimSun" w:hAnsi="宋体;SimSun" w:cs="宋体;SimSun"/>
          <w:color w:val="000000"/>
          <w:szCs w:val="21"/>
        </w:rPr>
      </w:pPr>
      <w:r>
        <w:rPr>
          <w:rFonts w:ascii="SimHei" w:hAnsi="SimHei" w:cs="宋体;SimSun" w:eastAsia="黑体"/>
          <w:color w:val="000000"/>
          <w:szCs w:val="21"/>
        </w:rPr>
        <w:t>绩效管理使培训开发具有针对性，由于绩效管理的主要目的是为了了解目前人们绩效状况中优势和不足，进而改进和提高绩效，因此培训和开发是在绩效考核之后的重要工作。</w:t>
      </w:r>
    </w:p>
    <w:p>
      <w:pPr>
        <w:pStyle w:val="Normal"/>
        <w:tabs>
          <w:tab w:val="clear" w:pos="424"/>
          <w:tab w:val="left" w:pos="540" w:leader="none"/>
        </w:tabs>
        <w:ind w:firstLine="420"/>
        <w:rPr>
          <w:rFonts w:ascii="宋体;SimSun" w:hAnsi="宋体;SimSun" w:cs="宋体;SimSun"/>
          <w:color w:val="000000"/>
          <w:szCs w:val="21"/>
        </w:rPr>
      </w:pPr>
      <w:r>
        <w:rPr>
          <w:rFonts w:ascii="SimHei" w:hAnsi="SimHei" w:cs="宋体;SimSun" w:eastAsia="黑体"/>
          <w:color w:val="000000"/>
          <w:szCs w:val="21"/>
        </w:rPr>
        <w:t>人力资源部门利用考核结果对员工的绩效进行分析，根据员工目前绩效中有待改进方面，设计整体的培训开发计划，并帮助主管和员工共同实施培训开发。</w:t>
      </w:r>
    </w:p>
    <w:p>
      <w:pPr>
        <w:pStyle w:val="Normal"/>
        <w:rPr>
          <w:rFonts w:ascii="宋体;SimSun" w:hAnsi="宋体;SimSun" w:cs="宋体;SimSun"/>
          <w:color w:val="000000"/>
          <w:szCs w:val="21"/>
        </w:rPr>
      </w:pPr>
      <w:r>
        <w:rPr>
          <w:rFonts w:cs="宋体;SimSun" w:ascii="SimHei" w:hAnsi="SimHei" w:eastAsia="黑体"/>
          <w:color w:val="000000"/>
          <w:szCs w:val="21"/>
        </w:rPr>
        <w:t>5.3</w:t>
      </w:r>
      <w:r>
        <w:rPr>
          <w:rFonts w:ascii="SimHei" w:hAnsi="SimHei" w:cs="宋体;SimSun" w:eastAsia="黑体"/>
          <w:color w:val="000000"/>
          <w:szCs w:val="21"/>
        </w:rPr>
        <w:t>用于职务调整</w:t>
      </w:r>
    </w:p>
    <w:p>
      <w:pPr>
        <w:pStyle w:val="Normal"/>
        <w:tabs>
          <w:tab w:val="clear" w:pos="424"/>
          <w:tab w:val="left" w:pos="540" w:leader="none"/>
        </w:tabs>
        <w:ind w:firstLine="420"/>
        <w:rPr>
          <w:rFonts w:ascii="宋体;SimSun" w:hAnsi="宋体;SimSun" w:cs="宋体;SimSun"/>
          <w:color w:val="000000"/>
          <w:szCs w:val="21"/>
        </w:rPr>
      </w:pPr>
      <w:r>
        <w:rPr>
          <w:rFonts w:ascii="SimHei" w:hAnsi="SimHei" w:cs="宋体;SimSun" w:eastAsia="黑体"/>
          <w:color w:val="000000"/>
          <w:szCs w:val="21"/>
        </w:rPr>
        <w:t>对于考评在良好以上等级，有发展潜力的员工，进行职位升迁或作为公司后备人才；对因工作环境不适合而造成绩效不佳的员工进行岗位调整；对因能力低下而造成绩效不佳的员工予以降职或停职培训。</w:t>
      </w:r>
    </w:p>
    <w:p>
      <w:pPr>
        <w:pStyle w:val="Normal"/>
        <w:rPr>
          <w:rFonts w:ascii="宋体;SimSun" w:hAnsi="宋体;SimSun" w:cs="宋体;SimSun"/>
          <w:color w:val="000000"/>
          <w:szCs w:val="21"/>
        </w:rPr>
      </w:pPr>
      <w:r>
        <w:rPr>
          <w:rFonts w:cs="宋体;SimSun" w:ascii="SimHei" w:hAnsi="SimHei" w:eastAsia="黑体"/>
          <w:color w:val="000000"/>
          <w:szCs w:val="21"/>
        </w:rPr>
        <w:t>5.4</w:t>
      </w:r>
      <w:r>
        <w:rPr>
          <w:rFonts w:ascii="SimHei" w:hAnsi="SimHei" w:cs="宋体;SimSun" w:eastAsia="黑体"/>
          <w:color w:val="000000"/>
          <w:szCs w:val="21"/>
        </w:rPr>
        <w:t>用于年度优秀员工的选拔</w:t>
      </w:r>
    </w:p>
    <w:p>
      <w:pPr>
        <w:pStyle w:val="Normal"/>
        <w:ind w:firstLine="420"/>
        <w:rPr>
          <w:rFonts w:ascii="宋体;SimSun" w:hAnsi="宋体;SimSun" w:cs="宋体;SimSun"/>
          <w:color w:val="000000"/>
          <w:szCs w:val="21"/>
        </w:rPr>
      </w:pPr>
      <w:r>
        <w:rPr>
          <w:rFonts w:ascii="SimHei" w:hAnsi="SimHei" w:cs="宋体;SimSun" w:eastAsia="黑体"/>
          <w:color w:val="000000"/>
          <w:szCs w:val="21"/>
        </w:rPr>
        <w:t>将绩效考核的结果用于优秀员工的选拔，就是将年度的考核结果依得分高低排序，在各部门的名额限制内，从高到低确定哪些员工为优秀员工，可以对本部门的其他员工起到激励作用。</w:t>
      </w:r>
    </w:p>
    <w:p>
      <w:pPr>
        <w:pStyle w:val="Normal"/>
        <w:rPr>
          <w:rFonts w:ascii="宋体;SimSun" w:hAnsi="宋体;SimSun" w:cs="宋体;SimSun"/>
          <w:color w:val="000000"/>
          <w:szCs w:val="21"/>
        </w:rPr>
      </w:pPr>
      <w:r>
        <w:rPr>
          <w:rFonts w:cs="宋体;SimSun" w:ascii="SimHei" w:hAnsi="SimHei" w:eastAsia="黑体"/>
          <w:color w:val="000000"/>
          <w:szCs w:val="21"/>
        </w:rPr>
        <w:t>5.5</w:t>
      </w:r>
      <w:r>
        <w:rPr>
          <w:rFonts w:ascii="SimHei" w:hAnsi="SimHei" w:cs="宋体;SimSun" w:eastAsia="黑体"/>
          <w:color w:val="000000"/>
          <w:szCs w:val="21"/>
        </w:rPr>
        <w:t>用于个人发展计划</w:t>
      </w:r>
    </w:p>
    <w:p>
      <w:pPr>
        <w:pStyle w:val="Normal"/>
        <w:ind w:firstLine="420"/>
        <w:rPr>
          <w:rFonts w:ascii="宋体;SimSun" w:hAnsi="宋体;SimSun" w:cs="宋体;SimSun"/>
          <w:color w:val="000000"/>
          <w:szCs w:val="21"/>
        </w:rPr>
      </w:pPr>
      <w:r>
        <w:rPr>
          <w:rFonts w:ascii="SimHei" w:hAnsi="SimHei" w:cs="宋体;SimSun" w:eastAsia="黑体"/>
          <w:color w:val="000000"/>
          <w:szCs w:val="21"/>
        </w:rPr>
        <w:t>员工在基本的生理需要满足之后，更多的高级需要有待于满足。在现代社会中，员工更希望尊重和自我实现的需要得到满足。这些需要在企业中就表现为员工希望了解自己的绩效，了解自己的工作做得怎么样，了解别人对自己的评价。这些愿望可以通过绩效管理来实现。通过绩效管理，一方面，员工能够了解自己的绩效水平，并可以通过比较而感受到企业对自己的认同和尊重；另一方面，绩效管理能为员工发现问题、找出差距、制定相应的计划和改进措施提供途径，为员工树立更高的目标、超越自我、实现自我价值提供方向，为员工自身发展的职业生涯计划提供具体指导。</w:t>
      </w:r>
    </w:p>
    <w:p>
      <w:pPr>
        <w:pStyle w:val="Normal"/>
        <w:rPr>
          <w:rStyle w:val="StrongEmphasis"/>
          <w:rFonts w:ascii="宋体;SimSun" w:hAnsi="宋体;SimSun" w:cs="Arial"/>
          <w:color w:val="000000"/>
          <w:szCs w:val="21"/>
        </w:rPr>
      </w:pPr>
      <w:r>
        <w:rPr>
          <w:rFonts w:cs="宋体;SimSun" w:ascii="SimHei" w:hAnsi="SimHei" w:eastAsia="黑体"/>
          <w:color w:val="000000"/>
          <w:szCs w:val="21"/>
        </w:rPr>
      </w:r>
    </w:p>
    <w:p>
      <w:pPr>
        <w:pStyle w:val="Normal"/>
        <w:ind w:hanging="178"/>
        <w:rPr>
          <w:rFonts w:ascii="宋体;SimSun" w:hAnsi="宋体;SimSun" w:cs="Arial"/>
          <w:b/>
          <w:b/>
          <w:bCs/>
          <w:color w:val="000000"/>
          <w:szCs w:val="21"/>
        </w:rPr>
      </w:pPr>
      <w:r>
        <w:rPr>
          <w:rStyle w:val="StrongEmphasis"/>
          <w:rFonts w:cs="Arial" w:ascii="SimHei" w:hAnsi="SimHei" w:eastAsia="黑体"/>
          <w:b w:val="false"/>
          <w:color w:val="000000"/>
          <w:szCs w:val="21"/>
        </w:rPr>
        <w:t>6.</w:t>
      </w:r>
      <w:r>
        <w:rPr>
          <w:rStyle w:val="StrongEmphasis"/>
          <w:rFonts w:ascii="SimHei" w:hAnsi="SimHei" w:cs="Arial" w:eastAsia="黑体"/>
          <w:b w:val="false"/>
          <w:color w:val="000000"/>
          <w:szCs w:val="21"/>
        </w:rPr>
        <w:t>本</w:t>
      </w:r>
      <w:r>
        <w:rPr>
          <w:rStyle w:val="StrongEmphasis"/>
          <w:rFonts w:ascii="SimHei" w:hAnsi="SimHei" w:cs="Arial" w:eastAsia="黑体"/>
          <w:b w:val="false"/>
          <w:color w:val="000000"/>
          <w:szCs w:val="21"/>
        </w:rPr>
        <w:t>制度</w:t>
      </w:r>
      <w:r>
        <w:rPr>
          <w:rStyle w:val="StrongEmphasis"/>
          <w:rFonts w:ascii="SimHei" w:hAnsi="SimHei" w:cs="Arial" w:eastAsia="黑体"/>
          <w:b w:val="false"/>
          <w:color w:val="000000"/>
          <w:szCs w:val="21"/>
        </w:rPr>
        <w:t>执行初期每半年检视讨论一次 ，以后视实际执行需要修订，考</w:t>
      </w:r>
      <w:r>
        <w:rPr>
          <w:rStyle w:val="StrongEmphasis"/>
          <w:rFonts w:ascii="SimHei" w:hAnsi="SimHei" w:cs="Arial" w:eastAsia="黑体"/>
          <w:b w:val="false"/>
          <w:color w:val="000000"/>
          <w:szCs w:val="21"/>
        </w:rPr>
        <w:t>评委员会</w:t>
      </w:r>
      <w:r>
        <w:rPr>
          <w:rStyle w:val="StrongEmphasis"/>
          <w:rFonts w:ascii="SimHei" w:hAnsi="SimHei" w:cs="Arial" w:eastAsia="黑体"/>
          <w:b w:val="false"/>
          <w:color w:val="000000"/>
          <w:szCs w:val="21"/>
        </w:rPr>
        <w:t>总结讨论后交人力资源部负责修订，呈报总经理审核后批准执行。</w:t>
      </w:r>
    </w:p>
    <w:p>
      <w:pPr>
        <w:pStyle w:val="Normal"/>
        <w:ind w:hanging="178"/>
        <w:rPr>
          <w:rFonts w:ascii="宋体;SimSun" w:hAnsi="宋体;SimSun" w:cs="宋体;SimSun"/>
          <w:color w:val="000000"/>
          <w:szCs w:val="21"/>
        </w:rPr>
      </w:pPr>
      <w:r>
        <w:rPr>
          <w:rFonts w:cs="宋体;SimSun" w:ascii="SimHei" w:hAnsi="SimHei" w:eastAsia="黑体"/>
          <w:color w:val="000000"/>
          <w:szCs w:val="21"/>
        </w:rPr>
        <w:t>7.</w:t>
      </w:r>
      <w:r>
        <w:rPr>
          <w:rFonts w:ascii="SimHei" w:hAnsi="SimHei" w:cs="宋体;SimSun" w:eastAsia="黑体"/>
          <w:color w:val="000000"/>
          <w:szCs w:val="21"/>
        </w:rPr>
        <w:t>本制度的解释权由人力资源部负责。</w:t>
      </w:r>
    </w:p>
    <w:p>
      <w:pPr>
        <w:pStyle w:val="Normal"/>
        <w:ind w:hanging="178"/>
        <w:rPr>
          <w:rFonts w:ascii="宋体;SimSun" w:hAnsi="宋体;SimSun" w:cs="宋体;SimSun"/>
          <w:color w:val="000000"/>
          <w:szCs w:val="21"/>
        </w:rPr>
      </w:pPr>
      <w:r>
        <w:rPr>
          <w:rFonts w:cs="宋体;SimSun" w:ascii="SimHei" w:hAnsi="SimHei" w:eastAsia="黑体"/>
          <w:color w:val="000000"/>
          <w:szCs w:val="21"/>
        </w:rPr>
        <w:t>8.</w:t>
      </w:r>
      <w:r>
        <w:rPr>
          <w:rFonts w:ascii="SimHei" w:hAnsi="SimHei" w:cs="宋体;SimSun" w:eastAsia="黑体"/>
          <w:color w:val="000000"/>
          <w:szCs w:val="21"/>
        </w:rPr>
        <w:t>以上条款由各参加考核人员签字认可，自</w:t>
      </w:r>
      <w:r>
        <w:rPr>
          <w:rFonts w:cs="宋体;SimSun" w:ascii="SimHei" w:hAnsi="SimHei" w:eastAsia="黑体"/>
          <w:color w:val="000000"/>
          <w:szCs w:val="21"/>
        </w:rPr>
        <w:t>2008</w:t>
      </w:r>
      <w:r>
        <w:rPr>
          <w:rFonts w:ascii="SimHei" w:hAnsi="SimHei" w:cs="宋体;SimSun" w:eastAsia="黑体"/>
          <w:color w:val="000000"/>
          <w:szCs w:val="21"/>
        </w:rPr>
        <w:t>年</w:t>
      </w:r>
      <w:r>
        <w:rPr>
          <w:rFonts w:cs="宋体;SimSun" w:ascii="SimHei" w:hAnsi="SimHei" w:eastAsia="黑体"/>
          <w:color w:val="000000"/>
          <w:szCs w:val="21"/>
        </w:rPr>
        <w:t>11</w:t>
      </w:r>
      <w:r>
        <w:rPr>
          <w:rFonts w:ascii="SimHei" w:hAnsi="SimHei" w:cs="宋体;SimSun" w:eastAsia="黑体"/>
          <w:color w:val="000000"/>
          <w:szCs w:val="21"/>
        </w:rPr>
        <w:t>月</w:t>
      </w:r>
      <w:r>
        <w:rPr>
          <w:rFonts w:cs="宋体;SimSun" w:ascii="SimHei" w:hAnsi="SimHei" w:eastAsia="黑体"/>
          <w:color w:val="000000"/>
          <w:szCs w:val="21"/>
        </w:rPr>
        <w:t>1</w:t>
      </w:r>
      <w:r>
        <w:rPr>
          <w:rFonts w:ascii="SimHei" w:hAnsi="SimHei" w:cs="宋体;SimSun" w:eastAsia="黑体"/>
          <w:color w:val="000000"/>
          <w:szCs w:val="21"/>
        </w:rPr>
        <w:t>日起执行。</w:t>
      </w:r>
    </w:p>
    <w:p>
      <w:pPr>
        <w:pStyle w:val="Normal"/>
        <w:ind w:hanging="178"/>
        <w:rPr>
          <w:rFonts w:ascii="宋体;SimSun" w:hAnsi="宋体;SimSun" w:cs="宋体;SimSun"/>
          <w:color w:val="000000"/>
          <w:szCs w:val="21"/>
        </w:rPr>
      </w:pPr>
      <w:r>
        <w:rPr>
          <w:rFonts w:cs="宋体;SimSun" w:ascii="SimHei" w:hAnsi="SimHei" w:eastAsia="黑体"/>
          <w:color w:val="000000"/>
          <w:szCs w:val="21"/>
        </w:rPr>
        <w:t>9.</w:t>
      </w:r>
      <w:r>
        <w:rPr>
          <w:rFonts w:ascii="SimHei" w:hAnsi="SimHei" w:cs="宋体;SimSun" w:eastAsia="黑体"/>
          <w:color w:val="000000"/>
          <w:szCs w:val="21"/>
        </w:rPr>
        <w:t>相关表单：</w:t>
      </w:r>
    </w:p>
    <w:p>
      <w:pPr>
        <w:pStyle w:val="Normal"/>
        <w:ind w:start="-2" w:hanging="0"/>
        <w:rPr>
          <w:rFonts w:ascii="宋体;SimSun" w:hAnsi="宋体;SimSun" w:cs="宋体;SimSun"/>
          <w:color w:val="000000"/>
          <w:szCs w:val="21"/>
        </w:rPr>
      </w:pPr>
      <w:r>
        <w:rPr>
          <w:rFonts w:cs="宋体;SimSun" w:ascii="SimHei" w:hAnsi="SimHei" w:eastAsia="黑体"/>
          <w:color w:val="000000"/>
          <w:szCs w:val="21"/>
        </w:rPr>
        <w:t>9.1</w:t>
      </w:r>
      <w:r>
        <w:rPr>
          <w:rFonts w:ascii="SimHei" w:hAnsi="SimHei" w:cs="宋体;SimSun" w:eastAsia="黑体"/>
          <w:color w:val="000000"/>
          <w:szCs w:val="21"/>
        </w:rPr>
        <w:t>《考核评选表》</w:t>
      </w:r>
    </w:p>
    <w:p>
      <w:pPr>
        <w:pStyle w:val="Normal"/>
        <w:rPr>
          <w:rFonts w:ascii="宋体;SimSun" w:hAnsi="宋体;SimSun" w:cs="宋体;SimSun"/>
          <w:color w:val="000000"/>
          <w:szCs w:val="21"/>
        </w:rPr>
      </w:pPr>
      <w:r>
        <w:rPr>
          <w:rFonts w:cs="宋体;SimSun" w:ascii="SimHei" w:hAnsi="SimHei" w:eastAsia="黑体"/>
          <w:color w:val="000000"/>
          <w:szCs w:val="21"/>
        </w:rPr>
        <w:t>9.2</w:t>
      </w:r>
      <w:r>
        <w:rPr>
          <w:rFonts w:ascii="SimHei" w:hAnsi="SimHei" w:cs="宋体;SimSun" w:eastAsia="黑体"/>
          <w:color w:val="000000"/>
          <w:szCs w:val="21"/>
        </w:rPr>
        <w:t>《沟通记录表》</w:t>
      </w:r>
    </w:p>
    <w:p>
      <w:pPr>
        <w:pStyle w:val="Normal"/>
        <w:rPr>
          <w:rFonts w:ascii="宋体;SimSun" w:hAnsi="宋体;SimSun" w:cs="宋体;SimSun"/>
          <w:color w:val="000000"/>
          <w:szCs w:val="21"/>
        </w:rPr>
      </w:pPr>
      <w:r>
        <w:rPr>
          <w:rFonts w:cs="宋体;SimSun" w:ascii="SimHei" w:hAnsi="SimHei" w:eastAsia="黑体"/>
          <w:color w:val="000000"/>
          <w:szCs w:val="21"/>
        </w:rPr>
        <w:t>9.3</w:t>
      </w:r>
      <w:r>
        <w:rPr>
          <w:rFonts w:ascii="SimHei" w:hAnsi="SimHei" w:cs="宋体;SimSun" w:eastAsia="黑体"/>
          <w:color w:val="000000"/>
          <w:szCs w:val="21"/>
        </w:rPr>
        <w:t>《绩效考核申诉表》</w:t>
      </w:r>
    </w:p>
    <w:p>
      <w:pPr>
        <w:pStyle w:val="Normal"/>
        <w:rPr>
          <w:rFonts w:ascii="宋体;SimSun" w:hAnsi="宋体;SimSun" w:cs="宋体;SimSun"/>
          <w:color w:val="000000"/>
          <w:szCs w:val="21"/>
        </w:rPr>
      </w:pPr>
      <w:r>
        <w:rPr>
          <w:rFonts w:cs="宋体;SimSun" w:ascii="SimHei" w:hAnsi="SimHei" w:eastAsia="黑体"/>
          <w:color w:val="000000"/>
          <w:szCs w:val="21"/>
        </w:rPr>
        <w:t>9.4</w:t>
      </w:r>
      <w:r>
        <w:rPr>
          <w:rFonts w:ascii="SimHei" w:hAnsi="SimHei" w:cs="宋体;SimSun" w:eastAsia="黑体"/>
          <w:color w:val="000000"/>
          <w:szCs w:val="21"/>
        </w:rPr>
        <w:t>《绩效改进计划表》</w:t>
      </w:r>
    </w:p>
    <w:p>
      <w:pPr>
        <w:pStyle w:val="Normal"/>
        <w:rPr>
          <w:rFonts w:ascii="宋体;SimSun" w:hAnsi="宋体;SimSun" w:cs="宋体;SimSun"/>
          <w:color w:val="000000"/>
          <w:szCs w:val="21"/>
        </w:rPr>
      </w:pPr>
      <w:r>
        <w:rPr>
          <w:rFonts w:cs="宋体;SimSun" w:ascii="SimHei" w:hAnsi="SimHei" w:eastAsia="黑体"/>
          <w:color w:val="000000"/>
          <w:szCs w:val="21"/>
        </w:rPr>
        <w:t>9.5</w:t>
      </w:r>
      <w:r>
        <w:rPr>
          <w:rFonts w:ascii="SimHei" w:hAnsi="SimHei" w:cs="宋体;SimSun" w:eastAsia="黑体"/>
          <w:color w:val="000000"/>
          <w:szCs w:val="21"/>
        </w:rPr>
        <w:t>《个人发展计划表》</w:t>
      </w:r>
    </w:p>
    <w:p>
      <w:pPr>
        <w:pStyle w:val="Normal"/>
        <w:ind w:firstLine="2723"/>
        <w:rPr>
          <w:rFonts w:ascii="宋体;SimSun" w:hAnsi="宋体;SimSun" w:cs="宋体;SimSun"/>
          <w:b/>
          <w:b/>
          <w:bCs/>
          <w:color w:val="000000"/>
          <w:sz w:val="32"/>
          <w:szCs w:val="32"/>
        </w:rPr>
      </w:pPr>
      <w:r>
        <w:rPr>
          <w:rFonts w:cs="宋体;SimSun" w:ascii="SimHei" w:hAnsi="SimHei" w:eastAsia="黑体"/>
          <w:b/>
          <w:bCs/>
          <w:color w:val="000000"/>
          <w:sz w:val="32"/>
          <w:szCs w:val="32"/>
        </w:rPr>
      </w:r>
    </w:p>
    <w:p>
      <w:pPr>
        <w:pStyle w:val="Normal"/>
        <w:ind w:firstLine="2723"/>
        <w:rPr>
          <w:b/>
          <w:b/>
          <w:bCs/>
          <w:sz w:val="32"/>
          <w:szCs w:val="32"/>
        </w:rPr>
      </w:pPr>
      <w:r>
        <w:rPr>
          <w:rFonts w:ascii="SimHei" w:hAnsi="SimHei" w:eastAsia="黑体"/>
          <w:b/>
          <w:bCs/>
          <w:sz w:val="32"/>
          <w:szCs w:val="32"/>
        </w:rPr>
      </w:r>
    </w:p>
    <w:p>
      <w:pPr>
        <w:pStyle w:val="Normal"/>
        <w:ind w:firstLine="2723"/>
        <w:rPr>
          <w:b/>
          <w:b/>
          <w:bCs/>
          <w:sz w:val="32"/>
          <w:szCs w:val="32"/>
        </w:rPr>
      </w:pPr>
      <w:r>
        <w:rPr>
          <w:rFonts w:ascii="SimHei" w:hAnsi="SimHei" w:eastAsia="黑体"/>
          <w:b/>
          <w:bCs/>
          <w:sz w:val="32"/>
          <w:szCs w:val="32"/>
        </w:rPr>
      </w:r>
    </w:p>
    <w:p>
      <w:pPr>
        <w:pStyle w:val="Normal"/>
        <w:ind w:firstLine="2723"/>
        <w:rPr>
          <w:b/>
          <w:b/>
          <w:bCs/>
          <w:sz w:val="32"/>
          <w:szCs w:val="32"/>
        </w:rPr>
      </w:pPr>
      <w:r>
        <w:rPr>
          <w:rFonts w:ascii="SimHei" w:hAnsi="SimHei" w:eastAsia="黑体"/>
          <w:b/>
          <w:bCs/>
          <w:sz w:val="32"/>
          <w:szCs w:val="32"/>
        </w:rPr>
      </w:r>
    </w:p>
    <w:p>
      <w:pPr>
        <w:pStyle w:val="Normal"/>
        <w:ind w:firstLine="2723"/>
        <w:rPr>
          <w:b/>
          <w:b/>
          <w:bCs/>
          <w:sz w:val="32"/>
          <w:szCs w:val="32"/>
        </w:rPr>
      </w:pPr>
      <w:r>
        <w:rPr>
          <w:rFonts w:ascii="SimHei" w:hAnsi="SimHei" w:eastAsia="黑体"/>
          <w:b/>
          <w:bCs/>
          <w:sz w:val="32"/>
          <w:szCs w:val="32"/>
        </w:rPr>
      </w:r>
    </w:p>
    <w:p>
      <w:pPr>
        <w:pStyle w:val="Normal"/>
        <w:ind w:firstLine="2723"/>
        <w:rPr>
          <w:b/>
          <w:b/>
          <w:bCs/>
          <w:sz w:val="32"/>
          <w:szCs w:val="32"/>
        </w:rPr>
      </w:pPr>
      <w:r>
        <w:rPr>
          <w:rFonts w:ascii="SimHei" w:hAnsi="SimHei" w:eastAsia="黑体"/>
          <w:b/>
          <w:bCs/>
          <w:sz w:val="32"/>
          <w:szCs w:val="32"/>
        </w:rPr>
      </w:r>
    </w:p>
    <w:p>
      <w:pPr>
        <w:pStyle w:val="Normal"/>
        <w:ind w:firstLine="2723"/>
        <w:rPr>
          <w:b/>
          <w:b/>
          <w:bCs/>
          <w:sz w:val="32"/>
          <w:szCs w:val="32"/>
        </w:rPr>
      </w:pPr>
      <w:r>
        <w:rPr>
          <w:rFonts w:ascii="SimHei" w:hAnsi="SimHei" w:eastAsia="黑体"/>
          <w:b/>
          <w:bCs/>
          <w:sz w:val="32"/>
          <w:szCs w:val="32"/>
        </w:rPr>
      </w:r>
    </w:p>
    <w:p>
      <w:pPr>
        <w:pStyle w:val="Normal"/>
        <w:rPr>
          <w:b/>
          <w:b/>
          <w:bCs/>
          <w:sz w:val="32"/>
          <w:szCs w:val="32"/>
        </w:rPr>
      </w:pPr>
      <w:r>
        <w:rPr>
          <w:rFonts w:ascii="SimHei" w:hAnsi="SimHei" w:eastAsia="黑体"/>
          <w:b/>
          <w:bCs/>
          <w:sz w:val="32"/>
          <w:szCs w:val="32"/>
        </w:rPr>
      </w:r>
    </w:p>
    <w:p>
      <w:pPr>
        <w:pStyle w:val="Normal"/>
        <w:ind w:firstLine="2723"/>
        <w:rPr>
          <w:b/>
          <w:b/>
          <w:bCs/>
          <w:sz w:val="32"/>
          <w:szCs w:val="32"/>
        </w:rPr>
      </w:pPr>
      <w:r>
        <w:rPr>
          <w:rFonts w:ascii="SimHei" w:hAnsi="SimHei" w:eastAsia="黑体"/>
          <w:b/>
          <w:bCs/>
          <w:sz w:val="32"/>
          <w:szCs w:val="32"/>
        </w:rPr>
        <w:t>第六章</w:t>
      </w:r>
      <w:r>
        <w:rPr>
          <w:rFonts w:eastAsia="黑体" w:ascii="SimHei" w:hAnsi="SimHei"/>
          <w:b/>
          <w:bCs/>
          <w:sz w:val="32"/>
          <w:szCs w:val="32"/>
        </w:rPr>
        <w:t xml:space="preserve">   </w:t>
      </w:r>
      <w:r>
        <w:rPr>
          <w:rFonts w:ascii="SimHei" w:hAnsi="SimHei" w:eastAsia="黑体"/>
          <w:b/>
          <w:bCs/>
          <w:sz w:val="32"/>
          <w:szCs w:val="32"/>
        </w:rPr>
        <w:t>考勤作业制度</w:t>
      </w:r>
    </w:p>
    <w:p>
      <w:pPr>
        <w:pStyle w:val="Normal"/>
        <w:rPr>
          <w:b/>
          <w:b/>
          <w:bCs/>
          <w:sz w:val="28"/>
          <w:szCs w:val="32"/>
        </w:rPr>
      </w:pPr>
      <w:r>
        <w:rPr>
          <w:rFonts w:ascii="SimHei" w:hAnsi="SimHei" w:eastAsia="黑体"/>
          <w:b/>
          <w:bCs/>
          <w:sz w:val="28"/>
          <w:szCs w:val="32"/>
        </w:rPr>
      </w:r>
    </w:p>
    <w:p>
      <w:pPr>
        <w:pStyle w:val="Normal"/>
        <w:rPr/>
      </w:pPr>
      <w:r>
        <w:rPr>
          <w:rFonts w:ascii="SimHei" w:hAnsi="SimHei" w:eastAsia="黑体"/>
        </w:rPr>
        <w:t>1</w:t>
      </w:r>
      <w:r>
        <w:rPr>
          <w:rFonts w:ascii="SimHei" w:hAnsi="SimHei" w:eastAsia="黑体"/>
        </w:rPr>
        <w:t>．目的：</w:t>
      </w:r>
    </w:p>
    <w:p>
      <w:pPr>
        <w:pStyle w:val="Normal"/>
        <w:ind w:firstLine="210"/>
        <w:rPr/>
      </w:pPr>
      <w:r>
        <w:rPr>
          <w:rFonts w:ascii="SimHei" w:hAnsi="SimHei" w:eastAsia="黑体"/>
        </w:rPr>
        <w:t>为规范员工按本公司规定的工作时间上下班，完整真实地记录员工考勤资料，特制订本办法。</w:t>
      </w:r>
    </w:p>
    <w:p>
      <w:pPr>
        <w:pStyle w:val="Normal"/>
        <w:rPr/>
      </w:pPr>
      <w:r>
        <w:rPr>
          <w:rFonts w:ascii="SimHei" w:hAnsi="SimHei" w:eastAsia="黑体"/>
        </w:rPr>
        <w:t>2</w:t>
      </w:r>
      <w:r>
        <w:rPr>
          <w:rFonts w:ascii="SimHei" w:hAnsi="SimHei" w:eastAsia="黑体"/>
        </w:rPr>
        <w:t>．范围：</w:t>
      </w:r>
    </w:p>
    <w:p>
      <w:pPr>
        <w:pStyle w:val="Normal"/>
        <w:rPr/>
      </w:pPr>
      <w:r>
        <w:rPr>
          <w:rFonts w:eastAsia="黑体" w:ascii="SimHei" w:hAnsi="SimHei"/>
        </w:rPr>
        <w:t xml:space="preserve">   </w:t>
      </w:r>
      <w:r>
        <w:rPr>
          <w:rFonts w:ascii="SimHei" w:hAnsi="SimHei" w:eastAsia="黑体"/>
        </w:rPr>
        <w:t>公司全体员工之工作时间、请休假、国内外出差及职务代理等相关作业。</w:t>
      </w:r>
    </w:p>
    <w:p>
      <w:pPr>
        <w:pStyle w:val="Normal"/>
        <w:rPr/>
      </w:pPr>
      <w:r>
        <w:rPr>
          <w:rFonts w:ascii="SimHei" w:hAnsi="SimHei" w:eastAsia="黑体"/>
        </w:rPr>
        <w:t>3</w:t>
      </w:r>
      <w:r>
        <w:rPr>
          <w:rFonts w:ascii="SimHei" w:hAnsi="SimHei" w:eastAsia="黑体"/>
        </w:rPr>
        <w:t>．定义</w:t>
      </w:r>
      <w:r>
        <w:rPr>
          <w:rFonts w:ascii="SimHei" w:hAnsi="SimHei" w:eastAsia="黑体"/>
        </w:rPr>
        <w:t>:</w:t>
      </w:r>
    </w:p>
    <w:p>
      <w:pPr>
        <w:pStyle w:val="Normal"/>
        <w:rPr/>
      </w:pPr>
      <w:r>
        <w:rPr>
          <w:rFonts w:eastAsia="黑体" w:ascii="SimHei" w:hAnsi="SimHei"/>
        </w:rPr>
        <w:t xml:space="preserve">  </w:t>
      </w:r>
      <w:r>
        <w:rPr>
          <w:rFonts w:ascii="SimHei" w:hAnsi="SimHei" w:eastAsia="黑体"/>
        </w:rPr>
        <w:t>人事单位：总公司</w:t>
      </w:r>
      <w:r>
        <w:rPr>
          <w:rFonts w:ascii="SimHei" w:hAnsi="SimHei" w:eastAsia="黑体"/>
        </w:rPr>
        <w:t>/</w:t>
      </w:r>
      <w:r>
        <w:rPr>
          <w:rFonts w:ascii="SimHei" w:hAnsi="SimHei" w:eastAsia="黑体"/>
        </w:rPr>
        <w:t>分公司</w:t>
      </w:r>
      <w:r>
        <w:rPr>
          <w:rFonts w:ascii="SimHei" w:hAnsi="SimHei" w:eastAsia="黑体"/>
        </w:rPr>
        <w:t>/</w:t>
      </w:r>
      <w:r>
        <w:rPr>
          <w:rFonts w:ascii="SimHei" w:hAnsi="SimHei" w:eastAsia="黑体"/>
        </w:rPr>
        <w:t>人力资源部。</w:t>
      </w:r>
    </w:p>
    <w:p>
      <w:pPr>
        <w:pStyle w:val="Normal"/>
        <w:rPr/>
      </w:pPr>
      <w:r>
        <w:rPr>
          <w:rFonts w:ascii="SimHei" w:hAnsi="SimHei" w:eastAsia="黑体"/>
        </w:rPr>
        <w:t>4</w:t>
      </w:r>
      <w:r>
        <w:rPr>
          <w:rFonts w:ascii="SimHei" w:hAnsi="SimHei" w:eastAsia="黑体"/>
        </w:rPr>
        <w:t>．权责：</w:t>
      </w:r>
    </w:p>
    <w:p>
      <w:pPr>
        <w:pStyle w:val="Normal"/>
        <w:rPr/>
      </w:pPr>
      <w:r>
        <w:rPr>
          <w:rFonts w:eastAsia="黑体" w:ascii="SimHei" w:hAnsi="SimHei"/>
        </w:rPr>
        <w:t xml:space="preserve"> </w:t>
      </w:r>
      <w:r>
        <w:rPr>
          <w:rFonts w:ascii="SimHei" w:hAnsi="SimHei" w:eastAsia="黑体"/>
        </w:rPr>
        <w:t>4.1</w:t>
      </w:r>
      <w:r>
        <w:rPr>
          <w:rFonts w:ascii="SimHei" w:hAnsi="SimHei" w:eastAsia="黑体"/>
        </w:rPr>
        <w:t>工作时间、考勤及差假管理均由人力资源部负责。</w:t>
      </w:r>
    </w:p>
    <w:p>
      <w:pPr>
        <w:pStyle w:val="Normal"/>
        <w:rPr/>
      </w:pPr>
      <w:r>
        <w:rPr>
          <w:rFonts w:eastAsia="黑体" w:ascii="SimHei" w:hAnsi="SimHei"/>
        </w:rPr>
        <w:t xml:space="preserve"> </w:t>
      </w:r>
      <w:r>
        <w:rPr>
          <w:rFonts w:ascii="SimHei" w:hAnsi="SimHei" w:eastAsia="黑体"/>
        </w:rPr>
        <w:t>4.2</w:t>
      </w:r>
      <w:r>
        <w:rPr>
          <w:rFonts w:ascii="SimHei" w:hAnsi="SimHei" w:eastAsia="黑体"/>
        </w:rPr>
        <w:t>出差及请休假员工职务代理人之确定与核准由员工所在部门主管负责。</w:t>
      </w:r>
    </w:p>
    <w:p>
      <w:pPr>
        <w:pStyle w:val="Normal"/>
        <w:rPr/>
      </w:pPr>
      <w:r>
        <w:rPr>
          <w:rFonts w:ascii="SimHei" w:hAnsi="SimHei" w:eastAsia="黑体"/>
        </w:rPr>
        <w:t>5</w:t>
      </w:r>
      <w:r>
        <w:rPr>
          <w:rFonts w:ascii="SimHei" w:hAnsi="SimHei" w:eastAsia="黑体"/>
        </w:rPr>
        <w:t>．工作时间之相关规范。</w:t>
      </w:r>
    </w:p>
    <w:p>
      <w:pPr>
        <w:pStyle w:val="Normal"/>
        <w:ind w:firstLine="420"/>
        <w:rPr/>
      </w:pPr>
      <w:r>
        <w:rPr>
          <w:rFonts w:ascii="SimHei" w:hAnsi="SimHei" w:eastAsia="黑体"/>
        </w:rPr>
        <w:t xml:space="preserve">5.1.1 </w:t>
      </w:r>
      <w:r>
        <w:rPr>
          <w:rFonts w:ascii="SimHei" w:hAnsi="SimHei" w:eastAsia="黑体"/>
        </w:rPr>
        <w:t>工作时间：</w:t>
      </w:r>
    </w:p>
    <w:p>
      <w:pPr>
        <w:pStyle w:val="Normal"/>
        <w:ind w:firstLine="420"/>
        <w:rPr/>
      </w:pPr>
      <w:r>
        <w:rPr>
          <w:rFonts w:ascii="SimHei" w:hAnsi="SimHei" w:eastAsia="黑体"/>
        </w:rPr>
        <w:t>依国务院规定，公司实行每天</w:t>
      </w:r>
      <w:r>
        <w:rPr>
          <w:rFonts w:ascii="SimHei" w:hAnsi="SimHei" w:eastAsia="黑体"/>
        </w:rPr>
        <w:t>8</w:t>
      </w:r>
      <w:r>
        <w:rPr>
          <w:rFonts w:ascii="SimHei" w:hAnsi="SimHei" w:eastAsia="黑体"/>
        </w:rPr>
        <w:t>小时、每周</w:t>
      </w:r>
      <w:r>
        <w:rPr>
          <w:rFonts w:ascii="SimHei" w:hAnsi="SimHei" w:eastAsia="黑体"/>
        </w:rPr>
        <w:t>40</w:t>
      </w:r>
      <w:r>
        <w:rPr>
          <w:rFonts w:ascii="SimHei" w:hAnsi="SimHei" w:eastAsia="黑体"/>
        </w:rPr>
        <w:t>小时工作制。原则上每周六、周日为休息日。</w:t>
      </w:r>
    </w:p>
    <w:p>
      <w:pPr>
        <w:pStyle w:val="Normal"/>
        <w:ind w:start="1200" w:hanging="0"/>
        <w:rPr/>
      </w:pPr>
      <w:r>
        <w:rPr>
          <w:rFonts w:ascii="SimHei" w:hAnsi="SimHei" w:eastAsia="黑体"/>
        </w:rPr>
        <w:t>工作时间</w:t>
      </w:r>
      <w:r>
        <w:rPr>
          <w:rFonts w:ascii="SimHei" w:hAnsi="SimHei" w:eastAsia="黑体"/>
        </w:rPr>
        <w:t>:8:30</w:t>
      </w:r>
      <w:r>
        <w:rPr>
          <w:rFonts w:ascii="SimHei" w:hAnsi="SimHei" w:eastAsia="黑体"/>
        </w:rPr>
        <w:t>—</w:t>
      </w:r>
      <w:r>
        <w:rPr>
          <w:rFonts w:ascii="SimHei" w:hAnsi="SimHei" w:eastAsia="黑体"/>
        </w:rPr>
        <w:t>12:00</w:t>
      </w:r>
      <w:r>
        <w:rPr>
          <w:rFonts w:ascii="SimHei" w:hAnsi="SimHei" w:eastAsia="黑体"/>
        </w:rPr>
        <w:t>（周一为</w:t>
      </w:r>
      <w:r>
        <w:rPr>
          <w:rFonts w:ascii="SimHei" w:hAnsi="SimHei" w:eastAsia="黑体"/>
        </w:rPr>
        <w:t>8</w:t>
      </w:r>
      <w:r>
        <w:rPr>
          <w:rFonts w:ascii="SimHei" w:hAnsi="SimHei" w:eastAsia="黑体"/>
        </w:rPr>
        <w:t>：</w:t>
      </w:r>
      <w:r>
        <w:rPr>
          <w:rFonts w:ascii="SimHei" w:hAnsi="SimHei" w:eastAsia="黑体"/>
        </w:rPr>
        <w:t>00</w:t>
      </w:r>
      <w:r>
        <w:rPr>
          <w:rFonts w:ascii="SimHei" w:hAnsi="SimHei" w:eastAsia="黑体"/>
        </w:rPr>
        <w:t>）</w:t>
      </w:r>
      <w:r>
        <w:rPr>
          <w:rFonts w:eastAsia="黑体" w:ascii="SimHei" w:hAnsi="SimHei"/>
        </w:rPr>
        <w:t xml:space="preserve">        </w:t>
      </w:r>
      <w:r>
        <w:rPr>
          <w:rFonts w:ascii="SimHei" w:hAnsi="SimHei" w:eastAsia="黑体"/>
        </w:rPr>
        <w:t>12:30</w:t>
      </w:r>
      <w:r>
        <w:rPr>
          <w:rFonts w:ascii="SimHei" w:hAnsi="SimHei" w:eastAsia="黑体"/>
        </w:rPr>
        <w:t>—</w:t>
      </w:r>
      <w:r>
        <w:rPr>
          <w:rFonts w:ascii="SimHei" w:hAnsi="SimHei" w:eastAsia="黑体"/>
        </w:rPr>
        <w:t>17:00</w:t>
      </w:r>
    </w:p>
    <w:p>
      <w:pPr>
        <w:pStyle w:val="Normal"/>
        <w:rPr/>
      </w:pPr>
      <w:r>
        <w:rPr>
          <w:rFonts w:ascii="SimHei" w:hAnsi="SimHei" w:eastAsia="黑体"/>
        </w:rPr>
        <w:t xml:space="preserve">5.1.2 </w:t>
      </w:r>
      <w:r>
        <w:rPr>
          <w:rFonts w:ascii="SimHei" w:hAnsi="SimHei" w:eastAsia="黑体"/>
        </w:rPr>
        <w:t>法定休假：</w:t>
      </w:r>
    </w:p>
    <w:p>
      <w:pPr>
        <w:pStyle w:val="Normal"/>
        <w:ind w:start="780" w:hanging="0"/>
        <w:rPr/>
      </w:pPr>
      <w:r>
        <w:rPr>
          <w:rFonts w:ascii="SimHei" w:hAnsi="SimHei" w:eastAsia="黑体"/>
        </w:rPr>
        <w:t>依照国家规定，下列节日期间安排员工休假：</w:t>
      </w:r>
    </w:p>
    <w:p>
      <w:pPr>
        <w:pStyle w:val="Normal"/>
        <w:ind w:start="780" w:hanging="0"/>
        <w:rPr/>
      </w:pPr>
      <w:r>
        <w:rPr>
          <w:rFonts w:ascii="SimHei" w:hAnsi="SimHei" w:eastAsia="黑体"/>
        </w:rPr>
        <w:t>元旦三天，春节七天，清明节三天，国际劳动节三天，端午节三天，</w:t>
      </w:r>
    </w:p>
    <w:p>
      <w:pPr>
        <w:pStyle w:val="Normal"/>
        <w:ind w:start="780" w:hanging="0"/>
        <w:rPr/>
      </w:pPr>
      <w:r>
        <w:rPr>
          <w:rFonts w:ascii="SimHei" w:hAnsi="SimHei" w:eastAsia="黑体"/>
        </w:rPr>
        <w:t>中秋节三天，国庆节七天（均包括双休日），法律、法规规定的其他休假节日。</w:t>
      </w:r>
    </w:p>
    <w:p>
      <w:pPr>
        <w:pStyle w:val="Normal"/>
        <w:rPr/>
      </w:pPr>
      <w:r>
        <w:rPr>
          <w:rFonts w:ascii="SimHei" w:hAnsi="SimHei" w:eastAsia="黑体"/>
        </w:rPr>
        <w:t xml:space="preserve">5.1.3 </w:t>
      </w:r>
      <w:r>
        <w:rPr>
          <w:rFonts w:ascii="SimHei" w:hAnsi="SimHei" w:eastAsia="黑体"/>
        </w:rPr>
        <w:t>加班：</w:t>
      </w:r>
    </w:p>
    <w:p>
      <w:pPr>
        <w:pStyle w:val="Normal"/>
        <w:numPr>
          <w:ilvl w:val="0"/>
          <w:numId w:val="19"/>
        </w:numPr>
        <w:rPr/>
      </w:pPr>
      <w:r>
        <w:rPr>
          <w:rFonts w:ascii="SimHei" w:hAnsi="SimHei" w:eastAsia="黑体"/>
        </w:rPr>
        <w:t>因工作经营状况需要员工延长工作时间完成工作任务时，相关人员应全力配合加班。各部门主管应将员工加班严格限制在国家法定加班时数以内</w:t>
      </w:r>
      <w:r>
        <w:rPr>
          <w:rFonts w:ascii="SimHei" w:hAnsi="SimHei" w:eastAsia="黑体"/>
        </w:rPr>
        <w:t>.(</w:t>
      </w:r>
      <w:r>
        <w:rPr>
          <w:rFonts w:ascii="SimHei" w:hAnsi="SimHei" w:eastAsia="黑体"/>
        </w:rPr>
        <w:t>每日不超过三小时，每月不得超过</w:t>
      </w:r>
      <w:r>
        <w:rPr>
          <w:rFonts w:ascii="SimHei" w:hAnsi="SimHei" w:eastAsia="黑体"/>
        </w:rPr>
        <w:t>36</w:t>
      </w:r>
      <w:r>
        <w:rPr>
          <w:rFonts w:ascii="SimHei" w:hAnsi="SimHei" w:eastAsia="黑体"/>
        </w:rPr>
        <w:t>小时</w:t>
      </w:r>
      <w:r>
        <w:rPr>
          <w:rFonts w:ascii="SimHei" w:hAnsi="SimHei" w:eastAsia="黑体"/>
        </w:rPr>
        <w:t>)</w:t>
      </w:r>
      <w:r>
        <w:rPr>
          <w:rFonts w:ascii="SimHei" w:hAnsi="SimHei" w:eastAsia="黑体"/>
        </w:rPr>
        <w:t>。</w:t>
      </w:r>
    </w:p>
    <w:p>
      <w:pPr>
        <w:pStyle w:val="Normal"/>
        <w:numPr>
          <w:ilvl w:val="0"/>
          <w:numId w:val="19"/>
        </w:numPr>
        <w:rPr/>
      </w:pPr>
      <w:r>
        <w:rPr>
          <w:rFonts w:ascii="SimHei" w:hAnsi="SimHei" w:eastAsia="黑体"/>
        </w:rPr>
        <w:t>所有加班须由加班人员填写《加班申请</w:t>
      </w:r>
      <w:r>
        <w:rPr>
          <w:rFonts w:ascii="SimHei" w:hAnsi="SimHei" w:eastAsia="黑体"/>
        </w:rPr>
        <w:t>/</w:t>
      </w:r>
      <w:r>
        <w:rPr>
          <w:rFonts w:ascii="SimHei" w:hAnsi="SimHei" w:eastAsia="黑体"/>
        </w:rPr>
        <w:t>补报单》经直属主管事先核准，事后确认，报人力资源部备案方为认可。</w:t>
      </w:r>
    </w:p>
    <w:p>
      <w:pPr>
        <w:pStyle w:val="Normal"/>
        <w:numPr>
          <w:ilvl w:val="0"/>
          <w:numId w:val="19"/>
        </w:numPr>
        <w:rPr/>
      </w:pPr>
      <w:r>
        <w:rPr>
          <w:rFonts w:ascii="SimHei" w:hAnsi="SimHei" w:eastAsia="黑体"/>
        </w:rPr>
        <w:t>有下列情形之一者，允许填写《加班申请</w:t>
      </w:r>
      <w:r>
        <w:rPr>
          <w:rFonts w:ascii="SimHei" w:hAnsi="SimHei" w:eastAsia="黑体"/>
        </w:rPr>
        <w:t>/</w:t>
      </w:r>
      <w:r>
        <w:rPr>
          <w:rFonts w:ascii="SimHei" w:hAnsi="SimHei" w:eastAsia="黑体"/>
        </w:rPr>
        <w:t>补报单》办理加班补报审批手续，由人事单位补办加班记录：</w:t>
      </w:r>
    </w:p>
    <w:p>
      <w:pPr>
        <w:pStyle w:val="Normal"/>
        <w:numPr>
          <w:ilvl w:val="1"/>
          <w:numId w:val="19"/>
        </w:numPr>
        <w:rPr/>
      </w:pPr>
      <w:r>
        <w:rPr>
          <w:rFonts w:ascii="SimHei" w:hAnsi="SimHei" w:eastAsia="黑体"/>
        </w:rPr>
        <w:t>不在公司内部的外出加班者，应在回公司后的第二天办理。</w:t>
      </w:r>
    </w:p>
    <w:p>
      <w:pPr>
        <w:pStyle w:val="Normal"/>
        <w:numPr>
          <w:ilvl w:val="1"/>
          <w:numId w:val="19"/>
        </w:numPr>
        <w:rPr/>
      </w:pPr>
      <w:r>
        <w:rPr>
          <w:rFonts w:ascii="SimHei" w:hAnsi="SimHei" w:eastAsia="黑体"/>
        </w:rPr>
        <w:t>节假日或休息日因紧急状况而加班者。</w:t>
      </w:r>
    </w:p>
    <w:p>
      <w:pPr>
        <w:pStyle w:val="Normal"/>
        <w:numPr>
          <w:ilvl w:val="0"/>
          <w:numId w:val="19"/>
        </w:numPr>
        <w:rPr/>
      </w:pPr>
      <w:r>
        <w:rPr>
          <w:rFonts w:ascii="SimHei" w:hAnsi="SimHei" w:eastAsia="黑体"/>
        </w:rPr>
        <w:t>员工在节假日或休息日加班</w:t>
      </w:r>
      <w:r>
        <w:rPr>
          <w:rFonts w:ascii="SimHei" w:hAnsi="SimHei" w:eastAsia="黑体"/>
        </w:rPr>
        <w:t>(</w:t>
      </w:r>
      <w:r>
        <w:rPr>
          <w:rFonts w:ascii="SimHei" w:hAnsi="SimHei" w:eastAsia="黑体"/>
        </w:rPr>
        <w:t>加班时数超过</w:t>
      </w:r>
      <w:r>
        <w:rPr>
          <w:rFonts w:ascii="SimHei" w:hAnsi="SimHei" w:eastAsia="黑体"/>
        </w:rPr>
        <w:t>8</w:t>
      </w:r>
      <w:r>
        <w:rPr>
          <w:rFonts w:ascii="SimHei" w:hAnsi="SimHei" w:eastAsia="黑体"/>
        </w:rPr>
        <w:t>小时按</w:t>
      </w:r>
      <w:r>
        <w:rPr>
          <w:rFonts w:ascii="SimHei" w:hAnsi="SimHei" w:eastAsia="黑体"/>
        </w:rPr>
        <w:t>8</w:t>
      </w:r>
      <w:r>
        <w:rPr>
          <w:rFonts w:ascii="SimHei" w:hAnsi="SimHei" w:eastAsia="黑体"/>
        </w:rPr>
        <w:t>小时计</w:t>
      </w:r>
      <w:r>
        <w:rPr>
          <w:rFonts w:ascii="SimHei" w:hAnsi="SimHei" w:eastAsia="黑体"/>
        </w:rPr>
        <w:t>)</w:t>
      </w:r>
      <w:r>
        <w:rPr>
          <w:rFonts w:ascii="SimHei" w:hAnsi="SimHei" w:eastAsia="黑体"/>
        </w:rPr>
        <w:t>，亦须在打卡钟打卡。</w:t>
      </w:r>
    </w:p>
    <w:p>
      <w:pPr>
        <w:pStyle w:val="Normal"/>
        <w:numPr>
          <w:ilvl w:val="0"/>
          <w:numId w:val="19"/>
        </w:numPr>
        <w:rPr>
          <w:b/>
          <w:b/>
        </w:rPr>
      </w:pPr>
      <w:r>
        <w:rPr>
          <w:rFonts w:ascii="SimHei" w:hAnsi="SimHei" w:eastAsia="黑体"/>
        </w:rPr>
        <w:t>平常工作以超过正常工作时间一小时以上视为加班。</w:t>
      </w:r>
      <w:r>
        <w:rPr>
          <w:rFonts w:ascii="SimHei" w:hAnsi="SimHei" w:eastAsia="黑体"/>
          <w:b/>
        </w:rPr>
        <w:t>所有加班经调休为主，调休限三个月以内有效，确因工作需要无法调休的，始得计算加班费。</w:t>
      </w:r>
    </w:p>
    <w:p>
      <w:pPr>
        <w:pStyle w:val="Normal"/>
        <w:ind w:firstLine="210"/>
        <w:rPr/>
      </w:pPr>
      <w:r>
        <w:rPr>
          <w:rFonts w:ascii="SimHei" w:hAnsi="SimHei" w:eastAsia="黑体"/>
        </w:rPr>
        <w:t>5.1.4</w:t>
      </w:r>
      <w:r>
        <w:rPr>
          <w:rFonts w:ascii="SimHei" w:hAnsi="SimHei" w:eastAsia="黑体"/>
        </w:rPr>
        <w:t xml:space="preserve"> </w:t>
      </w:r>
      <w:r>
        <w:rPr>
          <w:rFonts w:ascii="SimHei" w:hAnsi="SimHei" w:eastAsia="黑体"/>
        </w:rPr>
        <w:t>值班：</w:t>
      </w:r>
    </w:p>
    <w:p>
      <w:pPr>
        <w:pStyle w:val="Normal"/>
        <w:rPr/>
      </w:pPr>
      <w:r>
        <w:rPr>
          <w:rFonts w:eastAsia="黑体" w:ascii="SimHei" w:hAnsi="SimHei"/>
        </w:rPr>
        <w:t xml:space="preserve">    </w:t>
      </w:r>
      <w:r>
        <w:rPr>
          <w:rFonts w:ascii="SimHei" w:hAnsi="SimHei" w:eastAsia="黑体"/>
        </w:rPr>
        <w:t>值班指因工作或配合营运需要</w:t>
      </w:r>
      <w:r>
        <w:rPr>
          <w:rFonts w:ascii="SimHei" w:hAnsi="SimHei" w:eastAsia="黑体"/>
        </w:rPr>
        <w:t>,</w:t>
      </w:r>
      <w:r>
        <w:rPr>
          <w:rFonts w:ascii="SimHei" w:hAnsi="SimHei" w:eastAsia="黑体"/>
        </w:rPr>
        <w:t>保障夜间、节假日、休息日营运工作的正常进行，或为解决临时问题而安排的定时、定期性轮班。值班班次及时间之安排均由各部门与人力资源部协商后执行之。</w:t>
      </w:r>
    </w:p>
    <w:p>
      <w:pPr>
        <w:pStyle w:val="Normal"/>
        <w:rPr/>
      </w:pPr>
      <w:r>
        <w:rPr>
          <w:rFonts w:ascii="SimHei" w:hAnsi="SimHei" w:eastAsia="黑体"/>
        </w:rPr>
        <w:t>6</w:t>
      </w:r>
      <w:r>
        <w:rPr>
          <w:rFonts w:ascii="SimHei" w:hAnsi="SimHei" w:eastAsia="黑体"/>
        </w:rPr>
        <w:t>．员工考勤打卡规范：</w:t>
      </w:r>
    </w:p>
    <w:p>
      <w:pPr>
        <w:pStyle w:val="Normal"/>
        <w:ind w:start="645" w:hanging="420"/>
        <w:rPr/>
      </w:pPr>
      <w:r>
        <w:rPr>
          <w:rFonts w:ascii="SimHei" w:hAnsi="SimHei" w:eastAsia="黑体"/>
        </w:rPr>
        <w:t>6.2.1</w:t>
      </w:r>
      <w:r>
        <w:rPr>
          <w:rFonts w:ascii="SimHei" w:hAnsi="SimHei" w:eastAsia="黑体"/>
        </w:rPr>
        <w:t>本公司一律实行刷卡考勤制，除总经理特准者外，所有员工在上下班时间及加班前后，均要亲至指定的地点刷卡。对个别无法正常按规定刷卡者，另行规范其考勤方式，报请总经理核准后实施。</w:t>
      </w:r>
    </w:p>
    <w:p>
      <w:pPr>
        <w:pStyle w:val="Normal"/>
        <w:ind w:start="645" w:hanging="420"/>
        <w:rPr/>
      </w:pPr>
      <w:r>
        <w:rPr>
          <w:rFonts w:ascii="SimHei" w:hAnsi="SimHei" w:eastAsia="黑体"/>
        </w:rPr>
        <w:t>6.2.2</w:t>
      </w:r>
      <w:r>
        <w:rPr>
          <w:rFonts w:ascii="SimHei" w:hAnsi="SimHei" w:eastAsia="黑体"/>
        </w:rPr>
        <w:t>员工应按公司规定上下班，迟到或早退</w:t>
      </w:r>
      <w:r>
        <w:rPr>
          <w:rFonts w:ascii="SimHei" w:hAnsi="SimHei" w:eastAsia="黑体"/>
        </w:rPr>
        <w:t>30</w:t>
      </w:r>
      <w:r>
        <w:rPr>
          <w:rFonts w:ascii="SimHei" w:hAnsi="SimHei" w:eastAsia="黑体"/>
        </w:rPr>
        <w:t>分钟内每次罚款</w:t>
      </w:r>
      <w:r>
        <w:rPr>
          <w:rFonts w:ascii="SimHei" w:hAnsi="SimHei" w:eastAsia="黑体"/>
        </w:rPr>
        <w:t>20</w:t>
      </w:r>
      <w:r>
        <w:rPr>
          <w:rFonts w:ascii="SimHei" w:hAnsi="SimHei" w:eastAsia="黑体"/>
        </w:rPr>
        <w:t>元，迟到或早退超过</w:t>
      </w:r>
      <w:r>
        <w:rPr>
          <w:rFonts w:ascii="SimHei" w:hAnsi="SimHei" w:eastAsia="黑体"/>
        </w:rPr>
        <w:t>30</w:t>
      </w:r>
      <w:r>
        <w:rPr>
          <w:rFonts w:ascii="SimHei" w:hAnsi="SimHei" w:eastAsia="黑体"/>
        </w:rPr>
        <w:t>分钟作旷工处理。</w:t>
      </w:r>
    </w:p>
    <w:p>
      <w:pPr>
        <w:pStyle w:val="Normal"/>
        <w:rPr/>
      </w:pPr>
      <w:r>
        <w:rPr>
          <w:rFonts w:ascii="SimHei" w:hAnsi="SimHei" w:eastAsia="黑体"/>
        </w:rPr>
        <w:t>7</w:t>
      </w:r>
      <w:r>
        <w:rPr>
          <w:rFonts w:ascii="SimHei" w:hAnsi="SimHei" w:eastAsia="黑体"/>
        </w:rPr>
        <w:t>．</w:t>
      </w:r>
      <w:r>
        <w:rPr>
          <w:rFonts w:ascii="SimHei" w:hAnsi="SimHei" w:eastAsia="黑体"/>
          <w:szCs w:val="21"/>
        </w:rPr>
        <w:t>员工请假</w:t>
      </w:r>
      <w:r>
        <w:rPr>
          <w:rFonts w:ascii="SimHei" w:hAnsi="SimHei" w:eastAsia="黑体"/>
        </w:rPr>
        <w:t>：</w:t>
      </w:r>
    </w:p>
    <w:p>
      <w:pPr>
        <w:pStyle w:val="Normal"/>
        <w:ind w:firstLine="420"/>
        <w:rPr/>
      </w:pPr>
      <w:r>
        <w:rPr>
          <w:rFonts w:ascii="SimHei" w:hAnsi="SimHei" w:eastAsia="黑体"/>
          <w:szCs w:val="21"/>
        </w:rPr>
        <w:t>假别有</w:t>
      </w:r>
      <w:r>
        <w:rPr>
          <w:rFonts w:ascii="SimHei" w:hAnsi="SimHei" w:eastAsia="黑体"/>
          <w:szCs w:val="21"/>
        </w:rPr>
        <w:t>:</w:t>
      </w:r>
      <w:r>
        <w:rPr>
          <w:rFonts w:ascii="SimHei" w:hAnsi="SimHei" w:eastAsia="黑体"/>
          <w:szCs w:val="21"/>
        </w:rPr>
        <w:t xml:space="preserve"> </w:t>
      </w:r>
      <w:r>
        <w:rPr>
          <w:rFonts w:ascii="SimHei" w:hAnsi="SimHei" w:eastAsia="黑体"/>
          <w:szCs w:val="21"/>
        </w:rPr>
        <w:t>事假、病假、婚假、丧假、产假、陪产假、哺乳假、工伤假；各种假别假期规定均为上限</w:t>
      </w:r>
      <w:r>
        <w:rPr>
          <w:rFonts w:ascii="SimHei" w:hAnsi="SimHei" w:eastAsia="黑体"/>
          <w:szCs w:val="21"/>
        </w:rPr>
        <w:t>,</w:t>
      </w:r>
      <w:r>
        <w:rPr>
          <w:rFonts w:ascii="SimHei" w:hAnsi="SimHei" w:eastAsia="黑体"/>
          <w:szCs w:val="21"/>
        </w:rPr>
        <w:t>员工请假超过假期上限时</w:t>
      </w:r>
      <w:r>
        <w:rPr>
          <w:rFonts w:ascii="SimHei" w:hAnsi="SimHei" w:eastAsia="黑体"/>
          <w:szCs w:val="21"/>
        </w:rPr>
        <w:t>,</w:t>
      </w:r>
      <w:r>
        <w:rPr>
          <w:rFonts w:ascii="SimHei" w:hAnsi="SimHei" w:eastAsia="黑体"/>
          <w:szCs w:val="21"/>
        </w:rPr>
        <w:t>需另案签核</w:t>
      </w:r>
      <w:r>
        <w:rPr>
          <w:rFonts w:ascii="SimHei" w:hAnsi="SimHei" w:eastAsia="黑体"/>
          <w:szCs w:val="21"/>
        </w:rPr>
        <w:t>.</w:t>
      </w:r>
    </w:p>
    <w:p>
      <w:pPr>
        <w:pStyle w:val="Normal"/>
        <w:ind w:firstLine="210"/>
        <w:rPr>
          <w:rFonts w:ascii="宋体;SimSun" w:hAnsi="宋体;SimSun"/>
          <w:szCs w:val="21"/>
        </w:rPr>
      </w:pPr>
      <w:r>
        <w:rPr>
          <w:rFonts w:ascii="SimHei" w:hAnsi="SimHei" w:eastAsia="黑体"/>
          <w:szCs w:val="21"/>
        </w:rPr>
        <w:t>7.1</w:t>
      </w:r>
      <w:r>
        <w:rPr>
          <w:rFonts w:ascii="SimHei" w:hAnsi="SimHei" w:eastAsia="黑体"/>
          <w:szCs w:val="21"/>
        </w:rPr>
        <w:t>事假：</w:t>
      </w:r>
    </w:p>
    <w:p>
      <w:pPr>
        <w:pStyle w:val="Normal"/>
        <w:ind w:firstLine="525"/>
        <w:rPr>
          <w:rFonts w:ascii="宋体;SimSun" w:hAnsi="宋体;SimSun"/>
          <w:szCs w:val="21"/>
        </w:rPr>
      </w:pPr>
      <w:r>
        <w:rPr>
          <w:rFonts w:ascii="SimHei" w:hAnsi="SimHei" w:eastAsia="黑体"/>
          <w:szCs w:val="21"/>
        </w:rPr>
        <w:t>7.1.1</w:t>
      </w:r>
      <w:r>
        <w:rPr>
          <w:rFonts w:ascii="SimHei" w:hAnsi="SimHei" w:eastAsia="黑体"/>
          <w:szCs w:val="21"/>
        </w:rPr>
        <w:t>一次给假天数最高为五日，每一年度最高为十五日。</w:t>
      </w:r>
    </w:p>
    <w:p>
      <w:pPr>
        <w:pStyle w:val="Normal"/>
        <w:ind w:start="525" w:hanging="0"/>
        <w:rPr>
          <w:rFonts w:ascii="宋体;SimSun" w:hAnsi="宋体;SimSun"/>
          <w:szCs w:val="21"/>
        </w:rPr>
      </w:pPr>
      <w:r>
        <w:rPr>
          <w:rFonts w:ascii="SimHei" w:hAnsi="SimHei" w:eastAsia="黑体"/>
          <w:szCs w:val="21"/>
        </w:rPr>
        <w:t>7.1.2</w:t>
      </w:r>
      <w:r>
        <w:rPr>
          <w:rFonts w:ascii="SimHei" w:hAnsi="SimHei" w:eastAsia="黑体"/>
          <w:szCs w:val="21"/>
        </w:rPr>
        <w:t>员工请事假为无薪假期。以当月（基本工资</w:t>
      </w:r>
      <w:r>
        <w:rPr>
          <w:rFonts w:ascii="SimHei" w:hAnsi="SimHei" w:eastAsia="黑体"/>
          <w:szCs w:val="21"/>
        </w:rPr>
        <w:t>+</w:t>
      </w:r>
      <w:r>
        <w:rPr>
          <w:rFonts w:ascii="SimHei" w:hAnsi="SimHei" w:eastAsia="黑体"/>
          <w:szCs w:val="21"/>
        </w:rPr>
        <w:t>岗位津贴）作为计算基数，以</w:t>
      </w:r>
      <w:r>
        <w:rPr>
          <w:rFonts w:ascii="SimHei" w:hAnsi="SimHei" w:eastAsia="黑体"/>
          <w:szCs w:val="21"/>
        </w:rPr>
        <w:t>21.75</w:t>
      </w:r>
      <w:r>
        <w:rPr>
          <w:rFonts w:ascii="SimHei" w:hAnsi="SimHei" w:eastAsia="黑体"/>
          <w:szCs w:val="21"/>
        </w:rPr>
        <w:t>日为计算单位，其扣除方法为：请假小时数</w:t>
      </w:r>
      <w:r>
        <w:rPr>
          <w:rFonts w:ascii="SimHei" w:hAnsi="SimHei" w:eastAsia="黑体"/>
          <w:szCs w:val="21"/>
        </w:rPr>
        <w:t>×</w:t>
      </w:r>
      <w:r>
        <w:rPr>
          <w:rFonts w:ascii="SimHei" w:hAnsi="SimHei" w:eastAsia="黑体"/>
          <w:szCs w:val="21"/>
        </w:rPr>
        <w:t>当月（基本工资</w:t>
      </w:r>
      <w:r>
        <w:rPr>
          <w:rFonts w:ascii="SimHei" w:hAnsi="SimHei" w:eastAsia="黑体"/>
          <w:szCs w:val="21"/>
        </w:rPr>
        <w:t>+</w:t>
      </w:r>
      <w:r>
        <w:rPr>
          <w:rFonts w:ascii="SimHei" w:hAnsi="SimHei" w:eastAsia="黑体"/>
          <w:szCs w:val="21"/>
        </w:rPr>
        <w:t>岗位津贴）</w:t>
      </w:r>
      <w:r>
        <w:rPr>
          <w:rFonts w:ascii="SimHei" w:hAnsi="SimHei" w:eastAsia="黑体"/>
          <w:szCs w:val="21"/>
        </w:rPr>
        <w:t>/21.75/8</w:t>
      </w:r>
      <w:r>
        <w:rPr>
          <w:rFonts w:ascii="SimHei" w:hAnsi="SimHei" w:eastAsia="黑体"/>
          <w:szCs w:val="21"/>
        </w:rPr>
        <w:t>。</w:t>
      </w:r>
    </w:p>
    <w:p>
      <w:pPr>
        <w:pStyle w:val="Normal"/>
        <w:ind w:firstLine="210"/>
        <w:rPr>
          <w:rFonts w:ascii="宋体;SimSun" w:hAnsi="宋体;SimSun"/>
          <w:szCs w:val="21"/>
        </w:rPr>
      </w:pPr>
      <w:r>
        <w:rPr>
          <w:rFonts w:ascii="SimHei" w:hAnsi="SimHei" w:eastAsia="黑体"/>
          <w:szCs w:val="21"/>
        </w:rPr>
        <w:t>7.2</w:t>
      </w:r>
      <w:r>
        <w:rPr>
          <w:rFonts w:ascii="SimHei" w:hAnsi="SimHei" w:eastAsia="黑体"/>
          <w:szCs w:val="21"/>
        </w:rPr>
        <w:t xml:space="preserve"> </w:t>
      </w:r>
      <w:r>
        <w:rPr>
          <w:rFonts w:ascii="SimHei" w:hAnsi="SimHei" w:eastAsia="黑体"/>
          <w:szCs w:val="21"/>
        </w:rPr>
        <w:t>病假</w:t>
      </w:r>
      <w:r>
        <w:rPr>
          <w:rFonts w:ascii="SimHei" w:hAnsi="SimHei" w:eastAsia="黑体"/>
          <w:szCs w:val="21"/>
        </w:rPr>
        <w:t>:</w:t>
      </w:r>
    </w:p>
    <w:p>
      <w:pPr>
        <w:pStyle w:val="Normal"/>
        <w:ind w:start="525" w:hanging="0"/>
        <w:rPr>
          <w:rFonts w:ascii="宋体;SimSun" w:hAnsi="宋体;SimSun"/>
          <w:szCs w:val="21"/>
        </w:rPr>
      </w:pPr>
      <w:r>
        <w:rPr>
          <w:rFonts w:ascii="SimHei" w:hAnsi="SimHei" w:eastAsia="黑体"/>
          <w:szCs w:val="21"/>
        </w:rPr>
        <w:t>7.2.1</w:t>
      </w:r>
      <w:r>
        <w:rPr>
          <w:rFonts w:ascii="SimHei" w:hAnsi="SimHei" w:eastAsia="黑体"/>
          <w:szCs w:val="21"/>
        </w:rPr>
        <w:t>员工患病或非因工负伤之病假</w:t>
      </w:r>
      <w:r>
        <w:rPr>
          <w:rFonts w:ascii="SimHei" w:hAnsi="SimHei" w:eastAsia="黑体"/>
          <w:szCs w:val="21"/>
        </w:rPr>
        <w:t>,</w:t>
      </w:r>
      <w:r>
        <w:rPr>
          <w:rFonts w:ascii="SimHei" w:hAnsi="SimHei" w:eastAsia="黑体"/>
          <w:szCs w:val="21"/>
        </w:rPr>
        <w:t>须附缴医院病假证明</w:t>
      </w:r>
      <w:r>
        <w:rPr>
          <w:rFonts w:ascii="SimHei" w:hAnsi="SimHei" w:eastAsia="黑体"/>
          <w:szCs w:val="21"/>
        </w:rPr>
        <w:t>.</w:t>
      </w:r>
      <w:r>
        <w:rPr>
          <w:rFonts w:ascii="SimHei" w:hAnsi="SimHei" w:eastAsia="黑体"/>
          <w:b/>
          <w:szCs w:val="21"/>
        </w:rPr>
        <w:t xml:space="preserve"> </w:t>
      </w:r>
      <w:r>
        <w:rPr>
          <w:rFonts w:ascii="SimHei" w:hAnsi="SimHei" w:eastAsia="黑体"/>
          <w:b/>
          <w:szCs w:val="21"/>
        </w:rPr>
        <w:t>病假必须出示病历卡，否则作事假处理。</w:t>
      </w:r>
      <w:r>
        <w:rPr>
          <w:rFonts w:ascii="SimHei" w:hAnsi="SimHei" w:eastAsia="黑体"/>
          <w:szCs w:val="21"/>
        </w:rPr>
        <w:t>病假内薪资按以下标准给付</w:t>
      </w:r>
      <w:r>
        <w:rPr>
          <w:rFonts w:ascii="SimHei" w:hAnsi="SimHei" w:eastAsia="黑体"/>
          <w:szCs w:val="21"/>
        </w:rPr>
        <w:t>:</w:t>
      </w:r>
    </w:p>
    <w:p>
      <w:pPr>
        <w:pStyle w:val="Normal"/>
        <w:ind w:start="945" w:hanging="315"/>
        <w:rPr>
          <w:rFonts w:ascii="宋体;SimSun" w:hAnsi="宋体;SimSun"/>
          <w:szCs w:val="21"/>
        </w:rPr>
      </w:pPr>
      <w:r>
        <w:rPr>
          <w:rFonts w:cs="宋体;SimSun" w:ascii="SimHei" w:hAnsi="SimHei" w:eastAsia="黑体"/>
          <w:szCs w:val="21"/>
        </w:rPr>
        <w:t xml:space="preserve">           </w:t>
      </w:r>
      <w:r>
        <w:rPr>
          <w:rFonts w:ascii="SimHei" w:hAnsi="SimHei" w:eastAsia="黑体"/>
          <w:szCs w:val="21"/>
        </w:rPr>
        <w:t>(</w:t>
      </w:r>
      <w:r>
        <w:rPr>
          <w:rFonts w:ascii="SimHei" w:hAnsi="SimHei" w:eastAsia="黑体"/>
          <w:szCs w:val="21"/>
        </w:rPr>
        <w:t>基本工资</w:t>
      </w:r>
      <w:r>
        <w:rPr>
          <w:rFonts w:ascii="SimHei" w:hAnsi="SimHei" w:eastAsia="黑体"/>
          <w:szCs w:val="21"/>
        </w:rPr>
        <w:t>+</w:t>
      </w:r>
      <w:r>
        <w:rPr>
          <w:rFonts w:ascii="SimHei" w:hAnsi="SimHei" w:eastAsia="黑体"/>
          <w:szCs w:val="21"/>
        </w:rPr>
        <w:t>岗位津贴</w:t>
      </w:r>
      <w:r>
        <w:rPr>
          <w:rFonts w:ascii="SimHei" w:hAnsi="SimHei" w:eastAsia="黑体"/>
          <w:szCs w:val="21"/>
        </w:rPr>
        <w:t>)/21.75×60%</w:t>
      </w:r>
      <w:r>
        <w:rPr>
          <w:rFonts w:ascii="SimHei" w:hAnsi="SimHei" w:eastAsia="黑体"/>
          <w:szCs w:val="21"/>
        </w:rPr>
        <w:t>。</w:t>
      </w:r>
    </w:p>
    <w:p>
      <w:pPr>
        <w:pStyle w:val="Normal"/>
        <w:ind w:firstLine="420"/>
        <w:rPr>
          <w:rFonts w:ascii="宋体;SimSun" w:hAnsi="宋体;SimSun"/>
          <w:szCs w:val="21"/>
        </w:rPr>
      </w:pPr>
      <w:r>
        <w:rPr>
          <w:rFonts w:cs="宋体;SimSun" w:ascii="SimHei" w:hAnsi="SimHei" w:eastAsia="黑体"/>
          <w:szCs w:val="21"/>
        </w:rPr>
        <w:t xml:space="preserve"> </w:t>
      </w:r>
      <w:r>
        <w:rPr>
          <w:rFonts w:ascii="SimHei" w:hAnsi="SimHei" w:eastAsia="黑体"/>
          <w:szCs w:val="21"/>
        </w:rPr>
        <w:t>7.2.2</w:t>
      </w:r>
      <w:r>
        <w:rPr>
          <w:rFonts w:ascii="SimHei" w:hAnsi="SimHei" w:eastAsia="黑体"/>
          <w:szCs w:val="21"/>
        </w:rPr>
        <w:t>计件制员工病假期间按本市最低工资的</w:t>
      </w:r>
      <w:r>
        <w:rPr>
          <w:rFonts w:ascii="SimHei" w:hAnsi="SimHei" w:eastAsia="黑体"/>
          <w:szCs w:val="21"/>
        </w:rPr>
        <w:t>80%</w:t>
      </w:r>
      <w:r>
        <w:rPr>
          <w:rFonts w:ascii="SimHei" w:hAnsi="SimHei" w:eastAsia="黑体"/>
          <w:szCs w:val="21"/>
        </w:rPr>
        <w:t>计发。</w:t>
      </w:r>
    </w:p>
    <w:p>
      <w:pPr>
        <w:pStyle w:val="Normal"/>
        <w:ind w:start="525" w:hanging="0"/>
        <w:rPr>
          <w:rFonts w:ascii="宋体;SimSun" w:hAnsi="宋体;SimSun"/>
          <w:szCs w:val="21"/>
        </w:rPr>
      </w:pPr>
      <w:r>
        <w:rPr>
          <w:rFonts w:ascii="SimHei" w:hAnsi="SimHei" w:eastAsia="黑体"/>
          <w:szCs w:val="21"/>
        </w:rPr>
        <w:t>7.2.3</w:t>
      </w:r>
      <w:r>
        <w:rPr>
          <w:rFonts w:ascii="SimHei" w:hAnsi="SimHei" w:eastAsia="黑体"/>
          <w:szCs w:val="21"/>
        </w:rPr>
        <w:t>凡员工因重大伤病需住院治疗的</w:t>
      </w:r>
      <w:r>
        <w:rPr>
          <w:rFonts w:ascii="SimHei" w:hAnsi="SimHei" w:eastAsia="黑体"/>
          <w:szCs w:val="21"/>
        </w:rPr>
        <w:t>,</w:t>
      </w:r>
      <w:r>
        <w:rPr>
          <w:rFonts w:ascii="SimHei" w:hAnsi="SimHei" w:eastAsia="黑体"/>
          <w:szCs w:val="21"/>
        </w:rPr>
        <w:t>得依据医院证明</w:t>
      </w:r>
      <w:r>
        <w:rPr>
          <w:rFonts w:ascii="SimHei" w:hAnsi="SimHei" w:eastAsia="黑体"/>
          <w:szCs w:val="21"/>
        </w:rPr>
        <w:t>,</w:t>
      </w:r>
      <w:r>
        <w:rPr>
          <w:rFonts w:ascii="SimHei" w:hAnsi="SimHei" w:eastAsia="黑体"/>
          <w:szCs w:val="21"/>
        </w:rPr>
        <w:t>按国家有关规定给予医疗期</w:t>
      </w:r>
      <w:r>
        <w:rPr>
          <w:rFonts w:ascii="SimHei" w:hAnsi="SimHei" w:eastAsia="黑体"/>
          <w:szCs w:val="21"/>
        </w:rPr>
        <w:t>.</w:t>
      </w:r>
      <w:r>
        <w:rPr>
          <w:rFonts w:ascii="SimHei" w:hAnsi="SimHei" w:eastAsia="黑体"/>
          <w:szCs w:val="21"/>
        </w:rPr>
        <w:t>医疗期超过</w:t>
      </w:r>
      <w:r>
        <w:rPr>
          <w:rFonts w:ascii="SimHei" w:hAnsi="SimHei" w:eastAsia="黑体"/>
          <w:szCs w:val="21"/>
        </w:rPr>
        <w:t>6</w:t>
      </w:r>
      <w:r>
        <w:rPr>
          <w:rFonts w:ascii="SimHei" w:hAnsi="SimHei" w:eastAsia="黑体"/>
          <w:szCs w:val="21"/>
        </w:rPr>
        <w:t>个月以上者，薪资以基本工资</w:t>
      </w:r>
      <w:r>
        <w:rPr>
          <w:rFonts w:ascii="SimHei" w:hAnsi="SimHei" w:eastAsia="黑体"/>
          <w:szCs w:val="21"/>
        </w:rPr>
        <w:t>+</w:t>
      </w:r>
      <w:r>
        <w:rPr>
          <w:rFonts w:ascii="SimHei" w:hAnsi="SimHei" w:eastAsia="黑体"/>
          <w:szCs w:val="21"/>
        </w:rPr>
        <w:t>岗位津贴之</w:t>
      </w:r>
      <w:r>
        <w:rPr>
          <w:rFonts w:ascii="SimHei" w:hAnsi="SimHei" w:eastAsia="黑体"/>
          <w:szCs w:val="21"/>
        </w:rPr>
        <w:t>40</w:t>
      </w:r>
      <w:r>
        <w:rPr>
          <w:rFonts w:ascii="SimHei" w:hAnsi="SimHei" w:eastAsia="黑体"/>
          <w:szCs w:val="21"/>
        </w:rPr>
        <w:t>%</w:t>
      </w:r>
      <w:r>
        <w:rPr>
          <w:rFonts w:ascii="SimHei" w:hAnsi="SimHei" w:eastAsia="黑体"/>
          <w:szCs w:val="21"/>
        </w:rPr>
        <w:t>给付。</w:t>
      </w:r>
    </w:p>
    <w:p>
      <w:pPr>
        <w:pStyle w:val="Normal"/>
        <w:ind w:firstLine="420"/>
        <w:rPr>
          <w:rFonts w:ascii="宋体;SimSun" w:hAnsi="宋体;SimSun"/>
          <w:szCs w:val="21"/>
        </w:rPr>
      </w:pPr>
      <w:r>
        <w:rPr>
          <w:rFonts w:cs="宋体;SimSun" w:ascii="SimHei" w:hAnsi="SimHei" w:eastAsia="黑体"/>
          <w:szCs w:val="21"/>
        </w:rPr>
        <w:t xml:space="preserve"> </w:t>
      </w:r>
      <w:r>
        <w:rPr>
          <w:rFonts w:ascii="SimHei" w:hAnsi="SimHei" w:eastAsia="黑体"/>
          <w:szCs w:val="21"/>
        </w:rPr>
        <w:t>7.2.4</w:t>
      </w:r>
      <w:r>
        <w:rPr>
          <w:rFonts w:ascii="SimHei" w:hAnsi="SimHei" w:eastAsia="黑体"/>
          <w:szCs w:val="21"/>
        </w:rPr>
        <w:t>当月度所得病假工资低于本市最低工资的</w:t>
      </w:r>
      <w:r>
        <w:rPr>
          <w:rFonts w:ascii="SimHei" w:hAnsi="SimHei" w:eastAsia="黑体"/>
          <w:szCs w:val="21"/>
        </w:rPr>
        <w:t>80%</w:t>
      </w:r>
      <w:r>
        <w:rPr>
          <w:rFonts w:ascii="SimHei" w:hAnsi="SimHei" w:eastAsia="黑体"/>
          <w:szCs w:val="21"/>
        </w:rPr>
        <w:t>时，按本市最低工资的</w:t>
      </w:r>
      <w:r>
        <w:rPr>
          <w:rFonts w:ascii="SimHei" w:hAnsi="SimHei" w:eastAsia="黑体"/>
          <w:szCs w:val="21"/>
        </w:rPr>
        <w:t>80%</w:t>
      </w:r>
      <w:r>
        <w:rPr>
          <w:rFonts w:ascii="SimHei" w:hAnsi="SimHei" w:eastAsia="黑体"/>
          <w:szCs w:val="21"/>
        </w:rPr>
        <w:t>计发。</w:t>
      </w:r>
    </w:p>
    <w:p>
      <w:pPr>
        <w:pStyle w:val="Normal"/>
        <w:ind w:firstLine="210"/>
        <w:rPr/>
      </w:pPr>
      <w:r>
        <w:rPr>
          <w:rFonts w:ascii="SimHei" w:hAnsi="SimHei" w:eastAsia="黑体"/>
          <w:szCs w:val="21"/>
        </w:rPr>
        <w:t>7.3</w:t>
      </w:r>
      <w:r>
        <w:rPr>
          <w:rFonts w:ascii="SimHei" w:hAnsi="SimHei" w:eastAsia="黑体"/>
          <w:szCs w:val="21"/>
        </w:rPr>
        <w:t>婚假</w:t>
      </w:r>
      <w:r>
        <w:rPr>
          <w:rFonts w:ascii="SimHei" w:hAnsi="SimHei" w:eastAsia="黑体"/>
          <w:szCs w:val="21"/>
        </w:rPr>
        <w:t>:</w:t>
      </w:r>
    </w:p>
    <w:p>
      <w:pPr>
        <w:pStyle w:val="Normal"/>
        <w:ind w:start="105" w:firstLine="420"/>
        <w:rPr>
          <w:rFonts w:ascii="宋体;SimSun" w:hAnsi="宋体;SimSun"/>
          <w:szCs w:val="21"/>
        </w:rPr>
      </w:pPr>
      <w:r>
        <w:rPr>
          <w:rFonts w:ascii="SimHei" w:hAnsi="SimHei" w:eastAsia="黑体"/>
          <w:szCs w:val="21"/>
        </w:rPr>
        <w:t>员工结婚时</w:t>
      </w:r>
      <w:r>
        <w:rPr>
          <w:rFonts w:ascii="SimHei" w:hAnsi="SimHei" w:eastAsia="黑体"/>
          <w:szCs w:val="21"/>
        </w:rPr>
        <w:t>,</w:t>
      </w:r>
      <w:r>
        <w:rPr>
          <w:rFonts w:ascii="SimHei" w:hAnsi="SimHei" w:eastAsia="黑体"/>
          <w:szCs w:val="21"/>
        </w:rPr>
        <w:t>得提供在本公司任职期间开具之结婚证明</w:t>
      </w:r>
      <w:r>
        <w:rPr>
          <w:rFonts w:ascii="SimHei" w:hAnsi="SimHei" w:eastAsia="黑体"/>
          <w:szCs w:val="21"/>
        </w:rPr>
        <w:t>,</w:t>
      </w:r>
      <w:r>
        <w:rPr>
          <w:rFonts w:ascii="SimHei" w:hAnsi="SimHei" w:eastAsia="黑体"/>
          <w:szCs w:val="21"/>
        </w:rPr>
        <w:t>可请婚假三天</w:t>
      </w:r>
      <w:r>
        <w:rPr>
          <w:rFonts w:ascii="SimHei" w:hAnsi="SimHei" w:eastAsia="黑体"/>
          <w:szCs w:val="21"/>
        </w:rPr>
        <w:t>,</w:t>
      </w:r>
      <w:r>
        <w:rPr>
          <w:rFonts w:ascii="SimHei" w:hAnsi="SimHei" w:eastAsia="黑体"/>
          <w:b/>
          <w:szCs w:val="21"/>
        </w:rPr>
        <w:t xml:space="preserve"> </w:t>
      </w:r>
      <w:r>
        <w:rPr>
          <w:rFonts w:ascii="SimHei" w:hAnsi="SimHei" w:eastAsia="黑体"/>
          <w:b/>
          <w:szCs w:val="21"/>
        </w:rPr>
        <w:t>子女结婚可请</w:t>
      </w:r>
      <w:r>
        <w:rPr>
          <w:rFonts w:ascii="SimHei" w:hAnsi="SimHei" w:eastAsia="黑体"/>
          <w:b/>
          <w:szCs w:val="21"/>
        </w:rPr>
        <w:t>1</w:t>
      </w:r>
      <w:r>
        <w:rPr>
          <w:rFonts w:ascii="SimHei" w:hAnsi="SimHei" w:eastAsia="黑体"/>
          <w:b/>
          <w:szCs w:val="21"/>
        </w:rPr>
        <w:t>天假期，</w:t>
      </w:r>
      <w:r>
        <w:rPr>
          <w:rFonts w:ascii="SimHei" w:hAnsi="SimHei" w:eastAsia="黑体"/>
          <w:szCs w:val="21"/>
        </w:rPr>
        <w:t>晚婚</w:t>
      </w:r>
      <w:r>
        <w:rPr>
          <w:rFonts w:ascii="SimHei" w:hAnsi="SimHei" w:eastAsia="黑体"/>
          <w:szCs w:val="21"/>
        </w:rPr>
        <w:t>(</w:t>
      </w:r>
      <w:r>
        <w:rPr>
          <w:rFonts w:ascii="SimHei" w:hAnsi="SimHei" w:eastAsia="黑体"/>
          <w:szCs w:val="21"/>
        </w:rPr>
        <w:t>男</w:t>
      </w:r>
      <w:r>
        <w:rPr>
          <w:rFonts w:ascii="SimHei" w:hAnsi="SimHei" w:eastAsia="黑体"/>
          <w:szCs w:val="21"/>
        </w:rPr>
        <w:t>25</w:t>
      </w:r>
      <w:r>
        <w:rPr>
          <w:rFonts w:ascii="SimHei" w:hAnsi="SimHei" w:eastAsia="黑体"/>
          <w:szCs w:val="21"/>
        </w:rPr>
        <w:t>周岁</w:t>
      </w:r>
      <w:r>
        <w:rPr>
          <w:rFonts w:ascii="SimHei" w:hAnsi="SimHei" w:eastAsia="黑体"/>
          <w:szCs w:val="21"/>
        </w:rPr>
        <w:t>,</w:t>
      </w:r>
      <w:r>
        <w:rPr>
          <w:rFonts w:ascii="SimHei" w:hAnsi="SimHei" w:eastAsia="黑体"/>
          <w:szCs w:val="21"/>
        </w:rPr>
        <w:t>女</w:t>
      </w:r>
      <w:r>
        <w:rPr>
          <w:rFonts w:ascii="SimHei" w:hAnsi="SimHei" w:eastAsia="黑体"/>
          <w:szCs w:val="21"/>
        </w:rPr>
        <w:t>23</w:t>
      </w:r>
      <w:r>
        <w:rPr>
          <w:rFonts w:ascii="SimHei" w:hAnsi="SimHei" w:eastAsia="黑体"/>
          <w:szCs w:val="21"/>
        </w:rPr>
        <w:t>周岁</w:t>
      </w:r>
      <w:r>
        <w:rPr>
          <w:rFonts w:ascii="SimHei" w:hAnsi="SimHei" w:eastAsia="黑体"/>
          <w:szCs w:val="21"/>
        </w:rPr>
        <w:t>)</w:t>
      </w:r>
      <w:r>
        <w:rPr>
          <w:rFonts w:ascii="SimHei" w:hAnsi="SimHei" w:eastAsia="黑体"/>
          <w:szCs w:val="21"/>
        </w:rPr>
        <w:t>为初婚者奖励七天婚假</w:t>
      </w:r>
      <w:r>
        <w:rPr>
          <w:rFonts w:ascii="SimHei" w:hAnsi="SimHei" w:eastAsia="黑体"/>
          <w:szCs w:val="21"/>
        </w:rPr>
        <w:t>,</w:t>
      </w:r>
      <w:r>
        <w:rPr>
          <w:rFonts w:ascii="SimHei" w:hAnsi="SimHei" w:eastAsia="黑体"/>
          <w:szCs w:val="21"/>
        </w:rPr>
        <w:t>假期内薪资照给。初婚年龄的计算</w:t>
      </w:r>
      <w:r>
        <w:rPr>
          <w:rFonts w:ascii="SimHei" w:hAnsi="SimHei" w:eastAsia="黑体"/>
          <w:szCs w:val="21"/>
        </w:rPr>
        <w:t>,</w:t>
      </w:r>
      <w:r>
        <w:rPr>
          <w:rFonts w:ascii="SimHei" w:hAnsi="SimHei" w:eastAsia="黑体"/>
          <w:szCs w:val="21"/>
        </w:rPr>
        <w:t>以结婚证书上批准日期为准。</w:t>
      </w:r>
    </w:p>
    <w:p>
      <w:pPr>
        <w:pStyle w:val="Normal"/>
        <w:ind w:firstLine="210"/>
        <w:rPr/>
      </w:pPr>
      <w:r>
        <w:rPr>
          <w:rFonts w:ascii="SimHei" w:hAnsi="SimHei" w:eastAsia="黑体"/>
          <w:szCs w:val="21"/>
        </w:rPr>
        <w:t>7.4</w:t>
      </w:r>
      <w:r>
        <w:rPr>
          <w:rFonts w:ascii="SimHei" w:hAnsi="SimHei" w:eastAsia="黑体"/>
          <w:szCs w:val="21"/>
        </w:rPr>
        <w:t>丧假</w:t>
      </w:r>
      <w:r>
        <w:rPr>
          <w:rFonts w:ascii="SimHei" w:hAnsi="SimHei" w:eastAsia="黑体"/>
          <w:szCs w:val="21"/>
        </w:rPr>
        <w:t>:</w:t>
      </w:r>
    </w:p>
    <w:p>
      <w:pPr>
        <w:pStyle w:val="Normal"/>
        <w:ind w:firstLine="420"/>
        <w:rPr>
          <w:rFonts w:ascii="宋体;SimSun" w:hAnsi="宋体;SimSun"/>
          <w:szCs w:val="21"/>
        </w:rPr>
      </w:pPr>
      <w:r>
        <w:rPr>
          <w:rFonts w:ascii="SimHei" w:hAnsi="SimHei" w:eastAsia="黑体"/>
          <w:szCs w:val="21"/>
        </w:rPr>
        <w:t>员工因亲属死亡</w:t>
      </w:r>
      <w:r>
        <w:rPr>
          <w:rFonts w:ascii="SimHei" w:hAnsi="SimHei" w:eastAsia="黑体"/>
          <w:szCs w:val="21"/>
        </w:rPr>
        <w:t>,</w:t>
      </w:r>
      <w:r>
        <w:rPr>
          <w:rFonts w:ascii="SimHei" w:hAnsi="SimHei" w:eastAsia="黑体"/>
          <w:szCs w:val="21"/>
        </w:rPr>
        <w:t>得提供相关证明文件并由主管审核后</w:t>
      </w:r>
      <w:r>
        <w:rPr>
          <w:rFonts w:ascii="SimHei" w:hAnsi="SimHei" w:eastAsia="黑体"/>
          <w:szCs w:val="21"/>
        </w:rPr>
        <w:t>,</w:t>
      </w:r>
      <w:r>
        <w:rPr>
          <w:rFonts w:ascii="SimHei" w:hAnsi="SimHei" w:eastAsia="黑体"/>
          <w:szCs w:val="21"/>
        </w:rPr>
        <w:t>申请丧假</w:t>
      </w:r>
      <w:r>
        <w:rPr>
          <w:rFonts w:ascii="SimHei" w:hAnsi="SimHei" w:eastAsia="黑体"/>
          <w:szCs w:val="21"/>
        </w:rPr>
        <w:t>,</w:t>
      </w:r>
      <w:r>
        <w:rPr>
          <w:rFonts w:ascii="SimHei" w:hAnsi="SimHei" w:eastAsia="黑体"/>
          <w:szCs w:val="21"/>
        </w:rPr>
        <w:t>假期内薪资照给</w:t>
      </w:r>
      <w:r>
        <w:rPr>
          <w:rFonts w:ascii="SimHei" w:hAnsi="SimHei" w:eastAsia="黑体"/>
          <w:szCs w:val="21"/>
        </w:rPr>
        <w:t>.</w:t>
      </w:r>
      <w:r>
        <w:rPr>
          <w:rFonts w:ascii="SimHei" w:hAnsi="SimHei" w:eastAsia="黑体"/>
          <w:szCs w:val="21"/>
        </w:rPr>
        <w:t>员工申请丧假标准如下</w:t>
      </w:r>
      <w:r>
        <w:rPr>
          <w:rFonts w:ascii="SimHei" w:hAnsi="SimHei" w:eastAsia="黑体"/>
          <w:szCs w:val="21"/>
        </w:rPr>
        <w:t>:</w:t>
      </w:r>
    </w:p>
    <w:p>
      <w:pPr>
        <w:pStyle w:val="Normal"/>
        <w:ind w:firstLine="420"/>
        <w:rPr/>
      </w:pPr>
      <w:r>
        <w:rPr>
          <w:rFonts w:ascii="SimHei" w:hAnsi="SimHei" w:eastAsia="黑体"/>
          <w:szCs w:val="21"/>
        </w:rPr>
        <w:t>7.4.1</w:t>
      </w:r>
      <w:r>
        <w:rPr>
          <w:rFonts w:ascii="SimHei" w:hAnsi="SimHei" w:eastAsia="黑体"/>
          <w:szCs w:val="21"/>
        </w:rPr>
        <w:t>父母、配偶、子女、配偶父母之丧事</w:t>
      </w:r>
      <w:r>
        <w:rPr>
          <w:rFonts w:ascii="SimHei" w:hAnsi="SimHei" w:eastAsia="黑体"/>
          <w:szCs w:val="21"/>
        </w:rPr>
        <w:t>,</w:t>
      </w:r>
      <w:r>
        <w:rPr>
          <w:rFonts w:ascii="SimHei" w:hAnsi="SimHei" w:eastAsia="黑体"/>
          <w:szCs w:val="21"/>
        </w:rPr>
        <w:t>给予丧假三天</w:t>
      </w:r>
      <w:r>
        <w:rPr>
          <w:rFonts w:ascii="SimHei" w:hAnsi="SimHei" w:eastAsia="黑体"/>
          <w:szCs w:val="21"/>
        </w:rPr>
        <w:t>.</w:t>
      </w:r>
    </w:p>
    <w:p>
      <w:pPr>
        <w:pStyle w:val="Normal"/>
        <w:ind w:firstLine="420"/>
        <w:rPr/>
      </w:pPr>
      <w:r>
        <w:rPr>
          <w:rFonts w:ascii="SimHei" w:hAnsi="SimHei" w:eastAsia="黑体"/>
          <w:szCs w:val="21"/>
        </w:rPr>
        <w:t>7.4.2</w:t>
      </w:r>
      <w:r>
        <w:rPr>
          <w:rFonts w:ascii="SimHei" w:hAnsi="SimHei" w:eastAsia="黑体"/>
          <w:szCs w:val="21"/>
        </w:rPr>
        <w:t>祖父母、外祖父母、兄弟姐妹之丧事</w:t>
      </w:r>
      <w:r>
        <w:rPr>
          <w:rFonts w:ascii="SimHei" w:hAnsi="SimHei" w:eastAsia="黑体"/>
          <w:szCs w:val="21"/>
        </w:rPr>
        <w:t>,</w:t>
      </w:r>
      <w:r>
        <w:rPr>
          <w:rFonts w:ascii="SimHei" w:hAnsi="SimHei" w:eastAsia="黑体"/>
          <w:szCs w:val="21"/>
        </w:rPr>
        <w:t>给予丧假一天</w:t>
      </w:r>
      <w:r>
        <w:rPr>
          <w:rFonts w:ascii="SimHei" w:hAnsi="SimHei" w:eastAsia="黑体"/>
          <w:szCs w:val="21"/>
        </w:rPr>
        <w:t>.</w:t>
      </w:r>
    </w:p>
    <w:p>
      <w:pPr>
        <w:pStyle w:val="Normal"/>
        <w:rPr/>
      </w:pPr>
      <w:r>
        <w:rPr>
          <w:rFonts w:cs="宋体;SimSun" w:ascii="SimHei" w:hAnsi="SimHei" w:eastAsia="黑体"/>
          <w:szCs w:val="21"/>
        </w:rPr>
        <w:t xml:space="preserve">  </w:t>
      </w:r>
      <w:r>
        <w:rPr>
          <w:rFonts w:ascii="SimHei" w:hAnsi="SimHei" w:eastAsia="黑体"/>
          <w:szCs w:val="21"/>
        </w:rPr>
        <w:t>7.5</w:t>
      </w:r>
      <w:r>
        <w:rPr>
          <w:rFonts w:ascii="SimHei" w:hAnsi="SimHei" w:eastAsia="黑体"/>
          <w:szCs w:val="21"/>
        </w:rPr>
        <w:t>产假</w:t>
      </w:r>
      <w:r>
        <w:rPr>
          <w:rFonts w:ascii="SimHei" w:hAnsi="SimHei" w:eastAsia="黑体"/>
          <w:szCs w:val="21"/>
        </w:rPr>
        <w:t>:</w:t>
      </w:r>
    </w:p>
    <w:p>
      <w:pPr>
        <w:pStyle w:val="Normal"/>
        <w:ind w:start="420" w:hanging="0"/>
        <w:rPr>
          <w:rFonts w:ascii="宋体;SimSun" w:hAnsi="宋体;SimSun"/>
          <w:szCs w:val="21"/>
        </w:rPr>
      </w:pPr>
      <w:r>
        <w:rPr>
          <w:rFonts w:ascii="SimHei" w:hAnsi="SimHei" w:eastAsia="黑体"/>
          <w:szCs w:val="21"/>
        </w:rPr>
        <w:t>7.5.1</w:t>
      </w:r>
      <w:r>
        <w:rPr>
          <w:rFonts w:ascii="SimHei" w:hAnsi="SimHei" w:eastAsia="黑体"/>
          <w:szCs w:val="21"/>
        </w:rPr>
        <w:t>员工在妊娠期间，得提供医院诊断证明书申请相应的产检假，每次半天，假期薪资照给。员工本人生育前后，得提供生育前后告诫证明，申请产假九十天；其中产前休息十五天，产后休息七十五天。</w:t>
      </w:r>
    </w:p>
    <w:p>
      <w:pPr>
        <w:pStyle w:val="Normal"/>
        <w:ind w:start="420" w:hanging="0"/>
        <w:rPr>
          <w:rFonts w:ascii="宋体;SimSun" w:hAnsi="宋体;SimSun"/>
          <w:szCs w:val="21"/>
        </w:rPr>
      </w:pPr>
      <w:r>
        <w:rPr>
          <w:rFonts w:ascii="SimHei" w:hAnsi="SimHei" w:eastAsia="黑体"/>
          <w:szCs w:val="21"/>
        </w:rPr>
        <w:t>7.5.2</w:t>
      </w:r>
      <w:r>
        <w:rPr>
          <w:rFonts w:ascii="SimHei" w:hAnsi="SimHei" w:eastAsia="黑体"/>
          <w:szCs w:val="21"/>
        </w:rPr>
        <w:t>晚育者</w:t>
      </w:r>
      <w:r>
        <w:rPr>
          <w:rFonts w:ascii="SimHei" w:hAnsi="SimHei" w:eastAsia="黑体"/>
          <w:szCs w:val="21"/>
        </w:rPr>
        <w:t>(</w:t>
      </w:r>
      <w:r>
        <w:rPr>
          <w:rFonts w:ascii="SimHei" w:hAnsi="SimHei" w:eastAsia="黑体"/>
          <w:szCs w:val="21"/>
        </w:rPr>
        <w:t>年满</w:t>
      </w:r>
      <w:r>
        <w:rPr>
          <w:rFonts w:ascii="SimHei" w:hAnsi="SimHei" w:eastAsia="黑体"/>
          <w:szCs w:val="21"/>
        </w:rPr>
        <w:t>24</w:t>
      </w:r>
      <w:r>
        <w:rPr>
          <w:rFonts w:ascii="SimHei" w:hAnsi="SimHei" w:eastAsia="黑体"/>
          <w:szCs w:val="21"/>
        </w:rPr>
        <w:t>岁的初育</w:t>
      </w:r>
      <w:r>
        <w:rPr>
          <w:rFonts w:ascii="SimHei" w:hAnsi="SimHei" w:eastAsia="黑体"/>
          <w:szCs w:val="21"/>
        </w:rPr>
        <w:t>)</w:t>
      </w:r>
      <w:r>
        <w:rPr>
          <w:rFonts w:ascii="SimHei" w:hAnsi="SimHei" w:eastAsia="黑体"/>
          <w:szCs w:val="21"/>
        </w:rPr>
        <w:t>追加十五天；难产者追加十五天；多胎者，每增加一胎，追加十五天。</w:t>
      </w:r>
    </w:p>
    <w:p>
      <w:pPr>
        <w:pStyle w:val="Normal"/>
        <w:ind w:start="420" w:hanging="0"/>
        <w:rPr>
          <w:rFonts w:ascii="宋体;SimSun" w:hAnsi="宋体;SimSun"/>
          <w:szCs w:val="21"/>
        </w:rPr>
      </w:pPr>
      <w:r>
        <w:rPr>
          <w:rFonts w:ascii="SimHei" w:hAnsi="SimHei" w:eastAsia="黑体"/>
          <w:szCs w:val="21"/>
        </w:rPr>
        <w:t>7.5.3</w:t>
      </w:r>
      <w:r>
        <w:rPr>
          <w:rFonts w:ascii="SimHei" w:hAnsi="SimHei" w:eastAsia="黑体"/>
          <w:szCs w:val="21"/>
        </w:rPr>
        <w:t>自然流产或宫外孕的员工，得提供医院诊断证明，申请相应产假</w:t>
      </w:r>
      <w:r>
        <w:rPr>
          <w:rFonts w:ascii="SimHei" w:hAnsi="SimHei" w:eastAsia="黑体"/>
          <w:szCs w:val="21"/>
        </w:rPr>
        <w:t>(</w:t>
      </w:r>
      <w:r>
        <w:rPr>
          <w:rFonts w:ascii="SimHei" w:hAnsi="SimHei" w:eastAsia="黑体"/>
          <w:szCs w:val="21"/>
        </w:rPr>
        <w:t>妊娠三个月以内给假</w:t>
      </w:r>
      <w:r>
        <w:rPr>
          <w:rFonts w:ascii="SimHei" w:hAnsi="SimHei" w:eastAsia="黑体"/>
          <w:szCs w:val="21"/>
        </w:rPr>
        <w:t>30</w:t>
      </w:r>
      <w:r>
        <w:rPr>
          <w:rFonts w:ascii="SimHei" w:hAnsi="SimHei" w:eastAsia="黑体"/>
          <w:szCs w:val="21"/>
        </w:rPr>
        <w:t>天；三个月以上，七个月以下给予假</w:t>
      </w:r>
      <w:r>
        <w:rPr>
          <w:rFonts w:ascii="SimHei" w:hAnsi="SimHei" w:eastAsia="黑体"/>
          <w:szCs w:val="21"/>
        </w:rPr>
        <w:t>45</w:t>
      </w:r>
      <w:r>
        <w:rPr>
          <w:rFonts w:ascii="SimHei" w:hAnsi="SimHei" w:eastAsia="黑体"/>
          <w:szCs w:val="21"/>
        </w:rPr>
        <w:t>天</w:t>
      </w:r>
      <w:r>
        <w:rPr>
          <w:rFonts w:ascii="SimHei" w:hAnsi="SimHei" w:eastAsia="黑体"/>
          <w:szCs w:val="21"/>
        </w:rPr>
        <w:t>)</w:t>
      </w:r>
      <w:r>
        <w:rPr>
          <w:rFonts w:ascii="SimHei" w:hAnsi="SimHei" w:eastAsia="黑体"/>
          <w:szCs w:val="21"/>
        </w:rPr>
        <w:t>。</w:t>
      </w:r>
    </w:p>
    <w:p>
      <w:pPr>
        <w:pStyle w:val="Normal"/>
        <w:ind w:start="420" w:hanging="0"/>
        <w:rPr/>
      </w:pPr>
      <w:r>
        <w:rPr>
          <w:rFonts w:ascii="SimHei" w:hAnsi="SimHei" w:eastAsia="黑体"/>
          <w:szCs w:val="21"/>
        </w:rPr>
        <w:t>7.5.4</w:t>
      </w:r>
      <w:r>
        <w:rPr>
          <w:rFonts w:ascii="SimHei" w:hAnsi="SimHei" w:eastAsia="黑体"/>
          <w:szCs w:val="21"/>
        </w:rPr>
        <w:t>产假期间，享受生育保险的员工工资暂时停发，享受社保生育保险待遇。没有享受生育保险的员工按</w:t>
      </w:r>
      <w:r>
        <w:rPr>
          <w:rFonts w:ascii="SimHei" w:hAnsi="SimHei" w:eastAsia="黑体"/>
          <w:szCs w:val="21"/>
        </w:rPr>
        <w:t>(</w:t>
      </w:r>
      <w:r>
        <w:rPr>
          <w:rFonts w:ascii="SimHei" w:hAnsi="SimHei" w:eastAsia="黑体"/>
          <w:szCs w:val="21"/>
        </w:rPr>
        <w:t>基本工资</w:t>
      </w:r>
      <w:r>
        <w:rPr>
          <w:rFonts w:ascii="SimHei" w:hAnsi="SimHei" w:eastAsia="黑体"/>
          <w:szCs w:val="21"/>
        </w:rPr>
        <w:t>+</w:t>
      </w:r>
      <w:r>
        <w:rPr>
          <w:rFonts w:ascii="SimHei" w:hAnsi="SimHei" w:eastAsia="黑体"/>
          <w:szCs w:val="21"/>
        </w:rPr>
        <w:t>岗位津贴</w:t>
      </w:r>
      <w:r>
        <w:rPr>
          <w:rFonts w:ascii="SimHei" w:hAnsi="SimHei" w:eastAsia="黑体"/>
          <w:szCs w:val="21"/>
        </w:rPr>
        <w:t>)×80%</w:t>
      </w:r>
      <w:r>
        <w:rPr>
          <w:rFonts w:ascii="SimHei" w:hAnsi="SimHei" w:eastAsia="黑体"/>
          <w:szCs w:val="21"/>
        </w:rPr>
        <w:t>工资发放，计件制员工按本市最低工资发放。</w:t>
      </w:r>
    </w:p>
    <w:p>
      <w:pPr>
        <w:pStyle w:val="Normal"/>
        <w:ind w:firstLine="420"/>
        <w:rPr/>
      </w:pPr>
      <w:r>
        <w:rPr>
          <w:rFonts w:ascii="SimHei" w:hAnsi="SimHei" w:eastAsia="黑体"/>
          <w:szCs w:val="21"/>
        </w:rPr>
        <w:t>7.5.5</w:t>
      </w:r>
      <w:r>
        <w:rPr>
          <w:rFonts w:ascii="SimHei" w:hAnsi="SimHei" w:eastAsia="黑体"/>
          <w:szCs w:val="21"/>
        </w:rPr>
        <w:t>陪产假</w:t>
      </w:r>
      <w:r>
        <w:rPr>
          <w:rFonts w:ascii="SimHei" w:hAnsi="SimHei" w:eastAsia="黑体"/>
          <w:szCs w:val="21"/>
        </w:rPr>
        <w:t>:</w:t>
      </w:r>
    </w:p>
    <w:p>
      <w:pPr>
        <w:pStyle w:val="Normal"/>
        <w:ind w:firstLine="735"/>
        <w:rPr>
          <w:rFonts w:ascii="宋体;SimSun" w:hAnsi="宋体;SimSun"/>
          <w:szCs w:val="21"/>
        </w:rPr>
      </w:pPr>
      <w:r>
        <w:rPr>
          <w:rFonts w:ascii="SimHei" w:hAnsi="SimHei" w:eastAsia="黑体"/>
          <w:szCs w:val="21"/>
        </w:rPr>
        <w:t>员工配偶分娩者</w:t>
      </w:r>
      <w:r>
        <w:rPr>
          <w:rFonts w:ascii="SimHei" w:hAnsi="SimHei" w:eastAsia="黑体"/>
          <w:szCs w:val="21"/>
        </w:rPr>
        <w:t>,</w:t>
      </w:r>
      <w:r>
        <w:rPr>
          <w:rFonts w:ascii="SimHei" w:hAnsi="SimHei" w:eastAsia="黑体"/>
          <w:szCs w:val="21"/>
        </w:rPr>
        <w:t>得提供医院证明文件</w:t>
      </w:r>
      <w:r>
        <w:rPr>
          <w:rFonts w:ascii="SimHei" w:hAnsi="SimHei" w:eastAsia="黑体"/>
          <w:szCs w:val="21"/>
        </w:rPr>
        <w:t>,</w:t>
      </w:r>
      <w:r>
        <w:rPr>
          <w:rFonts w:ascii="SimHei" w:hAnsi="SimHei" w:eastAsia="黑体"/>
          <w:szCs w:val="21"/>
        </w:rPr>
        <w:t>申请陪产假三天</w:t>
      </w:r>
      <w:r>
        <w:rPr>
          <w:rFonts w:ascii="SimHei" w:hAnsi="SimHei" w:eastAsia="黑体"/>
          <w:szCs w:val="21"/>
        </w:rPr>
        <w:t>,</w:t>
      </w:r>
      <w:r>
        <w:rPr>
          <w:rFonts w:ascii="SimHei" w:hAnsi="SimHei" w:eastAsia="黑体"/>
          <w:szCs w:val="21"/>
        </w:rPr>
        <w:t>薪资全额支付</w:t>
      </w:r>
      <w:r>
        <w:rPr>
          <w:rFonts w:ascii="SimHei" w:hAnsi="SimHei" w:eastAsia="黑体"/>
          <w:szCs w:val="21"/>
        </w:rPr>
        <w:t>.</w:t>
      </w:r>
    </w:p>
    <w:p>
      <w:pPr>
        <w:pStyle w:val="Normal"/>
        <w:rPr/>
      </w:pPr>
      <w:r>
        <w:rPr>
          <w:rFonts w:cs="宋体;SimSun" w:ascii="SimHei" w:hAnsi="SimHei" w:eastAsia="黑体"/>
          <w:szCs w:val="21"/>
        </w:rPr>
        <w:t xml:space="preserve">    </w:t>
      </w:r>
      <w:r>
        <w:rPr>
          <w:rFonts w:ascii="SimHei" w:hAnsi="SimHei" w:eastAsia="黑体"/>
          <w:szCs w:val="21"/>
        </w:rPr>
        <w:t>7.5.6</w:t>
      </w:r>
      <w:r>
        <w:rPr>
          <w:rFonts w:ascii="SimHei" w:hAnsi="SimHei" w:eastAsia="黑体"/>
          <w:szCs w:val="21"/>
        </w:rPr>
        <w:t>哺乳假</w:t>
      </w:r>
      <w:r>
        <w:rPr>
          <w:rFonts w:ascii="SimHei" w:hAnsi="SimHei" w:eastAsia="黑体"/>
          <w:szCs w:val="21"/>
        </w:rPr>
        <w:t>:</w:t>
      </w:r>
    </w:p>
    <w:p>
      <w:pPr>
        <w:pStyle w:val="Normal"/>
        <w:ind w:start="315" w:firstLine="420"/>
        <w:rPr/>
      </w:pPr>
      <w:r>
        <w:rPr>
          <w:rFonts w:ascii="SimHei" w:hAnsi="SimHei" w:eastAsia="黑体"/>
          <w:szCs w:val="21"/>
        </w:rPr>
        <w:t>员工生育一年内</w:t>
      </w:r>
      <w:r>
        <w:rPr>
          <w:rFonts w:ascii="SimHei" w:hAnsi="SimHei" w:eastAsia="黑体"/>
          <w:szCs w:val="21"/>
        </w:rPr>
        <w:t>,</w:t>
      </w:r>
      <w:r>
        <w:rPr>
          <w:rFonts w:ascii="SimHei" w:hAnsi="SimHei" w:eastAsia="黑体"/>
          <w:szCs w:val="21"/>
        </w:rPr>
        <w:t>得依国家有关规定申请哺乳假</w:t>
      </w:r>
      <w:r>
        <w:rPr>
          <w:rFonts w:ascii="SimHei" w:hAnsi="SimHei" w:eastAsia="黑体"/>
          <w:szCs w:val="21"/>
        </w:rPr>
        <w:t>,</w:t>
      </w:r>
      <w:r>
        <w:rPr>
          <w:rFonts w:ascii="SimHei" w:hAnsi="SimHei" w:eastAsia="黑体"/>
          <w:szCs w:val="21"/>
        </w:rPr>
        <w:t>每天</w:t>
      </w:r>
      <w:r>
        <w:rPr>
          <w:rFonts w:ascii="SimHei" w:hAnsi="SimHei" w:eastAsia="黑体"/>
          <w:szCs w:val="21"/>
        </w:rPr>
        <w:t>1</w:t>
      </w:r>
      <w:r>
        <w:rPr>
          <w:rFonts w:ascii="SimHei" w:hAnsi="SimHei" w:eastAsia="黑体"/>
          <w:szCs w:val="21"/>
        </w:rPr>
        <w:t>小时</w:t>
      </w:r>
      <w:r>
        <w:rPr>
          <w:rFonts w:ascii="SimHei" w:hAnsi="SimHei" w:eastAsia="黑体"/>
          <w:szCs w:val="21"/>
        </w:rPr>
        <w:t>,</w:t>
      </w:r>
      <w:r>
        <w:rPr>
          <w:rFonts w:ascii="SimHei" w:hAnsi="SimHei" w:eastAsia="黑体"/>
          <w:szCs w:val="21"/>
        </w:rPr>
        <w:t>薪资以其薪资总额之</w:t>
      </w:r>
      <w:r>
        <w:rPr>
          <w:rFonts w:ascii="SimHei" w:hAnsi="SimHei" w:eastAsia="黑体"/>
          <w:szCs w:val="21"/>
        </w:rPr>
        <w:t>80%</w:t>
      </w:r>
      <w:r>
        <w:rPr>
          <w:rFonts w:ascii="SimHei" w:hAnsi="SimHei" w:eastAsia="黑体"/>
          <w:szCs w:val="21"/>
        </w:rPr>
        <w:t>支付。</w:t>
      </w:r>
    </w:p>
    <w:p>
      <w:pPr>
        <w:pStyle w:val="Normal"/>
        <w:ind w:firstLine="210"/>
        <w:rPr/>
      </w:pPr>
      <w:r>
        <w:rPr>
          <w:rFonts w:ascii="SimHei" w:hAnsi="SimHei" w:eastAsia="黑体"/>
          <w:szCs w:val="21"/>
        </w:rPr>
        <w:t>7.6</w:t>
      </w:r>
      <w:r>
        <w:rPr>
          <w:rFonts w:ascii="SimHei" w:hAnsi="SimHei" w:eastAsia="黑体"/>
          <w:szCs w:val="21"/>
        </w:rPr>
        <w:t>工伤假</w:t>
      </w:r>
      <w:r>
        <w:rPr>
          <w:rFonts w:ascii="SimHei" w:hAnsi="SimHei" w:eastAsia="黑体"/>
          <w:szCs w:val="21"/>
        </w:rPr>
        <w:t>:</w:t>
      </w:r>
    </w:p>
    <w:p>
      <w:pPr>
        <w:pStyle w:val="Normal"/>
        <w:ind w:start="210" w:firstLine="525"/>
        <w:rPr/>
      </w:pPr>
      <w:r>
        <w:rPr>
          <w:rFonts w:ascii="SimHei" w:hAnsi="SimHei" w:eastAsia="黑体"/>
          <w:szCs w:val="21"/>
        </w:rPr>
        <w:t>因公致伤需疗养者</w:t>
      </w:r>
      <w:r>
        <w:rPr>
          <w:rFonts w:ascii="SimHei" w:hAnsi="SimHei" w:eastAsia="黑体"/>
          <w:szCs w:val="21"/>
        </w:rPr>
        <w:t>,</w:t>
      </w:r>
      <w:r>
        <w:rPr>
          <w:rFonts w:ascii="SimHei" w:hAnsi="SimHei" w:eastAsia="黑体"/>
          <w:szCs w:val="21"/>
        </w:rPr>
        <w:t>得附医院证明文件</w:t>
      </w:r>
      <w:r>
        <w:rPr>
          <w:rFonts w:ascii="SimHei" w:hAnsi="SimHei" w:eastAsia="黑体"/>
          <w:szCs w:val="21"/>
        </w:rPr>
        <w:t>,</w:t>
      </w:r>
      <w:r>
        <w:rPr>
          <w:rFonts w:ascii="SimHei" w:hAnsi="SimHei" w:eastAsia="黑体"/>
          <w:szCs w:val="21"/>
        </w:rPr>
        <w:t>并办理相关请假手续</w:t>
      </w:r>
      <w:r>
        <w:rPr>
          <w:rFonts w:ascii="SimHei" w:hAnsi="SimHei" w:eastAsia="黑体"/>
          <w:szCs w:val="21"/>
        </w:rPr>
        <w:t>,</w:t>
      </w:r>
      <w:r>
        <w:rPr>
          <w:rFonts w:ascii="SimHei" w:hAnsi="SimHei" w:eastAsia="黑体"/>
          <w:szCs w:val="21"/>
        </w:rPr>
        <w:t>薪资全额支付；计件制员工按本市最低工资标准发放。</w:t>
      </w:r>
    </w:p>
    <w:p>
      <w:pPr>
        <w:pStyle w:val="Normal"/>
        <w:ind w:firstLine="105"/>
        <w:rPr>
          <w:rFonts w:ascii="宋体;SimSun" w:hAnsi="宋体;SimSun"/>
          <w:szCs w:val="21"/>
        </w:rPr>
      </w:pPr>
      <w:r>
        <w:rPr>
          <w:rFonts w:ascii="SimHei" w:hAnsi="SimHei" w:eastAsia="黑体"/>
          <w:szCs w:val="21"/>
        </w:rPr>
        <w:t>7.7</w:t>
      </w:r>
      <w:r>
        <w:rPr>
          <w:rFonts w:ascii="SimHei" w:hAnsi="SimHei" w:eastAsia="黑体"/>
          <w:szCs w:val="21"/>
        </w:rPr>
        <w:t>请假方式</w:t>
      </w:r>
      <w:r>
        <w:rPr>
          <w:rFonts w:ascii="SimHei" w:hAnsi="SimHei" w:eastAsia="黑体"/>
          <w:szCs w:val="21"/>
        </w:rPr>
        <w:t>:</w:t>
      </w:r>
    </w:p>
    <w:p>
      <w:pPr>
        <w:pStyle w:val="Normal"/>
        <w:ind w:start="525" w:hanging="0"/>
        <w:rPr>
          <w:b/>
          <w:b/>
          <w:szCs w:val="21"/>
        </w:rPr>
      </w:pPr>
      <w:r>
        <w:rPr>
          <w:rFonts w:ascii="SimHei" w:hAnsi="SimHei" w:eastAsia="黑体"/>
          <w:szCs w:val="21"/>
        </w:rPr>
        <w:t>7.7.1</w:t>
      </w:r>
      <w:r>
        <w:rPr>
          <w:rFonts w:ascii="SimHei" w:hAnsi="SimHei" w:eastAsia="黑体"/>
          <w:szCs w:val="21"/>
        </w:rPr>
        <w:t>员工请假应事先到人事单位索取并填写《请假条》。</w:t>
      </w:r>
    </w:p>
    <w:p>
      <w:pPr>
        <w:pStyle w:val="Normal"/>
        <w:ind w:start="525" w:hanging="0"/>
        <w:rPr>
          <w:b/>
          <w:b/>
          <w:szCs w:val="21"/>
        </w:rPr>
      </w:pPr>
      <w:r>
        <w:rPr>
          <w:rFonts w:cs="宋体;SimSun" w:ascii="SimHei" w:hAnsi="SimHei" w:eastAsia="黑体"/>
          <w:szCs w:val="21"/>
        </w:rPr>
        <w:t>7.7.2</w:t>
      </w:r>
      <w:r>
        <w:rPr>
          <w:rFonts w:ascii="SimHei" w:hAnsi="SimHei" w:eastAsia="黑体"/>
        </w:rPr>
        <w:t>工人或科室人员请假一天以内</w:t>
      </w:r>
      <w:r>
        <w:rPr>
          <w:rFonts w:ascii="SimHei" w:hAnsi="SimHei" w:eastAsia="黑体"/>
        </w:rPr>
        <w:t>(</w:t>
      </w:r>
      <w:r>
        <w:rPr>
          <w:rFonts w:ascii="SimHei" w:hAnsi="SimHei" w:eastAsia="黑体"/>
        </w:rPr>
        <w:t>含一天</w:t>
      </w:r>
      <w:r>
        <w:rPr>
          <w:rFonts w:ascii="SimHei" w:hAnsi="SimHei" w:eastAsia="黑体"/>
        </w:rPr>
        <w:t>)</w:t>
      </w:r>
      <w:r>
        <w:rPr>
          <w:rFonts w:ascii="SimHei" w:hAnsi="SimHei" w:eastAsia="黑体"/>
        </w:rPr>
        <w:t>交车间主任或科长审批，一天以上五天以内</w:t>
      </w:r>
      <w:r>
        <w:rPr>
          <w:rFonts w:ascii="SimHei" w:hAnsi="SimHei" w:eastAsia="黑体"/>
        </w:rPr>
        <w:t>(</w:t>
      </w:r>
      <w:r>
        <w:rPr>
          <w:rFonts w:ascii="SimHei" w:hAnsi="SimHei" w:eastAsia="黑体"/>
        </w:rPr>
        <w:t>含五天</w:t>
      </w:r>
      <w:r>
        <w:rPr>
          <w:rFonts w:ascii="SimHei" w:hAnsi="SimHei" w:eastAsia="黑体"/>
        </w:rPr>
        <w:t>)</w:t>
      </w:r>
      <w:r>
        <w:rPr>
          <w:rFonts w:ascii="SimHei" w:hAnsi="SimHei" w:eastAsia="黑体"/>
        </w:rPr>
        <w:t>由部长审批，五天以上经部长签署意见后交总经理审批。</w:t>
      </w:r>
    </w:p>
    <w:p>
      <w:pPr>
        <w:pStyle w:val="Normal"/>
        <w:ind w:start="735" w:hanging="210"/>
        <w:rPr/>
      </w:pPr>
      <w:r>
        <w:rPr>
          <w:rFonts w:cs="宋体;SimSun" w:ascii="SimHei" w:hAnsi="SimHei" w:eastAsia="黑体"/>
        </w:rPr>
        <w:t>7.7.3</w:t>
      </w:r>
      <w:r>
        <w:rPr>
          <w:rFonts w:ascii="SimHei" w:hAnsi="SimHei" w:cs="宋体;SimSun" w:eastAsia="黑体"/>
        </w:rPr>
        <w:t>副部长、</w:t>
      </w:r>
      <w:r>
        <w:rPr>
          <w:rFonts w:ascii="SimHei" w:hAnsi="SimHei" w:eastAsia="黑体"/>
        </w:rPr>
        <w:t>车间主任（副车间主任）或科长（副科长）请假三天以内（含三天）由部长审批，三天以上经部长签署意见后交总经理审批。</w:t>
      </w:r>
    </w:p>
    <w:p>
      <w:pPr>
        <w:pStyle w:val="Normal"/>
        <w:ind w:firstLine="420"/>
        <w:rPr/>
      </w:pPr>
      <w:r>
        <w:rPr>
          <w:rFonts w:cs="宋体;SimSun" w:ascii="SimHei" w:hAnsi="SimHei" w:eastAsia="黑体"/>
        </w:rPr>
        <w:t>7.7.4</w:t>
      </w:r>
      <w:r>
        <w:rPr>
          <w:rFonts w:ascii="SimHei" w:hAnsi="SimHei" w:eastAsia="黑体"/>
        </w:rPr>
        <w:t>部长请假由总经理审批。</w:t>
      </w:r>
    </w:p>
    <w:p>
      <w:pPr>
        <w:pStyle w:val="Normal"/>
        <w:ind w:start="945" w:hanging="525"/>
        <w:rPr/>
      </w:pPr>
      <w:r>
        <w:rPr>
          <w:rFonts w:ascii="SimHei" w:hAnsi="SimHei" w:eastAsia="黑体"/>
          <w:szCs w:val="21"/>
        </w:rPr>
        <w:t>7.7.5</w:t>
      </w:r>
      <w:r>
        <w:rPr>
          <w:rFonts w:ascii="SimHei" w:hAnsi="SimHei" w:eastAsia="黑体"/>
          <w:szCs w:val="21"/>
        </w:rPr>
        <w:t>因病或发生紧急事件而无法事先请假者</w:t>
      </w:r>
      <w:r>
        <w:rPr>
          <w:rFonts w:ascii="SimHei" w:hAnsi="SimHei" w:eastAsia="黑体"/>
          <w:szCs w:val="21"/>
        </w:rPr>
        <w:t>,</w:t>
      </w:r>
      <w:r>
        <w:rPr>
          <w:rFonts w:ascii="SimHei" w:hAnsi="SimHei" w:eastAsia="黑体"/>
          <w:szCs w:val="21"/>
        </w:rPr>
        <w:t>应于当天以电话告之本部门直属主管</w:t>
      </w:r>
      <w:r>
        <w:rPr>
          <w:rFonts w:ascii="SimHei" w:hAnsi="SimHei" w:eastAsia="黑体"/>
          <w:szCs w:val="21"/>
        </w:rPr>
        <w:t>,</w:t>
      </w:r>
      <w:r>
        <w:rPr>
          <w:rFonts w:ascii="SimHei" w:hAnsi="SimHei" w:eastAsia="黑体"/>
          <w:szCs w:val="21"/>
        </w:rPr>
        <w:t>由其转告人力资源部</w:t>
      </w:r>
      <w:r>
        <w:rPr>
          <w:rFonts w:ascii="SimHei" w:hAnsi="SimHei" w:eastAsia="黑体"/>
          <w:szCs w:val="21"/>
        </w:rPr>
        <w:t>,</w:t>
      </w:r>
      <w:r>
        <w:rPr>
          <w:rFonts w:ascii="SimHei" w:hAnsi="SimHei" w:eastAsia="黑体"/>
          <w:szCs w:val="21"/>
        </w:rPr>
        <w:t>并于休假后上班当天补办请假手续。</w:t>
      </w:r>
      <w:r>
        <w:rPr>
          <w:rFonts w:ascii="SimHei" w:hAnsi="SimHei" w:eastAsia="黑体"/>
          <w:b/>
          <w:szCs w:val="21"/>
        </w:rPr>
        <w:t>不办理请假手续者，将作旷工处理。旷工</w:t>
      </w:r>
      <w:r>
        <w:rPr>
          <w:rFonts w:ascii="SimHei" w:hAnsi="SimHei" w:eastAsia="黑体"/>
          <w:b/>
          <w:szCs w:val="21"/>
        </w:rPr>
        <w:t xml:space="preserve">1 </w:t>
      </w:r>
      <w:r>
        <w:rPr>
          <w:rFonts w:ascii="SimHei" w:hAnsi="SimHei" w:eastAsia="黑体"/>
          <w:b/>
          <w:szCs w:val="21"/>
        </w:rPr>
        <w:t>天扣</w:t>
      </w:r>
      <w:r>
        <w:rPr>
          <w:rFonts w:ascii="SimHei" w:hAnsi="SimHei" w:eastAsia="黑体"/>
          <w:b/>
          <w:szCs w:val="21"/>
        </w:rPr>
        <w:t>3</w:t>
      </w:r>
      <w:r>
        <w:rPr>
          <w:rFonts w:ascii="SimHei" w:hAnsi="SimHei" w:eastAsia="黑体"/>
          <w:b/>
          <w:szCs w:val="21"/>
        </w:rPr>
        <w:t>天工资。</w:t>
      </w:r>
      <w:r>
        <w:rPr>
          <w:rFonts w:ascii="SimHei" w:hAnsi="SimHei" w:eastAsia="黑体"/>
        </w:rPr>
        <w:t>累积旷工三天以上（含三天）者，扣除所有工资和奖金，并视为自动离职。</w:t>
      </w:r>
    </w:p>
    <w:p>
      <w:pPr>
        <w:pStyle w:val="Normal"/>
        <w:ind w:start="945" w:hanging="525"/>
        <w:rPr>
          <w:rFonts w:ascii="宋体;SimSun" w:hAnsi="宋体;SimSun" w:cs="宋体;SimSun"/>
        </w:rPr>
      </w:pPr>
      <w:r>
        <w:rPr>
          <w:rFonts w:cs="宋体;SimSun" w:ascii="SimHei" w:hAnsi="SimHei" w:eastAsia="黑体"/>
        </w:rPr>
        <w:t>7.7.6</w:t>
      </w:r>
      <w:r>
        <w:rPr>
          <w:rFonts w:ascii="SimHei" w:hAnsi="SimHei" w:cs="宋体;SimSun" w:eastAsia="黑体"/>
        </w:rPr>
        <w:t>员工在每月</w:t>
      </w:r>
      <w:r>
        <w:rPr>
          <w:rFonts w:cs="宋体;SimSun" w:ascii="SimHei" w:hAnsi="SimHei" w:eastAsia="黑体"/>
        </w:rPr>
        <w:t>15</w:t>
      </w:r>
      <w:r>
        <w:rPr>
          <w:rFonts w:ascii="SimHei" w:hAnsi="SimHei" w:cs="宋体;SimSun" w:eastAsia="黑体"/>
        </w:rPr>
        <w:t>日（不含</w:t>
      </w:r>
      <w:r>
        <w:rPr>
          <w:rFonts w:cs="宋体;SimSun" w:ascii="SimHei" w:hAnsi="SimHei" w:eastAsia="黑体"/>
        </w:rPr>
        <w:t>15</w:t>
      </w:r>
      <w:r>
        <w:rPr>
          <w:rFonts w:ascii="SimHei" w:hAnsi="SimHei" w:cs="宋体;SimSun" w:eastAsia="黑体"/>
        </w:rPr>
        <w:t>日）前请长假的，该员工上月工资要待本人到岗签字后，再予以发放。</w:t>
      </w:r>
    </w:p>
    <w:p>
      <w:pPr>
        <w:pStyle w:val="Normal"/>
        <w:ind w:firstLine="210"/>
        <w:rPr/>
      </w:pPr>
      <w:r>
        <w:rPr>
          <w:rFonts w:ascii="SimHei" w:hAnsi="SimHei" w:eastAsia="黑体"/>
          <w:szCs w:val="21"/>
        </w:rPr>
        <w:t>8</w:t>
      </w:r>
      <w:r>
        <w:rPr>
          <w:rFonts w:ascii="SimHei" w:hAnsi="SimHei" w:eastAsia="黑体"/>
          <w:szCs w:val="21"/>
        </w:rPr>
        <w:t>、相关表单：《请假条》</w:t>
      </w:r>
    </w:p>
    <w:p>
      <w:pPr>
        <w:pStyle w:val="Normal"/>
        <w:ind w:start="424" w:hanging="0"/>
        <w:rPr>
          <w:rFonts w:ascii="宋体;SimSun" w:hAnsi="宋体;SimSun"/>
          <w:b/>
          <w:b/>
          <w:bCs/>
          <w:szCs w:val="21"/>
        </w:rPr>
      </w:pPr>
      <w:r>
        <w:rPr>
          <w:rFonts w:ascii="SimHei" w:hAnsi="SimHei" w:eastAsia="黑体"/>
          <w:b/>
          <w:bCs/>
          <w:szCs w:val="21"/>
        </w:rPr>
      </w:r>
    </w:p>
    <w:p>
      <w:pPr>
        <w:pStyle w:val="Normal"/>
        <w:ind w:start="424" w:hanging="0"/>
        <w:rPr>
          <w:rFonts w:ascii="宋体;SimSun" w:hAnsi="宋体;SimSun"/>
          <w:b/>
          <w:b/>
          <w:bCs/>
          <w:sz w:val="24"/>
          <w:szCs w:val="21"/>
        </w:rPr>
      </w:pPr>
      <w:r>
        <w:rPr>
          <w:rFonts w:ascii="SimHei" w:hAnsi="SimHei" w:eastAsia="黑体"/>
          <w:b/>
          <w:bCs/>
          <w:sz w:val="24"/>
          <w:szCs w:val="21"/>
        </w:rPr>
      </w:r>
    </w:p>
    <w:p>
      <w:pPr>
        <w:pStyle w:val="Normal"/>
        <w:ind w:start="424" w:hanging="0"/>
        <w:rPr>
          <w:rFonts w:ascii="宋体;SimSun" w:hAnsi="宋体;SimSun"/>
          <w:b/>
          <w:b/>
          <w:bCs/>
          <w:sz w:val="24"/>
        </w:rPr>
      </w:pPr>
      <w:r>
        <w:rPr>
          <w:rFonts w:ascii="SimHei" w:hAnsi="SimHei" w:eastAsia="黑体"/>
          <w:b/>
          <w:bCs/>
          <w:sz w:val="24"/>
        </w:rPr>
      </w:r>
    </w:p>
    <w:p>
      <w:pPr>
        <w:pStyle w:val="Normal"/>
        <w:ind w:start="424" w:hanging="0"/>
        <w:rPr>
          <w:rFonts w:ascii="宋体;SimSun" w:hAnsi="宋体;SimSun"/>
          <w:b/>
          <w:b/>
          <w:bCs/>
          <w:sz w:val="24"/>
        </w:rPr>
      </w:pPr>
      <w:r>
        <w:rPr>
          <w:rFonts w:ascii="SimHei" w:hAnsi="SimHei" w:eastAsia="黑体"/>
          <w:b/>
          <w:bCs/>
          <w:sz w:val="24"/>
        </w:rPr>
      </w:r>
    </w:p>
    <w:p>
      <w:pPr>
        <w:pStyle w:val="Normal"/>
        <w:ind w:start="424" w:hanging="0"/>
        <w:rPr>
          <w:rFonts w:ascii="宋体;SimSun" w:hAnsi="宋体;SimSun"/>
          <w:b/>
          <w:b/>
          <w:bCs/>
          <w:sz w:val="24"/>
        </w:rPr>
      </w:pPr>
      <w:r>
        <w:rPr>
          <w:rFonts w:ascii="SimHei" w:hAnsi="SimHei" w:eastAsia="黑体"/>
          <w:b/>
          <w:bCs/>
          <w:sz w:val="24"/>
        </w:rPr>
      </w:r>
    </w:p>
    <w:p>
      <w:pPr>
        <w:pStyle w:val="Normal"/>
        <w:ind w:start="424" w:hanging="0"/>
        <w:rPr>
          <w:rFonts w:ascii="宋体;SimSun" w:hAnsi="宋体;SimSun"/>
          <w:b/>
          <w:b/>
          <w:bCs/>
          <w:sz w:val="24"/>
        </w:rPr>
      </w:pPr>
      <w:r>
        <w:rPr>
          <w:rFonts w:ascii="SimHei" w:hAnsi="SimHei" w:eastAsia="黑体"/>
          <w:b/>
          <w:bCs/>
          <w:sz w:val="24"/>
        </w:rPr>
      </w:r>
    </w:p>
    <w:p>
      <w:pPr>
        <w:pStyle w:val="Normal"/>
        <w:ind w:start="424" w:hanging="0"/>
        <w:rPr>
          <w:rFonts w:ascii="宋体;SimSun" w:hAnsi="宋体;SimSun"/>
          <w:b/>
          <w:b/>
          <w:bCs/>
          <w:sz w:val="24"/>
        </w:rPr>
      </w:pPr>
      <w:r>
        <w:rPr>
          <w:rFonts w:ascii="SimHei" w:hAnsi="SimHei" w:eastAsia="黑体"/>
          <w:b/>
          <w:bCs/>
          <w:sz w:val="24"/>
        </w:rPr>
      </w:r>
    </w:p>
    <w:p>
      <w:pPr>
        <w:pStyle w:val="Normal"/>
        <w:ind w:start="424" w:hanging="0"/>
        <w:rPr>
          <w:rFonts w:ascii="宋体;SimSun" w:hAnsi="宋体;SimSun"/>
          <w:b/>
          <w:b/>
          <w:bCs/>
          <w:sz w:val="24"/>
        </w:rPr>
      </w:pPr>
      <w:r>
        <w:rPr>
          <w:rFonts w:ascii="SimHei" w:hAnsi="SimHei" w:eastAsia="黑体"/>
          <w:b/>
          <w:bCs/>
          <w:sz w:val="24"/>
        </w:rPr>
      </w:r>
    </w:p>
    <w:p>
      <w:pPr>
        <w:pStyle w:val="Normal"/>
        <w:ind w:start="424" w:hanging="0"/>
        <w:rPr>
          <w:rFonts w:ascii="宋体;SimSun" w:hAnsi="宋体;SimSun"/>
          <w:b/>
          <w:b/>
          <w:bCs/>
          <w:sz w:val="24"/>
        </w:rPr>
      </w:pPr>
      <w:r>
        <w:rPr>
          <w:rFonts w:ascii="SimHei" w:hAnsi="SimHei" w:eastAsia="黑体"/>
          <w:b/>
          <w:bCs/>
          <w:sz w:val="24"/>
        </w:rPr>
      </w:r>
    </w:p>
    <w:p>
      <w:pPr>
        <w:pStyle w:val="Normal"/>
        <w:ind w:start="424" w:hanging="0"/>
        <w:rPr>
          <w:rFonts w:ascii="宋体;SimSun" w:hAnsi="宋体;SimSun"/>
          <w:b/>
          <w:b/>
          <w:bCs/>
          <w:sz w:val="24"/>
        </w:rPr>
      </w:pPr>
      <w:r>
        <w:rPr>
          <w:rFonts w:ascii="SimHei" w:hAnsi="SimHei" w:eastAsia="黑体"/>
          <w:b/>
          <w:bCs/>
          <w:sz w:val="24"/>
        </w:rPr>
      </w:r>
    </w:p>
    <w:p>
      <w:pPr>
        <w:pStyle w:val="Normal"/>
        <w:rPr>
          <w:rFonts w:ascii="宋体;SimSun" w:hAnsi="宋体;SimSun"/>
          <w:b/>
          <w:b/>
          <w:bCs/>
          <w:sz w:val="24"/>
        </w:rPr>
      </w:pPr>
      <w:r>
        <w:rPr>
          <w:rFonts w:ascii="SimHei" w:hAnsi="SimHei" w:eastAsia="黑体"/>
          <w:b/>
          <w:bCs/>
          <w:sz w:val="24"/>
        </w:rPr>
      </w:r>
    </w:p>
    <w:p>
      <w:pPr>
        <w:pStyle w:val="Normal"/>
        <w:rPr>
          <w:rFonts w:ascii="宋体;SimSun" w:hAnsi="宋体;SimSun"/>
          <w:b/>
          <w:b/>
          <w:bCs/>
          <w:sz w:val="24"/>
        </w:rPr>
      </w:pPr>
      <w:r>
        <w:rPr>
          <w:rFonts w:ascii="SimHei" w:hAnsi="SimHei" w:eastAsia="黑体"/>
          <w:b/>
          <w:bCs/>
          <w:sz w:val="24"/>
        </w:rPr>
      </w:r>
    </w:p>
    <w:p>
      <w:pPr>
        <w:pStyle w:val="Normal"/>
        <w:rPr>
          <w:rFonts w:ascii="宋体;SimSun" w:hAnsi="宋体;SimSun"/>
          <w:b/>
          <w:b/>
          <w:bCs/>
          <w:sz w:val="24"/>
        </w:rPr>
      </w:pPr>
      <w:r>
        <w:rPr>
          <w:rFonts w:ascii="SimHei" w:hAnsi="SimHei" w:eastAsia="黑体"/>
          <w:b/>
          <w:bCs/>
          <w:sz w:val="24"/>
        </w:rPr>
      </w:r>
    </w:p>
    <w:p>
      <w:pPr>
        <w:pStyle w:val="Normal"/>
        <w:rPr>
          <w:rFonts w:ascii="宋体;SimSun" w:hAnsi="宋体;SimSun"/>
          <w:b/>
          <w:b/>
          <w:bCs/>
          <w:sz w:val="24"/>
        </w:rPr>
      </w:pPr>
      <w:r>
        <w:rPr>
          <w:rFonts w:ascii="SimHei" w:hAnsi="SimHei" w:eastAsia="黑体"/>
          <w:b/>
          <w:bCs/>
          <w:sz w:val="24"/>
        </w:rPr>
      </w:r>
    </w:p>
    <w:p>
      <w:pPr>
        <w:pStyle w:val="Normal"/>
        <w:rPr>
          <w:rFonts w:ascii="宋体;SimSun" w:hAnsi="宋体;SimSun"/>
          <w:b/>
          <w:b/>
          <w:bCs/>
          <w:sz w:val="24"/>
        </w:rPr>
      </w:pPr>
      <w:r>
        <w:rPr>
          <w:rFonts w:ascii="SimHei" w:hAnsi="SimHei" w:eastAsia="黑体"/>
          <w:b/>
          <w:bCs/>
          <w:sz w:val="24"/>
        </w:rPr>
      </w:r>
    </w:p>
    <w:p>
      <w:pPr>
        <w:pStyle w:val="Normal"/>
        <w:rPr>
          <w:rFonts w:ascii="宋体;SimSun" w:hAnsi="宋体;SimSun"/>
          <w:b/>
          <w:b/>
          <w:bCs/>
          <w:sz w:val="24"/>
        </w:rPr>
      </w:pPr>
      <w:r>
        <w:rPr>
          <w:rFonts w:ascii="SimHei" w:hAnsi="SimHei" w:eastAsia="黑体"/>
          <w:b/>
          <w:bCs/>
          <w:sz w:val="24"/>
        </w:rPr>
      </w:r>
    </w:p>
    <w:p>
      <w:pPr>
        <w:pStyle w:val="Normal"/>
        <w:rPr>
          <w:rFonts w:ascii="宋体;SimSun" w:hAnsi="宋体;SimSun"/>
          <w:b/>
          <w:b/>
          <w:bCs/>
          <w:sz w:val="24"/>
        </w:rPr>
      </w:pPr>
      <w:r>
        <w:rPr>
          <w:rFonts w:ascii="SimHei" w:hAnsi="SimHei" w:eastAsia="黑体"/>
          <w:b/>
          <w:bCs/>
          <w:sz w:val="24"/>
        </w:rPr>
      </w:r>
    </w:p>
    <w:p>
      <w:pPr>
        <w:pStyle w:val="Normal"/>
        <w:rPr>
          <w:rFonts w:ascii="宋体;SimSun" w:hAnsi="宋体;SimSun"/>
          <w:b/>
          <w:b/>
          <w:bCs/>
          <w:sz w:val="24"/>
        </w:rPr>
      </w:pPr>
      <w:r>
        <w:rPr>
          <w:rFonts w:ascii="SimHei" w:hAnsi="SimHei" w:eastAsia="黑体"/>
          <w:b/>
          <w:bCs/>
          <w:sz w:val="24"/>
        </w:rPr>
      </w:r>
    </w:p>
    <w:p>
      <w:pPr>
        <w:pStyle w:val="Normal"/>
        <w:rPr>
          <w:rFonts w:ascii="宋体;SimSun" w:hAnsi="宋体;SimSun"/>
          <w:b/>
          <w:b/>
          <w:bCs/>
          <w:sz w:val="24"/>
        </w:rPr>
      </w:pPr>
      <w:r>
        <w:rPr>
          <w:rFonts w:ascii="SimHei" w:hAnsi="SimHei" w:eastAsia="黑体"/>
          <w:b/>
          <w:bCs/>
          <w:sz w:val="24"/>
        </w:rPr>
      </w:r>
    </w:p>
    <w:p>
      <w:pPr>
        <w:pStyle w:val="Normal"/>
        <w:rPr>
          <w:rFonts w:ascii="宋体;SimSun" w:hAnsi="宋体;SimSun"/>
          <w:b/>
          <w:b/>
          <w:bCs/>
          <w:sz w:val="24"/>
        </w:rPr>
      </w:pPr>
      <w:r>
        <w:rPr>
          <w:rFonts w:ascii="SimHei" w:hAnsi="SimHei" w:eastAsia="黑体"/>
          <w:b/>
          <w:bCs/>
          <w:sz w:val="24"/>
        </w:rPr>
      </w:r>
    </w:p>
    <w:p>
      <w:pPr>
        <w:pStyle w:val="Normal"/>
        <w:rPr>
          <w:rFonts w:ascii="宋体;SimSun" w:hAnsi="宋体;SimSun"/>
          <w:b/>
          <w:b/>
          <w:bCs/>
          <w:sz w:val="24"/>
        </w:rPr>
      </w:pPr>
      <w:r>
        <w:rPr>
          <w:rFonts w:ascii="SimHei" w:hAnsi="SimHei" w:eastAsia="黑体"/>
          <w:b/>
          <w:bCs/>
          <w:sz w:val="24"/>
        </w:rPr>
      </w:r>
    </w:p>
    <w:p>
      <w:pPr>
        <w:pStyle w:val="Normal"/>
        <w:rPr>
          <w:rFonts w:ascii="宋体;SimSun" w:hAnsi="宋体;SimSun"/>
          <w:b/>
          <w:b/>
          <w:bCs/>
          <w:sz w:val="24"/>
        </w:rPr>
      </w:pPr>
      <w:r>
        <w:rPr>
          <w:rFonts w:ascii="SimHei" w:hAnsi="SimHei" w:eastAsia="黑体"/>
          <w:b/>
          <w:bCs/>
          <w:sz w:val="24"/>
        </w:rPr>
      </w:r>
    </w:p>
    <w:p>
      <w:pPr>
        <w:pStyle w:val="Normal"/>
        <w:rPr>
          <w:rFonts w:ascii="宋体;SimSun" w:hAnsi="宋体;SimSun"/>
          <w:b/>
          <w:b/>
          <w:bCs/>
          <w:sz w:val="24"/>
        </w:rPr>
      </w:pPr>
      <w:r>
        <w:rPr>
          <w:rFonts w:ascii="SimHei" w:hAnsi="SimHei" w:eastAsia="黑体"/>
          <w:b/>
          <w:bCs/>
          <w:sz w:val="24"/>
        </w:rPr>
      </w:r>
    </w:p>
    <w:p>
      <w:pPr>
        <w:pStyle w:val="Normal"/>
        <w:rPr>
          <w:rFonts w:ascii="宋体;SimSun" w:hAnsi="宋体;SimSun"/>
          <w:b/>
          <w:b/>
          <w:bCs/>
          <w:sz w:val="24"/>
        </w:rPr>
      </w:pPr>
      <w:r>
        <w:rPr>
          <w:rFonts w:ascii="SimHei" w:hAnsi="SimHei" w:eastAsia="黑体"/>
          <w:b/>
          <w:bCs/>
          <w:sz w:val="24"/>
        </w:rPr>
      </w:r>
    </w:p>
    <w:p>
      <w:pPr>
        <w:pStyle w:val="Normal"/>
        <w:rPr>
          <w:rFonts w:ascii="宋体;SimSun" w:hAnsi="宋体;SimSun"/>
          <w:b/>
          <w:b/>
          <w:bCs/>
          <w:sz w:val="24"/>
        </w:rPr>
      </w:pPr>
      <w:r>
        <w:rPr>
          <w:rFonts w:ascii="SimHei" w:hAnsi="SimHei" w:eastAsia="黑体"/>
          <w:b/>
          <w:bCs/>
          <w:sz w:val="24"/>
        </w:rPr>
      </w:r>
    </w:p>
    <w:p>
      <w:pPr>
        <w:pStyle w:val="Normal"/>
        <w:rPr>
          <w:rFonts w:ascii="宋体;SimSun" w:hAnsi="宋体;SimSun"/>
          <w:b/>
          <w:b/>
          <w:bCs/>
          <w:sz w:val="24"/>
        </w:rPr>
      </w:pPr>
      <w:r>
        <w:rPr>
          <w:rFonts w:ascii="SimHei" w:hAnsi="SimHei" w:eastAsia="黑体"/>
          <w:b/>
          <w:bCs/>
          <w:sz w:val="24"/>
        </w:rPr>
      </w:r>
    </w:p>
    <w:p>
      <w:pPr>
        <w:pStyle w:val="Normal"/>
        <w:rPr>
          <w:rFonts w:ascii="宋体;SimSun" w:hAnsi="宋体;SimSun"/>
          <w:b/>
          <w:b/>
          <w:bCs/>
          <w:sz w:val="24"/>
        </w:rPr>
      </w:pPr>
      <w:r>
        <w:rPr>
          <w:rFonts w:ascii="SimHei" w:hAnsi="SimHei" w:eastAsia="黑体"/>
          <w:b/>
          <w:bCs/>
          <w:sz w:val="24"/>
        </w:rPr>
      </w:r>
    </w:p>
    <w:p>
      <w:pPr>
        <w:pStyle w:val="Normal"/>
        <w:rPr>
          <w:rFonts w:ascii="宋体;SimSun" w:hAnsi="宋体;SimSun"/>
          <w:b/>
          <w:b/>
          <w:bCs/>
          <w:sz w:val="24"/>
        </w:rPr>
      </w:pPr>
      <w:r>
        <w:rPr>
          <w:rFonts w:ascii="SimHei" w:hAnsi="SimHei" w:eastAsia="黑体"/>
          <w:b/>
          <w:bCs/>
          <w:sz w:val="24"/>
        </w:rPr>
      </w:r>
    </w:p>
    <w:p>
      <w:pPr>
        <w:pStyle w:val="Normal"/>
        <w:rPr>
          <w:rFonts w:ascii="宋体;SimSun" w:hAnsi="宋体;SimSun"/>
          <w:b/>
          <w:b/>
          <w:bCs/>
          <w:sz w:val="24"/>
        </w:rPr>
      </w:pPr>
      <w:r>
        <w:rPr>
          <w:rFonts w:ascii="SimHei" w:hAnsi="SimHei" w:eastAsia="黑体"/>
          <w:b/>
          <w:bCs/>
          <w:sz w:val="24"/>
        </w:rPr>
      </w:r>
    </w:p>
    <w:p>
      <w:pPr>
        <w:pStyle w:val="Normal"/>
        <w:rPr>
          <w:rFonts w:ascii="宋体;SimSun" w:hAnsi="宋体;SimSun"/>
          <w:b/>
          <w:b/>
          <w:bCs/>
          <w:sz w:val="24"/>
        </w:rPr>
      </w:pPr>
      <w:r>
        <w:rPr>
          <w:rFonts w:ascii="SimHei" w:hAnsi="SimHei" w:eastAsia="黑体"/>
          <w:b/>
          <w:bCs/>
          <w:sz w:val="24"/>
        </w:rPr>
      </w:r>
    </w:p>
    <w:p>
      <w:pPr>
        <w:pStyle w:val="Normal"/>
        <w:rPr>
          <w:rFonts w:ascii="宋体;SimSun" w:hAnsi="宋体;SimSun"/>
          <w:b/>
          <w:b/>
          <w:bCs/>
          <w:sz w:val="24"/>
        </w:rPr>
      </w:pPr>
      <w:r>
        <w:rPr>
          <w:rFonts w:ascii="SimHei" w:hAnsi="SimHei" w:eastAsia="黑体"/>
          <w:b/>
          <w:bCs/>
          <w:sz w:val="24"/>
        </w:rPr>
      </w:r>
    </w:p>
    <w:p>
      <w:pPr>
        <w:pStyle w:val="Normal"/>
        <w:rPr>
          <w:rFonts w:ascii="宋体;SimSun" w:hAnsi="宋体;SimSun"/>
          <w:b/>
          <w:b/>
          <w:bCs/>
          <w:sz w:val="24"/>
        </w:rPr>
      </w:pPr>
      <w:r>
        <w:rPr>
          <w:rFonts w:ascii="SimHei" w:hAnsi="SimHei" w:eastAsia="黑体"/>
          <w:b/>
          <w:bCs/>
          <w:sz w:val="24"/>
        </w:rPr>
      </w:r>
    </w:p>
    <w:p>
      <w:pPr>
        <w:pStyle w:val="Normal"/>
        <w:rPr>
          <w:rFonts w:ascii="宋体;SimSun" w:hAnsi="宋体;SimSun"/>
          <w:b/>
          <w:b/>
          <w:bCs/>
          <w:sz w:val="24"/>
        </w:rPr>
      </w:pPr>
      <w:r>
        <w:rPr>
          <w:rFonts w:ascii="SimHei" w:hAnsi="SimHei" w:eastAsia="黑体"/>
          <w:b/>
          <w:bCs/>
          <w:sz w:val="24"/>
        </w:rPr>
      </w:r>
    </w:p>
    <w:p>
      <w:pPr>
        <w:pStyle w:val="Normal"/>
        <w:rPr>
          <w:rFonts w:ascii="宋体;SimSun" w:hAnsi="宋体;SimSun"/>
          <w:b/>
          <w:b/>
          <w:bCs/>
          <w:sz w:val="24"/>
        </w:rPr>
      </w:pPr>
      <w:r>
        <w:rPr>
          <w:rFonts w:ascii="SimHei" w:hAnsi="SimHei" w:eastAsia="黑体"/>
          <w:b/>
          <w:bCs/>
          <w:sz w:val="24"/>
        </w:rPr>
      </w:r>
    </w:p>
    <w:p>
      <w:pPr>
        <w:pStyle w:val="Normal"/>
        <w:rPr>
          <w:rFonts w:ascii="宋体;SimSun" w:hAnsi="宋体;SimSun"/>
          <w:b/>
          <w:b/>
          <w:bCs/>
          <w:sz w:val="24"/>
        </w:rPr>
      </w:pPr>
      <w:r>
        <w:rPr>
          <w:rFonts w:ascii="SimHei" w:hAnsi="SimHei" w:eastAsia="黑体"/>
          <w:b/>
          <w:bCs/>
          <w:sz w:val="24"/>
        </w:rPr>
      </w:r>
    </w:p>
    <w:p>
      <w:pPr>
        <w:pStyle w:val="Normal"/>
        <w:rPr>
          <w:rFonts w:ascii="宋体;SimSun" w:hAnsi="宋体;SimSun"/>
          <w:b/>
          <w:b/>
          <w:bCs/>
          <w:sz w:val="24"/>
        </w:rPr>
      </w:pPr>
      <w:r>
        <w:rPr>
          <w:rFonts w:ascii="SimHei" w:hAnsi="SimHei" w:eastAsia="黑体"/>
          <w:b/>
          <w:bCs/>
          <w:sz w:val="24"/>
        </w:rPr>
      </w:r>
    </w:p>
    <w:p>
      <w:pPr>
        <w:pStyle w:val="Normal"/>
        <w:rPr>
          <w:rFonts w:ascii="宋体;SimSun" w:hAnsi="宋体;SimSun"/>
          <w:b/>
          <w:b/>
          <w:bCs/>
          <w:sz w:val="24"/>
        </w:rPr>
      </w:pPr>
      <w:r>
        <w:rPr>
          <w:rFonts w:ascii="SimHei" w:hAnsi="SimHei" w:eastAsia="黑体"/>
          <w:b/>
          <w:bCs/>
          <w:sz w:val="24"/>
        </w:rPr>
      </w:r>
    </w:p>
    <w:p>
      <w:pPr>
        <w:pStyle w:val="Normal"/>
        <w:rPr>
          <w:rFonts w:ascii="宋体;SimSun" w:hAnsi="宋体;SimSun"/>
          <w:b/>
          <w:b/>
          <w:bCs/>
          <w:sz w:val="24"/>
        </w:rPr>
      </w:pPr>
      <w:r>
        <w:rPr>
          <w:rFonts w:ascii="SimHei" w:hAnsi="SimHei" w:eastAsia="黑体"/>
          <w:b/>
          <w:bCs/>
          <w:sz w:val="24"/>
        </w:rPr>
      </w:r>
    </w:p>
    <w:p>
      <w:pPr>
        <w:pStyle w:val="Normal"/>
        <w:ind w:start="974" w:firstLine="841"/>
        <w:rPr>
          <w:rFonts w:ascii="宋体;SimSun" w:hAnsi="宋体;SimSun"/>
          <w:b/>
          <w:b/>
          <w:bCs/>
          <w:sz w:val="28"/>
        </w:rPr>
      </w:pPr>
      <w:r>
        <w:rPr>
          <w:rFonts w:ascii="SimHei" w:hAnsi="SimHei" w:eastAsia="黑体"/>
          <w:b/>
          <w:bCs/>
          <w:sz w:val="28"/>
        </w:rPr>
      </w:r>
    </w:p>
    <w:p>
      <w:pPr>
        <w:pStyle w:val="Normal"/>
        <w:ind w:start="974" w:firstLine="841"/>
        <w:rPr>
          <w:b/>
          <w:b/>
          <w:bCs/>
          <w:sz w:val="28"/>
        </w:rPr>
      </w:pPr>
      <w:r>
        <w:rPr>
          <w:rFonts w:ascii="SimHei" w:hAnsi="SimHei" w:eastAsia="黑体"/>
          <w:b/>
          <w:bCs/>
          <w:sz w:val="28"/>
        </w:rPr>
      </w:r>
    </w:p>
    <w:p>
      <w:pPr>
        <w:pStyle w:val="Normal"/>
        <w:rPr>
          <w:b/>
          <w:b/>
          <w:bCs/>
          <w:sz w:val="28"/>
        </w:rPr>
      </w:pPr>
      <w:r>
        <w:rPr>
          <w:rFonts w:ascii="SimHei" w:hAnsi="SimHei" w:eastAsia="黑体"/>
          <w:b/>
          <w:bCs/>
          <w:sz w:val="28"/>
        </w:rPr>
      </w:r>
    </w:p>
    <w:p>
      <w:pPr>
        <w:pStyle w:val="Normal"/>
        <w:tabs>
          <w:tab w:val="clear" w:pos="424"/>
          <w:tab w:val="left" w:pos="5940" w:leader="none"/>
          <w:tab w:val="left" w:pos="6300" w:leader="none"/>
        </w:tabs>
        <w:ind w:start="2520" w:hanging="0"/>
        <w:rPr>
          <w:b/>
          <w:b/>
          <w:bCs/>
          <w:sz w:val="32"/>
          <w:szCs w:val="32"/>
        </w:rPr>
      </w:pPr>
      <w:r>
        <w:rPr>
          <w:rFonts w:ascii="SimHei" w:hAnsi="SimHei" w:eastAsia="黑体"/>
          <w:b/>
          <w:bCs/>
          <w:sz w:val="32"/>
          <w:szCs w:val="32"/>
        </w:rPr>
        <w:t>第七章</w:t>
      </w:r>
      <w:r>
        <w:rPr>
          <w:rFonts w:eastAsia="黑体" w:ascii="SimHei" w:hAnsi="SimHei"/>
          <w:b/>
          <w:bCs/>
          <w:sz w:val="32"/>
          <w:szCs w:val="32"/>
        </w:rPr>
        <w:t xml:space="preserve">  </w:t>
      </w:r>
      <w:r>
        <w:rPr>
          <w:rFonts w:ascii="SimHei" w:hAnsi="SimHei" w:eastAsia="黑体"/>
          <w:b/>
          <w:bCs/>
          <w:sz w:val="32"/>
          <w:szCs w:val="32"/>
        </w:rPr>
        <w:t>员工行为规范守则</w:t>
      </w:r>
    </w:p>
    <w:p>
      <w:pPr>
        <w:pStyle w:val="Normal"/>
        <w:ind w:start="1935" w:hanging="0"/>
        <w:rPr>
          <w:b/>
          <w:b/>
          <w:bCs/>
          <w:sz w:val="32"/>
          <w:szCs w:val="32"/>
        </w:rPr>
      </w:pPr>
      <w:r>
        <w:rPr>
          <w:rFonts w:ascii="SimHei" w:hAnsi="SimHei" w:eastAsia="黑体"/>
          <w:b/>
          <w:bCs/>
          <w:sz w:val="32"/>
          <w:szCs w:val="32"/>
        </w:rPr>
      </w:r>
    </w:p>
    <w:p>
      <w:pPr>
        <w:pStyle w:val="Normal"/>
        <w:numPr>
          <w:ilvl w:val="0"/>
          <w:numId w:val="7"/>
        </w:numPr>
        <w:rPr/>
      </w:pPr>
      <w:r>
        <w:rPr>
          <w:rFonts w:ascii="SimHei" w:hAnsi="SimHei" w:eastAsia="黑体"/>
        </w:rPr>
        <w:t>目的与范围：</w:t>
      </w:r>
    </w:p>
    <w:p>
      <w:pPr>
        <w:pStyle w:val="Normal"/>
        <w:ind w:start="360" w:hanging="0"/>
        <w:rPr/>
      </w:pPr>
      <w:r>
        <w:rPr>
          <w:rFonts w:ascii="SimHei" w:hAnsi="SimHei" w:eastAsia="黑体"/>
        </w:rPr>
        <w:t>制定本员工职业道德行为规范，在于激励员工充分体现公司的核心价值观，规范员工的职业道德行为，树立优秀员工形象，创造愉快的工作氛围，从而保障公司经营的正常进行，并使员工与公司一同健康成长。</w:t>
      </w:r>
    </w:p>
    <w:p>
      <w:pPr>
        <w:pStyle w:val="Normal"/>
        <w:rPr>
          <w:szCs w:val="21"/>
        </w:rPr>
      </w:pPr>
      <w:r>
        <w:rPr>
          <w:rFonts w:ascii="SimHei" w:hAnsi="SimHei" w:eastAsia="黑体"/>
        </w:rPr>
        <w:t>2</w:t>
      </w:r>
      <w:r>
        <w:rPr>
          <w:rFonts w:ascii="SimHei" w:hAnsi="SimHei" w:eastAsia="黑体"/>
        </w:rPr>
        <w:t>．公司核心价值观：</w:t>
      </w:r>
      <w:r>
        <w:rPr>
          <w:rFonts w:ascii="SimHei" w:hAnsi="SimHei" w:eastAsia="黑体"/>
          <w:b/>
          <w:szCs w:val="21"/>
        </w:rPr>
        <w:t>诚信，务实，拼搏，创新</w:t>
      </w:r>
      <w:r>
        <w:rPr>
          <w:rFonts w:ascii="SimHei" w:hAnsi="SimHei" w:eastAsia="黑体"/>
          <w:szCs w:val="21"/>
        </w:rPr>
        <w:t>。</w:t>
      </w:r>
    </w:p>
    <w:p>
      <w:pPr>
        <w:pStyle w:val="Normal"/>
        <w:rPr/>
      </w:pPr>
      <w:r>
        <w:rPr>
          <w:rFonts w:ascii="SimHei" w:hAnsi="SimHei" w:eastAsia="黑体"/>
        </w:rPr>
        <w:t>3</w:t>
      </w:r>
      <w:r>
        <w:rPr>
          <w:rFonts w:ascii="SimHei" w:hAnsi="SimHei" w:eastAsia="黑体"/>
        </w:rPr>
        <w:t>．劳动纪律</w:t>
      </w:r>
      <w:r>
        <w:rPr>
          <w:rFonts w:ascii="SimHei" w:hAnsi="SimHei" w:eastAsia="黑体"/>
          <w:b/>
          <w:bCs/>
          <w:sz w:val="24"/>
        </w:rPr>
        <w:t xml:space="preserve"> </w:t>
      </w:r>
    </w:p>
    <w:p>
      <w:pPr>
        <w:pStyle w:val="Normal"/>
        <w:ind w:start="630" w:hanging="315"/>
        <w:rPr/>
      </w:pPr>
      <w:r>
        <w:rPr>
          <w:rFonts w:ascii="SimHei" w:hAnsi="SimHei" w:eastAsia="黑体"/>
        </w:rPr>
        <w:t>3.1</w:t>
      </w:r>
      <w:r>
        <w:rPr>
          <w:rFonts w:ascii="SimHei" w:hAnsi="SimHei" w:eastAsia="黑体"/>
        </w:rPr>
        <w:t>公司员工应自觉遵守劳动纪律，按时上下班，工作时间不准撤离工作岗位，员工应无条件服从工作分配，员工上下班必须穿工作服及佩带上岗证（进厂不满一个月的员工可只佩带临时上岗证），违者每次罚款</w:t>
      </w:r>
      <w:r>
        <w:rPr>
          <w:rFonts w:ascii="SimHei" w:hAnsi="SimHei" w:eastAsia="黑体"/>
        </w:rPr>
        <w:t>15</w:t>
      </w:r>
      <w:r>
        <w:rPr>
          <w:rFonts w:ascii="SimHei" w:hAnsi="SimHei" w:eastAsia="黑体"/>
        </w:rPr>
        <w:t>元。</w:t>
      </w:r>
    </w:p>
    <w:p>
      <w:pPr>
        <w:pStyle w:val="Normal"/>
        <w:ind w:start="525" w:hanging="315"/>
        <w:rPr/>
      </w:pPr>
      <w:r>
        <w:rPr>
          <w:rFonts w:ascii="SimHei" w:hAnsi="SimHei" w:eastAsia="黑体"/>
        </w:rPr>
        <w:t xml:space="preserve">3.2 </w:t>
      </w:r>
      <w:r>
        <w:rPr>
          <w:rFonts w:ascii="SimHei" w:hAnsi="SimHei" w:eastAsia="黑体"/>
        </w:rPr>
        <w:t>因公事需外出人员，必须填写公差证，经主管领导批准后交门卫备案；未办理公差证外出人员每次罚款</w:t>
      </w:r>
      <w:r>
        <w:rPr>
          <w:rFonts w:ascii="SimHei" w:hAnsi="SimHei" w:eastAsia="黑体"/>
        </w:rPr>
        <w:t>50</w:t>
      </w:r>
      <w:r>
        <w:rPr>
          <w:rFonts w:ascii="SimHei" w:hAnsi="SimHei" w:eastAsia="黑体"/>
        </w:rPr>
        <w:t>元。</w:t>
      </w:r>
    </w:p>
    <w:p>
      <w:pPr>
        <w:pStyle w:val="Normal"/>
        <w:ind w:start="525" w:hanging="315"/>
        <w:rPr/>
      </w:pPr>
      <w:r>
        <w:rPr>
          <w:rFonts w:ascii="SimHei" w:hAnsi="SimHei" w:eastAsia="黑体"/>
        </w:rPr>
        <w:t>3.3</w:t>
      </w:r>
      <w:r>
        <w:rPr>
          <w:rFonts w:ascii="SimHei" w:hAnsi="SimHei" w:eastAsia="黑体"/>
        </w:rPr>
        <w:t>上班时间不准闲聊，不准看与工作无关的书籍，不准串岗，不准吃零食等，违者每次罚款</w:t>
      </w:r>
      <w:r>
        <w:rPr>
          <w:rFonts w:ascii="SimHei" w:hAnsi="SimHei" w:eastAsia="黑体"/>
        </w:rPr>
        <w:t>20</w:t>
      </w:r>
      <w:r>
        <w:rPr>
          <w:rFonts w:ascii="SimHei" w:hAnsi="SimHei" w:eastAsia="黑体"/>
        </w:rPr>
        <w:t>元。</w:t>
      </w:r>
    </w:p>
    <w:p>
      <w:pPr>
        <w:pStyle w:val="Normal"/>
        <w:ind w:start="525" w:hanging="315"/>
        <w:rPr/>
      </w:pPr>
      <w:r>
        <w:rPr>
          <w:rFonts w:ascii="SimHei" w:hAnsi="SimHei" w:eastAsia="黑体"/>
        </w:rPr>
        <w:t>3.4</w:t>
      </w:r>
      <w:r>
        <w:rPr>
          <w:rFonts w:ascii="SimHei" w:hAnsi="SimHei" w:eastAsia="黑体"/>
        </w:rPr>
        <w:t>不准在工作场所吸烟，违者每次罚款</w:t>
      </w:r>
      <w:r>
        <w:rPr>
          <w:rFonts w:ascii="SimHei" w:hAnsi="SimHei" w:eastAsia="黑体"/>
        </w:rPr>
        <w:t>50</w:t>
      </w:r>
      <w:r>
        <w:rPr>
          <w:rFonts w:ascii="SimHei" w:hAnsi="SimHei" w:eastAsia="黑体"/>
        </w:rPr>
        <w:t>元，外协、外购来宾在厂内吸烟，接待人面罚款</w:t>
      </w:r>
      <w:r>
        <w:rPr>
          <w:rFonts w:ascii="SimHei" w:hAnsi="SimHei" w:eastAsia="黑体"/>
        </w:rPr>
        <w:t>30</w:t>
      </w:r>
      <w:r>
        <w:rPr>
          <w:rFonts w:ascii="SimHei" w:hAnsi="SimHei" w:eastAsia="黑体"/>
        </w:rPr>
        <w:t>元，政府部门来宾或营销客户来宾，可允许在会议室内吸烟。</w:t>
      </w:r>
    </w:p>
    <w:p>
      <w:pPr>
        <w:pStyle w:val="Normal"/>
        <w:ind w:start="525" w:hanging="315"/>
        <w:rPr/>
      </w:pPr>
      <w:r>
        <w:rPr>
          <w:rFonts w:ascii="SimHei" w:hAnsi="SimHei" w:eastAsia="黑体"/>
        </w:rPr>
        <w:t>3.5</w:t>
      </w:r>
      <w:r>
        <w:rPr>
          <w:rFonts w:ascii="SimHei" w:hAnsi="SimHei" w:eastAsia="黑体"/>
        </w:rPr>
        <w:t>上班酗酒或酒后上班的员工不得上岗，有酒后上班的，发生一切事故由当事人自己承担，并视情节轻重罚款</w:t>
      </w:r>
      <w:r>
        <w:rPr>
          <w:rFonts w:ascii="SimHei" w:hAnsi="SimHei" w:eastAsia="黑体"/>
        </w:rPr>
        <w:t>50</w:t>
      </w:r>
      <w:r>
        <w:rPr>
          <w:rFonts w:ascii="SimHei" w:hAnsi="SimHei" w:eastAsia="黑体"/>
        </w:rPr>
        <w:t>元</w:t>
      </w:r>
      <w:r>
        <w:rPr>
          <w:rFonts w:ascii="SimHei" w:hAnsi="SimHei" w:eastAsia="黑体"/>
        </w:rPr>
        <w:t>---200</w:t>
      </w:r>
      <w:r>
        <w:rPr>
          <w:rFonts w:ascii="SimHei" w:hAnsi="SimHei" w:eastAsia="黑体"/>
        </w:rPr>
        <w:t>元。</w:t>
      </w:r>
    </w:p>
    <w:p>
      <w:pPr>
        <w:pStyle w:val="Normal"/>
        <w:ind w:start="525" w:hanging="315"/>
        <w:rPr/>
      </w:pPr>
      <w:r>
        <w:rPr>
          <w:rFonts w:ascii="SimHei" w:hAnsi="SimHei" w:eastAsia="黑体"/>
        </w:rPr>
        <w:t>3.6</w:t>
      </w:r>
      <w:r>
        <w:rPr>
          <w:rFonts w:ascii="SimHei" w:hAnsi="SimHei" w:eastAsia="黑体"/>
        </w:rPr>
        <w:t>工厂所有设备不得外借或代人加工和检测，不得利用公差代外单位采购物资，违者每次罚款</w:t>
      </w:r>
      <w:r>
        <w:rPr>
          <w:rFonts w:ascii="SimHei" w:hAnsi="SimHei" w:eastAsia="黑体"/>
        </w:rPr>
        <w:t>200</w:t>
      </w:r>
      <w:r>
        <w:rPr>
          <w:rFonts w:ascii="SimHei" w:hAnsi="SimHei" w:eastAsia="黑体"/>
        </w:rPr>
        <w:t>元。</w:t>
      </w:r>
    </w:p>
    <w:p>
      <w:pPr>
        <w:pStyle w:val="Normal"/>
        <w:ind w:start="525" w:hanging="315"/>
        <w:rPr/>
      </w:pPr>
      <w:r>
        <w:rPr>
          <w:rFonts w:ascii="SimHei" w:hAnsi="SimHei" w:eastAsia="黑体"/>
        </w:rPr>
        <w:t>3.7</w:t>
      </w:r>
      <w:r>
        <w:rPr>
          <w:rFonts w:ascii="SimHei" w:hAnsi="SimHei" w:eastAsia="黑体"/>
        </w:rPr>
        <w:t>未经公司允许不准私自带人参观车间和科室，严禁泄露公司秘密，违者每次罚款</w:t>
      </w:r>
      <w:r>
        <w:rPr>
          <w:rFonts w:ascii="SimHei" w:hAnsi="SimHei" w:eastAsia="黑体"/>
        </w:rPr>
        <w:t>100</w:t>
      </w:r>
      <w:r>
        <w:rPr>
          <w:rFonts w:ascii="SimHei" w:hAnsi="SimHei" w:eastAsia="黑体"/>
        </w:rPr>
        <w:t>—</w:t>
      </w:r>
      <w:r>
        <w:rPr>
          <w:rFonts w:ascii="SimHei" w:hAnsi="SimHei" w:eastAsia="黑体"/>
        </w:rPr>
        <w:t>500</w:t>
      </w:r>
      <w:r>
        <w:rPr>
          <w:rFonts w:ascii="SimHei" w:hAnsi="SimHei" w:eastAsia="黑体"/>
        </w:rPr>
        <w:t>元，严重泄密者一律开除出厂，扣除所有工资和奖金并通报全厂。泄密导致公司财产损失的，由泄密者负责赔偿，并负法律责任。</w:t>
      </w:r>
    </w:p>
    <w:p>
      <w:pPr>
        <w:pStyle w:val="Normal"/>
        <w:ind w:firstLine="210"/>
        <w:rPr/>
      </w:pPr>
      <w:r>
        <w:rPr>
          <w:rFonts w:ascii="SimHei" w:hAnsi="SimHei" w:eastAsia="黑体"/>
        </w:rPr>
        <w:t>3.8</w:t>
      </w:r>
      <w:r>
        <w:rPr>
          <w:rFonts w:ascii="SimHei" w:hAnsi="SimHei" w:eastAsia="黑体"/>
        </w:rPr>
        <w:t>打电话必须公私分明，私事不得拨打办公室电话，违者每次罚款</w:t>
      </w:r>
      <w:r>
        <w:rPr>
          <w:rFonts w:ascii="SimHei" w:hAnsi="SimHei" w:eastAsia="黑体"/>
        </w:rPr>
        <w:t>10</w:t>
      </w:r>
      <w:r>
        <w:rPr>
          <w:rFonts w:ascii="SimHei" w:hAnsi="SimHei" w:eastAsia="黑体"/>
        </w:rPr>
        <w:t>元。</w:t>
      </w:r>
    </w:p>
    <w:p>
      <w:pPr>
        <w:pStyle w:val="Normal"/>
        <w:ind w:start="525" w:hanging="315"/>
        <w:rPr/>
      </w:pPr>
      <w:r>
        <w:rPr>
          <w:rFonts w:ascii="SimHei" w:hAnsi="SimHei" w:eastAsia="黑体"/>
        </w:rPr>
        <w:t>3.9</w:t>
      </w:r>
      <w:r>
        <w:rPr>
          <w:rFonts w:ascii="SimHei" w:hAnsi="SimHei" w:eastAsia="黑体"/>
        </w:rPr>
        <w:t>不准私拿公司的办公物资、材料、产品、配件、工量具等，违者作偷盗处理，除追回原物外，另外以该价格</w:t>
      </w:r>
      <w:r>
        <w:rPr>
          <w:rFonts w:ascii="SimHei" w:hAnsi="SimHei" w:eastAsia="黑体"/>
        </w:rPr>
        <w:t>10</w:t>
      </w:r>
      <w:r>
        <w:rPr>
          <w:rFonts w:ascii="SimHei" w:hAnsi="SimHei" w:eastAsia="黑体"/>
        </w:rPr>
        <w:t>倍的罚款，同时予以开除。</w:t>
      </w:r>
    </w:p>
    <w:p>
      <w:pPr>
        <w:pStyle w:val="Normal"/>
        <w:ind w:start="525" w:hanging="315"/>
        <w:rPr/>
      </w:pPr>
      <w:r>
        <w:rPr>
          <w:rFonts w:ascii="SimHei" w:hAnsi="SimHei" w:eastAsia="黑体"/>
        </w:rPr>
        <w:t>3.10</w:t>
      </w:r>
      <w:r>
        <w:rPr>
          <w:rFonts w:ascii="SimHei" w:hAnsi="SimHei" w:eastAsia="黑体"/>
        </w:rPr>
        <w:t>全厂员工应爱护公物，节约用水、用电、珍惜粮食，讲究工作环境卫生，对用水后不关水龙头，下班后不关电灯、风扇、设备及门窗者，每次罚款</w:t>
      </w:r>
      <w:r>
        <w:rPr>
          <w:rFonts w:ascii="SimHei" w:hAnsi="SimHei" w:eastAsia="黑体"/>
        </w:rPr>
        <w:t>20</w:t>
      </w:r>
      <w:r>
        <w:rPr>
          <w:rFonts w:ascii="SimHei" w:hAnsi="SimHei" w:eastAsia="黑体"/>
        </w:rPr>
        <w:t>元，并赔偿由此造成的损失。</w:t>
      </w:r>
    </w:p>
    <w:p>
      <w:pPr>
        <w:pStyle w:val="Normal"/>
        <w:ind w:start="525" w:hanging="315"/>
        <w:rPr/>
      </w:pPr>
      <w:r>
        <w:rPr>
          <w:rFonts w:ascii="SimHei" w:hAnsi="SimHei" w:eastAsia="黑体"/>
        </w:rPr>
        <w:t>3.11</w:t>
      </w:r>
      <w:r>
        <w:rPr>
          <w:rFonts w:ascii="SimHei" w:hAnsi="SimHei" w:eastAsia="黑体"/>
        </w:rPr>
        <w:t>公司内严禁赌博、谩骂、斗殴，违者每人每次罚款</w:t>
      </w:r>
      <w:r>
        <w:rPr>
          <w:rFonts w:ascii="SimHei" w:hAnsi="SimHei" w:eastAsia="黑体"/>
        </w:rPr>
        <w:t>100</w:t>
      </w:r>
      <w:r>
        <w:rPr>
          <w:rFonts w:ascii="SimHei" w:hAnsi="SimHei" w:eastAsia="黑体"/>
        </w:rPr>
        <w:t>元，并通报全厂，情节恶劣者立即开除并交司法机关处理。</w:t>
      </w:r>
    </w:p>
    <w:p>
      <w:pPr>
        <w:pStyle w:val="Normal"/>
        <w:ind w:start="525" w:hanging="420"/>
        <w:rPr/>
      </w:pPr>
      <w:r>
        <w:rPr>
          <w:rFonts w:ascii="SimHei" w:hAnsi="SimHei" w:eastAsia="黑体"/>
        </w:rPr>
        <w:t>3.12</w:t>
      </w:r>
      <w:r>
        <w:rPr>
          <w:rFonts w:ascii="SimHei" w:hAnsi="SimHei" w:eastAsia="黑体"/>
        </w:rPr>
        <w:t>坚持每天清扫，周末全厂大清扫，保证车间、部门、会议室、卫生间及公共场所干净清洁，对乱扔瓜皮、纸屑等杂物者，每次罚款</w:t>
      </w:r>
      <w:r>
        <w:rPr>
          <w:rFonts w:ascii="SimHei" w:hAnsi="SimHei" w:eastAsia="黑体"/>
        </w:rPr>
        <w:t>20</w:t>
      </w:r>
      <w:r>
        <w:rPr>
          <w:rFonts w:ascii="SimHei" w:hAnsi="SimHei" w:eastAsia="黑体"/>
        </w:rPr>
        <w:t>元，卫生打扫不符合要求（如脏乱差）的部门，每次扣罚部门负责人</w:t>
      </w:r>
      <w:r>
        <w:rPr>
          <w:rFonts w:ascii="SimHei" w:hAnsi="SimHei" w:eastAsia="黑体"/>
        </w:rPr>
        <w:t>30</w:t>
      </w:r>
      <w:r>
        <w:rPr>
          <w:rFonts w:ascii="SimHei" w:hAnsi="SimHei" w:eastAsia="黑体"/>
        </w:rPr>
        <w:t>元。</w:t>
      </w:r>
    </w:p>
    <w:p>
      <w:pPr>
        <w:pStyle w:val="Normal"/>
        <w:ind w:start="525" w:hanging="420"/>
        <w:rPr/>
      </w:pPr>
      <w:r>
        <w:rPr>
          <w:rFonts w:ascii="SimHei" w:hAnsi="SimHei" w:eastAsia="黑体"/>
        </w:rPr>
        <w:t>3.13</w:t>
      </w:r>
      <w:r>
        <w:rPr>
          <w:rFonts w:ascii="SimHei" w:hAnsi="SimHei" w:eastAsia="黑体"/>
        </w:rPr>
        <w:t>不准利用职务之便办私事，上班时间不准玩游戏、上网聊天、看</w:t>
      </w:r>
      <w:r>
        <w:rPr>
          <w:rFonts w:ascii="SimHei" w:hAnsi="SimHei" w:eastAsia="黑体"/>
        </w:rPr>
        <w:t>CD</w:t>
      </w:r>
      <w:r>
        <w:rPr>
          <w:rFonts w:ascii="SimHei" w:hAnsi="SimHei" w:eastAsia="黑体"/>
        </w:rPr>
        <w:t>娱乐片等，违者每次罚款</w:t>
      </w:r>
      <w:r>
        <w:rPr>
          <w:rFonts w:ascii="SimHei" w:hAnsi="SimHei" w:eastAsia="黑体"/>
        </w:rPr>
        <w:t>20</w:t>
      </w:r>
      <w:r>
        <w:rPr>
          <w:rFonts w:ascii="SimHei" w:hAnsi="SimHei" w:eastAsia="黑体"/>
        </w:rPr>
        <w:t>元；不准将公司资料（包括电子资料）带出厂（特批者除外），违者每次罚款</w:t>
      </w:r>
      <w:r>
        <w:rPr>
          <w:rFonts w:ascii="SimHei" w:hAnsi="SimHei" w:eastAsia="黑体"/>
        </w:rPr>
        <w:t>200</w:t>
      </w:r>
      <w:r>
        <w:rPr>
          <w:rFonts w:ascii="SimHei" w:hAnsi="SimHei" w:eastAsia="黑体"/>
        </w:rPr>
        <w:t>元，严重者立即开除并赔偿公司经济损失。</w:t>
      </w:r>
    </w:p>
    <w:p>
      <w:pPr>
        <w:pStyle w:val="Normal"/>
        <w:ind w:start="420" w:hanging="315"/>
        <w:rPr/>
      </w:pPr>
      <w:r>
        <w:rPr>
          <w:rFonts w:ascii="SimHei" w:hAnsi="SimHei" w:eastAsia="黑体"/>
        </w:rPr>
        <w:t xml:space="preserve">3.14 </w:t>
      </w:r>
      <w:r>
        <w:rPr>
          <w:rFonts w:ascii="SimHei" w:hAnsi="SimHei" w:eastAsia="黑体"/>
        </w:rPr>
        <w:t>动力设备科组织相关人员对车间设备保养情况进行不定期检查，设备操作者未按设备保养要求作好设备保养，每次罚款</w:t>
      </w:r>
      <w:r>
        <w:rPr>
          <w:rFonts w:ascii="SimHei" w:hAnsi="SimHei" w:eastAsia="黑体"/>
        </w:rPr>
        <w:t>20</w:t>
      </w:r>
      <w:r>
        <w:rPr>
          <w:rFonts w:ascii="SimHei" w:hAnsi="SimHei" w:eastAsia="黑体"/>
        </w:rPr>
        <w:t>元，车间负责人每次罚款</w:t>
      </w:r>
      <w:r>
        <w:rPr>
          <w:rFonts w:ascii="SimHei" w:hAnsi="SimHei" w:eastAsia="黑体"/>
        </w:rPr>
        <w:t>10</w:t>
      </w:r>
      <w:r>
        <w:rPr>
          <w:rFonts w:ascii="SimHei" w:hAnsi="SimHei" w:eastAsia="黑体"/>
        </w:rPr>
        <w:t>元。</w:t>
      </w:r>
    </w:p>
    <w:p>
      <w:pPr>
        <w:pStyle w:val="Normal"/>
        <w:ind w:start="420" w:hanging="315"/>
        <w:rPr/>
      </w:pPr>
      <w:r>
        <w:rPr>
          <w:rFonts w:ascii="SimHei" w:hAnsi="SimHei" w:eastAsia="黑体"/>
        </w:rPr>
        <w:t>3.15</w:t>
      </w:r>
      <w:r>
        <w:rPr>
          <w:rFonts w:ascii="SimHei" w:hAnsi="SimHei" w:eastAsia="黑体"/>
        </w:rPr>
        <w:t>工人因公发生工伤事故，应立即将情况上报人力资源部，人力资源部应立即安排伤员至指定的医院进行治疗，伤者应用真实姓名（同证件），有挂号留存单、病历卡及留存的处方单等医疗单据，待包扎或治愈完毕后，将以上单据及产生事故原因交综合科办理工伤保险赔偿事宜，不按此程序者，影响赔偿责任由该当事人负责。工伤事故员工住院期间的工资按国家有关规定执行。</w:t>
      </w:r>
    </w:p>
    <w:p>
      <w:pPr>
        <w:pStyle w:val="Normal"/>
        <w:rPr>
          <w:rFonts w:ascii="宋体;SimSun" w:hAnsi="宋体;SimSun" w:cs="宋体;SimSun"/>
          <w:color w:val="000000"/>
          <w:szCs w:val="21"/>
        </w:rPr>
      </w:pPr>
      <w:r>
        <w:rPr>
          <w:rFonts w:cs="宋体;SimSun" w:ascii="SimHei" w:hAnsi="SimHei" w:eastAsia="黑体"/>
          <w:color w:val="000000"/>
          <w:szCs w:val="21"/>
        </w:rPr>
        <w:t>4.</w:t>
      </w:r>
      <w:r>
        <w:rPr>
          <w:rFonts w:ascii="SimHei" w:hAnsi="SimHei" w:cs="宋体;SimSun" w:eastAsia="黑体"/>
          <w:color w:val="000000"/>
          <w:szCs w:val="21"/>
        </w:rPr>
        <w:t>各工序纪律</w:t>
      </w:r>
    </w:p>
    <w:p>
      <w:pPr>
        <w:pStyle w:val="Normal"/>
        <w:ind w:firstLine="210"/>
        <w:rPr/>
      </w:pPr>
      <w:r>
        <w:rPr>
          <w:rFonts w:cs="宋体;SimSun" w:ascii="SimHei" w:hAnsi="SimHei" w:eastAsia="黑体"/>
          <w:b/>
          <w:color w:val="000000"/>
          <w:szCs w:val="21"/>
        </w:rPr>
        <w:t>4.1</w:t>
      </w:r>
      <w:r>
        <w:rPr>
          <w:rFonts w:ascii="SimHei" w:hAnsi="SimHei" w:cs="宋体;SimSun" w:eastAsia="黑体"/>
          <w:b/>
          <w:color w:val="000000"/>
          <w:szCs w:val="21"/>
        </w:rPr>
        <w:t>冲压车间：</w:t>
      </w:r>
    </w:p>
    <w:p>
      <w:pPr>
        <w:pStyle w:val="Style20"/>
        <w:ind w:start="525" w:hanging="105"/>
        <w:rPr/>
      </w:pPr>
      <w:r>
        <w:rPr>
          <w:rFonts w:cs="宋体;SimSun" w:ascii="SimHei" w:hAnsi="SimHei" w:eastAsia="黑体"/>
          <w:color w:val="000000"/>
          <w:szCs w:val="21"/>
        </w:rPr>
        <w:t>①</w:t>
      </w:r>
      <w:r>
        <w:rPr>
          <w:rFonts w:ascii="SimHei" w:hAnsi="SimHei" w:cs="宋体;SimSun" w:eastAsia="黑体"/>
          <w:color w:val="000000"/>
          <w:szCs w:val="21"/>
        </w:rPr>
        <w:t>冲压车间冲压的产品经常性存在不易脱料（要敲击才能脱料）的，必须全部统计出来，对模具进行维修改善，如不能维修的，冲压车间必须写书面的报告给技术部，进行重新设计。</w:t>
      </w:r>
    </w:p>
    <w:p>
      <w:pPr>
        <w:pStyle w:val="Style20"/>
        <w:rPr>
          <w:rFonts w:ascii="宋体;SimSun" w:hAnsi="宋体;SimSun" w:cs="宋体;SimSun"/>
          <w:color w:val="000000"/>
          <w:szCs w:val="21"/>
        </w:rPr>
      </w:pPr>
      <w:r>
        <w:rPr>
          <w:rFonts w:cs="宋体;SimSun" w:ascii="SimHei" w:hAnsi="SimHei" w:eastAsia="黑体"/>
          <w:color w:val="000000"/>
          <w:szCs w:val="21"/>
        </w:rPr>
        <w:t>②</w:t>
      </w:r>
      <w:r>
        <w:rPr>
          <w:rFonts w:ascii="SimHei" w:hAnsi="SimHei" w:cs="宋体;SimSun" w:eastAsia="黑体"/>
          <w:color w:val="000000"/>
          <w:szCs w:val="21"/>
        </w:rPr>
        <w:t>如对完好的模具在冲压过程中偶然出现不脱料，而对产品进行敲击的人员，每次罚款</w:t>
      </w:r>
      <w:r>
        <w:rPr>
          <w:rFonts w:cs="宋体;SimSun" w:ascii="SimHei" w:hAnsi="SimHei" w:eastAsia="黑体"/>
          <w:color w:val="000000"/>
          <w:szCs w:val="21"/>
        </w:rPr>
        <w:t>10</w:t>
      </w:r>
      <w:r>
        <w:rPr>
          <w:rFonts w:ascii="SimHei" w:hAnsi="SimHei" w:cs="宋体;SimSun" w:eastAsia="黑体"/>
          <w:color w:val="000000"/>
          <w:szCs w:val="21"/>
        </w:rPr>
        <w:t>元。</w:t>
      </w:r>
    </w:p>
    <w:p>
      <w:pPr>
        <w:pStyle w:val="Style20"/>
        <w:ind w:start="420" w:hanging="0"/>
        <w:rPr>
          <w:rFonts w:ascii="宋体;SimSun" w:hAnsi="宋体;SimSun" w:cs="宋体;SimSun"/>
          <w:color w:val="000000"/>
          <w:szCs w:val="21"/>
        </w:rPr>
      </w:pPr>
      <w:r>
        <w:rPr>
          <w:rFonts w:cs="宋体;SimSun" w:ascii="SimHei" w:hAnsi="SimHei" w:eastAsia="黑体"/>
          <w:color w:val="000000"/>
          <w:szCs w:val="21"/>
        </w:rPr>
        <w:t>③</w:t>
      </w:r>
      <w:r>
        <w:rPr>
          <w:rFonts w:ascii="SimHei" w:hAnsi="SimHei" w:cs="宋体;SimSun" w:eastAsia="黑体"/>
          <w:color w:val="000000"/>
          <w:szCs w:val="21"/>
        </w:rPr>
        <w:t>在冲压过程中，必须开启红外线保护器。未开启红外线保护器的员工，如发生工作事故，当事人负该事故费用的</w:t>
      </w:r>
      <w:r>
        <w:rPr>
          <w:rFonts w:cs="宋体;SimSun" w:ascii="SimHei" w:hAnsi="SimHei" w:eastAsia="黑体"/>
          <w:color w:val="000000"/>
          <w:szCs w:val="21"/>
        </w:rPr>
        <w:t>30%</w:t>
      </w:r>
      <w:r>
        <w:rPr>
          <w:rFonts w:ascii="SimHei" w:hAnsi="SimHei" w:cs="宋体;SimSun" w:eastAsia="黑体"/>
          <w:color w:val="000000"/>
          <w:szCs w:val="21"/>
        </w:rPr>
        <w:t>。对坏的红外线保护必须统计并进行维修或更换。如果人为造成红外线保护器损坏的，必须进行等价赔偿。</w:t>
      </w:r>
    </w:p>
    <w:p>
      <w:pPr>
        <w:pStyle w:val="Style20"/>
        <w:rPr>
          <w:rFonts w:ascii="宋体;SimSun" w:hAnsi="宋体;SimSun" w:cs="宋体;SimSun"/>
          <w:color w:val="000000"/>
          <w:szCs w:val="21"/>
        </w:rPr>
      </w:pPr>
      <w:r>
        <w:rPr>
          <w:rFonts w:cs="宋体;SimSun" w:ascii="SimHei" w:hAnsi="SimHei" w:eastAsia="黑体"/>
          <w:color w:val="000000"/>
          <w:szCs w:val="21"/>
        </w:rPr>
        <w:t>④</w:t>
      </w:r>
      <w:r>
        <w:rPr>
          <w:rFonts w:ascii="SimHei" w:hAnsi="SimHei" w:cs="宋体;SimSun" w:eastAsia="黑体"/>
          <w:color w:val="000000"/>
          <w:szCs w:val="21"/>
        </w:rPr>
        <w:t>冲压设备每天的使用率必须在</w:t>
      </w:r>
      <w:r>
        <w:rPr>
          <w:rFonts w:cs="宋体;SimSun" w:ascii="SimHei" w:hAnsi="SimHei" w:eastAsia="黑体"/>
          <w:color w:val="000000"/>
          <w:szCs w:val="21"/>
        </w:rPr>
        <w:t>90</w:t>
      </w:r>
      <w:r>
        <w:rPr>
          <w:rFonts w:ascii="SimHei" w:hAnsi="SimHei" w:cs="宋体;SimSun" w:eastAsia="黑体"/>
          <w:color w:val="000000"/>
          <w:szCs w:val="21"/>
        </w:rPr>
        <w:t>％以上；设备要实施专人专机的保管制度。</w:t>
      </w:r>
    </w:p>
    <w:p>
      <w:pPr>
        <w:pStyle w:val="Style20"/>
        <w:ind w:start="420" w:hanging="0"/>
        <w:rPr>
          <w:rFonts w:ascii="宋体;SimSun" w:hAnsi="宋体;SimSun" w:cs="宋体;SimSun"/>
          <w:color w:val="000000"/>
          <w:szCs w:val="21"/>
        </w:rPr>
      </w:pPr>
      <w:r>
        <w:rPr>
          <w:rFonts w:cs="宋体;SimSun" w:ascii="SimHei" w:hAnsi="SimHei" w:eastAsia="黑体"/>
          <w:color w:val="000000"/>
          <w:szCs w:val="21"/>
        </w:rPr>
        <w:t>⑤</w:t>
      </w:r>
      <w:r>
        <w:rPr>
          <w:rFonts w:ascii="SimHei" w:hAnsi="SimHei" w:cs="宋体;SimSun" w:eastAsia="黑体"/>
          <w:color w:val="000000"/>
          <w:szCs w:val="21"/>
        </w:rPr>
        <w:t>冲压过程中，冲压好的产品，必须使用如漏斗滑梯式的将产品从冲床转移到货箱中，并保持摆放整齐，杜绝扔摔产品的现象。</w:t>
      </w:r>
    </w:p>
    <w:p>
      <w:pPr>
        <w:pStyle w:val="Style20"/>
        <w:rPr>
          <w:rFonts w:ascii="宋体;SimSun" w:hAnsi="宋体;SimSun" w:cs="宋体;SimSun"/>
          <w:color w:val="000000"/>
          <w:szCs w:val="21"/>
        </w:rPr>
      </w:pPr>
      <w:r>
        <w:rPr>
          <w:rFonts w:cs="宋体;SimSun" w:ascii="SimHei" w:hAnsi="SimHei" w:eastAsia="黑体"/>
          <w:color w:val="000000"/>
          <w:szCs w:val="21"/>
        </w:rPr>
        <w:t>⑥</w:t>
      </w:r>
      <w:r>
        <w:rPr>
          <w:rFonts w:ascii="SimHei" w:hAnsi="SimHei" w:cs="宋体;SimSun" w:eastAsia="黑体"/>
          <w:color w:val="000000"/>
          <w:szCs w:val="21"/>
        </w:rPr>
        <w:t>冲压设备每天必须进行日常保养。</w:t>
      </w:r>
    </w:p>
    <w:p>
      <w:pPr>
        <w:pStyle w:val="Style20"/>
        <w:ind w:start="420" w:hanging="0"/>
        <w:rPr>
          <w:rFonts w:ascii="宋体;SimSun" w:hAnsi="宋体;SimSun" w:cs="宋体;SimSun"/>
          <w:color w:val="000000"/>
          <w:szCs w:val="21"/>
        </w:rPr>
      </w:pPr>
      <w:r>
        <w:rPr>
          <w:rFonts w:cs="宋体;SimSun" w:ascii="SimHei" w:hAnsi="SimHei" w:eastAsia="黑体"/>
          <w:color w:val="000000"/>
          <w:szCs w:val="21"/>
        </w:rPr>
        <w:t>⑦</w:t>
      </w:r>
      <w:r>
        <w:rPr>
          <w:rFonts w:ascii="SimHei" w:hAnsi="SimHei" w:cs="宋体;SimSun" w:eastAsia="黑体"/>
          <w:color w:val="000000"/>
          <w:szCs w:val="21"/>
        </w:rPr>
        <w:t>冲压车间所有员工领用的工具、量具等必须由仓库登记并开领料单，如有损坏，要按原价的</w:t>
      </w:r>
      <w:r>
        <w:rPr>
          <w:rFonts w:cs="宋体;SimSun" w:ascii="SimHei" w:hAnsi="SimHei" w:eastAsia="黑体"/>
          <w:color w:val="000000"/>
          <w:szCs w:val="21"/>
        </w:rPr>
        <w:t>1.5</w:t>
      </w:r>
      <w:r>
        <w:rPr>
          <w:rFonts w:ascii="SimHei" w:hAnsi="SimHei" w:cs="宋体;SimSun" w:eastAsia="黑体"/>
          <w:color w:val="000000"/>
          <w:szCs w:val="21"/>
        </w:rPr>
        <w:t>倍赔偿（例如原价是</w:t>
      </w:r>
      <w:r>
        <w:rPr>
          <w:rFonts w:cs="宋体;SimSun" w:ascii="SimHei" w:hAnsi="SimHei" w:eastAsia="黑体"/>
          <w:color w:val="000000"/>
          <w:szCs w:val="21"/>
        </w:rPr>
        <w:t>100</w:t>
      </w:r>
      <w:r>
        <w:rPr>
          <w:rFonts w:ascii="SimHei" w:hAnsi="SimHei" w:cs="宋体;SimSun" w:eastAsia="黑体"/>
          <w:color w:val="000000"/>
          <w:szCs w:val="21"/>
        </w:rPr>
        <w:t>元的，要赔偿</w:t>
      </w:r>
      <w:r>
        <w:rPr>
          <w:rFonts w:cs="宋体;SimSun" w:ascii="SimHei" w:hAnsi="SimHei" w:eastAsia="黑体"/>
          <w:color w:val="000000"/>
          <w:szCs w:val="21"/>
        </w:rPr>
        <w:t>150</w:t>
      </w:r>
      <w:r>
        <w:rPr>
          <w:rFonts w:ascii="SimHei" w:hAnsi="SimHei" w:cs="宋体;SimSun" w:eastAsia="黑体"/>
          <w:color w:val="000000"/>
          <w:szCs w:val="21"/>
        </w:rPr>
        <w:t>元）。</w:t>
      </w:r>
    </w:p>
    <w:p>
      <w:pPr>
        <w:pStyle w:val="Style20"/>
        <w:ind w:firstLine="210"/>
        <w:rPr/>
      </w:pPr>
      <w:r>
        <w:rPr>
          <w:rFonts w:cs="宋体;SimSun" w:ascii="SimHei" w:hAnsi="SimHei" w:eastAsia="黑体"/>
          <w:color w:val="000000"/>
          <w:szCs w:val="21"/>
        </w:rPr>
        <w:t>4.2</w:t>
      </w:r>
      <w:r>
        <w:rPr>
          <w:rFonts w:ascii="SimHei" w:hAnsi="SimHei" w:cs="宋体;SimSun" w:eastAsia="黑体"/>
          <w:b/>
          <w:color w:val="000000"/>
          <w:szCs w:val="21"/>
        </w:rPr>
        <w:t>焊接车间：</w:t>
      </w:r>
    </w:p>
    <w:p>
      <w:pPr>
        <w:pStyle w:val="Style20"/>
        <w:rPr>
          <w:rFonts w:ascii="宋体;SimSun" w:hAnsi="宋体;SimSun" w:cs="宋体;SimSun"/>
          <w:color w:val="000000"/>
          <w:szCs w:val="21"/>
        </w:rPr>
      </w:pPr>
      <w:r>
        <w:rPr>
          <w:rFonts w:cs="宋体;SimSun" w:ascii="SimHei" w:hAnsi="SimHei" w:eastAsia="黑体"/>
          <w:color w:val="000000"/>
          <w:szCs w:val="21"/>
        </w:rPr>
        <w:t>①</w:t>
      </w:r>
      <w:r>
        <w:rPr>
          <w:rFonts w:ascii="SimHei" w:hAnsi="SimHei" w:cs="宋体;SimSun" w:eastAsia="黑体"/>
          <w:color w:val="000000"/>
          <w:szCs w:val="21"/>
        </w:rPr>
        <w:t>在焊接过程中，必须保护产品，杜绝扔摔产品的现象。</w:t>
      </w:r>
    </w:p>
    <w:p>
      <w:pPr>
        <w:pStyle w:val="Style20"/>
        <w:ind w:start="420" w:hanging="0"/>
        <w:rPr>
          <w:rFonts w:ascii="宋体;SimSun" w:hAnsi="宋体;SimSun" w:cs="宋体;SimSun"/>
          <w:color w:val="000000"/>
          <w:szCs w:val="21"/>
        </w:rPr>
      </w:pPr>
      <w:r>
        <w:rPr>
          <w:rFonts w:cs="宋体;SimSun" w:ascii="SimHei" w:hAnsi="SimHei" w:eastAsia="黑体"/>
          <w:color w:val="000000"/>
          <w:szCs w:val="21"/>
        </w:rPr>
        <w:t>②</w:t>
      </w:r>
      <w:r>
        <w:rPr>
          <w:rFonts w:ascii="SimHei" w:hAnsi="SimHei" w:cs="宋体;SimSun" w:eastAsia="黑体"/>
          <w:color w:val="000000"/>
          <w:szCs w:val="21"/>
        </w:rPr>
        <w:t>焊接设备每日必须进行日常保养，落实到人，并对焊接设备参数进行监控，保持设备的良好性。</w:t>
      </w:r>
    </w:p>
    <w:p>
      <w:pPr>
        <w:pStyle w:val="Style20"/>
        <w:ind w:start="630" w:hanging="210"/>
        <w:rPr>
          <w:rFonts w:ascii="宋体;SimSun" w:hAnsi="宋体;SimSun" w:cs="宋体;SimSun"/>
          <w:color w:val="000000"/>
          <w:szCs w:val="21"/>
        </w:rPr>
      </w:pPr>
      <w:r>
        <w:rPr>
          <w:rFonts w:cs="宋体;SimSun" w:ascii="SimHei" w:hAnsi="SimHei" w:eastAsia="黑体"/>
          <w:color w:val="000000"/>
          <w:szCs w:val="21"/>
        </w:rPr>
        <w:t>③</w:t>
      </w:r>
      <w:r>
        <w:rPr>
          <w:rFonts w:ascii="SimHei" w:hAnsi="SimHei" w:cs="宋体;SimSun" w:eastAsia="黑体"/>
          <w:color w:val="000000"/>
          <w:szCs w:val="21"/>
        </w:rPr>
        <w:t>焊接车间所有员工领用的工具、量具等必须由仓库登记并开领料单，如有损坏，要按原价的</w:t>
      </w:r>
      <w:r>
        <w:rPr>
          <w:rFonts w:cs="宋体;SimSun" w:ascii="SimHei" w:hAnsi="SimHei" w:eastAsia="黑体"/>
          <w:color w:val="000000"/>
          <w:szCs w:val="21"/>
        </w:rPr>
        <w:t>1.5</w:t>
      </w:r>
      <w:r>
        <w:rPr>
          <w:rFonts w:ascii="SimHei" w:hAnsi="SimHei" w:cs="宋体;SimSun" w:eastAsia="黑体"/>
          <w:color w:val="000000"/>
          <w:szCs w:val="21"/>
        </w:rPr>
        <w:t>倍赔偿（例如原价是</w:t>
      </w:r>
      <w:r>
        <w:rPr>
          <w:rFonts w:cs="宋体;SimSun" w:ascii="SimHei" w:hAnsi="SimHei" w:eastAsia="黑体"/>
          <w:color w:val="000000"/>
          <w:szCs w:val="21"/>
        </w:rPr>
        <w:t>100</w:t>
      </w:r>
      <w:r>
        <w:rPr>
          <w:rFonts w:ascii="SimHei" w:hAnsi="SimHei" w:cs="宋体;SimSun" w:eastAsia="黑体"/>
          <w:color w:val="000000"/>
          <w:szCs w:val="21"/>
        </w:rPr>
        <w:t>元的，要赔偿</w:t>
      </w:r>
      <w:r>
        <w:rPr>
          <w:rFonts w:cs="宋体;SimSun" w:ascii="SimHei" w:hAnsi="SimHei" w:eastAsia="黑体"/>
          <w:color w:val="000000"/>
          <w:szCs w:val="21"/>
        </w:rPr>
        <w:t>150</w:t>
      </w:r>
      <w:r>
        <w:rPr>
          <w:rFonts w:ascii="SimHei" w:hAnsi="SimHei" w:cs="宋体;SimSun" w:eastAsia="黑体"/>
          <w:color w:val="000000"/>
          <w:szCs w:val="21"/>
        </w:rPr>
        <w:t>元）。</w:t>
      </w:r>
    </w:p>
    <w:p>
      <w:pPr>
        <w:pStyle w:val="Style20"/>
        <w:rPr>
          <w:rFonts w:ascii="宋体;SimSun" w:hAnsi="宋体;SimSun" w:cs="宋体;SimSun"/>
          <w:color w:val="000000"/>
          <w:szCs w:val="21"/>
        </w:rPr>
      </w:pPr>
      <w:r>
        <w:rPr>
          <w:rFonts w:cs="宋体;SimSun" w:ascii="SimHei" w:hAnsi="SimHei" w:eastAsia="黑体"/>
          <w:color w:val="000000"/>
          <w:szCs w:val="21"/>
        </w:rPr>
        <w:t>④</w:t>
      </w:r>
      <w:r>
        <w:rPr>
          <w:rFonts w:ascii="SimHei" w:hAnsi="SimHei" w:cs="宋体;SimSun" w:eastAsia="黑体"/>
          <w:color w:val="000000"/>
          <w:szCs w:val="21"/>
        </w:rPr>
        <w:t>焊接车间的员工在工作时必须戴口罩，点焊人员必须戴防护眼镜。</w:t>
      </w:r>
    </w:p>
    <w:p>
      <w:pPr>
        <w:pStyle w:val="Style20"/>
        <w:ind w:firstLine="210"/>
        <w:rPr/>
      </w:pPr>
      <w:r>
        <w:rPr>
          <w:rFonts w:cs="宋体;SimSun" w:ascii="SimHei" w:hAnsi="SimHei" w:eastAsia="黑体"/>
          <w:b/>
          <w:color w:val="000000"/>
          <w:szCs w:val="21"/>
        </w:rPr>
        <w:t>4.3</w:t>
      </w:r>
      <w:r>
        <w:rPr>
          <w:rFonts w:ascii="SimHei" w:hAnsi="SimHei" w:cs="宋体;SimSun" w:eastAsia="黑体"/>
          <w:b/>
          <w:color w:val="000000"/>
          <w:szCs w:val="21"/>
        </w:rPr>
        <w:t>喷涂车间：</w:t>
      </w:r>
    </w:p>
    <w:p>
      <w:pPr>
        <w:pStyle w:val="Style20"/>
        <w:rPr>
          <w:rFonts w:ascii="宋体;SimSun" w:hAnsi="宋体;SimSun" w:cs="宋体;SimSun"/>
          <w:color w:val="000000"/>
          <w:szCs w:val="21"/>
        </w:rPr>
      </w:pPr>
      <w:r>
        <w:rPr>
          <w:rFonts w:cs="宋体;SimSun" w:ascii="SimHei" w:hAnsi="SimHei" w:eastAsia="黑体"/>
          <w:color w:val="000000"/>
          <w:szCs w:val="21"/>
        </w:rPr>
        <w:t>①</w:t>
      </w:r>
      <w:r>
        <w:rPr>
          <w:rFonts w:ascii="SimHei" w:hAnsi="SimHei" w:cs="宋体;SimSun" w:eastAsia="黑体"/>
          <w:color w:val="000000"/>
          <w:szCs w:val="21"/>
        </w:rPr>
        <w:t>对喷涂前磷化后的产品必须进行保护保洁工作，严禁产品在喷漆过程中有落地情况发生。</w:t>
      </w:r>
    </w:p>
    <w:p>
      <w:pPr>
        <w:pStyle w:val="Style20"/>
        <w:rPr>
          <w:rFonts w:ascii="宋体;SimSun" w:hAnsi="宋体;SimSun" w:cs="宋体;SimSun"/>
          <w:color w:val="000000"/>
          <w:szCs w:val="21"/>
        </w:rPr>
      </w:pPr>
      <w:r>
        <w:rPr>
          <w:rFonts w:cs="宋体;SimSun" w:ascii="SimHei" w:hAnsi="SimHei" w:eastAsia="黑体"/>
          <w:color w:val="000000"/>
          <w:szCs w:val="21"/>
        </w:rPr>
        <w:t>②</w:t>
      </w:r>
      <w:r>
        <w:rPr>
          <w:rFonts w:ascii="SimHei" w:hAnsi="SimHei" w:cs="宋体;SimSun" w:eastAsia="黑体"/>
          <w:color w:val="000000"/>
          <w:szCs w:val="21"/>
        </w:rPr>
        <w:t>喷涂好的产品必须着重保护好表面的漆层，避免划伤、碰撞、破坏表面漆层的现象发生。</w:t>
      </w:r>
    </w:p>
    <w:p>
      <w:pPr>
        <w:pStyle w:val="Style20"/>
        <w:rPr>
          <w:rFonts w:ascii="宋体;SimSun" w:hAnsi="宋体;SimSun" w:cs="宋体;SimSun"/>
          <w:color w:val="000000"/>
          <w:szCs w:val="21"/>
        </w:rPr>
      </w:pPr>
      <w:r>
        <w:rPr>
          <w:rFonts w:cs="宋体;SimSun" w:ascii="SimHei" w:hAnsi="SimHei" w:eastAsia="黑体"/>
          <w:color w:val="000000"/>
          <w:szCs w:val="21"/>
        </w:rPr>
        <w:t>③</w:t>
      </w:r>
      <w:r>
        <w:rPr>
          <w:rFonts w:ascii="SimHei" w:hAnsi="SimHei" w:cs="宋体;SimSun" w:eastAsia="黑体"/>
          <w:color w:val="000000"/>
          <w:szCs w:val="21"/>
        </w:rPr>
        <w:t>对喷涂流水线必须进行日常保养，落实到人，并对喷涂参数进行监控，保存设备的良好性。</w:t>
      </w:r>
    </w:p>
    <w:p>
      <w:pPr>
        <w:pStyle w:val="Style20"/>
        <w:ind w:start="630" w:hanging="210"/>
        <w:rPr>
          <w:rFonts w:ascii="宋体;SimSun" w:hAnsi="宋体;SimSun" w:cs="宋体;SimSun"/>
          <w:color w:val="000000"/>
          <w:szCs w:val="21"/>
        </w:rPr>
      </w:pPr>
      <w:r>
        <w:rPr>
          <w:rFonts w:cs="宋体;SimSun" w:ascii="SimHei" w:hAnsi="SimHei" w:eastAsia="黑体"/>
          <w:color w:val="000000"/>
          <w:szCs w:val="21"/>
        </w:rPr>
        <w:t>④</w:t>
      </w:r>
      <w:r>
        <w:rPr>
          <w:rFonts w:ascii="SimHei" w:hAnsi="SimHei" w:cs="宋体;SimSun" w:eastAsia="黑体"/>
          <w:color w:val="000000"/>
          <w:szCs w:val="21"/>
        </w:rPr>
        <w:t>焊接车间所有员工领用的工具、量具等必须由仓库登记并开领料单，如有损坏，要按原价的</w:t>
      </w:r>
      <w:r>
        <w:rPr>
          <w:rFonts w:cs="宋体;SimSun" w:ascii="SimHei" w:hAnsi="SimHei" w:eastAsia="黑体"/>
          <w:color w:val="000000"/>
          <w:szCs w:val="21"/>
        </w:rPr>
        <w:t>1.5</w:t>
      </w:r>
      <w:r>
        <w:rPr>
          <w:rFonts w:ascii="SimHei" w:hAnsi="SimHei" w:cs="宋体;SimSun" w:eastAsia="黑体"/>
          <w:color w:val="000000"/>
          <w:szCs w:val="21"/>
        </w:rPr>
        <w:t>倍赔偿（例如原价是</w:t>
      </w:r>
      <w:r>
        <w:rPr>
          <w:rFonts w:cs="宋体;SimSun" w:ascii="SimHei" w:hAnsi="SimHei" w:eastAsia="黑体"/>
          <w:color w:val="000000"/>
          <w:szCs w:val="21"/>
        </w:rPr>
        <w:t>100</w:t>
      </w:r>
      <w:r>
        <w:rPr>
          <w:rFonts w:ascii="SimHei" w:hAnsi="SimHei" w:cs="宋体;SimSun" w:eastAsia="黑体"/>
          <w:color w:val="000000"/>
          <w:szCs w:val="21"/>
        </w:rPr>
        <w:t>元的，要赔偿</w:t>
      </w:r>
      <w:r>
        <w:rPr>
          <w:rFonts w:cs="宋体;SimSun" w:ascii="SimHei" w:hAnsi="SimHei" w:eastAsia="黑体"/>
          <w:color w:val="000000"/>
          <w:szCs w:val="21"/>
        </w:rPr>
        <w:t>150</w:t>
      </w:r>
      <w:r>
        <w:rPr>
          <w:rFonts w:ascii="SimHei" w:hAnsi="SimHei" w:cs="宋体;SimSun" w:eastAsia="黑体"/>
          <w:color w:val="000000"/>
          <w:szCs w:val="21"/>
        </w:rPr>
        <w:t>元）。</w:t>
      </w:r>
    </w:p>
    <w:p>
      <w:pPr>
        <w:pStyle w:val="Style20"/>
        <w:ind w:firstLine="210"/>
        <w:rPr/>
      </w:pPr>
      <w:r>
        <w:rPr>
          <w:rFonts w:cs="宋体;SimSun" w:ascii="SimHei" w:hAnsi="SimHei" w:eastAsia="黑体"/>
          <w:b/>
          <w:color w:val="000000"/>
          <w:szCs w:val="21"/>
        </w:rPr>
        <w:t>4.4</w:t>
      </w:r>
      <w:r>
        <w:rPr>
          <w:rFonts w:ascii="SimHei" w:hAnsi="SimHei" w:cs="宋体;SimSun" w:eastAsia="黑体"/>
          <w:b/>
          <w:color w:val="000000"/>
          <w:szCs w:val="21"/>
        </w:rPr>
        <w:t>装配车间：</w:t>
      </w:r>
    </w:p>
    <w:p>
      <w:pPr>
        <w:pStyle w:val="Style20"/>
        <w:rPr>
          <w:rFonts w:ascii="宋体;SimSun" w:hAnsi="宋体;SimSun" w:cs="宋体;SimSun"/>
          <w:color w:val="000000"/>
          <w:szCs w:val="21"/>
        </w:rPr>
      </w:pPr>
      <w:r>
        <w:rPr>
          <w:rFonts w:cs="宋体;SimSun" w:ascii="SimHei" w:hAnsi="SimHei" w:eastAsia="黑体"/>
          <w:color w:val="000000"/>
          <w:szCs w:val="21"/>
        </w:rPr>
        <w:t>①</w:t>
      </w:r>
      <w:r>
        <w:rPr>
          <w:rFonts w:ascii="SimHei" w:hAnsi="SimHei" w:cs="宋体;SimSun" w:eastAsia="黑体"/>
          <w:color w:val="000000"/>
          <w:szCs w:val="21"/>
        </w:rPr>
        <w:t>装配过程中，必须保护好产品的漆层不受划伤、破坏，杜绝产品叠放的现象发生。</w:t>
      </w:r>
    </w:p>
    <w:p>
      <w:pPr>
        <w:pStyle w:val="Style20"/>
        <w:rPr>
          <w:rFonts w:ascii="宋体;SimSun" w:hAnsi="宋体;SimSun" w:cs="宋体;SimSun"/>
          <w:color w:val="000000"/>
          <w:szCs w:val="21"/>
        </w:rPr>
      </w:pPr>
      <w:r>
        <w:rPr>
          <w:rFonts w:cs="宋体;SimSun" w:ascii="SimHei" w:hAnsi="SimHei" w:eastAsia="黑体"/>
          <w:color w:val="000000"/>
          <w:szCs w:val="21"/>
        </w:rPr>
        <w:t>②</w:t>
      </w:r>
      <w:r>
        <w:rPr>
          <w:rFonts w:ascii="SimHei" w:hAnsi="SimHei" w:cs="宋体;SimSun" w:eastAsia="黑体"/>
          <w:color w:val="000000"/>
          <w:szCs w:val="21"/>
        </w:rPr>
        <w:t>对装配车间的所有设备必须进行日常保养，落实到人，保持设备的良好性。</w:t>
      </w:r>
    </w:p>
    <w:p>
      <w:pPr>
        <w:pStyle w:val="Style20"/>
        <w:ind w:start="630" w:hanging="210"/>
        <w:rPr>
          <w:rFonts w:ascii="宋体;SimSun" w:hAnsi="宋体;SimSun" w:cs="宋体;SimSun"/>
          <w:color w:val="000000"/>
          <w:szCs w:val="21"/>
        </w:rPr>
      </w:pPr>
      <w:r>
        <w:rPr>
          <w:rFonts w:cs="宋体;SimSun" w:ascii="SimHei" w:hAnsi="SimHei" w:eastAsia="黑体"/>
          <w:color w:val="000000"/>
          <w:szCs w:val="21"/>
        </w:rPr>
        <w:t>③</w:t>
      </w:r>
      <w:r>
        <w:rPr>
          <w:rFonts w:ascii="SimHei" w:hAnsi="SimHei" w:cs="宋体;SimSun" w:eastAsia="黑体"/>
          <w:color w:val="000000"/>
          <w:szCs w:val="21"/>
        </w:rPr>
        <w:t>装配车间所有员工领用的工具、量具等必须由仓库登记并开领料单，如有损坏，要按原价的</w:t>
      </w:r>
      <w:r>
        <w:rPr>
          <w:rFonts w:cs="宋体;SimSun" w:ascii="SimHei" w:hAnsi="SimHei" w:eastAsia="黑体"/>
          <w:color w:val="000000"/>
          <w:szCs w:val="21"/>
        </w:rPr>
        <w:t>1.5</w:t>
      </w:r>
      <w:r>
        <w:rPr>
          <w:rFonts w:ascii="SimHei" w:hAnsi="SimHei" w:cs="宋体;SimSun" w:eastAsia="黑体"/>
          <w:color w:val="000000"/>
          <w:szCs w:val="21"/>
        </w:rPr>
        <w:t>倍赔偿（例如原价是</w:t>
      </w:r>
      <w:r>
        <w:rPr>
          <w:rFonts w:cs="宋体;SimSun" w:ascii="SimHei" w:hAnsi="SimHei" w:eastAsia="黑体"/>
          <w:color w:val="000000"/>
          <w:szCs w:val="21"/>
        </w:rPr>
        <w:t>100</w:t>
      </w:r>
      <w:r>
        <w:rPr>
          <w:rFonts w:ascii="SimHei" w:hAnsi="SimHei" w:cs="宋体;SimSun" w:eastAsia="黑体"/>
          <w:color w:val="000000"/>
          <w:szCs w:val="21"/>
        </w:rPr>
        <w:t>元的，要赔偿</w:t>
      </w:r>
      <w:r>
        <w:rPr>
          <w:rFonts w:cs="宋体;SimSun" w:ascii="SimHei" w:hAnsi="SimHei" w:eastAsia="黑体"/>
          <w:color w:val="000000"/>
          <w:szCs w:val="21"/>
        </w:rPr>
        <w:t>150</w:t>
      </w:r>
      <w:r>
        <w:rPr>
          <w:rFonts w:ascii="SimHei" w:hAnsi="SimHei" w:cs="宋体;SimSun" w:eastAsia="黑体"/>
          <w:color w:val="000000"/>
          <w:szCs w:val="21"/>
        </w:rPr>
        <w:t>元）。</w:t>
      </w:r>
    </w:p>
    <w:p>
      <w:pPr>
        <w:pStyle w:val="Style20"/>
        <w:ind w:firstLine="210"/>
        <w:rPr/>
      </w:pPr>
      <w:r>
        <w:rPr>
          <w:rFonts w:cs="宋体;SimSun" w:ascii="SimHei" w:hAnsi="SimHei" w:eastAsia="黑体"/>
          <w:color w:val="000000"/>
          <w:szCs w:val="21"/>
        </w:rPr>
        <w:t>4.5</w:t>
      </w:r>
      <w:r>
        <w:rPr>
          <w:rFonts w:ascii="SimHei" w:hAnsi="SimHei" w:cs="宋体;SimSun" w:eastAsia="黑体"/>
          <w:b/>
          <w:color w:val="000000"/>
          <w:szCs w:val="21"/>
        </w:rPr>
        <w:t>模具车间：</w:t>
      </w:r>
    </w:p>
    <w:p>
      <w:pPr>
        <w:pStyle w:val="Style20"/>
        <w:rPr>
          <w:rFonts w:ascii="宋体;SimSun" w:hAnsi="宋体;SimSun" w:cs="宋体;SimSun"/>
          <w:color w:val="000000"/>
          <w:szCs w:val="21"/>
        </w:rPr>
      </w:pPr>
      <w:r>
        <w:rPr>
          <w:rFonts w:cs="宋体;SimSun" w:ascii="SimHei" w:hAnsi="SimHei" w:eastAsia="黑体"/>
          <w:color w:val="000000"/>
          <w:szCs w:val="21"/>
        </w:rPr>
        <w:t>①</w:t>
      </w:r>
      <w:r>
        <w:rPr>
          <w:rFonts w:ascii="SimHei" w:hAnsi="SimHei" w:cs="宋体;SimSun" w:eastAsia="黑体"/>
          <w:color w:val="000000"/>
          <w:szCs w:val="21"/>
        </w:rPr>
        <w:t>对模具车间的所有设备必须进行日常保养，落实到人，保持设备的良好性。</w:t>
      </w:r>
    </w:p>
    <w:p>
      <w:pPr>
        <w:pStyle w:val="Style20"/>
        <w:ind w:start="420" w:hanging="0"/>
        <w:rPr>
          <w:rFonts w:ascii="宋体;SimSun" w:hAnsi="宋体;SimSun" w:cs="宋体;SimSun"/>
          <w:color w:val="000000"/>
          <w:szCs w:val="21"/>
        </w:rPr>
      </w:pPr>
      <w:r>
        <w:rPr>
          <w:rFonts w:cs="宋体;SimSun" w:ascii="SimHei" w:hAnsi="SimHei" w:eastAsia="黑体"/>
          <w:color w:val="000000"/>
          <w:szCs w:val="21"/>
        </w:rPr>
        <w:t>②</w:t>
      </w:r>
      <w:r>
        <w:rPr>
          <w:rFonts w:ascii="SimHei" w:hAnsi="SimHei" w:cs="宋体;SimSun" w:eastAsia="黑体"/>
          <w:color w:val="000000"/>
          <w:szCs w:val="21"/>
        </w:rPr>
        <w:t>模具车间所有员工领用的工具、量具等必须由仓库登记并开领料单，如有损坏，要按原价的</w:t>
      </w:r>
      <w:r>
        <w:rPr>
          <w:rFonts w:cs="宋体;SimSun" w:ascii="SimHei" w:hAnsi="SimHei" w:eastAsia="黑体"/>
          <w:color w:val="000000"/>
          <w:szCs w:val="21"/>
        </w:rPr>
        <w:t>1.5</w:t>
      </w:r>
      <w:r>
        <w:rPr>
          <w:rFonts w:ascii="SimHei" w:hAnsi="SimHei" w:cs="宋体;SimSun" w:eastAsia="黑体"/>
          <w:color w:val="000000"/>
          <w:szCs w:val="21"/>
        </w:rPr>
        <w:t>倍赔偿（例如原价是</w:t>
      </w:r>
      <w:r>
        <w:rPr>
          <w:rFonts w:cs="宋体;SimSun" w:ascii="SimHei" w:hAnsi="SimHei" w:eastAsia="黑体"/>
          <w:color w:val="000000"/>
          <w:szCs w:val="21"/>
        </w:rPr>
        <w:t>100</w:t>
      </w:r>
      <w:r>
        <w:rPr>
          <w:rFonts w:ascii="SimHei" w:hAnsi="SimHei" w:cs="宋体;SimSun" w:eastAsia="黑体"/>
          <w:color w:val="000000"/>
          <w:szCs w:val="21"/>
        </w:rPr>
        <w:t>元的，要赔偿</w:t>
      </w:r>
      <w:r>
        <w:rPr>
          <w:rFonts w:cs="宋体;SimSun" w:ascii="SimHei" w:hAnsi="SimHei" w:eastAsia="黑体"/>
          <w:color w:val="000000"/>
          <w:szCs w:val="21"/>
        </w:rPr>
        <w:t>150</w:t>
      </w:r>
      <w:r>
        <w:rPr>
          <w:rFonts w:ascii="SimHei" w:hAnsi="SimHei" w:cs="宋体;SimSun" w:eastAsia="黑体"/>
          <w:color w:val="000000"/>
          <w:szCs w:val="21"/>
        </w:rPr>
        <w:t>元）。</w:t>
      </w:r>
    </w:p>
    <w:p>
      <w:pPr>
        <w:pStyle w:val="Style20"/>
        <w:ind w:firstLine="210"/>
        <w:rPr/>
      </w:pPr>
      <w:r>
        <w:rPr>
          <w:rFonts w:cs="宋体;SimSun" w:ascii="SimHei" w:hAnsi="SimHei" w:eastAsia="黑体"/>
          <w:b/>
          <w:color w:val="000000"/>
          <w:szCs w:val="21"/>
        </w:rPr>
        <w:t>4.6</w:t>
      </w:r>
      <w:r>
        <w:rPr>
          <w:rFonts w:ascii="SimHei" w:hAnsi="SimHei" w:cs="宋体;SimSun" w:eastAsia="黑体"/>
          <w:b/>
          <w:color w:val="000000"/>
          <w:szCs w:val="21"/>
        </w:rPr>
        <w:t>物流及仓库：</w:t>
      </w:r>
    </w:p>
    <w:p>
      <w:pPr>
        <w:pStyle w:val="Style20"/>
        <w:ind w:start="420" w:hanging="0"/>
        <w:rPr>
          <w:rFonts w:ascii="宋体;SimSun" w:hAnsi="宋体;SimSun" w:cs="宋体;SimSun"/>
          <w:color w:val="000000"/>
          <w:szCs w:val="21"/>
        </w:rPr>
      </w:pPr>
      <w:r>
        <w:rPr>
          <w:rFonts w:cs="宋体;SimSun" w:ascii="SimHei" w:hAnsi="SimHei" w:eastAsia="黑体"/>
          <w:color w:val="000000"/>
          <w:szCs w:val="21"/>
        </w:rPr>
        <w:t>①</w:t>
      </w:r>
      <w:r>
        <w:rPr>
          <w:rFonts w:ascii="SimHei" w:hAnsi="SimHei" w:cs="宋体;SimSun" w:eastAsia="黑体"/>
          <w:color w:val="000000"/>
          <w:szCs w:val="21"/>
        </w:rPr>
        <w:t>每道工序的在制品及仓库的半成品、成品必须做好产品标识，并且标识牌上的产品名称、型号、数量必须与实物保持一致。</w:t>
      </w:r>
    </w:p>
    <w:p>
      <w:pPr>
        <w:pStyle w:val="Style20"/>
        <w:rPr>
          <w:rFonts w:ascii="宋体;SimSun" w:hAnsi="宋体;SimSun" w:cs="宋体;SimSun"/>
          <w:color w:val="000000"/>
          <w:szCs w:val="21"/>
        </w:rPr>
      </w:pPr>
      <w:r>
        <w:rPr>
          <w:rFonts w:cs="宋体;SimSun" w:ascii="SimHei" w:hAnsi="SimHei" w:eastAsia="黑体"/>
          <w:color w:val="000000"/>
          <w:szCs w:val="21"/>
        </w:rPr>
        <w:t>②</w:t>
      </w:r>
      <w:r>
        <w:rPr>
          <w:rFonts w:ascii="SimHei" w:hAnsi="SimHei" w:cs="宋体;SimSun" w:eastAsia="黑体"/>
          <w:color w:val="000000"/>
          <w:szCs w:val="21"/>
        </w:rPr>
        <w:t>在物流过程中，必须保护好周转车及周转箱等设施，对已损坏的设施设备，必须及时维修好。</w:t>
      </w:r>
    </w:p>
    <w:p>
      <w:pPr>
        <w:pStyle w:val="Style20"/>
        <w:rPr>
          <w:rFonts w:ascii="宋体;SimSun" w:hAnsi="宋体;SimSun" w:cs="宋体;SimSun"/>
          <w:color w:val="000000"/>
          <w:szCs w:val="21"/>
        </w:rPr>
      </w:pPr>
      <w:r>
        <w:rPr>
          <w:rFonts w:cs="宋体;SimSun" w:ascii="SimHei" w:hAnsi="SimHei" w:eastAsia="黑体"/>
          <w:color w:val="000000"/>
          <w:szCs w:val="21"/>
        </w:rPr>
        <w:t>③</w:t>
      </w:r>
      <w:r>
        <w:rPr>
          <w:rFonts w:ascii="SimHei" w:hAnsi="SimHei" w:cs="宋体;SimSun" w:eastAsia="黑体"/>
          <w:color w:val="000000"/>
          <w:szCs w:val="21"/>
        </w:rPr>
        <w:t>仓库的管理必须做到帐、卡、物一致，并保证产品的先进先出原则。</w:t>
      </w:r>
    </w:p>
    <w:p>
      <w:pPr>
        <w:pStyle w:val="Style20"/>
        <w:rPr>
          <w:rFonts w:ascii="宋体;SimSun" w:hAnsi="宋体;SimSun" w:cs="宋体;SimSun"/>
          <w:color w:val="000000"/>
          <w:szCs w:val="21"/>
        </w:rPr>
      </w:pPr>
      <w:r>
        <w:rPr>
          <w:rFonts w:cs="宋体;SimSun" w:ascii="SimHei" w:hAnsi="SimHei" w:eastAsia="黑体"/>
          <w:color w:val="000000"/>
          <w:szCs w:val="21"/>
        </w:rPr>
        <w:t>④</w:t>
      </w:r>
      <w:r>
        <w:rPr>
          <w:rFonts w:ascii="SimHei" w:hAnsi="SimHei" w:cs="宋体;SimSun" w:eastAsia="黑体"/>
          <w:color w:val="000000"/>
          <w:szCs w:val="21"/>
        </w:rPr>
        <w:t>仓库对各车间生产的领料，必须按照每日的生产计划，统一进行按成套比例的领料。</w:t>
      </w:r>
    </w:p>
    <w:p>
      <w:pPr>
        <w:pStyle w:val="Style20"/>
        <w:rPr>
          <w:rFonts w:ascii="宋体;SimSun" w:hAnsi="宋体;SimSun" w:cs="宋体;SimSun"/>
          <w:color w:val="000000"/>
          <w:szCs w:val="21"/>
        </w:rPr>
      </w:pPr>
      <w:r>
        <w:rPr>
          <w:rFonts w:cs="宋体;SimSun" w:ascii="SimHei" w:hAnsi="SimHei" w:eastAsia="黑体"/>
          <w:color w:val="000000"/>
          <w:szCs w:val="21"/>
        </w:rPr>
        <w:t>⑤</w:t>
      </w:r>
      <w:r>
        <w:rPr>
          <w:rFonts w:ascii="SimHei" w:hAnsi="SimHei" w:cs="宋体;SimSun" w:eastAsia="黑体"/>
          <w:color w:val="000000"/>
          <w:szCs w:val="21"/>
        </w:rPr>
        <w:t>物流过程中，必须保持所有车间的所有产品不能有落地现象发生，一次都不允许。</w:t>
      </w:r>
    </w:p>
    <w:p>
      <w:pPr>
        <w:pStyle w:val="Style20"/>
        <w:ind w:start="420" w:hanging="0"/>
        <w:rPr>
          <w:rFonts w:ascii="宋体;SimSun" w:hAnsi="宋体;SimSun" w:cs="宋体;SimSun"/>
          <w:color w:val="000000"/>
          <w:szCs w:val="21"/>
        </w:rPr>
      </w:pPr>
      <w:r>
        <w:rPr>
          <w:rFonts w:cs="宋体;SimSun" w:ascii="SimHei" w:hAnsi="SimHei" w:eastAsia="黑体"/>
          <w:color w:val="000000"/>
          <w:szCs w:val="21"/>
        </w:rPr>
        <w:t>⑥</w:t>
      </w:r>
      <w:r>
        <w:rPr>
          <w:rFonts w:ascii="SimHei" w:hAnsi="SimHei" w:cs="宋体;SimSun" w:eastAsia="黑体"/>
          <w:color w:val="000000"/>
          <w:szCs w:val="21"/>
        </w:rPr>
        <w:t>模具仓库必须做好对所有模具的管理工作，建立模具管理台帐，对模具进行分类分区域的管理；技术部门做好每付模具的履历卡，交模具仓库管理员管理，冲压车间管理人员对每付模具的使用、维修等情况登记在相应模具的履历卡上。对模具损坏的，要查明相关原因并追究赔偿责任。</w:t>
      </w:r>
    </w:p>
    <w:p>
      <w:pPr>
        <w:pStyle w:val="Style20"/>
        <w:ind w:firstLine="210"/>
        <w:rPr/>
      </w:pPr>
      <w:r>
        <w:rPr>
          <w:rFonts w:cs="宋体;SimSun" w:ascii="SimHei" w:hAnsi="SimHei" w:eastAsia="黑体"/>
          <w:color w:val="000000"/>
          <w:szCs w:val="21"/>
        </w:rPr>
        <w:t>4.7</w:t>
      </w:r>
      <w:r>
        <w:rPr>
          <w:rFonts w:ascii="SimHei" w:hAnsi="SimHei" w:cs="宋体;SimSun" w:eastAsia="黑体"/>
          <w:color w:val="000000"/>
          <w:szCs w:val="21"/>
        </w:rPr>
        <w:t>车间必须每日一次小清扫，每周一次大清扫。</w:t>
      </w:r>
    </w:p>
    <w:p>
      <w:pPr>
        <w:pStyle w:val="Style20"/>
        <w:ind w:start="630" w:hanging="420"/>
        <w:rPr>
          <w:rFonts w:ascii="宋体;SimSun" w:hAnsi="宋体;SimSun" w:cs="宋体;SimSun"/>
          <w:color w:val="000000"/>
          <w:szCs w:val="21"/>
        </w:rPr>
      </w:pPr>
      <w:r>
        <w:rPr>
          <w:rFonts w:cs="宋体;SimSun" w:ascii="SimHei" w:hAnsi="SimHei" w:eastAsia="黑体"/>
          <w:color w:val="000000"/>
          <w:szCs w:val="21"/>
        </w:rPr>
        <w:t>4.8</w:t>
      </w:r>
      <w:r>
        <w:rPr>
          <w:rFonts w:ascii="SimHei" w:hAnsi="SimHei" w:cs="宋体;SimSun" w:eastAsia="黑体"/>
          <w:color w:val="000000"/>
          <w:szCs w:val="21"/>
        </w:rPr>
        <w:t>各车间、仓库人员必须针对各自岗位所操作事项，按照</w:t>
      </w:r>
      <w:r>
        <w:rPr>
          <w:rFonts w:cs="宋体;SimSun" w:ascii="SimHei" w:hAnsi="SimHei" w:eastAsia="黑体"/>
          <w:color w:val="000000"/>
          <w:szCs w:val="21"/>
        </w:rPr>
        <w:t>TS16949</w:t>
      </w:r>
      <w:r>
        <w:rPr>
          <w:rFonts w:ascii="SimHei" w:hAnsi="SimHei" w:cs="宋体;SimSun" w:eastAsia="黑体"/>
          <w:color w:val="000000"/>
          <w:szCs w:val="21"/>
        </w:rPr>
        <w:t>要求进行各项表单记录，违者每次罚款</w:t>
      </w:r>
      <w:r>
        <w:rPr>
          <w:rFonts w:cs="宋体;SimSun" w:ascii="SimHei" w:hAnsi="SimHei" w:eastAsia="黑体"/>
          <w:color w:val="000000"/>
          <w:szCs w:val="21"/>
        </w:rPr>
        <w:t>20</w:t>
      </w:r>
      <w:r>
        <w:rPr>
          <w:rFonts w:ascii="SimHei" w:hAnsi="SimHei" w:cs="宋体;SimSun" w:eastAsia="黑体"/>
          <w:color w:val="000000"/>
          <w:szCs w:val="21"/>
        </w:rPr>
        <w:t>元。</w:t>
      </w:r>
    </w:p>
    <w:p>
      <w:pPr>
        <w:pStyle w:val="Style20"/>
        <w:ind w:hanging="0"/>
        <w:rPr>
          <w:rFonts w:ascii="宋体;SimSun" w:hAnsi="宋体;SimSun" w:cs="宋体;SimSun"/>
          <w:b/>
          <w:b/>
          <w:color w:val="000000"/>
          <w:szCs w:val="21"/>
        </w:rPr>
      </w:pPr>
      <w:r>
        <w:rPr>
          <w:rFonts w:cs="宋体;SimSun" w:ascii="SimHei" w:hAnsi="SimHei" w:eastAsia="黑体"/>
          <w:b/>
          <w:color w:val="000000"/>
          <w:szCs w:val="21"/>
        </w:rPr>
        <w:t>5.</w:t>
      </w:r>
      <w:r>
        <w:rPr>
          <w:rFonts w:ascii="SimHei" w:hAnsi="SimHei" w:cs="宋体;SimSun" w:eastAsia="黑体"/>
          <w:b/>
          <w:color w:val="000000"/>
          <w:szCs w:val="21"/>
        </w:rPr>
        <w:t>人力资源部</w:t>
      </w:r>
    </w:p>
    <w:p>
      <w:pPr>
        <w:pStyle w:val="Style20"/>
        <w:rPr>
          <w:rFonts w:ascii="宋体;SimSun" w:hAnsi="宋体;SimSun" w:cs="宋体;SimSun"/>
          <w:color w:val="000000"/>
          <w:szCs w:val="21"/>
        </w:rPr>
      </w:pPr>
      <w:r>
        <w:rPr>
          <w:rFonts w:cs="宋体;SimSun" w:ascii="SimHei" w:hAnsi="SimHei" w:eastAsia="黑体"/>
          <w:color w:val="000000"/>
          <w:szCs w:val="21"/>
        </w:rPr>
        <w:t>①</w:t>
      </w:r>
      <w:r>
        <w:rPr>
          <w:rFonts w:ascii="SimHei" w:hAnsi="SimHei" w:cs="宋体;SimSun" w:eastAsia="黑体"/>
          <w:color w:val="000000"/>
          <w:szCs w:val="21"/>
        </w:rPr>
        <w:t>分车间对以上工序纪律对所有员工进行培训，并记录在案。</w:t>
      </w:r>
    </w:p>
    <w:p>
      <w:pPr>
        <w:pStyle w:val="Style20"/>
        <w:ind w:start="630" w:hanging="210"/>
        <w:rPr>
          <w:rFonts w:ascii="宋体;SimSun" w:hAnsi="宋体;SimSun" w:cs="宋体;SimSun"/>
          <w:color w:val="000000"/>
          <w:szCs w:val="21"/>
        </w:rPr>
      </w:pPr>
      <w:r>
        <w:rPr>
          <w:rFonts w:cs="宋体;SimSun" w:ascii="SimHei" w:hAnsi="SimHei" w:eastAsia="黑体"/>
          <w:color w:val="000000"/>
          <w:szCs w:val="21"/>
        </w:rPr>
        <w:t>②</w:t>
      </w:r>
      <w:r>
        <w:rPr>
          <w:rFonts w:ascii="SimHei" w:hAnsi="SimHei" w:cs="宋体;SimSun" w:eastAsia="黑体"/>
          <w:color w:val="000000"/>
          <w:szCs w:val="21"/>
        </w:rPr>
        <w:t>坚持每天巡查公司各车间对各工序纪律的执行情况，对违规现象和人员，按规定进 行处罚，杜绝徇私舞弊，虎头蛇尾的现象发生。</w:t>
      </w:r>
    </w:p>
    <w:p>
      <w:pPr>
        <w:pStyle w:val="Style20"/>
        <w:rPr>
          <w:rFonts w:ascii="宋体;SimSun" w:hAnsi="宋体;SimSun" w:cs="宋体;SimSun"/>
          <w:color w:val="000000"/>
          <w:szCs w:val="21"/>
        </w:rPr>
      </w:pPr>
      <w:r>
        <w:rPr>
          <w:rFonts w:cs="宋体;SimSun" w:ascii="SimHei" w:hAnsi="SimHei" w:eastAsia="黑体"/>
          <w:color w:val="000000"/>
          <w:szCs w:val="21"/>
        </w:rPr>
        <w:t>③</w:t>
      </w:r>
      <w:r>
        <w:rPr>
          <w:rFonts w:ascii="SimHei" w:hAnsi="SimHei" w:cs="宋体;SimSun" w:eastAsia="黑体"/>
          <w:color w:val="000000"/>
          <w:szCs w:val="21"/>
        </w:rPr>
        <w:t>对损坏胸牌、遗失胸牌或未佩戴胸牌的员工，按规定进行处罚。</w:t>
      </w:r>
    </w:p>
    <w:p>
      <w:pPr>
        <w:pStyle w:val="Style20"/>
        <w:ind w:start="630" w:hanging="210"/>
        <w:rPr>
          <w:rFonts w:ascii="宋体;SimSun" w:hAnsi="宋体;SimSun" w:cs="宋体;SimSun"/>
          <w:color w:val="000000"/>
          <w:szCs w:val="21"/>
        </w:rPr>
      </w:pPr>
      <w:r>
        <w:rPr>
          <w:rFonts w:cs="宋体;SimSun" w:ascii="SimHei" w:hAnsi="SimHei" w:eastAsia="黑体"/>
          <w:color w:val="000000"/>
          <w:szCs w:val="21"/>
        </w:rPr>
        <w:t>④</w:t>
      </w:r>
      <w:r>
        <w:rPr>
          <w:rFonts w:ascii="SimHei" w:hAnsi="SimHei" w:cs="宋体;SimSun" w:eastAsia="黑体"/>
          <w:color w:val="000000"/>
          <w:szCs w:val="21"/>
        </w:rPr>
        <w:t>对检举各种违纪者，如情况属实，奖励罚款金额的</w:t>
      </w:r>
      <w:r>
        <w:rPr>
          <w:rFonts w:cs="宋体;SimSun" w:ascii="SimHei" w:hAnsi="SimHei" w:eastAsia="黑体"/>
          <w:color w:val="000000"/>
          <w:szCs w:val="21"/>
        </w:rPr>
        <w:t>50</w:t>
      </w:r>
      <w:r>
        <w:rPr>
          <w:rFonts w:ascii="SimHei" w:hAnsi="SimHei" w:cs="宋体;SimSun" w:eastAsia="黑体"/>
          <w:color w:val="000000"/>
          <w:szCs w:val="21"/>
        </w:rPr>
        <w:t>％；</w:t>
      </w:r>
      <w:r>
        <w:rPr>
          <w:rFonts w:ascii="SimHei" w:hAnsi="SimHei" w:cs="宋体;SimSun" w:eastAsia="黑体"/>
          <w:szCs w:val="21"/>
        </w:rPr>
        <w:t>罚款额度：次要责任是主要责任的</w:t>
      </w:r>
      <w:r>
        <w:rPr>
          <w:rFonts w:cs="宋体;SimSun" w:ascii="SimHei" w:hAnsi="SimHei" w:eastAsia="黑体"/>
          <w:szCs w:val="21"/>
        </w:rPr>
        <w:t>50%</w:t>
      </w:r>
      <w:r>
        <w:rPr>
          <w:rFonts w:ascii="SimHei" w:hAnsi="SimHei" w:cs="宋体;SimSun" w:eastAsia="黑体"/>
          <w:szCs w:val="21"/>
        </w:rPr>
        <w:t>，连带责任是次要责任的</w:t>
      </w:r>
      <w:r>
        <w:rPr>
          <w:rFonts w:cs="宋体;SimSun" w:ascii="SimHei" w:hAnsi="SimHei" w:eastAsia="黑体"/>
          <w:szCs w:val="21"/>
        </w:rPr>
        <w:t>50%</w:t>
      </w:r>
      <w:r>
        <w:rPr>
          <w:rFonts w:ascii="SimHei" w:hAnsi="SimHei" w:cs="宋体;SimSun" w:eastAsia="黑体"/>
          <w:szCs w:val="21"/>
        </w:rPr>
        <w:t>。</w:t>
      </w:r>
    </w:p>
    <w:p>
      <w:pPr>
        <w:pStyle w:val="Normal"/>
        <w:tabs>
          <w:tab w:val="clear" w:pos="424"/>
          <w:tab w:val="left" w:pos="2880" w:leader="none"/>
          <w:tab w:val="left" w:pos="5940" w:leader="none"/>
        </w:tabs>
        <w:rPr>
          <w:rFonts w:ascii="宋体;SimSun" w:hAnsi="宋体;SimSun" w:cs="宋体;SimSun"/>
          <w:b/>
          <w:b/>
          <w:bCs/>
          <w:color w:val="000000"/>
          <w:szCs w:val="21"/>
        </w:rPr>
      </w:pPr>
      <w:r>
        <w:rPr>
          <w:rFonts w:cs="宋体;SimSun" w:ascii="SimHei" w:hAnsi="SimHei" w:eastAsia="黑体"/>
          <w:b/>
          <w:bCs/>
          <w:color w:val="000000"/>
          <w:szCs w:val="21"/>
        </w:rPr>
      </w:r>
    </w:p>
    <w:p>
      <w:pPr>
        <w:pStyle w:val="Normal"/>
        <w:tabs>
          <w:tab w:val="clear" w:pos="424"/>
          <w:tab w:val="left" w:pos="2880" w:leader="none"/>
          <w:tab w:val="left" w:pos="5940" w:leader="none"/>
        </w:tabs>
        <w:rPr>
          <w:rFonts w:ascii="宋体;SimSun" w:hAnsi="宋体;SimSun" w:cs="宋体;SimSun"/>
          <w:b/>
          <w:b/>
          <w:bCs/>
          <w:sz w:val="32"/>
          <w:szCs w:val="32"/>
        </w:rPr>
      </w:pPr>
      <w:r>
        <w:rPr>
          <w:rFonts w:cs="宋体;SimSun" w:ascii="SimHei" w:hAnsi="SimHei" w:eastAsia="黑体"/>
          <w:b/>
          <w:bCs/>
          <w:sz w:val="32"/>
          <w:szCs w:val="32"/>
        </w:rPr>
      </w:r>
    </w:p>
    <w:p>
      <w:pPr>
        <w:pStyle w:val="Normal"/>
        <w:tabs>
          <w:tab w:val="clear" w:pos="424"/>
          <w:tab w:val="left" w:pos="2880" w:leader="none"/>
          <w:tab w:val="left" w:pos="5940" w:leader="none"/>
        </w:tabs>
        <w:rPr>
          <w:rFonts w:ascii="宋体;SimSun" w:hAnsi="宋体;SimSun"/>
          <w:b/>
          <w:b/>
          <w:bCs/>
          <w:sz w:val="32"/>
          <w:szCs w:val="32"/>
        </w:rPr>
      </w:pPr>
      <w:r>
        <w:rPr>
          <w:rFonts w:ascii="SimHei" w:hAnsi="SimHei" w:eastAsia="黑体"/>
          <w:b/>
          <w:bCs/>
          <w:sz w:val="32"/>
          <w:szCs w:val="32"/>
        </w:rPr>
      </w:r>
    </w:p>
    <w:p>
      <w:pPr>
        <w:pStyle w:val="Normal"/>
        <w:tabs>
          <w:tab w:val="clear" w:pos="424"/>
          <w:tab w:val="left" w:pos="2880" w:leader="none"/>
          <w:tab w:val="left" w:pos="5940" w:leader="none"/>
        </w:tabs>
        <w:rPr>
          <w:rFonts w:ascii="宋体;SimSun" w:hAnsi="宋体;SimSun"/>
          <w:b/>
          <w:b/>
          <w:bCs/>
          <w:sz w:val="32"/>
          <w:szCs w:val="32"/>
        </w:rPr>
      </w:pPr>
      <w:r>
        <w:rPr>
          <w:rFonts w:ascii="SimHei" w:hAnsi="SimHei" w:eastAsia="黑体"/>
          <w:b/>
          <w:bCs/>
          <w:sz w:val="32"/>
          <w:szCs w:val="32"/>
        </w:rPr>
      </w:r>
    </w:p>
    <w:p>
      <w:pPr>
        <w:pStyle w:val="Normal"/>
        <w:tabs>
          <w:tab w:val="clear" w:pos="424"/>
          <w:tab w:val="left" w:pos="2880" w:leader="none"/>
          <w:tab w:val="left" w:pos="5940" w:leader="none"/>
        </w:tabs>
        <w:rPr>
          <w:rFonts w:ascii="宋体;SimSun" w:hAnsi="宋体;SimSun"/>
          <w:b/>
          <w:b/>
          <w:bCs/>
          <w:sz w:val="32"/>
          <w:szCs w:val="32"/>
        </w:rPr>
      </w:pPr>
      <w:r>
        <w:rPr>
          <w:rFonts w:ascii="SimHei" w:hAnsi="SimHei" w:eastAsia="黑体"/>
          <w:b/>
          <w:bCs/>
          <w:sz w:val="32"/>
          <w:szCs w:val="32"/>
        </w:rPr>
      </w:r>
    </w:p>
    <w:p>
      <w:pPr>
        <w:pStyle w:val="Normal"/>
        <w:tabs>
          <w:tab w:val="clear" w:pos="424"/>
          <w:tab w:val="left" w:pos="2880" w:leader="none"/>
          <w:tab w:val="left" w:pos="5940" w:leader="none"/>
        </w:tabs>
        <w:rPr>
          <w:rFonts w:ascii="宋体;SimSun" w:hAnsi="宋体;SimSun"/>
          <w:b/>
          <w:b/>
          <w:bCs/>
          <w:sz w:val="32"/>
          <w:szCs w:val="32"/>
        </w:rPr>
      </w:pPr>
      <w:r>
        <w:rPr>
          <w:rFonts w:ascii="SimHei" w:hAnsi="SimHei" w:eastAsia="黑体"/>
          <w:b/>
          <w:bCs/>
          <w:sz w:val="32"/>
          <w:szCs w:val="32"/>
        </w:rPr>
      </w:r>
    </w:p>
    <w:p>
      <w:pPr>
        <w:pStyle w:val="Normal"/>
        <w:tabs>
          <w:tab w:val="clear" w:pos="424"/>
          <w:tab w:val="left" w:pos="2880" w:leader="none"/>
          <w:tab w:val="left" w:pos="5940" w:leader="none"/>
        </w:tabs>
        <w:jc w:val="center"/>
        <w:rPr>
          <w:rFonts w:ascii="宋体;SimSun" w:hAnsi="宋体;SimSun"/>
          <w:b/>
          <w:b/>
          <w:bCs/>
          <w:sz w:val="32"/>
          <w:szCs w:val="32"/>
        </w:rPr>
      </w:pPr>
      <w:r>
        <w:rPr>
          <w:rFonts w:ascii="SimHei" w:hAnsi="SimHei" w:eastAsia="黑体"/>
          <w:b/>
          <w:bCs/>
          <w:sz w:val="32"/>
          <w:szCs w:val="32"/>
        </w:rPr>
      </w:r>
    </w:p>
    <w:p>
      <w:pPr>
        <w:pStyle w:val="Normal"/>
        <w:tabs>
          <w:tab w:val="clear" w:pos="424"/>
          <w:tab w:val="left" w:pos="2880" w:leader="none"/>
          <w:tab w:val="left" w:pos="5940" w:leader="none"/>
        </w:tabs>
        <w:jc w:val="center"/>
        <w:rPr>
          <w:rFonts w:ascii="宋体;SimSun" w:hAnsi="宋体;SimSun"/>
          <w:b/>
          <w:b/>
          <w:bCs/>
          <w:sz w:val="32"/>
          <w:szCs w:val="32"/>
        </w:rPr>
      </w:pPr>
      <w:r>
        <w:rPr>
          <w:rFonts w:ascii="SimHei" w:hAnsi="SimHei" w:eastAsia="黑体"/>
          <w:b/>
          <w:bCs/>
          <w:sz w:val="32"/>
          <w:szCs w:val="32"/>
        </w:rPr>
      </w:r>
    </w:p>
    <w:p>
      <w:pPr>
        <w:pStyle w:val="Normal"/>
        <w:tabs>
          <w:tab w:val="clear" w:pos="424"/>
          <w:tab w:val="left" w:pos="2880" w:leader="none"/>
          <w:tab w:val="left" w:pos="5940" w:leader="none"/>
        </w:tabs>
        <w:jc w:val="center"/>
        <w:rPr>
          <w:rFonts w:ascii="宋体;SimSun" w:hAnsi="宋体;SimSun"/>
          <w:b/>
          <w:b/>
          <w:bCs/>
          <w:sz w:val="32"/>
          <w:szCs w:val="32"/>
        </w:rPr>
      </w:pPr>
      <w:r>
        <w:rPr>
          <w:rFonts w:ascii="SimHei" w:hAnsi="SimHei" w:eastAsia="黑体"/>
          <w:b/>
          <w:bCs/>
          <w:sz w:val="32"/>
          <w:szCs w:val="32"/>
        </w:rPr>
      </w:r>
    </w:p>
    <w:p>
      <w:pPr>
        <w:pStyle w:val="Normal"/>
        <w:tabs>
          <w:tab w:val="clear" w:pos="424"/>
          <w:tab w:val="left" w:pos="2880" w:leader="none"/>
          <w:tab w:val="left" w:pos="5940" w:leader="none"/>
        </w:tabs>
        <w:jc w:val="center"/>
        <w:rPr>
          <w:rFonts w:ascii="宋体;SimSun" w:hAnsi="宋体;SimSun"/>
          <w:b/>
          <w:b/>
          <w:bCs/>
          <w:sz w:val="32"/>
          <w:szCs w:val="32"/>
        </w:rPr>
      </w:pPr>
      <w:r>
        <w:rPr>
          <w:rFonts w:ascii="SimHei" w:hAnsi="SimHei" w:eastAsia="黑体"/>
          <w:b/>
          <w:bCs/>
          <w:sz w:val="32"/>
          <w:szCs w:val="32"/>
        </w:rPr>
      </w:r>
    </w:p>
    <w:p>
      <w:pPr>
        <w:pStyle w:val="Normal"/>
        <w:tabs>
          <w:tab w:val="clear" w:pos="424"/>
          <w:tab w:val="left" w:pos="2880" w:leader="none"/>
          <w:tab w:val="left" w:pos="5940" w:leader="none"/>
        </w:tabs>
        <w:jc w:val="center"/>
        <w:rPr>
          <w:rFonts w:ascii="宋体;SimSun" w:hAnsi="宋体;SimSun"/>
          <w:b/>
          <w:b/>
          <w:bCs/>
          <w:sz w:val="32"/>
          <w:szCs w:val="32"/>
        </w:rPr>
      </w:pPr>
      <w:r>
        <w:rPr>
          <w:rFonts w:ascii="SimHei" w:hAnsi="SimHei" w:eastAsia="黑体"/>
          <w:b/>
          <w:bCs/>
          <w:sz w:val="32"/>
          <w:szCs w:val="32"/>
        </w:rPr>
      </w:r>
    </w:p>
    <w:p>
      <w:pPr>
        <w:pStyle w:val="Normal"/>
        <w:tabs>
          <w:tab w:val="clear" w:pos="424"/>
          <w:tab w:val="left" w:pos="2880" w:leader="none"/>
          <w:tab w:val="left" w:pos="5940" w:leader="none"/>
        </w:tabs>
        <w:jc w:val="center"/>
        <w:rPr>
          <w:rFonts w:ascii="宋体;SimSun" w:hAnsi="宋体;SimSun"/>
          <w:b/>
          <w:b/>
          <w:bCs/>
          <w:sz w:val="32"/>
          <w:szCs w:val="32"/>
        </w:rPr>
      </w:pPr>
      <w:r>
        <w:rPr>
          <w:rFonts w:ascii="SimHei" w:hAnsi="SimHei" w:eastAsia="黑体"/>
          <w:b/>
          <w:bCs/>
          <w:sz w:val="32"/>
          <w:szCs w:val="32"/>
        </w:rPr>
      </w:r>
    </w:p>
    <w:p>
      <w:pPr>
        <w:pStyle w:val="Normal"/>
        <w:tabs>
          <w:tab w:val="clear" w:pos="424"/>
          <w:tab w:val="left" w:pos="2880" w:leader="none"/>
          <w:tab w:val="left" w:pos="5940" w:leader="none"/>
        </w:tabs>
        <w:jc w:val="center"/>
        <w:rPr>
          <w:rFonts w:ascii="宋体;SimSun" w:hAnsi="宋体;SimSun"/>
          <w:b/>
          <w:b/>
          <w:bCs/>
          <w:sz w:val="32"/>
          <w:szCs w:val="32"/>
        </w:rPr>
      </w:pPr>
      <w:r>
        <w:rPr>
          <w:rFonts w:ascii="SimHei" w:hAnsi="SimHei" w:eastAsia="黑体"/>
          <w:b/>
          <w:bCs/>
          <w:sz w:val="32"/>
          <w:szCs w:val="32"/>
        </w:rPr>
      </w:r>
    </w:p>
    <w:p>
      <w:pPr>
        <w:pStyle w:val="Normal"/>
        <w:tabs>
          <w:tab w:val="clear" w:pos="424"/>
          <w:tab w:val="left" w:pos="2880" w:leader="none"/>
          <w:tab w:val="left" w:pos="5940" w:leader="none"/>
        </w:tabs>
        <w:jc w:val="center"/>
        <w:rPr>
          <w:rFonts w:ascii="宋体;SimSun" w:hAnsi="宋体;SimSun"/>
          <w:b/>
          <w:b/>
          <w:bCs/>
          <w:sz w:val="32"/>
          <w:szCs w:val="32"/>
        </w:rPr>
      </w:pPr>
      <w:r>
        <w:rPr>
          <w:rFonts w:ascii="SimHei" w:hAnsi="SimHei" w:eastAsia="黑体"/>
          <w:b/>
          <w:bCs/>
          <w:sz w:val="32"/>
          <w:szCs w:val="32"/>
        </w:rPr>
      </w:r>
    </w:p>
    <w:p>
      <w:pPr>
        <w:pStyle w:val="Normal"/>
        <w:tabs>
          <w:tab w:val="clear" w:pos="424"/>
          <w:tab w:val="left" w:pos="2880" w:leader="none"/>
          <w:tab w:val="left" w:pos="5940" w:leader="none"/>
        </w:tabs>
        <w:jc w:val="center"/>
        <w:rPr>
          <w:rFonts w:ascii="宋体;SimSun" w:hAnsi="宋体;SimSun"/>
          <w:b/>
          <w:b/>
          <w:bCs/>
          <w:sz w:val="32"/>
          <w:szCs w:val="32"/>
        </w:rPr>
      </w:pPr>
      <w:r>
        <w:rPr>
          <w:rFonts w:ascii="SimHei" w:hAnsi="SimHei" w:eastAsia="黑体"/>
          <w:b/>
          <w:bCs/>
          <w:sz w:val="32"/>
          <w:szCs w:val="32"/>
        </w:rPr>
      </w:r>
    </w:p>
    <w:p>
      <w:pPr>
        <w:pStyle w:val="Normal"/>
        <w:tabs>
          <w:tab w:val="clear" w:pos="424"/>
          <w:tab w:val="left" w:pos="2880" w:leader="none"/>
          <w:tab w:val="left" w:pos="5940" w:leader="none"/>
        </w:tabs>
        <w:jc w:val="center"/>
        <w:rPr>
          <w:rFonts w:ascii="宋体;SimSun" w:hAnsi="宋体;SimSun"/>
          <w:b/>
          <w:b/>
          <w:bCs/>
          <w:sz w:val="32"/>
          <w:szCs w:val="32"/>
        </w:rPr>
      </w:pPr>
      <w:r>
        <w:rPr>
          <w:rFonts w:ascii="SimHei" w:hAnsi="SimHei" w:eastAsia="黑体"/>
          <w:b/>
          <w:bCs/>
          <w:sz w:val="32"/>
          <w:szCs w:val="32"/>
        </w:rPr>
      </w:r>
    </w:p>
    <w:p>
      <w:pPr>
        <w:pStyle w:val="Normal"/>
        <w:tabs>
          <w:tab w:val="clear" w:pos="424"/>
          <w:tab w:val="left" w:pos="2880" w:leader="none"/>
          <w:tab w:val="left" w:pos="5940" w:leader="none"/>
        </w:tabs>
        <w:jc w:val="center"/>
        <w:rPr>
          <w:rFonts w:ascii="宋体;SimSun" w:hAnsi="宋体;SimSun"/>
          <w:b/>
          <w:b/>
          <w:bCs/>
          <w:sz w:val="32"/>
          <w:szCs w:val="32"/>
        </w:rPr>
      </w:pPr>
      <w:r>
        <w:rPr>
          <w:rFonts w:ascii="SimHei" w:hAnsi="SimHei" w:eastAsia="黑体"/>
          <w:b/>
          <w:bCs/>
          <w:sz w:val="32"/>
          <w:szCs w:val="32"/>
        </w:rPr>
      </w:r>
    </w:p>
    <w:p>
      <w:pPr>
        <w:pStyle w:val="Normal"/>
        <w:tabs>
          <w:tab w:val="clear" w:pos="424"/>
          <w:tab w:val="left" w:pos="2880" w:leader="none"/>
          <w:tab w:val="left" w:pos="5940" w:leader="none"/>
        </w:tabs>
        <w:jc w:val="center"/>
        <w:rPr>
          <w:rFonts w:ascii="宋体;SimSun" w:hAnsi="宋体;SimSun"/>
          <w:b/>
          <w:b/>
          <w:bCs/>
          <w:sz w:val="32"/>
          <w:szCs w:val="32"/>
        </w:rPr>
      </w:pPr>
      <w:r>
        <w:rPr>
          <w:rFonts w:ascii="SimHei" w:hAnsi="SimHei" w:eastAsia="黑体"/>
          <w:b/>
          <w:bCs/>
          <w:sz w:val="32"/>
          <w:szCs w:val="32"/>
        </w:rPr>
      </w:r>
    </w:p>
    <w:p>
      <w:pPr>
        <w:pStyle w:val="Normal"/>
        <w:tabs>
          <w:tab w:val="clear" w:pos="424"/>
          <w:tab w:val="left" w:pos="2880" w:leader="none"/>
          <w:tab w:val="left" w:pos="5940" w:leader="none"/>
        </w:tabs>
        <w:jc w:val="center"/>
        <w:rPr>
          <w:rFonts w:ascii="宋体;SimSun" w:hAnsi="宋体;SimSun"/>
          <w:b/>
          <w:b/>
          <w:bCs/>
          <w:sz w:val="32"/>
          <w:szCs w:val="32"/>
        </w:rPr>
      </w:pPr>
      <w:r>
        <w:rPr>
          <w:rFonts w:ascii="SimHei" w:hAnsi="SimHei" w:eastAsia="黑体"/>
          <w:b/>
          <w:bCs/>
          <w:sz w:val="32"/>
          <w:szCs w:val="32"/>
        </w:rPr>
      </w:r>
    </w:p>
    <w:p>
      <w:pPr>
        <w:pStyle w:val="Normal"/>
        <w:tabs>
          <w:tab w:val="clear" w:pos="424"/>
          <w:tab w:val="left" w:pos="2880" w:leader="none"/>
          <w:tab w:val="left" w:pos="5940" w:leader="none"/>
        </w:tabs>
        <w:jc w:val="center"/>
        <w:rPr>
          <w:rFonts w:ascii="宋体;SimSun" w:hAnsi="宋体;SimSun"/>
          <w:b/>
          <w:b/>
          <w:bCs/>
          <w:sz w:val="32"/>
          <w:szCs w:val="32"/>
        </w:rPr>
      </w:pPr>
      <w:r>
        <w:rPr>
          <w:rFonts w:ascii="SimHei" w:hAnsi="SimHei" w:eastAsia="黑体"/>
          <w:b/>
          <w:bCs/>
          <w:sz w:val="32"/>
          <w:szCs w:val="32"/>
        </w:rPr>
      </w:r>
    </w:p>
    <w:p>
      <w:pPr>
        <w:pStyle w:val="Normal"/>
        <w:tabs>
          <w:tab w:val="clear" w:pos="424"/>
          <w:tab w:val="left" w:pos="2880" w:leader="none"/>
          <w:tab w:val="left" w:pos="5940" w:leader="none"/>
        </w:tabs>
        <w:jc w:val="center"/>
        <w:rPr>
          <w:rFonts w:ascii="宋体;SimSun" w:hAnsi="宋体;SimSun"/>
          <w:b/>
          <w:b/>
          <w:bCs/>
          <w:sz w:val="32"/>
          <w:szCs w:val="32"/>
        </w:rPr>
      </w:pPr>
      <w:r>
        <w:rPr>
          <w:rFonts w:ascii="SimHei" w:hAnsi="SimHei" w:eastAsia="黑体"/>
          <w:b/>
          <w:bCs/>
          <w:sz w:val="32"/>
          <w:szCs w:val="32"/>
        </w:rPr>
        <w:t>第八章   出差管理制度</w:t>
      </w:r>
    </w:p>
    <w:p>
      <w:pPr>
        <w:pStyle w:val="Normal"/>
        <w:tabs>
          <w:tab w:val="clear" w:pos="424"/>
          <w:tab w:val="left" w:pos="2520" w:leader="none"/>
          <w:tab w:val="left" w:pos="6300" w:leader="none"/>
        </w:tabs>
        <w:ind w:start="424" w:hanging="0"/>
        <w:rPr>
          <w:rFonts w:ascii="宋体;SimSun" w:hAnsi="宋体;SimSun"/>
          <w:b/>
          <w:b/>
          <w:bCs/>
          <w:sz w:val="24"/>
          <w:szCs w:val="32"/>
        </w:rPr>
      </w:pPr>
      <w:r>
        <w:rPr>
          <w:rFonts w:ascii="SimHei" w:hAnsi="SimHei" w:eastAsia="黑体"/>
          <w:b/>
          <w:bCs/>
          <w:sz w:val="24"/>
          <w:szCs w:val="32"/>
        </w:rPr>
      </w:r>
    </w:p>
    <w:p>
      <w:pPr>
        <w:pStyle w:val="Normal"/>
        <w:ind w:start="424" w:hanging="0"/>
        <w:rPr>
          <w:rFonts w:ascii="宋体;SimSun" w:hAnsi="宋体;SimSun"/>
          <w:sz w:val="24"/>
        </w:rPr>
      </w:pPr>
      <w:r>
        <w:rPr>
          <w:rFonts w:ascii="SimHei" w:hAnsi="SimHei" w:eastAsia="黑体"/>
          <w:sz w:val="24"/>
        </w:rPr>
      </w:r>
    </w:p>
    <w:p>
      <w:pPr>
        <w:pStyle w:val="Normal"/>
        <w:rPr/>
      </w:pPr>
      <w:r>
        <w:rPr>
          <w:rFonts w:ascii="SimHei" w:hAnsi="SimHei" w:eastAsia="黑体"/>
        </w:rPr>
        <w:t>1</w:t>
      </w:r>
      <w:r>
        <w:rPr>
          <w:rFonts w:ascii="SimHei" w:hAnsi="SimHei" w:eastAsia="黑体"/>
        </w:rPr>
        <w:t>．目的：</w:t>
      </w:r>
    </w:p>
    <w:p>
      <w:pPr>
        <w:pStyle w:val="Normal"/>
        <w:rPr/>
      </w:pPr>
      <w:r>
        <w:rPr>
          <w:rFonts w:eastAsia="黑体" w:ascii="SimHei" w:hAnsi="SimHei"/>
        </w:rPr>
        <w:t xml:space="preserve">   </w:t>
      </w:r>
      <w:r>
        <w:rPr>
          <w:rFonts w:ascii="SimHei" w:hAnsi="SimHei" w:eastAsia="黑体"/>
        </w:rPr>
        <w:t>为了进一步完善公司内部管理制度，规范公司员工出差的管理并降低差旅费用，同时加强财务监督管理力度，特制定本制度。</w:t>
      </w:r>
    </w:p>
    <w:p>
      <w:pPr>
        <w:pStyle w:val="Normal"/>
        <w:rPr/>
      </w:pPr>
      <w:r>
        <w:rPr>
          <w:rFonts w:ascii="SimHei" w:hAnsi="SimHei" w:eastAsia="黑体"/>
        </w:rPr>
        <w:t>2</w:t>
      </w:r>
      <w:r>
        <w:rPr>
          <w:rFonts w:ascii="SimHei" w:hAnsi="SimHei" w:eastAsia="黑体"/>
        </w:rPr>
        <w:t>．范围：</w:t>
      </w:r>
    </w:p>
    <w:p>
      <w:pPr>
        <w:pStyle w:val="Normal"/>
        <w:rPr/>
      </w:pPr>
      <w:r>
        <w:rPr>
          <w:rFonts w:cs="宋体;SimSun" w:ascii="SimHei" w:hAnsi="SimHei" w:eastAsia="黑体"/>
        </w:rPr>
        <w:t xml:space="preserve">   </w:t>
      </w:r>
      <w:r>
        <w:rPr>
          <w:rFonts w:ascii="SimHei" w:hAnsi="SimHei" w:cs="宋体;SimSun" w:eastAsia="黑体"/>
        </w:rPr>
        <w:t>公司全体员工。</w:t>
      </w:r>
    </w:p>
    <w:p>
      <w:pPr>
        <w:pStyle w:val="Normal"/>
        <w:ind w:start="1470" w:hanging="1470"/>
        <w:rPr/>
      </w:pPr>
      <w:r>
        <w:rPr>
          <w:rFonts w:cs="宋体;SimSun" w:ascii="SimHei" w:hAnsi="SimHei" w:eastAsia="黑体"/>
        </w:rPr>
        <w:t>3</w:t>
      </w:r>
      <w:r>
        <w:rPr>
          <w:rFonts w:ascii="SimHei" w:hAnsi="SimHei" w:cs="宋体;SimSun" w:eastAsia="黑体"/>
        </w:rPr>
        <w:t>．作业内容：</w:t>
      </w:r>
    </w:p>
    <w:p>
      <w:pPr>
        <w:pStyle w:val="Normal"/>
        <w:ind w:firstLine="315"/>
        <w:rPr/>
      </w:pPr>
      <w:r>
        <w:rPr>
          <w:rFonts w:cs="宋体;SimSun" w:ascii="SimHei" w:hAnsi="SimHei" w:eastAsia="黑体"/>
          <w:szCs w:val="21"/>
        </w:rPr>
        <w:t>3.1</w:t>
      </w:r>
      <w:r>
        <w:rPr>
          <w:rFonts w:ascii="SimHei" w:hAnsi="SimHei" w:cs="宋体;SimSun" w:eastAsia="黑体"/>
          <w:szCs w:val="21"/>
        </w:rPr>
        <w:t>差旅费之预支与报支等事宜</w:t>
      </w:r>
    </w:p>
    <w:p>
      <w:pPr>
        <w:pStyle w:val="Normal"/>
        <w:ind w:firstLine="840"/>
        <w:rPr/>
      </w:pPr>
      <w:r>
        <w:rPr>
          <w:rFonts w:cs="宋体;SimSun" w:ascii="SimHei" w:hAnsi="SimHei" w:eastAsia="黑体"/>
          <w:szCs w:val="21"/>
        </w:rPr>
        <w:t>A.</w:t>
      </w:r>
      <w:r>
        <w:rPr>
          <w:rFonts w:ascii="SimHei" w:hAnsi="SimHei" w:cs="宋体;SimSun" w:eastAsia="黑体"/>
          <w:szCs w:val="21"/>
        </w:rPr>
        <w:t>出差人员出差前，得凭核准之《出差申请单》及《请款单》至财务部门预支差旅费。</w:t>
      </w:r>
    </w:p>
    <w:p>
      <w:pPr>
        <w:pStyle w:val="Normal"/>
        <w:ind w:start="840" w:hanging="0"/>
        <w:rPr/>
      </w:pPr>
      <w:r>
        <w:rPr>
          <w:rFonts w:cs="宋体;SimSun" w:ascii="SimHei" w:hAnsi="SimHei" w:eastAsia="黑体"/>
          <w:szCs w:val="21"/>
        </w:rPr>
        <w:t>B.</w:t>
      </w:r>
      <w:r>
        <w:rPr>
          <w:rFonts w:ascii="SimHei" w:hAnsi="SimHei" w:cs="宋体;SimSun" w:eastAsia="黑体"/>
          <w:szCs w:val="21"/>
        </w:rPr>
        <w:t>出差人员出差返回后，须向直属主管递交出差总结并经审核确认，其直属主管始得核准相关报销费用。</w:t>
      </w:r>
    </w:p>
    <w:p>
      <w:pPr>
        <w:pStyle w:val="Normal"/>
        <w:ind w:start="945" w:hanging="210"/>
        <w:rPr/>
      </w:pPr>
      <w:r>
        <w:rPr>
          <w:rFonts w:cs="宋体;SimSun" w:ascii="SimHei" w:hAnsi="SimHei" w:eastAsia="黑体"/>
          <w:szCs w:val="21"/>
        </w:rPr>
        <w:t>C.</w:t>
      </w:r>
      <w:r>
        <w:rPr>
          <w:rFonts w:ascii="SimHei" w:hAnsi="SimHei" w:cs="宋体;SimSun" w:eastAsia="黑体"/>
          <w:szCs w:val="21"/>
        </w:rPr>
        <w:t>出差人员应于出差返回后三日内，依报销标准填具《员工报销单》，连同单据送财务部门核对，并经权责主管核准后始得报支，同时一次缴还预支之差旅费。</w:t>
      </w:r>
    </w:p>
    <w:p>
      <w:pPr>
        <w:pStyle w:val="Normal"/>
        <w:ind w:start="945" w:hanging="210"/>
        <w:rPr/>
      </w:pPr>
      <w:r>
        <w:rPr>
          <w:rFonts w:cs="宋体;SimSun" w:ascii="SimHei" w:hAnsi="SimHei" w:eastAsia="黑体"/>
          <w:szCs w:val="21"/>
        </w:rPr>
        <w:t>D.</w:t>
      </w:r>
      <w:r>
        <w:rPr>
          <w:rFonts w:ascii="SimHei" w:hAnsi="SimHei" w:cs="宋体;SimSun" w:eastAsia="黑体"/>
          <w:szCs w:val="21"/>
        </w:rPr>
        <w:t>差旅费之支给日数，依核准之《出差申请单》所载出差日数计算。因私事滞留期间不得报支旅费。</w:t>
      </w:r>
    </w:p>
    <w:p>
      <w:pPr>
        <w:pStyle w:val="Normal"/>
        <w:ind w:start="210" w:hanging="0"/>
        <w:rPr/>
      </w:pPr>
      <w:r>
        <w:rPr>
          <w:rFonts w:cs="宋体;SimSun" w:ascii="SimHei" w:hAnsi="SimHei" w:eastAsia="黑体"/>
          <w:szCs w:val="21"/>
        </w:rPr>
        <w:t>3.2</w:t>
      </w:r>
      <w:r>
        <w:rPr>
          <w:rFonts w:ascii="SimHei" w:hAnsi="SimHei" w:cs="宋体;SimSun" w:eastAsia="黑体"/>
          <w:szCs w:val="21"/>
        </w:rPr>
        <w:t>国内出差因需要搭乘飞机时，需由权责主管核准。出差地点为同省内城市往返者，不论职级，均不得搭乘飞机。出差期间不得报支加班费，假日出差亦同。</w:t>
      </w:r>
    </w:p>
    <w:p>
      <w:pPr>
        <w:pStyle w:val="Normal"/>
        <w:rPr>
          <w:rFonts w:ascii="宋体;SimSun" w:hAnsi="宋体;SimSun" w:cs="宋体;SimSun"/>
        </w:rPr>
      </w:pPr>
      <w:r>
        <w:rPr>
          <w:rFonts w:cs="宋体;SimSun" w:ascii="SimHei" w:hAnsi="SimHei" w:eastAsia="黑体"/>
        </w:rPr>
        <w:t xml:space="preserve">  </w:t>
      </w:r>
      <w:r>
        <w:rPr>
          <w:rFonts w:cs="宋体;SimSun" w:ascii="SimHei" w:hAnsi="SimHei" w:eastAsia="黑体"/>
        </w:rPr>
        <w:t>3.3</w:t>
      </w:r>
      <w:r>
        <w:rPr>
          <w:rFonts w:ascii="SimHei" w:hAnsi="SimHei" w:cs="宋体;SimSun" w:eastAsia="黑体"/>
        </w:rPr>
        <w:t>报销标准</w:t>
      </w:r>
    </w:p>
    <w:p>
      <w:pPr>
        <w:pStyle w:val="Normal"/>
        <w:ind w:firstLine="420"/>
        <w:rPr/>
      </w:pPr>
      <w:r>
        <w:rPr>
          <w:rFonts w:cs="宋体;SimSun" w:ascii="SimHei" w:hAnsi="SimHei" w:eastAsia="黑体"/>
        </w:rPr>
        <w:t>3.3.1</w:t>
      </w:r>
      <w:r>
        <w:rPr>
          <w:rFonts w:ascii="SimHei" w:hAnsi="SimHei" w:cs="宋体;SimSun" w:eastAsia="黑体"/>
        </w:rPr>
        <w:t>销售人员差旅费报销标准：</w:t>
      </w:r>
    </w:p>
    <w:p>
      <w:pPr>
        <w:pStyle w:val="Normal"/>
        <w:numPr>
          <w:ilvl w:val="0"/>
          <w:numId w:val="5"/>
        </w:numPr>
        <w:tabs>
          <w:tab w:val="clear" w:pos="424"/>
          <w:tab w:val="left" w:pos="1080" w:leader="none"/>
        </w:tabs>
        <w:ind w:start="360" w:firstLine="360"/>
        <w:rPr/>
      </w:pPr>
      <w:r>
        <w:rPr>
          <w:rFonts w:ascii="SimHei" w:hAnsi="SimHei" w:cs="宋体;SimSun" w:eastAsia="黑体"/>
        </w:rPr>
        <w:t>住宿费：</w:t>
      </w:r>
      <w:r>
        <w:rPr>
          <w:rFonts w:cs="宋体;SimSun" w:ascii="SimHei" w:hAnsi="SimHei" w:eastAsia="黑体"/>
        </w:rPr>
        <w:t>80</w:t>
      </w:r>
      <w:r>
        <w:rPr>
          <w:rFonts w:ascii="SimHei" w:hAnsi="SimHei" w:cs="宋体;SimSun" w:eastAsia="黑体"/>
        </w:rPr>
        <w:t>元</w:t>
      </w:r>
      <w:r>
        <w:rPr>
          <w:rFonts w:cs="宋体;SimSun" w:ascii="SimHei" w:hAnsi="SimHei" w:eastAsia="黑体"/>
        </w:rPr>
        <w:t>/</w:t>
      </w:r>
      <w:r>
        <w:rPr>
          <w:rFonts w:ascii="SimHei" w:hAnsi="SimHei" w:cs="宋体;SimSun" w:eastAsia="黑体"/>
        </w:rPr>
        <w:t>天</w:t>
      </w:r>
    </w:p>
    <w:p>
      <w:pPr>
        <w:pStyle w:val="Normal"/>
        <w:numPr>
          <w:ilvl w:val="0"/>
          <w:numId w:val="5"/>
        </w:numPr>
        <w:tabs>
          <w:tab w:val="clear" w:pos="424"/>
          <w:tab w:val="left" w:pos="1080" w:leader="none"/>
        </w:tabs>
        <w:ind w:start="360" w:firstLine="360"/>
        <w:rPr>
          <w:rFonts w:ascii="宋体;SimSun" w:hAnsi="宋体;SimSun" w:cs="宋体;SimSun"/>
        </w:rPr>
      </w:pPr>
      <w:r>
        <w:rPr>
          <w:rFonts w:ascii="SimHei" w:hAnsi="SimHei" w:cs="宋体;SimSun" w:eastAsia="黑体"/>
        </w:rPr>
        <w:t>如有特殊情况需增加住宿费应首先得到主管领导批准。</w:t>
      </w:r>
    </w:p>
    <w:p>
      <w:pPr>
        <w:pStyle w:val="Normal"/>
        <w:numPr>
          <w:ilvl w:val="0"/>
          <w:numId w:val="5"/>
        </w:numPr>
        <w:tabs>
          <w:tab w:val="clear" w:pos="424"/>
          <w:tab w:val="left" w:pos="1080" w:leader="none"/>
        </w:tabs>
        <w:ind w:start="360" w:firstLine="360"/>
        <w:rPr>
          <w:rFonts w:ascii="宋体;SimSun" w:hAnsi="宋体;SimSun" w:cs="宋体;SimSun"/>
        </w:rPr>
      </w:pPr>
      <w:r>
        <w:rPr>
          <w:rFonts w:ascii="SimHei" w:hAnsi="SimHei" w:cs="宋体;SimSun" w:eastAsia="黑体"/>
        </w:rPr>
        <w:t>市外过夜津贴费：</w:t>
      </w:r>
      <w:r>
        <w:rPr>
          <w:rFonts w:cs="宋体;SimSun" w:ascii="SimHei" w:hAnsi="SimHei" w:eastAsia="黑体"/>
        </w:rPr>
        <w:t>30</w:t>
      </w:r>
      <w:r>
        <w:rPr>
          <w:rFonts w:ascii="SimHei" w:hAnsi="SimHei" w:cs="宋体;SimSun" w:eastAsia="黑体"/>
        </w:rPr>
        <w:t>元</w:t>
      </w:r>
      <w:r>
        <w:rPr>
          <w:rFonts w:cs="宋体;SimSun" w:ascii="SimHei" w:hAnsi="SimHei" w:eastAsia="黑体"/>
        </w:rPr>
        <w:t>/</w:t>
      </w:r>
      <w:r>
        <w:rPr>
          <w:rFonts w:ascii="SimHei" w:hAnsi="SimHei" w:cs="宋体;SimSun" w:eastAsia="黑体"/>
        </w:rPr>
        <w:t>天</w:t>
      </w:r>
    </w:p>
    <w:p>
      <w:pPr>
        <w:pStyle w:val="Normal"/>
        <w:numPr>
          <w:ilvl w:val="0"/>
          <w:numId w:val="5"/>
        </w:numPr>
        <w:tabs>
          <w:tab w:val="clear" w:pos="424"/>
          <w:tab w:val="left" w:pos="1080" w:leader="none"/>
        </w:tabs>
        <w:ind w:start="360" w:firstLine="360"/>
        <w:rPr>
          <w:rFonts w:ascii="宋体;SimSun" w:hAnsi="宋体;SimSun" w:cs="宋体;SimSun"/>
        </w:rPr>
      </w:pPr>
      <w:r>
        <w:rPr>
          <w:rFonts w:ascii="SimHei" w:hAnsi="SimHei" w:cs="宋体;SimSun" w:eastAsia="黑体"/>
        </w:rPr>
        <w:t>于过夜下午回厂的补助按③</w:t>
      </w:r>
      <w:r>
        <w:rPr>
          <w:rFonts w:cs="宋体;SimSun" w:ascii="SimHei" w:hAnsi="SimHei" w:eastAsia="黑体"/>
        </w:rPr>
        <w:t>50</w:t>
      </w:r>
      <w:r>
        <w:rPr>
          <w:rFonts w:ascii="SimHei" w:hAnsi="SimHei" w:cs="宋体;SimSun" w:eastAsia="黑体"/>
        </w:rPr>
        <w:t>％进行补贴</w:t>
      </w:r>
    </w:p>
    <w:p>
      <w:pPr>
        <w:pStyle w:val="Normal"/>
        <w:numPr>
          <w:ilvl w:val="0"/>
          <w:numId w:val="5"/>
        </w:numPr>
        <w:tabs>
          <w:tab w:val="clear" w:pos="424"/>
          <w:tab w:val="left" w:pos="1080" w:leader="none"/>
        </w:tabs>
        <w:ind w:start="360" w:firstLine="360"/>
        <w:rPr>
          <w:rFonts w:ascii="宋体;SimSun" w:hAnsi="宋体;SimSun" w:cs="宋体;SimSun"/>
        </w:rPr>
      </w:pPr>
      <w:r>
        <w:rPr>
          <w:rFonts w:ascii="SimHei" w:hAnsi="SimHei" w:cs="宋体;SimSun" w:eastAsia="黑体"/>
        </w:rPr>
        <w:t>如有特殊情况需乘飞机的，必须请示总经理；乘火车的，途中不能乘座软卧。</w:t>
      </w:r>
    </w:p>
    <w:p>
      <w:pPr>
        <w:pStyle w:val="Normal"/>
        <w:ind w:firstLine="315"/>
        <w:rPr/>
      </w:pPr>
      <w:r>
        <w:rPr>
          <w:rFonts w:cs="宋体;SimSun" w:ascii="SimHei" w:hAnsi="SimHei" w:eastAsia="黑体"/>
        </w:rPr>
        <w:t>3.3.2</w:t>
      </w:r>
      <w:r>
        <w:rPr>
          <w:rFonts w:ascii="SimHei" w:hAnsi="SimHei" w:cs="宋体;SimSun" w:eastAsia="黑体"/>
        </w:rPr>
        <w:t>采购人员差旅费报销标准：</w:t>
      </w:r>
    </w:p>
    <w:p>
      <w:pPr>
        <w:pStyle w:val="Normal"/>
        <w:numPr>
          <w:ilvl w:val="0"/>
          <w:numId w:val="16"/>
        </w:numPr>
        <w:tabs>
          <w:tab w:val="clear" w:pos="424"/>
          <w:tab w:val="left" w:pos="1080" w:leader="none"/>
          <w:tab w:val="left" w:pos="1440" w:leader="none"/>
        </w:tabs>
        <w:ind w:start="360" w:firstLine="360"/>
        <w:rPr/>
      </w:pPr>
      <w:r>
        <w:rPr>
          <w:rFonts w:ascii="SimHei" w:hAnsi="SimHei" w:cs="宋体;SimSun" w:eastAsia="黑体"/>
        </w:rPr>
        <w:t>住宿费：</w:t>
      </w:r>
      <w:r>
        <w:rPr>
          <w:rFonts w:cs="宋体;SimSun" w:ascii="SimHei" w:hAnsi="SimHei" w:eastAsia="黑体"/>
        </w:rPr>
        <w:t>60</w:t>
      </w:r>
      <w:r>
        <w:rPr>
          <w:rFonts w:ascii="SimHei" w:hAnsi="SimHei" w:cs="宋体;SimSun" w:eastAsia="黑体"/>
        </w:rPr>
        <w:t>元</w:t>
      </w:r>
      <w:r>
        <w:rPr>
          <w:rFonts w:cs="宋体;SimSun" w:ascii="SimHei" w:hAnsi="SimHei" w:eastAsia="黑体"/>
        </w:rPr>
        <w:t>/</w:t>
      </w:r>
      <w:r>
        <w:rPr>
          <w:rFonts w:ascii="SimHei" w:hAnsi="SimHei" w:cs="宋体;SimSun" w:eastAsia="黑体"/>
        </w:rPr>
        <w:t>天</w:t>
      </w:r>
    </w:p>
    <w:p>
      <w:pPr>
        <w:pStyle w:val="Normal"/>
        <w:numPr>
          <w:ilvl w:val="0"/>
          <w:numId w:val="16"/>
        </w:numPr>
        <w:tabs>
          <w:tab w:val="clear" w:pos="424"/>
          <w:tab w:val="left" w:pos="1080" w:leader="none"/>
        </w:tabs>
        <w:ind w:start="360" w:firstLine="360"/>
        <w:rPr>
          <w:rFonts w:ascii="宋体;SimSun" w:hAnsi="宋体;SimSun" w:cs="宋体;SimSun"/>
        </w:rPr>
      </w:pPr>
      <w:r>
        <w:rPr>
          <w:rFonts w:ascii="SimHei" w:hAnsi="SimHei" w:cs="宋体;SimSun" w:eastAsia="黑体"/>
        </w:rPr>
        <w:t>如有特殊情况增加住宿费首先应得到主管领导批准。</w:t>
      </w:r>
    </w:p>
    <w:p>
      <w:pPr>
        <w:pStyle w:val="Normal"/>
        <w:numPr>
          <w:ilvl w:val="0"/>
          <w:numId w:val="16"/>
        </w:numPr>
        <w:tabs>
          <w:tab w:val="clear" w:pos="424"/>
          <w:tab w:val="left" w:pos="1080" w:leader="none"/>
          <w:tab w:val="left" w:pos="1260" w:leader="none"/>
        </w:tabs>
        <w:ind w:start="360" w:firstLine="360"/>
        <w:rPr>
          <w:rFonts w:ascii="宋体;SimSun" w:hAnsi="宋体;SimSun" w:cs="宋体;SimSun"/>
        </w:rPr>
      </w:pPr>
      <w:r>
        <w:rPr>
          <w:rFonts w:ascii="SimHei" w:hAnsi="SimHei" w:cs="宋体;SimSun" w:eastAsia="黑体"/>
        </w:rPr>
        <w:t>市外过夜津贴费：</w:t>
      </w:r>
      <w:r>
        <w:rPr>
          <w:rFonts w:cs="宋体;SimSun" w:ascii="SimHei" w:hAnsi="SimHei" w:eastAsia="黑体"/>
        </w:rPr>
        <w:t>30</w:t>
      </w:r>
      <w:r>
        <w:rPr>
          <w:rFonts w:ascii="SimHei" w:hAnsi="SimHei" w:cs="宋体;SimSun" w:eastAsia="黑体"/>
        </w:rPr>
        <w:t>元</w:t>
      </w:r>
      <w:r>
        <w:rPr>
          <w:rFonts w:cs="宋体;SimSun" w:ascii="SimHei" w:hAnsi="SimHei" w:eastAsia="黑体"/>
        </w:rPr>
        <w:t>/</w:t>
      </w:r>
      <w:r>
        <w:rPr>
          <w:rFonts w:ascii="SimHei" w:hAnsi="SimHei" w:cs="宋体;SimSun" w:eastAsia="黑体"/>
        </w:rPr>
        <w:t>天</w:t>
      </w:r>
    </w:p>
    <w:p>
      <w:pPr>
        <w:pStyle w:val="Normal"/>
        <w:numPr>
          <w:ilvl w:val="0"/>
          <w:numId w:val="16"/>
        </w:numPr>
        <w:tabs>
          <w:tab w:val="clear" w:pos="424"/>
          <w:tab w:val="left" w:pos="1080" w:leader="none"/>
        </w:tabs>
        <w:ind w:start="360" w:firstLine="360"/>
        <w:rPr>
          <w:rFonts w:ascii="宋体;SimSun" w:hAnsi="宋体;SimSun" w:cs="宋体;SimSun"/>
        </w:rPr>
      </w:pPr>
      <w:r>
        <w:rPr>
          <w:rFonts w:ascii="SimHei" w:hAnsi="SimHei" w:cs="宋体;SimSun" w:eastAsia="黑体"/>
        </w:rPr>
        <w:t>于过夜次天下午回厂的补助津贴按③</w:t>
      </w:r>
      <w:r>
        <w:rPr>
          <w:rFonts w:cs="宋体;SimSun" w:ascii="SimHei" w:hAnsi="SimHei" w:eastAsia="黑体"/>
        </w:rPr>
        <w:t>50</w:t>
      </w:r>
      <w:r>
        <w:rPr>
          <w:rFonts w:ascii="SimHei" w:hAnsi="SimHei" w:cs="宋体;SimSun" w:eastAsia="黑体"/>
        </w:rPr>
        <w:t>％补贴。</w:t>
      </w:r>
    </w:p>
    <w:p>
      <w:pPr>
        <w:pStyle w:val="Normal"/>
        <w:numPr>
          <w:ilvl w:val="0"/>
          <w:numId w:val="16"/>
        </w:numPr>
        <w:tabs>
          <w:tab w:val="clear" w:pos="424"/>
          <w:tab w:val="left" w:pos="1080" w:leader="none"/>
        </w:tabs>
        <w:ind w:start="360" w:firstLine="360"/>
        <w:rPr>
          <w:rFonts w:ascii="宋体;SimSun" w:hAnsi="宋体;SimSun" w:cs="宋体;SimSun"/>
        </w:rPr>
      </w:pPr>
      <w:r>
        <w:rPr>
          <w:rFonts w:ascii="SimHei" w:hAnsi="SimHei" w:cs="宋体;SimSun" w:eastAsia="黑体"/>
        </w:rPr>
        <w:t>如特殊情况需乘飞机的，必须请示总经理；乘火车的，途中不能乘座软卧。</w:t>
      </w:r>
    </w:p>
    <w:p>
      <w:pPr>
        <w:pStyle w:val="Normal"/>
        <w:ind w:firstLine="315"/>
        <w:rPr/>
      </w:pPr>
      <w:r>
        <w:rPr>
          <w:rFonts w:cs="宋体;SimSun" w:ascii="SimHei" w:hAnsi="SimHei" w:eastAsia="黑体"/>
        </w:rPr>
        <w:t>3.3.3</w:t>
      </w:r>
      <w:r>
        <w:rPr>
          <w:rFonts w:ascii="SimHei" w:hAnsi="SimHei" w:cs="宋体;SimSun" w:eastAsia="黑体"/>
        </w:rPr>
        <w:t>其它部门外出差旅费报销标准：</w:t>
      </w:r>
    </w:p>
    <w:p>
      <w:pPr>
        <w:pStyle w:val="Normal"/>
        <w:numPr>
          <w:ilvl w:val="0"/>
          <w:numId w:val="14"/>
        </w:numPr>
        <w:tabs>
          <w:tab w:val="clear" w:pos="424"/>
          <w:tab w:val="left" w:pos="1080" w:leader="none"/>
        </w:tabs>
        <w:ind w:start="360" w:firstLine="360"/>
        <w:rPr/>
      </w:pPr>
      <w:r>
        <w:rPr>
          <w:rFonts w:ascii="SimHei" w:hAnsi="SimHei" w:cs="宋体;SimSun" w:eastAsia="黑体"/>
        </w:rPr>
        <w:t>住宿费：</w:t>
      </w:r>
      <w:r>
        <w:rPr>
          <w:rFonts w:cs="宋体;SimSun" w:ascii="SimHei" w:hAnsi="SimHei" w:eastAsia="黑体"/>
        </w:rPr>
        <w:t>60</w:t>
      </w:r>
      <w:r>
        <w:rPr>
          <w:rFonts w:ascii="SimHei" w:hAnsi="SimHei" w:cs="宋体;SimSun" w:eastAsia="黑体"/>
        </w:rPr>
        <w:t>元</w:t>
      </w:r>
      <w:r>
        <w:rPr>
          <w:rFonts w:cs="宋体;SimSun" w:ascii="SimHei" w:hAnsi="SimHei" w:eastAsia="黑体"/>
        </w:rPr>
        <w:t>/</w:t>
      </w:r>
      <w:r>
        <w:rPr>
          <w:rFonts w:ascii="SimHei" w:hAnsi="SimHei" w:cs="宋体;SimSun" w:eastAsia="黑体"/>
        </w:rPr>
        <w:t>天</w:t>
      </w:r>
    </w:p>
    <w:p>
      <w:pPr>
        <w:pStyle w:val="Normal"/>
        <w:numPr>
          <w:ilvl w:val="0"/>
          <w:numId w:val="14"/>
        </w:numPr>
        <w:tabs>
          <w:tab w:val="clear" w:pos="424"/>
          <w:tab w:val="left" w:pos="1080" w:leader="none"/>
        </w:tabs>
        <w:ind w:start="360" w:firstLine="360"/>
        <w:rPr>
          <w:rFonts w:ascii="宋体;SimSun" w:hAnsi="宋体;SimSun" w:cs="宋体;SimSun"/>
        </w:rPr>
      </w:pPr>
      <w:r>
        <w:rPr>
          <w:rFonts w:ascii="SimHei" w:hAnsi="SimHei" w:cs="宋体;SimSun" w:eastAsia="黑体"/>
        </w:rPr>
        <w:t>如有特殊情况增加住宿费首先应得到主管领导批准。</w:t>
      </w:r>
    </w:p>
    <w:p>
      <w:pPr>
        <w:pStyle w:val="Normal"/>
        <w:numPr>
          <w:ilvl w:val="0"/>
          <w:numId w:val="14"/>
        </w:numPr>
        <w:tabs>
          <w:tab w:val="clear" w:pos="424"/>
          <w:tab w:val="left" w:pos="1080" w:leader="none"/>
        </w:tabs>
        <w:ind w:start="360" w:firstLine="360"/>
        <w:rPr>
          <w:rFonts w:ascii="宋体;SimSun" w:hAnsi="宋体;SimSun" w:cs="宋体;SimSun"/>
        </w:rPr>
      </w:pPr>
      <w:r>
        <w:rPr>
          <w:rFonts w:ascii="SimHei" w:hAnsi="SimHei" w:cs="宋体;SimSun" w:eastAsia="黑体"/>
        </w:rPr>
        <w:t>市外过夜津贴费：</w:t>
      </w:r>
      <w:r>
        <w:rPr>
          <w:rFonts w:cs="宋体;SimSun" w:ascii="SimHei" w:hAnsi="SimHei" w:eastAsia="黑体"/>
        </w:rPr>
        <w:t>30</w:t>
      </w:r>
      <w:r>
        <w:rPr>
          <w:rFonts w:ascii="SimHei" w:hAnsi="SimHei" w:cs="宋体;SimSun" w:eastAsia="黑体"/>
        </w:rPr>
        <w:t>元</w:t>
      </w:r>
      <w:r>
        <w:rPr>
          <w:rFonts w:cs="宋体;SimSun" w:ascii="SimHei" w:hAnsi="SimHei" w:eastAsia="黑体"/>
        </w:rPr>
        <w:t>/</w:t>
      </w:r>
      <w:r>
        <w:rPr>
          <w:rFonts w:ascii="SimHei" w:hAnsi="SimHei" w:cs="宋体;SimSun" w:eastAsia="黑体"/>
        </w:rPr>
        <w:t>天</w:t>
      </w:r>
    </w:p>
    <w:p>
      <w:pPr>
        <w:pStyle w:val="Normal"/>
        <w:numPr>
          <w:ilvl w:val="0"/>
          <w:numId w:val="14"/>
        </w:numPr>
        <w:tabs>
          <w:tab w:val="clear" w:pos="424"/>
          <w:tab w:val="left" w:pos="1080" w:leader="none"/>
        </w:tabs>
        <w:ind w:start="360" w:firstLine="360"/>
        <w:rPr>
          <w:rFonts w:ascii="宋体;SimSun" w:hAnsi="宋体;SimSun" w:cs="宋体;SimSun"/>
        </w:rPr>
      </w:pPr>
      <w:r>
        <w:rPr>
          <w:rFonts w:ascii="SimHei" w:hAnsi="SimHei" w:cs="宋体;SimSun" w:eastAsia="黑体"/>
        </w:rPr>
        <w:t>于过夜次天下午回厂的补助津贴按③</w:t>
      </w:r>
      <w:r>
        <w:rPr>
          <w:rFonts w:cs="宋体;SimSun" w:ascii="SimHei" w:hAnsi="SimHei" w:eastAsia="黑体"/>
        </w:rPr>
        <w:t>50</w:t>
      </w:r>
      <w:r>
        <w:rPr>
          <w:rFonts w:ascii="SimHei" w:hAnsi="SimHei" w:cs="宋体;SimSun" w:eastAsia="黑体"/>
        </w:rPr>
        <w:t>％补贴。</w:t>
      </w:r>
    </w:p>
    <w:p>
      <w:pPr>
        <w:pStyle w:val="Normal"/>
        <w:numPr>
          <w:ilvl w:val="0"/>
          <w:numId w:val="14"/>
        </w:numPr>
        <w:tabs>
          <w:tab w:val="clear" w:pos="424"/>
          <w:tab w:val="left" w:pos="1080" w:leader="none"/>
        </w:tabs>
        <w:ind w:start="360" w:firstLine="360"/>
        <w:rPr>
          <w:rFonts w:ascii="宋体;SimSun" w:hAnsi="宋体;SimSun" w:cs="宋体;SimSun"/>
        </w:rPr>
      </w:pPr>
      <w:r>
        <w:rPr>
          <w:rFonts w:ascii="SimHei" w:hAnsi="SimHei" w:cs="宋体;SimSun" w:eastAsia="黑体"/>
        </w:rPr>
        <w:t>如特殊情况需乘飞机的，必须请示总经理；乘火车的，途中不能乘座软卧。</w:t>
      </w:r>
    </w:p>
    <w:p>
      <w:pPr>
        <w:pStyle w:val="Normal"/>
        <w:ind w:firstLine="315"/>
        <w:rPr/>
      </w:pPr>
      <w:r>
        <w:rPr>
          <w:rFonts w:cs="宋体;SimSun" w:ascii="SimHei" w:hAnsi="SimHei" w:eastAsia="黑体"/>
        </w:rPr>
        <w:t>3.3.4</w:t>
      </w:r>
      <w:r>
        <w:rPr>
          <w:rFonts w:ascii="SimHei" w:hAnsi="SimHei" w:cs="宋体;SimSun" w:eastAsia="黑体"/>
        </w:rPr>
        <w:t>各部门人员于当天上午去外地办事下午回厂，津贴费为每人</w:t>
      </w:r>
      <w:r>
        <w:rPr>
          <w:rFonts w:cs="宋体;SimSun" w:ascii="SimHei" w:hAnsi="SimHei" w:eastAsia="黑体"/>
        </w:rPr>
        <w:t>10</w:t>
      </w:r>
      <w:r>
        <w:rPr>
          <w:rFonts w:ascii="SimHei" w:hAnsi="SimHei" w:cs="宋体;SimSun" w:eastAsia="黑体"/>
        </w:rPr>
        <w:t>元。</w:t>
      </w:r>
    </w:p>
    <w:p>
      <w:pPr>
        <w:pStyle w:val="Normal"/>
        <w:ind w:firstLine="315"/>
        <w:rPr/>
      </w:pPr>
      <w:r>
        <w:rPr>
          <w:rFonts w:cs="宋体;SimSun" w:ascii="SimHei" w:hAnsi="SimHei" w:eastAsia="黑体"/>
        </w:rPr>
        <w:t>3.3.5</w:t>
      </w:r>
      <w:r>
        <w:rPr>
          <w:rFonts w:ascii="SimHei" w:hAnsi="SimHei" w:cs="宋体;SimSun" w:eastAsia="黑体"/>
        </w:rPr>
        <w:t>如遇外派出差、培训等事项由外派单位报销所有款项的 ，出差人员不得领取任何补贴；出差玉环由玉环万能汽车部件厂安排吃、住，没有补贴。</w:t>
      </w:r>
    </w:p>
    <w:p>
      <w:pPr>
        <w:pStyle w:val="Normal"/>
        <w:ind w:hanging="178"/>
        <w:rPr>
          <w:rFonts w:ascii="宋体;SimSun" w:hAnsi="宋体;SimSun" w:cs="宋体;SimSun"/>
        </w:rPr>
      </w:pPr>
      <w:r>
        <w:rPr>
          <w:rFonts w:cs="宋体;SimSun" w:ascii="SimHei" w:hAnsi="SimHei" w:eastAsia="黑体"/>
        </w:rPr>
        <w:t>4.</w:t>
      </w:r>
      <w:r>
        <w:rPr>
          <w:rFonts w:ascii="SimHei" w:hAnsi="SimHei" w:cs="宋体;SimSun" w:eastAsia="黑体"/>
        </w:rPr>
        <w:t>相关表单：</w:t>
      </w:r>
    </w:p>
    <w:p>
      <w:pPr>
        <w:pStyle w:val="Normal"/>
        <w:ind w:hanging="178"/>
        <w:rPr>
          <w:rFonts w:ascii="宋体;SimSun" w:hAnsi="宋体;SimSun" w:cs="宋体;SimSun"/>
        </w:rPr>
      </w:pPr>
      <w:r>
        <w:rPr>
          <w:rFonts w:cs="宋体;SimSun" w:ascii="SimHei" w:hAnsi="SimHei" w:eastAsia="黑体"/>
        </w:rPr>
        <w:t xml:space="preserve">  </w:t>
      </w:r>
      <w:r>
        <w:rPr>
          <w:rFonts w:cs="宋体;SimSun" w:ascii="SimHei" w:hAnsi="SimHei" w:eastAsia="黑体"/>
        </w:rPr>
        <w:t>4.1</w:t>
      </w:r>
      <w:r>
        <w:rPr>
          <w:rFonts w:ascii="SimHei" w:hAnsi="SimHei" w:cs="宋体;SimSun" w:eastAsia="黑体"/>
        </w:rPr>
        <w:t xml:space="preserve">《出差申请单》               </w:t>
      </w:r>
      <w:r>
        <w:rPr>
          <w:rFonts w:cs="宋体;SimSun" w:ascii="SimHei" w:hAnsi="SimHei" w:eastAsia="黑体"/>
        </w:rPr>
        <w:t>4.3</w:t>
      </w:r>
      <w:r>
        <w:rPr>
          <w:rFonts w:ascii="SimHei" w:hAnsi="SimHei" w:cs="宋体;SimSun" w:eastAsia="黑体"/>
        </w:rPr>
        <w:t>《员工报销单》</w:t>
      </w:r>
    </w:p>
    <w:p>
      <w:pPr>
        <w:pStyle w:val="Normal"/>
        <w:ind w:hanging="178"/>
        <w:rPr>
          <w:rFonts w:ascii="宋体;SimSun" w:hAnsi="宋体;SimSun" w:cs="宋体;SimSun"/>
        </w:rPr>
      </w:pPr>
      <w:r>
        <w:rPr>
          <w:rFonts w:cs="宋体;SimSun" w:ascii="SimHei" w:hAnsi="SimHei" w:eastAsia="黑体"/>
        </w:rPr>
        <w:t xml:space="preserve">  </w:t>
      </w:r>
      <w:r>
        <w:rPr>
          <w:rFonts w:cs="宋体;SimSun" w:ascii="SimHei" w:hAnsi="SimHei" w:eastAsia="黑体"/>
        </w:rPr>
        <w:t>4.2</w:t>
      </w:r>
      <w:r>
        <w:rPr>
          <w:rFonts w:ascii="SimHei" w:hAnsi="SimHei" w:cs="宋体;SimSun" w:eastAsia="黑体"/>
        </w:rPr>
        <w:t>《请款单》</w:t>
      </w:r>
    </w:p>
    <w:p>
      <w:pPr>
        <w:pStyle w:val="Normal"/>
        <w:ind w:hanging="178"/>
        <w:rPr>
          <w:rFonts w:ascii="宋体;SimSun" w:hAnsi="宋体;SimSun" w:cs="宋体;SimSun"/>
        </w:rPr>
      </w:pPr>
      <w:r>
        <w:rPr>
          <w:rFonts w:cs="宋体;SimSun" w:ascii="SimHei" w:hAnsi="SimHei" w:eastAsia="黑体"/>
        </w:rPr>
      </w:r>
    </w:p>
    <w:p>
      <w:pPr>
        <w:pStyle w:val="Heading1"/>
        <w:numPr>
          <w:ilvl w:val="0"/>
          <w:numId w:val="0"/>
        </w:numPr>
        <w:spacing w:lineRule="exact" w:line="60"/>
        <w:ind w:start="0" w:firstLine="288"/>
        <w:rPr>
          <w:rFonts w:ascii="宋体;SimSun" w:hAnsi="宋体;SimSun" w:cs="宋体;SimSun"/>
          <w:sz w:val="15"/>
          <w:szCs w:val="15"/>
        </w:rPr>
      </w:pPr>
      <w:r>
        <w:rPr>
          <w:rFonts w:cs="宋体;SimSun" w:ascii="SimHei" w:hAnsi="SimHei" w:eastAsia="黑体"/>
          <w:sz w:val="15"/>
          <w:szCs w:val="15"/>
        </w:rPr>
      </w:r>
    </w:p>
    <w:p>
      <w:pPr>
        <w:pStyle w:val="Heading1"/>
        <w:numPr>
          <w:ilvl w:val="0"/>
          <w:numId w:val="0"/>
        </w:numPr>
        <w:spacing w:lineRule="exact" w:line="60"/>
        <w:ind w:start="0" w:firstLine="2579"/>
        <w:rPr>
          <w:sz w:val="28"/>
          <w:szCs w:val="28"/>
        </w:rPr>
      </w:pPr>
      <w:r>
        <w:rPr>
          <w:rFonts w:ascii="SimHei" w:hAnsi="SimHei" w:eastAsia="黑体"/>
          <w:b/>
          <w:bCs/>
          <w:sz w:val="28"/>
          <w:szCs w:val="28"/>
        </w:rPr>
        <w:t>第九章   员工异动管理制度</w:t>
      </w:r>
    </w:p>
    <w:p>
      <w:pPr>
        <w:pStyle w:val="Normal"/>
        <w:ind w:start="360" w:hanging="0"/>
        <w:rPr>
          <w:sz w:val="24"/>
          <w:szCs w:val="28"/>
        </w:rPr>
      </w:pPr>
      <w:r>
        <w:rPr>
          <w:rFonts w:ascii="SimHei" w:hAnsi="SimHei" w:eastAsia="黑体"/>
          <w:sz w:val="24"/>
          <w:szCs w:val="28"/>
        </w:rPr>
      </w:r>
    </w:p>
    <w:p>
      <w:pPr>
        <w:pStyle w:val="Normal"/>
        <w:ind w:start="360" w:hanging="0"/>
        <w:rPr/>
      </w:pPr>
      <w:r>
        <w:rPr>
          <w:rFonts w:ascii="SimHei" w:hAnsi="SimHei" w:eastAsia="黑体"/>
          <w:sz w:val="24"/>
        </w:rPr>
        <w:t>1.</w:t>
      </w:r>
      <w:r>
        <w:rPr>
          <w:rFonts w:ascii="SimHei" w:hAnsi="SimHei" w:eastAsia="黑体"/>
          <w:szCs w:val="21"/>
        </w:rPr>
        <w:t>目的</w:t>
      </w:r>
    </w:p>
    <w:p>
      <w:pPr>
        <w:pStyle w:val="Normal"/>
        <w:ind w:start="720" w:hanging="0"/>
        <w:rPr>
          <w:szCs w:val="21"/>
        </w:rPr>
      </w:pPr>
      <w:r>
        <w:rPr>
          <w:rFonts w:ascii="SimHei" w:hAnsi="SimHei" w:eastAsia="黑体"/>
          <w:szCs w:val="21"/>
        </w:rPr>
        <w:t>为使公司“员工异动相关作业”制度化，规范化，特制定本程序。</w:t>
      </w:r>
    </w:p>
    <w:p>
      <w:pPr>
        <w:pStyle w:val="Normal"/>
        <w:numPr>
          <w:ilvl w:val="2"/>
          <w:numId w:val="11"/>
        </w:numPr>
        <w:tabs>
          <w:tab w:val="clear" w:pos="424"/>
        </w:tabs>
        <w:ind w:start="720" w:hanging="360"/>
        <w:rPr>
          <w:szCs w:val="21"/>
        </w:rPr>
      </w:pPr>
      <w:r>
        <w:rPr>
          <w:rFonts w:ascii="SimHei" w:hAnsi="SimHei" w:eastAsia="黑体"/>
          <w:szCs w:val="21"/>
        </w:rPr>
        <w:t>范围</w:t>
      </w:r>
    </w:p>
    <w:p>
      <w:pPr>
        <w:pStyle w:val="Normal"/>
        <w:ind w:start="720" w:hanging="0"/>
        <w:rPr>
          <w:szCs w:val="21"/>
        </w:rPr>
      </w:pPr>
      <w:r>
        <w:rPr>
          <w:rFonts w:ascii="SimHei" w:hAnsi="SimHei" w:eastAsia="黑体"/>
          <w:szCs w:val="21"/>
        </w:rPr>
        <w:t>公司全体员工之晋升、调动、离职、支援及工作交接相关作业皆适用之。</w:t>
      </w:r>
    </w:p>
    <w:p>
      <w:pPr>
        <w:pStyle w:val="Normal"/>
        <w:numPr>
          <w:ilvl w:val="2"/>
          <w:numId w:val="11"/>
        </w:numPr>
        <w:tabs>
          <w:tab w:val="clear" w:pos="424"/>
          <w:tab w:val="left" w:pos="360" w:leader="none"/>
        </w:tabs>
        <w:ind w:start="720" w:hanging="360"/>
        <w:rPr>
          <w:szCs w:val="21"/>
        </w:rPr>
      </w:pPr>
      <w:r>
        <w:rPr>
          <w:rFonts w:ascii="SimHei" w:hAnsi="SimHei" w:eastAsia="黑体"/>
          <w:szCs w:val="21"/>
        </w:rPr>
        <w:t>定义</w:t>
      </w:r>
    </w:p>
    <w:p>
      <w:pPr>
        <w:pStyle w:val="Normal"/>
        <w:ind w:start="720" w:hanging="0"/>
        <w:rPr>
          <w:szCs w:val="21"/>
        </w:rPr>
      </w:pPr>
      <w:r>
        <w:rPr>
          <w:rFonts w:ascii="SimHei" w:hAnsi="SimHei" w:eastAsia="黑体"/>
          <w:szCs w:val="21"/>
        </w:rPr>
        <w:t>员工异动：指员工晋升、调动、离职、支援、退休等。</w:t>
      </w:r>
    </w:p>
    <w:p>
      <w:pPr>
        <w:pStyle w:val="Normal"/>
        <w:ind w:start="360" w:hanging="0"/>
        <w:rPr>
          <w:szCs w:val="21"/>
        </w:rPr>
      </w:pPr>
      <w:r>
        <w:rPr>
          <w:rFonts w:ascii="SimHei" w:hAnsi="SimHei" w:eastAsia="黑体"/>
          <w:szCs w:val="21"/>
        </w:rPr>
        <w:t>4</w:t>
      </w:r>
      <w:r>
        <w:rPr>
          <w:rFonts w:ascii="SimHei" w:hAnsi="SimHei" w:eastAsia="黑体"/>
          <w:szCs w:val="21"/>
        </w:rPr>
        <w:t>．权责</w:t>
      </w:r>
    </w:p>
    <w:p>
      <w:pPr>
        <w:pStyle w:val="Normal"/>
        <w:ind w:start="720" w:hanging="0"/>
        <w:rPr>
          <w:szCs w:val="21"/>
        </w:rPr>
      </w:pPr>
      <w:r>
        <w:rPr>
          <w:rFonts w:ascii="SimHei" w:hAnsi="SimHei" w:eastAsia="黑体"/>
          <w:szCs w:val="21"/>
        </w:rPr>
        <w:t xml:space="preserve">4.1 </w:t>
      </w:r>
      <w:r>
        <w:rPr>
          <w:rFonts w:ascii="SimHei" w:hAnsi="SimHei" w:eastAsia="黑体"/>
          <w:szCs w:val="21"/>
        </w:rPr>
        <w:t>员工晋升资料之提报由晋升员工所在部门负责；员工晋升之审核、评鉴、公告由人力资源部负责。</w:t>
      </w:r>
    </w:p>
    <w:p>
      <w:pPr>
        <w:pStyle w:val="Normal"/>
        <w:ind w:start="720" w:hanging="0"/>
        <w:rPr>
          <w:szCs w:val="21"/>
        </w:rPr>
      </w:pPr>
      <w:r>
        <w:rPr>
          <w:rFonts w:ascii="SimHei" w:hAnsi="SimHei" w:eastAsia="黑体"/>
          <w:szCs w:val="21"/>
        </w:rPr>
        <w:t xml:space="preserve">4.2 </w:t>
      </w:r>
      <w:r>
        <w:rPr>
          <w:rFonts w:ascii="SimHei" w:hAnsi="SimHei" w:eastAsia="黑体"/>
          <w:szCs w:val="21"/>
        </w:rPr>
        <w:t>员工调动、离职、支援之相关手续由人力资源部负责。</w:t>
      </w:r>
    </w:p>
    <w:p>
      <w:pPr>
        <w:pStyle w:val="Normal"/>
        <w:ind w:start="720" w:hanging="0"/>
        <w:rPr>
          <w:szCs w:val="21"/>
        </w:rPr>
      </w:pPr>
      <w:r>
        <w:rPr>
          <w:rFonts w:ascii="SimHei" w:hAnsi="SimHei" w:eastAsia="黑体"/>
          <w:szCs w:val="21"/>
        </w:rPr>
        <w:t xml:space="preserve">4.3 </w:t>
      </w:r>
      <w:r>
        <w:rPr>
          <w:rFonts w:ascii="SimHei" w:hAnsi="SimHei" w:eastAsia="黑体"/>
          <w:szCs w:val="21"/>
        </w:rPr>
        <w:t>员工工作交接由办理异动员工所在部门负责。</w:t>
      </w:r>
    </w:p>
    <w:p>
      <w:pPr>
        <w:pStyle w:val="Normal"/>
        <w:ind w:start="720" w:hanging="0"/>
        <w:rPr/>
      </w:pPr>
      <w:r>
        <w:rPr>
          <w:rFonts w:ascii="SimHei" w:hAnsi="SimHei" w:eastAsia="黑体"/>
          <w:szCs w:val="21"/>
        </w:rPr>
        <w:t xml:space="preserve">4.4 </w:t>
      </w:r>
      <w:r>
        <w:rPr>
          <w:rFonts w:ascii="SimHei" w:hAnsi="SimHei" w:eastAsia="黑体"/>
          <w:szCs w:val="21"/>
        </w:rPr>
        <w:t>经理</w:t>
      </w:r>
      <w:r>
        <w:rPr>
          <w:rFonts w:ascii="SimHei" w:hAnsi="SimHei" w:eastAsia="黑体"/>
          <w:szCs w:val="21"/>
        </w:rPr>
        <w:t>(</w:t>
      </w:r>
      <w:r>
        <w:rPr>
          <w:rFonts w:ascii="SimHei" w:hAnsi="SimHei" w:eastAsia="黑体"/>
          <w:szCs w:val="21"/>
        </w:rPr>
        <w:t>含</w:t>
      </w:r>
      <w:r>
        <w:rPr>
          <w:rFonts w:ascii="SimHei" w:hAnsi="SimHei" w:eastAsia="黑体"/>
          <w:szCs w:val="21"/>
        </w:rPr>
        <w:t>)</w:t>
      </w:r>
      <w:r>
        <w:rPr>
          <w:rFonts w:ascii="SimHei" w:hAnsi="SimHei" w:eastAsia="黑体"/>
          <w:szCs w:val="21"/>
        </w:rPr>
        <w:t>以上人员之异动需核至总经理。</w:t>
      </w:r>
      <w:r>
        <w:rPr>
          <w:rFonts w:ascii="SimHei" w:hAnsi="SimHei" w:eastAsia="黑体"/>
          <w:szCs w:val="21"/>
        </w:rPr>
        <w:t>.</w:t>
      </w:r>
    </w:p>
    <w:p>
      <w:pPr>
        <w:pStyle w:val="Normal"/>
        <w:rPr>
          <w:szCs w:val="21"/>
        </w:rPr>
      </w:pPr>
      <w:r>
        <w:rPr>
          <w:rFonts w:eastAsia="黑体" w:ascii="SimHei" w:hAnsi="SimHei"/>
          <w:szCs w:val="21"/>
        </w:rPr>
        <w:t xml:space="preserve">   </w:t>
      </w:r>
      <w:r>
        <w:rPr>
          <w:rFonts w:ascii="SimHei" w:hAnsi="SimHei" w:eastAsia="黑体"/>
          <w:szCs w:val="21"/>
        </w:rPr>
        <w:t xml:space="preserve">5. </w:t>
      </w:r>
      <w:r>
        <w:rPr>
          <w:rFonts w:ascii="SimHei" w:hAnsi="SimHei" w:eastAsia="黑体"/>
          <w:szCs w:val="21"/>
        </w:rPr>
        <w:t>作业内容</w:t>
      </w:r>
    </w:p>
    <w:p>
      <w:pPr>
        <w:pStyle w:val="Normal"/>
        <w:ind w:start="819" w:hanging="105"/>
        <w:rPr>
          <w:szCs w:val="21"/>
        </w:rPr>
      </w:pPr>
      <w:r>
        <w:rPr>
          <w:rFonts w:ascii="SimHei" w:hAnsi="SimHei" w:eastAsia="黑体"/>
          <w:szCs w:val="21"/>
        </w:rPr>
        <w:t xml:space="preserve">5.1 </w:t>
      </w:r>
      <w:r>
        <w:rPr>
          <w:rFonts w:ascii="SimHei" w:hAnsi="SimHei" w:eastAsia="黑体"/>
          <w:szCs w:val="21"/>
        </w:rPr>
        <w:t>公司人力资源部每年定期依公司《员工晋升办法》之相关规定对各部门报送的拟晋升人员资料进行审核并组织评鉴</w:t>
      </w:r>
      <w:r>
        <w:rPr>
          <w:rFonts w:ascii="SimHei" w:hAnsi="SimHei" w:eastAsia="黑体"/>
          <w:szCs w:val="21"/>
        </w:rPr>
        <w:t>,</w:t>
      </w:r>
      <w:r>
        <w:rPr>
          <w:rFonts w:ascii="SimHei" w:hAnsi="SimHei" w:eastAsia="黑体"/>
          <w:szCs w:val="21"/>
        </w:rPr>
        <w:t>经权责主管核准后公告生效。</w:t>
      </w:r>
    </w:p>
    <w:p>
      <w:pPr>
        <w:pStyle w:val="Normal"/>
        <w:ind w:start="714" w:hanging="0"/>
        <w:rPr/>
      </w:pPr>
      <w:r>
        <w:rPr>
          <w:rFonts w:ascii="SimHei" w:hAnsi="SimHei" w:eastAsia="黑体"/>
          <w:szCs w:val="21"/>
        </w:rPr>
        <w:t xml:space="preserve">5.2 </w:t>
      </w:r>
      <w:r>
        <w:rPr>
          <w:rFonts w:ascii="SimHei" w:hAnsi="SimHei" w:eastAsia="黑体"/>
          <w:szCs w:val="21"/>
        </w:rPr>
        <w:t>因应公司或店经营发展或新事业单位成立之需要</w:t>
      </w:r>
      <w:r>
        <w:rPr>
          <w:rFonts w:ascii="SimHei" w:hAnsi="SimHei" w:eastAsia="黑体"/>
          <w:szCs w:val="21"/>
        </w:rPr>
        <w:t>,</w:t>
      </w:r>
      <w:r>
        <w:rPr>
          <w:rFonts w:ascii="SimHei" w:hAnsi="SimHei" w:eastAsia="黑体"/>
          <w:szCs w:val="21"/>
        </w:rPr>
        <w:t>公司人力资源部根据经权责主管签准的《人事异动申请表》依公司《员工工作调动及外派支援办法》办理相关调动或支援手续。</w:t>
      </w:r>
    </w:p>
    <w:p>
      <w:pPr>
        <w:pStyle w:val="Normal"/>
        <w:ind w:start="714" w:hanging="0"/>
        <w:rPr/>
      </w:pPr>
      <w:r>
        <w:rPr>
          <w:rFonts w:ascii="SimHei" w:hAnsi="SimHei" w:eastAsia="黑体"/>
          <w:szCs w:val="21"/>
        </w:rPr>
        <w:t xml:space="preserve">5.3 </w:t>
      </w:r>
      <w:r>
        <w:rPr>
          <w:rFonts w:ascii="SimHei" w:hAnsi="SimHei" w:eastAsia="黑体"/>
          <w:szCs w:val="21"/>
        </w:rPr>
        <w:t>员工因辞职、辞退、合同期满不续签、退休或违纪除名等原因而离职，由公司人力资源部根据经权责主管签准的员工离职审批资料公司《员工离职管理办法》之规定办理离职手续。</w:t>
      </w:r>
    </w:p>
    <w:p>
      <w:pPr>
        <w:pStyle w:val="Normal"/>
        <w:ind w:firstLine="720"/>
        <w:rPr>
          <w:szCs w:val="21"/>
        </w:rPr>
      </w:pPr>
      <w:r>
        <w:rPr>
          <w:rFonts w:ascii="SimHei" w:hAnsi="SimHei" w:eastAsia="黑体"/>
          <w:szCs w:val="21"/>
        </w:rPr>
        <w:t xml:space="preserve">5.4 </w:t>
      </w:r>
      <w:r>
        <w:rPr>
          <w:rFonts w:ascii="SimHei" w:hAnsi="SimHei" w:eastAsia="黑体"/>
          <w:szCs w:val="21"/>
        </w:rPr>
        <w:t>员工在离职或工作调动时工作交接办理：</w:t>
      </w:r>
    </w:p>
    <w:p>
      <w:pPr>
        <w:pStyle w:val="Normal"/>
        <w:ind w:firstLine="720"/>
        <w:rPr>
          <w:szCs w:val="21"/>
        </w:rPr>
      </w:pPr>
      <w:r>
        <w:rPr>
          <w:rFonts w:eastAsia="黑体" w:ascii="SimHei" w:hAnsi="SimHei"/>
          <w:szCs w:val="21"/>
        </w:rPr>
        <w:t xml:space="preserve">   </w:t>
      </w:r>
      <w:r>
        <w:rPr>
          <w:rFonts w:ascii="SimHei" w:hAnsi="SimHei" w:eastAsia="黑体"/>
          <w:szCs w:val="21"/>
        </w:rPr>
        <w:t xml:space="preserve">5.4.1 </w:t>
      </w:r>
      <w:r>
        <w:rPr>
          <w:rFonts w:ascii="SimHei" w:hAnsi="SimHei" w:eastAsia="黑体"/>
          <w:szCs w:val="21"/>
        </w:rPr>
        <w:t>工作交接的注意事项：</w:t>
      </w:r>
    </w:p>
    <w:p>
      <w:pPr>
        <w:pStyle w:val="Normal"/>
        <w:ind w:start="1764" w:hanging="1050"/>
        <w:rPr>
          <w:szCs w:val="21"/>
        </w:rPr>
      </w:pPr>
      <w:r>
        <w:rPr>
          <w:rFonts w:eastAsia="黑体" w:ascii="SimHei" w:hAnsi="SimHei"/>
          <w:szCs w:val="21"/>
        </w:rPr>
        <w:t xml:space="preserve">        </w:t>
      </w:r>
      <w:r>
        <w:rPr>
          <w:rFonts w:ascii="SimHei" w:hAnsi="SimHei" w:eastAsia="黑体"/>
          <w:szCs w:val="21"/>
        </w:rPr>
        <w:t xml:space="preserve">A </w:t>
      </w:r>
      <w:r>
        <w:rPr>
          <w:rFonts w:ascii="SimHei" w:hAnsi="SimHei" w:eastAsia="黑体"/>
          <w:szCs w:val="21"/>
        </w:rPr>
        <w:t>将现职务</w:t>
      </w:r>
      <w:r>
        <w:rPr>
          <w:rFonts w:ascii="SimHei" w:hAnsi="SimHei" w:eastAsia="黑体"/>
          <w:szCs w:val="21"/>
        </w:rPr>
        <w:t>(</w:t>
      </w:r>
      <w:r>
        <w:rPr>
          <w:rFonts w:ascii="SimHei" w:hAnsi="SimHei" w:eastAsia="黑体"/>
          <w:szCs w:val="21"/>
        </w:rPr>
        <w:t>岗位</w:t>
      </w:r>
      <w:r>
        <w:rPr>
          <w:rFonts w:ascii="SimHei" w:hAnsi="SimHei" w:eastAsia="黑体"/>
          <w:szCs w:val="21"/>
        </w:rPr>
        <w:t>)</w:t>
      </w:r>
      <w:r>
        <w:rPr>
          <w:rFonts w:ascii="SimHei" w:hAnsi="SimHei" w:eastAsia="黑体"/>
          <w:szCs w:val="21"/>
        </w:rPr>
        <w:t>所负责的工作交代清楚，有无未完成的或尚未解决的事宜，并应提交文字说明资料，必要时其它人员亦要附文字说明资料。</w:t>
      </w:r>
    </w:p>
    <w:p>
      <w:pPr>
        <w:pStyle w:val="Normal"/>
        <w:ind w:firstLine="720"/>
        <w:rPr>
          <w:szCs w:val="21"/>
        </w:rPr>
      </w:pPr>
      <w:r>
        <w:rPr>
          <w:rFonts w:eastAsia="黑体" w:ascii="SimHei" w:hAnsi="SimHei"/>
          <w:szCs w:val="21"/>
        </w:rPr>
        <w:t xml:space="preserve">        </w:t>
      </w:r>
      <w:r>
        <w:rPr>
          <w:rFonts w:ascii="SimHei" w:hAnsi="SimHei" w:eastAsia="黑体"/>
          <w:szCs w:val="21"/>
        </w:rPr>
        <w:t xml:space="preserve">B </w:t>
      </w:r>
      <w:r>
        <w:rPr>
          <w:rFonts w:ascii="SimHei" w:hAnsi="SimHei" w:eastAsia="黑体"/>
          <w:szCs w:val="21"/>
        </w:rPr>
        <w:t>列清单移交与工作有关的职章与钥匙。</w:t>
      </w:r>
    </w:p>
    <w:p>
      <w:pPr>
        <w:pStyle w:val="Normal"/>
        <w:ind w:firstLine="720"/>
        <w:rPr>
          <w:szCs w:val="21"/>
        </w:rPr>
      </w:pPr>
      <w:r>
        <w:rPr>
          <w:rFonts w:eastAsia="黑体" w:ascii="SimHei" w:hAnsi="SimHei"/>
          <w:szCs w:val="21"/>
        </w:rPr>
        <w:t xml:space="preserve">        </w:t>
      </w:r>
      <w:r>
        <w:rPr>
          <w:rFonts w:ascii="SimHei" w:hAnsi="SimHei" w:eastAsia="黑体"/>
          <w:szCs w:val="21"/>
        </w:rPr>
        <w:t xml:space="preserve">C </w:t>
      </w:r>
      <w:r>
        <w:rPr>
          <w:rFonts w:ascii="SimHei" w:hAnsi="SimHei" w:eastAsia="黑体"/>
          <w:szCs w:val="21"/>
        </w:rPr>
        <w:t>列清单移交现职务</w:t>
      </w:r>
      <w:r>
        <w:rPr>
          <w:rFonts w:ascii="SimHei" w:hAnsi="SimHei" w:eastAsia="黑体"/>
          <w:szCs w:val="21"/>
        </w:rPr>
        <w:t>(</w:t>
      </w:r>
      <w:r>
        <w:rPr>
          <w:rFonts w:ascii="SimHei" w:hAnsi="SimHei" w:eastAsia="黑体"/>
          <w:szCs w:val="21"/>
        </w:rPr>
        <w:t>岗位</w:t>
      </w:r>
      <w:r>
        <w:rPr>
          <w:rFonts w:ascii="SimHei" w:hAnsi="SimHei" w:eastAsia="黑体"/>
          <w:szCs w:val="21"/>
        </w:rPr>
        <w:t>)</w:t>
      </w:r>
      <w:r>
        <w:rPr>
          <w:rFonts w:ascii="SimHei" w:hAnsi="SimHei" w:eastAsia="黑体"/>
          <w:szCs w:val="21"/>
        </w:rPr>
        <w:t>保管的工具工作资料帐册及物品。</w:t>
      </w:r>
    </w:p>
    <w:p>
      <w:pPr>
        <w:pStyle w:val="Normal"/>
        <w:ind w:firstLine="720"/>
        <w:rPr>
          <w:szCs w:val="21"/>
        </w:rPr>
      </w:pPr>
      <w:r>
        <w:rPr>
          <w:rFonts w:eastAsia="黑体" w:ascii="SimHei" w:hAnsi="SimHei"/>
          <w:szCs w:val="21"/>
        </w:rPr>
        <w:t xml:space="preserve">        </w:t>
      </w:r>
      <w:r>
        <w:rPr>
          <w:rFonts w:ascii="SimHei" w:hAnsi="SimHei" w:eastAsia="黑体"/>
          <w:szCs w:val="21"/>
        </w:rPr>
        <w:t xml:space="preserve">D </w:t>
      </w:r>
      <w:r>
        <w:rPr>
          <w:rFonts w:ascii="SimHei" w:hAnsi="SimHei" w:eastAsia="黑体"/>
          <w:szCs w:val="21"/>
        </w:rPr>
        <w:t>结清财务业务帐务并详列明细附相关单据呈送权责主管核准后移交给接任者。</w:t>
      </w:r>
    </w:p>
    <w:p>
      <w:pPr>
        <w:pStyle w:val="Normal"/>
        <w:ind w:firstLine="720"/>
        <w:rPr>
          <w:szCs w:val="21"/>
        </w:rPr>
      </w:pPr>
      <w:r>
        <w:rPr>
          <w:rFonts w:eastAsia="黑体" w:ascii="SimHei" w:hAnsi="SimHei"/>
          <w:szCs w:val="21"/>
        </w:rPr>
        <w:t xml:space="preserve">        </w:t>
      </w:r>
      <w:r>
        <w:rPr>
          <w:rFonts w:ascii="SimHei" w:hAnsi="SimHei" w:eastAsia="黑体"/>
          <w:szCs w:val="21"/>
        </w:rPr>
        <w:t xml:space="preserve">E </w:t>
      </w:r>
      <w:r>
        <w:rPr>
          <w:rFonts w:ascii="SimHei" w:hAnsi="SimHei" w:eastAsia="黑体"/>
          <w:szCs w:val="21"/>
        </w:rPr>
        <w:t>其它应重点交接的事项。</w:t>
      </w:r>
    </w:p>
    <w:p>
      <w:pPr>
        <w:pStyle w:val="Normal"/>
        <w:ind w:start="1554" w:hanging="840"/>
        <w:rPr>
          <w:szCs w:val="21"/>
        </w:rPr>
      </w:pPr>
      <w:r>
        <w:rPr>
          <w:rFonts w:eastAsia="黑体" w:ascii="SimHei" w:hAnsi="SimHei"/>
          <w:szCs w:val="21"/>
        </w:rPr>
        <w:t xml:space="preserve">    </w:t>
      </w:r>
      <w:r>
        <w:rPr>
          <w:rFonts w:ascii="SimHei" w:hAnsi="SimHei" w:eastAsia="黑体"/>
          <w:szCs w:val="21"/>
        </w:rPr>
        <w:t xml:space="preserve">5.4.2 </w:t>
      </w:r>
      <w:r>
        <w:rPr>
          <w:rFonts w:ascii="SimHei" w:hAnsi="SimHei" w:eastAsia="黑体"/>
          <w:szCs w:val="21"/>
        </w:rPr>
        <w:t>异动员工办好工作交接后</w:t>
      </w:r>
      <w:r>
        <w:rPr>
          <w:rFonts w:ascii="SimHei" w:hAnsi="SimHei" w:eastAsia="黑体"/>
          <w:szCs w:val="21"/>
        </w:rPr>
        <w:t>,</w:t>
      </w:r>
      <w:r>
        <w:rPr>
          <w:rFonts w:ascii="SimHei" w:hAnsi="SimHei" w:eastAsia="黑体"/>
          <w:szCs w:val="21"/>
        </w:rPr>
        <w:t>其交接清单及所附移交资料由异动员工所在单位主管详细审查签核确认。</w:t>
      </w:r>
    </w:p>
    <w:p>
      <w:pPr>
        <w:pStyle w:val="Normal"/>
        <w:ind w:start="1659" w:hanging="945"/>
        <w:rPr/>
      </w:pPr>
      <w:r>
        <w:rPr>
          <w:rFonts w:eastAsia="黑体" w:ascii="SimHei" w:hAnsi="SimHei"/>
          <w:szCs w:val="21"/>
        </w:rPr>
        <w:t xml:space="preserve">    </w:t>
      </w:r>
      <w:r>
        <w:rPr>
          <w:rFonts w:ascii="SimHei" w:hAnsi="SimHei" w:eastAsia="黑体"/>
          <w:szCs w:val="21"/>
        </w:rPr>
        <w:t xml:space="preserve">5.4.3 </w:t>
      </w:r>
      <w:r>
        <w:rPr>
          <w:rFonts w:ascii="SimHei" w:hAnsi="SimHei" w:eastAsia="黑体"/>
          <w:szCs w:val="21"/>
        </w:rPr>
        <w:t>行政人事凭异动员工部门主管确认的《离职（调动）工作交接表》办理员工离职或工作调动相关手续。</w:t>
      </w:r>
    </w:p>
    <w:p>
      <w:pPr>
        <w:pStyle w:val="Normal"/>
        <w:rPr>
          <w:szCs w:val="21"/>
        </w:rPr>
      </w:pPr>
      <w:r>
        <w:rPr>
          <w:rFonts w:eastAsia="黑体" w:ascii="SimHei" w:hAnsi="SimHei"/>
          <w:szCs w:val="21"/>
        </w:rPr>
        <w:t xml:space="preserve">   </w:t>
      </w:r>
      <w:r>
        <w:rPr>
          <w:rFonts w:ascii="SimHei" w:hAnsi="SimHei" w:eastAsia="黑体"/>
          <w:szCs w:val="21"/>
        </w:rPr>
        <w:t xml:space="preserve">6  </w:t>
      </w:r>
      <w:r>
        <w:rPr>
          <w:rFonts w:ascii="SimHei" w:hAnsi="SimHei" w:eastAsia="黑体"/>
          <w:szCs w:val="21"/>
        </w:rPr>
        <w:t>相关表单</w:t>
      </w:r>
    </w:p>
    <w:p>
      <w:pPr>
        <w:pStyle w:val="Normal"/>
        <w:ind w:firstLine="1050"/>
        <w:rPr>
          <w:szCs w:val="21"/>
        </w:rPr>
      </w:pPr>
      <w:r>
        <w:rPr>
          <w:rFonts w:ascii="SimHei" w:hAnsi="SimHei" w:eastAsia="黑体"/>
          <w:szCs w:val="21"/>
        </w:rPr>
        <w:t>6.1</w:t>
      </w:r>
      <w:r>
        <w:rPr>
          <w:rFonts w:ascii="SimHei" w:hAnsi="SimHei" w:eastAsia="黑体"/>
          <w:szCs w:val="21"/>
        </w:rPr>
        <w:t>《离职（调动）工作交接表》</w:t>
      </w:r>
    </w:p>
    <w:p>
      <w:pPr>
        <w:pStyle w:val="Normal"/>
        <w:ind w:firstLine="1050"/>
        <w:rPr>
          <w:szCs w:val="21"/>
        </w:rPr>
      </w:pPr>
      <w:r>
        <w:rPr>
          <w:rFonts w:ascii="SimHei" w:hAnsi="SimHei" w:eastAsia="黑体"/>
          <w:szCs w:val="21"/>
        </w:rPr>
        <w:t>6.2</w:t>
      </w:r>
      <w:r>
        <w:rPr>
          <w:rFonts w:ascii="SimHei" w:hAnsi="SimHei" w:eastAsia="黑体"/>
          <w:szCs w:val="21"/>
        </w:rPr>
        <w:t>《人事异动申请表》</w:t>
      </w:r>
    </w:p>
    <w:p>
      <w:pPr>
        <w:pStyle w:val="Heading1"/>
        <w:keepLines w:val="false"/>
        <w:numPr>
          <w:ilvl w:val="0"/>
          <w:numId w:val="0"/>
        </w:numPr>
        <w:spacing w:lineRule="auto" w:line="240"/>
        <w:ind w:start="0" w:firstLine="288"/>
        <w:rPr>
          <w:b/>
          <w:b/>
          <w:bCs/>
          <w:sz w:val="21"/>
          <w:szCs w:val="21"/>
        </w:rPr>
      </w:pPr>
      <w:r>
        <w:rPr>
          <w:rFonts w:ascii="SimHei" w:hAnsi="SimHei" w:eastAsia="黑体"/>
          <w:b/>
          <w:bCs/>
          <w:sz w:val="21"/>
          <w:szCs w:val="21"/>
        </w:rPr>
      </w:r>
    </w:p>
    <w:p>
      <w:pPr>
        <w:pStyle w:val="Normal"/>
        <w:ind w:firstLine="480"/>
        <w:rPr>
          <w:b/>
          <w:b/>
          <w:bCs/>
          <w:sz w:val="21"/>
          <w:szCs w:val="21"/>
        </w:rPr>
      </w:pPr>
      <w:r>
        <w:rPr>
          <w:rFonts w:ascii="SimHei" w:hAnsi="SimHei" w:eastAsia="黑体"/>
          <w:b/>
          <w:bCs/>
          <w:sz w:val="21"/>
          <w:szCs w:val="21"/>
        </w:rPr>
      </w:r>
    </w:p>
    <w:p>
      <w:pPr>
        <w:pStyle w:val="Normal"/>
        <w:ind w:firstLine="480"/>
        <w:rPr/>
      </w:pPr>
      <w:r>
        <w:rPr>
          <w:rFonts w:ascii="SimHei" w:hAnsi="SimHei" w:eastAsia="黑体"/>
        </w:rPr>
      </w:r>
    </w:p>
    <w:p>
      <w:pPr>
        <w:pStyle w:val="Normal"/>
        <w:ind w:firstLine="480"/>
        <w:rPr/>
      </w:pPr>
      <w:r>
        <w:rPr>
          <w:rFonts w:ascii="SimHei" w:hAnsi="SimHei" w:eastAsia="黑体"/>
        </w:rPr>
      </w:r>
    </w:p>
    <w:p>
      <w:pPr>
        <w:pStyle w:val="Normal"/>
        <w:rPr>
          <w:rFonts w:ascii="黑体;SimHei" w:hAnsi="黑体;SimHei" w:eastAsia="黑体;SimHei"/>
          <w:szCs w:val="21"/>
        </w:rPr>
      </w:pPr>
      <w:r>
        <w:rPr>
          <w:rFonts w:eastAsia="黑体" w:ascii="SimHei" w:hAnsi="SimHei"/>
          <w:szCs w:val="21"/>
        </w:rPr>
      </w:r>
    </w:p>
    <w:p>
      <w:pPr>
        <w:pStyle w:val="Normal"/>
        <w:rPr>
          <w:rFonts w:ascii="宋体;SimSun" w:hAnsi="宋体;SimSun" w:eastAsia="黑体;SimHei" w:cs="宋体;SimSun"/>
          <w:szCs w:val="21"/>
        </w:rPr>
      </w:pPr>
      <w:r>
        <w:rPr>
          <w:rFonts w:eastAsia="黑体" w:cs="宋体;SimSun" w:ascii="SimHei" w:hAnsi="SimHei"/>
          <w:szCs w:val="21"/>
        </w:rPr>
      </w:r>
    </w:p>
    <w:p>
      <w:pPr>
        <w:pStyle w:val="Normal"/>
        <w:tabs>
          <w:tab w:val="clear" w:pos="424"/>
          <w:tab w:val="left" w:pos="6300" w:leader="none"/>
          <w:tab w:val="left" w:pos="6660" w:leader="none"/>
        </w:tabs>
        <w:ind w:firstLine="1922"/>
        <w:rPr/>
      </w:pPr>
      <w:r>
        <w:rPr>
          <w:rStyle w:val="Style91"/>
          <w:rFonts w:ascii="SimHei" w:hAnsi="SimHei" w:cs="Arial" w:eastAsia="黑体"/>
          <w:sz w:val="32"/>
          <w:szCs w:val="32"/>
        </w:rPr>
        <w:t>第十章</w:t>
      </w:r>
      <w:r>
        <w:rPr>
          <w:rStyle w:val="Style91"/>
          <w:rFonts w:ascii="SimHei" w:hAnsi="SimHei" w:cs="Arial" w:eastAsia="黑体"/>
          <w:sz w:val="32"/>
          <w:szCs w:val="32"/>
        </w:rPr>
        <w:t xml:space="preserve">   </w:t>
      </w:r>
      <w:r>
        <w:rPr>
          <w:rStyle w:val="Style91"/>
          <w:rFonts w:ascii="SimHei" w:hAnsi="SimHei" w:cs="Arial" w:eastAsia="黑体"/>
          <w:sz w:val="32"/>
          <w:szCs w:val="32"/>
        </w:rPr>
        <w:t>员工合理化建议</w:t>
      </w:r>
      <w:r>
        <w:rPr>
          <w:rStyle w:val="Style91"/>
          <w:rFonts w:ascii="SimHei" w:hAnsi="SimHei" w:cs="Arial" w:eastAsia="黑体"/>
          <w:sz w:val="32"/>
          <w:szCs w:val="32"/>
        </w:rPr>
        <w:t>奖励办法</w:t>
      </w:r>
    </w:p>
    <w:p>
      <w:pPr>
        <w:pStyle w:val="Normal"/>
        <w:ind w:firstLine="1602"/>
        <w:rPr>
          <w:rStyle w:val="Style91"/>
          <w:rFonts w:ascii="Arial" w:hAnsi="Arial" w:cs="Arial"/>
          <w:sz w:val="32"/>
          <w:szCs w:val="32"/>
        </w:rPr>
      </w:pPr>
      <w:r>
        <w:rPr>
          <w:rFonts w:ascii="SimHei" w:hAnsi="SimHei" w:eastAsia="黑体"/>
        </w:rPr>
      </w:r>
    </w:p>
    <w:p>
      <w:pPr>
        <w:pStyle w:val="Normal"/>
        <w:numPr>
          <w:ilvl w:val="1"/>
          <w:numId w:val="16"/>
        </w:numPr>
        <w:tabs>
          <w:tab w:val="clear" w:pos="424"/>
          <w:tab w:val="left" w:pos="180" w:leader="none"/>
        </w:tabs>
        <w:ind w:start="180" w:hanging="360"/>
        <w:rPr>
          <w:rFonts w:ascii="Arial" w:hAnsi="Arial" w:cs="Arial"/>
          <w:color w:val="000000"/>
          <w:szCs w:val="21"/>
        </w:rPr>
      </w:pPr>
      <w:r>
        <w:rPr>
          <w:rFonts w:ascii="SimHei" w:hAnsi="SimHei" w:cs="Arial" w:eastAsia="黑体"/>
          <w:color w:val="000000"/>
          <w:szCs w:val="21"/>
        </w:rPr>
        <w:t>目的</w:t>
      </w:r>
    </w:p>
    <w:p>
      <w:pPr>
        <w:pStyle w:val="Normal"/>
        <w:ind w:start="-178" w:firstLine="598"/>
        <w:rPr>
          <w:rFonts w:ascii="宋体;SimSun" w:hAnsi="宋体;SimSun" w:cs="宋体;SimSun"/>
          <w:color w:val="000000"/>
          <w:kern w:val="0"/>
          <w:szCs w:val="21"/>
        </w:rPr>
      </w:pPr>
      <w:r>
        <w:rPr>
          <w:rFonts w:ascii="SimHei" w:hAnsi="SimHei" w:cs="宋体;SimSun" w:eastAsia="黑体"/>
          <w:color w:val="000000"/>
          <w:kern w:val="0"/>
          <w:szCs w:val="21"/>
        </w:rPr>
        <w:t>为充分调动员工参与企业管理的积极性，发挥员工参与企业自主创新的能动性，激发员工钻研业务的主动性，根据企业发展需要，鼓励员工结合工作实际，就企业管理、业务拓展等方面提出合理化建议，促进企业不断改善管理，提高经营效益，尽快实现企业发展目标，</w:t>
      </w:r>
      <w:r>
        <w:rPr>
          <w:rFonts w:ascii="SimHei" w:hAnsi="SimHei" w:cs="宋体;SimSun" w:eastAsia="黑体"/>
          <w:color w:val="000000"/>
          <w:kern w:val="0"/>
          <w:szCs w:val="21"/>
        </w:rPr>
        <w:t>特制定本办法。</w:t>
      </w:r>
    </w:p>
    <w:p>
      <w:pPr>
        <w:pStyle w:val="Normal"/>
        <w:ind w:start="-179" w:hanging="2"/>
        <w:rPr>
          <w:rFonts w:ascii="宋体;SimSun" w:hAnsi="宋体;SimSun" w:cs="宋体;SimSun"/>
          <w:color w:val="000000"/>
          <w:kern w:val="0"/>
          <w:szCs w:val="21"/>
        </w:rPr>
      </w:pPr>
      <w:r>
        <w:rPr>
          <w:rFonts w:cs="宋体;SimSun" w:ascii="SimHei" w:hAnsi="SimHei" w:eastAsia="黑体"/>
          <w:color w:val="000000"/>
          <w:kern w:val="0"/>
          <w:szCs w:val="21"/>
        </w:rPr>
        <w:t>2</w:t>
      </w:r>
      <w:r>
        <w:rPr>
          <w:rFonts w:ascii="SimHei" w:hAnsi="SimHei" w:cs="宋体;SimSun" w:eastAsia="黑体"/>
          <w:color w:val="000000"/>
          <w:kern w:val="0"/>
          <w:szCs w:val="21"/>
        </w:rPr>
        <w:t>．</w:t>
      </w:r>
      <w:r>
        <w:rPr>
          <w:rFonts w:ascii="SimHei" w:hAnsi="SimHei" w:cs="Arial" w:eastAsia="黑体"/>
          <w:color w:val="000000"/>
          <w:szCs w:val="21"/>
        </w:rPr>
        <w:t>范围</w:t>
      </w:r>
    </w:p>
    <w:p>
      <w:pPr>
        <w:pStyle w:val="Normal"/>
        <w:ind w:firstLine="420"/>
        <w:rPr>
          <w:rFonts w:ascii="Arial" w:hAnsi="Arial" w:cs="Arial"/>
          <w:color w:val="000000"/>
          <w:szCs w:val="21"/>
        </w:rPr>
      </w:pPr>
      <w:r>
        <w:rPr>
          <w:rFonts w:ascii="SimHei" w:hAnsi="SimHei" w:cs="Arial" w:eastAsia="黑体"/>
          <w:color w:val="000000"/>
          <w:szCs w:val="21"/>
        </w:rPr>
        <w:t>适用于公司所有员工提出的改善管理、改进日常工作或生产的合理化建议，以及技术改进、革新和管理创新，经实际应用后有显著效益的行为。</w:t>
      </w:r>
    </w:p>
    <w:p>
      <w:pPr>
        <w:pStyle w:val="Normal"/>
        <w:ind w:hanging="178"/>
        <w:rPr>
          <w:rFonts w:ascii="Arial" w:hAnsi="Arial" w:cs="Arial"/>
          <w:color w:val="000000"/>
          <w:szCs w:val="21"/>
        </w:rPr>
      </w:pPr>
      <w:r>
        <w:rPr>
          <w:rFonts w:cs="Arial" w:ascii="SimHei" w:hAnsi="SimHei" w:eastAsia="黑体"/>
          <w:color w:val="000000"/>
          <w:szCs w:val="21"/>
        </w:rPr>
        <w:t>3</w:t>
      </w:r>
      <w:r>
        <w:rPr>
          <w:rFonts w:ascii="SimHei" w:hAnsi="SimHei" w:cs="Arial" w:eastAsia="黑体"/>
          <w:color w:val="000000"/>
          <w:szCs w:val="21"/>
        </w:rPr>
        <w:t>．</w:t>
      </w:r>
      <w:r>
        <w:rPr>
          <w:rFonts w:ascii="SimHei" w:hAnsi="SimHei" w:cs="Arial" w:eastAsia="黑体"/>
          <w:color w:val="000000"/>
          <w:szCs w:val="21"/>
        </w:rPr>
        <w:t>定义</w:t>
      </w:r>
      <w:r>
        <w:rPr>
          <w:rFonts w:cs="Arial" w:ascii="SimHei" w:hAnsi="SimHei" w:eastAsia="黑体"/>
          <w:color w:val="000000"/>
          <w:szCs w:val="21"/>
        </w:rPr>
        <w:br/>
      </w:r>
      <w:r>
        <w:rPr>
          <w:rFonts w:cs="Arial" w:ascii="SimHei" w:hAnsi="SimHei" w:eastAsia="黑体"/>
          <w:color w:val="000000"/>
          <w:szCs w:val="21"/>
        </w:rPr>
        <w:t xml:space="preserve">    </w:t>
      </w:r>
      <w:r>
        <w:rPr>
          <w:rFonts w:ascii="SimHei" w:hAnsi="SimHei" w:cs="Arial" w:eastAsia="黑体"/>
          <w:color w:val="000000"/>
          <w:szCs w:val="21"/>
        </w:rPr>
        <w:t>合理化建议</w:t>
      </w:r>
      <w:r>
        <w:rPr>
          <w:rFonts w:ascii="SimHei" w:hAnsi="SimHei" w:cs="Arial" w:eastAsia="黑体"/>
          <w:color w:val="000000"/>
          <w:szCs w:val="21"/>
        </w:rPr>
        <w:t>：</w:t>
      </w:r>
      <w:r>
        <w:rPr>
          <w:rFonts w:ascii="SimHei" w:hAnsi="SimHei" w:cs="Arial" w:eastAsia="黑体"/>
          <w:color w:val="000000"/>
          <w:szCs w:val="21"/>
        </w:rPr>
        <w:t>是指改进和完善企业生产技术、产品质量、经营管理、业务流程等方面的方法、措施。</w:t>
      </w:r>
      <w:r>
        <w:rPr>
          <w:rFonts w:ascii="SimHei" w:hAnsi="SimHei" w:cs="宋体;SimSun" w:eastAsia="黑体"/>
          <w:color w:val="000000"/>
          <w:kern w:val="0"/>
          <w:szCs w:val="21"/>
        </w:rPr>
        <w:t>是企业加强管理、降低成本的重要手段，是企业提高效率、增加效益的重要途径。</w:t>
      </w:r>
    </w:p>
    <w:p>
      <w:pPr>
        <w:pStyle w:val="Normal"/>
        <w:ind w:hanging="178"/>
        <w:rPr>
          <w:rFonts w:ascii="Arial" w:hAnsi="Arial" w:cs="Arial"/>
          <w:color w:val="000000"/>
          <w:szCs w:val="21"/>
        </w:rPr>
      </w:pPr>
      <w:r>
        <w:rPr>
          <w:rFonts w:cs="Arial" w:ascii="SimHei" w:hAnsi="SimHei" w:eastAsia="黑体"/>
          <w:color w:val="000000"/>
          <w:szCs w:val="21"/>
        </w:rPr>
        <w:t>4.</w:t>
      </w:r>
      <w:r>
        <w:rPr>
          <w:rFonts w:ascii="SimHei" w:hAnsi="SimHei" w:cs="Arial" w:eastAsia="黑体"/>
          <w:color w:val="000000"/>
          <w:szCs w:val="21"/>
        </w:rPr>
        <w:t>特征</w:t>
      </w:r>
      <w:r>
        <w:rPr>
          <w:rFonts w:cs="Arial" w:ascii="SimHei" w:hAnsi="SimHei" w:eastAsia="黑体"/>
          <w:color w:val="000000"/>
          <w:szCs w:val="21"/>
        </w:rPr>
        <w:br/>
        <w:t>4.1</w:t>
      </w:r>
      <w:r>
        <w:rPr>
          <w:rFonts w:ascii="SimHei" w:hAnsi="SimHei" w:cs="Arial" w:eastAsia="黑体"/>
          <w:color w:val="000000"/>
          <w:szCs w:val="21"/>
        </w:rPr>
        <w:t>进步性</w:t>
      </w:r>
      <w:r>
        <w:rPr>
          <w:rFonts w:ascii="SimHei" w:hAnsi="SimHei" w:cs="Arial" w:eastAsia="黑体"/>
          <w:color w:val="000000"/>
          <w:szCs w:val="21"/>
        </w:rPr>
        <w:t>。</w:t>
      </w:r>
      <w:r>
        <w:rPr>
          <w:rFonts w:ascii="SimHei" w:hAnsi="SimHei" w:cs="Arial" w:eastAsia="黑体"/>
          <w:color w:val="000000"/>
          <w:szCs w:val="21"/>
        </w:rPr>
        <w:t>建议者的方案相对于原有事物，通过质比和量比，有所改进、完善和提高。</w:t>
      </w:r>
      <w:r>
        <w:rPr>
          <w:rFonts w:cs="Arial" w:ascii="SimHei" w:hAnsi="SimHei" w:eastAsia="黑体"/>
          <w:color w:val="000000"/>
          <w:szCs w:val="21"/>
        </w:rPr>
        <w:br/>
        <w:t>4.2</w:t>
      </w:r>
      <w:r>
        <w:rPr>
          <w:rFonts w:ascii="SimHei" w:hAnsi="SimHei" w:cs="Arial" w:eastAsia="黑体"/>
          <w:color w:val="000000"/>
          <w:szCs w:val="21"/>
        </w:rPr>
        <w:t>可行性</w:t>
      </w:r>
      <w:r>
        <w:rPr>
          <w:rFonts w:ascii="SimHei" w:hAnsi="SimHei" w:cs="Arial" w:eastAsia="黑体"/>
          <w:color w:val="000000"/>
          <w:szCs w:val="21"/>
        </w:rPr>
        <w:t>。</w:t>
      </w:r>
      <w:r>
        <w:rPr>
          <w:rFonts w:ascii="SimHei" w:hAnsi="SimHei" w:cs="Arial" w:eastAsia="黑体"/>
          <w:color w:val="000000"/>
          <w:szCs w:val="21"/>
        </w:rPr>
        <w:t>建议者的方案在实践中可操作、可实施，若仅指出问题的现象或提出建议、设想的</w:t>
      </w:r>
    </w:p>
    <w:p>
      <w:pPr>
        <w:pStyle w:val="Normal"/>
        <w:ind w:firstLine="420"/>
        <w:rPr>
          <w:rFonts w:ascii="宋体;SimSun" w:hAnsi="宋体;SimSun" w:cs="Arial"/>
          <w:color w:val="000000"/>
          <w:szCs w:val="21"/>
        </w:rPr>
      </w:pPr>
      <w:r>
        <w:rPr>
          <w:rFonts w:ascii="SimHei" w:hAnsi="SimHei" w:cs="Arial" w:eastAsia="黑体"/>
          <w:color w:val="000000"/>
          <w:szCs w:val="21"/>
        </w:rPr>
        <w:t>名称而无实际解决问题的具体办法，则不能视作合理化建议。</w:t>
      </w:r>
      <w:r>
        <w:rPr>
          <w:rFonts w:cs="Arial" w:ascii="SimHei" w:hAnsi="SimHei" w:eastAsia="黑体"/>
          <w:color w:val="000000"/>
          <w:szCs w:val="21"/>
        </w:rPr>
        <w:br/>
        <w:t>4.3</w:t>
      </w:r>
      <w:r>
        <w:rPr>
          <w:rFonts w:ascii="SimHei" w:hAnsi="SimHei" w:cs="Arial" w:eastAsia="黑体"/>
          <w:color w:val="000000"/>
          <w:szCs w:val="21"/>
        </w:rPr>
        <w:t>经济性</w:t>
      </w:r>
      <w:r>
        <w:rPr>
          <w:rFonts w:ascii="SimHei" w:hAnsi="SimHei" w:cs="Arial" w:eastAsia="黑体"/>
          <w:color w:val="000000"/>
          <w:szCs w:val="21"/>
        </w:rPr>
        <w:t>。</w:t>
      </w:r>
      <w:r>
        <w:rPr>
          <w:rFonts w:ascii="SimHei" w:hAnsi="SimHei" w:cs="Arial" w:eastAsia="黑体"/>
          <w:color w:val="000000"/>
          <w:szCs w:val="21"/>
        </w:rPr>
        <w:t>建议者的方案实施后能够创造或者带来一定经济效益与社会效益。</w:t>
      </w:r>
      <w:r>
        <w:rPr>
          <w:rFonts w:ascii="SimHei" w:hAnsi="SimHei" w:cs="Arial" w:eastAsia="黑体"/>
          <w:color w:val="000000"/>
          <w:szCs w:val="21"/>
        </w:rPr>
        <w:t xml:space="preserve"> </w:t>
      </w:r>
      <w:r>
        <w:rPr>
          <w:rFonts w:cs="Arial" w:ascii="SimHei" w:hAnsi="SimHei" w:eastAsia="黑体"/>
          <w:color w:val="000000"/>
          <w:szCs w:val="21"/>
        </w:rPr>
        <w:br/>
      </w:r>
      <w:r>
        <w:rPr>
          <w:rFonts w:cs="Arial" w:ascii="SimHei" w:hAnsi="SimHei" w:eastAsia="黑体"/>
          <w:color w:val="000000"/>
          <w:szCs w:val="21"/>
        </w:rPr>
        <w:t>5.</w:t>
      </w:r>
      <w:r>
        <w:rPr>
          <w:rFonts w:ascii="SimHei" w:hAnsi="SimHei" w:cs="Arial" w:eastAsia="黑体"/>
          <w:color w:val="000000"/>
          <w:szCs w:val="21"/>
        </w:rPr>
        <w:t>合理化建议的内容</w:t>
      </w:r>
      <w:r>
        <w:rPr>
          <w:rFonts w:cs="Arial" w:ascii="SimHei" w:hAnsi="SimHei" w:eastAsia="黑体"/>
          <w:color w:val="000000"/>
          <w:szCs w:val="21"/>
        </w:rPr>
        <w:br/>
      </w:r>
      <w:r>
        <w:rPr>
          <w:rFonts w:cs="Arial" w:ascii="SimHei" w:hAnsi="SimHei" w:eastAsia="黑体"/>
          <w:color w:val="000000"/>
          <w:szCs w:val="21"/>
        </w:rPr>
        <w:t>5</w:t>
      </w:r>
      <w:r>
        <w:rPr>
          <w:rFonts w:cs="Arial" w:ascii="SimHei" w:hAnsi="SimHei" w:eastAsia="黑体"/>
          <w:color w:val="000000"/>
          <w:szCs w:val="21"/>
        </w:rPr>
        <w:t>.1</w:t>
      </w:r>
      <w:r>
        <w:rPr>
          <w:rFonts w:ascii="SimHei" w:hAnsi="SimHei" w:cs="Arial" w:eastAsia="黑体"/>
          <w:color w:val="000000"/>
          <w:szCs w:val="21"/>
        </w:rPr>
        <w:t>管理上有突破与创新，对提高生产经营管理，提高经济效益有指导作用；</w:t>
      </w:r>
    </w:p>
    <w:p>
      <w:pPr>
        <w:pStyle w:val="Normal"/>
        <w:rPr>
          <w:rFonts w:ascii="宋体;SimSun" w:hAnsi="宋体;SimSun" w:cs="Arial"/>
          <w:color w:val="000000"/>
          <w:szCs w:val="21"/>
        </w:rPr>
      </w:pPr>
      <w:r>
        <w:rPr>
          <w:rFonts w:cs="Arial" w:ascii="SimHei" w:hAnsi="SimHei" w:eastAsia="黑体"/>
          <w:color w:val="000000"/>
          <w:szCs w:val="21"/>
        </w:rPr>
        <w:t>5.3</w:t>
      </w:r>
      <w:r>
        <w:rPr>
          <w:rFonts w:ascii="SimHei" w:hAnsi="SimHei" w:cs="Arial" w:eastAsia="黑体"/>
          <w:color w:val="000000"/>
          <w:szCs w:val="21"/>
        </w:rPr>
        <w:t>新材料</w:t>
      </w:r>
      <w:r>
        <w:rPr>
          <w:rFonts w:ascii="SimHei" w:hAnsi="SimHei" w:cs="Arial" w:eastAsia="黑体"/>
          <w:color w:val="000000"/>
          <w:szCs w:val="21"/>
        </w:rPr>
        <w:t>、</w:t>
      </w:r>
      <w:r>
        <w:rPr>
          <w:rFonts w:ascii="SimHei" w:hAnsi="SimHei" w:cs="Arial" w:eastAsia="黑体"/>
          <w:color w:val="000000"/>
          <w:szCs w:val="21"/>
        </w:rPr>
        <w:t>新技术、新工艺等科技成果的引进</w:t>
      </w:r>
      <w:r>
        <w:rPr>
          <w:rFonts w:ascii="SimHei" w:hAnsi="SimHei" w:cs="Arial" w:eastAsia="黑体"/>
          <w:color w:val="000000"/>
          <w:szCs w:val="21"/>
        </w:rPr>
        <w:t>、推广、</w:t>
      </w:r>
      <w:r>
        <w:rPr>
          <w:rFonts w:ascii="SimHei" w:hAnsi="SimHei" w:cs="Arial" w:eastAsia="黑体"/>
          <w:color w:val="000000"/>
          <w:szCs w:val="21"/>
        </w:rPr>
        <w:t>消化吸收和革新；</w:t>
      </w:r>
      <w:r>
        <w:rPr>
          <w:rFonts w:cs="Arial" w:ascii="SimHei" w:hAnsi="SimHei" w:eastAsia="黑体"/>
          <w:color w:val="000000"/>
          <w:szCs w:val="21"/>
        </w:rPr>
        <w:br/>
      </w:r>
      <w:r>
        <w:rPr>
          <w:rFonts w:cs="Arial" w:ascii="SimHei" w:hAnsi="SimHei" w:eastAsia="黑体"/>
          <w:color w:val="000000"/>
          <w:szCs w:val="21"/>
        </w:rPr>
        <w:t>5</w:t>
      </w:r>
      <w:r>
        <w:rPr>
          <w:rFonts w:cs="Arial" w:ascii="SimHei" w:hAnsi="SimHei" w:eastAsia="黑体"/>
          <w:color w:val="000000"/>
          <w:szCs w:val="21"/>
        </w:rPr>
        <w:t>.</w:t>
      </w:r>
      <w:r>
        <w:rPr>
          <w:rFonts w:cs="Arial" w:ascii="SimHei" w:hAnsi="SimHei" w:eastAsia="黑体"/>
          <w:color w:val="000000"/>
          <w:szCs w:val="21"/>
        </w:rPr>
        <w:t>4</w:t>
      </w:r>
      <w:r>
        <w:rPr>
          <w:rFonts w:ascii="SimHei" w:hAnsi="SimHei" w:cs="Arial" w:eastAsia="黑体"/>
          <w:color w:val="000000"/>
          <w:szCs w:val="21"/>
        </w:rPr>
        <w:t>制造工艺和试验、检验方法和产品包装的改进；</w:t>
      </w:r>
      <w:r>
        <w:rPr>
          <w:rFonts w:cs="Arial" w:ascii="SimHei" w:hAnsi="SimHei" w:eastAsia="黑体"/>
          <w:color w:val="000000"/>
          <w:szCs w:val="21"/>
        </w:rPr>
        <w:br/>
      </w:r>
      <w:r>
        <w:rPr>
          <w:rFonts w:cs="Arial" w:ascii="SimHei" w:hAnsi="SimHei" w:eastAsia="黑体"/>
          <w:color w:val="000000"/>
          <w:szCs w:val="21"/>
        </w:rPr>
        <w:t>5</w:t>
      </w:r>
      <w:r>
        <w:rPr>
          <w:rFonts w:cs="Arial" w:ascii="SimHei" w:hAnsi="SimHei" w:eastAsia="黑体"/>
          <w:color w:val="000000"/>
          <w:szCs w:val="21"/>
        </w:rPr>
        <w:t>.</w:t>
      </w:r>
      <w:r>
        <w:rPr>
          <w:rFonts w:cs="Arial" w:ascii="SimHei" w:hAnsi="SimHei" w:eastAsia="黑体"/>
          <w:color w:val="000000"/>
          <w:szCs w:val="21"/>
        </w:rPr>
        <w:t>5</w:t>
      </w:r>
      <w:r>
        <w:rPr>
          <w:rFonts w:ascii="SimHei" w:hAnsi="SimHei" w:cs="Arial" w:eastAsia="黑体"/>
          <w:color w:val="000000"/>
          <w:szCs w:val="21"/>
        </w:rPr>
        <w:t>制造设备、技术工具、仪器、装置的改进；</w:t>
      </w:r>
      <w:r>
        <w:rPr>
          <w:rFonts w:cs="Arial" w:ascii="SimHei" w:hAnsi="SimHei" w:eastAsia="黑体"/>
          <w:color w:val="000000"/>
          <w:szCs w:val="21"/>
        </w:rPr>
        <w:br/>
      </w:r>
      <w:r>
        <w:rPr>
          <w:rFonts w:cs="Arial" w:ascii="SimHei" w:hAnsi="SimHei" w:eastAsia="黑体"/>
          <w:color w:val="000000"/>
          <w:szCs w:val="21"/>
        </w:rPr>
        <w:t>5</w:t>
      </w:r>
      <w:r>
        <w:rPr>
          <w:rFonts w:cs="Arial" w:ascii="SimHei" w:hAnsi="SimHei" w:eastAsia="黑体"/>
          <w:color w:val="000000"/>
          <w:szCs w:val="21"/>
        </w:rPr>
        <w:t>.</w:t>
      </w:r>
      <w:r>
        <w:rPr>
          <w:rFonts w:cs="Arial" w:ascii="SimHei" w:hAnsi="SimHei" w:eastAsia="黑体"/>
          <w:color w:val="000000"/>
          <w:szCs w:val="21"/>
        </w:rPr>
        <w:t>6</w:t>
      </w:r>
      <w:r>
        <w:rPr>
          <w:rFonts w:ascii="SimHei" w:hAnsi="SimHei" w:cs="Arial" w:eastAsia="黑体"/>
          <w:color w:val="000000"/>
          <w:szCs w:val="21"/>
        </w:rPr>
        <w:t>原辅材料、能源节约和三废利用；</w:t>
      </w:r>
      <w:r>
        <w:rPr>
          <w:rFonts w:cs="Arial" w:ascii="SimHei" w:hAnsi="SimHei" w:eastAsia="黑体"/>
          <w:color w:val="000000"/>
          <w:szCs w:val="21"/>
        </w:rPr>
        <w:br/>
      </w:r>
      <w:r>
        <w:rPr>
          <w:rFonts w:cs="Arial" w:ascii="SimHei" w:hAnsi="SimHei" w:eastAsia="黑体"/>
          <w:color w:val="000000"/>
          <w:szCs w:val="21"/>
        </w:rPr>
        <w:t>5</w:t>
      </w:r>
      <w:r>
        <w:rPr>
          <w:rFonts w:cs="Arial" w:ascii="SimHei" w:hAnsi="SimHei" w:eastAsia="黑体"/>
          <w:color w:val="000000"/>
          <w:szCs w:val="21"/>
        </w:rPr>
        <w:t>.</w:t>
      </w:r>
      <w:r>
        <w:rPr>
          <w:rFonts w:cs="Arial" w:ascii="SimHei" w:hAnsi="SimHei" w:eastAsia="黑体"/>
          <w:color w:val="000000"/>
          <w:szCs w:val="21"/>
        </w:rPr>
        <w:t>7</w:t>
      </w:r>
      <w:r>
        <w:rPr>
          <w:rFonts w:ascii="SimHei" w:hAnsi="SimHei" w:cs="Arial" w:eastAsia="黑体"/>
          <w:color w:val="000000"/>
          <w:szCs w:val="21"/>
        </w:rPr>
        <w:t>产品质量</w:t>
      </w:r>
      <w:r>
        <w:rPr>
          <w:rFonts w:ascii="SimHei" w:hAnsi="SimHei" w:cs="Arial" w:eastAsia="黑体"/>
          <w:color w:val="000000"/>
          <w:szCs w:val="21"/>
        </w:rPr>
        <w:t>的</w:t>
      </w:r>
      <w:r>
        <w:rPr>
          <w:rFonts w:ascii="SimHei" w:hAnsi="SimHei" w:cs="Arial" w:eastAsia="黑体"/>
          <w:color w:val="000000"/>
          <w:szCs w:val="21"/>
        </w:rPr>
        <w:t>提高，产品结构的改进（不含新产品开发），成本的降低；</w:t>
      </w:r>
      <w:r>
        <w:rPr>
          <w:rFonts w:cs="Arial" w:ascii="SimHei" w:hAnsi="SimHei" w:eastAsia="黑体"/>
          <w:color w:val="000000"/>
          <w:szCs w:val="21"/>
        </w:rPr>
        <w:br/>
      </w:r>
      <w:r>
        <w:rPr>
          <w:rFonts w:cs="Arial" w:ascii="SimHei" w:hAnsi="SimHei" w:eastAsia="黑体"/>
          <w:color w:val="000000"/>
          <w:szCs w:val="21"/>
        </w:rPr>
        <w:t>6.</w:t>
      </w:r>
      <w:r>
        <w:rPr>
          <w:rFonts w:cs="Arial" w:ascii="SimHei" w:hAnsi="SimHei" w:eastAsia="黑体"/>
          <w:color w:val="000000"/>
          <w:szCs w:val="21"/>
        </w:rPr>
        <w:t xml:space="preserve"> </w:t>
      </w:r>
      <w:r>
        <w:rPr>
          <w:rFonts w:ascii="SimHei" w:hAnsi="SimHei" w:cs="Arial" w:eastAsia="黑体"/>
          <w:color w:val="000000"/>
          <w:szCs w:val="21"/>
        </w:rPr>
        <w:t>管理流程</w:t>
      </w:r>
    </w:p>
    <w:p>
      <w:pPr>
        <w:pStyle w:val="Normal"/>
        <w:ind w:firstLine="315"/>
        <w:rPr/>
      </w:pPr>
      <w:r>
        <w:rPr>
          <w:rFonts w:cs="宋体;SimSun" w:ascii="SimHei" w:hAnsi="SimHei" w:eastAsia="黑体"/>
          <w:color w:val="000000"/>
          <w:kern w:val="0"/>
          <w:szCs w:val="21"/>
        </w:rPr>
        <w:t>6.1</w:t>
      </w:r>
      <w:r>
        <w:rPr>
          <w:rFonts w:ascii="SimHei" w:hAnsi="SimHei" w:cs="宋体;SimSun" w:eastAsia="黑体"/>
          <w:color w:val="000000"/>
          <w:kern w:val="0"/>
          <w:szCs w:val="21"/>
        </w:rPr>
        <w:t>合理化建议申报</w:t>
      </w:r>
      <w:r>
        <w:rPr>
          <w:rFonts w:ascii="SimHei" w:hAnsi="SimHei" w:cs="宋体;SimSun" w:eastAsia="黑体"/>
          <w:color w:val="000000"/>
          <w:kern w:val="0"/>
          <w:szCs w:val="21"/>
        </w:rPr>
        <w:t>评审程序</w:t>
      </w:r>
    </w:p>
    <w:p>
      <w:pPr>
        <w:pStyle w:val="Normal"/>
        <w:ind w:start="420" w:hanging="105"/>
        <w:rPr/>
      </w:pPr>
      <w:r>
        <w:rPr>
          <w:rFonts w:cs="宋体;SimSun" w:ascii="SimHei" w:hAnsi="SimHei" w:eastAsia="黑体"/>
          <w:color w:val="000000"/>
          <w:kern w:val="0"/>
          <w:szCs w:val="21"/>
        </w:rPr>
        <w:t>6.2</w:t>
      </w:r>
      <w:r>
        <w:rPr>
          <w:rFonts w:ascii="SimHei" w:hAnsi="SimHei" w:cs="宋体;SimSun" w:eastAsia="黑体"/>
          <w:color w:val="000000"/>
          <w:kern w:val="0"/>
          <w:szCs w:val="21"/>
        </w:rPr>
        <w:t>员工需要提合理化建议时，须填写</w:t>
      </w:r>
      <w:r>
        <w:rPr>
          <w:rFonts w:ascii="SimHei" w:hAnsi="SimHei" w:cs="宋体;SimSun" w:eastAsia="黑体"/>
          <w:color w:val="000000"/>
          <w:kern w:val="0"/>
          <w:szCs w:val="21"/>
        </w:rPr>
        <w:t>公司</w:t>
      </w:r>
      <w:r>
        <w:rPr>
          <w:rFonts w:ascii="SimHei" w:hAnsi="SimHei" w:cs="宋体;SimSun" w:eastAsia="黑体"/>
          <w:color w:val="000000"/>
          <w:kern w:val="0"/>
          <w:szCs w:val="21"/>
        </w:rPr>
        <w:t>统一制作的《员工合理化建议申报表》，并提供完整的配套材料；可以个人名义或多人联名的方式进行申报，也可以集体名义进行申报</w:t>
      </w:r>
      <w:r>
        <w:rPr>
          <w:rFonts w:ascii="SimHei" w:hAnsi="SimHei" w:cs="宋体;SimSun" w:eastAsia="黑体"/>
          <w:color w:val="000000"/>
          <w:kern w:val="0"/>
          <w:szCs w:val="21"/>
        </w:rPr>
        <w:t>程序。</w:t>
      </w:r>
    </w:p>
    <w:p>
      <w:pPr>
        <w:pStyle w:val="Normal"/>
        <w:ind w:start="315" w:hanging="0"/>
        <w:rPr/>
      </w:pPr>
      <w:r>
        <w:rPr>
          <w:rFonts w:cs="宋体;SimSun" w:ascii="SimHei" w:hAnsi="SimHei" w:eastAsia="黑体"/>
          <w:color w:val="000000"/>
          <w:kern w:val="0"/>
          <w:szCs w:val="21"/>
        </w:rPr>
        <w:t>6.3</w:t>
      </w:r>
      <w:r>
        <w:rPr>
          <w:rFonts w:ascii="SimHei" w:hAnsi="SimHei" w:cs="宋体;SimSun" w:eastAsia="黑体"/>
          <w:color w:val="000000"/>
          <w:kern w:val="0"/>
          <w:szCs w:val="21"/>
        </w:rPr>
        <w:t>员工将《员工合理化建议申报表》及相关材料交评审领导小组办公室，评审领导小组办公室在接收、登记、编号的基础上，对合理化建议进行初审，内容相同或相近的合理化建议，以先提出者为准</w:t>
      </w:r>
      <w:r>
        <w:rPr>
          <w:rFonts w:ascii="SimHei" w:hAnsi="SimHei" w:cs="宋体;SimSun" w:eastAsia="黑体"/>
          <w:color w:val="000000"/>
          <w:kern w:val="0"/>
          <w:szCs w:val="21"/>
        </w:rPr>
        <w:t>。</w:t>
      </w:r>
    </w:p>
    <w:p>
      <w:pPr>
        <w:pStyle w:val="Normal"/>
        <w:ind w:start="315" w:hanging="0"/>
        <w:rPr>
          <w:rFonts w:ascii="宋体;SimSun" w:hAnsi="宋体;SimSun" w:cs="宋体;SimSun"/>
          <w:color w:val="000000"/>
          <w:kern w:val="0"/>
          <w:szCs w:val="21"/>
        </w:rPr>
      </w:pPr>
      <w:r>
        <w:rPr>
          <w:rFonts w:cs="宋体;SimSun" w:ascii="SimHei" w:hAnsi="SimHei" w:eastAsia="黑体"/>
          <w:color w:val="000000"/>
          <w:kern w:val="0"/>
          <w:szCs w:val="21"/>
        </w:rPr>
        <w:t>6.4</w:t>
      </w:r>
      <w:r>
        <w:rPr>
          <w:rFonts w:ascii="SimHei" w:hAnsi="SimHei" w:cs="宋体;SimSun" w:eastAsia="黑体"/>
          <w:color w:val="000000"/>
          <w:kern w:val="0"/>
          <w:szCs w:val="21"/>
        </w:rPr>
        <w:t>经初审，按程序送请评审领导小组主要领导同意后组织召开评审会议（评审会议原则上在员工合理化建议申报一个月之内召开），评审会议以无记名投票表决的方式进行最终评审，并提出组织实施的具体意见。</w:t>
      </w:r>
    </w:p>
    <w:p>
      <w:pPr>
        <w:pStyle w:val="Normal"/>
        <w:ind w:start="315" w:hanging="0"/>
        <w:rPr/>
      </w:pPr>
      <w:r>
        <w:rPr>
          <w:rFonts w:cs="宋体;SimSun" w:ascii="SimHei" w:hAnsi="SimHei" w:eastAsia="黑体"/>
          <w:color w:val="000000"/>
          <w:kern w:val="0"/>
          <w:szCs w:val="21"/>
        </w:rPr>
        <w:t>6.5</w:t>
      </w:r>
      <w:r>
        <w:rPr>
          <w:rFonts w:ascii="SimHei" w:hAnsi="SimHei" w:cs="宋体;SimSun" w:eastAsia="黑体"/>
          <w:color w:val="000000"/>
          <w:kern w:val="0"/>
          <w:szCs w:val="21"/>
        </w:rPr>
        <w:t>评审工作实行回避制度，凡评审涉及与评审领导小组成员有关的合理化建议时，相关成员应进行</w:t>
      </w:r>
      <w:r>
        <w:rPr>
          <w:rFonts w:ascii="SimHei" w:hAnsi="SimHei" w:cs="宋体;SimSun" w:eastAsia="黑体"/>
          <w:color w:val="000000"/>
          <w:kern w:val="0"/>
          <w:szCs w:val="21"/>
        </w:rPr>
        <w:t>回避。</w:t>
      </w:r>
    </w:p>
    <w:p>
      <w:pPr>
        <w:pStyle w:val="Normal"/>
        <w:ind w:start="315" w:hanging="0"/>
        <w:rPr/>
      </w:pPr>
      <w:r>
        <w:rPr>
          <w:rFonts w:cs="Arial" w:ascii="SimHei" w:hAnsi="SimHei" w:eastAsia="黑体"/>
          <w:color w:val="000000"/>
          <w:szCs w:val="21"/>
        </w:rPr>
        <w:t>6.6</w:t>
      </w:r>
      <w:r>
        <w:rPr>
          <w:rFonts w:ascii="SimHei" w:hAnsi="SimHei" w:cs="Arial" w:eastAsia="黑体"/>
          <w:color w:val="000000"/>
          <w:szCs w:val="21"/>
        </w:rPr>
        <w:t>实施：各部门主管具体负责原始数据的收集，实施过程的跟踪，阶段性的反馈，应用与交流，公司各级部门在资金、材料、人力等多方面给予支持。</w:t>
      </w:r>
      <w:r>
        <w:rPr>
          <w:rFonts w:cs="Arial" w:ascii="SimHei" w:hAnsi="SimHei" w:eastAsia="黑体"/>
          <w:color w:val="000000"/>
          <w:szCs w:val="21"/>
        </w:rPr>
        <w:br/>
      </w:r>
      <w:r>
        <w:rPr>
          <w:rFonts w:cs="Arial" w:ascii="SimHei" w:hAnsi="SimHei" w:eastAsia="黑体"/>
          <w:color w:val="000000"/>
          <w:szCs w:val="21"/>
        </w:rPr>
        <w:t>6.7</w:t>
      </w:r>
      <w:r>
        <w:rPr>
          <w:rFonts w:ascii="SimHei" w:hAnsi="SimHei" w:cs="Arial" w:eastAsia="黑体"/>
          <w:color w:val="000000"/>
          <w:szCs w:val="21"/>
        </w:rPr>
        <w:t>效益验证：合理化建议实施见效三个月后，</w:t>
      </w:r>
      <w:r>
        <w:rPr>
          <w:rFonts w:ascii="SimHei" w:hAnsi="SimHei" w:cs="Arial" w:eastAsia="黑体"/>
          <w:color w:val="000000"/>
          <w:szCs w:val="21"/>
        </w:rPr>
        <w:t>评审小组</w:t>
      </w:r>
      <w:r>
        <w:rPr>
          <w:rFonts w:ascii="SimHei" w:hAnsi="SimHei" w:cs="Arial" w:eastAsia="黑体"/>
          <w:color w:val="000000"/>
          <w:szCs w:val="21"/>
        </w:rPr>
        <w:t>对其结果进行有重点的论证，主要衡量是否给企业带来一定的效益和影响，决定是否将其变为新的操作规范或执行标准，使合理化成果固定下来。</w:t>
      </w:r>
      <w:r>
        <w:rPr>
          <w:rFonts w:cs="Arial" w:ascii="SimHei" w:hAnsi="SimHei" w:eastAsia="黑体"/>
          <w:color w:val="000000"/>
          <w:szCs w:val="21"/>
        </w:rPr>
        <w:br/>
      </w:r>
      <w:r>
        <w:rPr>
          <w:rFonts w:cs="Arial" w:ascii="SimHei" w:hAnsi="SimHei" w:eastAsia="黑体"/>
          <w:color w:val="000000"/>
          <w:szCs w:val="21"/>
        </w:rPr>
        <w:t>6.8</w:t>
      </w:r>
      <w:r>
        <w:rPr>
          <w:rFonts w:ascii="SimHei" w:hAnsi="SimHei" w:cs="Arial" w:eastAsia="黑体"/>
          <w:color w:val="000000"/>
          <w:szCs w:val="21"/>
        </w:rPr>
        <w:t>奖励：经</w:t>
      </w:r>
      <w:r>
        <w:rPr>
          <w:rFonts w:ascii="SimHei" w:hAnsi="SimHei" w:cs="Arial" w:eastAsia="黑体"/>
          <w:color w:val="000000"/>
          <w:szCs w:val="21"/>
        </w:rPr>
        <w:t>评审小组</w:t>
      </w:r>
      <w:r>
        <w:rPr>
          <w:rFonts w:ascii="SimHei" w:hAnsi="SimHei" w:cs="Arial" w:eastAsia="黑体"/>
          <w:color w:val="000000"/>
          <w:szCs w:val="21"/>
        </w:rPr>
        <w:t>论证</w:t>
      </w:r>
      <w:r>
        <w:rPr>
          <w:rFonts w:ascii="SimHei" w:hAnsi="SimHei" w:cs="Arial" w:eastAsia="黑体"/>
          <w:color w:val="000000"/>
          <w:szCs w:val="21"/>
        </w:rPr>
        <w:t>，</w:t>
      </w:r>
      <w:r>
        <w:rPr>
          <w:rFonts w:ascii="SimHei" w:hAnsi="SimHei" w:cs="Arial" w:eastAsia="黑体"/>
          <w:color w:val="000000"/>
          <w:szCs w:val="21"/>
        </w:rPr>
        <w:t>按建议项目的重要程度及其影响范围，进行奖励</w:t>
      </w:r>
      <w:r>
        <w:rPr>
          <w:rFonts w:ascii="SimHei" w:hAnsi="SimHei" w:cs="Arial" w:eastAsia="黑体"/>
          <w:color w:val="000000"/>
          <w:szCs w:val="21"/>
        </w:rPr>
        <w:t>：</w:t>
      </w:r>
    </w:p>
    <w:p>
      <w:pPr>
        <w:pStyle w:val="Normal"/>
        <w:ind w:start="840" w:hanging="105"/>
        <w:rPr>
          <w:rFonts w:ascii="宋体;SimSun" w:hAnsi="宋体;SimSun" w:cs="Arial"/>
          <w:color w:val="000000"/>
          <w:szCs w:val="21"/>
        </w:rPr>
      </w:pPr>
      <w:r>
        <w:rPr>
          <w:rFonts w:cs="Arial" w:ascii="SimHei" w:hAnsi="SimHei" w:eastAsia="黑体"/>
          <w:color w:val="000000"/>
          <w:szCs w:val="21"/>
        </w:rPr>
        <w:t>A.</w:t>
      </w:r>
      <w:r>
        <w:rPr>
          <w:rFonts w:ascii="SimHei" w:hAnsi="SimHei" w:cs="Arial" w:eastAsia="黑体"/>
          <w:color w:val="000000"/>
          <w:szCs w:val="21"/>
        </w:rPr>
        <w:t>建议项目</w:t>
      </w:r>
      <w:r>
        <w:rPr>
          <w:rFonts w:ascii="SimHei" w:hAnsi="SimHei" w:cs="Arial" w:eastAsia="黑体"/>
          <w:color w:val="000000"/>
          <w:szCs w:val="21"/>
        </w:rPr>
        <w:t>经评审小组确认采纳实施后，</w:t>
      </w:r>
      <w:r>
        <w:rPr>
          <w:rFonts w:ascii="SimHei" w:hAnsi="SimHei" w:cs="Arial" w:eastAsia="黑体"/>
          <w:color w:val="000000"/>
          <w:szCs w:val="21"/>
        </w:rPr>
        <w:t>先按项目一次性给予</w:t>
      </w:r>
      <w:r>
        <w:rPr>
          <w:rFonts w:cs="Arial" w:ascii="SimHei" w:hAnsi="SimHei" w:eastAsia="黑体"/>
          <w:color w:val="000000"/>
          <w:szCs w:val="21"/>
        </w:rPr>
        <w:t>1</w:t>
      </w:r>
      <w:r>
        <w:rPr>
          <w:rFonts w:cs="Arial" w:ascii="SimHei" w:hAnsi="SimHei" w:eastAsia="黑体"/>
          <w:color w:val="000000"/>
          <w:szCs w:val="21"/>
        </w:rPr>
        <w:t>0-</w:t>
      </w:r>
      <w:r>
        <w:rPr>
          <w:rFonts w:cs="Arial" w:ascii="SimHei" w:hAnsi="SimHei" w:eastAsia="黑体"/>
          <w:color w:val="000000"/>
          <w:szCs w:val="21"/>
        </w:rPr>
        <w:t>5</w:t>
      </w:r>
      <w:r>
        <w:rPr>
          <w:rFonts w:cs="Arial" w:ascii="SimHei" w:hAnsi="SimHei" w:eastAsia="黑体"/>
          <w:color w:val="000000"/>
          <w:szCs w:val="21"/>
        </w:rPr>
        <w:t>00</w:t>
      </w:r>
      <w:r>
        <w:rPr>
          <w:rFonts w:ascii="SimHei" w:hAnsi="SimHei" w:cs="Arial" w:eastAsia="黑体"/>
          <w:color w:val="000000"/>
          <w:szCs w:val="21"/>
        </w:rPr>
        <w:t>元的奖励</w:t>
      </w:r>
      <w:r>
        <w:rPr>
          <w:rFonts w:ascii="SimHei" w:hAnsi="SimHei" w:cs="Arial" w:eastAsia="黑体"/>
          <w:color w:val="000000"/>
          <w:szCs w:val="21"/>
        </w:rPr>
        <w:t>。实施之后</w:t>
      </w:r>
      <w:r>
        <w:rPr>
          <w:rFonts w:ascii="SimHei" w:hAnsi="SimHei" w:cs="Arial" w:eastAsia="黑体"/>
          <w:color w:val="000000"/>
          <w:szCs w:val="21"/>
        </w:rPr>
        <w:t>再进行另外的奖励，采购部门人员</w:t>
      </w:r>
      <w:r>
        <w:rPr>
          <w:rFonts w:ascii="SimHei" w:hAnsi="SimHei" w:cs="Arial" w:eastAsia="黑体"/>
          <w:color w:val="000000"/>
          <w:szCs w:val="21"/>
        </w:rPr>
        <w:t>按年节约价值的</w:t>
      </w:r>
      <w:r>
        <w:rPr>
          <w:rFonts w:cs="Arial" w:ascii="SimHei" w:hAnsi="SimHei" w:eastAsia="黑体"/>
          <w:color w:val="000000"/>
          <w:szCs w:val="21"/>
        </w:rPr>
        <w:t>1%</w:t>
      </w:r>
      <w:r>
        <w:rPr>
          <w:rFonts w:ascii="SimHei" w:hAnsi="SimHei" w:cs="Arial" w:eastAsia="黑体"/>
          <w:color w:val="000000"/>
          <w:szCs w:val="21"/>
        </w:rPr>
        <w:t>计</w:t>
      </w:r>
      <w:r>
        <w:rPr>
          <w:rFonts w:ascii="SimHei" w:hAnsi="SimHei" w:cs="Arial" w:eastAsia="黑体"/>
          <w:color w:val="000000"/>
          <w:szCs w:val="21"/>
        </w:rPr>
        <w:t>提奖金</w:t>
      </w:r>
      <w:r>
        <w:rPr>
          <w:rFonts w:ascii="SimHei" w:hAnsi="SimHei" w:cs="Arial" w:eastAsia="黑体"/>
          <w:color w:val="000000"/>
          <w:szCs w:val="21"/>
        </w:rPr>
        <w:t>；其他部门人员按照</w:t>
      </w:r>
      <w:r>
        <w:rPr>
          <w:rFonts w:ascii="SimHei" w:hAnsi="SimHei" w:cs="Arial" w:eastAsia="黑体"/>
          <w:color w:val="000000"/>
          <w:szCs w:val="21"/>
        </w:rPr>
        <w:t>年节约或新创价值</w:t>
      </w:r>
      <w:r>
        <w:rPr>
          <w:rFonts w:cs="Arial" w:ascii="SimHei" w:hAnsi="SimHei" w:eastAsia="黑体"/>
          <w:color w:val="000000"/>
          <w:szCs w:val="21"/>
        </w:rPr>
        <w:t>2%</w:t>
      </w:r>
      <w:r>
        <w:rPr>
          <w:rFonts w:ascii="SimHei" w:hAnsi="SimHei" w:cs="Arial" w:eastAsia="黑体"/>
          <w:color w:val="000000"/>
          <w:szCs w:val="21"/>
        </w:rPr>
        <w:t>计</w:t>
      </w:r>
      <w:r>
        <w:rPr>
          <w:rFonts w:ascii="SimHei" w:hAnsi="SimHei" w:cs="Arial" w:eastAsia="黑体"/>
          <w:color w:val="000000"/>
          <w:szCs w:val="21"/>
        </w:rPr>
        <w:t>提奖金。其中：个人完成项目，奖励本人，已调离岗位者，转发至本人。集体完成项目：按难度大小、实施难易、贡献大小进行分配。</w:t>
      </w:r>
    </w:p>
    <w:p>
      <w:pPr>
        <w:pStyle w:val="Normal"/>
        <w:ind w:start="735" w:hanging="0"/>
        <w:rPr/>
      </w:pPr>
      <w:r>
        <w:rPr>
          <w:rFonts w:cs="宋体;SimSun" w:ascii="SimHei" w:hAnsi="SimHei" w:eastAsia="黑体"/>
          <w:color w:val="000000"/>
          <w:kern w:val="0"/>
          <w:szCs w:val="21"/>
        </w:rPr>
        <w:t>B.</w:t>
      </w:r>
      <w:r>
        <w:rPr>
          <w:rFonts w:ascii="SimHei" w:hAnsi="SimHei" w:cs="宋体;SimSun" w:eastAsia="黑体"/>
          <w:color w:val="000000"/>
          <w:kern w:val="0"/>
          <w:szCs w:val="21"/>
        </w:rPr>
        <w:t>为保护员工提建议的积极性，对同一年度内多次按程序向评审领导小组办公室提出工作建议，但均未被采纳的，视情况适当给予物质奖励</w:t>
      </w:r>
      <w:r>
        <w:rPr>
          <w:rFonts w:ascii="SimHei" w:hAnsi="SimHei" w:cs="宋体;SimSun" w:eastAsia="黑体"/>
          <w:color w:val="000000"/>
          <w:kern w:val="0"/>
          <w:szCs w:val="21"/>
        </w:rPr>
        <w:t>。</w:t>
      </w:r>
    </w:p>
    <w:p>
      <w:pPr>
        <w:pStyle w:val="Normal"/>
        <w:ind w:start="735" w:hanging="0"/>
        <w:rPr>
          <w:rFonts w:ascii="宋体;SimSun" w:hAnsi="宋体;SimSun" w:cs="Arial"/>
          <w:color w:val="000000"/>
          <w:szCs w:val="21"/>
        </w:rPr>
      </w:pPr>
      <w:r>
        <w:rPr>
          <w:rFonts w:cs="Arial" w:ascii="SimHei" w:hAnsi="SimHei" w:eastAsia="黑体"/>
          <w:color w:val="000000"/>
          <w:szCs w:val="21"/>
        </w:rPr>
        <w:t>C.</w:t>
      </w:r>
      <w:r>
        <w:rPr>
          <w:rFonts w:ascii="SimHei" w:hAnsi="SimHei" w:cs="Arial" w:eastAsia="黑体"/>
          <w:color w:val="000000"/>
          <w:szCs w:val="21"/>
        </w:rPr>
        <w:t>特别优秀者参加公司年度旅游。</w:t>
      </w:r>
    </w:p>
    <w:p>
      <w:pPr>
        <w:pStyle w:val="Normal"/>
        <w:ind w:start="735" w:hanging="0"/>
        <w:rPr>
          <w:rFonts w:ascii="宋体;SimSun" w:hAnsi="宋体;SimSun" w:cs="Arial"/>
          <w:color w:val="000000"/>
          <w:szCs w:val="21"/>
        </w:rPr>
      </w:pPr>
      <w:r>
        <w:rPr>
          <w:rFonts w:cs="Arial" w:ascii="SimHei" w:hAnsi="SimHei" w:eastAsia="黑体"/>
          <w:color w:val="000000"/>
          <w:szCs w:val="21"/>
        </w:rPr>
        <w:t>D.</w:t>
      </w:r>
      <w:r>
        <w:rPr>
          <w:rFonts w:ascii="SimHei" w:hAnsi="SimHei" w:cs="Arial" w:eastAsia="黑体"/>
          <w:color w:val="000000"/>
          <w:szCs w:val="21"/>
        </w:rPr>
        <w:t>同时</w:t>
      </w:r>
      <w:r>
        <w:rPr>
          <w:rFonts w:ascii="SimHei" w:hAnsi="SimHei" w:cs="Arial" w:eastAsia="黑体"/>
          <w:color w:val="000000"/>
          <w:szCs w:val="21"/>
        </w:rPr>
        <w:t>公开表扬（如通报表扬，大会表彰，宣传窗、报刊宣传）等方式。</w:t>
      </w:r>
    </w:p>
    <w:p>
      <w:pPr>
        <w:pStyle w:val="Normal"/>
        <w:ind w:start="420" w:hanging="210"/>
        <w:rPr/>
      </w:pPr>
      <w:r>
        <w:rPr>
          <w:rFonts w:cs="Arial" w:ascii="SimHei" w:hAnsi="SimHei" w:eastAsia="黑体"/>
          <w:color w:val="000000"/>
          <w:szCs w:val="21"/>
        </w:rPr>
        <w:t>6.9</w:t>
      </w:r>
      <w:r>
        <w:rPr>
          <w:rFonts w:ascii="SimHei" w:hAnsi="SimHei" w:cs="Arial" w:eastAsia="黑体"/>
          <w:color w:val="000000"/>
          <w:szCs w:val="21"/>
        </w:rPr>
        <w:t>价值计算参考标准</w:t>
      </w:r>
      <w:r>
        <w:rPr>
          <w:rFonts w:cs="Arial" w:ascii="SimHei" w:hAnsi="SimHei" w:eastAsia="黑体"/>
          <w:color w:val="000000"/>
          <w:szCs w:val="21"/>
        </w:rPr>
        <w:br/>
      </w:r>
      <w:r>
        <w:rPr>
          <w:rFonts w:cs="Arial" w:ascii="SimHei" w:hAnsi="SimHei" w:eastAsia="黑体"/>
          <w:color w:val="000000"/>
          <w:szCs w:val="21"/>
        </w:rPr>
        <w:t>6.9.1</w:t>
      </w:r>
      <w:r>
        <w:rPr>
          <w:rFonts w:ascii="SimHei" w:hAnsi="SimHei" w:cs="Arial" w:eastAsia="黑体"/>
          <w:color w:val="000000"/>
          <w:szCs w:val="21"/>
        </w:rPr>
        <w:t>计算时间：按该项建议得到实施后，显现效益之日</w:t>
      </w:r>
      <w:r>
        <w:rPr>
          <w:rFonts w:ascii="SimHei" w:hAnsi="SimHei" w:cs="Arial" w:eastAsia="黑体"/>
          <w:color w:val="000000"/>
          <w:szCs w:val="21"/>
        </w:rPr>
        <w:t>起一年内。</w:t>
      </w:r>
      <w:r>
        <w:rPr>
          <w:rFonts w:cs="Arial" w:ascii="SimHei" w:hAnsi="SimHei" w:eastAsia="黑体"/>
          <w:color w:val="000000"/>
          <w:szCs w:val="21"/>
        </w:rPr>
        <w:br/>
      </w:r>
      <w:r>
        <w:rPr>
          <w:rFonts w:cs="Arial" w:ascii="SimHei" w:hAnsi="SimHei" w:eastAsia="黑体"/>
          <w:color w:val="000000"/>
          <w:szCs w:val="21"/>
        </w:rPr>
        <w:t>6.9.2</w:t>
      </w:r>
      <w:r>
        <w:rPr>
          <w:rFonts w:ascii="SimHei" w:hAnsi="SimHei" w:cs="Arial" w:eastAsia="黑体"/>
          <w:color w:val="000000"/>
          <w:szCs w:val="21"/>
        </w:rPr>
        <w:t>计算方法：采用前后比较法，实施过程中所产生的各项费用采取月度分摊法或月度预提法；</w:t>
      </w:r>
      <w:r>
        <w:rPr>
          <w:rFonts w:cs="Arial" w:ascii="SimHei" w:hAnsi="SimHei" w:eastAsia="黑体"/>
          <w:color w:val="000000"/>
          <w:szCs w:val="21"/>
        </w:rPr>
        <w:br/>
      </w:r>
      <w:r>
        <w:rPr>
          <w:rFonts w:cs="Arial" w:ascii="SimHei" w:hAnsi="SimHei" w:eastAsia="黑体"/>
          <w:color w:val="000000"/>
          <w:szCs w:val="21"/>
        </w:rPr>
        <w:t>6.9.3</w:t>
      </w:r>
      <w:r>
        <w:rPr>
          <w:rFonts w:ascii="SimHei" w:hAnsi="SimHei" w:cs="Arial" w:eastAsia="黑体"/>
          <w:color w:val="000000"/>
          <w:szCs w:val="21"/>
        </w:rPr>
        <w:t>计算原理：创造净价值</w:t>
      </w:r>
      <w:r>
        <w:rPr>
          <w:rFonts w:cs="Arial" w:ascii="SimHei" w:hAnsi="SimHei" w:eastAsia="黑体"/>
          <w:color w:val="000000"/>
          <w:szCs w:val="21"/>
        </w:rPr>
        <w:t>=</w:t>
      </w:r>
      <w:r>
        <w:rPr>
          <w:rFonts w:ascii="SimHei" w:hAnsi="SimHei" w:cs="Arial" w:eastAsia="黑体"/>
          <w:color w:val="000000"/>
          <w:szCs w:val="21"/>
        </w:rPr>
        <w:t>创新价值</w:t>
      </w:r>
      <w:r>
        <w:rPr>
          <w:rFonts w:cs="Arial" w:ascii="SimHei" w:hAnsi="SimHei" w:eastAsia="黑体"/>
          <w:color w:val="000000"/>
          <w:szCs w:val="21"/>
        </w:rPr>
        <w:t>(</w:t>
      </w:r>
      <w:r>
        <w:rPr>
          <w:rFonts w:ascii="SimHei" w:hAnsi="SimHei" w:cs="Arial" w:eastAsia="黑体"/>
          <w:color w:val="000000"/>
          <w:szCs w:val="21"/>
        </w:rPr>
        <w:t>差额</w:t>
      </w:r>
      <w:r>
        <w:rPr>
          <w:rFonts w:cs="Arial" w:ascii="SimHei" w:hAnsi="SimHei" w:eastAsia="黑体"/>
          <w:color w:val="000000"/>
          <w:szCs w:val="21"/>
        </w:rPr>
        <w:t>)—</w:t>
      </w:r>
      <w:r>
        <w:rPr>
          <w:rFonts w:ascii="SimHei" w:hAnsi="SimHei" w:cs="Arial" w:eastAsia="黑体"/>
          <w:color w:val="000000"/>
          <w:szCs w:val="21"/>
        </w:rPr>
        <w:t>实施费用</w:t>
      </w:r>
      <w:r>
        <w:rPr>
          <w:rFonts w:cs="Arial" w:ascii="SimHei" w:hAnsi="SimHei" w:eastAsia="黑体"/>
          <w:color w:val="000000"/>
          <w:szCs w:val="21"/>
        </w:rPr>
        <w:br/>
      </w:r>
      <w:r>
        <w:rPr>
          <w:rFonts w:cs="Arial" w:ascii="SimHei" w:hAnsi="SimHei" w:eastAsia="黑体"/>
          <w:color w:val="000000"/>
          <w:szCs w:val="21"/>
        </w:rPr>
        <w:t>6.9.4</w:t>
      </w:r>
      <w:r>
        <w:rPr>
          <w:rFonts w:ascii="SimHei" w:hAnsi="SimHei" w:cs="Arial" w:eastAsia="黑体"/>
          <w:color w:val="000000"/>
          <w:szCs w:val="21"/>
        </w:rPr>
        <w:t xml:space="preserve">节约价值计算： </w:t>
      </w:r>
      <w:r>
        <w:rPr>
          <w:rFonts w:cs="Arial" w:ascii="SimHei" w:hAnsi="SimHei" w:eastAsia="黑体"/>
          <w:color w:val="000000"/>
          <w:szCs w:val="21"/>
        </w:rPr>
        <w:br/>
        <w:t>A</w:t>
      </w:r>
      <w:r>
        <w:rPr>
          <w:rFonts w:ascii="SimHei" w:hAnsi="SimHei" w:cs="Arial" w:eastAsia="黑体"/>
          <w:color w:val="000000"/>
          <w:szCs w:val="21"/>
        </w:rPr>
        <w:t>、</w:t>
      </w:r>
      <w:r>
        <w:rPr>
          <w:rFonts w:ascii="SimHei" w:hAnsi="SimHei" w:cs="Arial" w:eastAsia="黑体"/>
          <w:color w:val="000000"/>
          <w:szCs w:val="21"/>
        </w:rPr>
        <w:t>工时节约价值＝（原定额工时－改进后定额工时）</w:t>
      </w:r>
      <w:r>
        <w:rPr>
          <w:rFonts w:cs="Arial" w:ascii="SimHei" w:hAnsi="SimHei" w:eastAsia="黑体"/>
          <w:color w:val="000000"/>
          <w:szCs w:val="21"/>
        </w:rPr>
        <w:t>×</w:t>
      </w:r>
      <w:r>
        <w:rPr>
          <w:rFonts w:ascii="SimHei" w:hAnsi="SimHei" w:cs="Arial" w:eastAsia="黑体"/>
          <w:color w:val="000000"/>
          <w:szCs w:val="21"/>
        </w:rPr>
        <w:t>计算期前一年平均工时费用</w:t>
      </w:r>
      <w:r>
        <w:rPr>
          <w:rFonts w:cs="Arial" w:ascii="SimHei" w:hAnsi="SimHei" w:eastAsia="黑体"/>
          <w:color w:val="000000"/>
          <w:szCs w:val="21"/>
        </w:rPr>
        <w:t>×</w:t>
      </w:r>
      <w:r>
        <w:rPr>
          <w:rFonts w:ascii="SimHei" w:hAnsi="SimHei" w:cs="Arial" w:eastAsia="黑体"/>
          <w:color w:val="000000"/>
          <w:szCs w:val="21"/>
        </w:rPr>
        <w:t xml:space="preserve">计算期实际需用工时－工艺改进费用 </w:t>
      </w:r>
      <w:r>
        <w:rPr>
          <w:rFonts w:cs="Arial" w:ascii="SimHei" w:hAnsi="SimHei" w:eastAsia="黑体"/>
          <w:color w:val="000000"/>
          <w:szCs w:val="21"/>
        </w:rPr>
        <w:br/>
      </w:r>
      <w:r>
        <w:rPr>
          <w:rFonts w:ascii="SimHei" w:hAnsi="SimHei" w:cs="Arial" w:eastAsia="黑体"/>
          <w:color w:val="000000"/>
          <w:szCs w:val="21"/>
        </w:rPr>
        <w:t>工艺改进费用是实施费用的组成部分，包括为改进工艺所支付的一切费用及工艺改进后需增加的费用支出。工艺改进费用中，属于添置固定资产，按其折旧年限平均分摊，其它一次或逐年分摊。下同。</w:t>
      </w:r>
      <w:r>
        <w:rPr>
          <w:rFonts w:cs="Arial" w:ascii="SimHei" w:hAnsi="SimHei" w:eastAsia="黑体"/>
          <w:color w:val="000000"/>
          <w:szCs w:val="21"/>
        </w:rPr>
        <w:br/>
        <w:t>B</w:t>
      </w:r>
      <w:r>
        <w:rPr>
          <w:rFonts w:ascii="SimHei" w:hAnsi="SimHei" w:cs="Arial" w:eastAsia="黑体"/>
          <w:color w:val="000000"/>
          <w:szCs w:val="21"/>
        </w:rPr>
        <w:t>、</w:t>
      </w:r>
      <w:r>
        <w:rPr>
          <w:rFonts w:ascii="SimHei" w:hAnsi="SimHei" w:cs="Arial" w:eastAsia="黑体"/>
          <w:color w:val="000000"/>
          <w:szCs w:val="21"/>
        </w:rPr>
        <w:t>原辅料、燃料、设备动力、辅助工具等节约价值＝（原实际平均先进单位消耗定额－改进后实际单位消耗）</w:t>
      </w:r>
      <w:r>
        <w:rPr>
          <w:rFonts w:cs="Arial" w:ascii="SimHei" w:hAnsi="SimHei" w:eastAsia="黑体"/>
          <w:color w:val="000000"/>
          <w:szCs w:val="21"/>
        </w:rPr>
        <w:t>×</w:t>
      </w:r>
      <w:r>
        <w:rPr>
          <w:rFonts w:ascii="SimHei" w:hAnsi="SimHei" w:cs="Arial" w:eastAsia="黑体"/>
          <w:color w:val="000000"/>
          <w:szCs w:val="21"/>
        </w:rPr>
        <w:t>该物料单价</w:t>
      </w:r>
      <w:r>
        <w:rPr>
          <w:rFonts w:cs="Arial" w:ascii="SimHei" w:hAnsi="SimHei" w:eastAsia="黑体"/>
          <w:color w:val="000000"/>
          <w:szCs w:val="21"/>
        </w:rPr>
        <w:t>×</w:t>
      </w:r>
      <w:r>
        <w:rPr>
          <w:rFonts w:ascii="SimHei" w:hAnsi="SimHei" w:cs="Arial" w:eastAsia="黑体"/>
          <w:color w:val="000000"/>
          <w:szCs w:val="21"/>
        </w:rPr>
        <w:t>计算期的实际产量－工艺改进费用 。物料单价按计算期内实际的市场平均价格计算。</w:t>
      </w:r>
      <w:r>
        <w:rPr>
          <w:rFonts w:cs="Arial" w:ascii="SimHei" w:hAnsi="SimHei" w:eastAsia="黑体"/>
          <w:color w:val="000000"/>
          <w:szCs w:val="21"/>
        </w:rPr>
        <w:br/>
        <w:t>C</w:t>
      </w:r>
      <w:r>
        <w:rPr>
          <w:rFonts w:ascii="SimHei" w:hAnsi="SimHei" w:cs="Arial" w:eastAsia="黑体"/>
          <w:color w:val="000000"/>
          <w:szCs w:val="21"/>
        </w:rPr>
        <w:t>、</w:t>
      </w:r>
      <w:r>
        <w:rPr>
          <w:rFonts w:ascii="SimHei" w:hAnsi="SimHei" w:cs="Arial" w:eastAsia="黑体"/>
          <w:color w:val="000000"/>
          <w:szCs w:val="21"/>
        </w:rPr>
        <w:t>减少废品节约价值＝成品或半成品单件价值</w:t>
      </w:r>
      <w:r>
        <w:rPr>
          <w:rFonts w:cs="Arial" w:ascii="SimHei" w:hAnsi="SimHei" w:eastAsia="黑体"/>
          <w:color w:val="000000"/>
          <w:szCs w:val="21"/>
        </w:rPr>
        <w:t>×</w:t>
      </w:r>
      <w:r>
        <w:rPr>
          <w:rFonts w:ascii="SimHei" w:hAnsi="SimHei" w:cs="Arial" w:eastAsia="黑体"/>
          <w:color w:val="000000"/>
          <w:szCs w:val="21"/>
        </w:rPr>
        <w:t>（改进前六个月的平均废品率－改进后六个月的平均废品率）</w:t>
      </w:r>
      <w:r>
        <w:rPr>
          <w:rFonts w:cs="Arial" w:ascii="SimHei" w:hAnsi="SimHei" w:eastAsia="黑体"/>
          <w:color w:val="000000"/>
          <w:szCs w:val="21"/>
        </w:rPr>
        <w:t>×</w:t>
      </w:r>
      <w:r>
        <w:rPr>
          <w:rFonts w:ascii="SimHei" w:hAnsi="SimHei" w:cs="Arial" w:eastAsia="黑体"/>
          <w:color w:val="000000"/>
          <w:szCs w:val="21"/>
        </w:rPr>
        <w:t xml:space="preserve">计算期实际产量－工艺改进费用 </w:t>
      </w:r>
      <w:r>
        <w:rPr>
          <w:rFonts w:cs="Arial" w:ascii="SimHei" w:hAnsi="SimHei" w:eastAsia="黑体"/>
          <w:color w:val="000000"/>
          <w:szCs w:val="21"/>
        </w:rPr>
        <w:br/>
      </w:r>
      <w:r>
        <w:rPr>
          <w:rFonts w:cs="Arial" w:ascii="SimHei" w:hAnsi="SimHei" w:eastAsia="黑体"/>
          <w:color w:val="000000"/>
          <w:szCs w:val="21"/>
        </w:rPr>
        <w:t>D</w:t>
      </w:r>
      <w:r>
        <w:rPr>
          <w:rFonts w:ascii="SimHei" w:hAnsi="SimHei" w:cs="Arial" w:eastAsia="黑体"/>
          <w:color w:val="000000"/>
          <w:szCs w:val="21"/>
        </w:rPr>
        <w:t>、采购节约价值＝∑（上年同期同品质某产品单价－本年同期同品质某产品单价）</w:t>
      </w:r>
      <w:r>
        <w:rPr>
          <w:rFonts w:cs="Arial" w:ascii="SimHei" w:hAnsi="SimHei" w:eastAsia="黑体"/>
          <w:color w:val="000000"/>
          <w:szCs w:val="21"/>
        </w:rPr>
        <w:t>×</w:t>
      </w:r>
      <w:r>
        <w:rPr>
          <w:rFonts w:ascii="SimHei" w:hAnsi="SimHei" w:cs="Arial" w:eastAsia="黑体"/>
          <w:color w:val="000000"/>
          <w:szCs w:val="21"/>
        </w:rPr>
        <w:t xml:space="preserve">本期采购量 。 </w:t>
      </w:r>
    </w:p>
    <w:p>
      <w:pPr>
        <w:pStyle w:val="Normal"/>
        <w:ind w:start="359" w:hanging="0"/>
        <w:rPr>
          <w:rFonts w:ascii="宋体;SimSun" w:hAnsi="宋体;SimSun" w:cs="Arial"/>
          <w:color w:val="000000"/>
          <w:szCs w:val="21"/>
        </w:rPr>
      </w:pPr>
      <w:r>
        <w:rPr>
          <w:rFonts w:cs="Arial" w:ascii="SimHei" w:hAnsi="SimHei" w:eastAsia="黑体"/>
          <w:color w:val="000000"/>
          <w:szCs w:val="21"/>
        </w:rPr>
        <w:t>6.9.5</w:t>
      </w:r>
      <w:r>
        <w:rPr>
          <w:rFonts w:ascii="SimHei" w:hAnsi="SimHei" w:cs="Arial" w:eastAsia="黑体"/>
          <w:color w:val="000000"/>
          <w:szCs w:val="21"/>
        </w:rPr>
        <w:t xml:space="preserve">新工艺创新价值计算： </w:t>
      </w:r>
      <w:r>
        <w:rPr>
          <w:rFonts w:cs="Arial" w:ascii="SimHei" w:hAnsi="SimHei" w:eastAsia="黑体"/>
          <w:color w:val="000000"/>
          <w:szCs w:val="21"/>
        </w:rPr>
        <w:br/>
      </w:r>
      <w:r>
        <w:rPr>
          <w:rFonts w:ascii="SimHei" w:hAnsi="SimHei" w:cs="Arial" w:eastAsia="黑体"/>
          <w:color w:val="000000"/>
          <w:szCs w:val="21"/>
        </w:rPr>
        <w:t>创新价值＝（老工艺产品或半成品的平均单位成本－新工艺产品或半成品的</w:t>
      </w:r>
      <w:r>
        <w:rPr>
          <w:rFonts w:ascii="SimHei" w:hAnsi="SimHei" w:cs="Arial" w:eastAsia="黑体"/>
          <w:color w:val="000000"/>
          <w:szCs w:val="21"/>
        </w:rPr>
        <w:t>平均</w:t>
      </w:r>
      <w:r>
        <w:rPr>
          <w:rFonts w:ascii="SimHei" w:hAnsi="SimHei" w:cs="Arial" w:eastAsia="黑体"/>
          <w:color w:val="000000"/>
          <w:szCs w:val="21"/>
        </w:rPr>
        <w:t>单位成本）</w:t>
      </w:r>
      <w:r>
        <w:rPr>
          <w:rFonts w:cs="Arial" w:ascii="SimHei" w:hAnsi="SimHei" w:eastAsia="黑体"/>
          <w:color w:val="000000"/>
          <w:szCs w:val="21"/>
        </w:rPr>
        <w:t>×</w:t>
      </w:r>
      <w:r>
        <w:rPr>
          <w:rFonts w:ascii="SimHei" w:hAnsi="SimHei" w:cs="Arial" w:eastAsia="黑体"/>
          <w:color w:val="000000"/>
          <w:szCs w:val="21"/>
        </w:rPr>
        <w:t>计算期的实际产量</w:t>
      </w:r>
      <w:r>
        <w:rPr>
          <w:rFonts w:ascii="SimHei" w:hAnsi="SimHei" w:cs="Arial" w:eastAsia="黑体"/>
          <w:color w:val="000000"/>
          <w:szCs w:val="21"/>
        </w:rPr>
        <w:t>；</w:t>
      </w:r>
      <w:r>
        <w:rPr>
          <w:rFonts w:ascii="SimHei" w:hAnsi="SimHei" w:cs="Arial" w:eastAsia="黑体"/>
          <w:color w:val="000000"/>
          <w:szCs w:val="21"/>
        </w:rPr>
        <w:t xml:space="preserve"> </w:t>
      </w:r>
      <w:r>
        <w:rPr>
          <w:rFonts w:cs="Arial" w:ascii="SimHei" w:hAnsi="SimHei" w:eastAsia="黑体"/>
          <w:color w:val="000000"/>
          <w:szCs w:val="21"/>
        </w:rPr>
        <w:br/>
      </w:r>
      <w:r>
        <w:rPr>
          <w:rFonts w:ascii="SimHei" w:hAnsi="SimHei" w:cs="Arial" w:eastAsia="黑体"/>
          <w:color w:val="000000"/>
          <w:szCs w:val="21"/>
        </w:rPr>
        <w:t>新工艺产品的成本指工厂成本</w:t>
      </w:r>
      <w:r>
        <w:rPr>
          <w:rFonts w:cs="Arial" w:ascii="SimHei" w:hAnsi="SimHei" w:eastAsia="黑体"/>
          <w:color w:val="000000"/>
          <w:szCs w:val="21"/>
        </w:rPr>
        <w:t>(</w:t>
      </w:r>
      <w:r>
        <w:rPr>
          <w:rFonts w:ascii="SimHei" w:hAnsi="SimHei" w:cs="Arial" w:eastAsia="黑体"/>
          <w:color w:val="000000"/>
          <w:szCs w:val="21"/>
        </w:rPr>
        <w:t>料工费之和</w:t>
      </w:r>
      <w:r>
        <w:rPr>
          <w:rFonts w:cs="Arial" w:ascii="SimHei" w:hAnsi="SimHei" w:eastAsia="黑体"/>
          <w:color w:val="000000"/>
          <w:szCs w:val="21"/>
        </w:rPr>
        <w:t>)</w:t>
      </w:r>
      <w:r>
        <w:rPr>
          <w:rFonts w:ascii="SimHei" w:hAnsi="SimHei" w:cs="Arial" w:eastAsia="黑体"/>
          <w:color w:val="000000"/>
          <w:szCs w:val="21"/>
        </w:rPr>
        <w:t>，半成品的成本指工厂内部核算成本，均包括工艺改革费用。</w:t>
      </w:r>
      <w:r>
        <w:rPr>
          <w:rFonts w:cs="Arial" w:ascii="SimHei" w:hAnsi="SimHei" w:eastAsia="黑体"/>
          <w:color w:val="000000"/>
          <w:szCs w:val="21"/>
        </w:rPr>
        <w:br/>
      </w:r>
      <w:r>
        <w:rPr>
          <w:rFonts w:cs="Arial" w:ascii="SimHei" w:hAnsi="SimHei" w:eastAsia="黑体"/>
          <w:color w:val="000000"/>
          <w:szCs w:val="21"/>
        </w:rPr>
        <w:t>6.9.6</w:t>
      </w:r>
      <w:r>
        <w:rPr>
          <w:rFonts w:ascii="SimHei" w:hAnsi="SimHei" w:cs="Arial" w:eastAsia="黑体"/>
          <w:color w:val="000000"/>
          <w:szCs w:val="21"/>
        </w:rPr>
        <w:t xml:space="preserve">新产品创新价值计算： </w:t>
      </w:r>
      <w:r>
        <w:rPr>
          <w:rFonts w:cs="Arial" w:ascii="SimHei" w:hAnsi="SimHei" w:eastAsia="黑体"/>
          <w:color w:val="000000"/>
          <w:szCs w:val="21"/>
        </w:rPr>
        <w:br/>
      </w:r>
      <w:r>
        <w:rPr>
          <w:rFonts w:ascii="SimHei" w:hAnsi="SimHei" w:cs="Arial" w:eastAsia="黑体"/>
          <w:color w:val="000000"/>
          <w:szCs w:val="21"/>
        </w:rPr>
        <w:t>创新价值＝（计算期为十二个月的平均销售单价－单位产品平均工厂成本－单位产品平均销售费用－单位产品税金）</w:t>
      </w:r>
      <w:r>
        <w:rPr>
          <w:rFonts w:cs="Arial" w:ascii="SimHei" w:hAnsi="SimHei" w:eastAsia="黑体"/>
          <w:color w:val="000000"/>
          <w:szCs w:val="21"/>
        </w:rPr>
        <w:t>×</w:t>
      </w:r>
      <w:r>
        <w:rPr>
          <w:rFonts w:ascii="SimHei" w:hAnsi="SimHei" w:cs="Arial" w:eastAsia="黑体"/>
          <w:color w:val="000000"/>
          <w:szCs w:val="21"/>
        </w:rPr>
        <w:t>计算期实际销售量</w:t>
      </w:r>
      <w:r>
        <w:rPr>
          <w:rFonts w:ascii="SimHei" w:hAnsi="SimHei" w:cs="Arial" w:eastAsia="黑体"/>
          <w:color w:val="000000"/>
          <w:szCs w:val="21"/>
        </w:rPr>
        <w:t>；</w:t>
      </w:r>
      <w:r>
        <w:rPr>
          <w:rFonts w:ascii="SimHei" w:hAnsi="SimHei" w:cs="Arial" w:eastAsia="黑体"/>
          <w:color w:val="000000"/>
          <w:szCs w:val="21"/>
        </w:rPr>
        <w:t xml:space="preserve"> </w:t>
      </w:r>
      <w:r>
        <w:rPr>
          <w:rFonts w:cs="Arial" w:ascii="SimHei" w:hAnsi="SimHei" w:eastAsia="黑体"/>
          <w:color w:val="000000"/>
          <w:szCs w:val="21"/>
        </w:rPr>
        <w:br/>
      </w:r>
      <w:r>
        <w:rPr>
          <w:rFonts w:ascii="SimHei" w:hAnsi="SimHei" w:cs="Arial" w:eastAsia="黑体"/>
          <w:color w:val="000000"/>
          <w:szCs w:val="21"/>
        </w:rPr>
        <w:t>单位产品税金为销售单价</w:t>
      </w:r>
      <w:r>
        <w:rPr>
          <w:rFonts w:cs="Arial" w:ascii="SimHei" w:hAnsi="SimHei" w:eastAsia="黑体"/>
          <w:color w:val="000000"/>
          <w:szCs w:val="21"/>
        </w:rPr>
        <w:t>×</w:t>
      </w:r>
      <w:r>
        <w:rPr>
          <w:rFonts w:ascii="SimHei" w:hAnsi="SimHei" w:cs="Arial" w:eastAsia="黑体"/>
          <w:color w:val="000000"/>
          <w:szCs w:val="21"/>
        </w:rPr>
        <w:t>税率。</w:t>
      </w:r>
    </w:p>
    <w:p>
      <w:pPr>
        <w:pStyle w:val="Normal"/>
        <w:rPr>
          <w:rFonts w:ascii="宋体;SimSun" w:hAnsi="宋体;SimSun" w:cs="宋体;SimSun"/>
          <w:color w:val="000000"/>
          <w:kern w:val="0"/>
          <w:szCs w:val="21"/>
        </w:rPr>
      </w:pPr>
      <w:r>
        <w:rPr>
          <w:rFonts w:cs="Arial" w:ascii="SimHei" w:hAnsi="SimHei" w:eastAsia="黑体"/>
          <w:color w:val="000000"/>
          <w:szCs w:val="21"/>
        </w:rPr>
        <w:t>7.</w:t>
      </w:r>
      <w:r>
        <w:rPr>
          <w:rFonts w:cs="宋体;SimSun" w:ascii="SimHei" w:hAnsi="SimHei" w:eastAsia="黑体"/>
          <w:color w:val="000000"/>
          <w:kern w:val="0"/>
          <w:szCs w:val="21"/>
        </w:rPr>
        <w:t xml:space="preserve"> </w:t>
      </w:r>
      <w:r>
        <w:rPr>
          <w:rFonts w:ascii="SimHei" w:hAnsi="SimHei" w:cs="宋体;SimSun" w:eastAsia="黑体"/>
          <w:color w:val="000000"/>
          <w:kern w:val="0"/>
          <w:szCs w:val="21"/>
        </w:rPr>
        <w:t>评审</w:t>
      </w:r>
      <w:r>
        <w:rPr>
          <w:rFonts w:ascii="SimHei" w:hAnsi="SimHei" w:cs="宋体;SimSun" w:eastAsia="黑体"/>
          <w:color w:val="000000"/>
          <w:kern w:val="0"/>
          <w:szCs w:val="21"/>
        </w:rPr>
        <w:t>领导小组</w:t>
      </w:r>
    </w:p>
    <w:p>
      <w:pPr>
        <w:pStyle w:val="Normal"/>
        <w:ind w:firstLine="525"/>
        <w:rPr>
          <w:rFonts w:ascii="宋体;SimSun" w:hAnsi="宋体;SimSun" w:cs="Arial"/>
          <w:color w:val="000000"/>
          <w:szCs w:val="21"/>
        </w:rPr>
      </w:pPr>
      <w:r>
        <w:rPr>
          <w:rFonts w:cs="宋体;SimSun" w:ascii="SimHei" w:hAnsi="SimHei" w:eastAsia="黑体"/>
          <w:color w:val="000000"/>
          <w:kern w:val="0"/>
          <w:szCs w:val="21"/>
        </w:rPr>
        <w:t>7.1</w:t>
      </w:r>
      <w:r>
        <w:rPr>
          <w:rFonts w:ascii="SimHei" w:hAnsi="SimHei" w:cs="宋体;SimSun" w:eastAsia="黑体"/>
          <w:color w:val="000000"/>
          <w:kern w:val="0"/>
          <w:szCs w:val="21"/>
        </w:rPr>
        <w:t>评审</w:t>
      </w:r>
      <w:r>
        <w:rPr>
          <w:rFonts w:ascii="SimHei" w:hAnsi="SimHei" w:cs="宋体;SimSun" w:eastAsia="黑体"/>
          <w:color w:val="000000"/>
          <w:kern w:val="0"/>
          <w:szCs w:val="21"/>
        </w:rPr>
        <w:t>领导小组主要</w:t>
      </w:r>
      <w:r>
        <w:rPr>
          <w:rFonts w:ascii="SimHei" w:hAnsi="SimHei" w:cs="宋体;SimSun" w:eastAsia="黑体"/>
          <w:color w:val="000000"/>
          <w:kern w:val="0"/>
          <w:szCs w:val="21"/>
        </w:rPr>
        <w:t>职责</w:t>
      </w:r>
    </w:p>
    <w:p>
      <w:pPr>
        <w:pStyle w:val="Normal"/>
        <w:ind w:firstLine="840"/>
        <w:rPr/>
      </w:pPr>
      <w:r>
        <w:rPr>
          <w:rFonts w:cs="宋体;SimSun" w:ascii="SimHei" w:hAnsi="SimHei" w:eastAsia="黑体"/>
          <w:color w:val="000000"/>
          <w:kern w:val="0"/>
          <w:szCs w:val="21"/>
        </w:rPr>
        <w:t>A.</w:t>
      </w:r>
      <w:r>
        <w:rPr>
          <w:rFonts w:ascii="SimHei" w:hAnsi="SimHei" w:cs="宋体;SimSun" w:eastAsia="黑体"/>
          <w:color w:val="000000"/>
          <w:kern w:val="0"/>
          <w:szCs w:val="21"/>
        </w:rPr>
        <w:t>负责对合理化建议进行收集、登记、</w:t>
      </w:r>
      <w:r>
        <w:rPr>
          <w:rFonts w:ascii="SimHei" w:hAnsi="SimHei" w:cs="宋体;SimSun" w:eastAsia="黑体"/>
          <w:color w:val="000000"/>
          <w:kern w:val="0"/>
          <w:szCs w:val="21"/>
        </w:rPr>
        <w:t>整理；</w:t>
      </w:r>
    </w:p>
    <w:p>
      <w:pPr>
        <w:pStyle w:val="Normal"/>
        <w:ind w:firstLine="840"/>
        <w:rPr>
          <w:color w:val="000000"/>
          <w:szCs w:val="21"/>
        </w:rPr>
      </w:pPr>
      <w:r>
        <w:rPr>
          <w:rFonts w:cs="宋体;SimSun" w:ascii="SimHei" w:hAnsi="SimHei" w:eastAsia="黑体"/>
          <w:color w:val="000000"/>
          <w:kern w:val="0"/>
          <w:szCs w:val="21"/>
        </w:rPr>
        <w:t>B.</w:t>
      </w:r>
      <w:r>
        <w:rPr>
          <w:rFonts w:ascii="SimHei" w:hAnsi="SimHei" w:cs="宋体;SimSun" w:eastAsia="黑体"/>
          <w:color w:val="000000"/>
          <w:kern w:val="0"/>
          <w:szCs w:val="21"/>
        </w:rPr>
        <w:t>组织对合理化建议进行评审，决定是否采纳、</w:t>
      </w:r>
      <w:r>
        <w:rPr>
          <w:rFonts w:ascii="SimHei" w:hAnsi="SimHei" w:cs="宋体;SimSun" w:eastAsia="黑体"/>
          <w:color w:val="000000"/>
          <w:kern w:val="0"/>
          <w:szCs w:val="21"/>
        </w:rPr>
        <w:t xml:space="preserve">实施； </w:t>
      </w:r>
    </w:p>
    <w:p>
      <w:pPr>
        <w:pStyle w:val="Normal"/>
        <w:ind w:firstLine="840"/>
        <w:rPr>
          <w:color w:val="000000"/>
          <w:szCs w:val="21"/>
        </w:rPr>
      </w:pPr>
      <w:r>
        <w:rPr>
          <w:rFonts w:cs="宋体;SimSun" w:ascii="SimHei" w:hAnsi="SimHei" w:eastAsia="黑体"/>
          <w:color w:val="000000"/>
          <w:kern w:val="0"/>
          <w:szCs w:val="21"/>
        </w:rPr>
        <w:t>C.</w:t>
      </w:r>
      <w:r>
        <w:rPr>
          <w:rFonts w:ascii="SimHei" w:hAnsi="SimHei" w:cs="宋体;SimSun" w:eastAsia="黑体"/>
          <w:color w:val="000000"/>
          <w:kern w:val="0"/>
          <w:szCs w:val="21"/>
        </w:rPr>
        <w:t>指导并监督合理化建议实施的全</w:t>
      </w:r>
      <w:r>
        <w:rPr>
          <w:rFonts w:ascii="SimHei" w:hAnsi="SimHei" w:cs="宋体;SimSun" w:eastAsia="黑体"/>
          <w:color w:val="000000"/>
          <w:kern w:val="0"/>
          <w:szCs w:val="21"/>
        </w:rPr>
        <w:t>过程；</w:t>
      </w:r>
    </w:p>
    <w:p>
      <w:pPr>
        <w:pStyle w:val="Normal"/>
        <w:ind w:firstLine="840"/>
        <w:rPr>
          <w:color w:val="000000"/>
          <w:szCs w:val="21"/>
        </w:rPr>
      </w:pPr>
      <w:r>
        <w:rPr>
          <w:rFonts w:cs="宋体;SimSun" w:ascii="SimHei" w:hAnsi="SimHei" w:eastAsia="黑体"/>
          <w:color w:val="000000"/>
          <w:kern w:val="0"/>
          <w:szCs w:val="21"/>
        </w:rPr>
        <w:t>D.</w:t>
      </w:r>
      <w:r>
        <w:rPr>
          <w:rFonts w:ascii="SimHei" w:hAnsi="SimHei" w:cs="宋体;SimSun" w:eastAsia="黑体"/>
          <w:color w:val="000000"/>
          <w:kern w:val="0"/>
          <w:szCs w:val="21"/>
        </w:rPr>
        <w:t>适时对合理化建议进行评估、总结、表彰和</w:t>
      </w:r>
      <w:r>
        <w:rPr>
          <w:rFonts w:ascii="SimHei" w:hAnsi="SimHei" w:cs="宋体;SimSun" w:eastAsia="黑体"/>
          <w:color w:val="000000"/>
          <w:kern w:val="0"/>
          <w:szCs w:val="21"/>
        </w:rPr>
        <w:t>奖励；</w:t>
      </w:r>
    </w:p>
    <w:p>
      <w:pPr>
        <w:pStyle w:val="Normal"/>
        <w:ind w:firstLine="840"/>
        <w:rPr>
          <w:color w:val="000000"/>
          <w:szCs w:val="21"/>
        </w:rPr>
      </w:pPr>
      <w:r>
        <w:rPr>
          <w:rFonts w:cs="宋体;SimSun" w:ascii="SimHei" w:hAnsi="SimHei" w:eastAsia="黑体"/>
          <w:color w:val="000000"/>
          <w:kern w:val="0"/>
          <w:szCs w:val="21"/>
        </w:rPr>
        <w:t>E.</w:t>
      </w:r>
      <w:r>
        <w:rPr>
          <w:rFonts w:ascii="SimHei" w:hAnsi="SimHei" w:cs="宋体;SimSun" w:eastAsia="黑体"/>
          <w:color w:val="000000"/>
          <w:kern w:val="0"/>
          <w:szCs w:val="21"/>
        </w:rPr>
        <w:t>组织对活动开展情况进行</w:t>
      </w:r>
      <w:r>
        <w:rPr>
          <w:rFonts w:ascii="SimHei" w:hAnsi="SimHei" w:cs="宋体;SimSun" w:eastAsia="黑体"/>
          <w:color w:val="000000"/>
          <w:kern w:val="0"/>
          <w:szCs w:val="21"/>
        </w:rPr>
        <w:t>宣传。</w:t>
      </w:r>
    </w:p>
    <w:p>
      <w:pPr>
        <w:pStyle w:val="Normal"/>
        <w:ind w:firstLine="420"/>
        <w:rPr/>
      </w:pPr>
      <w:r>
        <w:rPr>
          <w:rFonts w:cs="宋体;SimSun" w:ascii="SimHei" w:hAnsi="SimHei" w:eastAsia="黑体"/>
          <w:color w:val="000000"/>
          <w:kern w:val="0"/>
          <w:szCs w:val="21"/>
        </w:rPr>
        <w:t>7.2</w:t>
      </w:r>
      <w:r>
        <w:rPr>
          <w:rFonts w:ascii="SimHei" w:hAnsi="SimHei" w:cs="宋体;SimSun" w:eastAsia="黑体"/>
          <w:color w:val="000000"/>
          <w:kern w:val="0"/>
          <w:szCs w:val="21"/>
        </w:rPr>
        <w:t>领导小组下设办公室，办公室设在</w:t>
      </w:r>
      <w:r>
        <w:rPr>
          <w:rFonts w:ascii="SimHei" w:hAnsi="SimHei" w:cs="宋体;SimSun" w:eastAsia="黑体"/>
          <w:color w:val="000000"/>
          <w:kern w:val="0"/>
          <w:szCs w:val="21"/>
        </w:rPr>
        <w:t>人力资源</w:t>
      </w:r>
      <w:r>
        <w:rPr>
          <w:rFonts w:ascii="SimHei" w:hAnsi="SimHei" w:cs="宋体;SimSun" w:eastAsia="黑体"/>
          <w:color w:val="000000"/>
          <w:kern w:val="0"/>
          <w:szCs w:val="21"/>
        </w:rPr>
        <w:t>部，负责具体的日常</w:t>
      </w:r>
      <w:r>
        <w:rPr>
          <w:rFonts w:ascii="SimHei" w:hAnsi="SimHei" w:cs="宋体;SimSun" w:eastAsia="黑体"/>
          <w:color w:val="000000"/>
          <w:kern w:val="0"/>
          <w:szCs w:val="21"/>
        </w:rPr>
        <w:t>工作。</w:t>
      </w:r>
    </w:p>
    <w:p>
      <w:pPr>
        <w:pStyle w:val="Normal"/>
        <w:ind w:firstLine="420"/>
        <w:rPr/>
      </w:pPr>
      <w:r>
        <w:rPr>
          <w:rFonts w:cs="宋体;SimSun" w:ascii="SimHei" w:hAnsi="SimHei" w:eastAsia="黑体"/>
          <w:color w:val="000000"/>
          <w:kern w:val="0"/>
          <w:szCs w:val="21"/>
        </w:rPr>
        <w:t>7.3</w:t>
      </w:r>
      <w:r>
        <w:rPr>
          <w:rFonts w:ascii="SimHei" w:hAnsi="SimHei" w:cs="宋体;SimSun" w:eastAsia="黑体"/>
          <w:color w:val="000000"/>
          <w:kern w:val="0"/>
          <w:szCs w:val="21"/>
        </w:rPr>
        <w:t>领导小组成员</w:t>
      </w:r>
    </w:p>
    <w:p>
      <w:pPr>
        <w:pStyle w:val="Normal"/>
        <w:ind w:firstLine="630"/>
        <w:rPr>
          <w:rFonts w:ascii="宋体;SimSun" w:hAnsi="宋体;SimSun" w:cs="宋体;SimSun"/>
          <w:color w:val="000000"/>
          <w:kern w:val="0"/>
          <w:szCs w:val="21"/>
        </w:rPr>
      </w:pPr>
      <w:r>
        <w:rPr>
          <w:rFonts w:ascii="SimHei" w:hAnsi="SimHei" w:cs="宋体;SimSun" w:eastAsia="黑体"/>
          <w:color w:val="000000"/>
          <w:kern w:val="0"/>
          <w:szCs w:val="21"/>
        </w:rPr>
        <w:t>组  长：总经理</w:t>
      </w:r>
    </w:p>
    <w:p>
      <w:pPr>
        <w:pStyle w:val="Normal"/>
        <w:ind w:firstLine="630"/>
        <w:rPr>
          <w:rFonts w:ascii="宋体;SimSun" w:hAnsi="宋体;SimSun" w:cs="宋体;SimSun"/>
          <w:color w:val="000000"/>
          <w:kern w:val="0"/>
          <w:szCs w:val="21"/>
        </w:rPr>
      </w:pPr>
      <w:r>
        <w:rPr>
          <w:rFonts w:ascii="SimHei" w:hAnsi="SimHei" w:cs="宋体;SimSun" w:eastAsia="黑体"/>
          <w:color w:val="000000"/>
          <w:kern w:val="0"/>
          <w:szCs w:val="21"/>
        </w:rPr>
        <w:t>组  员：各部门部长</w:t>
      </w:r>
    </w:p>
    <w:p>
      <w:pPr>
        <w:pStyle w:val="Normal"/>
        <w:ind w:firstLine="420"/>
        <w:rPr/>
      </w:pPr>
      <w:r>
        <w:rPr>
          <w:rFonts w:cs="Arial" w:ascii="SimHei" w:hAnsi="SimHei" w:eastAsia="黑体"/>
          <w:color w:val="000000"/>
          <w:szCs w:val="21"/>
        </w:rPr>
        <w:t>7.4</w:t>
      </w:r>
      <w:r>
        <w:rPr>
          <w:rFonts w:ascii="SimHei" w:hAnsi="SimHei" w:cs="Arial" w:eastAsia="黑体"/>
          <w:color w:val="000000"/>
          <w:szCs w:val="21"/>
        </w:rPr>
        <w:t>相关部门职责</w:t>
      </w:r>
    </w:p>
    <w:p>
      <w:pPr>
        <w:pStyle w:val="Normal"/>
        <w:ind w:firstLine="735"/>
        <w:rPr>
          <w:rFonts w:ascii="宋体;SimSun" w:hAnsi="宋体;SimSun" w:cs="Arial"/>
          <w:color w:val="000000"/>
          <w:szCs w:val="21"/>
        </w:rPr>
      </w:pPr>
      <w:r>
        <w:rPr>
          <w:rFonts w:cs="Arial" w:ascii="SimHei" w:hAnsi="SimHei" w:eastAsia="黑体"/>
          <w:color w:val="000000"/>
          <w:szCs w:val="21"/>
        </w:rPr>
        <w:t>A.</w:t>
      </w:r>
      <w:r>
        <w:rPr>
          <w:rFonts w:ascii="SimHei" w:hAnsi="SimHei" w:cs="Arial" w:eastAsia="黑体"/>
          <w:color w:val="000000"/>
          <w:szCs w:val="21"/>
        </w:rPr>
        <w:t>财务部负责合理化建议实施成果的相关价值计算。</w:t>
      </w:r>
    </w:p>
    <w:p>
      <w:pPr>
        <w:pStyle w:val="Normal"/>
        <w:ind w:start="840" w:hanging="105"/>
        <w:rPr>
          <w:rFonts w:ascii="Arial" w:hAnsi="Arial" w:cs="Arial"/>
          <w:color w:val="000000"/>
          <w:szCs w:val="21"/>
        </w:rPr>
      </w:pPr>
      <w:r>
        <w:rPr>
          <w:rFonts w:cs="Arial" w:ascii="SimHei" w:hAnsi="SimHei" w:eastAsia="黑体"/>
          <w:color w:val="000000"/>
          <w:szCs w:val="21"/>
        </w:rPr>
        <w:t>B.</w:t>
      </w:r>
      <w:r>
        <w:rPr>
          <w:rFonts w:ascii="SimHei" w:hAnsi="SimHei" w:cs="Arial" w:eastAsia="黑体"/>
          <w:color w:val="000000"/>
          <w:szCs w:val="21"/>
        </w:rPr>
        <w:t>各部门负责发动本部门员工积极踊跃提出合理化建议，实施、验证本部门范围内的合理化建议并申报奖励。</w:t>
      </w:r>
    </w:p>
    <w:p>
      <w:pPr>
        <w:pStyle w:val="Normal"/>
        <w:rPr>
          <w:rFonts w:ascii="宋体;SimSun" w:hAnsi="宋体;SimSun" w:cs="Arial"/>
          <w:color w:val="000000"/>
          <w:szCs w:val="21"/>
        </w:rPr>
      </w:pPr>
      <w:r>
        <w:rPr>
          <w:rFonts w:cs="Arial" w:ascii="SimHei" w:hAnsi="SimHei" w:eastAsia="黑体"/>
          <w:color w:val="000000"/>
          <w:szCs w:val="21"/>
        </w:rPr>
        <w:t>8.</w:t>
      </w:r>
      <w:r>
        <w:rPr>
          <w:rFonts w:ascii="SimHei" w:hAnsi="SimHei" w:cs="Arial" w:eastAsia="黑体"/>
          <w:color w:val="000000"/>
          <w:szCs w:val="21"/>
        </w:rPr>
        <w:t>相关表单</w:t>
      </w:r>
    </w:p>
    <w:p>
      <w:pPr>
        <w:pStyle w:val="Normal"/>
        <w:ind w:firstLine="315"/>
        <w:rPr>
          <w:rFonts w:ascii="宋体;SimSun" w:hAnsi="宋体;SimSun" w:cs="Arial"/>
          <w:color w:val="000000"/>
          <w:szCs w:val="21"/>
        </w:rPr>
      </w:pPr>
      <w:r>
        <w:rPr>
          <w:rFonts w:cs="宋体;SimSun" w:ascii="SimHei" w:hAnsi="SimHei" w:eastAsia="黑体"/>
          <w:color w:val="000000"/>
          <w:kern w:val="0"/>
          <w:szCs w:val="21"/>
        </w:rPr>
        <w:t>8.1</w:t>
      </w:r>
      <w:r>
        <w:rPr>
          <w:rFonts w:ascii="SimHei" w:hAnsi="SimHei" w:cs="宋体;SimSun" w:eastAsia="黑体"/>
          <w:color w:val="000000"/>
          <w:kern w:val="0"/>
          <w:szCs w:val="21"/>
        </w:rPr>
        <w:t>《员工合理化建议申报表》</w:t>
      </w:r>
    </w:p>
    <w:p>
      <w:pPr>
        <w:pStyle w:val="Normal"/>
        <w:rPr>
          <w:rFonts w:ascii="宋体;SimSun" w:hAnsi="宋体;SimSun" w:cs="宋体;SimSun"/>
          <w:color w:val="000000"/>
          <w:szCs w:val="21"/>
        </w:rPr>
      </w:pPr>
      <w:r>
        <w:rPr>
          <w:rFonts w:cs="宋体;SimSun" w:ascii="SimHei" w:hAnsi="SimHei" w:eastAsia="黑体"/>
          <w:color w:val="000000"/>
          <w:szCs w:val="21"/>
        </w:rPr>
      </w:r>
    </w:p>
    <w:p>
      <w:pPr>
        <w:pStyle w:val="Normal"/>
        <w:ind w:firstLine="2074"/>
        <w:rPr>
          <w:rFonts w:ascii="宋体;SimSun" w:hAnsi="宋体;SimSun" w:cs="宋体;SimSun"/>
          <w:b/>
          <w:b/>
          <w:sz w:val="28"/>
          <w:szCs w:val="28"/>
        </w:rPr>
      </w:pPr>
      <w:r>
        <w:rPr>
          <w:rFonts w:cs="宋体;SimSun" w:ascii="SimHei" w:hAnsi="SimHei" w:eastAsia="黑体"/>
          <w:b/>
          <w:sz w:val="28"/>
          <w:szCs w:val="28"/>
        </w:rPr>
      </w:r>
    </w:p>
    <w:p>
      <w:pPr>
        <w:pStyle w:val="Normal"/>
        <w:ind w:firstLine="2074"/>
        <w:rPr>
          <w:rFonts w:ascii="宋体;SimSun" w:hAnsi="宋体;SimSun" w:cs="宋体;SimSun"/>
          <w:b/>
          <w:b/>
          <w:sz w:val="28"/>
          <w:szCs w:val="28"/>
        </w:rPr>
      </w:pPr>
      <w:r>
        <w:rPr>
          <w:rFonts w:cs="宋体;SimSun" w:ascii="SimHei" w:hAnsi="SimHei" w:eastAsia="黑体"/>
          <w:b/>
          <w:sz w:val="28"/>
          <w:szCs w:val="28"/>
        </w:rPr>
      </w:r>
    </w:p>
    <w:p>
      <w:pPr>
        <w:pStyle w:val="Normal"/>
        <w:ind w:firstLine="2074"/>
        <w:rPr>
          <w:rFonts w:ascii="宋体;SimSun" w:hAnsi="宋体;SimSun" w:cs="宋体;SimSun"/>
          <w:b/>
          <w:b/>
          <w:sz w:val="28"/>
          <w:szCs w:val="28"/>
        </w:rPr>
      </w:pPr>
      <w:r>
        <w:rPr>
          <w:rFonts w:cs="宋体;SimSun" w:ascii="SimHei" w:hAnsi="SimHei" w:eastAsia="黑体"/>
          <w:b/>
          <w:sz w:val="28"/>
          <w:szCs w:val="28"/>
        </w:rPr>
      </w:r>
    </w:p>
    <w:p>
      <w:pPr>
        <w:pStyle w:val="Normal"/>
        <w:ind w:firstLine="2074"/>
        <w:rPr>
          <w:rFonts w:ascii="宋体;SimSun" w:hAnsi="宋体;SimSun" w:cs="宋体;SimSun"/>
          <w:b/>
          <w:b/>
          <w:sz w:val="28"/>
          <w:szCs w:val="28"/>
        </w:rPr>
      </w:pPr>
      <w:r>
        <w:rPr>
          <w:rFonts w:cs="宋体;SimSun" w:ascii="SimHei" w:hAnsi="SimHei" w:eastAsia="黑体"/>
          <w:b/>
          <w:sz w:val="28"/>
          <w:szCs w:val="28"/>
        </w:rPr>
      </w:r>
    </w:p>
    <w:p>
      <w:pPr>
        <w:pStyle w:val="Normal"/>
        <w:ind w:firstLine="2074"/>
        <w:rPr>
          <w:rFonts w:ascii="宋体;SimSun" w:hAnsi="宋体;SimSun" w:cs="宋体;SimSun"/>
          <w:b/>
          <w:b/>
          <w:sz w:val="28"/>
          <w:szCs w:val="28"/>
        </w:rPr>
      </w:pPr>
      <w:r>
        <w:rPr>
          <w:rFonts w:cs="宋体;SimSun" w:ascii="SimHei" w:hAnsi="SimHei" w:eastAsia="黑体"/>
          <w:b/>
          <w:sz w:val="28"/>
          <w:szCs w:val="28"/>
        </w:rPr>
      </w:r>
    </w:p>
    <w:p>
      <w:pPr>
        <w:pStyle w:val="Normal"/>
        <w:ind w:firstLine="2074"/>
        <w:rPr>
          <w:rFonts w:ascii="宋体;SimSun" w:hAnsi="宋体;SimSun" w:cs="宋体;SimSun"/>
          <w:b/>
          <w:b/>
          <w:sz w:val="28"/>
          <w:szCs w:val="28"/>
        </w:rPr>
      </w:pPr>
      <w:r>
        <w:rPr>
          <w:rFonts w:cs="宋体;SimSun" w:ascii="SimHei" w:hAnsi="SimHei" w:eastAsia="黑体"/>
          <w:b/>
          <w:sz w:val="28"/>
          <w:szCs w:val="28"/>
        </w:rPr>
      </w:r>
    </w:p>
    <w:p>
      <w:pPr>
        <w:pStyle w:val="Normal"/>
        <w:ind w:firstLine="2074"/>
        <w:rPr>
          <w:rFonts w:ascii="宋体;SimSun" w:hAnsi="宋体;SimSun" w:cs="宋体;SimSun"/>
          <w:b/>
          <w:b/>
          <w:sz w:val="28"/>
          <w:szCs w:val="28"/>
        </w:rPr>
      </w:pPr>
      <w:r>
        <w:rPr>
          <w:rFonts w:cs="宋体;SimSun" w:ascii="SimHei" w:hAnsi="SimHei" w:eastAsia="黑体"/>
          <w:b/>
          <w:sz w:val="28"/>
          <w:szCs w:val="28"/>
        </w:rPr>
      </w:r>
    </w:p>
    <w:p>
      <w:pPr>
        <w:pStyle w:val="Normal"/>
        <w:ind w:firstLine="2074"/>
        <w:rPr>
          <w:rFonts w:ascii="宋体;SimSun" w:hAnsi="宋体;SimSun" w:cs="宋体;SimSun"/>
          <w:b/>
          <w:b/>
          <w:sz w:val="28"/>
          <w:szCs w:val="28"/>
        </w:rPr>
      </w:pPr>
      <w:r>
        <w:rPr>
          <w:rFonts w:cs="宋体;SimSun" w:ascii="SimHei" w:hAnsi="SimHei" w:eastAsia="黑体"/>
          <w:b/>
          <w:sz w:val="28"/>
          <w:szCs w:val="28"/>
        </w:rPr>
      </w:r>
    </w:p>
    <w:p>
      <w:pPr>
        <w:pStyle w:val="Normal"/>
        <w:ind w:firstLine="2074"/>
        <w:rPr>
          <w:rFonts w:ascii="宋体;SimSun" w:hAnsi="宋体;SimSun" w:cs="宋体;SimSun"/>
          <w:b/>
          <w:b/>
          <w:sz w:val="28"/>
          <w:szCs w:val="28"/>
        </w:rPr>
      </w:pPr>
      <w:r>
        <w:rPr>
          <w:rFonts w:cs="宋体;SimSun" w:ascii="SimHei" w:hAnsi="SimHei" w:eastAsia="黑体"/>
          <w:b/>
          <w:sz w:val="28"/>
          <w:szCs w:val="28"/>
        </w:rPr>
      </w:r>
    </w:p>
    <w:p>
      <w:pPr>
        <w:pStyle w:val="Normal"/>
        <w:ind w:firstLine="2074"/>
        <w:rPr>
          <w:rFonts w:ascii="宋体;SimSun" w:hAnsi="宋体;SimSun" w:cs="宋体;SimSun"/>
          <w:b/>
          <w:b/>
          <w:sz w:val="28"/>
          <w:szCs w:val="28"/>
        </w:rPr>
      </w:pPr>
      <w:r>
        <w:rPr>
          <w:rFonts w:cs="宋体;SimSun" w:ascii="SimHei" w:hAnsi="SimHei" w:eastAsia="黑体"/>
          <w:b/>
          <w:sz w:val="28"/>
          <w:szCs w:val="28"/>
        </w:rPr>
      </w:r>
    </w:p>
    <w:p>
      <w:pPr>
        <w:pStyle w:val="Normal"/>
        <w:ind w:firstLine="2074"/>
        <w:rPr>
          <w:rFonts w:ascii="宋体;SimSun" w:hAnsi="宋体;SimSun" w:cs="宋体;SimSun"/>
          <w:b/>
          <w:b/>
          <w:sz w:val="28"/>
          <w:szCs w:val="28"/>
        </w:rPr>
      </w:pPr>
      <w:r>
        <w:rPr>
          <w:rFonts w:cs="宋体;SimSun" w:ascii="SimHei" w:hAnsi="SimHei" w:eastAsia="黑体"/>
          <w:b/>
          <w:sz w:val="28"/>
          <w:szCs w:val="28"/>
        </w:rPr>
      </w:r>
    </w:p>
    <w:p>
      <w:pPr>
        <w:pStyle w:val="Normal"/>
        <w:ind w:firstLine="2074"/>
        <w:rPr>
          <w:rFonts w:ascii="宋体;SimSun" w:hAnsi="宋体;SimSun" w:cs="宋体;SimSun"/>
          <w:b/>
          <w:b/>
          <w:sz w:val="28"/>
          <w:szCs w:val="28"/>
        </w:rPr>
      </w:pPr>
      <w:r>
        <w:rPr>
          <w:rFonts w:cs="宋体;SimSun" w:ascii="SimHei" w:hAnsi="SimHei" w:eastAsia="黑体"/>
          <w:b/>
          <w:sz w:val="28"/>
          <w:szCs w:val="28"/>
        </w:rPr>
      </w:r>
    </w:p>
    <w:p>
      <w:pPr>
        <w:pStyle w:val="Normal"/>
        <w:ind w:firstLine="2074"/>
        <w:rPr>
          <w:rFonts w:ascii="宋体;SimSun" w:hAnsi="宋体;SimSun" w:cs="宋体;SimSun"/>
          <w:b/>
          <w:b/>
          <w:sz w:val="28"/>
          <w:szCs w:val="28"/>
        </w:rPr>
      </w:pPr>
      <w:r>
        <w:rPr>
          <w:rFonts w:cs="宋体;SimSun" w:ascii="SimHei" w:hAnsi="SimHei" w:eastAsia="黑体"/>
          <w:b/>
          <w:sz w:val="28"/>
          <w:szCs w:val="28"/>
        </w:rPr>
      </w:r>
    </w:p>
    <w:p>
      <w:pPr>
        <w:pStyle w:val="Normal"/>
        <w:ind w:firstLine="2074"/>
        <w:rPr>
          <w:rFonts w:ascii="宋体;SimSun" w:hAnsi="宋体;SimSun" w:cs="宋体;SimSun"/>
          <w:b/>
          <w:b/>
          <w:sz w:val="28"/>
          <w:szCs w:val="28"/>
        </w:rPr>
      </w:pPr>
      <w:r>
        <w:rPr>
          <w:rFonts w:cs="宋体;SimSun" w:ascii="SimHei" w:hAnsi="SimHei" w:eastAsia="黑体"/>
          <w:b/>
          <w:sz w:val="28"/>
          <w:szCs w:val="28"/>
        </w:rPr>
      </w:r>
    </w:p>
    <w:p>
      <w:pPr>
        <w:pStyle w:val="Normal"/>
        <w:ind w:firstLine="2074"/>
        <w:rPr>
          <w:rFonts w:ascii="宋体;SimSun" w:hAnsi="宋体;SimSun" w:cs="宋体;SimSun"/>
          <w:b/>
          <w:b/>
          <w:sz w:val="28"/>
          <w:szCs w:val="28"/>
        </w:rPr>
      </w:pPr>
      <w:r>
        <w:rPr>
          <w:rFonts w:cs="宋体;SimSun" w:ascii="SimHei" w:hAnsi="SimHei" w:eastAsia="黑体"/>
          <w:b/>
          <w:sz w:val="28"/>
          <w:szCs w:val="28"/>
        </w:rPr>
      </w:r>
    </w:p>
    <w:p>
      <w:pPr>
        <w:pStyle w:val="Normal"/>
        <w:ind w:firstLine="2074"/>
        <w:rPr>
          <w:rFonts w:ascii="宋体;SimSun" w:hAnsi="宋体;SimSun" w:cs="宋体;SimSun"/>
          <w:b/>
          <w:b/>
          <w:sz w:val="28"/>
          <w:szCs w:val="28"/>
        </w:rPr>
      </w:pPr>
      <w:r>
        <w:rPr>
          <w:rFonts w:cs="宋体;SimSun" w:ascii="SimHei" w:hAnsi="SimHei" w:eastAsia="黑体"/>
          <w:b/>
          <w:sz w:val="28"/>
          <w:szCs w:val="28"/>
        </w:rPr>
      </w:r>
    </w:p>
    <w:p>
      <w:pPr>
        <w:pStyle w:val="Normal"/>
        <w:ind w:firstLine="2074"/>
        <w:rPr>
          <w:rFonts w:ascii="宋体;SimSun" w:hAnsi="宋体;SimSun" w:cs="宋体;SimSun"/>
          <w:b/>
          <w:b/>
          <w:sz w:val="28"/>
          <w:szCs w:val="28"/>
        </w:rPr>
      </w:pPr>
      <w:r>
        <w:rPr>
          <w:rFonts w:cs="宋体;SimSun" w:ascii="SimHei" w:hAnsi="SimHei" w:eastAsia="黑体"/>
          <w:b/>
          <w:sz w:val="28"/>
          <w:szCs w:val="28"/>
        </w:rPr>
      </w:r>
    </w:p>
    <w:p>
      <w:pPr>
        <w:pStyle w:val="Normal"/>
        <w:ind w:firstLine="2074"/>
        <w:rPr>
          <w:rFonts w:ascii="宋体;SimSun" w:hAnsi="宋体;SimSun" w:cs="宋体;SimSun"/>
          <w:b/>
          <w:b/>
          <w:sz w:val="28"/>
          <w:szCs w:val="28"/>
        </w:rPr>
      </w:pPr>
      <w:r>
        <w:rPr>
          <w:rFonts w:cs="宋体;SimSun" w:ascii="SimHei" w:hAnsi="SimHei" w:eastAsia="黑体"/>
          <w:b/>
          <w:sz w:val="28"/>
          <w:szCs w:val="28"/>
        </w:rPr>
      </w:r>
    </w:p>
    <w:p>
      <w:pPr>
        <w:pStyle w:val="Normal"/>
        <w:rPr>
          <w:rFonts w:ascii="宋体;SimSun" w:hAnsi="宋体;SimSun" w:cs="宋体;SimSun"/>
          <w:b/>
          <w:b/>
          <w:sz w:val="28"/>
          <w:szCs w:val="28"/>
        </w:rPr>
      </w:pPr>
      <w:r>
        <w:rPr>
          <w:rFonts w:cs="宋体;SimSun" w:ascii="SimHei" w:hAnsi="SimHei" w:eastAsia="黑体"/>
          <w:b/>
          <w:sz w:val="28"/>
          <w:szCs w:val="28"/>
        </w:rPr>
      </w:r>
    </w:p>
    <w:p>
      <w:pPr>
        <w:pStyle w:val="Normal"/>
        <w:tabs>
          <w:tab w:val="clear" w:pos="424"/>
          <w:tab w:val="left" w:pos="5580" w:leader="none"/>
        </w:tabs>
        <w:ind w:firstLine="2691"/>
        <w:rPr>
          <w:rFonts w:ascii="宋体;SimSun" w:hAnsi="宋体;SimSun" w:cs="宋体;SimSun"/>
          <w:b/>
          <w:b/>
          <w:sz w:val="32"/>
          <w:szCs w:val="32"/>
        </w:rPr>
      </w:pPr>
      <w:r>
        <w:rPr>
          <w:rFonts w:cs="宋体;SimSun" w:ascii="SimHei" w:hAnsi="SimHei" w:eastAsia="黑体"/>
          <w:b/>
          <w:sz w:val="32"/>
          <w:szCs w:val="32"/>
        </w:rPr>
      </w:r>
    </w:p>
    <w:p>
      <w:pPr>
        <w:pStyle w:val="Normal"/>
        <w:tabs>
          <w:tab w:val="clear" w:pos="424"/>
          <w:tab w:val="left" w:pos="5580" w:leader="none"/>
        </w:tabs>
        <w:ind w:firstLine="2691"/>
        <w:rPr/>
      </w:pPr>
      <w:r>
        <w:rPr>
          <w:rFonts w:ascii="SimHei" w:hAnsi="SimHei" w:cs="宋体;SimSun" w:eastAsia="黑体"/>
          <w:b/>
          <w:sz w:val="32"/>
          <w:szCs w:val="32"/>
        </w:rPr>
        <w:t>第十一章   财务管理制度</w:t>
      </w:r>
    </w:p>
    <w:p>
      <w:pPr>
        <w:pStyle w:val="Normal"/>
        <w:ind w:firstLine="2074"/>
        <w:rPr>
          <w:rFonts w:ascii="宋体;SimSun" w:hAnsi="宋体;SimSun" w:cs="宋体;SimSun"/>
          <w:b/>
          <w:b/>
          <w:sz w:val="28"/>
          <w:szCs w:val="28"/>
        </w:rPr>
      </w:pPr>
      <w:r>
        <w:rPr>
          <w:rFonts w:cs="宋体;SimSun" w:ascii="SimHei" w:hAnsi="SimHei" w:eastAsia="黑体"/>
          <w:b/>
          <w:sz w:val="28"/>
          <w:szCs w:val="28"/>
        </w:rPr>
      </w:r>
    </w:p>
    <w:p>
      <w:pPr>
        <w:pStyle w:val="Normal"/>
        <w:rPr>
          <w:rFonts w:ascii="宋体;SimSun" w:hAnsi="宋体;SimSun" w:cs="宋体;SimSun"/>
        </w:rPr>
      </w:pPr>
      <w:r>
        <w:rPr>
          <w:rFonts w:cs="宋体;SimSun" w:ascii="SimHei" w:hAnsi="SimHei" w:eastAsia="黑体"/>
        </w:rPr>
        <w:t>1.</w:t>
      </w:r>
      <w:r>
        <w:rPr>
          <w:rFonts w:ascii="SimHei" w:hAnsi="SimHei" w:cs="宋体;SimSun" w:eastAsia="黑体"/>
        </w:rPr>
        <w:t>目的：为规范公司财务管理，控制成本，特制定本制度。</w:t>
      </w:r>
    </w:p>
    <w:p>
      <w:pPr>
        <w:pStyle w:val="Normal"/>
        <w:rPr>
          <w:rFonts w:ascii="宋体;SimSun" w:hAnsi="宋体;SimSun" w:cs="宋体;SimSun"/>
        </w:rPr>
      </w:pPr>
      <w:r>
        <w:rPr>
          <w:rFonts w:cs="宋体;SimSun" w:ascii="SimHei" w:hAnsi="SimHei" w:eastAsia="黑体"/>
        </w:rPr>
        <w:t>2.</w:t>
      </w:r>
      <w:r>
        <w:rPr>
          <w:rFonts w:ascii="SimHei" w:hAnsi="SimHei" w:cs="宋体;SimSun" w:eastAsia="黑体"/>
        </w:rPr>
        <w:t>范围：本公司员工。</w:t>
      </w:r>
    </w:p>
    <w:p>
      <w:pPr>
        <w:pStyle w:val="Normal"/>
        <w:rPr>
          <w:rFonts w:ascii="宋体;SimSun" w:hAnsi="宋体;SimSun" w:cs="宋体;SimSun"/>
        </w:rPr>
      </w:pPr>
      <w:r>
        <w:rPr>
          <w:rFonts w:cs="宋体;SimSun" w:ascii="SimHei" w:hAnsi="SimHei" w:eastAsia="黑体"/>
        </w:rPr>
        <w:t>3.</w:t>
      </w:r>
      <w:r>
        <w:rPr>
          <w:rFonts w:ascii="SimHei" w:hAnsi="SimHei" w:cs="宋体;SimSun" w:eastAsia="黑体"/>
        </w:rPr>
        <w:t>作业内容：</w:t>
      </w:r>
    </w:p>
    <w:p>
      <w:pPr>
        <w:pStyle w:val="Normal"/>
        <w:ind w:firstLine="210"/>
        <w:rPr>
          <w:rFonts w:ascii="宋体;SimSun" w:hAnsi="宋体;SimSun" w:cs="宋体;SimSun"/>
        </w:rPr>
      </w:pPr>
      <w:r>
        <w:rPr>
          <w:rFonts w:cs="宋体;SimSun" w:ascii="SimHei" w:hAnsi="SimHei" w:eastAsia="黑体"/>
        </w:rPr>
        <w:t>3.1</w:t>
      </w:r>
      <w:r>
        <w:rPr>
          <w:rFonts w:ascii="SimHei" w:hAnsi="SimHei" w:cs="宋体;SimSun" w:eastAsia="黑体"/>
        </w:rPr>
        <w:t>领款程序：</w:t>
      </w:r>
    </w:p>
    <w:p>
      <w:pPr>
        <w:pStyle w:val="Normal"/>
        <w:ind w:start="210" w:hanging="0"/>
        <w:rPr/>
      </w:pPr>
      <w:r>
        <w:rPr>
          <w:rFonts w:cs="宋体;SimSun" w:ascii="SimHei" w:hAnsi="SimHei" w:eastAsia="黑体"/>
        </w:rPr>
        <w:t>3.1.1</w:t>
      </w:r>
      <w:r>
        <w:rPr>
          <w:rFonts w:ascii="SimHei" w:hAnsi="SimHei" w:cs="宋体;SimSun" w:eastAsia="黑体"/>
        </w:rPr>
        <w:t>各部门购买零星物资需领款时，申请人填写用款申请单，经采购部长签字和财务部部长审核后到出纳处领款；领款金额在</w:t>
      </w:r>
      <w:r>
        <w:rPr>
          <w:rFonts w:cs="宋体;SimSun" w:ascii="SimHei" w:hAnsi="SimHei" w:eastAsia="黑体"/>
        </w:rPr>
        <w:t>5000</w:t>
      </w:r>
      <w:r>
        <w:rPr>
          <w:rFonts w:ascii="SimHei" w:hAnsi="SimHei" w:cs="宋体;SimSun" w:eastAsia="黑体"/>
        </w:rPr>
        <w:t>元以上的需请示董事长。</w:t>
      </w:r>
    </w:p>
    <w:p>
      <w:pPr>
        <w:pStyle w:val="Normal"/>
        <w:ind w:start="210" w:hanging="0"/>
        <w:rPr>
          <w:rFonts w:ascii="宋体;SimSun" w:hAnsi="宋体;SimSun" w:cs="宋体;SimSun"/>
        </w:rPr>
      </w:pPr>
      <w:r>
        <w:rPr>
          <w:rFonts w:cs="宋体;SimSun" w:ascii="SimHei" w:hAnsi="SimHei" w:eastAsia="黑体"/>
        </w:rPr>
        <w:t>3.1.2</w:t>
      </w:r>
      <w:r>
        <w:rPr>
          <w:rFonts w:ascii="SimHei" w:hAnsi="SimHei" w:cs="宋体;SimSun" w:eastAsia="黑体"/>
        </w:rPr>
        <w:t>出差人员领取现金需由本部门部长签字后，再由采购部长和财务部长签字后到出纳处领款，</w:t>
      </w:r>
      <w:r>
        <w:rPr>
          <w:rFonts w:cs="宋体;SimSun" w:ascii="SimHei" w:hAnsi="SimHei" w:eastAsia="黑体"/>
        </w:rPr>
        <w:t>3000</w:t>
      </w:r>
      <w:r>
        <w:rPr>
          <w:rFonts w:ascii="SimHei" w:hAnsi="SimHei" w:cs="宋体;SimSun" w:eastAsia="黑体"/>
        </w:rPr>
        <w:t>元以上需提前一天通知出纳。</w:t>
      </w:r>
    </w:p>
    <w:p>
      <w:pPr>
        <w:pStyle w:val="Normal"/>
        <w:ind w:firstLine="210"/>
        <w:rPr/>
      </w:pPr>
      <w:r>
        <w:rPr>
          <w:rFonts w:cs="宋体;SimSun" w:ascii="SimHei" w:hAnsi="SimHei" w:eastAsia="黑体"/>
        </w:rPr>
        <w:t>3.2</w:t>
      </w:r>
      <w:r>
        <w:rPr>
          <w:rFonts w:ascii="SimHei" w:hAnsi="SimHei" w:cs="宋体;SimSun" w:eastAsia="黑体"/>
        </w:rPr>
        <w:t>报销时间（除董事长出差外）：</w:t>
      </w:r>
    </w:p>
    <w:p>
      <w:pPr>
        <w:pStyle w:val="Normal"/>
        <w:ind w:firstLine="420"/>
        <w:rPr>
          <w:rFonts w:ascii="宋体;SimSun" w:hAnsi="宋体;SimSun" w:cs="宋体;SimSun"/>
        </w:rPr>
      </w:pPr>
      <w:r>
        <w:rPr>
          <w:rFonts w:cs="宋体;SimSun" w:ascii="SimHei" w:hAnsi="SimHei" w:eastAsia="黑体"/>
        </w:rPr>
        <w:t>3.2.1</w:t>
      </w:r>
      <w:r>
        <w:rPr>
          <w:rFonts w:ascii="SimHei" w:hAnsi="SimHei" w:cs="宋体;SimSun" w:eastAsia="黑体"/>
        </w:rPr>
        <w:t xml:space="preserve">采购物资到位后应在三天内到财务部报销并现金清算。 </w:t>
      </w:r>
    </w:p>
    <w:p>
      <w:pPr>
        <w:pStyle w:val="Normal"/>
        <w:ind w:firstLine="420"/>
        <w:rPr>
          <w:rFonts w:ascii="宋体;SimSun" w:hAnsi="宋体;SimSun" w:cs="宋体;SimSun"/>
        </w:rPr>
      </w:pPr>
      <w:r>
        <w:rPr>
          <w:rFonts w:cs="宋体;SimSun" w:ascii="SimHei" w:hAnsi="SimHei" w:eastAsia="黑体"/>
        </w:rPr>
        <w:t>3.2.2</w:t>
      </w:r>
      <w:r>
        <w:rPr>
          <w:rFonts w:ascii="SimHei" w:hAnsi="SimHei" w:cs="宋体;SimSun" w:eastAsia="黑体"/>
        </w:rPr>
        <w:t>外出公差人员在回厂后三天内到财务部报销并现金清算。</w:t>
      </w:r>
    </w:p>
    <w:p>
      <w:pPr>
        <w:pStyle w:val="Normal"/>
        <w:ind w:firstLine="420"/>
        <w:rPr>
          <w:rFonts w:ascii="宋体;SimSun" w:hAnsi="宋体;SimSun" w:cs="宋体;SimSun"/>
        </w:rPr>
      </w:pPr>
      <w:r>
        <w:rPr>
          <w:rFonts w:cs="宋体;SimSun" w:ascii="SimHei" w:hAnsi="SimHei" w:eastAsia="黑体"/>
        </w:rPr>
        <w:t>3.2.3</w:t>
      </w:r>
      <w:r>
        <w:rPr>
          <w:rFonts w:ascii="SimHei" w:hAnsi="SimHei" w:cs="宋体;SimSun" w:eastAsia="黑体"/>
        </w:rPr>
        <w:t>采购人员或外出公差人员暂领款或报销时必须结清上次领用的备用金。</w:t>
      </w:r>
    </w:p>
    <w:p>
      <w:pPr>
        <w:pStyle w:val="Normal"/>
        <w:ind w:start="315" w:firstLine="105"/>
        <w:rPr>
          <w:rFonts w:ascii="宋体;SimSun" w:hAnsi="宋体;SimSun" w:cs="宋体;SimSun"/>
        </w:rPr>
      </w:pPr>
      <w:r>
        <w:rPr>
          <w:rFonts w:cs="宋体;SimSun" w:ascii="SimHei" w:hAnsi="SimHei" w:eastAsia="黑体"/>
        </w:rPr>
        <w:t>3.2.4</w:t>
      </w:r>
      <w:r>
        <w:rPr>
          <w:rFonts w:ascii="SimHei" w:hAnsi="SimHei" w:cs="宋体;SimSun" w:eastAsia="黑体"/>
        </w:rPr>
        <w:t>采购人员、营销人员及其它公差人员领取工资前必须结清所有暂支借条，未结清所有暂支借条者不得领取工资。</w:t>
      </w:r>
    </w:p>
    <w:p>
      <w:pPr>
        <w:pStyle w:val="Normal"/>
        <w:ind w:firstLine="315"/>
        <w:rPr>
          <w:rFonts w:ascii="宋体;SimSun" w:hAnsi="宋体;SimSun" w:cs="宋体;SimSun"/>
        </w:rPr>
      </w:pPr>
      <w:r>
        <w:rPr>
          <w:rFonts w:cs="宋体;SimSun" w:ascii="SimHei" w:hAnsi="SimHei" w:eastAsia="黑体"/>
        </w:rPr>
        <w:t>3.2.5</w:t>
      </w:r>
      <w:r>
        <w:rPr>
          <w:rFonts w:ascii="SimHei" w:hAnsi="SimHei" w:cs="宋体;SimSun" w:eastAsia="黑体"/>
        </w:rPr>
        <w:t>每年一次享受探亲假人员，回厂后一周内报销。</w:t>
      </w:r>
    </w:p>
    <w:p>
      <w:pPr>
        <w:pStyle w:val="Normal"/>
        <w:ind w:start="315" w:hanging="0"/>
        <w:rPr>
          <w:rFonts w:ascii="宋体;SimSun" w:hAnsi="宋体;SimSun" w:cs="宋体;SimSun"/>
        </w:rPr>
      </w:pPr>
      <w:r>
        <w:rPr>
          <w:rFonts w:cs="宋体;SimSun" w:ascii="SimHei" w:hAnsi="SimHei" w:eastAsia="黑体"/>
        </w:rPr>
        <w:t>3.2.6</w:t>
      </w:r>
      <w:r>
        <w:rPr>
          <w:rFonts w:ascii="SimHei" w:hAnsi="SimHei" w:cs="宋体;SimSun" w:eastAsia="黑体"/>
        </w:rPr>
        <w:t>以上条例如有特殊情况，应事先得到部长批准。否则延迟一天按申请用款的</w:t>
      </w:r>
      <w:r>
        <w:rPr>
          <w:rFonts w:cs="宋体;SimSun" w:ascii="SimHei" w:hAnsi="SimHei" w:eastAsia="黑体"/>
        </w:rPr>
        <w:t>10</w:t>
      </w:r>
      <w:r>
        <w:rPr>
          <w:rFonts w:ascii="SimHei" w:hAnsi="SimHei" w:cs="宋体;SimSun" w:eastAsia="黑体"/>
        </w:rPr>
        <w:t>％扣罚，延迟二天按申请用款的</w:t>
      </w:r>
      <w:r>
        <w:rPr>
          <w:rFonts w:cs="宋体;SimSun" w:ascii="SimHei" w:hAnsi="SimHei" w:eastAsia="黑体"/>
        </w:rPr>
        <w:t>20</w:t>
      </w:r>
      <w:r>
        <w:rPr>
          <w:rFonts w:ascii="SimHei" w:hAnsi="SimHei" w:cs="宋体;SimSun" w:eastAsia="黑体"/>
        </w:rPr>
        <w:t>％扣罚，以此类推计算。如领款人员挪用公款的，报销无法及时清算，欠款一天罚款壹倍，欠款二天罚款贰倍，以此类推计算。</w:t>
      </w:r>
    </w:p>
    <w:p>
      <w:pPr>
        <w:pStyle w:val="Normal"/>
        <w:tabs>
          <w:tab w:val="clear" w:pos="424"/>
          <w:tab w:val="left" w:pos="360" w:leader="none"/>
        </w:tabs>
        <w:ind w:firstLine="210"/>
        <w:rPr>
          <w:rFonts w:ascii="宋体;SimSun" w:hAnsi="宋体;SimSun" w:cs="宋体;SimSun"/>
        </w:rPr>
      </w:pPr>
      <w:r>
        <w:rPr>
          <w:rFonts w:cs="宋体;SimSun" w:ascii="SimHei" w:hAnsi="SimHei" w:eastAsia="黑体"/>
        </w:rPr>
        <w:t>3.3</w:t>
      </w:r>
      <w:r>
        <w:rPr>
          <w:rFonts w:ascii="SimHei" w:hAnsi="SimHei" w:cs="宋体;SimSun" w:eastAsia="黑体"/>
        </w:rPr>
        <w:t>报销程序：</w:t>
      </w:r>
    </w:p>
    <w:p>
      <w:pPr>
        <w:pStyle w:val="Normal"/>
        <w:ind w:start="420" w:hanging="0"/>
        <w:rPr>
          <w:rFonts w:ascii="宋体;SimSun" w:hAnsi="宋体;SimSun" w:cs="宋体;SimSun"/>
        </w:rPr>
      </w:pPr>
      <w:r>
        <w:rPr>
          <w:rFonts w:cs="宋体;SimSun" w:ascii="SimHei" w:hAnsi="SimHei" w:eastAsia="黑体"/>
        </w:rPr>
        <w:t>3.3.1</w:t>
      </w:r>
      <w:r>
        <w:rPr>
          <w:rFonts w:ascii="SimHei" w:hAnsi="SimHei" w:cs="宋体;SimSun" w:eastAsia="黑体"/>
        </w:rPr>
        <w:t>零星物资采购到位后报销办法：经办人应先在发票右下角写上姓名，附同实物到零星物资仓库入库，零星物资仓库员根据发票和购买物资申请单清点实物，以实际的数量开入库单，并把入库单记账联、结算联以及购买物资历申请单同时附在发票上，交还经办人，经办人持办理了入库手续的发票到部长处签字财务科科长审核，经总经理签字批准到出纳处报销。财务科在处理单据时应对报销单据进行严格审核。</w:t>
      </w:r>
    </w:p>
    <w:p>
      <w:pPr>
        <w:pStyle w:val="Normal"/>
        <w:numPr>
          <w:ilvl w:val="0"/>
          <w:numId w:val="12"/>
        </w:numPr>
        <w:rPr>
          <w:rFonts w:ascii="宋体;SimSun" w:hAnsi="宋体;SimSun" w:cs="宋体;SimSun"/>
        </w:rPr>
      </w:pPr>
      <w:r>
        <w:rPr>
          <w:rFonts w:ascii="SimHei" w:hAnsi="SimHei" w:cs="宋体;SimSun" w:eastAsia="黑体"/>
        </w:rPr>
        <w:t>差旅费报销或生产计划外的外协加工发票报销办法：经办人应先在发票右下角写上姓名，然后到零星物资仓库处登记，由零星物资仓库员根据发票内容详细地在零星物资账本上登记，并对发票的内容进行核对，经核实后在发票背面签上仓库员的姓名，交还经办人，经办人持办理了登记手续的发票到部长处签字财务科科长审核，经总经理签字批准到出纳处报销。财务科在处理单据时应对报销单据进行严格审核。</w:t>
      </w:r>
    </w:p>
    <w:p>
      <w:pPr>
        <w:pStyle w:val="Normal"/>
        <w:numPr>
          <w:ilvl w:val="0"/>
          <w:numId w:val="12"/>
        </w:numPr>
        <w:rPr>
          <w:rFonts w:ascii="宋体;SimSun" w:hAnsi="宋体;SimSun" w:cs="宋体;SimSun"/>
        </w:rPr>
      </w:pPr>
      <w:r>
        <w:rPr>
          <w:rFonts w:ascii="SimHei" w:hAnsi="SimHei" w:cs="宋体;SimSun" w:eastAsia="黑体"/>
        </w:rPr>
        <w:t>有生产计划的外协、外购物资到位后进行现金支付时报销办法：经办人持发票或外协、外购单位的单据到相应仓库员处领取与发票相应的入库单记账联和结算联，同时在发票右下角处注明经办人姓名，经部长签字财务科科长审核，交总经理签字批准，到出纳处报销，财力科在处理单据时应对报销单据进行严格审核。</w:t>
      </w:r>
    </w:p>
    <w:p>
      <w:pPr>
        <w:pStyle w:val="Normal"/>
        <w:numPr>
          <w:ilvl w:val="0"/>
          <w:numId w:val="12"/>
        </w:numPr>
        <w:rPr>
          <w:rFonts w:ascii="宋体;SimSun" w:hAnsi="宋体;SimSun" w:cs="宋体;SimSun"/>
        </w:rPr>
      </w:pPr>
      <w:r>
        <w:rPr>
          <w:rFonts w:ascii="SimHei" w:hAnsi="SimHei" w:cs="宋体;SimSun" w:eastAsia="黑体"/>
        </w:rPr>
        <w:t>对外协单位或外购单位进行货款预付时办法：经办人应填写用款申请单，经部长签字财务科科长审核，交总经理签字批准，到财务科办理预付手续。产品到位后再办理结算手续。</w:t>
      </w:r>
    </w:p>
    <w:p>
      <w:pPr>
        <w:pStyle w:val="Normal"/>
        <w:numPr>
          <w:ilvl w:val="0"/>
          <w:numId w:val="12"/>
        </w:numPr>
        <w:rPr>
          <w:rFonts w:ascii="宋体;SimSun" w:hAnsi="宋体;SimSun" w:cs="宋体;SimSun"/>
        </w:rPr>
      </w:pPr>
      <w:r>
        <w:rPr>
          <w:rFonts w:ascii="SimHei" w:hAnsi="SimHei" w:cs="宋体;SimSun" w:eastAsia="黑体"/>
        </w:rPr>
        <w:t>采购物资到位后正常支付货款办法：经办人根据采购协议或订单填写付款凭证，同时付相应有关单据（如入库单）并在付款凭证上签字，经部长签字财务科科长审核，交总经理签字批准，到财务科办理付款手续。（外单位来厂结算方式与此相同）</w:t>
      </w:r>
    </w:p>
    <w:p>
      <w:pPr>
        <w:pStyle w:val="Normal"/>
        <w:numPr>
          <w:ilvl w:val="0"/>
          <w:numId w:val="12"/>
        </w:numPr>
        <w:rPr>
          <w:rFonts w:ascii="宋体;SimSun" w:hAnsi="宋体;SimSun" w:cs="宋体;SimSun"/>
        </w:rPr>
      </w:pPr>
      <w:r>
        <w:rPr>
          <w:rFonts w:ascii="SimHei" w:hAnsi="SimHei" w:cs="宋体;SimSun" w:eastAsia="黑体"/>
        </w:rPr>
        <w:t>采购人员（包括司机）、营销人员及外出公差人员不得虚开和多开发票，发现有虚开和多开发票者，第一次处以该发票金额二倍了罚款，虚开或多开的发票不得报销，第二次则一除出厂，扣除所有工资和奖金，并赠偿由此造成的一切经济损失。</w:t>
      </w:r>
    </w:p>
    <w:p>
      <w:pPr>
        <w:pStyle w:val="Normal"/>
        <w:rPr>
          <w:rFonts w:ascii="宋体;SimSun" w:hAnsi="宋体;SimSun" w:cs="宋体;SimSun"/>
          <w:b/>
          <w:b/>
          <w:sz w:val="28"/>
          <w:szCs w:val="28"/>
        </w:rPr>
      </w:pPr>
      <w:r>
        <w:rPr>
          <w:rFonts w:cs="宋体;SimSun" w:ascii="SimHei" w:hAnsi="SimHei" w:eastAsia="黑体"/>
          <w:b/>
          <w:sz w:val="28"/>
          <w:szCs w:val="28"/>
        </w:rPr>
        <w:t>3.4</w:t>
      </w:r>
      <w:r>
        <w:rPr>
          <w:rFonts w:ascii="SimHei" w:hAnsi="SimHei" w:cs="宋体;SimSun" w:eastAsia="黑体"/>
          <w:b/>
          <w:sz w:val="28"/>
          <w:szCs w:val="28"/>
        </w:rPr>
        <w:t>差旅费报销标准：</w:t>
      </w:r>
    </w:p>
    <w:p>
      <w:pPr>
        <w:pStyle w:val="Normal"/>
        <w:rPr>
          <w:rFonts w:ascii="宋体;SimSun" w:hAnsi="宋体;SimSun" w:cs="宋体;SimSun"/>
          <w:b/>
          <w:b/>
          <w:sz w:val="28"/>
          <w:szCs w:val="28"/>
        </w:rPr>
      </w:pPr>
      <w:r>
        <w:rPr>
          <w:rFonts w:cs="宋体;SimSun" w:ascii="SimHei" w:hAnsi="SimHei" w:eastAsia="黑体"/>
          <w:b/>
          <w:sz w:val="28"/>
          <w:szCs w:val="28"/>
        </w:rPr>
        <w:t>3.4.1</w:t>
      </w:r>
      <w:r>
        <w:rPr>
          <w:rFonts w:ascii="SimHei" w:hAnsi="SimHei" w:cs="宋体;SimSun" w:eastAsia="黑体"/>
          <w:b/>
          <w:sz w:val="28"/>
          <w:szCs w:val="28"/>
        </w:rPr>
        <w:t>采购、销售部门：</w:t>
      </w:r>
    </w:p>
    <w:p>
      <w:pPr>
        <w:pStyle w:val="Normal"/>
        <w:rPr>
          <w:rFonts w:ascii="宋体;SimSun" w:hAnsi="宋体;SimSun" w:cs="宋体;SimSun"/>
          <w:b/>
          <w:b/>
          <w:sz w:val="28"/>
          <w:szCs w:val="28"/>
        </w:rPr>
      </w:pPr>
      <w:r>
        <w:rPr>
          <w:rFonts w:cs="宋体;SimSun" w:ascii="SimHei" w:hAnsi="SimHei" w:eastAsia="黑体"/>
          <w:b/>
          <w:sz w:val="28"/>
          <w:szCs w:val="28"/>
        </w:rPr>
        <w:t>A.</w:t>
      </w:r>
    </w:p>
    <w:p>
      <w:pPr>
        <w:pStyle w:val="Normal"/>
        <w:rPr>
          <w:rFonts w:ascii="宋体;SimSun" w:hAnsi="宋体;SimSun" w:cs="宋体;SimSun"/>
          <w:b/>
          <w:b/>
          <w:sz w:val="28"/>
          <w:szCs w:val="28"/>
        </w:rPr>
      </w:pPr>
      <w:r>
        <w:rPr>
          <w:rFonts w:cs="宋体;SimSun" w:ascii="SimHei" w:hAnsi="SimHei" w:eastAsia="黑体"/>
          <w:b/>
          <w:sz w:val="28"/>
          <w:szCs w:val="28"/>
        </w:rPr>
      </w:r>
    </w:p>
    <w:p>
      <w:pPr>
        <w:pStyle w:val="Normal"/>
        <w:ind w:firstLine="2949"/>
        <w:rPr/>
      </w:pPr>
      <w:r>
        <w:rPr>
          <w:rFonts w:ascii="SimHei" w:hAnsi="SimHei" w:cs="宋体;SimSun" w:eastAsia="黑体"/>
          <w:b/>
          <w:sz w:val="28"/>
          <w:szCs w:val="28"/>
        </w:rPr>
        <w:t>第十二章   仓库管理制度</w:t>
      </w:r>
    </w:p>
    <w:p>
      <w:pPr>
        <w:pStyle w:val="Normal"/>
        <w:ind w:firstLine="2949"/>
        <w:rPr>
          <w:rFonts w:ascii="宋体;SimSun" w:hAnsi="宋体;SimSun" w:cs="宋体;SimSun"/>
          <w:b/>
          <w:b/>
          <w:sz w:val="28"/>
          <w:szCs w:val="28"/>
        </w:rPr>
      </w:pPr>
      <w:r>
        <w:rPr>
          <w:rFonts w:cs="宋体;SimSun" w:ascii="SimHei" w:hAnsi="SimHei" w:eastAsia="黑体"/>
          <w:b/>
          <w:sz w:val="28"/>
          <w:szCs w:val="28"/>
        </w:rPr>
      </w:r>
    </w:p>
    <w:p>
      <w:pPr>
        <w:pStyle w:val="Normal"/>
        <w:rPr>
          <w:rFonts w:ascii="宋体;SimSun" w:hAnsi="宋体;SimSun" w:cs="宋体;SimSun"/>
          <w:color w:val="000000"/>
          <w:szCs w:val="21"/>
        </w:rPr>
      </w:pPr>
      <w:r>
        <w:rPr>
          <w:rFonts w:cs="宋体;SimSun" w:ascii="SimHei" w:hAnsi="SimHei" w:eastAsia="黑体"/>
          <w:color w:val="000000"/>
          <w:szCs w:val="21"/>
        </w:rPr>
        <w:t>1.</w:t>
      </w:r>
      <w:r>
        <w:rPr>
          <w:rFonts w:ascii="SimHei" w:hAnsi="SimHei" w:cs="宋体;SimSun" w:eastAsia="黑体"/>
          <w:color w:val="000000"/>
          <w:szCs w:val="21"/>
        </w:rPr>
        <w:t>目的：为加强仓库管理，控制成本，特制定此制度。</w:t>
      </w:r>
    </w:p>
    <w:p>
      <w:pPr>
        <w:pStyle w:val="Normal"/>
        <w:rPr>
          <w:rFonts w:ascii="宋体;SimSun" w:hAnsi="宋体;SimSun" w:cs="宋体;SimSun"/>
          <w:color w:val="000000"/>
          <w:szCs w:val="21"/>
        </w:rPr>
      </w:pPr>
      <w:r>
        <w:rPr>
          <w:rFonts w:cs="宋体;SimSun" w:ascii="SimHei" w:hAnsi="SimHei" w:eastAsia="黑体"/>
          <w:color w:val="000000"/>
          <w:szCs w:val="21"/>
        </w:rPr>
        <w:t>2</w:t>
      </w:r>
      <w:r>
        <w:rPr>
          <w:rFonts w:ascii="SimHei" w:hAnsi="SimHei" w:cs="宋体;SimSun" w:eastAsia="黑体"/>
          <w:color w:val="000000"/>
          <w:szCs w:val="21"/>
        </w:rPr>
        <w:t>．范围：公司各仓库。</w:t>
      </w:r>
    </w:p>
    <w:p>
      <w:pPr>
        <w:pStyle w:val="Normal"/>
        <w:rPr>
          <w:rFonts w:ascii="宋体;SimSun" w:hAnsi="宋体;SimSun" w:cs="宋体;SimSun"/>
          <w:color w:val="000000"/>
          <w:szCs w:val="21"/>
        </w:rPr>
      </w:pPr>
      <w:r>
        <w:rPr>
          <w:rFonts w:cs="宋体;SimSun" w:ascii="SimHei" w:hAnsi="SimHei" w:eastAsia="黑体"/>
          <w:color w:val="000000"/>
          <w:szCs w:val="21"/>
        </w:rPr>
        <w:t>3</w:t>
      </w:r>
      <w:r>
        <w:rPr>
          <w:rFonts w:ascii="SimHei" w:hAnsi="SimHei" w:cs="宋体;SimSun" w:eastAsia="黑体"/>
          <w:color w:val="000000"/>
          <w:szCs w:val="21"/>
        </w:rPr>
        <w:t>．作业内容：</w:t>
      </w:r>
    </w:p>
    <w:p>
      <w:pPr>
        <w:pStyle w:val="Normal"/>
        <w:ind w:firstLine="210"/>
        <w:rPr>
          <w:rFonts w:ascii="宋体;SimSun" w:hAnsi="宋体;SimSun" w:cs="宋体;SimSun"/>
          <w:szCs w:val="21"/>
        </w:rPr>
      </w:pPr>
      <w:r>
        <w:rPr>
          <w:rFonts w:cs="宋体;SimSun" w:ascii="SimHei" w:hAnsi="SimHei" w:eastAsia="黑体"/>
          <w:szCs w:val="21"/>
        </w:rPr>
        <w:t>3.1</w:t>
      </w:r>
      <w:r>
        <w:rPr>
          <w:rFonts w:ascii="SimHei" w:hAnsi="SimHei" w:cs="宋体;SimSun" w:eastAsia="黑体"/>
          <w:szCs w:val="21"/>
        </w:rPr>
        <w:t>原材料、外购件、外协产品、半成品、成品入出库的管理。</w:t>
      </w:r>
    </w:p>
    <w:p>
      <w:pPr>
        <w:pStyle w:val="Normal"/>
        <w:ind w:firstLine="525"/>
        <w:rPr>
          <w:rFonts w:ascii="宋体;SimSun" w:hAnsi="宋体;SimSun" w:cs="宋体;SimSun"/>
        </w:rPr>
      </w:pPr>
      <w:r>
        <w:rPr>
          <w:rFonts w:cs="宋体;SimSun" w:ascii="SimHei" w:hAnsi="SimHei" w:eastAsia="黑体"/>
        </w:rPr>
        <w:t>3.1.1</w:t>
      </w:r>
      <w:r>
        <w:rPr>
          <w:rFonts w:ascii="SimHei" w:hAnsi="SimHei" w:cs="宋体;SimSun" w:eastAsia="黑体"/>
        </w:rPr>
        <w:t>原材料、外购件、外协产品入库手续</w:t>
      </w:r>
    </w:p>
    <w:p>
      <w:pPr>
        <w:pStyle w:val="Normal"/>
        <w:numPr>
          <w:ilvl w:val="0"/>
          <w:numId w:val="23"/>
        </w:numPr>
        <w:tabs>
          <w:tab w:val="clear" w:pos="424"/>
          <w:tab w:val="left" w:pos="1080" w:leader="none"/>
        </w:tabs>
        <w:ind w:start="360" w:firstLine="360"/>
        <w:rPr/>
      </w:pPr>
      <w:r>
        <w:rPr>
          <w:rFonts w:ascii="SimHei" w:hAnsi="SimHei" w:cs="宋体;SimSun" w:eastAsia="黑体"/>
        </w:rPr>
        <w:t>由采购部经办人员根据产品入库状态写送检单通知质量部检验并附上材质报告。</w:t>
      </w:r>
    </w:p>
    <w:p>
      <w:pPr>
        <w:pStyle w:val="Normal"/>
        <w:numPr>
          <w:ilvl w:val="0"/>
          <w:numId w:val="23"/>
        </w:numPr>
        <w:tabs>
          <w:tab w:val="clear" w:pos="424"/>
          <w:tab w:val="left" w:pos="540" w:leader="none"/>
          <w:tab w:val="left" w:pos="1080" w:leader="none"/>
        </w:tabs>
        <w:ind w:start="540" w:firstLine="178"/>
        <w:rPr>
          <w:rFonts w:ascii="宋体;SimSun" w:hAnsi="宋体;SimSun" w:cs="宋体;SimSun"/>
        </w:rPr>
      </w:pPr>
      <w:r>
        <w:rPr>
          <w:rFonts w:ascii="SimHei" w:hAnsi="SimHei" w:cs="宋体;SimSun" w:eastAsia="黑体"/>
        </w:rPr>
        <w:t>仓库保管员根据检验合格单对数量核准后，开入库单，交质检科签字盖章后，上报财</w:t>
      </w:r>
    </w:p>
    <w:p>
      <w:pPr>
        <w:pStyle w:val="Normal"/>
        <w:ind w:start="540" w:firstLine="525"/>
        <w:rPr/>
      </w:pPr>
      <w:r>
        <w:rPr>
          <w:rFonts w:ascii="SimHei" w:hAnsi="SimHei" w:cs="宋体;SimSun" w:eastAsia="黑体"/>
        </w:rPr>
        <w:t>务统计作帐。</w:t>
      </w:r>
    </w:p>
    <w:p>
      <w:pPr>
        <w:pStyle w:val="Normal"/>
        <w:numPr>
          <w:ilvl w:val="0"/>
          <w:numId w:val="23"/>
        </w:numPr>
        <w:tabs>
          <w:tab w:val="clear" w:pos="424"/>
          <w:tab w:val="left" w:pos="1080" w:leader="none"/>
        </w:tabs>
        <w:ind w:start="360" w:firstLine="360"/>
        <w:rPr/>
      </w:pPr>
      <w:r>
        <w:rPr>
          <w:rFonts w:ascii="SimHei" w:hAnsi="SimHei" w:cs="宋体;SimSun" w:eastAsia="黑体"/>
        </w:rPr>
        <w:t>外购外协货物进厂代返工的，需收该批产品的返工管理费</w:t>
      </w:r>
      <w:r>
        <w:rPr>
          <w:rFonts w:cs="宋体;SimSun" w:ascii="SimHei" w:hAnsi="SimHei" w:eastAsia="黑体"/>
        </w:rPr>
        <w:t>10</w:t>
      </w:r>
      <w:r>
        <w:rPr>
          <w:rFonts w:ascii="SimHei" w:hAnsi="SimHei" w:cs="宋体;SimSun" w:eastAsia="黑体"/>
        </w:rPr>
        <w:t>％；</w:t>
      </w:r>
    </w:p>
    <w:p>
      <w:pPr>
        <w:pStyle w:val="Normal"/>
        <w:ind w:start="359" w:firstLine="735"/>
        <w:rPr/>
      </w:pPr>
      <w:r>
        <w:rPr>
          <w:rFonts w:ascii="SimHei" w:hAnsi="SimHei" w:cs="宋体;SimSun" w:eastAsia="黑体"/>
        </w:rPr>
        <w:t>外购外协货物进厂代挑选的，需收该批产品的挑选管理费</w:t>
      </w:r>
      <w:r>
        <w:rPr>
          <w:rFonts w:cs="宋体;SimSun" w:ascii="SimHei" w:hAnsi="SimHei" w:eastAsia="黑体"/>
        </w:rPr>
        <w:t>5</w:t>
      </w:r>
      <w:r>
        <w:rPr>
          <w:rFonts w:ascii="SimHei" w:hAnsi="SimHei" w:cs="宋体;SimSun" w:eastAsia="黑体"/>
        </w:rPr>
        <w:t>％；</w:t>
      </w:r>
    </w:p>
    <w:p>
      <w:pPr>
        <w:pStyle w:val="Normal"/>
        <w:ind w:start="359" w:firstLine="735"/>
        <w:rPr/>
      </w:pPr>
      <w:r>
        <w:rPr>
          <w:rFonts w:ascii="SimHei" w:hAnsi="SimHei" w:cs="宋体;SimSun" w:eastAsia="黑体"/>
        </w:rPr>
        <w:t>外购外协货物进厂让步使用的，需收该批产品的质量损失费</w:t>
      </w:r>
      <w:r>
        <w:rPr>
          <w:rFonts w:cs="宋体;SimSun" w:ascii="SimHei" w:hAnsi="SimHei" w:eastAsia="黑体"/>
        </w:rPr>
        <w:t>5</w:t>
      </w:r>
      <w:r>
        <w:rPr>
          <w:rFonts w:ascii="SimHei" w:hAnsi="SimHei" w:cs="宋体;SimSun" w:eastAsia="黑体"/>
        </w:rPr>
        <w:t>％。</w:t>
      </w:r>
    </w:p>
    <w:p>
      <w:pPr>
        <w:pStyle w:val="Normal"/>
        <w:ind w:start="525" w:firstLine="420"/>
        <w:rPr/>
      </w:pPr>
      <w:r>
        <w:rPr>
          <w:rFonts w:ascii="SimHei" w:hAnsi="SimHei" w:cs="宋体;SimSun" w:eastAsia="黑体"/>
        </w:rPr>
        <w:t>以上由质量管理部开单通知有关仓库，仓库员接通知后，清点数量，开入库单，并在入库单上注明状况，上报财务统计处理。如发现包庇、漏收费、以假乱真，数量不准和不及时的当事人每次罚款</w:t>
      </w:r>
      <w:r>
        <w:rPr>
          <w:rFonts w:cs="宋体;SimSun" w:ascii="SimHei" w:hAnsi="SimHei" w:eastAsia="黑体"/>
        </w:rPr>
        <w:t>100</w:t>
      </w:r>
      <w:r>
        <w:rPr>
          <w:rFonts w:ascii="SimHei" w:hAnsi="SimHei" w:cs="宋体;SimSun" w:eastAsia="黑体"/>
        </w:rPr>
        <w:t>元，</w:t>
      </w:r>
      <w:r>
        <w:rPr>
          <w:rFonts w:cs="宋体;SimSun" w:ascii="SimHei" w:hAnsi="SimHei" w:eastAsia="黑体"/>
        </w:rPr>
        <w:t>3</w:t>
      </w:r>
      <w:r>
        <w:rPr>
          <w:rFonts w:ascii="SimHei" w:hAnsi="SimHei" w:cs="宋体;SimSun" w:eastAsia="黑体"/>
        </w:rPr>
        <w:t>次以上扣除本年奖金，直接领导每次罚款</w:t>
      </w:r>
      <w:r>
        <w:rPr>
          <w:rFonts w:cs="宋体;SimSun" w:ascii="SimHei" w:hAnsi="SimHei" w:eastAsia="黑体"/>
        </w:rPr>
        <w:t>200</w:t>
      </w:r>
      <w:r>
        <w:rPr>
          <w:rFonts w:ascii="SimHei" w:hAnsi="SimHei" w:cs="宋体;SimSun" w:eastAsia="黑体"/>
        </w:rPr>
        <w:t>元，间接领导每次罚款</w:t>
      </w:r>
      <w:r>
        <w:rPr>
          <w:rFonts w:cs="宋体;SimSun" w:ascii="SimHei" w:hAnsi="SimHei" w:eastAsia="黑体"/>
        </w:rPr>
        <w:t>100</w:t>
      </w:r>
      <w:r>
        <w:rPr>
          <w:rFonts w:ascii="SimHei" w:hAnsi="SimHei" w:cs="宋体;SimSun" w:eastAsia="黑体"/>
        </w:rPr>
        <w:t>元。</w:t>
      </w:r>
    </w:p>
    <w:p>
      <w:pPr>
        <w:pStyle w:val="Normal"/>
        <w:ind w:firstLine="525"/>
        <w:rPr>
          <w:rFonts w:ascii="宋体;SimSun" w:hAnsi="宋体;SimSun" w:cs="宋体;SimSun"/>
        </w:rPr>
      </w:pPr>
      <w:r>
        <w:rPr>
          <w:rFonts w:ascii="SimHei" w:hAnsi="SimHei" w:cs="宋体;SimSun" w:eastAsia="黑体"/>
        </w:rPr>
        <w:t>注：计算方法：外购的货物按外购价计费，工序外协的按工序外协价计费。</w:t>
      </w:r>
    </w:p>
    <w:p>
      <w:pPr>
        <w:pStyle w:val="Normal"/>
        <w:ind w:firstLine="420"/>
        <w:rPr>
          <w:rFonts w:ascii="宋体;SimSun" w:hAnsi="宋体;SimSun" w:cs="宋体;SimSun"/>
        </w:rPr>
      </w:pPr>
      <w:r>
        <w:rPr>
          <w:rFonts w:cs="宋体;SimSun" w:ascii="SimHei" w:hAnsi="SimHei" w:eastAsia="黑体"/>
        </w:rPr>
        <w:t>3.1.2</w:t>
      </w:r>
      <w:r>
        <w:rPr>
          <w:rFonts w:ascii="SimHei" w:hAnsi="SimHei" w:cs="宋体;SimSun" w:eastAsia="黑体"/>
        </w:rPr>
        <w:t>外协产品出库手续</w:t>
      </w:r>
    </w:p>
    <w:p>
      <w:pPr>
        <w:pStyle w:val="Normal"/>
        <w:ind w:start="945" w:hanging="0"/>
        <w:rPr>
          <w:rFonts w:ascii="宋体;SimSun" w:hAnsi="宋体;SimSun" w:cs="宋体;SimSun"/>
        </w:rPr>
      </w:pPr>
      <w:r>
        <w:rPr>
          <w:rFonts w:ascii="SimHei" w:hAnsi="SimHei" w:cs="宋体;SimSun" w:eastAsia="黑体"/>
        </w:rPr>
        <w:t>在办出库时，保管员开好出库单和出门单。出库单付联和出门单（经办人核实和领导审批）给门卫后，外协产品才可出厂，记账联交统计、会计记账，随货联交外协单位保管。</w:t>
      </w:r>
    </w:p>
    <w:p>
      <w:pPr>
        <w:pStyle w:val="Normal"/>
        <w:ind w:firstLine="525"/>
        <w:rPr/>
      </w:pPr>
      <w:r>
        <w:rPr>
          <w:rFonts w:cs="宋体;SimSun" w:ascii="SimHei" w:hAnsi="SimHei" w:eastAsia="黑体"/>
        </w:rPr>
        <w:t>3.1.3</w:t>
      </w:r>
      <w:r>
        <w:rPr>
          <w:rFonts w:ascii="SimHei" w:hAnsi="SimHei" w:cs="宋体;SimSun" w:eastAsia="黑体"/>
        </w:rPr>
        <w:t>原材料、半成品、外购件入出库手续</w:t>
      </w:r>
    </w:p>
    <w:p>
      <w:pPr>
        <w:pStyle w:val="Normal"/>
        <w:ind w:start="945" w:hanging="210"/>
        <w:rPr>
          <w:rFonts w:ascii="宋体;SimSun" w:hAnsi="宋体;SimSun" w:cs="宋体;SimSun"/>
        </w:rPr>
      </w:pPr>
      <w:r>
        <w:rPr>
          <w:rFonts w:cs="宋体;SimSun" w:ascii="SimHei" w:hAnsi="SimHei" w:eastAsia="黑体"/>
        </w:rPr>
        <w:t>①</w:t>
      </w:r>
      <w:r>
        <w:rPr>
          <w:rFonts w:ascii="SimHei" w:hAnsi="SimHei" w:cs="宋体;SimSun" w:eastAsia="黑体"/>
        </w:rPr>
        <w:t>半成品入库：由各车间填写《车间产品送检单》，经质量部检验合格后签字，仓库清点数量并办理入库手续，开入库单，上报财务统计做账。</w:t>
      </w:r>
    </w:p>
    <w:p>
      <w:pPr>
        <w:pStyle w:val="Normal"/>
        <w:ind w:start="735" w:hanging="0"/>
        <w:rPr>
          <w:rFonts w:ascii="宋体;SimSun" w:hAnsi="宋体;SimSun" w:cs="宋体;SimSun"/>
        </w:rPr>
      </w:pPr>
      <w:r>
        <w:rPr>
          <w:rFonts w:cs="宋体;SimSun" w:ascii="SimHei" w:hAnsi="SimHei" w:eastAsia="黑体"/>
        </w:rPr>
        <w:t>②</w:t>
      </w:r>
      <w:r>
        <w:rPr>
          <w:rFonts w:ascii="SimHei" w:hAnsi="SimHei" w:cs="宋体;SimSun" w:eastAsia="黑体"/>
        </w:rPr>
        <w:t>原材料、外购件出库：根据生产计划或车间领料单出库，并开出库单，上报财务统计做账。</w:t>
      </w:r>
    </w:p>
    <w:p>
      <w:pPr>
        <w:pStyle w:val="Normal"/>
        <w:ind w:firstLine="525"/>
        <w:rPr/>
      </w:pPr>
      <w:r>
        <w:rPr>
          <w:rFonts w:cs="宋体;SimSun" w:ascii="SimHei" w:hAnsi="SimHei" w:eastAsia="黑体"/>
        </w:rPr>
        <w:t>3.14</w:t>
      </w:r>
      <w:r>
        <w:rPr>
          <w:rFonts w:ascii="SimHei" w:hAnsi="SimHei" w:cs="宋体;SimSun" w:eastAsia="黑体"/>
        </w:rPr>
        <w:t>成品发运手续</w:t>
      </w:r>
    </w:p>
    <w:p>
      <w:pPr>
        <w:pStyle w:val="Normal"/>
        <w:ind w:start="945" w:hanging="0"/>
        <w:rPr/>
      </w:pPr>
      <w:r>
        <w:rPr>
          <w:rFonts w:ascii="SimHei" w:hAnsi="SimHei" w:cs="宋体;SimSun" w:eastAsia="黑体"/>
        </w:rPr>
        <w:t>成品仓库保管员在接到营销部的产品发运通知后把货物全部筹备好交营销部经办人办理，营销部经办人员按产品发运清单的数量，核准后，转托运站装运，交接时双方都要签字办理（特别是运方负责人签字），以免差错。</w:t>
      </w:r>
    </w:p>
    <w:p>
      <w:pPr>
        <w:pStyle w:val="Normal"/>
        <w:ind w:start="1050" w:hanging="525"/>
        <w:rPr/>
      </w:pPr>
      <w:r>
        <w:rPr>
          <w:rFonts w:cs="宋体;SimSun" w:ascii="SimHei" w:hAnsi="SimHei" w:eastAsia="黑体"/>
        </w:rPr>
        <w:t>3.1.5</w:t>
      </w:r>
      <w:r>
        <w:rPr>
          <w:rFonts w:ascii="SimHei" w:hAnsi="SimHei" w:cs="宋体;SimSun" w:eastAsia="黑体"/>
        </w:rPr>
        <w:t>所有经办人员及审批人、领导应认真细致负责，如发现谎报遗漏差错损失的原材料，外购件、外协产品和发运成品，追查责任人按价值</w:t>
      </w:r>
      <w:r>
        <w:rPr>
          <w:rFonts w:cs="宋体;SimSun" w:ascii="SimHei" w:hAnsi="SimHei" w:eastAsia="黑体"/>
        </w:rPr>
        <w:t>2</w:t>
      </w:r>
      <w:r>
        <w:rPr>
          <w:rFonts w:ascii="SimHei" w:hAnsi="SimHei" w:cs="宋体;SimSun" w:eastAsia="黑体"/>
        </w:rPr>
        <w:t>倍赔偿损失。</w:t>
      </w:r>
    </w:p>
    <w:p>
      <w:pPr>
        <w:pStyle w:val="Normal"/>
        <w:ind w:start="1050" w:hanging="525"/>
        <w:rPr>
          <w:rFonts w:ascii="宋体;SimSun" w:hAnsi="宋体;SimSun" w:cs="宋体;SimSun"/>
        </w:rPr>
      </w:pPr>
      <w:r>
        <w:rPr>
          <w:rFonts w:cs="宋体;SimSun" w:ascii="SimHei" w:hAnsi="SimHei" w:eastAsia="黑体"/>
        </w:rPr>
        <w:t>3.1.6</w:t>
      </w:r>
      <w:r>
        <w:rPr>
          <w:rFonts w:ascii="SimHei" w:hAnsi="SimHei" w:cs="宋体;SimSun" w:eastAsia="黑体"/>
        </w:rPr>
        <w:t>原材料、外购件、半成品、成品在出库时必须遵守先进先出原则。</w:t>
      </w:r>
    </w:p>
    <w:p>
      <w:pPr>
        <w:pStyle w:val="Normal"/>
        <w:ind w:firstLine="315"/>
        <w:rPr>
          <w:rFonts w:ascii="宋体;SimSun" w:hAnsi="宋体;SimSun" w:cs="宋体;SimSun"/>
          <w:szCs w:val="21"/>
        </w:rPr>
      </w:pPr>
      <w:r>
        <w:rPr>
          <w:rFonts w:cs="宋体;SimSun" w:ascii="SimHei" w:hAnsi="SimHei" w:eastAsia="黑体"/>
          <w:szCs w:val="21"/>
        </w:rPr>
        <w:t>3.2</w:t>
      </w:r>
      <w:r>
        <w:rPr>
          <w:rFonts w:ascii="SimHei" w:hAnsi="SimHei" w:cs="宋体;SimSun" w:eastAsia="黑体"/>
          <w:szCs w:val="21"/>
        </w:rPr>
        <w:t>零星物资出入库的管理</w:t>
      </w:r>
    </w:p>
    <w:p>
      <w:pPr>
        <w:pStyle w:val="Normal"/>
        <w:ind w:firstLine="630"/>
        <w:rPr/>
      </w:pPr>
      <w:r>
        <w:rPr>
          <w:rFonts w:cs="宋体;SimSun" w:ascii="SimHei" w:hAnsi="SimHei" w:eastAsia="黑体"/>
        </w:rPr>
        <w:t>3.2.1</w:t>
      </w:r>
      <w:r>
        <w:rPr>
          <w:rFonts w:ascii="SimHei" w:hAnsi="SimHei" w:cs="宋体;SimSun" w:eastAsia="黑体"/>
        </w:rPr>
        <w:t>各部门根据需要，申请零星物资，经仓库核实本部门部长批准后交采购部经办。</w:t>
      </w:r>
    </w:p>
    <w:p>
      <w:pPr>
        <w:pStyle w:val="Normal"/>
        <w:ind w:start="1260" w:hanging="630"/>
        <w:rPr>
          <w:rFonts w:ascii="宋体;SimSun" w:hAnsi="宋体;SimSun" w:cs="宋体;SimSun"/>
        </w:rPr>
      </w:pPr>
      <w:r>
        <w:rPr>
          <w:rFonts w:cs="宋体;SimSun" w:ascii="SimHei" w:hAnsi="SimHei" w:eastAsia="黑体"/>
        </w:rPr>
        <w:t>3.2.2</w:t>
      </w:r>
      <w:r>
        <w:rPr>
          <w:rFonts w:ascii="SimHei" w:hAnsi="SimHei" w:cs="宋体;SimSun" w:eastAsia="黑体"/>
        </w:rPr>
        <w:t>入库：采购员将所购物资及购买物资申请单交仓管员核对，然后开入库单，交采购员附发票报销。无购买物资申请单或购买价格比上次价格高的需说明情况，否则不予入库。</w:t>
      </w:r>
    </w:p>
    <w:p>
      <w:pPr>
        <w:pStyle w:val="Normal"/>
        <w:ind w:firstLine="630"/>
        <w:rPr>
          <w:rFonts w:ascii="宋体;SimSun" w:hAnsi="宋体;SimSun" w:cs="宋体;SimSun"/>
        </w:rPr>
      </w:pPr>
      <w:r>
        <w:rPr>
          <w:rFonts w:cs="宋体;SimSun" w:ascii="SimHei" w:hAnsi="SimHei" w:eastAsia="黑体"/>
        </w:rPr>
        <w:t>3.2.3</w:t>
      </w:r>
      <w:r>
        <w:rPr>
          <w:rFonts w:ascii="SimHei" w:hAnsi="SimHei" w:cs="宋体;SimSun" w:eastAsia="黑体"/>
        </w:rPr>
        <w:t>出库：</w:t>
      </w:r>
    </w:p>
    <w:p>
      <w:pPr>
        <w:pStyle w:val="Normal"/>
        <w:numPr>
          <w:ilvl w:val="0"/>
          <w:numId w:val="21"/>
        </w:numPr>
        <w:ind w:start="360" w:firstLine="540"/>
        <w:rPr>
          <w:rFonts w:ascii="宋体;SimSun" w:hAnsi="宋体;SimSun" w:cs="宋体;SimSun"/>
        </w:rPr>
      </w:pPr>
      <w:r>
        <w:rPr>
          <w:rFonts w:ascii="SimHei" w:hAnsi="SimHei" w:cs="宋体;SimSun" w:eastAsia="黑体"/>
        </w:rPr>
        <w:t>借用：由借用部门填好物资领（借）用申请表，由车间主任（科长）批准借用。</w:t>
      </w:r>
    </w:p>
    <w:p>
      <w:pPr>
        <w:pStyle w:val="Normal"/>
        <w:numPr>
          <w:ilvl w:val="0"/>
          <w:numId w:val="21"/>
        </w:numPr>
        <w:tabs>
          <w:tab w:val="clear" w:pos="424"/>
        </w:tabs>
        <w:ind w:start="900" w:hanging="0"/>
        <w:rPr>
          <w:rFonts w:ascii="宋体;SimSun" w:hAnsi="宋体;SimSun" w:cs="宋体;SimSun"/>
        </w:rPr>
      </w:pPr>
      <w:r>
        <w:rPr>
          <w:rFonts w:ascii="SimHei" w:hAnsi="SimHei" w:cs="宋体;SimSun" w:eastAsia="黑体"/>
        </w:rPr>
        <w:t>领用：领用部门填写好物资领（借）用申请表，经车间主任（科长）签字、部长审批后领用。</w:t>
      </w:r>
    </w:p>
    <w:p>
      <w:pPr>
        <w:pStyle w:val="Normal"/>
        <w:numPr>
          <w:ilvl w:val="0"/>
          <w:numId w:val="21"/>
        </w:numPr>
        <w:tabs>
          <w:tab w:val="clear" w:pos="424"/>
          <w:tab w:val="left" w:pos="900" w:leader="none"/>
        </w:tabs>
        <w:ind w:start="900" w:hanging="0"/>
        <w:rPr>
          <w:rFonts w:ascii="宋体;SimSun" w:hAnsi="宋体;SimSun" w:cs="宋体;SimSun"/>
        </w:rPr>
      </w:pPr>
      <w:r>
        <w:rPr>
          <w:rFonts w:ascii="SimHei" w:hAnsi="SimHei" w:cs="宋体;SimSun" w:eastAsia="黑体"/>
        </w:rPr>
        <w:t>以上规定领（借）用的物资属易损品的，下次领（借）用时，必须带上次的损坏物资调换，手续照原规定办；非易损的物资领（借）用时带损坏物资调换，手续照原规定办；属操作人员不正当或不小心引起损坏的物资，由操作人员负责赔偿，马上购回，不得耽误生产，否则，按物资价值</w:t>
      </w:r>
      <w:r>
        <w:rPr>
          <w:rFonts w:cs="宋体;SimSun" w:ascii="SimHei" w:hAnsi="SimHei" w:eastAsia="黑体"/>
        </w:rPr>
        <w:t>5</w:t>
      </w:r>
      <w:r>
        <w:rPr>
          <w:rFonts w:ascii="SimHei" w:hAnsi="SimHei" w:cs="宋体;SimSun" w:eastAsia="黑体"/>
        </w:rPr>
        <w:t>倍罚款。如保管员遗失和庇护主损坏物资进仓库的，经发现按物资价值</w:t>
      </w:r>
      <w:r>
        <w:rPr>
          <w:rFonts w:cs="宋体;SimSun" w:ascii="SimHei" w:hAnsi="SimHei" w:eastAsia="黑体"/>
        </w:rPr>
        <w:t>5</w:t>
      </w:r>
      <w:r>
        <w:rPr>
          <w:rFonts w:ascii="SimHei" w:hAnsi="SimHei" w:cs="宋体;SimSun" w:eastAsia="黑体"/>
        </w:rPr>
        <w:t>倍罚款，以上人员有离厂的财务部门在清算工资时必须核清无误后方可签字，否则事后发现仍有问题的，所受损失由财务部门核对负责人按价</w:t>
      </w:r>
      <w:r>
        <w:rPr>
          <w:rFonts w:cs="宋体;SimSun" w:ascii="SimHei" w:hAnsi="SimHei" w:eastAsia="黑体"/>
        </w:rPr>
        <w:t>2</w:t>
      </w:r>
      <w:r>
        <w:rPr>
          <w:rFonts w:ascii="SimHei" w:hAnsi="SimHei" w:cs="宋体;SimSun" w:eastAsia="黑体"/>
        </w:rPr>
        <w:t>倍赔偿。</w:t>
      </w:r>
    </w:p>
    <w:p>
      <w:pPr>
        <w:pStyle w:val="Normal"/>
        <w:ind w:start="840" w:hanging="105"/>
        <w:rPr/>
      </w:pPr>
      <w:r>
        <w:rPr>
          <w:rFonts w:cs="宋体;SimSun" w:ascii="SimHei" w:hAnsi="SimHei" w:eastAsia="黑体"/>
        </w:rPr>
        <w:t>3.2.4</w:t>
      </w:r>
      <w:r>
        <w:rPr>
          <w:rFonts w:ascii="SimHei" w:hAnsi="SimHei" w:cs="宋体;SimSun" w:eastAsia="黑体"/>
        </w:rPr>
        <w:t>仓管员对物资的入、出库必须按实物量为入、出库依据，不得弄虚作假，如发现有损失，仓管员需要对该批物资负责，按损失物资的价值</w:t>
      </w:r>
      <w:r>
        <w:rPr>
          <w:rFonts w:cs="宋体;SimSun" w:ascii="SimHei" w:hAnsi="SimHei" w:eastAsia="黑体"/>
        </w:rPr>
        <w:t>10</w:t>
      </w:r>
      <w:r>
        <w:rPr>
          <w:rFonts w:ascii="SimHei" w:hAnsi="SimHei" w:cs="宋体;SimSun" w:eastAsia="黑体"/>
        </w:rPr>
        <w:t>倍罚款。</w:t>
      </w:r>
    </w:p>
    <w:p>
      <w:pPr>
        <w:pStyle w:val="Normal"/>
        <w:rPr>
          <w:rFonts w:ascii="宋体;SimSun" w:hAnsi="宋体;SimSun" w:cs="宋体;SimSun"/>
        </w:rPr>
      </w:pPr>
      <w:r>
        <w:rPr>
          <w:rFonts w:cs="宋体;SimSun" w:ascii="SimHei" w:hAnsi="SimHei" w:eastAsia="黑体"/>
        </w:rPr>
      </w:r>
    </w:p>
    <w:p>
      <w:pPr>
        <w:pStyle w:val="Normal"/>
        <w:ind w:firstLine="1682"/>
        <w:rPr>
          <w:b/>
          <w:b/>
          <w:sz w:val="28"/>
          <w:szCs w:val="28"/>
        </w:rPr>
      </w:pPr>
      <w:r>
        <w:rPr>
          <w:rFonts w:ascii="SimHei" w:hAnsi="SimHei" w:eastAsia="黑体"/>
          <w:b/>
          <w:sz w:val="28"/>
          <w:szCs w:val="28"/>
        </w:rPr>
      </w:r>
    </w:p>
    <w:p>
      <w:pPr>
        <w:pStyle w:val="Normal"/>
        <w:ind w:firstLine="1682"/>
        <w:rPr>
          <w:b/>
          <w:b/>
          <w:sz w:val="28"/>
          <w:szCs w:val="28"/>
        </w:rPr>
      </w:pPr>
      <w:r>
        <w:rPr>
          <w:rFonts w:ascii="SimHei" w:hAnsi="SimHei" w:eastAsia="黑体"/>
          <w:b/>
          <w:sz w:val="28"/>
          <w:szCs w:val="28"/>
        </w:rPr>
      </w:r>
    </w:p>
    <w:p>
      <w:pPr>
        <w:pStyle w:val="Normal"/>
        <w:ind w:firstLine="1682"/>
        <w:rPr>
          <w:b/>
          <w:b/>
          <w:sz w:val="28"/>
          <w:szCs w:val="28"/>
        </w:rPr>
      </w:pPr>
      <w:r>
        <w:rPr>
          <w:rFonts w:ascii="SimHei" w:hAnsi="SimHei" w:eastAsia="黑体"/>
          <w:b/>
          <w:sz w:val="28"/>
          <w:szCs w:val="28"/>
        </w:rPr>
      </w:r>
    </w:p>
    <w:p>
      <w:pPr>
        <w:pStyle w:val="Normal"/>
        <w:ind w:firstLine="1682"/>
        <w:rPr>
          <w:b/>
          <w:b/>
          <w:sz w:val="28"/>
          <w:szCs w:val="28"/>
        </w:rPr>
      </w:pPr>
      <w:r>
        <w:rPr>
          <w:rFonts w:ascii="SimHei" w:hAnsi="SimHei" w:eastAsia="黑体"/>
          <w:b/>
          <w:sz w:val="28"/>
          <w:szCs w:val="28"/>
        </w:rPr>
      </w:r>
    </w:p>
    <w:p>
      <w:pPr>
        <w:pStyle w:val="Normal"/>
        <w:ind w:firstLine="1682"/>
        <w:rPr>
          <w:b/>
          <w:b/>
          <w:sz w:val="28"/>
          <w:szCs w:val="28"/>
        </w:rPr>
      </w:pPr>
      <w:r>
        <w:rPr>
          <w:rFonts w:ascii="SimHei" w:hAnsi="SimHei" w:eastAsia="黑体"/>
          <w:b/>
          <w:sz w:val="28"/>
          <w:szCs w:val="28"/>
        </w:rPr>
      </w:r>
    </w:p>
    <w:p>
      <w:pPr>
        <w:pStyle w:val="Normal"/>
        <w:ind w:firstLine="1682"/>
        <w:rPr>
          <w:b/>
          <w:b/>
          <w:sz w:val="28"/>
          <w:szCs w:val="28"/>
        </w:rPr>
      </w:pPr>
      <w:r>
        <w:rPr>
          <w:rFonts w:ascii="SimHei" w:hAnsi="SimHei" w:eastAsia="黑体"/>
          <w:b/>
          <w:sz w:val="28"/>
          <w:szCs w:val="28"/>
        </w:rPr>
      </w:r>
    </w:p>
    <w:p>
      <w:pPr>
        <w:pStyle w:val="Normal"/>
        <w:ind w:firstLine="1682"/>
        <w:rPr>
          <w:b/>
          <w:b/>
          <w:sz w:val="28"/>
          <w:szCs w:val="28"/>
        </w:rPr>
      </w:pPr>
      <w:r>
        <w:rPr>
          <w:rFonts w:ascii="SimHei" w:hAnsi="SimHei" w:eastAsia="黑体"/>
          <w:b/>
          <w:sz w:val="28"/>
          <w:szCs w:val="28"/>
        </w:rPr>
      </w:r>
    </w:p>
    <w:p>
      <w:pPr>
        <w:pStyle w:val="Normal"/>
        <w:ind w:firstLine="1682"/>
        <w:rPr>
          <w:b/>
          <w:b/>
          <w:sz w:val="28"/>
          <w:szCs w:val="28"/>
        </w:rPr>
      </w:pPr>
      <w:r>
        <w:rPr>
          <w:rFonts w:ascii="SimHei" w:hAnsi="SimHei" w:eastAsia="黑体"/>
          <w:b/>
          <w:sz w:val="28"/>
          <w:szCs w:val="28"/>
        </w:rPr>
      </w:r>
    </w:p>
    <w:p>
      <w:pPr>
        <w:pStyle w:val="Normal"/>
        <w:ind w:firstLine="1682"/>
        <w:rPr>
          <w:b/>
          <w:b/>
          <w:sz w:val="28"/>
          <w:szCs w:val="28"/>
        </w:rPr>
      </w:pPr>
      <w:r>
        <w:rPr>
          <w:rFonts w:ascii="SimHei" w:hAnsi="SimHei" w:eastAsia="黑体"/>
          <w:b/>
          <w:sz w:val="28"/>
          <w:szCs w:val="28"/>
        </w:rPr>
      </w:r>
    </w:p>
    <w:p>
      <w:pPr>
        <w:pStyle w:val="Normal"/>
        <w:ind w:firstLine="1682"/>
        <w:rPr>
          <w:b/>
          <w:b/>
          <w:sz w:val="28"/>
          <w:szCs w:val="28"/>
        </w:rPr>
      </w:pPr>
      <w:r>
        <w:rPr>
          <w:rFonts w:ascii="SimHei" w:hAnsi="SimHei" w:eastAsia="黑体"/>
          <w:b/>
          <w:sz w:val="28"/>
          <w:szCs w:val="28"/>
        </w:rPr>
      </w:r>
    </w:p>
    <w:p>
      <w:pPr>
        <w:pStyle w:val="Normal"/>
        <w:ind w:firstLine="1682"/>
        <w:rPr>
          <w:b/>
          <w:b/>
          <w:sz w:val="28"/>
          <w:szCs w:val="28"/>
        </w:rPr>
      </w:pPr>
      <w:r>
        <w:rPr>
          <w:rFonts w:ascii="SimHei" w:hAnsi="SimHei" w:eastAsia="黑体"/>
          <w:b/>
          <w:sz w:val="28"/>
          <w:szCs w:val="28"/>
        </w:rPr>
      </w:r>
    </w:p>
    <w:p>
      <w:pPr>
        <w:pStyle w:val="Normal"/>
        <w:ind w:firstLine="1682"/>
        <w:rPr>
          <w:b/>
          <w:b/>
          <w:sz w:val="28"/>
          <w:szCs w:val="28"/>
        </w:rPr>
      </w:pPr>
      <w:r>
        <w:rPr>
          <w:rFonts w:ascii="SimHei" w:hAnsi="SimHei" w:eastAsia="黑体"/>
          <w:b/>
          <w:sz w:val="28"/>
          <w:szCs w:val="28"/>
        </w:rPr>
      </w:r>
    </w:p>
    <w:p>
      <w:pPr>
        <w:pStyle w:val="Normal"/>
        <w:ind w:firstLine="1682"/>
        <w:rPr>
          <w:b/>
          <w:b/>
          <w:sz w:val="28"/>
          <w:szCs w:val="28"/>
        </w:rPr>
      </w:pPr>
      <w:r>
        <w:rPr>
          <w:rFonts w:ascii="SimHei" w:hAnsi="SimHei" w:eastAsia="黑体"/>
          <w:b/>
          <w:sz w:val="28"/>
          <w:szCs w:val="28"/>
        </w:rPr>
      </w:r>
    </w:p>
    <w:p>
      <w:pPr>
        <w:pStyle w:val="Normal"/>
        <w:ind w:firstLine="1682"/>
        <w:rPr>
          <w:b/>
          <w:b/>
          <w:sz w:val="28"/>
          <w:szCs w:val="28"/>
        </w:rPr>
      </w:pPr>
      <w:r>
        <w:rPr>
          <w:rFonts w:ascii="SimHei" w:hAnsi="SimHei" w:eastAsia="黑体"/>
          <w:b/>
          <w:sz w:val="28"/>
          <w:szCs w:val="28"/>
        </w:rPr>
      </w:r>
    </w:p>
    <w:p>
      <w:pPr>
        <w:pStyle w:val="Normal"/>
        <w:ind w:firstLine="1682"/>
        <w:rPr>
          <w:b/>
          <w:b/>
          <w:sz w:val="28"/>
          <w:szCs w:val="28"/>
        </w:rPr>
      </w:pPr>
      <w:r>
        <w:rPr>
          <w:rFonts w:ascii="SimHei" w:hAnsi="SimHei" w:eastAsia="黑体"/>
          <w:b/>
          <w:sz w:val="28"/>
          <w:szCs w:val="28"/>
        </w:rPr>
      </w:r>
    </w:p>
    <w:p>
      <w:pPr>
        <w:pStyle w:val="Normal"/>
        <w:ind w:firstLine="1682"/>
        <w:rPr>
          <w:b/>
          <w:b/>
          <w:sz w:val="28"/>
          <w:szCs w:val="28"/>
        </w:rPr>
      </w:pPr>
      <w:r>
        <w:rPr>
          <w:rFonts w:ascii="SimHei" w:hAnsi="SimHei" w:eastAsia="黑体"/>
          <w:b/>
          <w:sz w:val="28"/>
          <w:szCs w:val="28"/>
        </w:rPr>
      </w:r>
    </w:p>
    <w:p>
      <w:pPr>
        <w:pStyle w:val="Normal"/>
        <w:ind w:firstLine="1682"/>
        <w:rPr>
          <w:b/>
          <w:b/>
          <w:sz w:val="28"/>
          <w:szCs w:val="28"/>
        </w:rPr>
      </w:pPr>
      <w:r>
        <w:rPr>
          <w:rFonts w:ascii="SimHei" w:hAnsi="SimHei" w:eastAsia="黑体"/>
          <w:b/>
          <w:sz w:val="28"/>
          <w:szCs w:val="28"/>
        </w:rPr>
      </w:r>
    </w:p>
    <w:p>
      <w:pPr>
        <w:pStyle w:val="Normal"/>
        <w:ind w:firstLine="1682"/>
        <w:rPr>
          <w:b/>
          <w:b/>
          <w:sz w:val="28"/>
          <w:szCs w:val="28"/>
        </w:rPr>
      </w:pPr>
      <w:r>
        <w:rPr>
          <w:rFonts w:ascii="SimHei" w:hAnsi="SimHei" w:eastAsia="黑体"/>
          <w:b/>
          <w:sz w:val="28"/>
          <w:szCs w:val="28"/>
        </w:rPr>
      </w:r>
    </w:p>
    <w:p>
      <w:pPr>
        <w:pStyle w:val="Normal"/>
        <w:ind w:firstLine="1682"/>
        <w:rPr>
          <w:b/>
          <w:b/>
          <w:sz w:val="28"/>
          <w:szCs w:val="28"/>
        </w:rPr>
      </w:pPr>
      <w:r>
        <w:rPr>
          <w:rFonts w:ascii="SimHei" w:hAnsi="SimHei" w:eastAsia="黑体"/>
          <w:b/>
          <w:sz w:val="28"/>
          <w:szCs w:val="28"/>
        </w:rPr>
      </w:r>
    </w:p>
    <w:p>
      <w:pPr>
        <w:pStyle w:val="Normal"/>
        <w:ind w:firstLine="1682"/>
        <w:rPr>
          <w:b/>
          <w:b/>
          <w:sz w:val="28"/>
          <w:szCs w:val="28"/>
        </w:rPr>
      </w:pPr>
      <w:r>
        <w:rPr>
          <w:rFonts w:ascii="SimHei" w:hAnsi="SimHei" w:eastAsia="黑体"/>
          <w:b/>
          <w:sz w:val="28"/>
          <w:szCs w:val="28"/>
        </w:rPr>
      </w:r>
    </w:p>
    <w:p>
      <w:pPr>
        <w:pStyle w:val="Normal"/>
        <w:tabs>
          <w:tab w:val="clear" w:pos="424"/>
          <w:tab w:val="left" w:pos="2880" w:leader="none"/>
          <w:tab w:val="left" w:pos="5760" w:leader="none"/>
        </w:tabs>
        <w:jc w:val="center"/>
        <w:rPr>
          <w:b/>
          <w:b/>
          <w:sz w:val="32"/>
          <w:szCs w:val="32"/>
        </w:rPr>
      </w:pPr>
      <w:r>
        <w:rPr>
          <w:rFonts w:ascii="SimHei" w:hAnsi="SimHei" w:eastAsia="黑体"/>
          <w:b/>
          <w:sz w:val="32"/>
          <w:szCs w:val="32"/>
        </w:rPr>
        <w:t>第十三章</w:t>
      </w:r>
      <w:r>
        <w:rPr>
          <w:rFonts w:eastAsia="黑体" w:ascii="SimHei" w:hAnsi="SimHei"/>
          <w:b/>
          <w:sz w:val="32"/>
          <w:szCs w:val="32"/>
        </w:rPr>
        <w:t xml:space="preserve">   </w:t>
      </w:r>
      <w:r>
        <w:rPr>
          <w:rFonts w:ascii="SimHei" w:hAnsi="SimHei" w:eastAsia="黑体"/>
          <w:b/>
          <w:sz w:val="32"/>
          <w:szCs w:val="32"/>
        </w:rPr>
        <w:t>车辆管理制度</w:t>
      </w:r>
    </w:p>
    <w:p>
      <w:pPr>
        <w:pStyle w:val="Normal"/>
        <w:ind w:firstLine="3091"/>
        <w:rPr>
          <w:b/>
          <w:b/>
          <w:sz w:val="28"/>
          <w:szCs w:val="28"/>
        </w:rPr>
      </w:pPr>
      <w:r>
        <w:rPr>
          <w:rFonts w:ascii="SimHei" w:hAnsi="SimHei" w:eastAsia="黑体"/>
          <w:b/>
          <w:sz w:val="28"/>
          <w:szCs w:val="28"/>
        </w:rPr>
      </w:r>
    </w:p>
    <w:p>
      <w:pPr>
        <w:pStyle w:val="Normal"/>
        <w:rPr>
          <w:b/>
          <w:b/>
          <w:sz w:val="28"/>
          <w:szCs w:val="28"/>
        </w:rPr>
      </w:pPr>
      <w:r>
        <w:rPr>
          <w:rFonts w:ascii="SimHei" w:hAnsi="SimHei" w:eastAsia="黑体"/>
          <w:b/>
          <w:sz w:val="28"/>
          <w:szCs w:val="28"/>
        </w:rPr>
      </w:r>
    </w:p>
    <w:p>
      <w:pPr>
        <w:pStyle w:val="Normal"/>
        <w:rPr/>
      </w:pPr>
      <w:r>
        <w:rPr>
          <w:rFonts w:ascii="SimHei" w:hAnsi="SimHei" w:eastAsia="黑体"/>
        </w:rPr>
        <w:t>1.</w:t>
      </w:r>
      <w:r>
        <w:rPr>
          <w:rFonts w:ascii="SimHei" w:hAnsi="SimHei" w:eastAsia="黑体"/>
        </w:rPr>
        <w:t>目的：为加强车辆管理，控制成本，特制定此制度。</w:t>
      </w:r>
    </w:p>
    <w:p>
      <w:pPr>
        <w:pStyle w:val="Normal"/>
        <w:rPr/>
      </w:pPr>
      <w:r>
        <w:rPr>
          <w:rFonts w:ascii="SimHei" w:hAnsi="SimHei" w:eastAsia="黑体"/>
        </w:rPr>
        <w:t>2.</w:t>
      </w:r>
      <w:r>
        <w:rPr>
          <w:rFonts w:ascii="SimHei" w:hAnsi="SimHei" w:eastAsia="黑体"/>
        </w:rPr>
        <w:t>范围：本公司车辆。</w:t>
      </w:r>
    </w:p>
    <w:p>
      <w:pPr>
        <w:pStyle w:val="Normal"/>
        <w:rPr/>
      </w:pPr>
      <w:r>
        <w:rPr>
          <w:rFonts w:ascii="SimHei" w:hAnsi="SimHei" w:eastAsia="黑体"/>
        </w:rPr>
        <w:t>3.</w:t>
      </w:r>
      <w:r>
        <w:rPr>
          <w:rFonts w:ascii="SimHei" w:hAnsi="SimHei" w:eastAsia="黑体"/>
        </w:rPr>
        <w:t>内容：</w:t>
      </w:r>
    </w:p>
    <w:p>
      <w:pPr>
        <w:pStyle w:val="Normal"/>
        <w:ind w:firstLine="420"/>
        <w:rPr/>
      </w:pPr>
      <w:r>
        <w:rPr>
          <w:rFonts w:cs="宋体;SimSun" w:ascii="SimHei" w:hAnsi="SimHei" w:eastAsia="黑体"/>
          <w:szCs w:val="21"/>
        </w:rPr>
        <w:t>3.1.</w:t>
      </w:r>
      <w:r>
        <w:rPr>
          <w:rFonts w:ascii="SimHei" w:hAnsi="SimHei" w:cs="宋体;SimSun" w:eastAsia="黑体"/>
          <w:szCs w:val="21"/>
        </w:rPr>
        <w:t>公司车辆主用途为领导用车，接待客人，业务用车和员工特殊情况下用车等。</w:t>
      </w:r>
    </w:p>
    <w:p>
      <w:pPr>
        <w:pStyle w:val="Normal"/>
        <w:ind w:start="630" w:hanging="210"/>
        <w:rPr>
          <w:rFonts w:ascii="宋体;SimSun" w:hAnsi="宋体;SimSun" w:cs="宋体;SimSun"/>
          <w:szCs w:val="21"/>
        </w:rPr>
      </w:pPr>
      <w:r>
        <w:rPr>
          <w:rFonts w:cs="宋体;SimSun" w:ascii="SimHei" w:hAnsi="SimHei" w:eastAsia="黑体"/>
          <w:szCs w:val="21"/>
        </w:rPr>
        <w:t>3.2</w:t>
      </w:r>
      <w:r>
        <w:rPr>
          <w:rFonts w:ascii="SimHei" w:hAnsi="SimHei" w:cs="宋体;SimSun" w:eastAsia="黑体"/>
          <w:szCs w:val="21"/>
        </w:rPr>
        <w:t>公司车辆的管理部门为总经理办公室，总经理办公室负责车辆的调度与管理。公司所有公务车的车辆年审、车辆保险、养路费的购买等事务统一 由总经理办公室按车号设册登记管理。</w:t>
      </w:r>
    </w:p>
    <w:p>
      <w:pPr>
        <w:pStyle w:val="Normal"/>
        <w:ind w:start="735" w:hanging="315"/>
        <w:rPr>
          <w:rFonts w:ascii="宋体;SimSun" w:hAnsi="宋体;SimSun" w:cs="宋体;SimSun"/>
          <w:szCs w:val="21"/>
        </w:rPr>
      </w:pPr>
      <w:r>
        <w:rPr>
          <w:rFonts w:ascii="SimHei" w:hAnsi="SimHei" w:eastAsia="黑体"/>
        </w:rPr>
        <w:t>3.3</w:t>
      </w:r>
      <w:r>
        <w:rPr>
          <w:rFonts w:ascii="SimHei" w:hAnsi="SimHei" w:eastAsia="黑体"/>
        </w:rPr>
        <w:t>严禁无证驾车，严禁酒后驾车，严禁驾车接听电话，违者每次罚款</w:t>
      </w:r>
      <w:r>
        <w:rPr>
          <w:rFonts w:ascii="SimHei" w:hAnsi="SimHei" w:eastAsia="黑体"/>
        </w:rPr>
        <w:t>200</w:t>
      </w:r>
      <w:r>
        <w:rPr>
          <w:rFonts w:ascii="SimHei" w:hAnsi="SimHei" w:eastAsia="黑体"/>
        </w:rPr>
        <w:t>元；</w:t>
      </w:r>
      <w:r>
        <w:rPr>
          <w:rFonts w:ascii="SimHei" w:hAnsi="SimHei" w:cs="宋体;SimSun" w:eastAsia="黑体"/>
          <w:szCs w:val="21"/>
        </w:rPr>
        <w:t>酒后驾车和因私用车给公司造成的损失按实际数额赔偿，费用由本人承担。</w:t>
      </w:r>
    </w:p>
    <w:p>
      <w:pPr>
        <w:pStyle w:val="Normal"/>
        <w:ind w:start="735" w:hanging="315"/>
        <w:rPr/>
      </w:pPr>
      <w:r>
        <w:rPr>
          <w:rFonts w:cs="宋体;SimSun" w:ascii="SimHei" w:hAnsi="SimHei" w:eastAsia="黑体"/>
          <w:szCs w:val="21"/>
        </w:rPr>
        <w:t>3.4</w:t>
      </w:r>
      <w:r>
        <w:rPr>
          <w:rFonts w:ascii="SimHei" w:hAnsi="SimHei" w:cs="宋体;SimSun" w:eastAsia="黑体"/>
          <w:szCs w:val="21"/>
        </w:rPr>
        <w:t>驾驶外出者必须安全行驶，严格遵守交通规则，避免交通事故的发生。一旦发生交通事故，所有费用在保险公司报销之后，剩余部分，驾驶员本人与公司各承担</w:t>
      </w:r>
      <w:r>
        <w:rPr>
          <w:rFonts w:cs="宋体;SimSun" w:ascii="SimHei" w:hAnsi="SimHei" w:eastAsia="黑体"/>
          <w:szCs w:val="21"/>
        </w:rPr>
        <w:t>50%</w:t>
      </w:r>
      <w:r>
        <w:rPr>
          <w:rFonts w:ascii="SimHei" w:hAnsi="SimHei" w:cs="宋体;SimSun" w:eastAsia="黑体"/>
          <w:szCs w:val="21"/>
        </w:rPr>
        <w:t>。</w:t>
      </w:r>
    </w:p>
    <w:p>
      <w:pPr>
        <w:pStyle w:val="Normal"/>
        <w:ind w:start="703" w:hanging="315"/>
        <w:rPr/>
      </w:pPr>
      <w:r>
        <w:rPr>
          <w:rFonts w:cs="宋体;SimSun" w:ascii="SimHei" w:hAnsi="SimHei" w:eastAsia="黑体"/>
          <w:szCs w:val="21"/>
        </w:rPr>
        <w:t>3.5</w:t>
      </w:r>
      <w:r>
        <w:rPr>
          <w:rFonts w:ascii="SimHei" w:hAnsi="SimHei" w:cs="宋体;SimSun" w:eastAsia="黑体"/>
          <w:szCs w:val="21"/>
        </w:rPr>
        <w:t xml:space="preserve">公司车辆由公司派专人驾驶、保养并负责维修、检验、清洁等。未经领导同意，不得私自换开车辆。车辆钥匙由驾驶员保管，节假日交总经理办公室保存。 </w:t>
      </w:r>
    </w:p>
    <w:p>
      <w:pPr>
        <w:pStyle w:val="Normal"/>
        <w:ind w:start="703" w:hanging="315"/>
        <w:rPr>
          <w:rFonts w:ascii="宋体;SimSun" w:hAnsi="宋体;SimSun" w:cs="宋体;SimSun"/>
          <w:szCs w:val="21"/>
        </w:rPr>
      </w:pPr>
      <w:r>
        <w:rPr>
          <w:rFonts w:cs="宋体;SimSun" w:ascii="SimHei" w:hAnsi="SimHei" w:eastAsia="黑体"/>
          <w:szCs w:val="21"/>
        </w:rPr>
        <w:t>3.6</w:t>
      </w:r>
      <w:r>
        <w:rPr>
          <w:rFonts w:ascii="SimHei" w:hAnsi="SimHei" w:cs="宋体;SimSun" w:eastAsia="黑体"/>
          <w:szCs w:val="21"/>
        </w:rPr>
        <w:t xml:space="preserve">因工作需要用车，一般应提前半天，通知总经理办公室统筹安排和做好准备。特殊情况下紧急用车不在此限。 </w:t>
      </w:r>
    </w:p>
    <w:p>
      <w:pPr>
        <w:pStyle w:val="Normal"/>
        <w:ind w:start="735" w:hanging="315"/>
        <w:rPr/>
      </w:pPr>
      <w:r>
        <w:rPr>
          <w:rFonts w:ascii="SimHei" w:hAnsi="SimHei" w:eastAsia="黑体"/>
        </w:rPr>
        <w:t>3</w:t>
      </w:r>
      <w:r>
        <w:rPr>
          <w:rFonts w:cs="宋体;SimSun" w:ascii="SimHei" w:hAnsi="SimHei" w:eastAsia="黑体"/>
        </w:rPr>
        <w:t>.</w:t>
      </w:r>
      <w:r>
        <w:rPr>
          <w:rFonts w:ascii="SimHei" w:hAnsi="SimHei" w:eastAsia="黑体"/>
        </w:rPr>
        <w:t>7</w:t>
      </w:r>
      <w:r>
        <w:rPr>
          <w:rFonts w:ascii="SimHei" w:hAnsi="SimHei" w:cs="宋体;SimSun" w:eastAsia="黑体"/>
        </w:rPr>
        <w:t>驾驶员应对所分管的车辆作好日常维护保养，保持车辆内外清洁，确保车辆的正常行驶和安全。</w:t>
      </w:r>
    </w:p>
    <w:p>
      <w:pPr>
        <w:pStyle w:val="Normal"/>
        <w:ind w:firstLine="420"/>
        <w:rPr>
          <w:rFonts w:ascii="宋体;SimSun" w:hAnsi="宋体;SimSun" w:cs="宋体;SimSun"/>
          <w:szCs w:val="21"/>
        </w:rPr>
      </w:pPr>
      <w:r>
        <w:rPr>
          <w:rFonts w:cs="宋体;SimSun" w:ascii="SimHei" w:hAnsi="SimHei" w:eastAsia="黑体"/>
          <w:szCs w:val="21"/>
        </w:rPr>
        <w:t>3.8</w:t>
      </w:r>
      <w:r>
        <w:rPr>
          <w:rFonts w:ascii="SimHei" w:hAnsi="SimHei" w:cs="宋体;SimSun" w:eastAsia="黑体"/>
          <w:szCs w:val="21"/>
        </w:rPr>
        <w:t>公务车油料由总经理办公室统一购买油票。</w:t>
      </w:r>
    </w:p>
    <w:p>
      <w:pPr>
        <w:pStyle w:val="Normal"/>
        <w:ind w:start="720" w:hanging="332"/>
        <w:rPr>
          <w:rFonts w:ascii="宋体;SimSun" w:hAnsi="宋体;SimSun" w:cs="宋体;SimSun"/>
          <w:szCs w:val="21"/>
        </w:rPr>
      </w:pPr>
      <w:r>
        <w:rPr>
          <w:rFonts w:cs="宋体;SimSun" w:ascii="SimHei" w:hAnsi="SimHei" w:eastAsia="黑体"/>
          <w:szCs w:val="21"/>
        </w:rPr>
        <w:t xml:space="preserve">3.9 </w:t>
      </w:r>
      <w:r>
        <w:rPr>
          <w:rFonts w:ascii="SimHei" w:hAnsi="SimHei" w:cs="宋体;SimSun" w:eastAsia="黑体"/>
          <w:szCs w:val="21"/>
        </w:rPr>
        <w:t>车辆应由公司指定的维修厂维修，否则维修费一律不准报销。可自行修复的，报销购买材料零件费用。</w:t>
      </w:r>
    </w:p>
    <w:p>
      <w:pPr>
        <w:pStyle w:val="Normal"/>
        <w:ind w:start="720" w:hanging="332"/>
        <w:rPr>
          <w:rFonts w:ascii="宋体;SimSun" w:hAnsi="宋体;SimSun" w:cs="宋体;SimSun"/>
          <w:szCs w:val="21"/>
        </w:rPr>
      </w:pPr>
      <w:r>
        <w:rPr>
          <w:rFonts w:cs="宋体;SimSun" w:ascii="SimHei" w:hAnsi="SimHei" w:eastAsia="黑体"/>
          <w:szCs w:val="21"/>
        </w:rPr>
        <w:t>3.10</w:t>
      </w:r>
      <w:r>
        <w:rPr>
          <w:rFonts w:ascii="SimHei" w:hAnsi="SimHei" w:cs="宋体;SimSun" w:eastAsia="黑体"/>
          <w:szCs w:val="21"/>
        </w:rPr>
        <w:t>私车公用：一般情况下，尽量使用公司车辆出差；私车出差，根据出车单统计出差旅程，报车辆管理部门，经车辆管理部门批准，根据当时的市场油价，计算充油价值，用公司油卡充油。</w:t>
      </w:r>
    </w:p>
    <w:p>
      <w:pPr>
        <w:pStyle w:val="Normal"/>
        <w:rPr/>
      </w:pPr>
      <w:r>
        <w:rPr>
          <w:rFonts w:cs="宋体;SimSun" w:ascii="SimHei" w:hAnsi="SimHei" w:eastAsia="黑体"/>
          <w:szCs w:val="21"/>
        </w:rPr>
        <w:t>4.</w:t>
      </w:r>
      <w:r>
        <w:rPr>
          <w:rFonts w:ascii="SimHei" w:hAnsi="SimHei" w:cs="宋体;SimSun" w:eastAsia="黑体"/>
          <w:szCs w:val="21"/>
        </w:rPr>
        <w:t>相关表单：</w:t>
      </w:r>
    </w:p>
    <w:p>
      <w:pPr>
        <w:pStyle w:val="Normal"/>
        <w:ind w:firstLine="525"/>
        <w:rPr>
          <w:rFonts w:ascii="宋体;SimSun" w:hAnsi="宋体;SimSun" w:cs="宋体;SimSun"/>
          <w:szCs w:val="21"/>
        </w:rPr>
      </w:pPr>
      <w:r>
        <w:rPr>
          <w:rFonts w:ascii="SimHei" w:hAnsi="SimHei" w:cs="宋体;SimSun" w:eastAsia="黑体"/>
          <w:szCs w:val="21"/>
        </w:rPr>
        <w:t>《用车单》</w:t>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spacing w:lineRule="auto" w:line="360"/>
        <w:ind w:firstLine="2242"/>
        <w:rPr>
          <w:rFonts w:ascii="宋体;SimSun" w:hAnsi="宋体;SimSun" w:cs="宋体;SimSun"/>
          <w:b/>
          <w:b/>
          <w:bCs/>
          <w:sz w:val="28"/>
          <w:szCs w:val="21"/>
        </w:rPr>
      </w:pPr>
      <w:r>
        <w:rPr>
          <w:rFonts w:cs="宋体;SimSun" w:ascii="SimHei" w:hAnsi="SimHei" w:eastAsia="黑体"/>
          <w:b/>
          <w:bCs/>
          <w:sz w:val="28"/>
          <w:szCs w:val="21"/>
        </w:rPr>
      </w:r>
    </w:p>
    <w:p>
      <w:pPr>
        <w:pStyle w:val="Normal"/>
        <w:spacing w:lineRule="auto" w:line="360"/>
        <w:ind w:firstLine="2242"/>
        <w:rPr>
          <w:b/>
          <w:b/>
          <w:bCs/>
          <w:sz w:val="28"/>
        </w:rPr>
      </w:pPr>
      <w:r>
        <w:rPr>
          <w:rFonts w:ascii="SimHei" w:hAnsi="SimHei" w:eastAsia="黑体"/>
          <w:b/>
          <w:bCs/>
          <w:sz w:val="28"/>
        </w:rPr>
      </w:r>
    </w:p>
    <w:p>
      <w:pPr>
        <w:pStyle w:val="Normal"/>
        <w:spacing w:lineRule="auto" w:line="360"/>
        <w:ind w:firstLine="2242"/>
        <w:rPr>
          <w:b/>
          <w:b/>
          <w:bCs/>
          <w:sz w:val="28"/>
        </w:rPr>
      </w:pPr>
      <w:r>
        <w:rPr>
          <w:rFonts w:ascii="SimHei" w:hAnsi="SimHei" w:eastAsia="黑体"/>
          <w:b/>
          <w:bCs/>
          <w:sz w:val="28"/>
        </w:rPr>
      </w:r>
    </w:p>
    <w:p>
      <w:pPr>
        <w:pStyle w:val="Normal"/>
        <w:spacing w:lineRule="auto" w:line="360"/>
        <w:ind w:firstLine="2242"/>
        <w:rPr>
          <w:b/>
          <w:b/>
          <w:bCs/>
          <w:sz w:val="28"/>
        </w:rPr>
      </w:pPr>
      <w:r>
        <w:rPr>
          <w:rFonts w:ascii="SimHei" w:hAnsi="SimHei" w:eastAsia="黑体"/>
          <w:b/>
          <w:bCs/>
          <w:sz w:val="28"/>
        </w:rPr>
      </w:r>
    </w:p>
    <w:p>
      <w:pPr>
        <w:pStyle w:val="Normal"/>
        <w:spacing w:lineRule="auto" w:line="360"/>
        <w:ind w:firstLine="2242"/>
        <w:rPr>
          <w:b/>
          <w:b/>
          <w:bCs/>
          <w:sz w:val="28"/>
        </w:rPr>
      </w:pPr>
      <w:r>
        <w:rPr>
          <w:rFonts w:ascii="SimHei" w:hAnsi="SimHei" w:eastAsia="黑体"/>
          <w:b/>
          <w:bCs/>
          <w:sz w:val="28"/>
        </w:rPr>
      </w:r>
    </w:p>
    <w:p>
      <w:pPr>
        <w:pStyle w:val="Normal"/>
        <w:spacing w:lineRule="auto" w:line="360"/>
        <w:ind w:firstLine="2242"/>
        <w:rPr>
          <w:b/>
          <w:b/>
          <w:bCs/>
          <w:sz w:val="28"/>
        </w:rPr>
      </w:pPr>
      <w:r>
        <w:rPr>
          <w:rFonts w:ascii="SimHei" w:hAnsi="SimHei" w:eastAsia="黑体"/>
          <w:b/>
          <w:bCs/>
          <w:sz w:val="28"/>
        </w:rPr>
      </w:r>
    </w:p>
    <w:p>
      <w:pPr>
        <w:pStyle w:val="Normal"/>
        <w:spacing w:lineRule="auto" w:line="360"/>
        <w:rPr>
          <w:b/>
          <w:b/>
          <w:bCs/>
          <w:sz w:val="28"/>
        </w:rPr>
      </w:pPr>
      <w:r>
        <w:rPr>
          <w:rFonts w:ascii="SimHei" w:hAnsi="SimHei" w:eastAsia="黑体"/>
          <w:b/>
          <w:bCs/>
          <w:sz w:val="28"/>
        </w:rPr>
      </w:r>
    </w:p>
    <w:p>
      <w:pPr>
        <w:pStyle w:val="Normal"/>
        <w:spacing w:lineRule="auto" w:line="360"/>
        <w:ind w:firstLine="2402"/>
        <w:rPr/>
      </w:pPr>
      <w:r>
        <w:rPr>
          <w:rFonts w:ascii="SimHei" w:hAnsi="SimHei" w:eastAsia="黑体"/>
          <w:b/>
          <w:bCs/>
          <w:sz w:val="32"/>
          <w:szCs w:val="32"/>
        </w:rPr>
        <w:t>第十四章</w:t>
      </w:r>
      <w:r>
        <w:rPr>
          <w:rFonts w:eastAsia="黑体" w:ascii="SimHei" w:hAnsi="SimHei"/>
          <w:b/>
          <w:bCs/>
          <w:sz w:val="32"/>
          <w:szCs w:val="32"/>
        </w:rPr>
        <w:t xml:space="preserve">   </w:t>
      </w:r>
      <w:r>
        <w:rPr>
          <w:rFonts w:ascii="SimHei" w:hAnsi="SimHei" w:eastAsia="黑体"/>
          <w:b/>
          <w:bCs/>
          <w:sz w:val="32"/>
          <w:szCs w:val="32"/>
        </w:rPr>
        <w:t>保安人员管理制度</w:t>
      </w:r>
    </w:p>
    <w:p>
      <w:pPr>
        <w:pStyle w:val="Normal"/>
        <w:ind w:firstLine="630"/>
        <w:rPr>
          <w:rFonts w:ascii="宋体;SimSun" w:hAnsi="宋体;SimSun" w:cs="宋体;SimSun"/>
          <w:b/>
          <w:b/>
          <w:bCs/>
          <w:sz w:val="32"/>
          <w:szCs w:val="21"/>
        </w:rPr>
      </w:pPr>
      <w:r>
        <w:rPr>
          <w:rFonts w:cs="宋体;SimSun" w:ascii="SimHei" w:hAnsi="SimHei" w:eastAsia="黑体"/>
          <w:b/>
          <w:bCs/>
          <w:sz w:val="32"/>
          <w:szCs w:val="21"/>
        </w:rPr>
      </w:r>
    </w:p>
    <w:p>
      <w:pPr>
        <w:pStyle w:val="Normal"/>
        <w:ind w:firstLine="630"/>
        <w:rPr>
          <w:rFonts w:ascii="宋体;SimSun" w:hAnsi="宋体;SimSun" w:cs="宋体;SimSun"/>
          <w:szCs w:val="21"/>
        </w:rPr>
      </w:pPr>
      <w:r>
        <w:rPr>
          <w:rFonts w:cs="宋体;SimSun" w:ascii="SimHei" w:hAnsi="SimHei" w:eastAsia="黑体"/>
          <w:szCs w:val="21"/>
        </w:rPr>
      </w:r>
    </w:p>
    <w:p>
      <w:pPr>
        <w:pStyle w:val="Normal"/>
        <w:ind w:firstLine="630"/>
        <w:rPr/>
      </w:pPr>
      <w:r>
        <w:rPr>
          <w:rFonts w:cs="宋体;SimSun" w:ascii="SimHei" w:hAnsi="SimHei" w:eastAsia="黑体"/>
          <w:szCs w:val="21"/>
        </w:rPr>
        <w:t>1.</w:t>
      </w:r>
      <w:r>
        <w:rPr>
          <w:rFonts w:ascii="SimHei" w:hAnsi="SimHei" w:cs="宋体;SimSun" w:eastAsia="黑体"/>
          <w:szCs w:val="21"/>
        </w:rPr>
        <w:t>目的：</w:t>
      </w:r>
    </w:p>
    <w:p>
      <w:pPr>
        <w:pStyle w:val="Normal"/>
        <w:ind w:start="630" w:hanging="0"/>
        <w:rPr>
          <w:rFonts w:ascii="宋体;SimSun" w:hAnsi="宋体;SimSun" w:cs="宋体;SimSun"/>
          <w:szCs w:val="21"/>
        </w:rPr>
      </w:pPr>
      <w:r>
        <w:rPr>
          <w:rFonts w:ascii="SimHei" w:hAnsi="SimHei" w:cs="宋体;SimSun" w:eastAsia="黑体"/>
          <w:szCs w:val="21"/>
        </w:rPr>
        <w:t>为使本公司保安人员在值勤任务时有所依据，规则警卫人员行为法规，特制定本准则。</w:t>
      </w:r>
    </w:p>
    <w:p>
      <w:pPr>
        <w:pStyle w:val="Normal"/>
        <w:ind w:firstLine="630"/>
        <w:rPr/>
      </w:pPr>
      <w:r>
        <w:rPr>
          <w:rFonts w:cs="宋体;SimSun" w:ascii="SimHei" w:hAnsi="SimHei" w:eastAsia="黑体"/>
          <w:szCs w:val="21"/>
        </w:rPr>
        <w:t>2.</w:t>
      </w:r>
      <w:r>
        <w:rPr>
          <w:rFonts w:ascii="SimHei" w:hAnsi="SimHei" w:cs="宋体;SimSun" w:eastAsia="黑体"/>
          <w:szCs w:val="21"/>
        </w:rPr>
        <w:t>范围：</w:t>
      </w:r>
    </w:p>
    <w:p>
      <w:pPr>
        <w:pStyle w:val="Normal"/>
        <w:ind w:start="359" w:firstLine="210"/>
        <w:rPr>
          <w:rFonts w:ascii="宋体;SimSun" w:hAnsi="宋体;SimSun" w:cs="宋体;SimSun"/>
          <w:szCs w:val="21"/>
        </w:rPr>
      </w:pPr>
      <w:r>
        <w:rPr>
          <w:rFonts w:ascii="SimHei" w:hAnsi="SimHei" w:cs="宋体;SimSun" w:eastAsia="黑体"/>
          <w:szCs w:val="21"/>
        </w:rPr>
        <w:t>公司内所有的保安人员均适用之。</w:t>
      </w:r>
    </w:p>
    <w:p>
      <w:pPr>
        <w:pStyle w:val="Normal"/>
        <w:ind w:firstLine="630"/>
        <w:rPr/>
      </w:pPr>
      <w:r>
        <w:rPr>
          <w:rFonts w:cs="宋体;SimSun" w:ascii="SimHei" w:hAnsi="SimHei" w:eastAsia="黑体"/>
          <w:szCs w:val="21"/>
        </w:rPr>
        <w:t>3.</w:t>
      </w:r>
      <w:r>
        <w:rPr>
          <w:rFonts w:ascii="SimHei" w:hAnsi="SimHei" w:cs="宋体;SimSun" w:eastAsia="黑体"/>
          <w:szCs w:val="21"/>
        </w:rPr>
        <w:t>权责：</w:t>
      </w:r>
    </w:p>
    <w:p>
      <w:pPr>
        <w:pStyle w:val="Normal"/>
        <w:ind w:start="359" w:firstLine="210"/>
        <w:rPr>
          <w:rFonts w:ascii="宋体;SimSun" w:hAnsi="宋体;SimSun" w:cs="宋体;SimSun"/>
          <w:szCs w:val="21"/>
        </w:rPr>
      </w:pPr>
      <w:r>
        <w:rPr>
          <w:rFonts w:ascii="SimHei" w:hAnsi="SimHei" w:cs="宋体;SimSun" w:eastAsia="黑体"/>
          <w:szCs w:val="21"/>
        </w:rPr>
        <w:t>公司的警卫、警戒、考勤、物品管理、车辆管理均由保安部门负责。</w:t>
      </w:r>
    </w:p>
    <w:p>
      <w:pPr>
        <w:pStyle w:val="Normal"/>
        <w:ind w:firstLine="630"/>
        <w:rPr/>
      </w:pPr>
      <w:r>
        <w:rPr>
          <w:rFonts w:cs="宋体;SimSun" w:ascii="SimHei" w:hAnsi="SimHei" w:eastAsia="黑体"/>
          <w:szCs w:val="21"/>
        </w:rPr>
        <w:t>4.</w:t>
      </w:r>
      <w:r>
        <w:rPr>
          <w:rFonts w:ascii="SimHei" w:hAnsi="SimHei" w:cs="宋体;SimSun" w:eastAsia="黑体"/>
          <w:szCs w:val="21"/>
        </w:rPr>
        <w:t>作业内容：</w:t>
      </w:r>
    </w:p>
    <w:p>
      <w:pPr>
        <w:pStyle w:val="Normal"/>
        <w:ind w:start="735" w:hanging="0"/>
        <w:rPr/>
      </w:pPr>
      <w:r>
        <w:rPr>
          <w:rFonts w:cs="宋体;SimSun" w:ascii="SimHei" w:hAnsi="SimHei" w:eastAsia="黑体"/>
          <w:szCs w:val="21"/>
        </w:rPr>
        <w:t>4.1</w:t>
      </w:r>
      <w:r>
        <w:rPr>
          <w:rFonts w:ascii="SimHei" w:hAnsi="SimHei" w:cs="宋体;SimSun" w:eastAsia="黑体"/>
          <w:szCs w:val="21"/>
        </w:rPr>
        <w:t>保安人员的服勤系代表公司执行职务。</w:t>
      </w:r>
    </w:p>
    <w:p>
      <w:pPr>
        <w:pStyle w:val="Normal"/>
        <w:ind w:start="735" w:hanging="0"/>
        <w:rPr>
          <w:rFonts w:ascii="宋体;SimSun" w:hAnsi="宋体;SimSun" w:cs="宋体;SimSun"/>
          <w:szCs w:val="21"/>
        </w:rPr>
      </w:pPr>
      <w:r>
        <w:rPr>
          <w:rFonts w:cs="宋体;SimSun" w:ascii="SimHei" w:hAnsi="SimHei" w:eastAsia="黑体"/>
          <w:szCs w:val="21"/>
        </w:rPr>
        <w:t>4.2</w:t>
      </w:r>
      <w:r>
        <w:rPr>
          <w:rFonts w:ascii="SimHei" w:hAnsi="SimHei" w:cs="宋体;SimSun" w:eastAsia="黑体"/>
          <w:szCs w:val="21"/>
        </w:rPr>
        <w:t>保安人员为每日</w:t>
      </w:r>
      <w:r>
        <w:rPr>
          <w:rFonts w:cs="宋体;SimSun" w:ascii="SimHei" w:hAnsi="SimHei" w:eastAsia="黑体"/>
          <w:szCs w:val="21"/>
        </w:rPr>
        <w:t>24</w:t>
      </w:r>
      <w:r>
        <w:rPr>
          <w:rFonts w:ascii="SimHei" w:hAnsi="SimHei" w:cs="宋体;SimSun" w:eastAsia="黑体"/>
          <w:szCs w:val="21"/>
        </w:rPr>
        <w:t>小时执勤。</w:t>
      </w:r>
    </w:p>
    <w:p>
      <w:pPr>
        <w:pStyle w:val="Normal"/>
        <w:ind w:start="735" w:hanging="0"/>
        <w:rPr/>
      </w:pPr>
      <w:r>
        <w:rPr>
          <w:rFonts w:cs="宋体;SimSun" w:ascii="SimHei" w:hAnsi="SimHei" w:eastAsia="黑体"/>
          <w:szCs w:val="21"/>
        </w:rPr>
        <w:t>4.3</w:t>
      </w:r>
      <w:r>
        <w:rPr>
          <w:rFonts w:ascii="SimHei" w:hAnsi="SimHei" w:cs="宋体;SimSun" w:eastAsia="黑体"/>
          <w:szCs w:val="21"/>
        </w:rPr>
        <w:t>保安人员的职责</w:t>
      </w:r>
    </w:p>
    <w:p>
      <w:pPr>
        <w:pStyle w:val="Normal"/>
        <w:ind w:start="1470" w:hanging="525"/>
        <w:rPr>
          <w:rFonts w:ascii="宋体;SimSun" w:hAnsi="宋体;SimSun" w:cs="宋体;SimSun"/>
        </w:rPr>
      </w:pPr>
      <w:r>
        <w:rPr>
          <w:rFonts w:cs="宋体;SimSun" w:ascii="SimHei" w:hAnsi="SimHei" w:eastAsia="黑体"/>
          <w:szCs w:val="21"/>
        </w:rPr>
        <w:t>4.3.1</w:t>
      </w:r>
      <w:r>
        <w:rPr>
          <w:rFonts w:ascii="SimHei" w:hAnsi="SimHei" w:cs="宋体;SimSun" w:eastAsia="黑体"/>
          <w:szCs w:val="21"/>
        </w:rPr>
        <w:t>工厂及办公处各种事故之预防，警戒及厂区（房）巡逻事项。</w:t>
      </w:r>
    </w:p>
    <w:p>
      <w:pPr>
        <w:pStyle w:val="Normal"/>
        <w:ind w:start="735" w:firstLine="105"/>
        <w:rPr/>
      </w:pPr>
      <w:r>
        <w:rPr>
          <w:rFonts w:cs="宋体;SimSun" w:ascii="SimHei" w:hAnsi="SimHei" w:eastAsia="黑体"/>
          <w:szCs w:val="21"/>
        </w:rPr>
        <w:t xml:space="preserve"> </w:t>
      </w:r>
      <w:r>
        <w:rPr>
          <w:rFonts w:cs="宋体;SimSun" w:ascii="SimHei" w:hAnsi="SimHei" w:eastAsia="黑体"/>
          <w:szCs w:val="21"/>
        </w:rPr>
        <w:t>4.3.2</w:t>
      </w:r>
      <w:r>
        <w:rPr>
          <w:rFonts w:ascii="SimHei" w:hAnsi="SimHei" w:cs="宋体;SimSun" w:eastAsia="黑体"/>
          <w:szCs w:val="21"/>
        </w:rPr>
        <w:t>工厂及办公处所突发事故之应急措施。</w:t>
      </w:r>
    </w:p>
    <w:p>
      <w:pPr>
        <w:pStyle w:val="Normal"/>
        <w:ind w:start="735" w:firstLine="210"/>
        <w:rPr/>
      </w:pPr>
      <w:r>
        <w:rPr>
          <w:rFonts w:cs="宋体;SimSun" w:ascii="SimHei" w:hAnsi="SimHei" w:eastAsia="黑体"/>
          <w:szCs w:val="21"/>
        </w:rPr>
        <w:t>4.3.3</w:t>
      </w:r>
      <w:r>
        <w:rPr>
          <w:rFonts w:ascii="SimHei" w:hAnsi="SimHei" w:cs="宋体;SimSun" w:eastAsia="黑体"/>
          <w:szCs w:val="21"/>
        </w:rPr>
        <w:t>进出工厂及办公处所的外宾及员工之管制，联络登记事项。</w:t>
      </w:r>
    </w:p>
    <w:p>
      <w:pPr>
        <w:pStyle w:val="Normal"/>
        <w:ind w:start="735" w:firstLine="210"/>
        <w:rPr/>
      </w:pPr>
      <w:r>
        <w:rPr>
          <w:rFonts w:cs="宋体;SimSun" w:ascii="SimHei" w:hAnsi="SimHei" w:eastAsia="黑体"/>
          <w:szCs w:val="21"/>
        </w:rPr>
        <w:t>4.3.4</w:t>
      </w:r>
      <w:r>
        <w:rPr>
          <w:rFonts w:ascii="SimHei" w:hAnsi="SimHei" w:cs="宋体;SimSun" w:eastAsia="黑体"/>
          <w:szCs w:val="21"/>
        </w:rPr>
        <w:t>进出工厂车辆的管制事项。</w:t>
      </w:r>
    </w:p>
    <w:p>
      <w:pPr>
        <w:pStyle w:val="Normal"/>
        <w:ind w:start="1470" w:hanging="525"/>
        <w:rPr/>
      </w:pPr>
      <w:r>
        <w:rPr>
          <w:rFonts w:cs="宋体;SimSun" w:ascii="SimHei" w:hAnsi="SimHei" w:eastAsia="黑体"/>
          <w:szCs w:val="21"/>
        </w:rPr>
        <w:t>4.3.5</w:t>
      </w:r>
      <w:r>
        <w:rPr>
          <w:rFonts w:ascii="SimHei" w:hAnsi="SimHei" w:cs="宋体;SimSun" w:eastAsia="黑体"/>
          <w:szCs w:val="21"/>
        </w:rPr>
        <w:t>防止盗窃，</w:t>
      </w:r>
      <w:r>
        <w:rPr>
          <w:rFonts w:ascii="SimHei" w:hAnsi="SimHei" w:cs="宋体;SimSun" w:eastAsia="黑体"/>
        </w:rPr>
        <w:t>维护正常的工作秩序。每天经常到厂区周围进行巡视，保护公司所有财产，如因工作疏忽造成公司财产流失，门卫必须承担所有损失。</w:t>
      </w:r>
    </w:p>
    <w:p>
      <w:pPr>
        <w:pStyle w:val="Normal"/>
        <w:ind w:start="1575" w:hanging="630"/>
        <w:rPr>
          <w:rFonts w:ascii="宋体;SimSun" w:hAnsi="宋体;SimSun" w:cs="宋体;SimSun"/>
        </w:rPr>
      </w:pPr>
      <w:r>
        <w:rPr>
          <w:rFonts w:cs="宋体;SimSun" w:ascii="SimHei" w:hAnsi="SimHei" w:eastAsia="黑体"/>
        </w:rPr>
        <w:t>4.3.6</w:t>
      </w:r>
      <w:r>
        <w:rPr>
          <w:rFonts w:ascii="SimHei" w:hAnsi="SimHei" w:cs="宋体;SimSun" w:eastAsia="黑体"/>
        </w:rPr>
        <w:t>管理好厂区内的花草树木，经常给花草树木浇水，维护厂区内环境卫生，否则每次罚款</w:t>
      </w:r>
      <w:r>
        <w:rPr>
          <w:rFonts w:cs="宋体;SimSun" w:ascii="SimHei" w:hAnsi="SimHei" w:eastAsia="黑体"/>
        </w:rPr>
        <w:t>15</w:t>
      </w:r>
      <w:r>
        <w:rPr>
          <w:rFonts w:ascii="SimHei" w:hAnsi="SimHei" w:cs="宋体;SimSun" w:eastAsia="黑体"/>
        </w:rPr>
        <w:t>元。</w:t>
      </w:r>
    </w:p>
    <w:p>
      <w:pPr>
        <w:pStyle w:val="Normal"/>
        <w:ind w:start="1470" w:hanging="525"/>
        <w:rPr>
          <w:rFonts w:ascii="宋体;SimSun" w:hAnsi="宋体;SimSun" w:cs="宋体;SimSun"/>
        </w:rPr>
      </w:pPr>
      <w:r>
        <w:rPr>
          <w:rFonts w:cs="宋体;SimSun" w:ascii="SimHei" w:hAnsi="SimHei" w:eastAsia="黑体"/>
        </w:rPr>
        <w:t>4.3.7</w:t>
      </w:r>
      <w:r>
        <w:rPr>
          <w:rFonts w:ascii="SimHei" w:hAnsi="SimHei" w:cs="宋体;SimSun" w:eastAsia="黑体"/>
        </w:rPr>
        <w:t>对到公司闹事者，门卫应立即进行制止并将其驱逐出厂，同时立即拨打</w:t>
      </w:r>
      <w:r>
        <w:rPr>
          <w:rFonts w:cs="宋体;SimSun" w:ascii="SimHei" w:hAnsi="SimHei" w:eastAsia="黑体"/>
        </w:rPr>
        <w:t>110</w:t>
      </w:r>
      <w:r>
        <w:rPr>
          <w:rFonts w:ascii="SimHei" w:hAnsi="SimHei" w:cs="宋体;SimSun" w:eastAsia="黑体"/>
        </w:rPr>
        <w:t>报警，否则每次罚款</w:t>
      </w:r>
      <w:r>
        <w:rPr>
          <w:rFonts w:cs="宋体;SimSun" w:ascii="SimHei" w:hAnsi="SimHei" w:eastAsia="黑体"/>
        </w:rPr>
        <w:t>15</w:t>
      </w:r>
      <w:r>
        <w:rPr>
          <w:rFonts w:ascii="SimHei" w:hAnsi="SimHei" w:cs="宋体;SimSun" w:eastAsia="黑体"/>
        </w:rPr>
        <w:t>元。</w:t>
      </w:r>
    </w:p>
    <w:p>
      <w:pPr>
        <w:pStyle w:val="Normal"/>
        <w:ind w:firstLine="945"/>
        <w:rPr/>
      </w:pPr>
      <w:r>
        <w:rPr>
          <w:rFonts w:cs="宋体;SimSun" w:ascii="SimHei" w:hAnsi="SimHei" w:eastAsia="黑体"/>
          <w:szCs w:val="21"/>
        </w:rPr>
        <w:t>4.3.8</w:t>
      </w:r>
      <w:r>
        <w:rPr>
          <w:rFonts w:ascii="SimHei" w:hAnsi="SimHei" w:cs="宋体;SimSun" w:eastAsia="黑体"/>
          <w:szCs w:val="21"/>
        </w:rPr>
        <w:t>其他交办事项的处理。</w:t>
      </w:r>
    </w:p>
    <w:p>
      <w:pPr>
        <w:pStyle w:val="Normal"/>
        <w:ind w:start="735" w:hanging="0"/>
        <w:rPr/>
      </w:pPr>
      <w:r>
        <w:rPr>
          <w:rFonts w:cs="宋体;SimSun" w:ascii="SimHei" w:hAnsi="SimHei" w:eastAsia="黑体"/>
          <w:szCs w:val="21"/>
        </w:rPr>
        <w:t>4.4</w:t>
      </w:r>
      <w:r>
        <w:rPr>
          <w:rFonts w:ascii="SimHei" w:hAnsi="SimHei" w:cs="宋体;SimSun" w:eastAsia="黑体"/>
          <w:szCs w:val="21"/>
        </w:rPr>
        <w:t>保安人员守则</w:t>
      </w:r>
    </w:p>
    <w:p>
      <w:pPr>
        <w:pStyle w:val="Normal"/>
        <w:ind w:start="735" w:firstLine="210"/>
        <w:rPr/>
      </w:pPr>
      <w:r>
        <w:rPr>
          <w:rFonts w:cs="宋体;SimSun" w:ascii="SimHei" w:hAnsi="SimHei" w:eastAsia="黑体"/>
          <w:szCs w:val="21"/>
        </w:rPr>
        <w:t>4.4.1</w:t>
      </w:r>
      <w:r>
        <w:rPr>
          <w:rFonts w:ascii="SimHei" w:hAnsi="SimHei" w:cs="宋体;SimSun" w:eastAsia="黑体"/>
          <w:szCs w:val="21"/>
        </w:rPr>
        <w:t>应绝对服从上级命令，切实执行任务，不得偏袒徇私。</w:t>
      </w:r>
    </w:p>
    <w:p>
      <w:pPr>
        <w:pStyle w:val="Normal"/>
        <w:ind w:start="735" w:firstLine="210"/>
        <w:rPr/>
      </w:pPr>
      <w:r>
        <w:rPr>
          <w:rFonts w:cs="宋体;SimSun" w:ascii="SimHei" w:hAnsi="SimHei" w:eastAsia="黑体"/>
          <w:szCs w:val="21"/>
        </w:rPr>
        <w:t>4.4.2</w:t>
      </w:r>
      <w:r>
        <w:rPr>
          <w:rFonts w:ascii="SimHei" w:hAnsi="SimHei" w:cs="宋体;SimSun" w:eastAsia="黑体"/>
          <w:szCs w:val="21"/>
        </w:rPr>
        <w:t>平时应谨言慎行，执行职务时态度和蔼端正，不卑不亢。</w:t>
      </w:r>
    </w:p>
    <w:p>
      <w:pPr>
        <w:pStyle w:val="Normal"/>
        <w:ind w:start="735" w:hanging="0"/>
        <w:rPr/>
      </w:pPr>
      <w:r>
        <w:rPr>
          <w:rFonts w:cs="宋体;SimSun" w:ascii="SimHei" w:hAnsi="SimHei" w:eastAsia="黑体"/>
          <w:szCs w:val="21"/>
        </w:rPr>
        <w:t xml:space="preserve">  </w:t>
      </w:r>
      <w:r>
        <w:rPr>
          <w:rFonts w:cs="宋体;SimSun" w:ascii="SimHei" w:hAnsi="SimHei" w:eastAsia="黑体"/>
          <w:szCs w:val="21"/>
        </w:rPr>
        <w:t>4.4.3</w:t>
      </w:r>
      <w:r>
        <w:rPr>
          <w:rFonts w:ascii="SimHei" w:hAnsi="SimHei" w:cs="宋体;SimSun" w:eastAsia="黑体"/>
          <w:szCs w:val="21"/>
        </w:rPr>
        <w:t>执勤中应整束服装仪容，通话及防身器具应随身佩带。</w:t>
      </w:r>
    </w:p>
    <w:p>
      <w:pPr>
        <w:pStyle w:val="Normal"/>
        <w:ind w:start="1365" w:hanging="630"/>
        <w:rPr/>
      </w:pPr>
      <w:r>
        <w:rPr>
          <w:rFonts w:cs="宋体;SimSun" w:ascii="SimHei" w:hAnsi="SimHei" w:eastAsia="黑体"/>
          <w:szCs w:val="21"/>
        </w:rPr>
        <w:t xml:space="preserve">  </w:t>
      </w:r>
      <w:r>
        <w:rPr>
          <w:rFonts w:cs="宋体;SimSun" w:ascii="SimHei" w:hAnsi="SimHei" w:eastAsia="黑体"/>
          <w:szCs w:val="21"/>
        </w:rPr>
        <w:t>4.4.4</w:t>
      </w:r>
      <w:r>
        <w:rPr>
          <w:rFonts w:ascii="SimHei" w:hAnsi="SimHei" w:cs="宋体;SimSun" w:eastAsia="黑体"/>
          <w:szCs w:val="21"/>
        </w:rPr>
        <w:t>执勤中应时刻提高警惕，遇有重大灾变时，更应临危不乱，果断敏捷，作适当处置，并立即报告上级。</w:t>
      </w:r>
    </w:p>
    <w:p>
      <w:pPr>
        <w:pStyle w:val="Normal"/>
        <w:ind w:start="1365" w:hanging="630"/>
        <w:rPr/>
      </w:pPr>
      <w:r>
        <w:rPr>
          <w:rFonts w:cs="宋体;SimSun" w:ascii="SimHei" w:hAnsi="SimHei" w:eastAsia="黑体"/>
          <w:szCs w:val="21"/>
        </w:rPr>
        <w:t xml:space="preserve">  </w:t>
      </w:r>
      <w:r>
        <w:rPr>
          <w:rFonts w:cs="宋体;SimSun" w:ascii="SimHei" w:hAnsi="SimHei" w:eastAsia="黑体"/>
          <w:szCs w:val="21"/>
        </w:rPr>
        <w:t>4.4.5</w:t>
      </w:r>
      <w:r>
        <w:rPr>
          <w:rFonts w:ascii="SimHei" w:hAnsi="SimHei" w:cs="宋体;SimSun" w:eastAsia="黑体"/>
          <w:szCs w:val="21"/>
        </w:rPr>
        <w:t>执勤中应严守岗位，不得出现擅离职守或酗酒、阅读书报、打电脑、睡觉等失职情况。</w:t>
      </w:r>
    </w:p>
    <w:p>
      <w:pPr>
        <w:pStyle w:val="Normal"/>
        <w:ind w:start="1275" w:hanging="630"/>
        <w:rPr/>
      </w:pPr>
      <w:r>
        <w:rPr>
          <w:rFonts w:cs="宋体;SimSun" w:ascii="SimHei" w:hAnsi="SimHei" w:eastAsia="黑体"/>
          <w:szCs w:val="21"/>
        </w:rPr>
        <w:t xml:space="preserve">  </w:t>
      </w:r>
      <w:r>
        <w:rPr>
          <w:rFonts w:cs="宋体;SimSun" w:ascii="SimHei" w:hAnsi="SimHei" w:eastAsia="黑体"/>
          <w:szCs w:val="21"/>
        </w:rPr>
        <w:t>4.4.6</w:t>
      </w:r>
      <w:r>
        <w:rPr>
          <w:rFonts w:ascii="SimHei" w:hAnsi="SimHei" w:cs="宋体;SimSun" w:eastAsia="黑体"/>
          <w:szCs w:val="21"/>
        </w:rPr>
        <w:t>应熟记厂区内各处之水、电、燃料、开关、门锁、及消防器材地点，以免临急慌乱，对重要路口电灯、门窗、围墙等有缺损时，应立即向有关单位汇报。</w:t>
      </w:r>
    </w:p>
    <w:p>
      <w:pPr>
        <w:pStyle w:val="Normal"/>
        <w:ind w:start="1275" w:hanging="630"/>
        <w:rPr/>
      </w:pPr>
      <w:r>
        <w:rPr>
          <w:rFonts w:cs="宋体;SimSun" w:ascii="SimHei" w:hAnsi="SimHei" w:eastAsia="黑体"/>
          <w:szCs w:val="21"/>
        </w:rPr>
        <w:t xml:space="preserve">  </w:t>
      </w:r>
      <w:r>
        <w:rPr>
          <w:rFonts w:cs="宋体;SimSun" w:ascii="SimHei" w:hAnsi="SimHei" w:eastAsia="黑体"/>
          <w:szCs w:val="21"/>
        </w:rPr>
        <w:t>4.4.7</w:t>
      </w:r>
      <w:r>
        <w:rPr>
          <w:rFonts w:ascii="SimHei" w:hAnsi="SimHei" w:cs="宋体;SimSun" w:eastAsia="黑体"/>
          <w:szCs w:val="21"/>
        </w:rPr>
        <w:t>管制入厂人、物、车辆，对未挂识别证或未办妥入厂手续者，一概不准入厂，并绝对禁止携（夹）带违禁品入厂，除工厂所需燃料外对危险或易燃品应严拒携入。</w:t>
      </w:r>
    </w:p>
    <w:p>
      <w:pPr>
        <w:pStyle w:val="Normal"/>
        <w:ind w:start="630" w:firstLine="15"/>
        <w:rPr/>
      </w:pPr>
      <w:r>
        <w:rPr>
          <w:rFonts w:cs="宋体;SimSun" w:ascii="SimHei" w:hAnsi="SimHei" w:eastAsia="黑体"/>
          <w:szCs w:val="21"/>
        </w:rPr>
        <w:t xml:space="preserve">  </w:t>
      </w:r>
      <w:r>
        <w:rPr>
          <w:rFonts w:cs="宋体;SimSun" w:ascii="SimHei" w:hAnsi="SimHei" w:eastAsia="黑体"/>
          <w:szCs w:val="21"/>
        </w:rPr>
        <w:t>4.4.8</w:t>
      </w:r>
      <w:r>
        <w:rPr>
          <w:rFonts w:ascii="SimHei" w:hAnsi="SimHei" w:cs="宋体;SimSun" w:eastAsia="黑体"/>
          <w:szCs w:val="21"/>
        </w:rPr>
        <w:t>应遵照巡逻路线按时或不定时巡逻工厂各处。</w:t>
      </w:r>
    </w:p>
    <w:p>
      <w:pPr>
        <w:pStyle w:val="Normal"/>
        <w:ind w:start="1275" w:hanging="630"/>
        <w:rPr/>
      </w:pPr>
      <w:r>
        <w:rPr>
          <w:rFonts w:cs="宋体;SimSun" w:ascii="SimHei" w:hAnsi="SimHei" w:eastAsia="黑体"/>
          <w:szCs w:val="21"/>
        </w:rPr>
        <w:t xml:space="preserve">  </w:t>
      </w:r>
      <w:r>
        <w:rPr>
          <w:rFonts w:cs="宋体;SimSun" w:ascii="SimHei" w:hAnsi="SimHei" w:eastAsia="黑体"/>
          <w:szCs w:val="21"/>
        </w:rPr>
        <w:t>4.4.9</w:t>
      </w:r>
      <w:r>
        <w:rPr>
          <w:rFonts w:ascii="SimHei" w:hAnsi="SimHei" w:cs="宋体;SimSun" w:eastAsia="黑体"/>
          <w:szCs w:val="21"/>
        </w:rPr>
        <w:t>交换班时，应将注意事项交代清楚，并将执勤中所见重要事项或事故，以及巡逻时间等登（列）入工作本。</w:t>
      </w:r>
    </w:p>
    <w:p>
      <w:pPr>
        <w:pStyle w:val="Normal"/>
        <w:ind w:start="1275" w:hanging="630"/>
        <w:rPr/>
      </w:pPr>
      <w:r>
        <w:rPr>
          <w:rFonts w:cs="宋体;SimSun" w:ascii="SimHei" w:hAnsi="SimHei" w:eastAsia="黑体"/>
          <w:szCs w:val="21"/>
        </w:rPr>
        <w:t>4.5.</w:t>
      </w:r>
      <w:r>
        <w:rPr>
          <w:rFonts w:ascii="SimHei" w:hAnsi="SimHei" w:cs="宋体;SimSun" w:eastAsia="黑体"/>
          <w:szCs w:val="21"/>
        </w:rPr>
        <w:t>人员管理</w:t>
      </w:r>
    </w:p>
    <w:p>
      <w:pPr>
        <w:pStyle w:val="Normal"/>
        <w:ind w:firstLine="840"/>
        <w:rPr/>
      </w:pPr>
      <w:r>
        <w:rPr>
          <w:rFonts w:cs="宋体;SimSun" w:ascii="SimHei" w:hAnsi="SimHei" w:eastAsia="黑体"/>
          <w:szCs w:val="21"/>
        </w:rPr>
        <w:t>4.5.1</w:t>
      </w:r>
      <w:r>
        <w:rPr>
          <w:rFonts w:ascii="SimHei" w:hAnsi="SimHei" w:cs="宋体;SimSun" w:eastAsia="黑体"/>
          <w:szCs w:val="21"/>
        </w:rPr>
        <w:t>辅导员工遵守各项规定，并制止不法行为的发生，维持工厂及办公场所秩序。</w:t>
      </w:r>
    </w:p>
    <w:p>
      <w:pPr>
        <w:pStyle w:val="Normal"/>
        <w:ind w:start="1470" w:hanging="630"/>
        <w:rPr/>
      </w:pPr>
      <w:r>
        <w:rPr>
          <w:rFonts w:cs="宋体;SimSun" w:ascii="SimHei" w:hAnsi="SimHei" w:eastAsia="黑体"/>
          <w:szCs w:val="21"/>
        </w:rPr>
        <w:t>4.5.2</w:t>
      </w:r>
      <w:r>
        <w:rPr>
          <w:rFonts w:ascii="SimHei" w:hAnsi="SimHei" w:cs="宋体;SimSun" w:eastAsia="黑体"/>
          <w:szCs w:val="21"/>
        </w:rPr>
        <w:t>管理员工上下班、迟到、早退、请假、加班的考勤记录，</w:t>
      </w:r>
      <w:r>
        <w:rPr>
          <w:rFonts w:ascii="SimHei" w:hAnsi="SimHei" w:cs="宋体;SimSun" w:eastAsia="黑体"/>
        </w:rPr>
        <w:t>上下班严格按规定时间（上班前半小时内、下班后半小时内）监督执行员工打卡工作，</w:t>
      </w:r>
      <w:r>
        <w:rPr>
          <w:rFonts w:ascii="SimHei" w:hAnsi="SimHei" w:cs="宋体;SimSun" w:eastAsia="黑体"/>
          <w:szCs w:val="21"/>
        </w:rPr>
        <w:t>。</w:t>
      </w:r>
    </w:p>
    <w:p>
      <w:pPr>
        <w:pStyle w:val="Normal"/>
        <w:ind w:start="1260" w:hanging="420"/>
        <w:rPr>
          <w:rFonts w:ascii="宋体;SimSun" w:hAnsi="宋体;SimSun" w:cs="宋体;SimSun"/>
          <w:szCs w:val="21"/>
        </w:rPr>
      </w:pPr>
      <w:r>
        <w:rPr>
          <w:rFonts w:cs="宋体;SimSun" w:ascii="SimHei" w:hAnsi="SimHei" w:eastAsia="黑体"/>
          <w:szCs w:val="21"/>
        </w:rPr>
        <w:t>4.5.3</w:t>
      </w:r>
      <w:r>
        <w:rPr>
          <w:rFonts w:ascii="SimHei" w:hAnsi="SimHei" w:cs="宋体;SimSun" w:eastAsia="黑体"/>
        </w:rPr>
        <w:t>上班时间员工因公差</w:t>
      </w:r>
      <w:r>
        <w:rPr>
          <w:rFonts w:ascii="SimHei" w:hAnsi="SimHei" w:cs="宋体;SimSun" w:eastAsia="黑体"/>
          <w:szCs w:val="21"/>
        </w:rPr>
        <w:t xml:space="preserve">或事（病）假离厂时，应切实查验公出申请书或请假单，始允其外出，并在公出单或请假单上记录离厂、回厂时间以备查验。 </w:t>
      </w:r>
    </w:p>
    <w:p>
      <w:pPr>
        <w:pStyle w:val="Normal"/>
        <w:ind w:start="1260" w:hanging="420"/>
        <w:rPr/>
      </w:pPr>
      <w:r>
        <w:rPr>
          <w:rFonts w:cs="宋体;SimSun" w:ascii="SimHei" w:hAnsi="SimHei" w:eastAsia="黑体"/>
          <w:szCs w:val="21"/>
        </w:rPr>
        <w:t>4.5.4</w:t>
      </w:r>
      <w:r>
        <w:rPr>
          <w:rFonts w:ascii="SimHei" w:hAnsi="SimHei" w:cs="宋体;SimSun" w:eastAsia="黑体"/>
          <w:szCs w:val="21"/>
        </w:rPr>
        <w:t>各级人员公出或事（病）假之核准由各部门部长确认后交门卫。</w:t>
      </w:r>
    </w:p>
    <w:p>
      <w:pPr>
        <w:pStyle w:val="Normal"/>
        <w:ind w:start="1260" w:hanging="420"/>
        <w:rPr/>
      </w:pPr>
      <w:r>
        <w:rPr>
          <w:rFonts w:cs="宋体;SimSun" w:ascii="SimHei" w:hAnsi="SimHei" w:eastAsia="黑体"/>
          <w:szCs w:val="21"/>
        </w:rPr>
        <w:t>4.5.5</w:t>
      </w:r>
      <w:r>
        <w:rPr>
          <w:rFonts w:ascii="SimHei" w:hAnsi="SimHei" w:cs="宋体;SimSun" w:eastAsia="黑体"/>
          <w:szCs w:val="21"/>
        </w:rPr>
        <w:t>上班时间内除公事接洽外，一律谢绝会客。</w:t>
      </w:r>
    </w:p>
    <w:p>
      <w:pPr>
        <w:pStyle w:val="Normal"/>
        <w:ind w:start="1365" w:hanging="525"/>
        <w:rPr>
          <w:rFonts w:ascii="宋体;SimSun" w:hAnsi="宋体;SimSun" w:cs="宋体;SimSun"/>
        </w:rPr>
      </w:pPr>
      <w:r>
        <w:rPr>
          <w:rFonts w:cs="宋体;SimSun" w:ascii="SimHei" w:hAnsi="SimHei" w:eastAsia="黑体"/>
          <w:szCs w:val="21"/>
        </w:rPr>
        <w:t>4.5.6</w:t>
      </w:r>
      <w:r>
        <w:rPr>
          <w:rFonts w:ascii="SimHei" w:hAnsi="SimHei" w:cs="宋体;SimSun" w:eastAsia="黑体"/>
        </w:rPr>
        <w:t>外来人员进厂，首先应进行来访登记，然后由门卫通知相关接待人到接待室洽谈。外来人员未经批准不得进入车间和办公区，外来人员不按规定进厂，门卫每次罚款</w:t>
      </w:r>
      <w:r>
        <w:rPr>
          <w:rFonts w:cs="宋体;SimSun" w:ascii="SimHei" w:hAnsi="SimHei" w:eastAsia="黑体"/>
        </w:rPr>
        <w:t>20</w:t>
      </w:r>
      <w:r>
        <w:rPr>
          <w:rFonts w:ascii="SimHei" w:hAnsi="SimHei" w:cs="宋体;SimSun" w:eastAsia="黑体"/>
        </w:rPr>
        <w:t>元。未经领导批准，严禁擅自留宿外人，违者每次罚款</w:t>
      </w:r>
      <w:r>
        <w:rPr>
          <w:rFonts w:cs="宋体;SimSun" w:ascii="SimHei" w:hAnsi="SimHei" w:eastAsia="黑体"/>
        </w:rPr>
        <w:t>100</w:t>
      </w:r>
      <w:r>
        <w:rPr>
          <w:rFonts w:ascii="SimHei" w:hAnsi="SimHei" w:cs="宋体;SimSun" w:eastAsia="黑体"/>
        </w:rPr>
        <w:t>元，并赔偿由此造成的一切损失。</w:t>
      </w:r>
    </w:p>
    <w:p>
      <w:pPr>
        <w:pStyle w:val="Normal"/>
        <w:ind w:start="1260" w:hanging="420"/>
        <w:rPr/>
      </w:pPr>
      <w:r>
        <w:rPr>
          <w:rFonts w:cs="宋体;SimSun" w:ascii="SimHei" w:hAnsi="SimHei" w:eastAsia="黑体"/>
          <w:szCs w:val="21"/>
        </w:rPr>
        <w:t>4.5.7</w:t>
      </w:r>
      <w:r>
        <w:rPr>
          <w:rFonts w:ascii="SimHei" w:hAnsi="SimHei" w:cs="宋体;SimSun" w:eastAsia="黑体"/>
          <w:szCs w:val="21"/>
        </w:rPr>
        <w:t>协作单位长期派驻工厂的人员，需凭出入证方能进出工厂。</w:t>
      </w:r>
    </w:p>
    <w:p>
      <w:pPr>
        <w:pStyle w:val="Normal"/>
        <w:ind w:start="1260" w:hanging="420"/>
        <w:rPr>
          <w:rFonts w:ascii="宋体;SimSun" w:hAnsi="宋体;SimSun" w:cs="宋体;SimSun"/>
          <w:szCs w:val="21"/>
        </w:rPr>
      </w:pPr>
      <w:r>
        <w:rPr>
          <w:rFonts w:cs="宋体;SimSun" w:ascii="SimHei" w:hAnsi="SimHei" w:eastAsia="黑体"/>
          <w:szCs w:val="21"/>
        </w:rPr>
        <w:t>4.5.8</w:t>
      </w:r>
      <w:r>
        <w:rPr>
          <w:rFonts w:ascii="SimHei" w:hAnsi="SimHei" w:cs="宋体;SimSun" w:eastAsia="黑体"/>
          <w:szCs w:val="21"/>
        </w:rPr>
        <w:t>假日加班人员或因事需进厂者，应在门卫室打卡或登记，方能准予进厂。</w:t>
      </w:r>
    </w:p>
    <w:p>
      <w:pPr>
        <w:pStyle w:val="Normal"/>
        <w:ind w:start="1260" w:hanging="420"/>
        <w:rPr>
          <w:rFonts w:ascii="宋体;SimSun" w:hAnsi="宋体;SimSun" w:cs="宋体;SimSun"/>
          <w:szCs w:val="21"/>
        </w:rPr>
      </w:pPr>
      <w:r>
        <w:rPr>
          <w:rFonts w:cs="宋体;SimSun" w:ascii="SimHei" w:hAnsi="SimHei" w:eastAsia="黑体"/>
          <w:szCs w:val="21"/>
        </w:rPr>
        <w:t>4.5.9</w:t>
      </w:r>
      <w:r>
        <w:rPr>
          <w:rFonts w:ascii="SimHei" w:hAnsi="SimHei" w:cs="宋体;SimSun" w:eastAsia="黑体"/>
        </w:rPr>
        <w:t>每月初将公司员工上月的请假条、公差证、用车单、考勤卡等汇总上报人力资源部。</w:t>
      </w:r>
    </w:p>
    <w:p>
      <w:pPr>
        <w:pStyle w:val="Normal"/>
        <w:rPr/>
      </w:pPr>
      <w:r>
        <w:rPr>
          <w:rFonts w:cs="宋体;SimSun" w:ascii="SimHei" w:hAnsi="SimHei" w:eastAsia="黑体"/>
          <w:szCs w:val="21"/>
        </w:rPr>
        <w:t xml:space="preserve">     </w:t>
      </w:r>
      <w:r>
        <w:rPr>
          <w:rFonts w:cs="宋体;SimSun" w:ascii="SimHei" w:hAnsi="SimHei" w:eastAsia="黑体"/>
          <w:szCs w:val="21"/>
        </w:rPr>
        <w:t>4.6.</w:t>
      </w:r>
      <w:r>
        <w:rPr>
          <w:rFonts w:ascii="SimHei" w:hAnsi="SimHei" w:cs="宋体;SimSun" w:eastAsia="黑体"/>
          <w:szCs w:val="21"/>
        </w:rPr>
        <w:t>物品管理</w:t>
      </w:r>
    </w:p>
    <w:p>
      <w:pPr>
        <w:pStyle w:val="Normal"/>
        <w:ind w:start="1260" w:hanging="1260"/>
        <w:rPr/>
      </w:pPr>
      <w:r>
        <w:rPr>
          <w:rFonts w:cs="宋体;SimSun" w:ascii="SimHei" w:hAnsi="SimHei" w:eastAsia="黑体"/>
          <w:szCs w:val="21"/>
        </w:rPr>
        <w:t xml:space="preserve">       </w:t>
      </w:r>
      <w:r>
        <w:rPr>
          <w:rFonts w:cs="宋体;SimSun" w:ascii="SimHei" w:hAnsi="SimHei" w:eastAsia="黑体"/>
          <w:szCs w:val="21"/>
        </w:rPr>
        <w:t>4.6.1</w:t>
      </w:r>
      <w:r>
        <w:rPr>
          <w:rFonts w:ascii="SimHei" w:hAnsi="SimHei" w:cs="宋体;SimSun" w:eastAsia="黑体"/>
        </w:rPr>
        <w:t>出厂物资（如产品外协加工、成品发货、铁屑边角料、工位器具、办公设施产所有物资）必须凭物资出厂单放行，物资出厂单必须经计划物流科领导或上级领导批准后有效，无证放行物资，门卫每次罚款</w:t>
      </w:r>
      <w:r>
        <w:rPr>
          <w:rFonts w:cs="宋体;SimSun" w:ascii="SimHei" w:hAnsi="SimHei" w:eastAsia="黑体"/>
        </w:rPr>
        <w:t>200</w:t>
      </w:r>
      <w:r>
        <w:rPr>
          <w:rFonts w:ascii="SimHei" w:hAnsi="SimHei" w:cs="宋体;SimSun" w:eastAsia="黑体"/>
        </w:rPr>
        <w:t>元，并赔偿由此造成的一切经济损失。</w:t>
      </w:r>
    </w:p>
    <w:p>
      <w:pPr>
        <w:pStyle w:val="Normal"/>
        <w:ind w:start="1260" w:hanging="1260"/>
        <w:rPr/>
      </w:pPr>
      <w:r>
        <w:rPr>
          <w:rFonts w:cs="宋体;SimSun" w:ascii="SimHei" w:hAnsi="SimHei" w:eastAsia="黑体"/>
          <w:szCs w:val="21"/>
        </w:rPr>
        <w:t xml:space="preserve">        </w:t>
      </w:r>
      <w:r>
        <w:rPr>
          <w:rFonts w:cs="宋体;SimSun" w:ascii="SimHei" w:hAnsi="SimHei" w:eastAsia="黑体"/>
          <w:szCs w:val="21"/>
        </w:rPr>
        <w:t>4.6.2</w:t>
      </w:r>
      <w:r>
        <w:rPr>
          <w:rFonts w:ascii="SimHei" w:hAnsi="SimHei" w:cs="宋体;SimSun" w:eastAsia="黑体"/>
          <w:szCs w:val="21"/>
        </w:rPr>
        <w:t>各协作厂商交货时所带其他厂商物品进入时，在进厂时先由保安人员查验登记，于离厂时时再经保安人员依原登记查对符合后始予放行。</w:t>
      </w:r>
    </w:p>
    <w:p>
      <w:pPr>
        <w:pStyle w:val="Normal"/>
        <w:ind w:start="1212" w:hanging="374"/>
        <w:rPr/>
      </w:pPr>
      <w:r>
        <w:rPr>
          <w:rFonts w:cs="宋体;SimSun" w:ascii="SimHei" w:hAnsi="SimHei" w:eastAsia="黑体"/>
          <w:szCs w:val="21"/>
        </w:rPr>
        <w:t>4.6.3</w:t>
      </w:r>
      <w:r>
        <w:rPr>
          <w:rFonts w:ascii="SimHei" w:hAnsi="SimHei" w:cs="宋体;SimSun" w:eastAsia="黑体"/>
          <w:szCs w:val="21"/>
        </w:rPr>
        <w:t>离厂人员经保安查获有私带公物或他人物品嫌疑者，暂扣其物品，并按下列程序处理：</w:t>
      </w:r>
    </w:p>
    <w:p>
      <w:pPr>
        <w:pStyle w:val="Normal"/>
        <w:numPr>
          <w:ilvl w:val="0"/>
          <w:numId w:val="18"/>
        </w:numPr>
        <w:rPr>
          <w:rFonts w:ascii="宋体;SimSun" w:hAnsi="宋体;SimSun" w:cs="宋体;SimSun"/>
          <w:szCs w:val="21"/>
        </w:rPr>
      </w:pPr>
      <w:r>
        <w:rPr>
          <w:rFonts w:ascii="SimHei" w:hAnsi="SimHei" w:cs="宋体;SimSun" w:eastAsia="黑体"/>
          <w:szCs w:val="21"/>
        </w:rPr>
        <w:t>记录携带人所属部门、姓名、时间、地点。</w:t>
      </w:r>
    </w:p>
    <w:p>
      <w:pPr>
        <w:pStyle w:val="Normal"/>
        <w:numPr>
          <w:ilvl w:val="0"/>
          <w:numId w:val="18"/>
        </w:numPr>
        <w:rPr>
          <w:rFonts w:ascii="宋体;SimSun" w:hAnsi="宋体;SimSun" w:cs="宋体;SimSun"/>
          <w:szCs w:val="21"/>
        </w:rPr>
      </w:pPr>
      <w:r>
        <w:rPr>
          <w:rFonts w:ascii="SimHei" w:hAnsi="SimHei" w:cs="宋体;SimSun" w:eastAsia="黑体"/>
          <w:szCs w:val="21"/>
        </w:rPr>
        <w:t>由携带者亲自写明理由，注明品名、数量，由何处取得等；情况严重时，不得让当事人离厂，应速呈报处理。</w:t>
      </w:r>
    </w:p>
    <w:p>
      <w:pPr>
        <w:pStyle w:val="Normal"/>
        <w:ind w:start="1260" w:hanging="525"/>
        <w:rPr>
          <w:rFonts w:ascii="宋体;SimSun" w:hAnsi="宋体;SimSun" w:cs="宋体;SimSun"/>
          <w:szCs w:val="21"/>
        </w:rPr>
      </w:pPr>
      <w:r>
        <w:rPr>
          <w:rFonts w:cs="宋体;SimSun" w:ascii="SimHei" w:hAnsi="SimHei" w:eastAsia="黑体"/>
          <w:szCs w:val="21"/>
        </w:rPr>
        <w:t>4.6.4</w:t>
      </w:r>
      <w:r>
        <w:rPr>
          <w:rFonts w:ascii="SimHei" w:hAnsi="SimHei" w:cs="宋体;SimSun" w:eastAsia="黑体"/>
          <w:szCs w:val="21"/>
        </w:rPr>
        <w:t xml:space="preserve">本公司员工及一般来宾不准携带相机、摄像机、可摄影手机等进厂，遇有特殊情况，如参观、访问或外籍人员携带照相机者，应按主管所示处理。  </w:t>
      </w:r>
    </w:p>
    <w:p>
      <w:pPr>
        <w:pStyle w:val="Normal"/>
        <w:ind w:start="1365" w:hanging="630"/>
        <w:rPr>
          <w:rFonts w:ascii="宋体;SimSun" w:hAnsi="宋体;SimSun" w:cs="宋体;SimSun"/>
        </w:rPr>
      </w:pPr>
      <w:r>
        <w:rPr>
          <w:rFonts w:cs="宋体;SimSun" w:ascii="SimHei" w:hAnsi="SimHei" w:eastAsia="黑体"/>
          <w:szCs w:val="21"/>
        </w:rPr>
        <w:t>4.6.5</w:t>
      </w:r>
      <w:r>
        <w:rPr>
          <w:rFonts w:ascii="SimHei" w:hAnsi="SimHei" w:cs="宋体;SimSun" w:eastAsia="黑体"/>
        </w:rPr>
        <w:t>门卫收到杂志、报纸、信函、快件等，应及时送交相关部门，如不及时送达，每次罚款</w:t>
      </w:r>
      <w:r>
        <w:rPr>
          <w:rFonts w:cs="宋体;SimSun" w:ascii="SimHei" w:hAnsi="SimHei" w:eastAsia="黑体"/>
        </w:rPr>
        <w:t>20</w:t>
      </w:r>
      <w:r>
        <w:rPr>
          <w:rFonts w:ascii="SimHei" w:hAnsi="SimHei" w:cs="宋体;SimSun" w:eastAsia="黑体"/>
        </w:rPr>
        <w:t>元，并赔偿由此造成的一切经济损失。</w:t>
      </w:r>
    </w:p>
    <w:p>
      <w:pPr>
        <w:pStyle w:val="Normal"/>
        <w:ind w:start="1260" w:hanging="1260"/>
        <w:rPr>
          <w:rFonts w:ascii="宋体;SimSun" w:hAnsi="宋体;SimSun" w:cs="宋体;SimSun"/>
          <w:szCs w:val="21"/>
        </w:rPr>
      </w:pPr>
      <w:r>
        <w:rPr>
          <w:rFonts w:cs="宋体;SimSun" w:ascii="SimHei" w:hAnsi="SimHei" w:eastAsia="黑体"/>
          <w:szCs w:val="21"/>
        </w:rPr>
        <w:t xml:space="preserve">      </w:t>
      </w:r>
      <w:r>
        <w:rPr>
          <w:rFonts w:cs="宋体;SimSun" w:ascii="SimHei" w:hAnsi="SimHei" w:eastAsia="黑体"/>
          <w:szCs w:val="21"/>
        </w:rPr>
        <w:t>4.7</w:t>
      </w:r>
      <w:r>
        <w:rPr>
          <w:rFonts w:ascii="SimHei" w:hAnsi="SimHei" w:cs="宋体;SimSun" w:eastAsia="黑体"/>
          <w:szCs w:val="21"/>
        </w:rPr>
        <w:t>车辆管理</w:t>
      </w:r>
    </w:p>
    <w:p>
      <w:pPr>
        <w:pStyle w:val="Normal"/>
        <w:ind w:start="1260" w:hanging="1260"/>
        <w:rPr>
          <w:rFonts w:ascii="宋体;SimSun" w:hAnsi="宋体;SimSun" w:cs="宋体;SimSun"/>
          <w:szCs w:val="21"/>
        </w:rPr>
      </w:pPr>
      <w:r>
        <w:rPr>
          <w:rFonts w:cs="宋体;SimSun" w:ascii="SimHei" w:hAnsi="SimHei" w:eastAsia="黑体"/>
          <w:szCs w:val="21"/>
        </w:rPr>
        <w:t xml:space="preserve">        </w:t>
      </w:r>
      <w:r>
        <w:rPr>
          <w:rFonts w:cs="宋体;SimSun" w:ascii="SimHei" w:hAnsi="SimHei" w:eastAsia="黑体"/>
          <w:szCs w:val="21"/>
        </w:rPr>
        <w:t>4.7.1</w:t>
      </w:r>
      <w:r>
        <w:rPr>
          <w:rFonts w:ascii="SimHei" w:hAnsi="SimHei" w:cs="宋体;SimSun" w:eastAsia="黑体"/>
          <w:szCs w:val="21"/>
        </w:rPr>
        <w:t>本公司</w:t>
      </w:r>
      <w:r>
        <w:rPr>
          <w:rFonts w:ascii="SimHei" w:hAnsi="SimHei" w:cs="宋体;SimSun" w:eastAsia="黑体"/>
        </w:rPr>
        <w:t>车辆外出凭用车单放行。</w:t>
      </w:r>
    </w:p>
    <w:p>
      <w:pPr>
        <w:pStyle w:val="Normal"/>
        <w:ind w:start="1470" w:hanging="1470"/>
        <w:rPr>
          <w:rFonts w:ascii="宋体;SimSun" w:hAnsi="宋体;SimSun" w:cs="宋体;SimSun"/>
        </w:rPr>
      </w:pPr>
      <w:r>
        <w:rPr>
          <w:rFonts w:cs="宋体;SimSun" w:ascii="SimHei" w:hAnsi="SimHei" w:eastAsia="黑体"/>
          <w:szCs w:val="21"/>
        </w:rPr>
        <w:t xml:space="preserve">        </w:t>
      </w:r>
      <w:r>
        <w:rPr>
          <w:rFonts w:cs="宋体;SimSun" w:ascii="SimHei" w:hAnsi="SimHei" w:eastAsia="黑体"/>
          <w:szCs w:val="21"/>
        </w:rPr>
        <w:t>4.7.1</w:t>
      </w:r>
      <w:r>
        <w:rPr>
          <w:rFonts w:ascii="SimHei" w:hAnsi="SimHei" w:cs="宋体;SimSun" w:eastAsia="黑体"/>
        </w:rPr>
        <w:t>自行车、摩托车、汽车等一律停放在指定区域，不按指定区域存放者每次罚款</w:t>
      </w:r>
      <w:r>
        <w:rPr>
          <w:rFonts w:cs="宋体;SimSun" w:ascii="SimHei" w:hAnsi="SimHei" w:eastAsia="黑体"/>
        </w:rPr>
        <w:t>20</w:t>
      </w:r>
      <w:r>
        <w:rPr>
          <w:rFonts w:ascii="SimHei" w:hAnsi="SimHei" w:cs="宋体;SimSun" w:eastAsia="黑体"/>
        </w:rPr>
        <w:t>元，门卫对不按要求停放者应立即要求按规定停放，否则门卫每次罚款</w:t>
      </w:r>
      <w:r>
        <w:rPr>
          <w:rFonts w:cs="宋体;SimSun" w:ascii="SimHei" w:hAnsi="SimHei" w:eastAsia="黑体"/>
        </w:rPr>
        <w:t>30</w:t>
      </w:r>
      <w:r>
        <w:rPr>
          <w:rFonts w:ascii="SimHei" w:hAnsi="SimHei" w:cs="宋体;SimSun" w:eastAsia="黑体"/>
        </w:rPr>
        <w:t>元；</w:t>
      </w:r>
      <w:r>
        <w:rPr>
          <w:rFonts w:ascii="SimHei" w:hAnsi="SimHei" w:cs="宋体;SimSun" w:eastAsia="黑体"/>
          <w:szCs w:val="21"/>
        </w:rPr>
        <w:t>厂区内一律不准行车。</w:t>
      </w:r>
    </w:p>
    <w:p>
      <w:pPr>
        <w:pStyle w:val="Normal"/>
        <w:ind w:start="1470" w:hanging="1470"/>
        <w:rPr/>
      </w:pPr>
      <w:r>
        <w:rPr>
          <w:rFonts w:cs="宋体;SimSun" w:ascii="SimHei" w:hAnsi="SimHei" w:eastAsia="黑体"/>
          <w:szCs w:val="21"/>
        </w:rPr>
        <w:t xml:space="preserve">        </w:t>
      </w:r>
      <w:r>
        <w:rPr>
          <w:rFonts w:cs="宋体;SimSun" w:ascii="SimHei" w:hAnsi="SimHei" w:eastAsia="黑体"/>
          <w:szCs w:val="21"/>
        </w:rPr>
        <w:t>4.7.2</w:t>
      </w:r>
      <w:r>
        <w:rPr>
          <w:rFonts w:ascii="SimHei" w:hAnsi="SimHei" w:cs="宋体;SimSun" w:eastAsia="黑体"/>
          <w:szCs w:val="21"/>
        </w:rPr>
        <w:t>接洽业务或参观访问，以及厂商营业、采购、检查、安装等人员所乘车辆，一律按指定位置依序停放，不照规定者，保安人员应及时予以纠正。</w:t>
      </w:r>
    </w:p>
    <w:p>
      <w:pPr>
        <w:pStyle w:val="Normal"/>
        <w:ind w:start="1365" w:hanging="1365"/>
        <w:rPr/>
      </w:pPr>
      <w:r>
        <w:rPr>
          <w:rFonts w:cs="宋体;SimSun" w:ascii="SimHei" w:hAnsi="SimHei" w:eastAsia="黑体"/>
          <w:szCs w:val="21"/>
        </w:rPr>
        <w:t xml:space="preserve">        </w:t>
      </w:r>
      <w:r>
        <w:rPr>
          <w:rFonts w:cs="宋体;SimSun" w:ascii="SimHei" w:hAnsi="SimHei" w:eastAsia="黑体"/>
          <w:szCs w:val="21"/>
        </w:rPr>
        <w:t>4.7.3</w:t>
      </w:r>
      <w:r>
        <w:rPr>
          <w:rFonts w:ascii="SimHei" w:hAnsi="SimHei" w:cs="宋体;SimSun" w:eastAsia="黑体"/>
          <w:szCs w:val="21"/>
        </w:rPr>
        <w:t>进出工厂车辆应一律检查，进厂车辆应注意有否载有违禁、危险或易燃物品，出厂车辆载有货物时，应凭出门条查验无误后方可放行。</w:t>
      </w:r>
    </w:p>
    <w:p>
      <w:pPr>
        <w:pStyle w:val="Normal"/>
        <w:ind w:start="1260" w:hanging="1260"/>
        <w:rPr/>
      </w:pPr>
      <w:r>
        <w:rPr>
          <w:rFonts w:cs="宋体;SimSun" w:ascii="SimHei" w:hAnsi="SimHei" w:eastAsia="黑体"/>
          <w:szCs w:val="21"/>
        </w:rPr>
        <w:t xml:space="preserve">      </w:t>
      </w:r>
      <w:r>
        <w:rPr>
          <w:rFonts w:cs="宋体;SimSun" w:ascii="SimHei" w:hAnsi="SimHei" w:eastAsia="黑体"/>
          <w:szCs w:val="21"/>
        </w:rPr>
        <w:t>4.8.</w:t>
      </w:r>
      <w:r>
        <w:rPr>
          <w:rFonts w:ascii="SimHei" w:hAnsi="SimHei" w:cs="宋体;SimSun" w:eastAsia="黑体"/>
          <w:szCs w:val="21"/>
        </w:rPr>
        <w:t>紧急事件的处理</w:t>
      </w:r>
    </w:p>
    <w:p>
      <w:pPr>
        <w:pStyle w:val="Normal"/>
        <w:ind w:start="1260" w:hanging="1260"/>
        <w:rPr/>
      </w:pPr>
      <w:r>
        <w:rPr>
          <w:rFonts w:cs="宋体;SimSun" w:ascii="SimHei" w:hAnsi="SimHei" w:eastAsia="黑体"/>
          <w:szCs w:val="21"/>
        </w:rPr>
        <w:t xml:space="preserve">        </w:t>
      </w:r>
      <w:r>
        <w:rPr>
          <w:rFonts w:cs="宋体;SimSun" w:ascii="SimHei" w:hAnsi="SimHei" w:eastAsia="黑体"/>
          <w:szCs w:val="21"/>
        </w:rPr>
        <w:t>4.8.1</w:t>
      </w:r>
      <w:r>
        <w:rPr>
          <w:rFonts w:ascii="SimHei" w:hAnsi="SimHei" w:cs="宋体;SimSun" w:eastAsia="黑体"/>
          <w:szCs w:val="21"/>
        </w:rPr>
        <w:t>发现盗窃时，以收回失窃物为首要，并应立即呈请处理。</w:t>
      </w:r>
    </w:p>
    <w:p>
      <w:pPr>
        <w:pStyle w:val="Normal"/>
        <w:ind w:start="1470" w:hanging="1470"/>
        <w:rPr/>
      </w:pPr>
      <w:r>
        <w:rPr>
          <w:rFonts w:cs="宋体;SimSun" w:ascii="SimHei" w:hAnsi="SimHei" w:eastAsia="黑体"/>
          <w:szCs w:val="21"/>
        </w:rPr>
        <w:t xml:space="preserve">        </w:t>
      </w:r>
      <w:r>
        <w:rPr>
          <w:rFonts w:cs="宋体;SimSun" w:ascii="SimHei" w:hAnsi="SimHei" w:eastAsia="黑体"/>
          <w:szCs w:val="21"/>
        </w:rPr>
        <w:t>4.8.2</w:t>
      </w:r>
      <w:r>
        <w:rPr>
          <w:rFonts w:ascii="SimHei" w:hAnsi="SimHei" w:cs="宋体;SimSun" w:eastAsia="黑体"/>
          <w:szCs w:val="21"/>
        </w:rPr>
        <w:t>保安人员应熟悉使用安全设备，了解配置地点，紧急事件发生时应镇静，以最有效的方法使灾害减少到最低限度，不可慌张误事，视情况按下列程序处置；</w:t>
      </w:r>
    </w:p>
    <w:p>
      <w:pPr>
        <w:pStyle w:val="Normal"/>
        <w:numPr>
          <w:ilvl w:val="0"/>
          <w:numId w:val="20"/>
        </w:numPr>
        <w:rPr>
          <w:rFonts w:ascii="宋体;SimSun" w:hAnsi="宋体;SimSun" w:cs="宋体;SimSun"/>
          <w:szCs w:val="21"/>
        </w:rPr>
      </w:pPr>
      <w:r>
        <w:rPr>
          <w:rFonts w:ascii="SimHei" w:hAnsi="SimHei" w:cs="宋体;SimSun" w:eastAsia="黑体"/>
          <w:szCs w:val="21"/>
        </w:rPr>
        <w:t>判断情况若尚可消除时，应迅速采取行动，报告领导；</w:t>
      </w:r>
    </w:p>
    <w:p>
      <w:pPr>
        <w:pStyle w:val="Normal"/>
        <w:numPr>
          <w:ilvl w:val="0"/>
          <w:numId w:val="20"/>
        </w:numPr>
        <w:rPr>
          <w:rFonts w:ascii="宋体;SimSun" w:hAnsi="宋体;SimSun" w:cs="宋体;SimSun"/>
          <w:szCs w:val="21"/>
        </w:rPr>
      </w:pPr>
      <w:r>
        <w:rPr>
          <w:rFonts w:ascii="SimHei" w:hAnsi="SimHei" w:cs="宋体;SimSun" w:eastAsia="黑体"/>
          <w:szCs w:val="21"/>
        </w:rPr>
        <w:t>如事故有迅速扩大之势，应迅速通报有关单位，请求协助解决；</w:t>
      </w:r>
    </w:p>
    <w:p>
      <w:pPr>
        <w:pStyle w:val="Normal"/>
        <w:numPr>
          <w:ilvl w:val="0"/>
          <w:numId w:val="20"/>
        </w:numPr>
        <w:rPr>
          <w:rFonts w:ascii="宋体;SimSun" w:hAnsi="宋体;SimSun" w:cs="宋体;SimSun"/>
          <w:szCs w:val="21"/>
        </w:rPr>
      </w:pPr>
      <w:r>
        <w:rPr>
          <w:rFonts w:ascii="SimHei" w:hAnsi="SimHei" w:cs="宋体;SimSun" w:eastAsia="黑体"/>
          <w:szCs w:val="21"/>
        </w:rPr>
        <w:t>日间灾害急报有关主管，夜间灾害急报派出所、消防单位、或救难单位，同时应报有关主管。</w:t>
      </w:r>
    </w:p>
    <w:p>
      <w:pPr>
        <w:pStyle w:val="Normal"/>
        <w:numPr>
          <w:ilvl w:val="0"/>
          <w:numId w:val="20"/>
        </w:numPr>
        <w:rPr/>
      </w:pPr>
      <w:r>
        <w:rPr>
          <w:rFonts w:ascii="SimHei" w:hAnsi="SimHei" w:cs="宋体;SimSun" w:eastAsia="黑体"/>
          <w:szCs w:val="21"/>
        </w:rPr>
        <w:t>夜间或休假日近邻发生灾难时，应将所知及判断波及本厂等情形，迅速通报有关部门。</w:t>
      </w:r>
    </w:p>
    <w:p>
      <w:pPr>
        <w:pStyle w:val="Normal"/>
        <w:ind w:start="105" w:firstLine="1952"/>
        <w:rPr>
          <w:rFonts w:ascii="宋体;SimSun" w:hAnsi="宋体;SimSun" w:cs="宋体;SimSun"/>
          <w:b/>
          <w:b/>
          <w:sz w:val="30"/>
          <w:szCs w:val="30"/>
        </w:rPr>
      </w:pPr>
      <w:r>
        <w:rPr>
          <w:rFonts w:cs="宋体;SimSun" w:ascii="SimHei" w:hAnsi="SimHei" w:eastAsia="黑体"/>
          <w:b/>
          <w:sz w:val="30"/>
          <w:szCs w:val="30"/>
        </w:rPr>
      </w:r>
    </w:p>
    <w:p>
      <w:pPr>
        <w:pStyle w:val="Normal"/>
        <w:ind w:start="105" w:firstLine="2102"/>
        <w:rPr>
          <w:rFonts w:ascii="宋体;SimSun" w:hAnsi="宋体;SimSun" w:cs="宋体;SimSun"/>
          <w:b/>
          <w:b/>
          <w:sz w:val="30"/>
          <w:szCs w:val="30"/>
        </w:rPr>
      </w:pPr>
      <w:r>
        <w:rPr>
          <w:rFonts w:ascii="SimHei" w:hAnsi="SimHei" w:cs="宋体;SimSun" w:eastAsia="黑体"/>
          <w:b/>
          <w:sz w:val="30"/>
          <w:szCs w:val="30"/>
        </w:rPr>
        <w:t>第十五章   服装发放管理规定</w:t>
      </w:r>
    </w:p>
    <w:p>
      <w:pPr>
        <w:pStyle w:val="Normal"/>
        <w:ind w:start="105" w:firstLine="2102"/>
        <w:rPr>
          <w:rFonts w:ascii="宋体;SimSun" w:hAnsi="宋体;SimSun" w:cs="宋体;SimSun"/>
          <w:b/>
          <w:b/>
          <w:sz w:val="30"/>
          <w:szCs w:val="30"/>
        </w:rPr>
      </w:pPr>
      <w:r>
        <w:rPr>
          <w:rFonts w:cs="宋体;SimSun" w:ascii="SimHei" w:hAnsi="SimHei" w:eastAsia="黑体"/>
          <w:b/>
          <w:sz w:val="30"/>
          <w:szCs w:val="30"/>
        </w:rPr>
      </w:r>
    </w:p>
    <w:p>
      <w:pPr>
        <w:pStyle w:val="Normal"/>
        <w:ind w:start="105" w:firstLine="1366"/>
        <w:rPr>
          <w:rFonts w:ascii="宋体;SimSun" w:hAnsi="宋体;SimSun" w:cs="宋体;SimSun"/>
          <w:b/>
          <w:b/>
          <w:sz w:val="30"/>
          <w:szCs w:val="21"/>
        </w:rPr>
      </w:pPr>
      <w:r>
        <w:rPr>
          <w:rFonts w:cs="宋体;SimSun" w:ascii="SimHei" w:hAnsi="SimHei" w:eastAsia="黑体"/>
          <w:b/>
          <w:sz w:val="30"/>
          <w:szCs w:val="21"/>
        </w:rPr>
      </w:r>
    </w:p>
    <w:p>
      <w:pPr>
        <w:pStyle w:val="Normal"/>
        <w:ind w:start="105" w:hanging="0"/>
        <w:rPr>
          <w:rFonts w:ascii="宋体;SimSun" w:hAnsi="宋体;SimSun" w:cs="宋体;SimSun"/>
          <w:szCs w:val="21"/>
        </w:rPr>
      </w:pPr>
      <w:r>
        <w:rPr>
          <w:rFonts w:cs="宋体;SimSun" w:ascii="SimHei" w:hAnsi="SimHei" w:eastAsia="黑体"/>
          <w:szCs w:val="21"/>
        </w:rPr>
        <w:t>1.</w:t>
      </w:r>
      <w:r>
        <w:rPr>
          <w:rFonts w:ascii="SimHei" w:hAnsi="SimHei" w:cs="宋体;SimSun" w:eastAsia="黑体"/>
          <w:szCs w:val="21"/>
        </w:rPr>
        <w:t>目的：为完善公司管理，树立企业形象，特制定本程序。</w:t>
      </w:r>
    </w:p>
    <w:p>
      <w:pPr>
        <w:pStyle w:val="Normal"/>
        <w:ind w:start="105" w:hanging="0"/>
        <w:rPr>
          <w:rFonts w:ascii="宋体;SimSun" w:hAnsi="宋体;SimSun" w:cs="宋体;SimSun"/>
          <w:szCs w:val="21"/>
        </w:rPr>
      </w:pPr>
      <w:r>
        <w:rPr>
          <w:rFonts w:cs="宋体;SimSun" w:ascii="SimHei" w:hAnsi="SimHei" w:eastAsia="黑体"/>
          <w:szCs w:val="21"/>
        </w:rPr>
        <w:t>2.</w:t>
      </w:r>
      <w:r>
        <w:rPr>
          <w:rFonts w:ascii="SimHei" w:hAnsi="SimHei" w:cs="宋体;SimSun" w:eastAsia="黑体"/>
          <w:szCs w:val="21"/>
        </w:rPr>
        <w:t>适用范围：</w:t>
      </w:r>
      <w:r>
        <w:rPr>
          <w:rFonts w:ascii="SimHei" w:hAnsi="SimHei" w:cs="宋体;SimSun" w:eastAsia="黑体"/>
        </w:rPr>
        <w:t>公司所有员工。</w:t>
      </w:r>
    </w:p>
    <w:p>
      <w:pPr>
        <w:pStyle w:val="Normal"/>
        <w:ind w:start="105" w:hanging="0"/>
        <w:rPr>
          <w:rFonts w:ascii="宋体;SimSun" w:hAnsi="宋体;SimSun" w:cs="宋体;SimSun"/>
        </w:rPr>
      </w:pPr>
      <w:r>
        <w:rPr>
          <w:rFonts w:cs="宋体;SimSun" w:ascii="SimHei" w:hAnsi="SimHei" w:eastAsia="黑体"/>
        </w:rPr>
        <w:t>3.</w:t>
      </w:r>
      <w:r>
        <w:rPr>
          <w:rFonts w:ascii="SimHei" w:hAnsi="SimHei" w:cs="宋体;SimSun" w:eastAsia="黑体"/>
        </w:rPr>
        <w:t>作业内容：</w:t>
      </w:r>
    </w:p>
    <w:p>
      <w:pPr>
        <w:pStyle w:val="Normal"/>
        <w:ind w:start="105" w:firstLine="315"/>
        <w:rPr>
          <w:rFonts w:ascii="宋体;SimSun" w:hAnsi="宋体;SimSun" w:cs="宋体;SimSun"/>
        </w:rPr>
      </w:pPr>
      <w:r>
        <w:rPr>
          <w:rFonts w:cs="宋体;SimSun" w:ascii="SimHei" w:hAnsi="SimHei" w:eastAsia="黑体"/>
        </w:rPr>
        <w:t>3.1</w:t>
      </w:r>
      <w:r>
        <w:rPr>
          <w:rFonts w:ascii="SimHei" w:hAnsi="SimHei" w:cs="宋体;SimSun" w:eastAsia="黑体"/>
        </w:rPr>
        <w:t>服装领用</w:t>
      </w:r>
    </w:p>
    <w:p>
      <w:pPr>
        <w:pStyle w:val="Normal"/>
        <w:ind w:start="420" w:hanging="0"/>
        <w:rPr>
          <w:rFonts w:ascii="宋体;SimSun" w:hAnsi="宋体;SimSun" w:cs="宋体;SimSun"/>
        </w:rPr>
      </w:pPr>
      <w:r>
        <w:rPr>
          <w:rFonts w:cs="宋体;SimSun" w:ascii="SimHei" w:hAnsi="SimHei" w:eastAsia="黑体"/>
        </w:rPr>
        <w:t>3.2</w:t>
      </w:r>
      <w:r>
        <w:rPr>
          <w:rFonts w:ascii="SimHei" w:hAnsi="SimHei" w:cs="宋体;SimSun" w:eastAsia="黑体"/>
        </w:rPr>
        <w:t>新进员工收到录用通知后一周内至人力资源部领取公司工作服，自领用第二日起必须穿着整齐工作服上班。</w:t>
      </w:r>
    </w:p>
    <w:p>
      <w:pPr>
        <w:pStyle w:val="Normal"/>
        <w:ind w:start="105" w:firstLine="315"/>
        <w:rPr>
          <w:rFonts w:ascii="宋体;SimSun" w:hAnsi="宋体;SimSun" w:cs="宋体;SimSun"/>
        </w:rPr>
      </w:pPr>
      <w:r>
        <w:rPr>
          <w:rFonts w:cs="宋体;SimSun" w:ascii="SimHei" w:hAnsi="SimHei" w:eastAsia="黑体"/>
        </w:rPr>
        <w:t>3.3</w:t>
      </w:r>
      <w:r>
        <w:rPr>
          <w:rFonts w:ascii="SimHei" w:hAnsi="SimHei" w:cs="宋体;SimSun" w:eastAsia="黑体"/>
        </w:rPr>
        <w:t>新进员工所需工作服尺寸如有缺货，待货到后由人力资源部人员通知员工领用。</w:t>
      </w:r>
    </w:p>
    <w:p>
      <w:pPr>
        <w:pStyle w:val="Normal"/>
        <w:ind w:start="105" w:firstLine="315"/>
        <w:rPr>
          <w:rFonts w:ascii="宋体;SimSun" w:hAnsi="宋体;SimSun" w:cs="宋体;SimSun"/>
        </w:rPr>
      </w:pPr>
      <w:r>
        <w:rPr>
          <w:rFonts w:cs="宋体;SimSun" w:ascii="SimHei" w:hAnsi="SimHei" w:eastAsia="黑体"/>
        </w:rPr>
        <w:t>3.4</w:t>
      </w:r>
      <w:r>
        <w:rPr>
          <w:rFonts w:ascii="SimHei" w:hAnsi="SimHei" w:cs="宋体;SimSun" w:eastAsia="黑体"/>
        </w:rPr>
        <w:t>冬夏工作服各两套；</w:t>
      </w:r>
    </w:p>
    <w:p>
      <w:pPr>
        <w:pStyle w:val="Normal"/>
        <w:ind w:start="105" w:firstLine="315"/>
        <w:rPr>
          <w:rFonts w:ascii="宋体;SimSun" w:hAnsi="宋体;SimSun" w:cs="宋体;SimSun"/>
        </w:rPr>
      </w:pPr>
      <w:r>
        <w:rPr>
          <w:rFonts w:cs="宋体;SimSun" w:ascii="SimHei" w:hAnsi="SimHei" w:eastAsia="黑体"/>
        </w:rPr>
        <w:t>3.5</w:t>
      </w:r>
      <w:r>
        <w:rPr>
          <w:rFonts w:ascii="SimHei" w:hAnsi="SimHei" w:cs="宋体;SimSun" w:eastAsia="黑体"/>
        </w:rPr>
        <w:t>员工工作服不得自行改装或裁剪、涂染。</w:t>
      </w:r>
    </w:p>
    <w:p>
      <w:pPr>
        <w:pStyle w:val="Normal"/>
        <w:ind w:start="105" w:hanging="0"/>
        <w:rPr>
          <w:rFonts w:ascii="宋体;SimSun" w:hAnsi="宋体;SimSun" w:cs="宋体;SimSun"/>
        </w:rPr>
      </w:pPr>
      <w:r>
        <w:rPr>
          <w:rFonts w:cs="宋体;SimSun" w:ascii="SimHei" w:hAnsi="SimHei" w:eastAsia="黑体"/>
        </w:rPr>
        <w:t>4</w:t>
      </w:r>
      <w:r>
        <w:rPr>
          <w:rFonts w:ascii="SimHei" w:hAnsi="SimHei" w:cs="宋体;SimSun" w:eastAsia="黑体"/>
        </w:rPr>
        <w:t>、服装扣款方式</w:t>
      </w:r>
    </w:p>
    <w:p>
      <w:pPr>
        <w:pStyle w:val="Normal"/>
        <w:ind w:start="420" w:hanging="0"/>
        <w:rPr>
          <w:rFonts w:ascii="宋体;SimSun" w:hAnsi="宋体;SimSun" w:cs="宋体;SimSun"/>
        </w:rPr>
      </w:pPr>
      <w:r>
        <w:rPr>
          <w:rFonts w:cs="宋体;SimSun" w:ascii="SimHei" w:hAnsi="SimHei" w:eastAsia="黑体"/>
        </w:rPr>
        <w:t>4.1</w:t>
      </w:r>
      <w:r>
        <w:rPr>
          <w:rFonts w:ascii="SimHei" w:hAnsi="SimHei" w:cs="宋体;SimSun" w:eastAsia="黑体"/>
        </w:rPr>
        <w:t>新进员工领用工作服，由财务部于其当月工资内按成本价扣除，如当月工资不足，则延至下月扣除。</w:t>
      </w:r>
    </w:p>
    <w:p>
      <w:pPr>
        <w:pStyle w:val="Normal"/>
        <w:tabs>
          <w:tab w:val="clear" w:pos="424"/>
          <w:tab w:val="left" w:pos="717" w:leader="none"/>
        </w:tabs>
        <w:ind w:start="420" w:hanging="105"/>
        <w:rPr>
          <w:rFonts w:ascii="宋体;SimSun" w:hAnsi="宋体;SimSun" w:cs="宋体;SimSun"/>
        </w:rPr>
      </w:pPr>
      <w:r>
        <w:rPr>
          <w:rFonts w:cs="宋体;SimSun" w:ascii="SimHei" w:hAnsi="SimHei" w:eastAsia="黑体"/>
        </w:rPr>
        <w:t>4.2</w:t>
      </w:r>
      <w:r>
        <w:rPr>
          <w:rFonts w:ascii="SimHei" w:hAnsi="SimHei" w:cs="宋体;SimSun" w:eastAsia="黑体"/>
        </w:rPr>
        <w:t>员工工作服破损或年限到期，员工至人力资源部领用新服装同时在其当月工资中扣除相应费用。</w:t>
      </w:r>
    </w:p>
    <w:p>
      <w:pPr>
        <w:pStyle w:val="Normal"/>
        <w:ind w:start="105" w:hanging="0"/>
        <w:rPr>
          <w:rFonts w:ascii="宋体;SimSun" w:hAnsi="宋体;SimSun" w:cs="宋体;SimSun"/>
        </w:rPr>
      </w:pPr>
      <w:r>
        <w:rPr>
          <w:rFonts w:cs="宋体;SimSun" w:ascii="SimHei" w:hAnsi="SimHei" w:eastAsia="黑体"/>
        </w:rPr>
        <w:t>5</w:t>
      </w:r>
      <w:r>
        <w:rPr>
          <w:rFonts w:ascii="SimHei" w:hAnsi="SimHei" w:cs="宋体;SimSun" w:eastAsia="黑体"/>
        </w:rPr>
        <w:t>、服装返款方式</w:t>
      </w:r>
    </w:p>
    <w:p>
      <w:pPr>
        <w:pStyle w:val="Normal"/>
        <w:ind w:start="105" w:firstLine="210"/>
        <w:rPr>
          <w:rFonts w:ascii="宋体;SimSun" w:hAnsi="宋体;SimSun" w:cs="宋体;SimSun"/>
        </w:rPr>
      </w:pPr>
      <w:r>
        <w:rPr>
          <w:rFonts w:cs="宋体;SimSun" w:ascii="SimHei" w:hAnsi="SimHei" w:eastAsia="黑体"/>
        </w:rPr>
        <w:t>5.1</w:t>
      </w:r>
      <w:r>
        <w:rPr>
          <w:rFonts w:ascii="SimHei" w:hAnsi="SimHei" w:cs="宋体;SimSun" w:eastAsia="黑体"/>
        </w:rPr>
        <w:t xml:space="preserve">员工领取服装满一年之后，到财务部开具收据领款。 </w:t>
      </w:r>
    </w:p>
    <w:p>
      <w:pPr>
        <w:pStyle w:val="Normal"/>
        <w:ind w:start="420" w:hanging="105"/>
        <w:rPr/>
      </w:pPr>
      <w:r>
        <w:rPr>
          <w:rFonts w:cs="宋体;SimSun" w:ascii="SimHei" w:hAnsi="SimHei" w:eastAsia="黑体"/>
        </w:rPr>
        <w:t>5.2</w:t>
      </w:r>
      <w:r>
        <w:rPr>
          <w:rFonts w:ascii="SimHei" w:hAnsi="SimHei" w:cs="宋体;SimSun" w:eastAsia="黑体"/>
        </w:rPr>
        <w:t xml:space="preserve">未满一年被公司辞退的员工，退回服装，财务部返还服装扣款；未满一年自动离职的员工，不退服装，不退扣款。 </w:t>
      </w:r>
    </w:p>
    <w:p>
      <w:pPr>
        <w:pStyle w:val="Normal"/>
        <w:ind w:start="525" w:hanging="105"/>
        <w:rPr>
          <w:rFonts w:ascii="宋体;SimSun" w:hAnsi="宋体;SimSun" w:cs="宋体;SimSun"/>
        </w:rPr>
      </w:pPr>
      <w:r>
        <w:rPr>
          <w:rFonts w:cs="宋体;SimSun" w:ascii="SimHei" w:hAnsi="SimHei" w:eastAsia="黑体"/>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numPr>
          <w:ilvl w:val="0"/>
          <w:numId w:val="0"/>
        </w:numPr>
        <w:outlineLvl w:val="0"/>
        <w:rPr>
          <w:rFonts w:ascii="宋体;SimSun" w:hAnsi="宋体;SimSun" w:cs="宋体;SimSun"/>
          <w:b/>
          <w:b/>
          <w:bCs/>
          <w:sz w:val="48"/>
          <w:szCs w:val="21"/>
        </w:rPr>
      </w:pPr>
      <w:r>
        <w:rPr>
          <w:rFonts w:cs="宋体;SimSun" w:ascii="SimHei" w:hAnsi="SimHei" w:eastAsia="黑体"/>
          <w:b/>
          <w:bCs/>
          <w:sz w:val="48"/>
          <w:szCs w:val="21"/>
        </w:rPr>
      </w:r>
    </w:p>
    <w:p>
      <w:pPr>
        <w:pStyle w:val="Normal"/>
        <w:numPr>
          <w:ilvl w:val="0"/>
          <w:numId w:val="0"/>
        </w:numPr>
        <w:outlineLvl w:val="0"/>
        <w:rPr>
          <w:b/>
          <w:b/>
          <w:bCs/>
          <w:sz w:val="48"/>
        </w:rPr>
      </w:pPr>
      <w:r>
        <w:rPr>
          <w:rFonts w:ascii="SimHei" w:hAnsi="SimHei" w:eastAsia="黑体"/>
          <w:b/>
          <w:bCs/>
          <w:sz w:val="48"/>
        </w:rPr>
      </w:r>
    </w:p>
    <w:p>
      <w:pPr>
        <w:pStyle w:val="Normal"/>
        <w:numPr>
          <w:ilvl w:val="0"/>
          <w:numId w:val="0"/>
        </w:numPr>
        <w:outlineLvl w:val="0"/>
        <w:rPr>
          <w:b/>
          <w:b/>
          <w:bCs/>
          <w:sz w:val="48"/>
        </w:rPr>
      </w:pPr>
      <w:r>
        <w:rPr>
          <w:rFonts w:ascii="SimHei" w:hAnsi="SimHei" w:eastAsia="黑体"/>
          <w:b/>
          <w:bCs/>
          <w:sz w:val="48"/>
        </w:rPr>
      </w:r>
    </w:p>
    <w:p>
      <w:pPr>
        <w:pStyle w:val="Normal"/>
        <w:numPr>
          <w:ilvl w:val="0"/>
          <w:numId w:val="0"/>
        </w:numPr>
        <w:outlineLvl w:val="0"/>
        <w:rPr>
          <w:b/>
          <w:b/>
          <w:bCs/>
          <w:sz w:val="48"/>
        </w:rPr>
      </w:pPr>
      <w:r>
        <w:rPr>
          <w:rFonts w:ascii="SimHei" w:hAnsi="SimHei" w:eastAsia="黑体"/>
          <w:b/>
          <w:bCs/>
          <w:sz w:val="48"/>
        </w:rPr>
      </w:r>
    </w:p>
    <w:p>
      <w:pPr>
        <w:pStyle w:val="Normal"/>
        <w:numPr>
          <w:ilvl w:val="0"/>
          <w:numId w:val="0"/>
        </w:numPr>
        <w:outlineLvl w:val="0"/>
        <w:rPr>
          <w:b/>
          <w:b/>
          <w:bCs/>
          <w:sz w:val="48"/>
        </w:rPr>
      </w:pPr>
      <w:r>
        <w:rPr>
          <w:rFonts w:ascii="SimHei" w:hAnsi="SimHei" w:eastAsia="黑体"/>
          <w:b/>
          <w:bCs/>
          <w:sz w:val="48"/>
        </w:rPr>
      </w:r>
    </w:p>
    <w:p>
      <w:pPr>
        <w:pStyle w:val="Normal"/>
        <w:numPr>
          <w:ilvl w:val="0"/>
          <w:numId w:val="0"/>
        </w:numPr>
        <w:outlineLvl w:val="0"/>
        <w:rPr>
          <w:b/>
          <w:b/>
          <w:bCs/>
          <w:sz w:val="48"/>
        </w:rPr>
      </w:pPr>
      <w:r>
        <w:rPr>
          <w:rFonts w:ascii="SimHei" w:hAnsi="SimHei" w:eastAsia="黑体"/>
          <w:b/>
          <w:bCs/>
          <w:sz w:val="48"/>
        </w:rPr>
      </w:r>
    </w:p>
    <w:p>
      <w:pPr>
        <w:pStyle w:val="Normal"/>
        <w:numPr>
          <w:ilvl w:val="0"/>
          <w:numId w:val="0"/>
        </w:numPr>
        <w:outlineLvl w:val="0"/>
        <w:rPr>
          <w:b/>
          <w:b/>
          <w:bCs/>
          <w:sz w:val="48"/>
        </w:rPr>
      </w:pPr>
      <w:r>
        <w:rPr>
          <w:rFonts w:ascii="SimHei" w:hAnsi="SimHei" w:eastAsia="黑体"/>
          <w:b/>
          <w:bCs/>
          <w:sz w:val="48"/>
        </w:rPr>
      </w:r>
    </w:p>
    <w:p>
      <w:pPr>
        <w:pStyle w:val="Normal"/>
        <w:numPr>
          <w:ilvl w:val="0"/>
          <w:numId w:val="0"/>
        </w:numPr>
        <w:outlineLvl w:val="0"/>
        <w:rPr>
          <w:b/>
          <w:b/>
          <w:bCs/>
          <w:sz w:val="48"/>
        </w:rPr>
      </w:pPr>
      <w:r>
        <w:rPr>
          <w:rFonts w:ascii="SimHei" w:hAnsi="SimHei" w:eastAsia="黑体"/>
          <w:b/>
          <w:bCs/>
          <w:sz w:val="48"/>
        </w:rPr>
      </w:r>
    </w:p>
    <w:p>
      <w:pPr>
        <w:pStyle w:val="Normal"/>
        <w:numPr>
          <w:ilvl w:val="0"/>
          <w:numId w:val="0"/>
        </w:numPr>
        <w:outlineLvl w:val="0"/>
        <w:rPr>
          <w:b/>
          <w:b/>
          <w:bCs/>
          <w:sz w:val="48"/>
        </w:rPr>
      </w:pPr>
      <w:r>
        <w:rPr>
          <w:rFonts w:ascii="SimHei" w:hAnsi="SimHei" w:eastAsia="黑体"/>
          <w:b/>
          <w:bCs/>
          <w:sz w:val="48"/>
        </w:rPr>
      </w:r>
    </w:p>
    <w:p>
      <w:pPr>
        <w:pStyle w:val="Normal"/>
        <w:spacing w:lineRule="auto" w:line="360"/>
        <w:jc w:val="center"/>
        <w:rPr/>
      </w:pPr>
      <w:r>
        <w:rPr>
          <w:rFonts w:ascii="SimHei" w:hAnsi="SimHei" w:cs="宋体;SimSun" w:eastAsia="黑体"/>
          <w:b/>
          <w:sz w:val="32"/>
          <w:szCs w:val="32"/>
        </w:rPr>
        <w:t>第十六章  宿舍管理制度</w:t>
      </w:r>
    </w:p>
    <w:p>
      <w:pPr>
        <w:pStyle w:val="Normal"/>
        <w:spacing w:lineRule="auto" w:line="360"/>
        <w:rPr>
          <w:rFonts w:ascii="宋体;SimSun" w:hAnsi="宋体;SimSun" w:cs="宋体;SimSun"/>
          <w:b/>
          <w:b/>
          <w:sz w:val="32"/>
          <w:szCs w:val="21"/>
        </w:rPr>
      </w:pPr>
      <w:r>
        <w:rPr>
          <w:rFonts w:cs="宋体;SimSun" w:ascii="SimHei" w:hAnsi="SimHei" w:eastAsia="黑体"/>
          <w:b/>
          <w:sz w:val="32"/>
          <w:szCs w:val="21"/>
        </w:rPr>
      </w:r>
    </w:p>
    <w:p>
      <w:pPr>
        <w:pStyle w:val="Normal"/>
        <w:spacing w:lineRule="auto" w:line="360"/>
        <w:ind w:start="840" w:hanging="840"/>
        <w:rPr>
          <w:rFonts w:ascii="宋体;SimSun" w:hAnsi="宋体;SimSun" w:cs="宋体;SimSun"/>
          <w:szCs w:val="21"/>
        </w:rPr>
      </w:pPr>
      <w:r>
        <w:rPr>
          <w:rFonts w:cs="宋体;SimSun" w:ascii="SimHei" w:hAnsi="SimHei" w:eastAsia="黑体"/>
          <w:szCs w:val="21"/>
        </w:rPr>
        <w:t>1.</w:t>
      </w:r>
      <w:r>
        <w:rPr>
          <w:rFonts w:ascii="SimHei" w:hAnsi="SimHei" w:cs="宋体;SimSun" w:eastAsia="黑体"/>
          <w:szCs w:val="21"/>
        </w:rPr>
        <w:t>目的：为使员工宿舍保持一个良好、整齐的环境，以保证员工在工作之余得到充分的休息，维护生产安全和提高工作效率，特制订本制度。</w:t>
      </w:r>
    </w:p>
    <w:p>
      <w:pPr>
        <w:pStyle w:val="Normal"/>
        <w:rPr>
          <w:rFonts w:ascii="宋体;SimSun" w:hAnsi="宋体;SimSun" w:cs="宋体;SimSun"/>
          <w:szCs w:val="21"/>
        </w:rPr>
      </w:pPr>
      <w:r>
        <w:rPr>
          <w:rFonts w:cs="宋体;SimSun" w:ascii="SimHei" w:hAnsi="SimHei" w:eastAsia="黑体"/>
          <w:szCs w:val="21"/>
        </w:rPr>
        <w:t>2.</w:t>
      </w:r>
      <w:r>
        <w:rPr>
          <w:rFonts w:ascii="SimHei" w:hAnsi="SimHei" w:cs="宋体;SimSun" w:eastAsia="黑体"/>
          <w:szCs w:val="21"/>
        </w:rPr>
        <w:t>适用范围：安排住宿在</w:t>
      </w:r>
      <w:r>
        <w:rPr>
          <w:rFonts w:ascii="SimHei" w:hAnsi="SimHei" w:cs="宋体;SimSun" w:eastAsia="黑体"/>
        </w:rPr>
        <w:t>公司宿舍的员工。</w:t>
      </w:r>
    </w:p>
    <w:p>
      <w:pPr>
        <w:pStyle w:val="Normal"/>
        <w:spacing w:lineRule="auto" w:line="360"/>
        <w:rPr>
          <w:rFonts w:ascii="宋体;SimSun" w:hAnsi="宋体;SimSun" w:cs="宋体;SimSun"/>
          <w:szCs w:val="21"/>
        </w:rPr>
      </w:pPr>
      <w:r>
        <w:rPr>
          <w:rFonts w:cs="宋体;SimSun" w:ascii="SimHei" w:hAnsi="SimHei" w:eastAsia="黑体"/>
          <w:szCs w:val="21"/>
        </w:rPr>
        <w:t>3.</w:t>
      </w:r>
      <w:r>
        <w:rPr>
          <w:rFonts w:ascii="SimHei" w:hAnsi="SimHei" w:cs="宋体;SimSun" w:eastAsia="黑体"/>
          <w:szCs w:val="21"/>
        </w:rPr>
        <w:t>作业内容：</w:t>
      </w:r>
    </w:p>
    <w:p>
      <w:pPr>
        <w:pStyle w:val="Normal"/>
        <w:spacing w:lineRule="auto" w:line="360"/>
        <w:ind w:start="735" w:hanging="420"/>
        <w:rPr/>
      </w:pPr>
      <w:r>
        <w:rPr>
          <w:rFonts w:cs="宋体;SimSun" w:ascii="SimHei" w:hAnsi="SimHei" w:eastAsia="黑体"/>
          <w:szCs w:val="21"/>
        </w:rPr>
        <w:t>3.1</w:t>
      </w:r>
      <w:r>
        <w:rPr>
          <w:rFonts w:ascii="SimHei" w:hAnsi="SimHei" w:cs="宋体;SimSun" w:eastAsia="黑体"/>
          <w:szCs w:val="21"/>
        </w:rPr>
        <w:t>保持生活环境的整洁卫生，不随地乱丢垃圾，所有垃圾堆放于指定位置，不乱倒废水</w:t>
      </w:r>
      <w:r>
        <w:rPr>
          <w:rFonts w:cs="宋体;SimSun" w:ascii="SimHei" w:hAnsi="SimHei" w:eastAsia="黑体"/>
          <w:szCs w:val="21"/>
        </w:rPr>
        <w:t>,</w:t>
      </w:r>
      <w:r>
        <w:rPr>
          <w:rFonts w:ascii="SimHei" w:hAnsi="SimHei" w:cs="宋体;SimSun" w:eastAsia="黑体"/>
          <w:szCs w:val="21"/>
        </w:rPr>
        <w:t>不从楼上往下抛丢杂物。</w:t>
      </w:r>
    </w:p>
    <w:p>
      <w:pPr>
        <w:pStyle w:val="Normal"/>
        <w:spacing w:lineRule="auto" w:line="360"/>
        <w:ind w:firstLine="420"/>
        <w:rPr/>
      </w:pPr>
      <w:r>
        <w:rPr>
          <w:rFonts w:cs="宋体;SimSun" w:ascii="SimHei" w:hAnsi="SimHei" w:eastAsia="黑体"/>
          <w:szCs w:val="21"/>
        </w:rPr>
        <w:t>3.2</w:t>
      </w:r>
      <w:r>
        <w:rPr>
          <w:rFonts w:ascii="SimHei" w:hAnsi="SimHei" w:cs="宋体;SimSun" w:eastAsia="黑体"/>
          <w:szCs w:val="21"/>
        </w:rPr>
        <w:t>注意安全，不私接电源。</w:t>
      </w:r>
    </w:p>
    <w:p>
      <w:pPr>
        <w:pStyle w:val="Normal"/>
        <w:spacing w:lineRule="auto" w:line="360"/>
        <w:ind w:start="840" w:hanging="420"/>
        <w:rPr/>
      </w:pPr>
      <w:r>
        <w:rPr>
          <w:rFonts w:cs="宋体;SimSun" w:ascii="SimHei" w:hAnsi="SimHei" w:eastAsia="黑体"/>
          <w:szCs w:val="21"/>
        </w:rPr>
        <w:t>3.3</w:t>
      </w:r>
      <w:r>
        <w:rPr>
          <w:rFonts w:ascii="SimHei" w:hAnsi="SimHei" w:cs="宋体;SimSun" w:eastAsia="黑体"/>
          <w:szCs w:val="21"/>
        </w:rPr>
        <w:t>在宿舍内不得聚餐、赌博、酗酒，不大声喧哗，超过</w:t>
      </w:r>
      <w:r>
        <w:rPr>
          <w:rFonts w:cs="宋体;SimSun" w:ascii="SimHei" w:hAnsi="SimHei" w:eastAsia="黑体"/>
          <w:szCs w:val="21"/>
        </w:rPr>
        <w:t>22</w:t>
      </w:r>
      <w:r>
        <w:rPr>
          <w:rFonts w:ascii="SimHei" w:hAnsi="SimHei" w:cs="宋体;SimSun" w:eastAsia="黑体"/>
          <w:szCs w:val="21"/>
        </w:rPr>
        <w:t>：</w:t>
      </w:r>
      <w:r>
        <w:rPr>
          <w:rFonts w:cs="宋体;SimSun" w:ascii="SimHei" w:hAnsi="SimHei" w:eastAsia="黑体"/>
          <w:szCs w:val="21"/>
        </w:rPr>
        <w:t>00</w:t>
      </w:r>
      <w:r>
        <w:rPr>
          <w:rFonts w:ascii="SimHei" w:hAnsi="SimHei" w:cs="宋体;SimSun" w:eastAsia="黑体"/>
          <w:szCs w:val="21"/>
        </w:rPr>
        <w:t>不得播放音响，以免影响他人休息。</w:t>
      </w:r>
    </w:p>
    <w:p>
      <w:pPr>
        <w:pStyle w:val="Normal"/>
        <w:spacing w:lineRule="auto" w:line="360"/>
        <w:ind w:firstLine="420"/>
        <w:rPr/>
      </w:pPr>
      <w:r>
        <w:rPr>
          <w:rFonts w:cs="宋体;SimSun" w:ascii="SimHei" w:hAnsi="SimHei" w:eastAsia="黑体"/>
          <w:szCs w:val="21"/>
        </w:rPr>
        <w:t>3.4</w:t>
      </w:r>
      <w:r>
        <w:rPr>
          <w:rFonts w:ascii="SimHei" w:hAnsi="SimHei" w:cs="宋体;SimSun" w:eastAsia="黑体"/>
          <w:szCs w:val="21"/>
        </w:rPr>
        <w:t>住宿员工应注意个人卫生。</w:t>
      </w:r>
    </w:p>
    <w:p>
      <w:pPr>
        <w:pStyle w:val="Normal"/>
        <w:spacing w:lineRule="auto" w:line="360"/>
        <w:ind w:start="840" w:hanging="420"/>
        <w:rPr/>
      </w:pPr>
      <w:r>
        <w:rPr>
          <w:rFonts w:cs="宋体;SimSun" w:ascii="SimHei" w:hAnsi="SimHei" w:eastAsia="黑体"/>
          <w:szCs w:val="21"/>
        </w:rPr>
        <w:t>3.5</w:t>
      </w:r>
      <w:r>
        <w:rPr>
          <w:rFonts w:ascii="SimHei" w:hAnsi="SimHei" w:cs="宋体;SimSun" w:eastAsia="黑体"/>
          <w:szCs w:val="21"/>
        </w:rPr>
        <w:t>宿舍内所有器具设备（如电视、玻璃镜、卫浴设备、门窗、床铺等），住宿员工有责任维护其完好。如有疏于管理或恶意破坏者，由其担负修理费或赔偿费，并视情节轻重，给予纪律处分。</w:t>
      </w:r>
    </w:p>
    <w:p>
      <w:pPr>
        <w:pStyle w:val="Normal"/>
        <w:spacing w:lineRule="auto" w:line="360"/>
        <w:ind w:firstLine="420"/>
        <w:rPr/>
      </w:pPr>
      <w:r>
        <w:rPr>
          <w:rFonts w:cs="宋体;SimSun" w:ascii="SimHei" w:hAnsi="SimHei" w:eastAsia="黑体"/>
          <w:szCs w:val="21"/>
        </w:rPr>
        <w:t>3.6</w:t>
      </w:r>
      <w:r>
        <w:rPr>
          <w:rFonts w:ascii="SimHei" w:hAnsi="SimHei" w:cs="宋体;SimSun" w:eastAsia="黑体"/>
          <w:szCs w:val="21"/>
        </w:rPr>
        <w:t>房间清洁由住宿人员轮流打扫，如有公司人事行政部门检查宿舍，住宿人员不得拒绝。</w:t>
      </w:r>
    </w:p>
    <w:p>
      <w:pPr>
        <w:pStyle w:val="Normal"/>
        <w:spacing w:lineRule="auto" w:line="360"/>
        <w:ind w:firstLine="420"/>
        <w:rPr/>
      </w:pPr>
      <w:r>
        <w:rPr>
          <w:rFonts w:cs="宋体;SimSun" w:ascii="SimHei" w:hAnsi="SimHei" w:eastAsia="黑体"/>
          <w:szCs w:val="21"/>
        </w:rPr>
        <w:t>3.7</w:t>
      </w:r>
      <w:r>
        <w:rPr>
          <w:rFonts w:ascii="SimHei" w:hAnsi="SimHei" w:cs="宋体;SimSun" w:eastAsia="黑体"/>
          <w:szCs w:val="21"/>
        </w:rPr>
        <w:t>节约用水、电，做到人去灯灭、电关、水断。</w:t>
      </w:r>
    </w:p>
    <w:p>
      <w:pPr>
        <w:pStyle w:val="Normal"/>
        <w:spacing w:lineRule="auto" w:line="360"/>
        <w:ind w:firstLine="420"/>
        <w:rPr/>
      </w:pPr>
      <w:r>
        <w:rPr>
          <w:rFonts w:cs="宋体;SimSun" w:ascii="SimHei" w:hAnsi="SimHei" w:eastAsia="黑体"/>
          <w:szCs w:val="21"/>
        </w:rPr>
        <w:t>3.8</w:t>
      </w:r>
      <w:r>
        <w:rPr>
          <w:rFonts w:ascii="SimHei" w:hAnsi="SimHei" w:cs="宋体;SimSun" w:eastAsia="黑体"/>
          <w:szCs w:val="21"/>
        </w:rPr>
        <w:t>入住人员应妥善保管自己的物品。</w:t>
      </w:r>
    </w:p>
    <w:p>
      <w:pPr>
        <w:pStyle w:val="Normal"/>
        <w:spacing w:lineRule="auto" w:line="360"/>
        <w:ind w:firstLine="420"/>
        <w:rPr/>
      </w:pPr>
      <w:r>
        <w:rPr>
          <w:rFonts w:cs="宋体;SimSun" w:ascii="SimHei" w:hAnsi="SimHei" w:eastAsia="黑体"/>
          <w:szCs w:val="21"/>
        </w:rPr>
        <w:t>3.9</w:t>
      </w:r>
      <w:r>
        <w:rPr>
          <w:rFonts w:ascii="SimHei" w:hAnsi="SimHei" w:cs="宋体;SimSun" w:eastAsia="黑体"/>
          <w:szCs w:val="21"/>
        </w:rPr>
        <w:t>员工入住后应服从公司安排、管理、派遣与监督。</w:t>
      </w:r>
    </w:p>
    <w:p>
      <w:pPr>
        <w:pStyle w:val="Normal"/>
        <w:spacing w:lineRule="auto" w:line="360"/>
        <w:ind w:firstLine="525"/>
        <w:rPr>
          <w:rFonts w:ascii="宋体;SimSun" w:hAnsi="宋体;SimSun" w:cs="宋体;SimSun"/>
          <w:szCs w:val="21"/>
        </w:rPr>
      </w:pPr>
      <w:r>
        <w:rPr>
          <w:rFonts w:ascii="SimHei" w:hAnsi="SimHei" w:cs="宋体;SimSun" w:eastAsia="黑体"/>
          <w:szCs w:val="21"/>
        </w:rPr>
        <w:t>以上条款如有违反，将按员工守则相关条例予以处罚。</w:t>
      </w:r>
    </w:p>
    <w:p>
      <w:pPr>
        <w:pStyle w:val="Normal"/>
        <w:numPr>
          <w:ilvl w:val="0"/>
          <w:numId w:val="0"/>
        </w:numPr>
        <w:outlineLvl w:val="0"/>
        <w:rPr>
          <w:rFonts w:ascii="宋体;SimSun" w:hAnsi="宋体;SimSun" w:cs="宋体;SimSun"/>
          <w:b/>
          <w:b/>
          <w:bCs/>
          <w:sz w:val="48"/>
          <w:szCs w:val="21"/>
        </w:rPr>
      </w:pPr>
      <w:r>
        <w:rPr>
          <w:rFonts w:cs="宋体;SimSun" w:ascii="SimHei" w:hAnsi="SimHei" w:eastAsia="黑体"/>
          <w:b/>
          <w:bCs/>
          <w:sz w:val="48"/>
          <w:szCs w:val="21"/>
        </w:rPr>
      </w:r>
    </w:p>
    <w:p>
      <w:pPr>
        <w:pStyle w:val="Normal"/>
        <w:numPr>
          <w:ilvl w:val="0"/>
          <w:numId w:val="0"/>
        </w:numPr>
        <w:jc w:val="center"/>
        <w:outlineLvl w:val="0"/>
        <w:rPr>
          <w:b/>
          <w:b/>
          <w:bCs/>
          <w:sz w:val="48"/>
        </w:rPr>
      </w:pPr>
      <w:r>
        <w:rPr>
          <w:rFonts w:ascii="SimHei" w:hAnsi="SimHei" w:eastAsia="黑体"/>
          <w:b/>
          <w:bCs/>
          <w:sz w:val="48"/>
        </w:rPr>
      </w:r>
    </w:p>
    <w:p>
      <w:pPr>
        <w:pStyle w:val="Normal"/>
        <w:numPr>
          <w:ilvl w:val="0"/>
          <w:numId w:val="0"/>
        </w:numPr>
        <w:outlineLvl w:val="0"/>
        <w:rPr>
          <w:b/>
          <w:b/>
          <w:bCs/>
          <w:sz w:val="48"/>
        </w:rPr>
      </w:pPr>
      <w:r>
        <w:rPr>
          <w:rFonts w:ascii="SimHei" w:hAnsi="SimHei" w:eastAsia="黑体"/>
          <w:b/>
          <w:bCs/>
          <w:sz w:val="48"/>
        </w:rPr>
      </w:r>
    </w:p>
    <w:p>
      <w:pPr>
        <w:pStyle w:val="Normal"/>
        <w:numPr>
          <w:ilvl w:val="0"/>
          <w:numId w:val="0"/>
        </w:numPr>
        <w:outlineLvl w:val="0"/>
        <w:rPr>
          <w:b/>
          <w:b/>
          <w:bCs/>
          <w:sz w:val="48"/>
        </w:rPr>
      </w:pPr>
      <w:r>
        <w:rPr>
          <w:rFonts w:ascii="SimHei" w:hAnsi="SimHei" w:eastAsia="黑体"/>
          <w:b/>
          <w:bCs/>
          <w:sz w:val="48"/>
        </w:rPr>
      </w:r>
    </w:p>
    <w:p>
      <w:pPr>
        <w:pStyle w:val="Normal"/>
        <w:numPr>
          <w:ilvl w:val="0"/>
          <w:numId w:val="0"/>
        </w:numPr>
        <w:ind w:firstLine="1441"/>
        <w:outlineLvl w:val="0"/>
        <w:rPr>
          <w:b/>
          <w:b/>
          <w:bCs/>
          <w:sz w:val="48"/>
        </w:rPr>
      </w:pPr>
      <w:r>
        <w:rPr>
          <w:rFonts w:ascii="SimHei" w:hAnsi="SimHei" w:eastAsia="黑体"/>
          <w:b/>
          <w:bCs/>
          <w:sz w:val="48"/>
        </w:rPr>
      </w:r>
    </w:p>
    <w:p>
      <w:pPr>
        <w:pStyle w:val="Normal"/>
        <w:numPr>
          <w:ilvl w:val="0"/>
          <w:numId w:val="0"/>
        </w:numPr>
        <w:ind w:firstLine="1441"/>
        <w:outlineLvl w:val="0"/>
        <w:rPr>
          <w:b/>
          <w:b/>
          <w:bCs/>
          <w:sz w:val="48"/>
        </w:rPr>
      </w:pPr>
      <w:r>
        <w:rPr>
          <w:rFonts w:ascii="SimHei" w:hAnsi="SimHei" w:eastAsia="黑体"/>
          <w:b/>
          <w:bCs/>
          <w:sz w:val="48"/>
        </w:rPr>
        <w:t>部门、车间工作职责处罚规定</w:t>
      </w:r>
    </w:p>
    <w:p>
      <w:pPr>
        <w:pStyle w:val="Normal"/>
        <w:spacing w:lineRule="exact" w:line="400"/>
        <w:jc w:val="start"/>
        <w:rPr>
          <w:b/>
          <w:b/>
          <w:bCs/>
          <w:sz w:val="24"/>
        </w:rPr>
      </w:pPr>
      <w:r>
        <w:rPr>
          <w:rFonts w:ascii="SimHei" w:hAnsi="SimHei" w:eastAsia="黑体"/>
          <w:b/>
          <w:bCs/>
          <w:sz w:val="24"/>
        </w:rPr>
      </w:r>
    </w:p>
    <w:p>
      <w:pPr>
        <w:pStyle w:val="Normal"/>
        <w:spacing w:lineRule="exact" w:line="400"/>
        <w:jc w:val="start"/>
        <w:rPr>
          <w:b/>
          <w:b/>
          <w:sz w:val="24"/>
          <w:u w:val="single"/>
        </w:rPr>
      </w:pPr>
      <w:r>
        <w:rPr>
          <w:rFonts w:eastAsia="黑体" w:ascii="SimHei" w:hAnsi="SimHei"/>
          <w:sz w:val="24"/>
        </w:rPr>
        <w:t xml:space="preserve">   </w:t>
      </w:r>
      <w:r>
        <w:rPr>
          <w:rFonts w:ascii="SimHei" w:hAnsi="SimHei" w:eastAsia="黑体"/>
          <w:sz w:val="24"/>
        </w:rPr>
        <w:t>1</w:t>
      </w:r>
      <w:r>
        <w:rPr>
          <w:rFonts w:ascii="SimHei" w:hAnsi="SimHei" w:eastAsia="黑体"/>
          <w:sz w:val="24"/>
        </w:rPr>
        <w:t>、</w:t>
      </w:r>
      <w:r>
        <w:rPr>
          <w:rFonts w:ascii="SimHei" w:hAnsi="SimHei" w:eastAsia="黑体"/>
          <w:b/>
          <w:sz w:val="24"/>
        </w:rPr>
        <w:t>技术部</w:t>
      </w:r>
      <w:r>
        <w:rPr>
          <w:rFonts w:ascii="SimHei" w:hAnsi="SimHei" w:eastAsia="黑体"/>
          <w:sz w:val="24"/>
        </w:rPr>
        <w:t>必须按客户要求时间及时完成各种技术问题的处理，否则</w:t>
      </w:r>
      <w:r>
        <w:rPr>
          <w:rFonts w:ascii="SimHei" w:hAnsi="SimHei" w:eastAsia="黑体"/>
          <w:b/>
          <w:sz w:val="24"/>
          <w:u w:val="single"/>
        </w:rPr>
        <w:t>处罚技术部人员两百元</w:t>
      </w:r>
      <w:r>
        <w:rPr>
          <w:rFonts w:ascii="SimHei" w:hAnsi="SimHei" w:eastAsia="黑体"/>
          <w:b/>
          <w:sz w:val="24"/>
          <w:u w:val="single"/>
        </w:rPr>
        <w:t>/</w:t>
      </w:r>
      <w:r>
        <w:rPr>
          <w:rFonts w:ascii="SimHei" w:hAnsi="SimHei" w:eastAsia="黑体"/>
          <w:b/>
          <w:sz w:val="24"/>
          <w:u w:val="single"/>
        </w:rPr>
        <w:t>次</w:t>
      </w:r>
      <w:r>
        <w:rPr>
          <w:rFonts w:ascii="SimHei" w:hAnsi="SimHei" w:eastAsia="黑体"/>
          <w:b/>
          <w:sz w:val="24"/>
        </w:rPr>
        <w:t>。</w:t>
      </w:r>
    </w:p>
    <w:p>
      <w:pPr>
        <w:pStyle w:val="Normal"/>
        <w:spacing w:lineRule="exact" w:line="400"/>
        <w:jc w:val="start"/>
        <w:rPr/>
      </w:pPr>
      <w:r>
        <w:rPr>
          <w:rFonts w:eastAsia="黑体" w:ascii="SimHei" w:hAnsi="SimHei"/>
          <w:sz w:val="24"/>
        </w:rPr>
        <w:t xml:space="preserve">   </w:t>
      </w:r>
      <w:r>
        <w:rPr>
          <w:rFonts w:ascii="SimHei" w:hAnsi="SimHei" w:eastAsia="黑体"/>
          <w:sz w:val="24"/>
        </w:rPr>
        <w:t>2</w:t>
      </w:r>
      <w:r>
        <w:rPr>
          <w:rFonts w:ascii="SimHei" w:hAnsi="SimHei" w:eastAsia="黑体"/>
          <w:sz w:val="24"/>
        </w:rPr>
        <w:t>、</w:t>
      </w:r>
      <w:r>
        <w:rPr>
          <w:rFonts w:ascii="SimHei" w:hAnsi="SimHei" w:eastAsia="黑体"/>
          <w:b/>
          <w:sz w:val="24"/>
        </w:rPr>
        <w:t>采购部</w:t>
      </w:r>
      <w:r>
        <w:rPr>
          <w:rFonts w:ascii="SimHei" w:hAnsi="SimHei" w:eastAsia="黑体"/>
          <w:sz w:val="24"/>
        </w:rPr>
        <w:t>如采购物资和外协不及时到位并影响生产，</w:t>
      </w:r>
      <w:r>
        <w:rPr>
          <w:rFonts w:ascii="SimHei" w:hAnsi="SimHei" w:eastAsia="黑体"/>
          <w:b/>
          <w:sz w:val="24"/>
          <w:u w:val="single"/>
        </w:rPr>
        <w:t>处罚采购部全体人员两百元</w:t>
      </w:r>
      <w:r>
        <w:rPr>
          <w:rFonts w:ascii="SimHei" w:hAnsi="SimHei" w:eastAsia="黑体"/>
          <w:b/>
          <w:sz w:val="24"/>
          <w:u w:val="single"/>
        </w:rPr>
        <w:t>/</w:t>
      </w:r>
      <w:r>
        <w:rPr>
          <w:rFonts w:ascii="SimHei" w:hAnsi="SimHei" w:eastAsia="黑体"/>
          <w:b/>
          <w:sz w:val="24"/>
          <w:u w:val="single"/>
        </w:rPr>
        <w:t>次</w:t>
      </w:r>
      <w:r>
        <w:rPr>
          <w:rFonts w:ascii="SimHei" w:hAnsi="SimHei" w:eastAsia="黑体"/>
          <w:sz w:val="24"/>
        </w:rPr>
        <w:t>。</w:t>
      </w:r>
    </w:p>
    <w:p>
      <w:pPr>
        <w:pStyle w:val="Normal"/>
        <w:jc w:val="start"/>
        <w:rPr>
          <w:sz w:val="24"/>
        </w:rPr>
      </w:pPr>
      <w:r>
        <w:rPr>
          <w:rFonts w:eastAsia="黑体" w:ascii="SimHei" w:hAnsi="SimHei"/>
          <w:sz w:val="24"/>
        </w:rPr>
        <w:t xml:space="preserve">   </w:t>
      </w:r>
      <w:r>
        <w:rPr>
          <w:rFonts w:ascii="SimHei" w:hAnsi="SimHei" w:eastAsia="黑体"/>
          <w:sz w:val="24"/>
        </w:rPr>
        <w:t>3</w:t>
      </w:r>
      <w:r>
        <w:rPr>
          <w:rFonts w:ascii="SimHei" w:hAnsi="SimHei" w:eastAsia="黑体"/>
          <w:sz w:val="24"/>
        </w:rPr>
        <w:t>、</w:t>
      </w:r>
      <w:r>
        <w:rPr>
          <w:rFonts w:ascii="SimHei" w:hAnsi="SimHei" w:eastAsia="黑体"/>
          <w:b/>
          <w:sz w:val="24"/>
        </w:rPr>
        <w:t>制造部</w:t>
      </w:r>
      <w:r>
        <w:rPr>
          <w:rFonts w:ascii="SimHei" w:hAnsi="SimHei" w:eastAsia="黑体"/>
          <w:sz w:val="24"/>
        </w:rPr>
        <w:t>没按销售计划、时间、数量交货，处罚制造部有关车间主任以上人员共罚</w:t>
      </w:r>
      <w:r>
        <w:rPr>
          <w:rFonts w:ascii="SimHei" w:hAnsi="SimHei" w:eastAsia="黑体"/>
          <w:b/>
          <w:sz w:val="24"/>
          <w:u w:val="single"/>
        </w:rPr>
        <w:t>两百元</w:t>
      </w:r>
      <w:r>
        <w:rPr>
          <w:rFonts w:ascii="SimHei" w:hAnsi="SimHei" w:eastAsia="黑体"/>
          <w:b/>
          <w:sz w:val="24"/>
          <w:u w:val="single"/>
        </w:rPr>
        <w:t>/</w:t>
      </w:r>
      <w:r>
        <w:rPr>
          <w:rFonts w:ascii="SimHei" w:hAnsi="SimHei" w:eastAsia="黑体"/>
          <w:b/>
          <w:sz w:val="24"/>
          <w:u w:val="single"/>
        </w:rPr>
        <w:t>次</w:t>
      </w:r>
      <w:r>
        <w:rPr>
          <w:rFonts w:ascii="SimHei" w:hAnsi="SimHei" w:eastAsia="黑体"/>
          <w:b/>
          <w:sz w:val="24"/>
        </w:rPr>
        <w:t>；</w:t>
      </w:r>
      <w:r>
        <w:rPr>
          <w:rFonts w:ascii="SimHei" w:hAnsi="SimHei" w:eastAsia="黑体"/>
          <w:sz w:val="24"/>
        </w:rPr>
        <w:t>计划物流如对钢板等原材料不按生产计划胡乱使用，致使原材料浪费，造成公司库存资金积压，</w:t>
      </w:r>
      <w:r>
        <w:rPr>
          <w:rFonts w:ascii="SimHei" w:hAnsi="SimHei" w:eastAsia="黑体"/>
          <w:b/>
          <w:sz w:val="24"/>
          <w:u w:val="single"/>
        </w:rPr>
        <w:t>处罚计划物流相关人员两百元</w:t>
      </w:r>
      <w:r>
        <w:rPr>
          <w:rFonts w:ascii="SimHei" w:hAnsi="SimHei" w:eastAsia="黑体"/>
          <w:b/>
          <w:sz w:val="24"/>
          <w:u w:val="single"/>
        </w:rPr>
        <w:t>/</w:t>
      </w:r>
      <w:r>
        <w:rPr>
          <w:rFonts w:ascii="SimHei" w:hAnsi="SimHei" w:eastAsia="黑体"/>
          <w:b/>
          <w:sz w:val="24"/>
          <w:u w:val="single"/>
        </w:rPr>
        <w:t>次</w:t>
      </w:r>
      <w:r>
        <w:rPr>
          <w:rFonts w:ascii="SimHei" w:hAnsi="SimHei" w:eastAsia="黑体"/>
          <w:sz w:val="24"/>
        </w:rPr>
        <w:t>。</w:t>
      </w:r>
    </w:p>
    <w:p>
      <w:pPr>
        <w:pStyle w:val="Normal"/>
        <w:spacing w:lineRule="exact" w:line="400"/>
        <w:jc w:val="start"/>
        <w:rPr>
          <w:b/>
          <w:b/>
          <w:sz w:val="24"/>
        </w:rPr>
      </w:pPr>
      <w:r>
        <w:rPr>
          <w:rFonts w:eastAsia="黑体" w:ascii="SimHei" w:hAnsi="SimHei"/>
          <w:b/>
          <w:sz w:val="24"/>
        </w:rPr>
        <w:t xml:space="preserve">   </w:t>
      </w:r>
      <w:r>
        <w:rPr>
          <w:rFonts w:ascii="SimHei" w:hAnsi="SimHei" w:eastAsia="黑体"/>
          <w:sz w:val="24"/>
        </w:rPr>
        <w:t>4</w:t>
      </w:r>
      <w:r>
        <w:rPr>
          <w:rFonts w:ascii="SimHei" w:hAnsi="SimHei" w:eastAsia="黑体"/>
          <w:sz w:val="24"/>
        </w:rPr>
        <w:t>、</w:t>
      </w:r>
      <w:r>
        <w:rPr>
          <w:rFonts w:ascii="SimHei" w:hAnsi="SimHei" w:eastAsia="黑体"/>
          <w:b/>
          <w:sz w:val="24"/>
        </w:rPr>
        <w:t>营销部</w:t>
      </w:r>
      <w:r>
        <w:rPr>
          <w:rFonts w:ascii="SimHei" w:hAnsi="SimHei" w:eastAsia="黑体"/>
          <w:sz w:val="24"/>
        </w:rPr>
        <w:t>，由公司发出的产品有误并致使客户投诉，</w:t>
      </w:r>
      <w:r>
        <w:rPr>
          <w:rFonts w:ascii="SimHei" w:hAnsi="SimHei" w:eastAsia="黑体"/>
          <w:b/>
          <w:sz w:val="24"/>
          <w:u w:val="single"/>
        </w:rPr>
        <w:t>处罚营销部全体人员两百元</w:t>
      </w:r>
      <w:r>
        <w:rPr>
          <w:rFonts w:ascii="SimHei" w:hAnsi="SimHei" w:eastAsia="黑体"/>
          <w:b/>
          <w:sz w:val="24"/>
          <w:u w:val="single"/>
        </w:rPr>
        <w:t>/</w:t>
      </w:r>
      <w:r>
        <w:rPr>
          <w:rFonts w:ascii="SimHei" w:hAnsi="SimHei" w:eastAsia="黑体"/>
          <w:b/>
          <w:sz w:val="24"/>
          <w:u w:val="single"/>
        </w:rPr>
        <w:t>次</w:t>
      </w:r>
      <w:r>
        <w:rPr>
          <w:rFonts w:ascii="SimHei" w:hAnsi="SimHei" w:eastAsia="黑体"/>
          <w:sz w:val="24"/>
        </w:rPr>
        <w:t>。</w:t>
      </w:r>
    </w:p>
    <w:p>
      <w:pPr>
        <w:pStyle w:val="Normal"/>
        <w:spacing w:lineRule="exact" w:line="400"/>
        <w:jc w:val="start"/>
        <w:rPr/>
      </w:pPr>
      <w:r>
        <w:rPr>
          <w:rFonts w:eastAsia="黑体" w:ascii="SimHei" w:hAnsi="SimHei"/>
          <w:sz w:val="24"/>
        </w:rPr>
        <w:t xml:space="preserve">   </w:t>
      </w:r>
      <w:r>
        <w:rPr>
          <w:rFonts w:ascii="SimHei" w:hAnsi="SimHei" w:eastAsia="黑体"/>
          <w:sz w:val="24"/>
        </w:rPr>
        <w:t>5</w:t>
      </w:r>
      <w:r>
        <w:rPr>
          <w:rFonts w:ascii="SimHei" w:hAnsi="SimHei" w:eastAsia="黑体"/>
          <w:sz w:val="24"/>
        </w:rPr>
        <w:t>、</w:t>
      </w:r>
      <w:r>
        <w:rPr>
          <w:rFonts w:ascii="SimHei" w:hAnsi="SimHei" w:eastAsia="黑体"/>
          <w:b/>
          <w:sz w:val="24"/>
        </w:rPr>
        <w:t>人力资源部</w:t>
      </w:r>
      <w:r>
        <w:rPr>
          <w:rFonts w:ascii="SimHei" w:hAnsi="SimHei" w:eastAsia="黑体"/>
          <w:sz w:val="24"/>
        </w:rPr>
        <w:t>在两个工作日内为新进员工办理保险，否则，引起工伤事故使公司受经济损失的，</w:t>
      </w:r>
      <w:r>
        <w:rPr>
          <w:rFonts w:ascii="SimHei" w:hAnsi="SimHei" w:eastAsia="黑体"/>
          <w:b/>
          <w:sz w:val="24"/>
          <w:u w:val="single"/>
        </w:rPr>
        <w:t>处罚本部门全体人员共壹千元</w:t>
      </w:r>
      <w:r>
        <w:rPr>
          <w:rFonts w:ascii="SimHei" w:hAnsi="SimHei" w:eastAsia="黑体"/>
          <w:b/>
          <w:sz w:val="24"/>
          <w:u w:val="single"/>
        </w:rPr>
        <w:t>/</w:t>
      </w:r>
      <w:r>
        <w:rPr>
          <w:rFonts w:ascii="SimHei" w:hAnsi="SimHei" w:eastAsia="黑体"/>
          <w:b/>
          <w:sz w:val="24"/>
          <w:u w:val="single"/>
        </w:rPr>
        <w:t>次</w:t>
      </w:r>
      <w:r>
        <w:rPr>
          <w:rFonts w:ascii="SimHei" w:hAnsi="SimHei" w:eastAsia="黑体"/>
          <w:b/>
          <w:sz w:val="24"/>
        </w:rPr>
        <w:t>。</w:t>
      </w:r>
    </w:p>
    <w:p>
      <w:pPr>
        <w:pStyle w:val="Normal"/>
        <w:spacing w:lineRule="exact" w:line="400"/>
        <w:jc w:val="start"/>
        <w:rPr/>
      </w:pPr>
      <w:r>
        <w:rPr>
          <w:rFonts w:eastAsia="黑体" w:ascii="SimHei" w:hAnsi="SimHei"/>
          <w:b/>
          <w:sz w:val="24"/>
        </w:rPr>
        <w:t xml:space="preserve">  </w:t>
      </w:r>
      <w:r>
        <w:rPr>
          <w:rFonts w:eastAsia="黑体" w:ascii="SimHei" w:hAnsi="SimHei"/>
          <w:sz w:val="24"/>
        </w:rPr>
        <w:t xml:space="preserve"> </w:t>
      </w:r>
      <w:r>
        <w:rPr>
          <w:rFonts w:ascii="SimHei" w:hAnsi="SimHei" w:eastAsia="黑体"/>
          <w:sz w:val="24"/>
        </w:rPr>
        <w:t>6</w:t>
      </w:r>
      <w:r>
        <w:rPr>
          <w:rFonts w:ascii="SimHei" w:hAnsi="SimHei" w:eastAsia="黑体"/>
          <w:sz w:val="24"/>
        </w:rPr>
        <w:t>、</w:t>
      </w:r>
      <w:r>
        <w:rPr>
          <w:rFonts w:ascii="SimHei" w:hAnsi="SimHei" w:eastAsia="黑体"/>
          <w:b/>
          <w:sz w:val="24"/>
        </w:rPr>
        <w:t>质量管理部</w:t>
      </w:r>
      <w:r>
        <w:rPr>
          <w:rFonts w:ascii="SimHei" w:hAnsi="SimHei" w:eastAsia="黑体"/>
          <w:sz w:val="24"/>
        </w:rPr>
        <w:t>如因样品漏工序检验致使客户投诉，</w:t>
      </w:r>
      <w:r>
        <w:rPr>
          <w:rFonts w:ascii="SimHei" w:hAnsi="SimHei" w:eastAsia="黑体"/>
          <w:b/>
          <w:sz w:val="24"/>
          <w:u w:val="single"/>
        </w:rPr>
        <w:t>处罚全体质管人员两百元</w:t>
      </w:r>
      <w:r>
        <w:rPr>
          <w:rFonts w:ascii="SimHei" w:hAnsi="SimHei" w:eastAsia="黑体"/>
          <w:b/>
          <w:sz w:val="24"/>
          <w:u w:val="single"/>
        </w:rPr>
        <w:t>/</w:t>
      </w:r>
      <w:r>
        <w:rPr>
          <w:rFonts w:ascii="SimHei" w:hAnsi="SimHei" w:eastAsia="黑体"/>
          <w:b/>
          <w:sz w:val="24"/>
          <w:u w:val="single"/>
        </w:rPr>
        <w:t>次</w:t>
      </w:r>
      <w:r>
        <w:rPr>
          <w:rFonts w:ascii="SimHei" w:hAnsi="SimHei" w:eastAsia="黑体"/>
          <w:sz w:val="24"/>
        </w:rPr>
        <w:t>。</w:t>
      </w:r>
    </w:p>
    <w:p>
      <w:pPr>
        <w:pStyle w:val="Normal"/>
        <w:spacing w:lineRule="exact" w:line="400"/>
        <w:jc w:val="start"/>
        <w:rPr/>
      </w:pPr>
      <w:r>
        <w:rPr>
          <w:rFonts w:eastAsia="黑体" w:ascii="SimHei" w:hAnsi="SimHei"/>
          <w:sz w:val="24"/>
        </w:rPr>
        <w:t xml:space="preserve">   </w:t>
      </w:r>
      <w:r>
        <w:rPr>
          <w:rFonts w:ascii="SimHei" w:hAnsi="SimHei" w:eastAsia="黑体"/>
          <w:sz w:val="24"/>
        </w:rPr>
        <w:t>7</w:t>
      </w:r>
      <w:r>
        <w:rPr>
          <w:rFonts w:ascii="SimHei" w:hAnsi="SimHei" w:eastAsia="黑体"/>
          <w:sz w:val="24"/>
        </w:rPr>
        <w:t>、</w:t>
      </w:r>
      <w:r>
        <w:rPr>
          <w:rFonts w:ascii="SimHei" w:hAnsi="SimHei" w:eastAsia="黑体"/>
          <w:b/>
          <w:sz w:val="24"/>
        </w:rPr>
        <w:t>财务部</w:t>
      </w:r>
      <w:r>
        <w:rPr>
          <w:rFonts w:ascii="SimHei" w:hAnsi="SimHei" w:eastAsia="黑体"/>
          <w:sz w:val="24"/>
        </w:rPr>
        <w:t>：</w:t>
      </w:r>
    </w:p>
    <w:p>
      <w:pPr>
        <w:pStyle w:val="Normal"/>
        <w:spacing w:lineRule="exact" w:line="400"/>
        <w:ind w:start="598" w:firstLine="120"/>
        <w:jc w:val="start"/>
        <w:rPr/>
      </w:pPr>
      <w:r>
        <w:rPr>
          <w:rFonts w:ascii="SimHei" w:hAnsi="SimHei" w:eastAsia="黑体"/>
          <w:sz w:val="24"/>
        </w:rPr>
        <w:t>7.1</w:t>
      </w:r>
      <w:r>
        <w:rPr>
          <w:rFonts w:ascii="SimHei" w:hAnsi="SimHei" w:eastAsia="黑体"/>
          <w:sz w:val="24"/>
        </w:rPr>
        <w:t>出纳违反现金、银行管理制度（如现金库存盘点与帐本不符增加或减少；收款当时不入帐；应付款不付挪为它用），</w:t>
      </w:r>
      <w:r>
        <w:rPr>
          <w:rFonts w:ascii="SimHei" w:hAnsi="SimHei" w:eastAsia="黑体"/>
          <w:b/>
          <w:sz w:val="24"/>
          <w:u w:val="single"/>
        </w:rPr>
        <w:t>违反其中一条处罚壹百元</w:t>
      </w:r>
      <w:r>
        <w:rPr>
          <w:rFonts w:ascii="SimHei" w:hAnsi="SimHei" w:eastAsia="黑体"/>
          <w:b/>
          <w:sz w:val="24"/>
          <w:u w:val="single"/>
        </w:rPr>
        <w:t>/</w:t>
      </w:r>
      <w:r>
        <w:rPr>
          <w:rFonts w:ascii="SimHei" w:hAnsi="SimHei" w:eastAsia="黑体"/>
          <w:b/>
          <w:sz w:val="24"/>
          <w:u w:val="single"/>
        </w:rPr>
        <w:t>次</w:t>
      </w:r>
      <w:r>
        <w:rPr>
          <w:rFonts w:ascii="SimHei" w:hAnsi="SimHei" w:eastAsia="黑体"/>
          <w:sz w:val="24"/>
        </w:rPr>
        <w:t>。</w:t>
      </w:r>
    </w:p>
    <w:p>
      <w:pPr>
        <w:pStyle w:val="Normal"/>
        <w:spacing w:lineRule="exact" w:line="400"/>
        <w:ind w:start="598" w:hanging="0"/>
        <w:jc w:val="start"/>
        <w:rPr/>
      </w:pPr>
      <w:r>
        <w:rPr>
          <w:rFonts w:ascii="SimHei" w:hAnsi="SimHei" w:eastAsia="黑体"/>
          <w:sz w:val="24"/>
        </w:rPr>
        <w:t>7.2</w:t>
      </w:r>
      <w:r>
        <w:rPr>
          <w:rFonts w:ascii="SimHei" w:hAnsi="SimHei" w:eastAsia="黑体"/>
          <w:sz w:val="24"/>
        </w:rPr>
        <w:t>财务部长准确做好全公司的实际成本总帐，有重大过失的；承担本部门人员重大错误事项的连带责任，</w:t>
      </w:r>
      <w:r>
        <w:rPr>
          <w:rFonts w:ascii="SimHei" w:hAnsi="SimHei" w:eastAsia="黑体"/>
          <w:b/>
          <w:sz w:val="24"/>
          <w:u w:val="single"/>
        </w:rPr>
        <w:t>处罚壹百元</w:t>
      </w:r>
      <w:r>
        <w:rPr>
          <w:rFonts w:ascii="SimHei" w:hAnsi="SimHei" w:eastAsia="黑体"/>
          <w:sz w:val="24"/>
        </w:rPr>
        <w:t>。</w:t>
      </w:r>
    </w:p>
    <w:p>
      <w:pPr>
        <w:pStyle w:val="Normal"/>
        <w:tabs>
          <w:tab w:val="clear" w:pos="424"/>
          <w:tab w:val="left" w:pos="540" w:leader="none"/>
          <w:tab w:val="left" w:pos="720" w:leader="none"/>
        </w:tabs>
        <w:spacing w:lineRule="exact" w:line="400"/>
        <w:ind w:firstLine="360"/>
        <w:jc w:val="start"/>
        <w:rPr>
          <w:sz w:val="24"/>
        </w:rPr>
      </w:pPr>
      <w:r>
        <w:rPr>
          <w:rFonts w:ascii="SimHei" w:hAnsi="SimHei" w:eastAsia="黑体"/>
          <w:sz w:val="24"/>
        </w:rPr>
        <w:t>8.</w:t>
      </w:r>
      <w:r>
        <w:rPr>
          <w:rFonts w:ascii="SimHei" w:hAnsi="SimHei" w:eastAsia="黑体"/>
          <w:sz w:val="24"/>
        </w:rPr>
        <w:t>工资核算人员虚报员工工资，应付账款审核不到位，对公司零星费用报销中严重失职，</w:t>
      </w:r>
      <w:r>
        <w:rPr>
          <w:rFonts w:ascii="SimHei" w:hAnsi="SimHei" w:eastAsia="黑体"/>
          <w:b/>
          <w:sz w:val="24"/>
          <w:u w:val="single"/>
        </w:rPr>
        <w:t>分别处罚</w:t>
      </w:r>
      <w:r>
        <w:rPr>
          <w:rFonts w:ascii="SimHei" w:hAnsi="SimHei" w:eastAsia="黑体"/>
          <w:b/>
          <w:sz w:val="24"/>
          <w:u w:val="single"/>
        </w:rPr>
        <w:t>500</w:t>
      </w:r>
      <w:r>
        <w:rPr>
          <w:rFonts w:ascii="SimHei" w:hAnsi="SimHei" w:eastAsia="黑体"/>
          <w:b/>
          <w:sz w:val="24"/>
          <w:u w:val="single"/>
        </w:rPr>
        <w:t>元</w:t>
      </w:r>
      <w:r>
        <w:rPr>
          <w:rFonts w:ascii="SimHei" w:hAnsi="SimHei" w:eastAsia="黑体"/>
          <w:b/>
          <w:sz w:val="24"/>
          <w:u w:val="single"/>
        </w:rPr>
        <w:t>/</w:t>
      </w:r>
      <w:r>
        <w:rPr>
          <w:rFonts w:ascii="SimHei" w:hAnsi="SimHei" w:eastAsia="黑体"/>
          <w:b/>
          <w:sz w:val="24"/>
          <w:u w:val="single"/>
        </w:rPr>
        <w:t>次</w:t>
      </w:r>
      <w:r>
        <w:rPr>
          <w:rFonts w:ascii="SimHei" w:hAnsi="SimHei" w:eastAsia="黑体"/>
          <w:sz w:val="24"/>
        </w:rPr>
        <w:t>；恶意隐瞒废料的重量，</w:t>
      </w:r>
      <w:r>
        <w:rPr>
          <w:rFonts w:ascii="SimHei" w:hAnsi="SimHei" w:eastAsia="黑体"/>
          <w:b/>
          <w:sz w:val="24"/>
          <w:u w:val="single"/>
        </w:rPr>
        <w:t>按照废料重量差额的</w:t>
      </w:r>
      <w:r>
        <w:rPr>
          <w:rFonts w:ascii="SimHei" w:hAnsi="SimHei" w:eastAsia="黑体"/>
          <w:b/>
          <w:sz w:val="24"/>
          <w:u w:val="single"/>
        </w:rPr>
        <w:t>2</w:t>
      </w:r>
      <w:r>
        <w:rPr>
          <w:rFonts w:ascii="SimHei" w:hAnsi="SimHei" w:eastAsia="黑体"/>
          <w:b/>
          <w:sz w:val="24"/>
          <w:u w:val="single"/>
        </w:rPr>
        <w:t>倍处罚。</w:t>
      </w:r>
    </w:p>
    <w:p>
      <w:pPr>
        <w:pStyle w:val="Normal"/>
        <w:spacing w:lineRule="exact" w:line="400"/>
        <w:jc w:val="start"/>
        <w:rPr/>
      </w:pPr>
      <w:r>
        <w:rPr>
          <w:rFonts w:eastAsia="黑体" w:ascii="SimHei" w:hAnsi="SimHei"/>
          <w:sz w:val="24"/>
        </w:rPr>
        <w:t xml:space="preserve">     </w:t>
      </w:r>
      <w:r>
        <w:rPr>
          <w:rFonts w:ascii="SimHei" w:hAnsi="SimHei" w:eastAsia="黑体"/>
          <w:sz w:val="24"/>
        </w:rPr>
        <w:t>12</w:t>
      </w:r>
      <w:r>
        <w:rPr>
          <w:rFonts w:ascii="SimHei" w:hAnsi="SimHei" w:eastAsia="黑体"/>
          <w:sz w:val="24"/>
        </w:rPr>
        <w:t>、各车间人员产品生产都有明确的质量目标，车间主任每月不能控制产品质量的不合格率，出现超标，</w:t>
      </w:r>
      <w:r>
        <w:rPr>
          <w:rFonts w:ascii="SimHei" w:hAnsi="SimHei" w:eastAsia="黑体"/>
          <w:b/>
          <w:sz w:val="24"/>
          <w:u w:val="single"/>
        </w:rPr>
        <w:t>处罚壹百元</w:t>
      </w:r>
      <w:r>
        <w:rPr>
          <w:rFonts w:ascii="SimHei" w:hAnsi="SimHei" w:eastAsia="黑体"/>
          <w:sz w:val="24"/>
        </w:rPr>
        <w:t>。</w:t>
      </w:r>
    </w:p>
    <w:p>
      <w:pPr>
        <w:pStyle w:val="Normal"/>
        <w:spacing w:lineRule="exact" w:line="400"/>
        <w:jc w:val="start"/>
        <w:rPr>
          <w:sz w:val="24"/>
        </w:rPr>
      </w:pPr>
      <w:r>
        <w:rPr>
          <w:rFonts w:eastAsia="黑体" w:ascii="SimHei" w:hAnsi="SimHei"/>
          <w:b/>
          <w:sz w:val="24"/>
        </w:rPr>
        <w:t xml:space="preserve">  </w:t>
      </w:r>
      <w:r>
        <w:rPr>
          <w:rFonts w:eastAsia="黑体" w:ascii="SimHei" w:hAnsi="SimHei"/>
          <w:sz w:val="24"/>
        </w:rPr>
        <w:t xml:space="preserve">   </w:t>
      </w:r>
      <w:r>
        <w:rPr>
          <w:rFonts w:ascii="SimHei" w:hAnsi="SimHei" w:eastAsia="黑体"/>
          <w:sz w:val="24"/>
        </w:rPr>
        <w:t>12.1</w:t>
      </w:r>
      <w:r>
        <w:rPr>
          <w:rFonts w:ascii="SimHei" w:hAnsi="SimHei" w:eastAsia="黑体"/>
          <w:sz w:val="24"/>
        </w:rPr>
        <w:t>冲压车间每月产品质量不合格率（</w:t>
      </w:r>
      <w:r>
        <w:rPr>
          <w:rFonts w:ascii="SimHei" w:hAnsi="SimHei" w:eastAsia="黑体"/>
          <w:sz w:val="24"/>
        </w:rPr>
        <w:t>PPM</w:t>
      </w:r>
      <w:r>
        <w:rPr>
          <w:rFonts w:ascii="SimHei" w:hAnsi="SimHei" w:eastAsia="黑体"/>
          <w:sz w:val="24"/>
        </w:rPr>
        <w:t>）</w:t>
      </w:r>
      <w:r>
        <w:rPr>
          <w:rFonts w:ascii="SimHei" w:hAnsi="SimHei" w:eastAsia="黑体"/>
          <w:b/>
          <w:sz w:val="24"/>
        </w:rPr>
        <w:t>360</w:t>
      </w:r>
      <w:r>
        <w:rPr>
          <w:rFonts w:ascii="SimHei" w:hAnsi="SimHei" w:eastAsia="黑体"/>
          <w:b/>
          <w:sz w:val="24"/>
        </w:rPr>
        <w:t>，</w:t>
      </w:r>
      <w:r>
        <w:rPr>
          <w:rFonts w:ascii="SimHei" w:hAnsi="SimHei" w:eastAsia="黑体"/>
          <w:sz w:val="24"/>
        </w:rPr>
        <w:t>一次通过率（</w:t>
      </w:r>
      <w:r>
        <w:rPr>
          <w:rFonts w:ascii="SimHei" w:hAnsi="SimHei" w:eastAsia="黑体"/>
          <w:sz w:val="24"/>
        </w:rPr>
        <w:t>FTT</w:t>
      </w:r>
      <w:r>
        <w:rPr>
          <w:rFonts w:ascii="SimHei" w:hAnsi="SimHei" w:eastAsia="黑体"/>
          <w:sz w:val="24"/>
        </w:rPr>
        <w:t>）为</w:t>
      </w:r>
      <w:r>
        <w:rPr>
          <w:rFonts w:ascii="SimHei" w:hAnsi="SimHei" w:eastAsia="黑体"/>
          <w:b/>
          <w:sz w:val="24"/>
        </w:rPr>
        <w:t>99%</w:t>
      </w:r>
      <w:r>
        <w:rPr>
          <w:rFonts w:ascii="SimHei" w:hAnsi="SimHei" w:eastAsia="黑体"/>
          <w:sz w:val="24"/>
        </w:rPr>
        <w:t>；</w:t>
      </w:r>
    </w:p>
    <w:p>
      <w:pPr>
        <w:pStyle w:val="Normal"/>
        <w:spacing w:lineRule="exact" w:line="400"/>
        <w:jc w:val="start"/>
        <w:rPr>
          <w:sz w:val="24"/>
        </w:rPr>
      </w:pPr>
      <w:r>
        <w:rPr>
          <w:rFonts w:eastAsia="黑体" w:ascii="SimHei" w:hAnsi="SimHei"/>
          <w:sz w:val="24"/>
        </w:rPr>
        <w:t xml:space="preserve">     </w:t>
      </w:r>
      <w:r>
        <w:rPr>
          <w:rFonts w:ascii="SimHei" w:hAnsi="SimHei" w:eastAsia="黑体"/>
          <w:sz w:val="24"/>
        </w:rPr>
        <w:t>12.2</w:t>
      </w:r>
      <w:r>
        <w:rPr>
          <w:rFonts w:ascii="SimHei" w:hAnsi="SimHei" w:eastAsia="黑体"/>
          <w:sz w:val="24"/>
        </w:rPr>
        <w:t>焊接车间每月产品质量不合格率（</w:t>
      </w:r>
      <w:r>
        <w:rPr>
          <w:rFonts w:ascii="SimHei" w:hAnsi="SimHei" w:eastAsia="黑体"/>
          <w:sz w:val="24"/>
        </w:rPr>
        <w:t>PPM</w:t>
      </w:r>
      <w:r>
        <w:rPr>
          <w:rFonts w:ascii="SimHei" w:hAnsi="SimHei" w:eastAsia="黑体"/>
          <w:sz w:val="24"/>
        </w:rPr>
        <w:t>）</w:t>
      </w:r>
      <w:r>
        <w:rPr>
          <w:rFonts w:ascii="SimHei" w:hAnsi="SimHei" w:eastAsia="黑体"/>
          <w:b/>
          <w:sz w:val="24"/>
        </w:rPr>
        <w:t>100</w:t>
      </w:r>
      <w:r>
        <w:rPr>
          <w:rFonts w:ascii="SimHei" w:hAnsi="SimHei" w:eastAsia="黑体"/>
          <w:b/>
          <w:sz w:val="24"/>
        </w:rPr>
        <w:t>，</w:t>
      </w:r>
      <w:r>
        <w:rPr>
          <w:rFonts w:ascii="SimHei" w:hAnsi="SimHei" w:eastAsia="黑体"/>
          <w:sz w:val="24"/>
        </w:rPr>
        <w:t>一次通过率（</w:t>
      </w:r>
      <w:r>
        <w:rPr>
          <w:rFonts w:ascii="SimHei" w:hAnsi="SimHei" w:eastAsia="黑体"/>
          <w:sz w:val="24"/>
        </w:rPr>
        <w:t>FTT</w:t>
      </w:r>
      <w:r>
        <w:rPr>
          <w:rFonts w:ascii="SimHei" w:hAnsi="SimHei" w:eastAsia="黑体"/>
          <w:sz w:val="24"/>
        </w:rPr>
        <w:t>）为</w:t>
      </w:r>
      <w:r>
        <w:rPr>
          <w:rFonts w:ascii="SimHei" w:hAnsi="SimHei" w:eastAsia="黑体"/>
          <w:b/>
          <w:sz w:val="24"/>
        </w:rPr>
        <w:t>98%</w:t>
      </w:r>
      <w:r>
        <w:rPr>
          <w:rFonts w:ascii="SimHei" w:hAnsi="SimHei" w:eastAsia="黑体"/>
          <w:sz w:val="24"/>
        </w:rPr>
        <w:t>；</w:t>
      </w:r>
    </w:p>
    <w:p>
      <w:pPr>
        <w:pStyle w:val="Normal"/>
        <w:spacing w:lineRule="exact" w:line="400"/>
        <w:jc w:val="start"/>
        <w:rPr>
          <w:b/>
          <w:b/>
          <w:sz w:val="24"/>
        </w:rPr>
      </w:pPr>
      <w:r>
        <w:rPr>
          <w:rFonts w:eastAsia="黑体" w:ascii="SimHei" w:hAnsi="SimHei"/>
          <w:sz w:val="24"/>
        </w:rPr>
        <w:t xml:space="preserve">     </w:t>
      </w:r>
      <w:r>
        <w:rPr>
          <w:rFonts w:ascii="SimHei" w:hAnsi="SimHei" w:eastAsia="黑体"/>
          <w:sz w:val="24"/>
        </w:rPr>
        <w:t>12.3</w:t>
      </w:r>
      <w:r>
        <w:rPr>
          <w:rFonts w:ascii="SimHei" w:hAnsi="SimHei" w:eastAsia="黑体"/>
          <w:sz w:val="24"/>
        </w:rPr>
        <w:t>喷漆车间每月产品质量不合格率（</w:t>
      </w:r>
      <w:r>
        <w:rPr>
          <w:rFonts w:ascii="SimHei" w:hAnsi="SimHei" w:eastAsia="黑体"/>
          <w:sz w:val="24"/>
        </w:rPr>
        <w:t>PPM</w:t>
      </w:r>
      <w:r>
        <w:rPr>
          <w:rFonts w:ascii="SimHei" w:hAnsi="SimHei" w:eastAsia="黑体"/>
          <w:sz w:val="24"/>
        </w:rPr>
        <w:t>）</w:t>
      </w:r>
      <w:r>
        <w:rPr>
          <w:rFonts w:ascii="SimHei" w:hAnsi="SimHei" w:eastAsia="黑体"/>
          <w:b/>
          <w:sz w:val="24"/>
        </w:rPr>
        <w:t>100</w:t>
      </w:r>
      <w:r>
        <w:rPr>
          <w:rFonts w:ascii="SimHei" w:hAnsi="SimHei" w:eastAsia="黑体"/>
          <w:b/>
          <w:sz w:val="24"/>
        </w:rPr>
        <w:t>，</w:t>
      </w:r>
      <w:r>
        <w:rPr>
          <w:rFonts w:ascii="SimHei" w:hAnsi="SimHei" w:eastAsia="黑体"/>
          <w:sz w:val="24"/>
        </w:rPr>
        <w:t>一次通过率（</w:t>
      </w:r>
      <w:r>
        <w:rPr>
          <w:rFonts w:ascii="SimHei" w:hAnsi="SimHei" w:eastAsia="黑体"/>
          <w:sz w:val="24"/>
        </w:rPr>
        <w:t>FTT</w:t>
      </w:r>
      <w:r>
        <w:rPr>
          <w:rFonts w:ascii="SimHei" w:hAnsi="SimHei" w:eastAsia="黑体"/>
          <w:sz w:val="24"/>
        </w:rPr>
        <w:t>）为</w:t>
      </w:r>
      <w:r>
        <w:rPr>
          <w:rFonts w:ascii="SimHei" w:hAnsi="SimHei" w:eastAsia="黑体"/>
          <w:b/>
          <w:sz w:val="24"/>
        </w:rPr>
        <w:t>99.5%</w:t>
      </w:r>
      <w:r>
        <w:rPr>
          <w:rFonts w:ascii="SimHei" w:hAnsi="SimHei" w:eastAsia="黑体"/>
          <w:sz w:val="24"/>
        </w:rPr>
        <w:t>；</w:t>
      </w:r>
    </w:p>
    <w:p>
      <w:pPr>
        <w:pStyle w:val="Normal"/>
        <w:spacing w:lineRule="exact" w:line="400"/>
        <w:jc w:val="start"/>
        <w:rPr>
          <w:sz w:val="24"/>
        </w:rPr>
      </w:pPr>
      <w:r>
        <w:rPr>
          <w:rFonts w:eastAsia="黑体" w:ascii="SimHei" w:hAnsi="SimHei"/>
          <w:sz w:val="24"/>
        </w:rPr>
        <w:t xml:space="preserve">     </w:t>
      </w:r>
      <w:r>
        <w:rPr>
          <w:rFonts w:ascii="SimHei" w:hAnsi="SimHei" w:eastAsia="黑体"/>
          <w:sz w:val="24"/>
        </w:rPr>
        <w:t>12.4</w:t>
      </w:r>
      <w:r>
        <w:rPr>
          <w:rFonts w:ascii="SimHei" w:hAnsi="SimHei" w:eastAsia="黑体"/>
          <w:sz w:val="24"/>
        </w:rPr>
        <w:t>装配车间每月产品质量不合格率（</w:t>
      </w:r>
      <w:r>
        <w:rPr>
          <w:rFonts w:ascii="SimHei" w:hAnsi="SimHei" w:eastAsia="黑体"/>
          <w:sz w:val="24"/>
        </w:rPr>
        <w:t>PPM</w:t>
      </w:r>
      <w:r>
        <w:rPr>
          <w:rFonts w:ascii="SimHei" w:hAnsi="SimHei" w:eastAsia="黑体"/>
          <w:sz w:val="24"/>
        </w:rPr>
        <w:t>）</w:t>
      </w:r>
      <w:r>
        <w:rPr>
          <w:rFonts w:ascii="SimHei" w:hAnsi="SimHei" w:eastAsia="黑体"/>
          <w:b/>
          <w:sz w:val="24"/>
        </w:rPr>
        <w:t>400</w:t>
      </w:r>
      <w:r>
        <w:rPr>
          <w:rFonts w:ascii="SimHei" w:hAnsi="SimHei" w:eastAsia="黑体"/>
          <w:b/>
          <w:sz w:val="24"/>
        </w:rPr>
        <w:t>，</w:t>
      </w:r>
      <w:r>
        <w:rPr>
          <w:rFonts w:ascii="SimHei" w:hAnsi="SimHei" w:eastAsia="黑体"/>
          <w:sz w:val="24"/>
        </w:rPr>
        <w:t>一次通过率（</w:t>
      </w:r>
      <w:r>
        <w:rPr>
          <w:rFonts w:ascii="SimHei" w:hAnsi="SimHei" w:eastAsia="黑体"/>
          <w:sz w:val="24"/>
        </w:rPr>
        <w:t>FTT</w:t>
      </w:r>
      <w:r>
        <w:rPr>
          <w:rFonts w:ascii="SimHei" w:hAnsi="SimHei" w:eastAsia="黑体"/>
          <w:sz w:val="24"/>
        </w:rPr>
        <w:t>）为</w:t>
      </w:r>
      <w:r>
        <w:rPr>
          <w:rFonts w:ascii="SimHei" w:hAnsi="SimHei" w:eastAsia="黑体"/>
          <w:b/>
          <w:sz w:val="24"/>
        </w:rPr>
        <w:t>98%</w:t>
      </w:r>
      <w:r>
        <w:rPr>
          <w:rFonts w:ascii="SimHei" w:hAnsi="SimHei" w:eastAsia="黑体"/>
          <w:sz w:val="24"/>
        </w:rPr>
        <w:t>。</w:t>
      </w:r>
    </w:p>
    <w:p>
      <w:pPr>
        <w:pStyle w:val="Normal"/>
        <w:spacing w:lineRule="exact" w:line="400"/>
        <w:jc w:val="start"/>
        <w:rPr/>
      </w:pPr>
      <w:r>
        <w:rPr>
          <w:rFonts w:eastAsia="黑体" w:ascii="SimHei" w:hAnsi="SimHei"/>
          <w:b/>
          <w:sz w:val="24"/>
        </w:rPr>
        <w:t xml:space="preserve">   </w:t>
      </w:r>
      <w:r>
        <w:rPr>
          <w:rFonts w:ascii="SimHei" w:hAnsi="SimHei" w:eastAsia="黑体"/>
          <w:sz w:val="24"/>
        </w:rPr>
        <w:t>13</w:t>
      </w:r>
      <w:r>
        <w:rPr>
          <w:rFonts w:ascii="SimHei" w:hAnsi="SimHei" w:eastAsia="黑体"/>
          <w:sz w:val="24"/>
        </w:rPr>
        <w:t>、规定各外购供应商产品质量不合格批数或不合格率（</w:t>
      </w:r>
      <w:r>
        <w:rPr>
          <w:rFonts w:ascii="SimHei" w:hAnsi="SimHei" w:eastAsia="黑体"/>
          <w:sz w:val="24"/>
        </w:rPr>
        <w:t>PPM</w:t>
      </w:r>
      <w:r>
        <w:rPr>
          <w:rFonts w:ascii="SimHei" w:hAnsi="SimHei" w:eastAsia="黑体"/>
          <w:sz w:val="24"/>
        </w:rPr>
        <w:t>），所有不合格外购件予以退回，退回费用由供应商承担。</w:t>
      </w:r>
    </w:p>
    <w:p>
      <w:pPr>
        <w:pStyle w:val="Normal"/>
        <w:spacing w:lineRule="exact" w:line="400"/>
        <w:jc w:val="start"/>
        <w:rPr>
          <w:sz w:val="24"/>
        </w:rPr>
      </w:pPr>
      <w:r>
        <w:rPr>
          <w:rFonts w:eastAsia="黑体" w:ascii="SimHei" w:hAnsi="SimHei"/>
          <w:sz w:val="24"/>
        </w:rPr>
        <w:t xml:space="preserve">     </w:t>
      </w:r>
      <w:r>
        <w:rPr>
          <w:rFonts w:ascii="SimHei" w:hAnsi="SimHei" w:eastAsia="黑体"/>
          <w:sz w:val="24"/>
        </w:rPr>
        <w:t>13.1</w:t>
      </w:r>
      <w:r>
        <w:rPr>
          <w:rFonts w:ascii="SimHei" w:hAnsi="SimHei" w:eastAsia="黑体"/>
          <w:sz w:val="24"/>
        </w:rPr>
        <w:t>弹簧件、标准件产品质量不合格批数：</w:t>
      </w:r>
      <w:r>
        <w:rPr>
          <w:rFonts w:ascii="SimHei" w:hAnsi="SimHei" w:eastAsia="黑体"/>
          <w:b/>
          <w:sz w:val="24"/>
        </w:rPr>
        <w:t>1</w:t>
      </w:r>
      <w:r>
        <w:rPr>
          <w:rFonts w:ascii="SimHei" w:hAnsi="SimHei" w:eastAsia="黑体"/>
          <w:b/>
          <w:sz w:val="24"/>
        </w:rPr>
        <w:t>批次</w:t>
      </w:r>
      <w:r>
        <w:rPr>
          <w:rFonts w:ascii="SimHei" w:hAnsi="SimHei" w:eastAsia="黑体"/>
          <w:b/>
          <w:sz w:val="24"/>
        </w:rPr>
        <w:t>/</w:t>
      </w:r>
      <w:r>
        <w:rPr>
          <w:rFonts w:ascii="SimHei" w:hAnsi="SimHei" w:eastAsia="黑体"/>
          <w:b/>
          <w:sz w:val="24"/>
        </w:rPr>
        <w:t>月</w:t>
      </w:r>
      <w:r>
        <w:rPr>
          <w:rFonts w:ascii="SimHei" w:hAnsi="SimHei" w:eastAsia="黑体"/>
          <w:b/>
          <w:sz w:val="24"/>
        </w:rPr>
        <w:t>;</w:t>
      </w:r>
    </w:p>
    <w:p>
      <w:pPr>
        <w:pStyle w:val="Normal"/>
        <w:spacing w:lineRule="exact" w:line="400"/>
        <w:ind w:firstLine="600"/>
        <w:jc w:val="start"/>
        <w:rPr>
          <w:b/>
          <w:b/>
          <w:sz w:val="24"/>
        </w:rPr>
      </w:pPr>
      <w:r>
        <w:rPr>
          <w:rFonts w:ascii="SimHei" w:hAnsi="SimHei" w:eastAsia="黑体"/>
          <w:sz w:val="24"/>
        </w:rPr>
        <w:t>13.2</w:t>
      </w:r>
      <w:r>
        <w:rPr>
          <w:rFonts w:ascii="SimHei" w:hAnsi="SimHei" w:eastAsia="黑体"/>
          <w:sz w:val="24"/>
        </w:rPr>
        <w:t>塑料、橡胶件产品质量不合格批数：</w:t>
      </w:r>
      <w:r>
        <w:rPr>
          <w:rFonts w:ascii="SimHei" w:hAnsi="SimHei" w:eastAsia="黑体"/>
          <w:b/>
          <w:sz w:val="24"/>
        </w:rPr>
        <w:t>1</w:t>
      </w:r>
      <w:r>
        <w:rPr>
          <w:rFonts w:ascii="SimHei" w:hAnsi="SimHei" w:eastAsia="黑体"/>
          <w:b/>
          <w:sz w:val="24"/>
        </w:rPr>
        <w:t>批次</w:t>
      </w:r>
      <w:r>
        <w:rPr>
          <w:rFonts w:ascii="SimHei" w:hAnsi="SimHei" w:eastAsia="黑体"/>
          <w:b/>
          <w:sz w:val="24"/>
        </w:rPr>
        <w:t>/</w:t>
      </w:r>
      <w:r>
        <w:rPr>
          <w:rFonts w:ascii="SimHei" w:hAnsi="SimHei" w:eastAsia="黑体"/>
          <w:b/>
          <w:sz w:val="24"/>
        </w:rPr>
        <w:t>季度</w:t>
      </w:r>
      <w:r>
        <w:rPr>
          <w:rFonts w:ascii="SimHei" w:hAnsi="SimHei" w:eastAsia="黑体"/>
          <w:b/>
          <w:sz w:val="24"/>
        </w:rPr>
        <w:t>;</w:t>
      </w:r>
    </w:p>
    <w:p>
      <w:pPr>
        <w:pStyle w:val="Normal"/>
        <w:spacing w:lineRule="exact" w:line="400"/>
        <w:jc w:val="start"/>
        <w:rPr>
          <w:b/>
          <w:b/>
          <w:sz w:val="24"/>
        </w:rPr>
      </w:pPr>
      <w:r>
        <w:rPr>
          <w:rFonts w:eastAsia="黑体" w:ascii="SimHei" w:hAnsi="SimHei"/>
          <w:sz w:val="24"/>
        </w:rPr>
        <w:t xml:space="preserve">     </w:t>
      </w:r>
      <w:r>
        <w:rPr>
          <w:rFonts w:ascii="SimHei" w:hAnsi="SimHei" w:eastAsia="黑体"/>
          <w:sz w:val="24"/>
        </w:rPr>
        <w:t>13.3</w:t>
      </w:r>
      <w:r>
        <w:rPr>
          <w:rFonts w:ascii="SimHei" w:hAnsi="SimHei" w:eastAsia="黑体"/>
          <w:sz w:val="24"/>
        </w:rPr>
        <w:t>浙江山宝产品质量不合格批数：</w:t>
      </w:r>
      <w:r>
        <w:rPr>
          <w:rFonts w:ascii="SimHei" w:hAnsi="SimHei" w:eastAsia="黑体"/>
          <w:b/>
          <w:sz w:val="24"/>
        </w:rPr>
        <w:t>2</w:t>
      </w:r>
      <w:r>
        <w:rPr>
          <w:rFonts w:ascii="SimHei" w:hAnsi="SimHei" w:eastAsia="黑体"/>
          <w:b/>
          <w:sz w:val="24"/>
        </w:rPr>
        <w:t>批次</w:t>
      </w:r>
      <w:r>
        <w:rPr>
          <w:rFonts w:ascii="SimHei" w:hAnsi="SimHei" w:eastAsia="黑体"/>
          <w:b/>
          <w:sz w:val="24"/>
        </w:rPr>
        <w:t>/</w:t>
      </w:r>
      <w:r>
        <w:rPr>
          <w:rFonts w:ascii="SimHei" w:hAnsi="SimHei" w:eastAsia="黑体"/>
          <w:b/>
          <w:sz w:val="24"/>
        </w:rPr>
        <w:t>月；</w:t>
      </w:r>
    </w:p>
    <w:p>
      <w:pPr>
        <w:pStyle w:val="Normal"/>
        <w:spacing w:lineRule="exact" w:line="400"/>
        <w:jc w:val="start"/>
        <w:rPr/>
      </w:pPr>
      <w:r>
        <w:rPr>
          <w:rFonts w:eastAsia="黑体" w:ascii="SimHei" w:hAnsi="SimHei"/>
          <w:sz w:val="24"/>
        </w:rPr>
        <w:t xml:space="preserve">     </w:t>
      </w:r>
      <w:r>
        <w:rPr>
          <w:rFonts w:ascii="SimHei" w:hAnsi="SimHei" w:eastAsia="黑体"/>
          <w:sz w:val="24"/>
        </w:rPr>
        <w:t>13.4</w:t>
      </w:r>
      <w:r>
        <w:rPr>
          <w:rFonts w:ascii="SimHei" w:hAnsi="SimHei" w:eastAsia="黑体"/>
          <w:sz w:val="24"/>
        </w:rPr>
        <w:t>钢板产品质量不合格批数：</w:t>
      </w:r>
      <w:r>
        <w:rPr>
          <w:rFonts w:ascii="SimHei" w:hAnsi="SimHei" w:eastAsia="黑体"/>
          <w:b/>
          <w:sz w:val="24"/>
        </w:rPr>
        <w:t>1</w:t>
      </w:r>
      <w:r>
        <w:rPr>
          <w:rFonts w:ascii="SimHei" w:hAnsi="SimHei" w:eastAsia="黑体"/>
          <w:b/>
          <w:sz w:val="24"/>
        </w:rPr>
        <w:t>批次</w:t>
      </w:r>
      <w:r>
        <w:rPr>
          <w:rFonts w:ascii="SimHei" w:hAnsi="SimHei" w:eastAsia="黑体"/>
          <w:b/>
          <w:sz w:val="24"/>
        </w:rPr>
        <w:t>/</w:t>
      </w:r>
      <w:r>
        <w:rPr>
          <w:rFonts w:ascii="SimHei" w:hAnsi="SimHei" w:eastAsia="黑体"/>
          <w:b/>
          <w:sz w:val="24"/>
        </w:rPr>
        <w:t>半年</w:t>
      </w:r>
    </w:p>
    <w:p>
      <w:pPr>
        <w:pStyle w:val="Normal"/>
        <w:spacing w:lineRule="exact" w:line="400"/>
        <w:jc w:val="start"/>
        <w:rPr>
          <w:sz w:val="24"/>
        </w:rPr>
      </w:pPr>
      <w:r>
        <w:rPr>
          <w:rFonts w:eastAsia="黑体" w:ascii="SimHei" w:hAnsi="SimHei"/>
          <w:sz w:val="24"/>
        </w:rPr>
        <w:t xml:space="preserve">     </w:t>
      </w:r>
      <w:r>
        <w:rPr>
          <w:rFonts w:ascii="SimHei" w:hAnsi="SimHei" w:eastAsia="黑体"/>
          <w:sz w:val="24"/>
        </w:rPr>
        <w:t>13.5</w:t>
      </w:r>
      <w:r>
        <w:rPr>
          <w:rFonts w:ascii="SimHei" w:hAnsi="SimHei" w:eastAsia="黑体"/>
          <w:sz w:val="24"/>
        </w:rPr>
        <w:t>纸箱产品质量不合格率（</w:t>
      </w:r>
      <w:r>
        <w:rPr>
          <w:rFonts w:ascii="SimHei" w:hAnsi="SimHei" w:eastAsia="黑体"/>
          <w:sz w:val="24"/>
        </w:rPr>
        <w:t>PPM</w:t>
      </w:r>
      <w:r>
        <w:rPr>
          <w:rFonts w:ascii="SimHei" w:hAnsi="SimHei" w:eastAsia="黑体"/>
          <w:sz w:val="24"/>
        </w:rPr>
        <w:t>）</w:t>
      </w:r>
      <w:r>
        <w:rPr>
          <w:rFonts w:ascii="SimHei" w:hAnsi="SimHei" w:eastAsia="黑体"/>
          <w:b/>
          <w:sz w:val="24"/>
        </w:rPr>
        <w:t>200</w:t>
      </w:r>
    </w:p>
    <w:p>
      <w:pPr>
        <w:pStyle w:val="Normal"/>
        <w:spacing w:lineRule="exact" w:line="400"/>
        <w:jc w:val="start"/>
        <w:rPr>
          <w:b/>
          <w:b/>
          <w:sz w:val="24"/>
        </w:rPr>
      </w:pPr>
      <w:r>
        <w:rPr>
          <w:rFonts w:eastAsia="黑体" w:ascii="SimHei" w:hAnsi="SimHei"/>
          <w:sz w:val="24"/>
        </w:rPr>
        <w:t xml:space="preserve">     </w:t>
      </w:r>
      <w:r>
        <w:rPr>
          <w:rFonts w:ascii="SimHei" w:hAnsi="SimHei" w:eastAsia="黑体"/>
          <w:sz w:val="24"/>
        </w:rPr>
        <w:t>13.6</w:t>
      </w:r>
      <w:r>
        <w:rPr>
          <w:rFonts w:ascii="SimHei" w:hAnsi="SimHei" w:eastAsia="黑体"/>
          <w:sz w:val="24"/>
        </w:rPr>
        <w:t>焊丝、胶水、喷粉产品质量不合格批数：</w:t>
      </w:r>
      <w:r>
        <w:rPr>
          <w:rFonts w:ascii="SimHei" w:hAnsi="SimHei" w:eastAsia="黑体"/>
          <w:b/>
          <w:sz w:val="24"/>
        </w:rPr>
        <w:t>1</w:t>
      </w:r>
      <w:r>
        <w:rPr>
          <w:rFonts w:ascii="SimHei" w:hAnsi="SimHei" w:eastAsia="黑体"/>
          <w:b/>
          <w:sz w:val="24"/>
        </w:rPr>
        <w:t>批次</w:t>
      </w:r>
      <w:r>
        <w:rPr>
          <w:rFonts w:ascii="SimHei" w:hAnsi="SimHei" w:eastAsia="黑体"/>
          <w:b/>
          <w:sz w:val="24"/>
        </w:rPr>
        <w:t>/</w:t>
      </w:r>
      <w:r>
        <w:rPr>
          <w:rFonts w:ascii="SimHei" w:hAnsi="SimHei" w:eastAsia="黑体"/>
          <w:b/>
          <w:sz w:val="24"/>
        </w:rPr>
        <w:t>半年。</w:t>
      </w:r>
    </w:p>
    <w:p>
      <w:pPr>
        <w:pStyle w:val="Normal"/>
        <w:spacing w:lineRule="exact" w:line="400"/>
        <w:ind w:start="1201" w:hanging="1201"/>
        <w:jc w:val="start"/>
        <w:rPr>
          <w:b/>
          <w:b/>
          <w:sz w:val="24"/>
        </w:rPr>
      </w:pPr>
      <w:r>
        <w:rPr>
          <w:rFonts w:eastAsia="黑体" w:ascii="SimHei" w:hAnsi="SimHei"/>
          <w:b/>
          <w:sz w:val="24"/>
        </w:rPr>
        <w:t xml:space="preserve">      </w:t>
      </w:r>
      <w:r>
        <w:rPr>
          <w:rFonts w:ascii="SimHei" w:hAnsi="SimHei" w:eastAsia="黑体"/>
          <w:b/>
          <w:sz w:val="24"/>
        </w:rPr>
        <w:t>注：</w:t>
      </w:r>
      <w:r>
        <w:rPr>
          <w:rFonts w:ascii="SimHei" w:hAnsi="SimHei" w:eastAsia="黑体"/>
          <w:b/>
          <w:sz w:val="24"/>
        </w:rPr>
        <w:t>PPM=</w:t>
      </w:r>
      <w:r>
        <w:rPr>
          <w:rFonts w:ascii="SimHei" w:hAnsi="SimHei" w:eastAsia="黑体"/>
          <w:b/>
          <w:sz w:val="24"/>
        </w:rPr>
        <w:t>报废数</w:t>
      </w:r>
      <w:r>
        <w:rPr>
          <w:rFonts w:ascii="SimHei" w:hAnsi="SimHei" w:eastAsia="黑体"/>
          <w:b/>
          <w:sz w:val="24"/>
        </w:rPr>
        <w:t>/</w:t>
      </w:r>
      <w:r>
        <w:rPr>
          <w:rFonts w:ascii="SimHei" w:hAnsi="SimHei" w:eastAsia="黑体"/>
          <w:b/>
          <w:sz w:val="24"/>
        </w:rPr>
        <w:t>生产总数</w:t>
      </w:r>
      <w:r>
        <w:rPr>
          <w:rFonts w:ascii="SimHei" w:hAnsi="SimHei" w:eastAsia="黑体"/>
          <w:b/>
          <w:sz w:val="24"/>
        </w:rPr>
        <w:t>*1000000</w:t>
      </w:r>
      <w:r>
        <w:rPr>
          <w:rFonts w:ascii="SimHei" w:hAnsi="SimHei" w:eastAsia="黑体"/>
          <w:b/>
          <w:sz w:val="24"/>
        </w:rPr>
        <w:t>，</w:t>
      </w:r>
      <w:r>
        <w:rPr>
          <w:rFonts w:ascii="SimHei" w:hAnsi="SimHei" w:eastAsia="黑体"/>
          <w:b/>
          <w:sz w:val="24"/>
        </w:rPr>
        <w:t>FTT=</w:t>
      </w:r>
      <w:r>
        <w:rPr>
          <w:rFonts w:ascii="SimHei" w:hAnsi="SimHei" w:eastAsia="黑体"/>
          <w:b/>
          <w:sz w:val="24"/>
        </w:rPr>
        <w:t>不合格数（返工</w:t>
      </w:r>
      <w:r>
        <w:rPr>
          <w:rFonts w:ascii="SimHei" w:hAnsi="SimHei" w:eastAsia="黑体"/>
          <w:b/>
          <w:sz w:val="24"/>
        </w:rPr>
        <w:t>+</w:t>
      </w:r>
      <w:r>
        <w:rPr>
          <w:rFonts w:ascii="SimHei" w:hAnsi="SimHei" w:eastAsia="黑体"/>
          <w:b/>
          <w:sz w:val="24"/>
        </w:rPr>
        <w:t>报废数）</w:t>
      </w:r>
      <w:r>
        <w:rPr>
          <w:rFonts w:ascii="SimHei" w:hAnsi="SimHei" w:eastAsia="黑体"/>
          <w:b/>
          <w:sz w:val="24"/>
        </w:rPr>
        <w:t>/</w:t>
      </w:r>
      <w:r>
        <w:rPr>
          <w:rFonts w:ascii="SimHei" w:hAnsi="SimHei" w:eastAsia="黑体"/>
          <w:b/>
          <w:sz w:val="24"/>
        </w:rPr>
        <w:t>生产总数</w:t>
      </w:r>
      <w:r>
        <w:rPr>
          <w:rFonts w:ascii="SimHei" w:hAnsi="SimHei" w:eastAsia="黑体"/>
          <w:b/>
          <w:sz w:val="24"/>
        </w:rPr>
        <w:t>×100</w:t>
      </w:r>
      <w:r>
        <w:rPr>
          <w:rFonts w:ascii="SimHei" w:hAnsi="SimHei" w:eastAsia="黑体"/>
          <w:b/>
          <w:sz w:val="24"/>
        </w:rPr>
        <w:t>。</w:t>
      </w:r>
    </w:p>
    <w:p>
      <w:pPr>
        <w:pStyle w:val="Normal"/>
        <w:spacing w:lineRule="exact" w:line="400"/>
        <w:jc w:val="start"/>
        <w:rPr>
          <w:sz w:val="24"/>
        </w:rPr>
      </w:pPr>
      <w:r>
        <w:rPr>
          <w:rFonts w:eastAsia="黑体" w:ascii="SimHei" w:hAnsi="SimHei"/>
          <w:b/>
          <w:sz w:val="24"/>
        </w:rPr>
        <w:t xml:space="preserve">   </w:t>
      </w:r>
      <w:r>
        <w:rPr>
          <w:rFonts w:ascii="SimHei" w:hAnsi="SimHei" w:eastAsia="黑体"/>
          <w:sz w:val="24"/>
        </w:rPr>
        <w:t>14</w:t>
      </w:r>
      <w:r>
        <w:rPr>
          <w:rFonts w:ascii="SimHei" w:hAnsi="SimHei" w:eastAsia="黑体"/>
          <w:sz w:val="24"/>
        </w:rPr>
        <w:t>、规定各车间废次品率的具体分配，各车间生产的产品出现废次品（包括在其他工序中发现）超出废次品率的，超出部分按照该产品的实际成本扣罚：</w:t>
      </w:r>
    </w:p>
    <w:p>
      <w:pPr>
        <w:pStyle w:val="Normal"/>
        <w:spacing w:lineRule="exact" w:line="400"/>
        <w:jc w:val="start"/>
        <w:rPr>
          <w:sz w:val="24"/>
        </w:rPr>
      </w:pPr>
      <w:r>
        <w:rPr>
          <w:rFonts w:eastAsia="黑体" w:ascii="SimHei" w:hAnsi="SimHei"/>
          <w:sz w:val="24"/>
        </w:rPr>
        <w:t xml:space="preserve">     </w:t>
      </w:r>
      <w:r>
        <w:rPr>
          <w:rFonts w:ascii="SimHei" w:hAnsi="SimHei" w:eastAsia="黑体"/>
          <w:sz w:val="24"/>
        </w:rPr>
        <w:t>冲压车间：</w:t>
      </w:r>
      <w:r>
        <w:rPr>
          <w:rFonts w:ascii="SimHei" w:hAnsi="SimHei" w:eastAsia="黑体"/>
          <w:sz w:val="24"/>
        </w:rPr>
        <w:t>0.8</w:t>
      </w:r>
      <w:r>
        <w:rPr>
          <w:rFonts w:cs="宋体;SimSun" w:ascii="SimHei" w:hAnsi="SimHei" w:eastAsia="黑体"/>
          <w:sz w:val="24"/>
        </w:rPr>
        <w:t>‰</w:t>
      </w:r>
    </w:p>
    <w:p>
      <w:pPr>
        <w:pStyle w:val="Normal"/>
        <w:spacing w:lineRule="exact" w:line="400"/>
        <w:jc w:val="start"/>
        <w:rPr>
          <w:sz w:val="24"/>
        </w:rPr>
      </w:pPr>
      <w:r>
        <w:rPr>
          <w:rFonts w:eastAsia="黑体" w:ascii="SimHei" w:hAnsi="SimHei"/>
          <w:sz w:val="24"/>
        </w:rPr>
        <w:t xml:space="preserve">     </w:t>
      </w:r>
      <w:r>
        <w:rPr>
          <w:rFonts w:ascii="SimHei" w:hAnsi="SimHei" w:eastAsia="黑体"/>
          <w:sz w:val="24"/>
        </w:rPr>
        <w:t>焊接车间：</w:t>
      </w:r>
      <w:r>
        <w:rPr>
          <w:rFonts w:ascii="SimHei" w:hAnsi="SimHei" w:eastAsia="黑体"/>
          <w:sz w:val="24"/>
        </w:rPr>
        <w:t>0.5</w:t>
      </w:r>
      <w:r>
        <w:rPr>
          <w:rFonts w:cs="宋体;SimSun" w:ascii="SimHei" w:hAnsi="SimHei" w:eastAsia="黑体"/>
          <w:sz w:val="24"/>
        </w:rPr>
        <w:t>‰</w:t>
      </w:r>
    </w:p>
    <w:p>
      <w:pPr>
        <w:pStyle w:val="Normal"/>
        <w:spacing w:lineRule="exact" w:line="400"/>
        <w:jc w:val="start"/>
        <w:rPr>
          <w:sz w:val="24"/>
        </w:rPr>
      </w:pPr>
      <w:r>
        <w:rPr>
          <w:rFonts w:eastAsia="黑体" w:ascii="SimHei" w:hAnsi="SimHei"/>
          <w:sz w:val="24"/>
        </w:rPr>
        <w:t xml:space="preserve">     </w:t>
      </w:r>
      <w:r>
        <w:rPr>
          <w:rFonts w:ascii="SimHei" w:hAnsi="SimHei" w:eastAsia="黑体"/>
          <w:sz w:val="24"/>
        </w:rPr>
        <w:t>喷漆车间：</w:t>
      </w:r>
      <w:r>
        <w:rPr>
          <w:rFonts w:ascii="SimHei" w:hAnsi="SimHei" w:eastAsia="黑体"/>
          <w:sz w:val="24"/>
        </w:rPr>
        <w:t>0.3</w:t>
      </w:r>
      <w:r>
        <w:rPr>
          <w:rFonts w:cs="宋体;SimSun" w:ascii="SimHei" w:hAnsi="SimHei" w:eastAsia="黑体"/>
          <w:sz w:val="24"/>
        </w:rPr>
        <w:t>‰</w:t>
      </w:r>
    </w:p>
    <w:p>
      <w:pPr>
        <w:pStyle w:val="Normal"/>
        <w:spacing w:lineRule="exact" w:line="400"/>
        <w:jc w:val="start"/>
        <w:rPr>
          <w:sz w:val="24"/>
        </w:rPr>
      </w:pPr>
      <w:r>
        <w:rPr>
          <w:rFonts w:eastAsia="黑体" w:ascii="SimHei" w:hAnsi="SimHei"/>
          <w:sz w:val="24"/>
        </w:rPr>
        <w:t xml:space="preserve">     </w:t>
      </w:r>
      <w:r>
        <w:rPr>
          <w:rFonts w:ascii="SimHei" w:hAnsi="SimHei" w:eastAsia="黑体"/>
          <w:sz w:val="24"/>
        </w:rPr>
        <w:t>装配车间：</w:t>
      </w:r>
      <w:r>
        <w:rPr>
          <w:rFonts w:ascii="SimHei" w:hAnsi="SimHei" w:eastAsia="黑体"/>
          <w:sz w:val="24"/>
        </w:rPr>
        <w:t>0.5</w:t>
      </w:r>
      <w:r>
        <w:rPr>
          <w:rFonts w:cs="宋体;SimSun" w:ascii="SimHei" w:hAnsi="SimHei" w:eastAsia="黑体"/>
          <w:sz w:val="24"/>
        </w:rPr>
        <w:t>‰</w:t>
      </w:r>
    </w:p>
    <w:p>
      <w:pPr>
        <w:pStyle w:val="Normal"/>
        <w:spacing w:lineRule="exact" w:line="400"/>
        <w:jc w:val="start"/>
        <w:rPr>
          <w:rFonts w:eastAsia="Times New Roman"/>
          <w:sz w:val="24"/>
        </w:rPr>
      </w:pPr>
      <w:r>
        <w:rPr>
          <w:rFonts w:eastAsia="黑体" w:ascii="SimHei" w:hAnsi="SimHei"/>
          <w:sz w:val="24"/>
        </w:rPr>
        <w:t xml:space="preserve">     </w:t>
      </w:r>
    </w:p>
    <w:p>
      <w:pPr>
        <w:pStyle w:val="Normal"/>
        <w:spacing w:lineRule="exact" w:line="400"/>
        <w:jc w:val="start"/>
        <w:rPr>
          <w:b/>
          <w:b/>
          <w:sz w:val="24"/>
        </w:rPr>
      </w:pPr>
      <w:r>
        <w:rPr>
          <w:rFonts w:ascii="SimHei" w:hAnsi="SimHei" w:eastAsia="黑体"/>
          <w:b/>
          <w:sz w:val="24"/>
        </w:rPr>
      </w:r>
    </w:p>
    <w:p>
      <w:pPr>
        <w:pStyle w:val="Normal"/>
        <w:spacing w:lineRule="exact" w:line="400"/>
        <w:jc w:val="start"/>
        <w:rPr>
          <w:sz w:val="24"/>
        </w:rPr>
      </w:pPr>
      <w:r>
        <w:rPr>
          <w:rFonts w:ascii="SimHei" w:hAnsi="SimHei" w:eastAsia="黑体"/>
          <w:b/>
          <w:sz w:val="24"/>
        </w:rPr>
        <w:t>十八、职工岗位工资补贴管理规定</w:t>
      </w:r>
    </w:p>
    <w:p>
      <w:pPr>
        <w:pStyle w:val="Normal"/>
        <w:spacing w:lineRule="exact" w:line="400"/>
        <w:jc w:val="start"/>
        <w:rPr/>
      </w:pPr>
      <w:r>
        <w:rPr>
          <w:rFonts w:eastAsia="黑体" w:ascii="SimHei" w:hAnsi="SimHei"/>
          <w:sz w:val="24"/>
        </w:rPr>
        <w:t xml:space="preserve">   </w:t>
      </w:r>
      <w:r>
        <w:rPr>
          <w:rFonts w:ascii="SimHei" w:hAnsi="SimHei" w:eastAsia="黑体"/>
          <w:sz w:val="24"/>
        </w:rPr>
        <w:t>1</w:t>
      </w:r>
      <w:r>
        <w:rPr>
          <w:rFonts w:ascii="SimHei" w:hAnsi="SimHei" w:eastAsia="黑体"/>
          <w:sz w:val="24"/>
        </w:rPr>
        <w:t>、班组长岗位工资补贴</w:t>
      </w:r>
      <w:r>
        <w:rPr>
          <w:rFonts w:ascii="SimHei" w:hAnsi="SimHei" w:eastAsia="黑体"/>
          <w:b/>
          <w:sz w:val="24"/>
        </w:rPr>
        <w:t>：</w:t>
      </w:r>
    </w:p>
    <w:p>
      <w:pPr>
        <w:pStyle w:val="Normal"/>
        <w:spacing w:lineRule="exact" w:line="400"/>
        <w:jc w:val="start"/>
        <w:rPr/>
      </w:pPr>
      <w:r>
        <w:rPr>
          <w:rFonts w:eastAsia="黑体" w:ascii="SimHei" w:hAnsi="SimHei"/>
          <w:b/>
          <w:sz w:val="24"/>
        </w:rPr>
        <w:t xml:space="preserve">  </w:t>
      </w:r>
      <w:r>
        <w:rPr>
          <w:rFonts w:eastAsia="黑体" w:ascii="SimHei" w:hAnsi="SimHei"/>
          <w:sz w:val="24"/>
        </w:rPr>
        <w:t xml:space="preserve"> </w:t>
      </w:r>
      <w:r>
        <w:rPr>
          <w:rFonts w:ascii="SimHei" w:hAnsi="SimHei" w:eastAsia="黑体"/>
          <w:sz w:val="24"/>
        </w:rPr>
        <w:t>2</w:t>
      </w:r>
      <w:r>
        <w:rPr>
          <w:rFonts w:ascii="SimHei" w:hAnsi="SimHei" w:eastAsia="黑体"/>
          <w:sz w:val="24"/>
        </w:rPr>
        <w:t>、车间主任、科长、经理岗位工资补贴：</w:t>
      </w:r>
    </w:p>
    <w:p>
      <w:pPr>
        <w:pStyle w:val="Normal"/>
        <w:spacing w:lineRule="exact" w:line="400"/>
        <w:jc w:val="start"/>
        <w:rPr>
          <w:sz w:val="24"/>
        </w:rPr>
      </w:pPr>
      <w:r>
        <w:rPr>
          <w:rFonts w:eastAsia="黑体" w:ascii="SimHei" w:hAnsi="SimHei"/>
          <w:sz w:val="24"/>
        </w:rPr>
        <w:t xml:space="preserve">   </w:t>
      </w:r>
      <w:r>
        <w:rPr>
          <w:rFonts w:ascii="SimHei" w:hAnsi="SimHei" w:eastAsia="黑体"/>
          <w:sz w:val="24"/>
        </w:rPr>
        <w:t>3</w:t>
      </w:r>
      <w:r>
        <w:rPr>
          <w:rFonts w:ascii="SimHei" w:hAnsi="SimHei" w:eastAsia="黑体"/>
          <w:sz w:val="24"/>
        </w:rPr>
        <w:t>、副部长岗位工资补贴：</w:t>
      </w:r>
    </w:p>
    <w:p>
      <w:pPr>
        <w:pStyle w:val="Normal"/>
        <w:spacing w:lineRule="exact" w:line="400"/>
        <w:jc w:val="start"/>
        <w:rPr>
          <w:sz w:val="24"/>
        </w:rPr>
      </w:pPr>
      <w:r>
        <w:rPr>
          <w:rFonts w:eastAsia="黑体" w:ascii="SimHei" w:hAnsi="SimHei"/>
          <w:sz w:val="24"/>
        </w:rPr>
        <w:t xml:space="preserve">   </w:t>
      </w:r>
      <w:r>
        <w:rPr>
          <w:rFonts w:ascii="SimHei" w:hAnsi="SimHei" w:eastAsia="黑体"/>
          <w:sz w:val="24"/>
        </w:rPr>
        <w:t>4</w:t>
      </w:r>
      <w:r>
        <w:rPr>
          <w:rFonts w:ascii="SimHei" w:hAnsi="SimHei" w:eastAsia="黑体"/>
          <w:sz w:val="24"/>
        </w:rPr>
        <w:t>、部长岗位工资补贴：</w:t>
      </w:r>
    </w:p>
    <w:p>
      <w:pPr>
        <w:pStyle w:val="Normal"/>
        <w:spacing w:lineRule="exact" w:line="400"/>
        <w:jc w:val="start"/>
        <w:rPr>
          <w:sz w:val="24"/>
        </w:rPr>
      </w:pPr>
      <w:r>
        <w:rPr>
          <w:rFonts w:eastAsia="黑体" w:ascii="SimHei" w:hAnsi="SimHei"/>
          <w:sz w:val="24"/>
        </w:rPr>
        <w:t xml:space="preserve">   </w:t>
      </w:r>
      <w:r>
        <w:rPr>
          <w:rFonts w:ascii="SimHei" w:hAnsi="SimHei" w:eastAsia="黑体"/>
          <w:sz w:val="24"/>
        </w:rPr>
        <w:t>5</w:t>
      </w:r>
      <w:r>
        <w:rPr>
          <w:rFonts w:ascii="SimHei" w:hAnsi="SimHei" w:eastAsia="黑体"/>
          <w:sz w:val="24"/>
        </w:rPr>
        <w:t>、总经理助理岗位工资补贴：</w:t>
      </w:r>
    </w:p>
    <w:p>
      <w:pPr>
        <w:pStyle w:val="Normal"/>
        <w:spacing w:lineRule="exact" w:line="400"/>
        <w:jc w:val="start"/>
        <w:rPr>
          <w:sz w:val="24"/>
        </w:rPr>
      </w:pPr>
      <w:r>
        <w:rPr>
          <w:rFonts w:eastAsia="黑体" w:ascii="SimHei" w:hAnsi="SimHei"/>
          <w:sz w:val="24"/>
        </w:rPr>
        <w:t xml:space="preserve">   </w:t>
      </w:r>
      <w:r>
        <w:rPr>
          <w:rFonts w:ascii="SimHei" w:hAnsi="SimHei" w:eastAsia="黑体"/>
          <w:sz w:val="24"/>
        </w:rPr>
        <w:t>6</w:t>
      </w:r>
      <w:r>
        <w:rPr>
          <w:rFonts w:ascii="SimHei" w:hAnsi="SimHei" w:eastAsia="黑体"/>
          <w:sz w:val="24"/>
        </w:rPr>
        <w:t>、副总经理岗位工资补贴：</w:t>
      </w:r>
    </w:p>
    <w:p>
      <w:pPr>
        <w:pStyle w:val="Normal"/>
        <w:spacing w:lineRule="exact" w:line="400"/>
        <w:jc w:val="start"/>
        <w:rPr>
          <w:sz w:val="24"/>
        </w:rPr>
      </w:pPr>
      <w:r>
        <w:rPr>
          <w:rFonts w:eastAsia="黑体" w:ascii="SimHei" w:hAnsi="SimHei"/>
          <w:sz w:val="24"/>
        </w:rPr>
        <w:t xml:space="preserve">   </w:t>
      </w:r>
      <w:r>
        <w:rPr>
          <w:rFonts w:ascii="SimHei" w:hAnsi="SimHei" w:eastAsia="黑体"/>
          <w:sz w:val="24"/>
        </w:rPr>
        <w:t>7</w:t>
      </w:r>
      <w:r>
        <w:rPr>
          <w:rFonts w:ascii="SimHei" w:hAnsi="SimHei" w:eastAsia="黑体"/>
          <w:sz w:val="24"/>
        </w:rPr>
        <w:t>、总经理岗位工资补贴：</w:t>
      </w:r>
    </w:p>
    <w:p>
      <w:pPr>
        <w:pStyle w:val="Normal"/>
        <w:spacing w:lineRule="exact" w:line="400"/>
        <w:jc w:val="start"/>
        <w:rPr>
          <w:sz w:val="24"/>
        </w:rPr>
      </w:pPr>
      <w:r>
        <w:rPr>
          <w:rFonts w:eastAsia="黑体" w:ascii="SimHei" w:hAnsi="SimHei"/>
          <w:sz w:val="24"/>
        </w:rPr>
        <w:t xml:space="preserve">  </w:t>
      </w:r>
      <w:r>
        <w:rPr>
          <w:rFonts w:ascii="SimHei" w:hAnsi="SimHei" w:eastAsia="黑体"/>
          <w:sz w:val="24"/>
        </w:rPr>
        <w:t>职工的管理岗位如发生变动，则岗位工资补贴也做相应的调整。</w:t>
      </w:r>
    </w:p>
    <w:p>
      <w:pPr>
        <w:pStyle w:val="Normal"/>
        <w:spacing w:lineRule="exact" w:line="400"/>
        <w:jc w:val="start"/>
        <w:rPr>
          <w:b/>
          <w:b/>
          <w:sz w:val="24"/>
        </w:rPr>
      </w:pPr>
      <w:r>
        <w:rPr>
          <w:rFonts w:ascii="SimHei" w:hAnsi="SimHei" w:eastAsia="黑体"/>
          <w:b/>
          <w:sz w:val="24"/>
        </w:rPr>
      </w:r>
    </w:p>
    <w:p>
      <w:pPr>
        <w:pStyle w:val="Normal"/>
        <w:spacing w:lineRule="exact" w:line="400"/>
        <w:jc w:val="start"/>
        <w:rPr>
          <w:b/>
          <w:b/>
          <w:sz w:val="24"/>
        </w:rPr>
      </w:pPr>
      <w:r>
        <w:rPr>
          <w:rFonts w:ascii="SimHei" w:hAnsi="SimHei" w:eastAsia="黑体"/>
          <w:b/>
          <w:sz w:val="24"/>
        </w:rPr>
        <w:t>十九、上、下班自我管理规定</w:t>
      </w:r>
    </w:p>
    <w:p>
      <w:pPr>
        <w:pStyle w:val="Normal"/>
        <w:jc w:val="start"/>
        <w:rPr>
          <w:sz w:val="24"/>
        </w:rPr>
      </w:pPr>
      <w:r>
        <w:rPr>
          <w:rFonts w:ascii="SimHei" w:hAnsi="SimHei" w:eastAsia="黑体"/>
          <w:sz w:val="24"/>
        </w:rPr>
        <w:t>（一）下班十六不走</w:t>
      </w:r>
    </w:p>
    <w:p>
      <w:pPr>
        <w:pStyle w:val="Normal"/>
        <w:jc w:val="start"/>
        <w:rPr>
          <w:sz w:val="24"/>
        </w:rPr>
      </w:pPr>
      <w:r>
        <w:rPr>
          <w:rFonts w:eastAsia="黑体" w:ascii="SimHei" w:hAnsi="SimHei"/>
          <w:sz w:val="24"/>
        </w:rPr>
        <w:t xml:space="preserve">  </w:t>
      </w:r>
      <w:r>
        <w:rPr>
          <w:rFonts w:ascii="SimHei" w:hAnsi="SimHei" w:eastAsia="黑体"/>
          <w:sz w:val="24"/>
        </w:rPr>
        <w:t>1</w:t>
      </w:r>
      <w:r>
        <w:rPr>
          <w:rFonts w:ascii="SimHei" w:hAnsi="SimHei" w:eastAsia="黑体"/>
          <w:sz w:val="24"/>
        </w:rPr>
        <w:t>、门、窗户不关好不走</w:t>
      </w:r>
    </w:p>
    <w:p>
      <w:pPr>
        <w:pStyle w:val="Normal"/>
        <w:jc w:val="start"/>
        <w:rPr>
          <w:sz w:val="24"/>
        </w:rPr>
      </w:pPr>
      <w:r>
        <w:rPr>
          <w:rFonts w:eastAsia="黑体" w:ascii="SimHei" w:hAnsi="SimHei"/>
          <w:sz w:val="24"/>
        </w:rPr>
        <w:t xml:space="preserve">  </w:t>
      </w:r>
      <w:r>
        <w:rPr>
          <w:rFonts w:ascii="SimHei" w:hAnsi="SimHei" w:eastAsia="黑体"/>
          <w:sz w:val="24"/>
        </w:rPr>
        <w:t>2</w:t>
      </w:r>
      <w:r>
        <w:rPr>
          <w:rFonts w:ascii="SimHei" w:hAnsi="SimHei" w:eastAsia="黑体"/>
          <w:sz w:val="24"/>
        </w:rPr>
        <w:t>、产品没摆放整齐不走</w:t>
      </w:r>
    </w:p>
    <w:p>
      <w:pPr>
        <w:pStyle w:val="Normal"/>
        <w:jc w:val="start"/>
        <w:rPr>
          <w:sz w:val="24"/>
        </w:rPr>
      </w:pPr>
      <w:r>
        <w:rPr>
          <w:rFonts w:eastAsia="黑体" w:ascii="SimHei" w:hAnsi="SimHei"/>
          <w:sz w:val="24"/>
        </w:rPr>
        <w:t xml:space="preserve">  </w:t>
      </w:r>
      <w:r>
        <w:rPr>
          <w:rFonts w:ascii="SimHei" w:hAnsi="SimHei" w:eastAsia="黑体"/>
          <w:sz w:val="24"/>
        </w:rPr>
        <w:t>3</w:t>
      </w:r>
      <w:r>
        <w:rPr>
          <w:rFonts w:ascii="SimHei" w:hAnsi="SimHei" w:eastAsia="黑体"/>
          <w:sz w:val="24"/>
        </w:rPr>
        <w:t>、资料没有整理好不走</w:t>
      </w:r>
    </w:p>
    <w:p>
      <w:pPr>
        <w:pStyle w:val="Normal"/>
        <w:jc w:val="start"/>
        <w:rPr>
          <w:sz w:val="24"/>
        </w:rPr>
      </w:pPr>
      <w:r>
        <w:rPr>
          <w:rFonts w:eastAsia="黑体" w:ascii="SimHei" w:hAnsi="SimHei"/>
          <w:sz w:val="24"/>
        </w:rPr>
        <w:t xml:space="preserve">  </w:t>
      </w:r>
      <w:r>
        <w:rPr>
          <w:rFonts w:ascii="SimHei" w:hAnsi="SimHei" w:eastAsia="黑体"/>
          <w:sz w:val="24"/>
        </w:rPr>
        <w:t>4</w:t>
      </w:r>
      <w:r>
        <w:rPr>
          <w:rFonts w:ascii="SimHei" w:hAnsi="SimHei" w:eastAsia="黑体"/>
          <w:sz w:val="24"/>
        </w:rPr>
        <w:t>、帐目没有登记好不走</w:t>
      </w:r>
    </w:p>
    <w:p>
      <w:pPr>
        <w:pStyle w:val="Normal"/>
        <w:jc w:val="start"/>
        <w:rPr>
          <w:sz w:val="24"/>
        </w:rPr>
      </w:pPr>
      <w:r>
        <w:rPr>
          <w:rFonts w:eastAsia="黑体" w:ascii="SimHei" w:hAnsi="SimHei"/>
          <w:sz w:val="24"/>
        </w:rPr>
        <w:t xml:space="preserve">  </w:t>
      </w:r>
      <w:r>
        <w:rPr>
          <w:rFonts w:ascii="SimHei" w:hAnsi="SimHei" w:eastAsia="黑体"/>
          <w:sz w:val="24"/>
        </w:rPr>
        <w:t>5</w:t>
      </w:r>
      <w:r>
        <w:rPr>
          <w:rFonts w:ascii="SimHei" w:hAnsi="SimHei" w:eastAsia="黑体"/>
          <w:sz w:val="24"/>
        </w:rPr>
        <w:t>、下班未开碰头会不走</w:t>
      </w:r>
    </w:p>
    <w:p>
      <w:pPr>
        <w:pStyle w:val="Normal"/>
        <w:jc w:val="start"/>
        <w:rPr>
          <w:sz w:val="24"/>
        </w:rPr>
      </w:pPr>
      <w:r>
        <w:rPr>
          <w:rFonts w:eastAsia="黑体" w:ascii="SimHei" w:hAnsi="SimHei"/>
          <w:sz w:val="24"/>
        </w:rPr>
        <w:t xml:space="preserve">  </w:t>
      </w:r>
      <w:r>
        <w:rPr>
          <w:rFonts w:ascii="SimHei" w:hAnsi="SimHei" w:eastAsia="黑体"/>
          <w:sz w:val="24"/>
        </w:rPr>
        <w:t>6</w:t>
      </w:r>
      <w:r>
        <w:rPr>
          <w:rFonts w:ascii="SimHei" w:hAnsi="SimHei" w:eastAsia="黑体"/>
          <w:sz w:val="24"/>
        </w:rPr>
        <w:t>、场地不清洁干净不走</w:t>
      </w:r>
    </w:p>
    <w:p>
      <w:pPr>
        <w:pStyle w:val="Normal"/>
        <w:jc w:val="start"/>
        <w:rPr>
          <w:sz w:val="24"/>
        </w:rPr>
      </w:pPr>
      <w:r>
        <w:rPr>
          <w:rFonts w:eastAsia="黑体" w:ascii="SimHei" w:hAnsi="SimHei"/>
          <w:sz w:val="24"/>
        </w:rPr>
        <w:t xml:space="preserve">  </w:t>
      </w:r>
      <w:r>
        <w:rPr>
          <w:rFonts w:ascii="SimHei" w:hAnsi="SimHei" w:eastAsia="黑体"/>
          <w:sz w:val="24"/>
        </w:rPr>
        <w:t>7</w:t>
      </w:r>
      <w:r>
        <w:rPr>
          <w:rFonts w:ascii="SimHei" w:hAnsi="SimHei" w:eastAsia="黑体"/>
          <w:sz w:val="24"/>
        </w:rPr>
        <w:t>、水、电、气不关好不走</w:t>
      </w:r>
    </w:p>
    <w:p>
      <w:pPr>
        <w:pStyle w:val="Normal"/>
        <w:jc w:val="start"/>
        <w:rPr>
          <w:sz w:val="24"/>
        </w:rPr>
      </w:pPr>
      <w:r>
        <w:rPr>
          <w:rFonts w:eastAsia="黑体" w:ascii="SimHei" w:hAnsi="SimHei"/>
          <w:sz w:val="24"/>
        </w:rPr>
        <w:t xml:space="preserve">  </w:t>
      </w:r>
      <w:r>
        <w:rPr>
          <w:rFonts w:ascii="SimHei" w:hAnsi="SimHei" w:eastAsia="黑体"/>
          <w:sz w:val="24"/>
        </w:rPr>
        <w:t>8</w:t>
      </w:r>
      <w:r>
        <w:rPr>
          <w:rFonts w:ascii="SimHei" w:hAnsi="SimHei" w:eastAsia="黑体"/>
          <w:sz w:val="24"/>
        </w:rPr>
        <w:t>、设备不清扫保养好不走</w:t>
      </w:r>
    </w:p>
    <w:p>
      <w:pPr>
        <w:pStyle w:val="Normal"/>
        <w:jc w:val="start"/>
        <w:rPr>
          <w:sz w:val="24"/>
        </w:rPr>
      </w:pPr>
      <w:r>
        <w:rPr>
          <w:rFonts w:eastAsia="黑体" w:ascii="SimHei" w:hAnsi="SimHei"/>
          <w:sz w:val="24"/>
        </w:rPr>
        <w:t xml:space="preserve">  </w:t>
      </w:r>
      <w:r>
        <w:rPr>
          <w:rFonts w:ascii="SimHei" w:hAnsi="SimHei" w:eastAsia="黑体"/>
          <w:sz w:val="24"/>
        </w:rPr>
        <w:t>9</w:t>
      </w:r>
      <w:r>
        <w:rPr>
          <w:rFonts w:ascii="SimHei" w:hAnsi="SimHei" w:eastAsia="黑体"/>
          <w:sz w:val="24"/>
        </w:rPr>
        <w:t>、值夜班人员不到点不走</w:t>
      </w:r>
    </w:p>
    <w:p>
      <w:pPr>
        <w:pStyle w:val="Normal"/>
        <w:jc w:val="start"/>
        <w:rPr>
          <w:sz w:val="24"/>
        </w:rPr>
      </w:pPr>
      <w:r>
        <w:rPr>
          <w:rFonts w:eastAsia="黑体" w:ascii="SimHei" w:hAnsi="SimHei"/>
          <w:sz w:val="24"/>
        </w:rPr>
        <w:t xml:space="preserve">  </w:t>
      </w:r>
      <w:r>
        <w:rPr>
          <w:rFonts w:ascii="SimHei" w:hAnsi="SimHei" w:eastAsia="黑体"/>
          <w:sz w:val="24"/>
        </w:rPr>
        <w:t>10</w:t>
      </w:r>
      <w:r>
        <w:rPr>
          <w:rFonts w:ascii="SimHei" w:hAnsi="SimHei" w:eastAsia="黑体"/>
          <w:sz w:val="24"/>
        </w:rPr>
        <w:t>、第二天工作未安排好不走</w:t>
      </w:r>
    </w:p>
    <w:p>
      <w:pPr>
        <w:pStyle w:val="Normal"/>
        <w:jc w:val="start"/>
        <w:rPr>
          <w:sz w:val="24"/>
        </w:rPr>
      </w:pPr>
      <w:r>
        <w:rPr>
          <w:rFonts w:eastAsia="黑体" w:ascii="SimHei" w:hAnsi="SimHei"/>
          <w:sz w:val="24"/>
        </w:rPr>
        <w:t xml:space="preserve">  </w:t>
      </w:r>
      <w:r>
        <w:rPr>
          <w:rFonts w:ascii="SimHei" w:hAnsi="SimHei" w:eastAsia="黑体"/>
          <w:sz w:val="24"/>
        </w:rPr>
        <w:t>11</w:t>
      </w:r>
      <w:r>
        <w:rPr>
          <w:rFonts w:ascii="SimHei" w:hAnsi="SimHei" w:eastAsia="黑体"/>
          <w:sz w:val="24"/>
        </w:rPr>
        <w:t>、物资没有转下道工序不走</w:t>
      </w:r>
    </w:p>
    <w:p>
      <w:pPr>
        <w:pStyle w:val="Normal"/>
        <w:jc w:val="start"/>
        <w:rPr>
          <w:sz w:val="24"/>
        </w:rPr>
      </w:pPr>
      <w:r>
        <w:rPr>
          <w:rFonts w:eastAsia="黑体" w:ascii="SimHei" w:hAnsi="SimHei"/>
          <w:sz w:val="24"/>
        </w:rPr>
        <w:t xml:space="preserve">  </w:t>
      </w:r>
      <w:r>
        <w:rPr>
          <w:rFonts w:ascii="SimHei" w:hAnsi="SimHei" w:eastAsia="黑体"/>
          <w:sz w:val="24"/>
        </w:rPr>
        <w:t>12</w:t>
      </w:r>
      <w:r>
        <w:rPr>
          <w:rFonts w:ascii="SimHei" w:hAnsi="SimHei" w:eastAsia="黑体"/>
          <w:sz w:val="24"/>
        </w:rPr>
        <w:t>、工具、工装不归位放好不走</w:t>
      </w:r>
    </w:p>
    <w:p>
      <w:pPr>
        <w:pStyle w:val="Normal"/>
        <w:jc w:val="start"/>
        <w:rPr>
          <w:sz w:val="24"/>
        </w:rPr>
      </w:pPr>
      <w:r>
        <w:rPr>
          <w:rFonts w:eastAsia="黑体" w:ascii="SimHei" w:hAnsi="SimHei"/>
          <w:sz w:val="24"/>
        </w:rPr>
        <w:t xml:space="preserve">  </w:t>
      </w:r>
      <w:r>
        <w:rPr>
          <w:rFonts w:ascii="SimHei" w:hAnsi="SimHei" w:eastAsia="黑体"/>
          <w:sz w:val="24"/>
        </w:rPr>
        <w:t>13</w:t>
      </w:r>
      <w:r>
        <w:rPr>
          <w:rFonts w:ascii="SimHei" w:hAnsi="SimHei" w:eastAsia="黑体"/>
          <w:sz w:val="24"/>
        </w:rPr>
        <w:t>、出现工序错误没有处理好不走</w:t>
      </w:r>
    </w:p>
    <w:p>
      <w:pPr>
        <w:pStyle w:val="Normal"/>
        <w:jc w:val="start"/>
        <w:rPr>
          <w:sz w:val="24"/>
        </w:rPr>
      </w:pPr>
      <w:r>
        <w:rPr>
          <w:rFonts w:eastAsia="黑体" w:ascii="SimHei" w:hAnsi="SimHei"/>
          <w:sz w:val="24"/>
        </w:rPr>
        <w:t xml:space="preserve">  </w:t>
      </w:r>
      <w:r>
        <w:rPr>
          <w:rFonts w:ascii="SimHei" w:hAnsi="SimHei" w:eastAsia="黑体"/>
          <w:sz w:val="24"/>
        </w:rPr>
        <w:t>14</w:t>
      </w:r>
      <w:r>
        <w:rPr>
          <w:rFonts w:ascii="SimHei" w:hAnsi="SimHei" w:eastAsia="黑体"/>
          <w:sz w:val="24"/>
        </w:rPr>
        <w:t>、产品没有分好类没放标识牌不走</w:t>
      </w:r>
    </w:p>
    <w:p>
      <w:pPr>
        <w:pStyle w:val="Normal"/>
        <w:jc w:val="start"/>
        <w:rPr>
          <w:sz w:val="24"/>
        </w:rPr>
      </w:pPr>
      <w:r>
        <w:rPr>
          <w:rFonts w:eastAsia="黑体" w:ascii="SimHei" w:hAnsi="SimHei"/>
          <w:sz w:val="24"/>
        </w:rPr>
        <w:t xml:space="preserve">  </w:t>
      </w:r>
      <w:r>
        <w:rPr>
          <w:rFonts w:ascii="SimHei" w:hAnsi="SimHei" w:eastAsia="黑体"/>
          <w:sz w:val="24"/>
        </w:rPr>
        <w:t>15</w:t>
      </w:r>
      <w:r>
        <w:rPr>
          <w:rFonts w:ascii="SimHei" w:hAnsi="SimHei" w:eastAsia="黑体"/>
          <w:sz w:val="24"/>
        </w:rPr>
        <w:t>、外协工作人员工作情况没汇报协调好不走</w:t>
      </w:r>
    </w:p>
    <w:p>
      <w:pPr>
        <w:pStyle w:val="Normal"/>
        <w:jc w:val="start"/>
        <w:rPr>
          <w:sz w:val="24"/>
        </w:rPr>
      </w:pPr>
      <w:r>
        <w:rPr>
          <w:rFonts w:eastAsia="黑体" w:ascii="SimHei" w:hAnsi="SimHei"/>
          <w:sz w:val="24"/>
        </w:rPr>
        <w:t xml:space="preserve">  </w:t>
      </w:r>
      <w:r>
        <w:rPr>
          <w:rFonts w:ascii="SimHei" w:hAnsi="SimHei" w:eastAsia="黑体"/>
          <w:sz w:val="24"/>
        </w:rPr>
        <w:t>16</w:t>
      </w:r>
      <w:r>
        <w:rPr>
          <w:rFonts w:ascii="SimHei" w:hAnsi="SimHei" w:eastAsia="黑体"/>
          <w:sz w:val="24"/>
        </w:rPr>
        <w:t>、外协产品没安排好，没拉到外协厂家安置好不走</w:t>
      </w:r>
    </w:p>
    <w:p>
      <w:pPr>
        <w:pStyle w:val="Normal"/>
        <w:jc w:val="start"/>
        <w:rPr>
          <w:sz w:val="24"/>
        </w:rPr>
      </w:pPr>
      <w:r>
        <w:rPr>
          <w:rFonts w:ascii="SimHei" w:hAnsi="SimHei" w:eastAsia="黑体"/>
          <w:sz w:val="24"/>
        </w:rPr>
        <w:t>（二）上岗二十二做到</w:t>
      </w:r>
    </w:p>
    <w:p>
      <w:pPr>
        <w:pStyle w:val="Normal"/>
        <w:jc w:val="start"/>
        <w:rPr>
          <w:sz w:val="24"/>
        </w:rPr>
      </w:pPr>
      <w:r>
        <w:rPr>
          <w:rFonts w:eastAsia="黑体" w:ascii="SimHei" w:hAnsi="SimHei"/>
          <w:sz w:val="24"/>
        </w:rPr>
        <w:t xml:space="preserve">   </w:t>
      </w:r>
      <w:r>
        <w:rPr>
          <w:rFonts w:ascii="SimHei" w:hAnsi="SimHei" w:eastAsia="黑体"/>
          <w:sz w:val="24"/>
        </w:rPr>
        <w:t>1</w:t>
      </w:r>
      <w:r>
        <w:rPr>
          <w:rFonts w:ascii="SimHei" w:hAnsi="SimHei" w:eastAsia="黑体"/>
          <w:sz w:val="24"/>
        </w:rPr>
        <w:t>、做到不穿拖鞋进厂</w:t>
      </w:r>
    </w:p>
    <w:p>
      <w:pPr>
        <w:pStyle w:val="Normal"/>
        <w:jc w:val="start"/>
        <w:rPr>
          <w:sz w:val="24"/>
        </w:rPr>
      </w:pPr>
      <w:r>
        <w:rPr>
          <w:rFonts w:eastAsia="黑体" w:ascii="SimHei" w:hAnsi="SimHei"/>
          <w:sz w:val="24"/>
        </w:rPr>
        <w:t xml:space="preserve">   </w:t>
      </w:r>
      <w:r>
        <w:rPr>
          <w:rFonts w:ascii="SimHei" w:hAnsi="SimHei" w:eastAsia="黑体"/>
          <w:sz w:val="24"/>
        </w:rPr>
        <w:t>2</w:t>
      </w:r>
      <w:r>
        <w:rPr>
          <w:rFonts w:ascii="SimHei" w:hAnsi="SimHei" w:eastAsia="黑体"/>
          <w:sz w:val="24"/>
        </w:rPr>
        <w:t>、做到讲究环境卫生</w:t>
      </w:r>
    </w:p>
    <w:p>
      <w:pPr>
        <w:pStyle w:val="Normal"/>
        <w:jc w:val="start"/>
        <w:rPr>
          <w:sz w:val="24"/>
        </w:rPr>
      </w:pPr>
      <w:r>
        <w:rPr>
          <w:rFonts w:eastAsia="黑体" w:ascii="SimHei" w:hAnsi="SimHei"/>
          <w:sz w:val="24"/>
        </w:rPr>
        <w:t xml:space="preserve">   </w:t>
      </w:r>
      <w:r>
        <w:rPr>
          <w:rFonts w:ascii="SimHei" w:hAnsi="SimHei" w:eastAsia="黑体"/>
          <w:sz w:val="24"/>
        </w:rPr>
        <w:t>3</w:t>
      </w:r>
      <w:r>
        <w:rPr>
          <w:rFonts w:ascii="SimHei" w:hAnsi="SimHei" w:eastAsia="黑体"/>
          <w:sz w:val="24"/>
        </w:rPr>
        <w:t>、做到上厕所不吸烟</w:t>
      </w:r>
    </w:p>
    <w:p>
      <w:pPr>
        <w:pStyle w:val="Normal"/>
        <w:jc w:val="start"/>
        <w:rPr>
          <w:sz w:val="24"/>
        </w:rPr>
      </w:pPr>
      <w:r>
        <w:rPr>
          <w:rFonts w:eastAsia="黑体" w:ascii="SimHei" w:hAnsi="SimHei"/>
          <w:sz w:val="24"/>
        </w:rPr>
        <w:t xml:space="preserve">   </w:t>
      </w:r>
      <w:r>
        <w:rPr>
          <w:rFonts w:ascii="SimHei" w:hAnsi="SimHei" w:eastAsia="黑体"/>
          <w:sz w:val="24"/>
        </w:rPr>
        <w:t>4</w:t>
      </w:r>
      <w:r>
        <w:rPr>
          <w:rFonts w:ascii="SimHei" w:hAnsi="SimHei" w:eastAsia="黑体"/>
          <w:sz w:val="24"/>
        </w:rPr>
        <w:t>、做到现场文明生产</w:t>
      </w:r>
    </w:p>
    <w:p>
      <w:pPr>
        <w:pStyle w:val="Normal"/>
        <w:jc w:val="start"/>
        <w:rPr>
          <w:sz w:val="24"/>
        </w:rPr>
      </w:pPr>
      <w:r>
        <w:rPr>
          <w:rFonts w:eastAsia="黑体" w:ascii="SimHei" w:hAnsi="SimHei"/>
          <w:sz w:val="24"/>
        </w:rPr>
        <w:t xml:space="preserve">   </w:t>
      </w:r>
      <w:r>
        <w:rPr>
          <w:rFonts w:ascii="SimHei" w:hAnsi="SimHei" w:eastAsia="黑体"/>
          <w:sz w:val="24"/>
        </w:rPr>
        <w:t>5</w:t>
      </w:r>
      <w:r>
        <w:rPr>
          <w:rFonts w:ascii="SimHei" w:hAnsi="SimHei" w:eastAsia="黑体"/>
          <w:sz w:val="24"/>
        </w:rPr>
        <w:t>、做到按时上班干满点</w:t>
      </w:r>
    </w:p>
    <w:p>
      <w:pPr>
        <w:pStyle w:val="Normal"/>
        <w:jc w:val="start"/>
        <w:rPr>
          <w:sz w:val="24"/>
        </w:rPr>
      </w:pPr>
      <w:r>
        <w:rPr>
          <w:rFonts w:eastAsia="黑体" w:ascii="SimHei" w:hAnsi="SimHei"/>
          <w:sz w:val="24"/>
        </w:rPr>
        <w:t xml:space="preserve">   </w:t>
      </w:r>
      <w:r>
        <w:rPr>
          <w:rFonts w:ascii="SimHei" w:hAnsi="SimHei" w:eastAsia="黑体"/>
          <w:sz w:val="24"/>
        </w:rPr>
        <w:t>6</w:t>
      </w:r>
      <w:r>
        <w:rPr>
          <w:rFonts w:ascii="SimHei" w:hAnsi="SimHei" w:eastAsia="黑体"/>
          <w:sz w:val="24"/>
        </w:rPr>
        <w:t>、做到先开班会后上岗</w:t>
      </w:r>
    </w:p>
    <w:p>
      <w:pPr>
        <w:pStyle w:val="Normal"/>
        <w:jc w:val="start"/>
        <w:rPr>
          <w:sz w:val="24"/>
        </w:rPr>
      </w:pPr>
      <w:r>
        <w:rPr>
          <w:rFonts w:eastAsia="黑体" w:ascii="SimHei" w:hAnsi="SimHei"/>
          <w:sz w:val="24"/>
        </w:rPr>
        <w:t xml:space="preserve">   </w:t>
      </w:r>
      <w:r>
        <w:rPr>
          <w:rFonts w:ascii="SimHei" w:hAnsi="SimHei" w:eastAsia="黑体"/>
          <w:sz w:val="24"/>
        </w:rPr>
        <w:t>7</w:t>
      </w:r>
      <w:r>
        <w:rPr>
          <w:rFonts w:ascii="SimHei" w:hAnsi="SimHei" w:eastAsia="黑体"/>
          <w:sz w:val="24"/>
        </w:rPr>
        <w:t>、做到上班时不外出办私事</w:t>
      </w:r>
    </w:p>
    <w:p>
      <w:pPr>
        <w:pStyle w:val="Normal"/>
        <w:jc w:val="start"/>
        <w:rPr>
          <w:sz w:val="24"/>
        </w:rPr>
      </w:pPr>
      <w:r>
        <w:rPr>
          <w:rFonts w:eastAsia="黑体" w:ascii="SimHei" w:hAnsi="SimHei"/>
          <w:sz w:val="24"/>
        </w:rPr>
        <w:t xml:space="preserve">   </w:t>
      </w:r>
      <w:r>
        <w:rPr>
          <w:rFonts w:ascii="SimHei" w:hAnsi="SimHei" w:eastAsia="黑体"/>
          <w:sz w:val="24"/>
        </w:rPr>
        <w:t>8</w:t>
      </w:r>
      <w:r>
        <w:rPr>
          <w:rFonts w:ascii="SimHei" w:hAnsi="SimHei" w:eastAsia="黑体"/>
          <w:sz w:val="24"/>
        </w:rPr>
        <w:t>、做到人人监督他人工作</w:t>
      </w:r>
    </w:p>
    <w:p>
      <w:pPr>
        <w:pStyle w:val="Normal"/>
        <w:jc w:val="start"/>
        <w:rPr>
          <w:sz w:val="24"/>
        </w:rPr>
      </w:pPr>
      <w:r>
        <w:rPr>
          <w:rFonts w:eastAsia="黑体" w:ascii="SimHei" w:hAnsi="SimHei"/>
          <w:sz w:val="24"/>
        </w:rPr>
        <w:t xml:space="preserve">   </w:t>
      </w:r>
      <w:r>
        <w:rPr>
          <w:rFonts w:ascii="SimHei" w:hAnsi="SimHei" w:eastAsia="黑体"/>
          <w:sz w:val="24"/>
        </w:rPr>
        <w:t>9</w:t>
      </w:r>
      <w:r>
        <w:rPr>
          <w:rFonts w:ascii="SimHei" w:hAnsi="SimHei" w:eastAsia="黑体"/>
          <w:sz w:val="24"/>
        </w:rPr>
        <w:t>、做到上班时间不吃零食</w:t>
      </w:r>
    </w:p>
    <w:p>
      <w:pPr>
        <w:pStyle w:val="Normal"/>
        <w:jc w:val="start"/>
        <w:rPr>
          <w:sz w:val="24"/>
        </w:rPr>
      </w:pPr>
      <w:r>
        <w:rPr>
          <w:rFonts w:eastAsia="黑体" w:ascii="SimHei" w:hAnsi="SimHei"/>
          <w:sz w:val="24"/>
        </w:rPr>
        <w:t xml:space="preserve">  </w:t>
      </w:r>
      <w:r>
        <w:rPr>
          <w:rFonts w:ascii="SimHei" w:hAnsi="SimHei" w:eastAsia="黑体"/>
          <w:sz w:val="24"/>
        </w:rPr>
        <w:t>10</w:t>
      </w:r>
      <w:r>
        <w:rPr>
          <w:rFonts w:ascii="SimHei" w:hAnsi="SimHei" w:eastAsia="黑体"/>
          <w:sz w:val="24"/>
        </w:rPr>
        <w:t>、做到轻拿轻放首件三检</w:t>
      </w:r>
    </w:p>
    <w:p>
      <w:pPr>
        <w:pStyle w:val="Normal"/>
        <w:jc w:val="start"/>
        <w:rPr>
          <w:sz w:val="24"/>
        </w:rPr>
      </w:pPr>
      <w:r>
        <w:rPr>
          <w:rFonts w:eastAsia="黑体" w:ascii="SimHei" w:hAnsi="SimHei"/>
          <w:sz w:val="24"/>
        </w:rPr>
        <w:t xml:space="preserve">  </w:t>
      </w:r>
      <w:r>
        <w:rPr>
          <w:rFonts w:ascii="SimHei" w:hAnsi="SimHei" w:eastAsia="黑体"/>
          <w:sz w:val="24"/>
        </w:rPr>
        <w:t>11</w:t>
      </w:r>
      <w:r>
        <w:rPr>
          <w:rFonts w:ascii="SimHei" w:hAnsi="SimHei" w:eastAsia="黑体"/>
          <w:sz w:val="24"/>
        </w:rPr>
        <w:t>、做到认真操作安全生产</w:t>
      </w:r>
    </w:p>
    <w:p>
      <w:pPr>
        <w:pStyle w:val="Normal"/>
        <w:jc w:val="start"/>
        <w:rPr>
          <w:sz w:val="24"/>
        </w:rPr>
      </w:pPr>
      <w:r>
        <w:rPr>
          <w:rFonts w:eastAsia="黑体" w:ascii="SimHei" w:hAnsi="SimHei"/>
          <w:sz w:val="24"/>
        </w:rPr>
        <w:t xml:space="preserve">  </w:t>
      </w:r>
      <w:r>
        <w:rPr>
          <w:rFonts w:ascii="SimHei" w:hAnsi="SimHei" w:eastAsia="黑体"/>
          <w:sz w:val="24"/>
        </w:rPr>
        <w:t>12</w:t>
      </w:r>
      <w:r>
        <w:rPr>
          <w:rFonts w:ascii="SimHei" w:hAnsi="SimHei" w:eastAsia="黑体"/>
          <w:sz w:val="24"/>
        </w:rPr>
        <w:t>、做到先检查质量后生产</w:t>
      </w:r>
    </w:p>
    <w:p>
      <w:pPr>
        <w:pStyle w:val="Normal"/>
        <w:jc w:val="start"/>
        <w:rPr>
          <w:sz w:val="24"/>
        </w:rPr>
      </w:pPr>
      <w:r>
        <w:rPr>
          <w:rFonts w:eastAsia="黑体" w:ascii="SimHei" w:hAnsi="SimHei"/>
          <w:sz w:val="24"/>
        </w:rPr>
        <w:t xml:space="preserve">  </w:t>
      </w:r>
      <w:r>
        <w:rPr>
          <w:rFonts w:ascii="SimHei" w:hAnsi="SimHei" w:eastAsia="黑体"/>
          <w:sz w:val="24"/>
        </w:rPr>
        <w:t>13</w:t>
      </w:r>
      <w:r>
        <w:rPr>
          <w:rFonts w:ascii="SimHei" w:hAnsi="SimHei" w:eastAsia="黑体"/>
          <w:sz w:val="24"/>
        </w:rPr>
        <w:t>、做到先清点数量后生产</w:t>
      </w:r>
    </w:p>
    <w:p>
      <w:pPr>
        <w:pStyle w:val="Normal"/>
        <w:jc w:val="start"/>
        <w:rPr>
          <w:sz w:val="24"/>
        </w:rPr>
      </w:pPr>
      <w:r>
        <w:rPr>
          <w:rFonts w:eastAsia="黑体" w:ascii="SimHei" w:hAnsi="SimHei"/>
          <w:sz w:val="24"/>
        </w:rPr>
        <w:t xml:space="preserve">  </w:t>
      </w:r>
      <w:r>
        <w:rPr>
          <w:rFonts w:ascii="SimHei" w:hAnsi="SimHei" w:eastAsia="黑体"/>
          <w:sz w:val="24"/>
        </w:rPr>
        <w:t>14</w:t>
      </w:r>
      <w:r>
        <w:rPr>
          <w:rFonts w:ascii="SimHei" w:hAnsi="SimHei" w:eastAsia="黑体"/>
          <w:sz w:val="24"/>
        </w:rPr>
        <w:t>、做到先检上道工序后生产</w:t>
      </w:r>
    </w:p>
    <w:p>
      <w:pPr>
        <w:pStyle w:val="Normal"/>
        <w:jc w:val="start"/>
        <w:rPr>
          <w:sz w:val="24"/>
        </w:rPr>
      </w:pPr>
      <w:r>
        <w:rPr>
          <w:rFonts w:eastAsia="黑体" w:ascii="SimHei" w:hAnsi="SimHei"/>
          <w:sz w:val="24"/>
        </w:rPr>
        <w:t xml:space="preserve">  </w:t>
      </w:r>
      <w:r>
        <w:rPr>
          <w:rFonts w:ascii="SimHei" w:hAnsi="SimHei" w:eastAsia="黑体"/>
          <w:sz w:val="24"/>
        </w:rPr>
        <w:t>15</w:t>
      </w:r>
      <w:r>
        <w:rPr>
          <w:rFonts w:ascii="SimHei" w:hAnsi="SimHei" w:eastAsia="黑体"/>
          <w:sz w:val="24"/>
        </w:rPr>
        <w:t>、做到先查工装设备后生产</w:t>
      </w:r>
    </w:p>
    <w:p>
      <w:pPr>
        <w:pStyle w:val="Normal"/>
        <w:jc w:val="start"/>
        <w:rPr>
          <w:sz w:val="24"/>
        </w:rPr>
      </w:pPr>
      <w:r>
        <w:rPr>
          <w:rFonts w:eastAsia="黑体" w:ascii="SimHei" w:hAnsi="SimHei"/>
          <w:sz w:val="24"/>
        </w:rPr>
        <w:t xml:space="preserve">  </w:t>
      </w:r>
      <w:r>
        <w:rPr>
          <w:rFonts w:ascii="SimHei" w:hAnsi="SimHei" w:eastAsia="黑体"/>
          <w:sz w:val="24"/>
        </w:rPr>
        <w:t>16</w:t>
      </w:r>
      <w:r>
        <w:rPr>
          <w:rFonts w:ascii="SimHei" w:hAnsi="SimHei" w:eastAsia="黑体"/>
          <w:sz w:val="24"/>
        </w:rPr>
        <w:t>、做到对外来人员团结互助</w:t>
      </w:r>
    </w:p>
    <w:p>
      <w:pPr>
        <w:pStyle w:val="Normal"/>
        <w:jc w:val="start"/>
        <w:rPr>
          <w:sz w:val="24"/>
        </w:rPr>
      </w:pPr>
      <w:r>
        <w:rPr>
          <w:rFonts w:eastAsia="黑体" w:ascii="SimHei" w:hAnsi="SimHei"/>
          <w:sz w:val="24"/>
        </w:rPr>
        <w:t xml:space="preserve">  </w:t>
      </w:r>
      <w:r>
        <w:rPr>
          <w:rFonts w:ascii="SimHei" w:hAnsi="SimHei" w:eastAsia="黑体"/>
          <w:sz w:val="24"/>
        </w:rPr>
        <w:t>17</w:t>
      </w:r>
      <w:r>
        <w:rPr>
          <w:rFonts w:ascii="SimHei" w:hAnsi="SimHei" w:eastAsia="黑体"/>
          <w:sz w:val="24"/>
        </w:rPr>
        <w:t>、做到以厂为家，勤俭节约</w:t>
      </w:r>
    </w:p>
    <w:p>
      <w:pPr>
        <w:pStyle w:val="Normal"/>
        <w:jc w:val="start"/>
        <w:rPr>
          <w:sz w:val="24"/>
        </w:rPr>
      </w:pPr>
      <w:r>
        <w:rPr>
          <w:rFonts w:eastAsia="黑体" w:ascii="SimHei" w:hAnsi="SimHei"/>
          <w:sz w:val="24"/>
        </w:rPr>
        <w:t xml:space="preserve">  </w:t>
      </w:r>
      <w:r>
        <w:rPr>
          <w:rFonts w:ascii="SimHei" w:hAnsi="SimHei" w:eastAsia="黑体"/>
          <w:sz w:val="24"/>
        </w:rPr>
        <w:t>18</w:t>
      </w:r>
      <w:r>
        <w:rPr>
          <w:rFonts w:ascii="SimHei" w:hAnsi="SimHei" w:eastAsia="黑体"/>
          <w:sz w:val="24"/>
        </w:rPr>
        <w:t>、做到不带外人来住宿过夜</w:t>
      </w:r>
    </w:p>
    <w:p>
      <w:pPr>
        <w:pStyle w:val="Normal"/>
        <w:jc w:val="start"/>
        <w:rPr>
          <w:sz w:val="24"/>
        </w:rPr>
      </w:pPr>
      <w:r>
        <w:rPr>
          <w:rFonts w:eastAsia="黑体" w:ascii="SimHei" w:hAnsi="SimHei"/>
          <w:sz w:val="24"/>
        </w:rPr>
        <w:t xml:space="preserve">  </w:t>
      </w:r>
      <w:r>
        <w:rPr>
          <w:rFonts w:ascii="SimHei" w:hAnsi="SimHei" w:eastAsia="黑体"/>
          <w:sz w:val="24"/>
        </w:rPr>
        <w:t>19</w:t>
      </w:r>
      <w:r>
        <w:rPr>
          <w:rFonts w:ascii="SimHei" w:hAnsi="SimHei" w:eastAsia="黑体"/>
          <w:sz w:val="24"/>
        </w:rPr>
        <w:t>、做到有台风情况有责任到厂</w:t>
      </w:r>
    </w:p>
    <w:p>
      <w:pPr>
        <w:pStyle w:val="Normal"/>
        <w:jc w:val="start"/>
        <w:rPr>
          <w:sz w:val="24"/>
        </w:rPr>
      </w:pPr>
      <w:r>
        <w:rPr>
          <w:rFonts w:eastAsia="黑体" w:ascii="SimHei" w:hAnsi="SimHei"/>
          <w:sz w:val="24"/>
        </w:rPr>
        <w:t xml:space="preserve">  </w:t>
      </w:r>
      <w:r>
        <w:rPr>
          <w:rFonts w:ascii="SimHei" w:hAnsi="SimHei" w:eastAsia="黑体"/>
          <w:sz w:val="24"/>
        </w:rPr>
        <w:t>20</w:t>
      </w:r>
      <w:r>
        <w:rPr>
          <w:rFonts w:ascii="SimHei" w:hAnsi="SimHei" w:eastAsia="黑体"/>
          <w:sz w:val="24"/>
        </w:rPr>
        <w:t>、做到每周书面工作汇报一次</w:t>
      </w:r>
    </w:p>
    <w:p>
      <w:pPr>
        <w:pStyle w:val="Normal"/>
        <w:jc w:val="start"/>
        <w:rPr>
          <w:sz w:val="24"/>
        </w:rPr>
      </w:pPr>
      <w:r>
        <w:rPr>
          <w:rFonts w:eastAsia="黑体" w:ascii="SimHei" w:hAnsi="SimHei"/>
          <w:sz w:val="24"/>
        </w:rPr>
        <w:t xml:space="preserve">  </w:t>
      </w:r>
      <w:r>
        <w:rPr>
          <w:rFonts w:ascii="SimHei" w:hAnsi="SimHei" w:eastAsia="黑体"/>
          <w:sz w:val="24"/>
        </w:rPr>
        <w:t>21</w:t>
      </w:r>
      <w:r>
        <w:rPr>
          <w:rFonts w:ascii="SimHei" w:hAnsi="SimHei" w:eastAsia="黑体"/>
          <w:sz w:val="24"/>
        </w:rPr>
        <w:t>、做到打卡后马上回到自己的岗位</w:t>
      </w:r>
    </w:p>
    <w:p>
      <w:pPr>
        <w:pStyle w:val="Normal"/>
        <w:jc w:val="start"/>
        <w:rPr>
          <w:sz w:val="24"/>
        </w:rPr>
      </w:pPr>
      <w:r>
        <w:rPr>
          <w:rFonts w:eastAsia="黑体" w:ascii="SimHei" w:hAnsi="SimHei"/>
          <w:sz w:val="24"/>
        </w:rPr>
        <w:t xml:space="preserve">  </w:t>
      </w:r>
      <w:r>
        <w:rPr>
          <w:rFonts w:ascii="SimHei" w:hAnsi="SimHei" w:eastAsia="黑体"/>
          <w:sz w:val="24"/>
        </w:rPr>
        <w:t>22</w:t>
      </w:r>
      <w:r>
        <w:rPr>
          <w:rFonts w:ascii="SimHei" w:hAnsi="SimHei" w:eastAsia="黑体"/>
          <w:sz w:val="24"/>
        </w:rPr>
        <w:t>、做到穿好厂服、佩戴上岗证打卡上班</w:t>
      </w:r>
    </w:p>
    <w:p>
      <w:pPr>
        <w:pStyle w:val="Normal"/>
        <w:jc w:val="start"/>
        <w:rPr>
          <w:sz w:val="24"/>
        </w:rPr>
      </w:pPr>
      <w:r>
        <w:rPr>
          <w:rFonts w:ascii="SimHei" w:hAnsi="SimHei" w:eastAsia="黑体"/>
          <w:sz w:val="24"/>
        </w:rPr>
      </w:r>
    </w:p>
    <w:p>
      <w:pPr>
        <w:pStyle w:val="Normal"/>
        <w:jc w:val="start"/>
        <w:rPr>
          <w:sz w:val="24"/>
        </w:rPr>
      </w:pPr>
      <w:r>
        <w:rPr>
          <w:rFonts w:ascii="SimHei" w:hAnsi="SimHei" w:eastAsia="黑体"/>
          <w:sz w:val="24"/>
        </w:rPr>
      </w:r>
    </w:p>
    <w:p>
      <w:pPr>
        <w:pStyle w:val="Normal"/>
        <w:jc w:val="start"/>
        <w:rPr>
          <w:sz w:val="24"/>
        </w:rPr>
      </w:pPr>
      <w:r>
        <w:rPr>
          <w:rFonts w:eastAsia="黑体" w:ascii="SimHei" w:hAnsi="SimHei"/>
          <w:sz w:val="24"/>
        </w:rPr>
        <w:t xml:space="preserve"> </w:t>
      </w:r>
      <w:r>
        <w:rPr>
          <w:rFonts w:ascii="SimHei" w:hAnsi="SimHei" w:eastAsia="黑体"/>
          <w:sz w:val="24"/>
        </w:rPr>
        <w:t>附：各个部门、车间岗位职责</w:t>
      </w:r>
    </w:p>
    <w:p>
      <w:pPr>
        <w:pStyle w:val="Normal"/>
        <w:jc w:val="center"/>
        <w:rPr>
          <w:b/>
          <w:b/>
          <w:sz w:val="24"/>
        </w:rPr>
      </w:pPr>
      <w:r>
        <w:rPr>
          <w:rFonts w:ascii="SimHei" w:hAnsi="SimHei" w:eastAsia="黑体"/>
          <w:b/>
          <w:sz w:val="24"/>
        </w:rPr>
        <w:t>（一）总经理工作职责</w:t>
      </w:r>
    </w:p>
    <w:p>
      <w:pPr>
        <w:pStyle w:val="Normal"/>
        <w:jc w:val="start"/>
        <w:rPr>
          <w:sz w:val="24"/>
        </w:rPr>
      </w:pPr>
      <w:r>
        <w:rPr>
          <w:rFonts w:ascii="SimHei" w:hAnsi="SimHei" w:eastAsia="黑体"/>
          <w:sz w:val="24"/>
        </w:rPr>
        <w:t>1</w:t>
      </w:r>
      <w:r>
        <w:rPr>
          <w:rFonts w:ascii="SimHei" w:hAnsi="SimHei" w:eastAsia="黑体"/>
          <w:sz w:val="24"/>
        </w:rPr>
        <w:t>、主持公司的日常工作，负责公司生产计划安排并组织有效运行</w:t>
      </w:r>
    </w:p>
    <w:p>
      <w:pPr>
        <w:pStyle w:val="Normal"/>
        <w:jc w:val="start"/>
        <w:rPr>
          <w:sz w:val="24"/>
        </w:rPr>
      </w:pPr>
      <w:r>
        <w:rPr>
          <w:rFonts w:ascii="SimHei" w:hAnsi="SimHei" w:eastAsia="黑体"/>
          <w:sz w:val="24"/>
        </w:rPr>
        <w:t>2</w:t>
      </w:r>
      <w:r>
        <w:rPr>
          <w:rFonts w:ascii="SimHei" w:hAnsi="SimHei" w:eastAsia="黑体"/>
          <w:sz w:val="24"/>
        </w:rPr>
        <w:t>、负责公司年度计划内各项目审查工作。</w:t>
      </w:r>
    </w:p>
    <w:p>
      <w:pPr>
        <w:pStyle w:val="Normal"/>
        <w:jc w:val="start"/>
        <w:rPr>
          <w:sz w:val="24"/>
        </w:rPr>
      </w:pPr>
      <w:r>
        <w:rPr>
          <w:rFonts w:ascii="SimHei" w:hAnsi="SimHei" w:eastAsia="黑体"/>
          <w:sz w:val="24"/>
        </w:rPr>
        <w:t>3</w:t>
      </w:r>
      <w:r>
        <w:rPr>
          <w:rFonts w:ascii="SimHei" w:hAnsi="SimHei" w:eastAsia="黑体"/>
          <w:sz w:val="24"/>
        </w:rPr>
        <w:t>、直接分管制造、人力资源工作，对本公司的重大事项进行及时处理。</w:t>
      </w:r>
    </w:p>
    <w:p>
      <w:pPr>
        <w:pStyle w:val="Normal"/>
        <w:jc w:val="start"/>
        <w:rPr>
          <w:sz w:val="24"/>
        </w:rPr>
      </w:pPr>
      <w:r>
        <w:rPr>
          <w:rFonts w:ascii="SimHei" w:hAnsi="SimHei" w:eastAsia="黑体"/>
          <w:sz w:val="24"/>
        </w:rPr>
        <w:t>4</w:t>
      </w:r>
      <w:r>
        <w:rPr>
          <w:rFonts w:ascii="SimHei" w:hAnsi="SimHei" w:eastAsia="黑体"/>
          <w:sz w:val="24"/>
        </w:rPr>
        <w:t>、负责组织公司下达的月份生产任务、审批原材料采购计划、外购件采购计划和车间生产计划。</w:t>
      </w:r>
    </w:p>
    <w:p>
      <w:pPr>
        <w:pStyle w:val="Normal"/>
        <w:jc w:val="start"/>
        <w:rPr>
          <w:sz w:val="24"/>
        </w:rPr>
      </w:pPr>
      <w:r>
        <w:rPr>
          <w:rFonts w:ascii="SimHei" w:hAnsi="SimHei" w:eastAsia="黑体"/>
          <w:sz w:val="24"/>
        </w:rPr>
        <w:t>5</w:t>
      </w:r>
      <w:r>
        <w:rPr>
          <w:rFonts w:ascii="SimHei" w:hAnsi="SimHei" w:eastAsia="黑体"/>
          <w:sz w:val="24"/>
        </w:rPr>
        <w:t>、负责生产作业总协调，组织各职能部门进行分解落实，处理生产过程中的紧急重大问题。</w:t>
      </w:r>
    </w:p>
    <w:p>
      <w:pPr>
        <w:pStyle w:val="Normal"/>
        <w:jc w:val="start"/>
        <w:rPr>
          <w:sz w:val="24"/>
        </w:rPr>
      </w:pPr>
      <w:r>
        <w:rPr>
          <w:rFonts w:ascii="SimHei" w:hAnsi="SimHei" w:eastAsia="黑体"/>
          <w:sz w:val="24"/>
        </w:rPr>
        <w:t>6</w:t>
      </w:r>
      <w:r>
        <w:rPr>
          <w:rFonts w:ascii="SimHei" w:hAnsi="SimHei" w:eastAsia="黑体"/>
          <w:sz w:val="24"/>
        </w:rPr>
        <w:t>、充分利用资源，节约费用开支，搞好公司生产。</w:t>
      </w:r>
    </w:p>
    <w:p>
      <w:pPr>
        <w:pStyle w:val="Normal"/>
        <w:jc w:val="start"/>
        <w:rPr>
          <w:sz w:val="24"/>
        </w:rPr>
      </w:pPr>
      <w:r>
        <w:rPr>
          <w:rFonts w:ascii="SimHei" w:hAnsi="SimHei" w:eastAsia="黑体"/>
          <w:sz w:val="24"/>
        </w:rPr>
        <w:t>7</w:t>
      </w:r>
      <w:r>
        <w:rPr>
          <w:rFonts w:ascii="SimHei" w:hAnsi="SimHei" w:eastAsia="黑体"/>
          <w:sz w:val="24"/>
        </w:rPr>
        <w:t>、对老板负责，定期向老板汇报工作进展情况，提出生产革新和合理化建议。</w:t>
      </w:r>
    </w:p>
    <w:p>
      <w:pPr>
        <w:pStyle w:val="Normal"/>
        <w:jc w:val="start"/>
        <w:rPr>
          <w:sz w:val="24"/>
        </w:rPr>
      </w:pPr>
      <w:r>
        <w:rPr>
          <w:rFonts w:ascii="SimHei" w:hAnsi="SimHei" w:eastAsia="黑体"/>
          <w:sz w:val="24"/>
        </w:rPr>
        <w:t>8</w:t>
      </w:r>
      <w:r>
        <w:rPr>
          <w:rFonts w:ascii="SimHei" w:hAnsi="SimHei" w:eastAsia="黑体"/>
          <w:sz w:val="24"/>
        </w:rPr>
        <w:t>、积极组织、贯彻实施本公司的质量方针、目标、执行公司规定标准和质量体系程序文件。</w:t>
      </w:r>
    </w:p>
    <w:p>
      <w:pPr>
        <w:pStyle w:val="Normal"/>
        <w:numPr>
          <w:ilvl w:val="0"/>
          <w:numId w:val="4"/>
        </w:numPr>
        <w:spacing w:lineRule="atLeast" w:line="365"/>
        <w:ind w:start="1" w:hanging="0"/>
        <w:jc w:val="start"/>
        <w:textAlignment w:val="bottom"/>
        <w:rPr>
          <w:sz w:val="24"/>
        </w:rPr>
      </w:pPr>
      <w:r>
        <w:rPr>
          <w:rFonts w:ascii="SimHei" w:hAnsi="SimHei" w:eastAsia="黑体"/>
          <w:sz w:val="24"/>
        </w:rPr>
        <w:t>检查、考核分管部门负责人的工作业绩，负责现场文明生产、安全生产、定置管理、可追溯性管理</w:t>
      </w:r>
      <w:r>
        <w:rPr>
          <w:rFonts w:eastAsia="黑体" w:ascii="SimHei" w:hAnsi="SimHei"/>
          <w:sz w:val="24"/>
        </w:rPr>
        <w:t xml:space="preserve">            </w:t>
      </w:r>
    </w:p>
    <w:p>
      <w:pPr>
        <w:pStyle w:val="Normal"/>
        <w:numPr>
          <w:ilvl w:val="0"/>
          <w:numId w:val="4"/>
        </w:numPr>
        <w:spacing w:lineRule="atLeast" w:line="365"/>
        <w:ind w:start="1" w:hanging="0"/>
        <w:jc w:val="start"/>
        <w:textAlignment w:val="bottom"/>
        <w:rPr>
          <w:sz w:val="24"/>
        </w:rPr>
      </w:pPr>
      <w:r>
        <w:rPr>
          <w:rFonts w:ascii="SimHei" w:hAnsi="SimHei" w:eastAsia="黑体"/>
          <w:sz w:val="24"/>
        </w:rPr>
        <w:t>对公司部门负责人的聘任或解聘有建议权，负责权限内生产资金审批和公司人员解聘。</w:t>
      </w:r>
    </w:p>
    <w:p>
      <w:pPr>
        <w:pStyle w:val="Normal"/>
        <w:jc w:val="center"/>
        <w:rPr>
          <w:b/>
          <w:b/>
          <w:sz w:val="24"/>
        </w:rPr>
      </w:pPr>
      <w:r>
        <w:rPr>
          <w:rFonts w:ascii="SimHei" w:hAnsi="SimHei" w:eastAsia="黑体"/>
          <w:b/>
          <w:sz w:val="24"/>
        </w:rPr>
        <w:t>（二）营销中心信息部人员岗位职责</w:t>
      </w:r>
    </w:p>
    <w:p>
      <w:pPr>
        <w:pStyle w:val="Normal"/>
        <w:jc w:val="start"/>
        <w:rPr>
          <w:sz w:val="24"/>
        </w:rPr>
      </w:pPr>
      <w:r>
        <w:rPr>
          <w:rFonts w:ascii="SimHei" w:hAnsi="SimHei" w:eastAsia="黑体"/>
          <w:sz w:val="24"/>
        </w:rPr>
        <w:t>1</w:t>
      </w:r>
      <w:r>
        <w:rPr>
          <w:rFonts w:ascii="SimHei" w:hAnsi="SimHei" w:eastAsia="黑体"/>
          <w:sz w:val="24"/>
        </w:rPr>
        <w:t>、负责和顾客的联系，网上接发收邮件，接听和呼出电话以及接发收传真，并作好相应的记录。</w:t>
      </w:r>
    </w:p>
    <w:p>
      <w:pPr>
        <w:pStyle w:val="Normal"/>
        <w:jc w:val="start"/>
        <w:rPr>
          <w:sz w:val="24"/>
        </w:rPr>
      </w:pPr>
      <w:r>
        <w:rPr>
          <w:rFonts w:ascii="SimHei" w:hAnsi="SimHei" w:eastAsia="黑体"/>
          <w:sz w:val="24"/>
        </w:rPr>
        <w:t>2</w:t>
      </w:r>
      <w:r>
        <w:rPr>
          <w:rFonts w:ascii="SimHei" w:hAnsi="SimHei" w:eastAsia="黑体"/>
          <w:sz w:val="24"/>
        </w:rPr>
        <w:t>、负责将顾客信息向公司内进行传达和解释：传递图纸资料，做好转交记录，传递质量信息反馈单，并监督相应部门填写处理意见。</w:t>
      </w:r>
    </w:p>
    <w:p>
      <w:pPr>
        <w:pStyle w:val="Normal"/>
        <w:jc w:val="start"/>
        <w:rPr>
          <w:sz w:val="24"/>
        </w:rPr>
      </w:pPr>
      <w:r>
        <w:rPr>
          <w:rFonts w:ascii="SimHei" w:hAnsi="SimHei" w:eastAsia="黑体"/>
          <w:sz w:val="24"/>
        </w:rPr>
        <w:t>3</w:t>
      </w:r>
      <w:r>
        <w:rPr>
          <w:rFonts w:ascii="SimHei" w:hAnsi="SimHei" w:eastAsia="黑体"/>
          <w:sz w:val="24"/>
        </w:rPr>
        <w:t>、负责营销部内相关资料的整理：生产任务单、价格、要货通知单等。</w:t>
      </w:r>
    </w:p>
    <w:p>
      <w:pPr>
        <w:pStyle w:val="Normal"/>
        <w:jc w:val="start"/>
        <w:rPr>
          <w:sz w:val="24"/>
        </w:rPr>
      </w:pPr>
      <w:r>
        <w:rPr>
          <w:rFonts w:ascii="SimHei" w:hAnsi="SimHei" w:eastAsia="黑体"/>
          <w:sz w:val="24"/>
        </w:rPr>
        <w:t>4</w:t>
      </w:r>
      <w:r>
        <w:rPr>
          <w:rFonts w:ascii="SimHei" w:hAnsi="SimHei" w:eastAsia="黑体"/>
          <w:sz w:val="24"/>
        </w:rPr>
        <w:t>、负责营销计划的编制。</w:t>
      </w:r>
    </w:p>
    <w:p>
      <w:pPr>
        <w:pStyle w:val="Normal"/>
        <w:jc w:val="start"/>
        <w:rPr>
          <w:sz w:val="24"/>
        </w:rPr>
      </w:pPr>
      <w:r>
        <w:rPr>
          <w:rFonts w:ascii="SimHei" w:hAnsi="SimHei" w:eastAsia="黑体"/>
          <w:sz w:val="24"/>
        </w:rPr>
        <w:t>5</w:t>
      </w:r>
      <w:r>
        <w:rPr>
          <w:rFonts w:ascii="SimHei" w:hAnsi="SimHei" w:eastAsia="黑体"/>
          <w:sz w:val="24"/>
        </w:rPr>
        <w:t>、负责相关技术支持文件的编制。</w:t>
      </w:r>
    </w:p>
    <w:p>
      <w:pPr>
        <w:pStyle w:val="Normal"/>
        <w:jc w:val="start"/>
        <w:rPr>
          <w:sz w:val="24"/>
        </w:rPr>
      </w:pPr>
      <w:r>
        <w:rPr>
          <w:rFonts w:ascii="SimHei" w:hAnsi="SimHei" w:eastAsia="黑体"/>
          <w:sz w:val="24"/>
        </w:rPr>
        <w:t>6</w:t>
      </w:r>
      <w:r>
        <w:rPr>
          <w:rFonts w:ascii="SimHei" w:hAnsi="SimHei" w:eastAsia="黑体"/>
          <w:sz w:val="24"/>
        </w:rPr>
        <w:t>、负责合同评审文件，顾客满意度统计，服务工作报告等资料的填写。</w:t>
      </w:r>
    </w:p>
    <w:p>
      <w:pPr>
        <w:pStyle w:val="Normal"/>
        <w:jc w:val="center"/>
        <w:rPr>
          <w:b/>
          <w:b/>
          <w:sz w:val="24"/>
        </w:rPr>
      </w:pPr>
      <w:r>
        <w:rPr>
          <w:rFonts w:ascii="SimHei" w:hAnsi="SimHei" w:eastAsia="黑体"/>
          <w:b/>
          <w:sz w:val="24"/>
        </w:rPr>
        <w:t>（三）营销中心服务部员工岗位职责</w:t>
      </w:r>
    </w:p>
    <w:p>
      <w:pPr>
        <w:pStyle w:val="Normal"/>
        <w:jc w:val="start"/>
        <w:rPr>
          <w:sz w:val="24"/>
        </w:rPr>
      </w:pPr>
      <w:r>
        <w:rPr>
          <w:rFonts w:ascii="SimHei" w:hAnsi="SimHei" w:eastAsia="黑体"/>
          <w:sz w:val="24"/>
        </w:rPr>
        <w:t>1</w:t>
      </w:r>
      <w:r>
        <w:rPr>
          <w:rFonts w:ascii="SimHei" w:hAnsi="SimHei" w:eastAsia="黑体"/>
          <w:sz w:val="24"/>
        </w:rPr>
        <w:t>、负责产品制作进度的了解。</w:t>
      </w:r>
    </w:p>
    <w:p>
      <w:pPr>
        <w:pStyle w:val="Normal"/>
        <w:jc w:val="start"/>
        <w:rPr>
          <w:sz w:val="24"/>
        </w:rPr>
      </w:pPr>
      <w:r>
        <w:rPr>
          <w:rFonts w:ascii="SimHei" w:hAnsi="SimHei" w:eastAsia="黑体"/>
          <w:sz w:val="24"/>
        </w:rPr>
        <w:t>2</w:t>
      </w:r>
      <w:r>
        <w:rPr>
          <w:rFonts w:ascii="SimHei" w:hAnsi="SimHei" w:eastAsia="黑体"/>
          <w:sz w:val="24"/>
        </w:rPr>
        <w:t>、负责产品的催货。</w:t>
      </w:r>
    </w:p>
    <w:p>
      <w:pPr>
        <w:pStyle w:val="Normal"/>
        <w:jc w:val="start"/>
        <w:rPr>
          <w:sz w:val="24"/>
        </w:rPr>
      </w:pPr>
      <w:r>
        <w:rPr>
          <w:rFonts w:ascii="SimHei" w:hAnsi="SimHei" w:eastAsia="黑体"/>
          <w:sz w:val="24"/>
        </w:rPr>
        <w:t>3</w:t>
      </w:r>
      <w:r>
        <w:rPr>
          <w:rFonts w:ascii="SimHei" w:hAnsi="SimHei" w:eastAsia="黑体"/>
          <w:sz w:val="24"/>
        </w:rPr>
        <w:t>、负责仓库产品入库数的统计。</w:t>
      </w:r>
    </w:p>
    <w:p>
      <w:pPr>
        <w:pStyle w:val="Normal"/>
        <w:jc w:val="start"/>
        <w:rPr>
          <w:sz w:val="24"/>
        </w:rPr>
      </w:pPr>
      <w:r>
        <w:rPr>
          <w:rFonts w:ascii="SimHei" w:hAnsi="SimHei" w:eastAsia="黑体"/>
          <w:sz w:val="24"/>
        </w:rPr>
        <w:t>4</w:t>
      </w:r>
      <w:r>
        <w:rPr>
          <w:rFonts w:ascii="SimHei" w:hAnsi="SimHei" w:eastAsia="黑体"/>
          <w:sz w:val="24"/>
        </w:rPr>
        <w:t>、协助进行产品的发货工作，负责联系托运站。</w:t>
      </w:r>
    </w:p>
    <w:p>
      <w:pPr>
        <w:pStyle w:val="Normal"/>
        <w:jc w:val="start"/>
        <w:rPr>
          <w:sz w:val="24"/>
        </w:rPr>
      </w:pPr>
      <w:r>
        <w:rPr>
          <w:rFonts w:ascii="SimHei" w:hAnsi="SimHei" w:eastAsia="黑体"/>
          <w:sz w:val="24"/>
        </w:rPr>
        <w:t>5</w:t>
      </w:r>
      <w:r>
        <w:rPr>
          <w:rFonts w:ascii="SimHei" w:hAnsi="SimHei" w:eastAsia="黑体"/>
          <w:sz w:val="24"/>
        </w:rPr>
        <w:t>、负责产品搬运交货过程中包装箱的完好无损。</w:t>
      </w:r>
    </w:p>
    <w:p>
      <w:pPr>
        <w:pStyle w:val="Normal"/>
        <w:jc w:val="start"/>
        <w:rPr>
          <w:sz w:val="24"/>
        </w:rPr>
      </w:pPr>
      <w:r>
        <w:rPr>
          <w:rFonts w:ascii="SimHei" w:hAnsi="SimHei" w:eastAsia="黑体"/>
          <w:sz w:val="24"/>
        </w:rPr>
        <w:t>6</w:t>
      </w:r>
      <w:r>
        <w:rPr>
          <w:rFonts w:ascii="SimHei" w:hAnsi="SimHei" w:eastAsia="黑体"/>
          <w:sz w:val="24"/>
        </w:rPr>
        <w:t>、负责条形码的制作。</w:t>
      </w:r>
    </w:p>
    <w:p>
      <w:pPr>
        <w:pStyle w:val="Normal"/>
        <w:jc w:val="center"/>
        <w:rPr>
          <w:b/>
          <w:b/>
          <w:sz w:val="24"/>
        </w:rPr>
      </w:pPr>
      <w:r>
        <w:rPr>
          <w:rFonts w:ascii="SimHei" w:hAnsi="SimHei" w:eastAsia="黑体"/>
          <w:b/>
          <w:sz w:val="24"/>
        </w:rPr>
        <w:t>（四）营销中心市场部员工岗位职责</w:t>
      </w:r>
    </w:p>
    <w:p>
      <w:pPr>
        <w:pStyle w:val="Normal"/>
        <w:jc w:val="start"/>
        <w:rPr>
          <w:sz w:val="24"/>
        </w:rPr>
      </w:pPr>
      <w:r>
        <w:rPr>
          <w:rFonts w:ascii="SimHei" w:hAnsi="SimHei" w:eastAsia="黑体"/>
          <w:sz w:val="24"/>
        </w:rPr>
        <w:t>1</w:t>
      </w:r>
      <w:r>
        <w:rPr>
          <w:rFonts w:ascii="SimHei" w:hAnsi="SimHei" w:eastAsia="黑体"/>
          <w:sz w:val="24"/>
        </w:rPr>
        <w:t>、负责责任营销区域内的业务开拓。</w:t>
      </w:r>
    </w:p>
    <w:p>
      <w:pPr>
        <w:pStyle w:val="Normal"/>
        <w:jc w:val="start"/>
        <w:rPr>
          <w:sz w:val="24"/>
        </w:rPr>
      </w:pPr>
      <w:r>
        <w:rPr>
          <w:rFonts w:ascii="SimHei" w:hAnsi="SimHei" w:eastAsia="黑体"/>
          <w:sz w:val="24"/>
        </w:rPr>
        <w:t>2</w:t>
      </w:r>
      <w:r>
        <w:rPr>
          <w:rFonts w:ascii="SimHei" w:hAnsi="SimHei" w:eastAsia="黑体"/>
          <w:sz w:val="24"/>
        </w:rPr>
        <w:t>、负责相关业务住处的收集和传递。</w:t>
      </w:r>
    </w:p>
    <w:p>
      <w:pPr>
        <w:pStyle w:val="Normal"/>
        <w:jc w:val="start"/>
        <w:rPr>
          <w:sz w:val="24"/>
        </w:rPr>
      </w:pPr>
      <w:r>
        <w:rPr>
          <w:rFonts w:ascii="SimHei" w:hAnsi="SimHei" w:eastAsia="黑体"/>
          <w:sz w:val="24"/>
        </w:rPr>
        <w:t>3</w:t>
      </w:r>
      <w:r>
        <w:rPr>
          <w:rFonts w:ascii="SimHei" w:hAnsi="SimHei" w:eastAsia="黑体"/>
          <w:sz w:val="24"/>
        </w:rPr>
        <w:t>、负责产品的交付和服务。</w:t>
      </w:r>
    </w:p>
    <w:p>
      <w:pPr>
        <w:pStyle w:val="Normal"/>
        <w:jc w:val="start"/>
        <w:rPr>
          <w:sz w:val="24"/>
        </w:rPr>
      </w:pPr>
      <w:r>
        <w:rPr>
          <w:rFonts w:ascii="SimHei" w:hAnsi="SimHei" w:eastAsia="黑体"/>
          <w:sz w:val="24"/>
        </w:rPr>
        <w:t>4</w:t>
      </w:r>
      <w:r>
        <w:rPr>
          <w:rFonts w:ascii="SimHei" w:hAnsi="SimHei" w:eastAsia="黑体"/>
          <w:sz w:val="24"/>
        </w:rPr>
        <w:t>、有责任定期用书面形式向领导进行业务情况报告。</w:t>
      </w:r>
    </w:p>
    <w:p>
      <w:pPr>
        <w:pStyle w:val="Normal"/>
        <w:jc w:val="start"/>
        <w:rPr>
          <w:sz w:val="24"/>
        </w:rPr>
      </w:pPr>
      <w:r>
        <w:rPr>
          <w:rFonts w:ascii="SimHei" w:hAnsi="SimHei" w:eastAsia="黑体"/>
          <w:sz w:val="24"/>
        </w:rPr>
        <w:t>5</w:t>
      </w:r>
      <w:r>
        <w:rPr>
          <w:rFonts w:ascii="SimHei" w:hAnsi="SimHei" w:eastAsia="黑体"/>
          <w:sz w:val="24"/>
        </w:rPr>
        <w:t>、有责任关注回款情况，必要时进行催讨。</w:t>
      </w:r>
    </w:p>
    <w:p>
      <w:pPr>
        <w:pStyle w:val="Normal"/>
        <w:jc w:val="center"/>
        <w:rPr>
          <w:b/>
          <w:b/>
          <w:sz w:val="24"/>
        </w:rPr>
      </w:pPr>
      <w:r>
        <w:rPr>
          <w:rFonts w:ascii="SimHei" w:hAnsi="SimHei" w:eastAsia="黑体"/>
          <w:b/>
          <w:sz w:val="24"/>
        </w:rPr>
        <w:t>（五）销售部门工作职责</w:t>
      </w:r>
    </w:p>
    <w:p>
      <w:pPr>
        <w:pStyle w:val="Normal"/>
        <w:jc w:val="start"/>
        <w:rPr>
          <w:sz w:val="24"/>
        </w:rPr>
      </w:pPr>
      <w:r>
        <w:rPr>
          <w:rFonts w:ascii="SimHei" w:hAnsi="SimHei" w:eastAsia="黑体"/>
          <w:sz w:val="24"/>
        </w:rPr>
        <w:t>1</w:t>
      </w:r>
      <w:r>
        <w:rPr>
          <w:rFonts w:ascii="SimHei" w:hAnsi="SimHei" w:eastAsia="黑体"/>
          <w:sz w:val="24"/>
        </w:rPr>
        <w:t>、负责开展产品宣传工作，开拓新市场。</w:t>
      </w:r>
    </w:p>
    <w:p>
      <w:pPr>
        <w:pStyle w:val="Normal"/>
        <w:jc w:val="start"/>
        <w:rPr>
          <w:sz w:val="24"/>
        </w:rPr>
      </w:pPr>
      <w:r>
        <w:rPr>
          <w:rFonts w:ascii="SimHei" w:hAnsi="SimHei" w:eastAsia="黑体"/>
          <w:sz w:val="24"/>
        </w:rPr>
        <w:t>2</w:t>
      </w:r>
      <w:r>
        <w:rPr>
          <w:rFonts w:ascii="SimHei" w:hAnsi="SimHei" w:eastAsia="黑体"/>
          <w:sz w:val="24"/>
        </w:rPr>
        <w:t>、负责建立市场信息、服务和反馈网络。</w:t>
      </w:r>
    </w:p>
    <w:p>
      <w:pPr>
        <w:pStyle w:val="Normal"/>
        <w:jc w:val="start"/>
        <w:rPr>
          <w:sz w:val="24"/>
        </w:rPr>
      </w:pPr>
      <w:r>
        <w:rPr>
          <w:rFonts w:ascii="SimHei" w:hAnsi="SimHei" w:eastAsia="黑体"/>
          <w:sz w:val="24"/>
        </w:rPr>
        <w:t>3</w:t>
      </w:r>
      <w:r>
        <w:rPr>
          <w:rFonts w:ascii="SimHei" w:hAnsi="SimHei" w:eastAsia="黑体"/>
          <w:sz w:val="24"/>
        </w:rPr>
        <w:t>、积极做好货款回笼工作。</w:t>
      </w:r>
    </w:p>
    <w:p>
      <w:pPr>
        <w:pStyle w:val="Normal"/>
        <w:jc w:val="start"/>
        <w:rPr>
          <w:sz w:val="24"/>
        </w:rPr>
      </w:pPr>
      <w:r>
        <w:rPr>
          <w:rFonts w:ascii="SimHei" w:hAnsi="SimHei" w:eastAsia="黑体"/>
          <w:sz w:val="24"/>
        </w:rPr>
        <w:t>4</w:t>
      </w:r>
      <w:r>
        <w:rPr>
          <w:rFonts w:ascii="SimHei" w:hAnsi="SimHei" w:eastAsia="黑体"/>
          <w:sz w:val="24"/>
        </w:rPr>
        <w:t>、在接受合同或订单（对要求的说明）之前，组织有关部门对合同或订单进行评审，以确保各项要求都有明文规定，且已经得到解决，保证供货能力。代表本厂签订销售合同。</w:t>
      </w:r>
    </w:p>
    <w:p>
      <w:pPr>
        <w:pStyle w:val="Normal"/>
        <w:jc w:val="start"/>
        <w:rPr>
          <w:sz w:val="24"/>
        </w:rPr>
      </w:pPr>
      <w:r>
        <w:rPr>
          <w:rFonts w:ascii="SimHei" w:hAnsi="SimHei" w:eastAsia="黑体"/>
          <w:sz w:val="24"/>
        </w:rPr>
        <w:t>5</w:t>
      </w:r>
      <w:r>
        <w:rPr>
          <w:rFonts w:ascii="SimHei" w:hAnsi="SimHei" w:eastAsia="黑体"/>
          <w:sz w:val="24"/>
        </w:rPr>
        <w:t>、负责组织有关职能部门对合同进行修订。</w:t>
      </w:r>
    </w:p>
    <w:p>
      <w:pPr>
        <w:pStyle w:val="Normal"/>
        <w:jc w:val="start"/>
        <w:rPr>
          <w:sz w:val="24"/>
        </w:rPr>
      </w:pPr>
      <w:r>
        <w:rPr>
          <w:rFonts w:ascii="SimHei" w:hAnsi="SimHei" w:eastAsia="黑体"/>
          <w:sz w:val="24"/>
        </w:rPr>
        <w:t>6</w:t>
      </w:r>
      <w:r>
        <w:rPr>
          <w:rFonts w:ascii="SimHei" w:hAnsi="SimHei" w:eastAsia="黑体"/>
          <w:sz w:val="24"/>
        </w:rPr>
        <w:t>、按时组织产品的发运，并做好售后服务工作。</w:t>
      </w:r>
    </w:p>
    <w:p>
      <w:pPr>
        <w:pStyle w:val="Normal"/>
        <w:jc w:val="center"/>
        <w:rPr>
          <w:b/>
          <w:b/>
          <w:sz w:val="24"/>
        </w:rPr>
      </w:pPr>
      <w:r>
        <w:rPr>
          <w:rFonts w:ascii="SimHei" w:hAnsi="SimHei" w:eastAsia="黑体"/>
          <w:b/>
          <w:sz w:val="24"/>
        </w:rPr>
        <w:t>（六）财务部门工作职责</w:t>
      </w:r>
    </w:p>
    <w:p>
      <w:pPr>
        <w:pStyle w:val="Normal"/>
        <w:jc w:val="start"/>
        <w:rPr>
          <w:sz w:val="24"/>
        </w:rPr>
      </w:pPr>
      <w:r>
        <w:rPr>
          <w:rFonts w:ascii="SimHei" w:hAnsi="SimHei" w:eastAsia="黑体"/>
          <w:sz w:val="24"/>
        </w:rPr>
        <w:t>1</w:t>
      </w:r>
      <w:r>
        <w:rPr>
          <w:rFonts w:ascii="SimHei" w:hAnsi="SimHei" w:eastAsia="黑体"/>
          <w:sz w:val="24"/>
        </w:rPr>
        <w:t>、编制公司各期间的财务计划，组织计划的实施、检查、分析、考核计划的执行情况。</w:t>
      </w:r>
    </w:p>
    <w:p>
      <w:pPr>
        <w:pStyle w:val="Normal"/>
        <w:jc w:val="start"/>
        <w:rPr>
          <w:sz w:val="24"/>
        </w:rPr>
      </w:pPr>
      <w:r>
        <w:rPr>
          <w:rFonts w:ascii="SimHei" w:hAnsi="SimHei" w:eastAsia="黑体"/>
          <w:sz w:val="24"/>
        </w:rPr>
        <w:t>2</w:t>
      </w:r>
      <w:r>
        <w:rPr>
          <w:rFonts w:ascii="SimHei" w:hAnsi="SimHei" w:eastAsia="黑体"/>
          <w:sz w:val="24"/>
        </w:rPr>
        <w:t>、筹集、调度公司的资金，合理控制资金规模及投向，优化资金结构，减少资金沉淀，确保生产经营的需要。</w:t>
      </w:r>
    </w:p>
    <w:p>
      <w:pPr>
        <w:pStyle w:val="Normal"/>
        <w:jc w:val="start"/>
        <w:rPr>
          <w:sz w:val="24"/>
        </w:rPr>
      </w:pPr>
      <w:r>
        <w:rPr>
          <w:rFonts w:ascii="SimHei" w:hAnsi="SimHei" w:eastAsia="黑体"/>
          <w:sz w:val="24"/>
        </w:rPr>
        <w:t>3</w:t>
      </w:r>
      <w:r>
        <w:rPr>
          <w:rFonts w:ascii="SimHei" w:hAnsi="SimHei" w:eastAsia="黑体"/>
          <w:sz w:val="24"/>
        </w:rPr>
        <w:t>、做好固定资产、流动资产，在建工程及其它资产的管理工作，定期组织对资产的盘点和清查，防止资产流失。</w:t>
      </w:r>
    </w:p>
    <w:p>
      <w:pPr>
        <w:pStyle w:val="Normal"/>
        <w:jc w:val="start"/>
        <w:rPr>
          <w:sz w:val="24"/>
        </w:rPr>
      </w:pPr>
      <w:r>
        <w:rPr>
          <w:rFonts w:ascii="SimHei" w:hAnsi="SimHei" w:eastAsia="黑体"/>
          <w:sz w:val="24"/>
        </w:rPr>
        <w:t>4</w:t>
      </w:r>
      <w:r>
        <w:rPr>
          <w:rFonts w:ascii="SimHei" w:hAnsi="SimHei" w:eastAsia="黑体"/>
          <w:sz w:val="24"/>
        </w:rPr>
        <w:t>、健全公司的会议核算体系，推行目标成本管理及下达车间部门费用限额。</w:t>
      </w:r>
    </w:p>
    <w:p>
      <w:pPr>
        <w:pStyle w:val="Normal"/>
        <w:jc w:val="start"/>
        <w:rPr>
          <w:sz w:val="24"/>
        </w:rPr>
      </w:pPr>
      <w:r>
        <w:rPr>
          <w:rFonts w:ascii="SimHei" w:hAnsi="SimHei" w:eastAsia="黑体"/>
          <w:sz w:val="24"/>
        </w:rPr>
        <w:t>5</w:t>
      </w:r>
      <w:r>
        <w:rPr>
          <w:rFonts w:ascii="SimHei" w:hAnsi="SimHei" w:eastAsia="黑体"/>
          <w:sz w:val="24"/>
        </w:rPr>
        <w:t>、负责现金和各种有价证券、印章、发票、空白支票的使用和管理。</w:t>
      </w:r>
    </w:p>
    <w:p>
      <w:pPr>
        <w:pStyle w:val="Normal"/>
        <w:jc w:val="start"/>
        <w:rPr>
          <w:sz w:val="24"/>
        </w:rPr>
      </w:pPr>
      <w:r>
        <w:rPr>
          <w:rFonts w:ascii="SimHei" w:hAnsi="SimHei" w:eastAsia="黑体"/>
          <w:sz w:val="24"/>
        </w:rPr>
        <w:t>6</w:t>
      </w:r>
      <w:r>
        <w:rPr>
          <w:rFonts w:ascii="SimHei" w:hAnsi="SimHei" w:eastAsia="黑体"/>
          <w:sz w:val="24"/>
        </w:rPr>
        <w:t>、负责仓库帐目的统计、整理。</w:t>
      </w:r>
    </w:p>
    <w:p>
      <w:pPr>
        <w:pStyle w:val="Normal"/>
        <w:jc w:val="start"/>
        <w:rPr>
          <w:sz w:val="24"/>
        </w:rPr>
      </w:pPr>
      <w:r>
        <w:rPr>
          <w:rFonts w:ascii="SimHei" w:hAnsi="SimHei" w:eastAsia="黑体"/>
          <w:sz w:val="24"/>
        </w:rPr>
        <w:t>7</w:t>
      </w:r>
      <w:r>
        <w:rPr>
          <w:rFonts w:ascii="SimHei" w:hAnsi="SimHei" w:eastAsia="黑体"/>
          <w:sz w:val="24"/>
        </w:rPr>
        <w:t>、加强税利管理，抓好公司内经济核算工作。</w:t>
      </w:r>
    </w:p>
    <w:p>
      <w:pPr>
        <w:pStyle w:val="Normal"/>
        <w:jc w:val="center"/>
        <w:rPr>
          <w:b/>
          <w:b/>
          <w:sz w:val="24"/>
        </w:rPr>
      </w:pPr>
      <w:r>
        <w:rPr>
          <w:rFonts w:ascii="SimHei" w:hAnsi="SimHei" w:eastAsia="黑体"/>
          <w:b/>
          <w:sz w:val="24"/>
        </w:rPr>
        <w:t>（七）财务部部长工作职责</w:t>
      </w:r>
    </w:p>
    <w:p>
      <w:pPr>
        <w:pStyle w:val="Normal"/>
        <w:jc w:val="start"/>
        <w:rPr>
          <w:sz w:val="24"/>
        </w:rPr>
      </w:pPr>
      <w:r>
        <w:rPr>
          <w:rFonts w:ascii="SimHei" w:hAnsi="SimHei" w:eastAsia="黑体"/>
          <w:sz w:val="24"/>
        </w:rPr>
        <w:t>1</w:t>
      </w:r>
      <w:r>
        <w:rPr>
          <w:rFonts w:ascii="SimHei" w:hAnsi="SimHei" w:eastAsia="黑体"/>
          <w:sz w:val="24"/>
        </w:rPr>
        <w:t>、负责编制全公司各期间的财务计划，组织计划的落实与实施，检查计划的执行情况。</w:t>
      </w:r>
    </w:p>
    <w:p>
      <w:pPr>
        <w:pStyle w:val="Normal"/>
        <w:jc w:val="start"/>
        <w:rPr>
          <w:sz w:val="24"/>
        </w:rPr>
      </w:pPr>
      <w:r>
        <w:rPr>
          <w:rFonts w:ascii="SimHei" w:hAnsi="SimHei" w:eastAsia="黑体"/>
          <w:sz w:val="24"/>
        </w:rPr>
        <w:t>2</w:t>
      </w:r>
      <w:r>
        <w:rPr>
          <w:rFonts w:ascii="SimHei" w:hAnsi="SimHei" w:eastAsia="黑体"/>
          <w:sz w:val="24"/>
        </w:rPr>
        <w:t>、筹集、调度全厂资金、合理控制资金规模。</w:t>
      </w:r>
    </w:p>
    <w:p>
      <w:pPr>
        <w:pStyle w:val="Normal"/>
        <w:jc w:val="start"/>
        <w:rPr>
          <w:sz w:val="24"/>
        </w:rPr>
      </w:pPr>
      <w:r>
        <w:rPr>
          <w:rFonts w:ascii="SimHei" w:hAnsi="SimHei" w:eastAsia="黑体"/>
          <w:sz w:val="24"/>
        </w:rPr>
        <w:t>3</w:t>
      </w:r>
      <w:r>
        <w:rPr>
          <w:rFonts w:ascii="SimHei" w:hAnsi="SimHei" w:eastAsia="黑体"/>
          <w:sz w:val="24"/>
        </w:rPr>
        <w:t>、严格执行财经制度和财务纪律。</w:t>
      </w:r>
    </w:p>
    <w:p>
      <w:pPr>
        <w:pStyle w:val="Normal"/>
        <w:jc w:val="start"/>
        <w:rPr>
          <w:sz w:val="24"/>
        </w:rPr>
      </w:pPr>
      <w:r>
        <w:rPr>
          <w:rFonts w:ascii="SimHei" w:hAnsi="SimHei" w:eastAsia="黑体"/>
          <w:sz w:val="24"/>
        </w:rPr>
        <w:t>4</w:t>
      </w:r>
      <w:r>
        <w:rPr>
          <w:rFonts w:ascii="SimHei" w:hAnsi="SimHei" w:eastAsia="黑体"/>
          <w:sz w:val="24"/>
        </w:rPr>
        <w:t>、负责加强税利管理和抓好公司内经济核算工作。</w:t>
      </w:r>
    </w:p>
    <w:p>
      <w:pPr>
        <w:pStyle w:val="Normal"/>
        <w:jc w:val="start"/>
        <w:rPr>
          <w:sz w:val="24"/>
        </w:rPr>
      </w:pPr>
      <w:r>
        <w:rPr>
          <w:rFonts w:ascii="SimHei" w:hAnsi="SimHei" w:eastAsia="黑体"/>
          <w:sz w:val="24"/>
        </w:rPr>
        <w:t>5</w:t>
      </w:r>
      <w:r>
        <w:rPr>
          <w:rFonts w:ascii="SimHei" w:hAnsi="SimHei" w:eastAsia="黑体"/>
          <w:sz w:val="24"/>
        </w:rPr>
        <w:t>、负责财务部的日常工作和本职分工工作。</w:t>
      </w:r>
    </w:p>
    <w:p>
      <w:pPr>
        <w:pStyle w:val="Normal"/>
        <w:jc w:val="center"/>
        <w:rPr>
          <w:b/>
          <w:b/>
          <w:sz w:val="24"/>
        </w:rPr>
      </w:pPr>
      <w:r>
        <w:rPr>
          <w:rFonts w:ascii="SimHei" w:hAnsi="SimHei" w:eastAsia="黑体"/>
          <w:b/>
          <w:sz w:val="24"/>
        </w:rPr>
        <w:t>（八）出纳工作职责</w:t>
      </w:r>
    </w:p>
    <w:p>
      <w:pPr>
        <w:pStyle w:val="Normal"/>
        <w:jc w:val="start"/>
        <w:rPr>
          <w:sz w:val="24"/>
        </w:rPr>
      </w:pPr>
      <w:r>
        <w:rPr>
          <w:rFonts w:ascii="SimHei" w:hAnsi="SimHei" w:eastAsia="黑体"/>
          <w:sz w:val="24"/>
        </w:rPr>
        <w:t>1</w:t>
      </w:r>
      <w:r>
        <w:rPr>
          <w:rFonts w:ascii="SimHei" w:hAnsi="SimHei" w:eastAsia="黑体"/>
          <w:sz w:val="24"/>
        </w:rPr>
        <w:t>、遵守财经纪委和有关现金管理制度及银行结算制度。</w:t>
      </w:r>
    </w:p>
    <w:p>
      <w:pPr>
        <w:pStyle w:val="Normal"/>
        <w:jc w:val="start"/>
        <w:rPr>
          <w:sz w:val="24"/>
        </w:rPr>
      </w:pPr>
      <w:r>
        <w:rPr>
          <w:rFonts w:ascii="SimHei" w:hAnsi="SimHei" w:eastAsia="黑体"/>
          <w:sz w:val="24"/>
        </w:rPr>
        <w:t>2</w:t>
      </w:r>
      <w:r>
        <w:rPr>
          <w:rFonts w:ascii="SimHei" w:hAnsi="SimHei" w:eastAsia="黑体"/>
          <w:sz w:val="24"/>
        </w:rPr>
        <w:t>、遵守现金保管规定，不挪用资金，现金日清日结，帐面金额与库存现金核对一致。</w:t>
      </w:r>
    </w:p>
    <w:p>
      <w:pPr>
        <w:pStyle w:val="Normal"/>
        <w:jc w:val="start"/>
        <w:rPr>
          <w:sz w:val="24"/>
        </w:rPr>
      </w:pPr>
      <w:r>
        <w:rPr>
          <w:rFonts w:ascii="SimHei" w:hAnsi="SimHei" w:eastAsia="黑体"/>
          <w:sz w:val="24"/>
        </w:rPr>
        <w:t>3</w:t>
      </w:r>
      <w:r>
        <w:rPr>
          <w:rFonts w:ascii="SimHei" w:hAnsi="SimHei" w:eastAsia="黑体"/>
          <w:sz w:val="24"/>
        </w:rPr>
        <w:t>、按规定核算和管理银行存款，每期与银行帐行对帐，保持双方金额一致。</w:t>
      </w:r>
    </w:p>
    <w:p>
      <w:pPr>
        <w:pStyle w:val="Normal"/>
        <w:jc w:val="start"/>
        <w:rPr>
          <w:sz w:val="24"/>
        </w:rPr>
      </w:pPr>
      <w:r>
        <w:rPr>
          <w:rFonts w:ascii="SimHei" w:hAnsi="SimHei" w:eastAsia="黑体"/>
          <w:sz w:val="24"/>
        </w:rPr>
        <w:t>4</w:t>
      </w:r>
      <w:r>
        <w:rPr>
          <w:rFonts w:ascii="SimHei" w:hAnsi="SimHei" w:eastAsia="黑体"/>
          <w:sz w:val="24"/>
        </w:rPr>
        <w:t>、妥善保管好库存现金、有价证券和空白支票、空白数据、印鉴。</w:t>
      </w:r>
    </w:p>
    <w:p>
      <w:pPr>
        <w:pStyle w:val="Normal"/>
        <w:jc w:val="start"/>
        <w:rPr>
          <w:sz w:val="24"/>
        </w:rPr>
      </w:pPr>
      <w:r>
        <w:rPr>
          <w:rFonts w:ascii="SimHei" w:hAnsi="SimHei" w:eastAsia="黑体"/>
          <w:sz w:val="24"/>
        </w:rPr>
        <w:t>5</w:t>
      </w:r>
      <w:r>
        <w:rPr>
          <w:rFonts w:ascii="SimHei" w:hAnsi="SimHei" w:eastAsia="黑体"/>
          <w:sz w:val="24"/>
        </w:rPr>
        <w:t>、负责职工工资的发放和财务印章保管。</w:t>
      </w:r>
    </w:p>
    <w:p>
      <w:pPr>
        <w:pStyle w:val="Normal"/>
        <w:jc w:val="start"/>
        <w:rPr>
          <w:sz w:val="24"/>
        </w:rPr>
      </w:pPr>
      <w:r>
        <w:rPr>
          <w:rFonts w:ascii="SimHei" w:hAnsi="SimHei" w:eastAsia="黑体"/>
          <w:sz w:val="24"/>
        </w:rPr>
        <w:t>6</w:t>
      </w:r>
      <w:r>
        <w:rPr>
          <w:rFonts w:ascii="SimHei" w:hAnsi="SimHei" w:eastAsia="黑体"/>
          <w:sz w:val="24"/>
        </w:rPr>
        <w:t>、严格把关领款报销单据出入金额。</w:t>
      </w:r>
    </w:p>
    <w:p>
      <w:pPr>
        <w:pStyle w:val="Normal"/>
        <w:jc w:val="start"/>
        <w:rPr>
          <w:sz w:val="24"/>
        </w:rPr>
      </w:pPr>
      <w:r>
        <w:rPr>
          <w:rFonts w:ascii="SimHei" w:hAnsi="SimHei" w:eastAsia="黑体"/>
          <w:sz w:val="24"/>
        </w:rPr>
        <w:t>7</w:t>
      </w:r>
      <w:r>
        <w:rPr>
          <w:rFonts w:ascii="SimHei" w:hAnsi="SimHei" w:eastAsia="黑体"/>
          <w:sz w:val="24"/>
        </w:rPr>
        <w:t>、办理银行贷款业务事项等。</w:t>
      </w:r>
    </w:p>
    <w:p>
      <w:pPr>
        <w:pStyle w:val="Normal"/>
        <w:jc w:val="start"/>
        <w:rPr>
          <w:sz w:val="24"/>
        </w:rPr>
      </w:pPr>
      <w:r>
        <w:rPr>
          <w:rFonts w:ascii="SimHei" w:hAnsi="SimHei" w:eastAsia="黑体"/>
          <w:sz w:val="24"/>
        </w:rPr>
        <w:t>8</w:t>
      </w:r>
      <w:r>
        <w:rPr>
          <w:rFonts w:ascii="SimHei" w:hAnsi="SimHei" w:eastAsia="黑体"/>
          <w:sz w:val="24"/>
        </w:rPr>
        <w:t>、负责应收货款明细帐，与营销部核对。</w:t>
      </w:r>
    </w:p>
    <w:p>
      <w:pPr>
        <w:pStyle w:val="Normal"/>
        <w:jc w:val="start"/>
        <w:rPr>
          <w:sz w:val="24"/>
        </w:rPr>
      </w:pPr>
      <w:r>
        <w:rPr>
          <w:rFonts w:ascii="SimHei" w:hAnsi="SimHei" w:eastAsia="黑体"/>
          <w:sz w:val="24"/>
        </w:rPr>
        <w:t>9</w:t>
      </w:r>
      <w:r>
        <w:rPr>
          <w:rFonts w:ascii="SimHei" w:hAnsi="SimHei" w:eastAsia="黑体"/>
          <w:sz w:val="24"/>
        </w:rPr>
        <w:t>、销项发票开出和进项发票认证。</w:t>
      </w:r>
    </w:p>
    <w:p>
      <w:pPr>
        <w:pStyle w:val="Normal"/>
        <w:jc w:val="center"/>
        <w:rPr>
          <w:b/>
          <w:b/>
          <w:sz w:val="24"/>
        </w:rPr>
      </w:pPr>
      <w:r>
        <w:rPr>
          <w:rFonts w:ascii="SimHei" w:hAnsi="SimHei" w:eastAsia="黑体"/>
          <w:b/>
          <w:sz w:val="24"/>
        </w:rPr>
        <w:t>（九）会计工作职责</w:t>
      </w:r>
    </w:p>
    <w:p>
      <w:pPr>
        <w:pStyle w:val="Normal"/>
        <w:jc w:val="start"/>
        <w:rPr>
          <w:sz w:val="24"/>
        </w:rPr>
      </w:pPr>
      <w:r>
        <w:rPr>
          <w:rFonts w:ascii="SimHei" w:hAnsi="SimHei" w:eastAsia="黑体"/>
          <w:sz w:val="24"/>
        </w:rPr>
        <w:t>1</w:t>
      </w:r>
      <w:r>
        <w:rPr>
          <w:rFonts w:ascii="SimHei" w:hAnsi="SimHei" w:eastAsia="黑体"/>
          <w:sz w:val="24"/>
        </w:rPr>
        <w:t>、认真贯彻执行《企业财务通则》与《企业会计准则》，按照“两则”要求建立健全公司内部财务管理制度，规范公司的财务会计工作。</w:t>
      </w:r>
    </w:p>
    <w:p>
      <w:pPr>
        <w:pStyle w:val="Normal"/>
        <w:jc w:val="start"/>
        <w:rPr>
          <w:sz w:val="24"/>
        </w:rPr>
      </w:pPr>
      <w:r>
        <w:rPr>
          <w:rFonts w:ascii="SimHei" w:hAnsi="SimHei" w:eastAsia="黑体"/>
          <w:sz w:val="24"/>
        </w:rPr>
        <w:t>2</w:t>
      </w:r>
      <w:r>
        <w:rPr>
          <w:rFonts w:ascii="SimHei" w:hAnsi="SimHei" w:eastAsia="黑体"/>
          <w:sz w:val="24"/>
        </w:rPr>
        <w:t>、负责健全和管理公司的会计核算制度体系，推行目标成本管理。</w:t>
      </w:r>
    </w:p>
    <w:p>
      <w:pPr>
        <w:pStyle w:val="Normal"/>
        <w:jc w:val="start"/>
        <w:rPr>
          <w:sz w:val="24"/>
        </w:rPr>
      </w:pPr>
      <w:r>
        <w:rPr>
          <w:rFonts w:ascii="SimHei" w:hAnsi="SimHei" w:eastAsia="黑体"/>
          <w:sz w:val="24"/>
        </w:rPr>
        <w:t>3</w:t>
      </w:r>
      <w:r>
        <w:rPr>
          <w:rFonts w:ascii="SimHei" w:hAnsi="SimHei" w:eastAsia="黑体"/>
          <w:sz w:val="24"/>
        </w:rPr>
        <w:t>、负责建立完整的成本核算制度，加强财务预算。</w:t>
      </w:r>
    </w:p>
    <w:p>
      <w:pPr>
        <w:pStyle w:val="Normal"/>
        <w:jc w:val="start"/>
        <w:rPr>
          <w:sz w:val="24"/>
        </w:rPr>
      </w:pPr>
      <w:r>
        <w:rPr>
          <w:rFonts w:ascii="SimHei" w:hAnsi="SimHei" w:eastAsia="黑体"/>
          <w:sz w:val="24"/>
        </w:rPr>
        <w:t>4</w:t>
      </w:r>
      <w:r>
        <w:rPr>
          <w:rFonts w:ascii="SimHei" w:hAnsi="SimHei" w:eastAsia="黑体"/>
          <w:sz w:val="24"/>
        </w:rPr>
        <w:t>、负责依法进行会计核算，按期编报公司会计报表。</w:t>
      </w:r>
    </w:p>
    <w:p>
      <w:pPr>
        <w:pStyle w:val="Normal"/>
        <w:jc w:val="start"/>
        <w:rPr>
          <w:sz w:val="24"/>
        </w:rPr>
      </w:pPr>
      <w:r>
        <w:rPr>
          <w:rFonts w:ascii="SimHei" w:hAnsi="SimHei" w:eastAsia="黑体"/>
          <w:sz w:val="24"/>
        </w:rPr>
        <w:t>5</w:t>
      </w:r>
      <w:r>
        <w:rPr>
          <w:rFonts w:ascii="SimHei" w:hAnsi="SimHei" w:eastAsia="黑体"/>
          <w:sz w:val="24"/>
        </w:rPr>
        <w:t>、加强资金管理，调整资产结构。</w:t>
      </w:r>
    </w:p>
    <w:p>
      <w:pPr>
        <w:pStyle w:val="Normal"/>
        <w:jc w:val="start"/>
        <w:rPr>
          <w:sz w:val="24"/>
        </w:rPr>
      </w:pPr>
      <w:r>
        <w:rPr>
          <w:rFonts w:ascii="SimHei" w:hAnsi="SimHei" w:eastAsia="黑体"/>
          <w:sz w:val="24"/>
        </w:rPr>
        <w:t>6</w:t>
      </w:r>
      <w:r>
        <w:rPr>
          <w:rFonts w:ascii="SimHei" w:hAnsi="SimHei" w:eastAsia="黑体"/>
          <w:sz w:val="24"/>
        </w:rPr>
        <w:t>、收集上月发生的所有发票进行审核、整理，编制会计报表</w:t>
      </w:r>
    </w:p>
    <w:p>
      <w:pPr>
        <w:pStyle w:val="Normal"/>
        <w:jc w:val="start"/>
        <w:rPr>
          <w:sz w:val="24"/>
        </w:rPr>
      </w:pPr>
      <w:r>
        <w:rPr>
          <w:rFonts w:ascii="SimHei" w:hAnsi="SimHei" w:eastAsia="黑体"/>
          <w:sz w:val="24"/>
        </w:rPr>
        <w:t>7</w:t>
      </w:r>
      <w:r>
        <w:rPr>
          <w:rFonts w:ascii="SimHei" w:hAnsi="SimHei" w:eastAsia="黑体"/>
          <w:sz w:val="24"/>
        </w:rPr>
        <w:t>、监督部门人员做好本职工作</w:t>
      </w:r>
    </w:p>
    <w:p>
      <w:pPr>
        <w:pStyle w:val="Normal"/>
        <w:jc w:val="center"/>
        <w:rPr>
          <w:b/>
          <w:b/>
          <w:sz w:val="24"/>
        </w:rPr>
      </w:pPr>
      <w:r>
        <w:rPr>
          <w:rFonts w:ascii="SimHei" w:hAnsi="SimHei" w:eastAsia="黑体"/>
          <w:b/>
          <w:sz w:val="24"/>
        </w:rPr>
        <w:t>（十）统计员工作职责</w:t>
      </w:r>
    </w:p>
    <w:p>
      <w:pPr>
        <w:pStyle w:val="Normal"/>
        <w:jc w:val="start"/>
        <w:rPr>
          <w:sz w:val="24"/>
        </w:rPr>
      </w:pPr>
      <w:r>
        <w:rPr>
          <w:rFonts w:ascii="SimHei" w:hAnsi="SimHei" w:eastAsia="黑体"/>
          <w:sz w:val="24"/>
        </w:rPr>
        <w:t>1</w:t>
      </w:r>
      <w:r>
        <w:rPr>
          <w:rFonts w:ascii="SimHei" w:hAnsi="SimHei" w:eastAsia="黑体"/>
          <w:sz w:val="24"/>
        </w:rPr>
        <w:t>、负责仓库帐物的统计、核对。</w:t>
      </w:r>
    </w:p>
    <w:p>
      <w:pPr>
        <w:pStyle w:val="Normal"/>
        <w:jc w:val="start"/>
        <w:rPr>
          <w:sz w:val="24"/>
        </w:rPr>
      </w:pPr>
      <w:r>
        <w:rPr>
          <w:rFonts w:ascii="SimHei" w:hAnsi="SimHei" w:eastAsia="黑体"/>
          <w:sz w:val="24"/>
        </w:rPr>
        <w:t>2</w:t>
      </w:r>
      <w:r>
        <w:rPr>
          <w:rFonts w:ascii="SimHei" w:hAnsi="SimHei" w:eastAsia="黑体"/>
          <w:sz w:val="24"/>
        </w:rPr>
        <w:t>、负责提供仓库成品、半成品库存统计情况给生产部门。</w:t>
      </w:r>
    </w:p>
    <w:p>
      <w:pPr>
        <w:pStyle w:val="Normal"/>
        <w:jc w:val="start"/>
        <w:rPr>
          <w:sz w:val="24"/>
        </w:rPr>
      </w:pPr>
      <w:r>
        <w:rPr>
          <w:rFonts w:ascii="SimHei" w:hAnsi="SimHei" w:eastAsia="黑体"/>
          <w:sz w:val="24"/>
        </w:rPr>
        <w:t>3</w:t>
      </w:r>
      <w:r>
        <w:rPr>
          <w:rFonts w:ascii="SimHei" w:hAnsi="SimHei" w:eastAsia="黑体"/>
          <w:sz w:val="24"/>
        </w:rPr>
        <w:t>、负责对仓库员的帐物进行核对，确保帐物一致。</w:t>
      </w:r>
    </w:p>
    <w:p>
      <w:pPr>
        <w:pStyle w:val="Normal"/>
        <w:jc w:val="start"/>
        <w:rPr>
          <w:sz w:val="24"/>
        </w:rPr>
      </w:pPr>
      <w:r>
        <w:rPr>
          <w:rFonts w:ascii="SimHei" w:hAnsi="SimHei" w:eastAsia="黑体"/>
          <w:sz w:val="24"/>
        </w:rPr>
        <w:t>4</w:t>
      </w:r>
      <w:r>
        <w:rPr>
          <w:rFonts w:ascii="SimHei" w:hAnsi="SimHei" w:eastAsia="黑体"/>
          <w:sz w:val="24"/>
        </w:rPr>
        <w:t>、对公司的生产计划执行情况进行分析，实行统计监督。</w:t>
      </w:r>
    </w:p>
    <w:p>
      <w:pPr>
        <w:pStyle w:val="Normal"/>
        <w:jc w:val="start"/>
        <w:rPr>
          <w:sz w:val="24"/>
        </w:rPr>
      </w:pPr>
      <w:r>
        <w:rPr>
          <w:rFonts w:ascii="SimHei" w:hAnsi="SimHei" w:eastAsia="黑体"/>
          <w:sz w:val="24"/>
        </w:rPr>
        <w:t>5</w:t>
      </w:r>
      <w:r>
        <w:rPr>
          <w:rFonts w:ascii="SimHei" w:hAnsi="SimHei" w:eastAsia="黑体"/>
          <w:sz w:val="24"/>
        </w:rPr>
        <w:t>、负责与外协外购单位应付帐款核对，每月将此情况报告老板。</w:t>
      </w:r>
    </w:p>
    <w:p>
      <w:pPr>
        <w:pStyle w:val="Normal"/>
        <w:jc w:val="start"/>
        <w:rPr>
          <w:sz w:val="24"/>
        </w:rPr>
      </w:pPr>
      <w:r>
        <w:rPr>
          <w:rFonts w:ascii="SimHei" w:hAnsi="SimHei" w:eastAsia="黑体"/>
          <w:sz w:val="24"/>
        </w:rPr>
        <w:t>6</w:t>
      </w:r>
      <w:r>
        <w:rPr>
          <w:rFonts w:ascii="SimHei" w:hAnsi="SimHei" w:eastAsia="黑体"/>
          <w:sz w:val="24"/>
        </w:rPr>
        <w:t>、负责与上海公司往来帐物核对。</w:t>
      </w:r>
    </w:p>
    <w:p>
      <w:pPr>
        <w:pStyle w:val="Normal"/>
        <w:jc w:val="start"/>
        <w:rPr>
          <w:sz w:val="24"/>
        </w:rPr>
      </w:pPr>
      <w:r>
        <w:rPr>
          <w:rFonts w:ascii="SimHei" w:hAnsi="SimHei" w:eastAsia="黑体"/>
          <w:sz w:val="24"/>
        </w:rPr>
        <w:t>7</w:t>
      </w:r>
      <w:r>
        <w:rPr>
          <w:rFonts w:ascii="SimHei" w:hAnsi="SimHei" w:eastAsia="黑体"/>
          <w:sz w:val="24"/>
        </w:rPr>
        <w:t>、职工工资结算。</w:t>
      </w:r>
    </w:p>
    <w:p>
      <w:pPr>
        <w:pStyle w:val="Normal"/>
        <w:jc w:val="start"/>
        <w:rPr>
          <w:sz w:val="24"/>
        </w:rPr>
      </w:pPr>
      <w:r>
        <w:rPr>
          <w:rFonts w:ascii="SimHei" w:hAnsi="SimHei" w:eastAsia="黑体"/>
          <w:sz w:val="24"/>
        </w:rPr>
        <w:t>8</w:t>
      </w:r>
      <w:r>
        <w:rPr>
          <w:rFonts w:ascii="SimHei" w:hAnsi="SimHei" w:eastAsia="黑体"/>
          <w:sz w:val="24"/>
        </w:rPr>
        <w:t>、负责发票报销审核及单价审核。</w:t>
      </w:r>
    </w:p>
    <w:p>
      <w:pPr>
        <w:pStyle w:val="Normal"/>
        <w:jc w:val="start"/>
        <w:rPr>
          <w:sz w:val="24"/>
        </w:rPr>
      </w:pPr>
      <w:r>
        <w:rPr>
          <w:rFonts w:ascii="SimHei" w:hAnsi="SimHei" w:eastAsia="黑体"/>
          <w:sz w:val="24"/>
        </w:rPr>
        <w:t>9</w:t>
      </w:r>
      <w:r>
        <w:rPr>
          <w:rFonts w:ascii="SimHei" w:hAnsi="SimHei" w:eastAsia="黑体"/>
          <w:sz w:val="24"/>
        </w:rPr>
        <w:t>、全厂设备的登记和核对。</w:t>
      </w:r>
    </w:p>
    <w:p>
      <w:pPr>
        <w:pStyle w:val="Normal"/>
        <w:jc w:val="start"/>
        <w:rPr>
          <w:sz w:val="24"/>
        </w:rPr>
      </w:pPr>
      <w:r>
        <w:rPr>
          <w:rFonts w:ascii="SimHei" w:hAnsi="SimHei" w:eastAsia="黑体"/>
          <w:sz w:val="24"/>
        </w:rPr>
        <w:t>10</w:t>
      </w:r>
      <w:r>
        <w:rPr>
          <w:rFonts w:ascii="SimHei" w:hAnsi="SimHei" w:eastAsia="黑体"/>
          <w:sz w:val="24"/>
        </w:rPr>
        <w:t>、核算各车间、部门及全厂的费用</w:t>
      </w:r>
    </w:p>
    <w:p>
      <w:pPr>
        <w:pStyle w:val="Normal"/>
        <w:jc w:val="start"/>
        <w:rPr>
          <w:sz w:val="24"/>
        </w:rPr>
      </w:pPr>
      <w:r>
        <w:rPr>
          <w:rFonts w:ascii="SimHei" w:hAnsi="SimHei" w:eastAsia="黑体"/>
          <w:sz w:val="24"/>
        </w:rPr>
        <w:t>11</w:t>
      </w:r>
      <w:r>
        <w:rPr>
          <w:rFonts w:ascii="SimHei" w:hAnsi="SimHei" w:eastAsia="黑体"/>
          <w:sz w:val="24"/>
        </w:rPr>
        <w:t>、全厂成品产量及产值的统计</w:t>
      </w:r>
    </w:p>
    <w:p>
      <w:pPr>
        <w:pStyle w:val="Normal"/>
        <w:jc w:val="start"/>
        <w:rPr>
          <w:sz w:val="24"/>
        </w:rPr>
      </w:pPr>
      <w:r>
        <w:rPr>
          <w:rFonts w:ascii="SimHei" w:hAnsi="SimHei" w:eastAsia="黑体"/>
          <w:sz w:val="24"/>
        </w:rPr>
        <w:t>12</w:t>
      </w:r>
      <w:r>
        <w:rPr>
          <w:rFonts w:ascii="SimHei" w:hAnsi="SimHei" w:eastAsia="黑体"/>
          <w:sz w:val="24"/>
        </w:rPr>
        <w:t>、零星物资的出入库工作</w:t>
      </w:r>
    </w:p>
    <w:p>
      <w:pPr>
        <w:pStyle w:val="Normal"/>
        <w:jc w:val="start"/>
        <w:rPr>
          <w:sz w:val="24"/>
        </w:rPr>
      </w:pPr>
      <w:r>
        <w:rPr>
          <w:rFonts w:ascii="SimHei" w:hAnsi="SimHei" w:eastAsia="黑体"/>
          <w:sz w:val="24"/>
        </w:rPr>
        <w:t>13</w:t>
      </w:r>
      <w:r>
        <w:rPr>
          <w:rFonts w:ascii="SimHei" w:hAnsi="SimHei" w:eastAsia="黑体"/>
          <w:sz w:val="24"/>
        </w:rPr>
        <w:t>、核对零星物资供应商的应付款。</w:t>
      </w:r>
    </w:p>
    <w:p>
      <w:pPr>
        <w:pStyle w:val="Normal"/>
        <w:jc w:val="center"/>
        <w:rPr>
          <w:b/>
          <w:b/>
          <w:sz w:val="24"/>
        </w:rPr>
      </w:pPr>
      <w:r>
        <w:rPr>
          <w:rFonts w:ascii="SimHei" w:hAnsi="SimHei" w:eastAsia="黑体"/>
          <w:b/>
          <w:sz w:val="24"/>
        </w:rPr>
        <w:t>（十一）技术副总工作职责</w:t>
      </w:r>
      <w:r>
        <w:rPr>
          <w:rFonts w:eastAsia="黑体" w:ascii="SimHei" w:hAnsi="SimHei"/>
          <w:b/>
          <w:sz w:val="24"/>
        </w:rPr>
        <w:t xml:space="preserve"> </w:t>
      </w:r>
    </w:p>
    <w:p>
      <w:pPr>
        <w:pStyle w:val="Normal"/>
        <w:jc w:val="start"/>
        <w:rPr>
          <w:sz w:val="24"/>
        </w:rPr>
      </w:pPr>
      <w:r>
        <w:rPr>
          <w:rFonts w:ascii="SimHei" w:hAnsi="SimHei" w:eastAsia="黑体"/>
          <w:sz w:val="24"/>
        </w:rPr>
        <w:t>1</w:t>
      </w:r>
      <w:r>
        <w:rPr>
          <w:rFonts w:ascii="SimHei" w:hAnsi="SimHei" w:eastAsia="黑体"/>
          <w:sz w:val="24"/>
        </w:rPr>
        <w:t>、批准颁发本公司技术文件。</w:t>
      </w:r>
    </w:p>
    <w:p>
      <w:pPr>
        <w:pStyle w:val="Normal"/>
        <w:jc w:val="start"/>
        <w:rPr>
          <w:sz w:val="24"/>
        </w:rPr>
      </w:pPr>
      <w:r>
        <w:rPr>
          <w:rFonts w:ascii="SimHei" w:hAnsi="SimHei" w:eastAsia="黑体"/>
          <w:sz w:val="24"/>
        </w:rPr>
        <w:t>2</w:t>
      </w:r>
      <w:r>
        <w:rPr>
          <w:rFonts w:ascii="SimHei" w:hAnsi="SimHei" w:eastAsia="黑体"/>
          <w:sz w:val="24"/>
        </w:rPr>
        <w:t>、负责公司产品设计和工艺流程的准确性。</w:t>
      </w:r>
    </w:p>
    <w:p>
      <w:pPr>
        <w:pStyle w:val="Normal"/>
        <w:jc w:val="start"/>
        <w:rPr>
          <w:sz w:val="24"/>
        </w:rPr>
      </w:pPr>
      <w:r>
        <w:rPr>
          <w:rFonts w:ascii="SimHei" w:hAnsi="SimHei" w:eastAsia="黑体"/>
          <w:sz w:val="24"/>
        </w:rPr>
        <w:t>3</w:t>
      </w:r>
      <w:r>
        <w:rPr>
          <w:rFonts w:ascii="SimHei" w:hAnsi="SimHei" w:eastAsia="黑体"/>
          <w:sz w:val="24"/>
        </w:rPr>
        <w:t>、负责公司所有重大技术问题的处理工作。</w:t>
      </w:r>
    </w:p>
    <w:p>
      <w:pPr>
        <w:pStyle w:val="Normal"/>
        <w:jc w:val="start"/>
        <w:rPr>
          <w:sz w:val="24"/>
        </w:rPr>
      </w:pPr>
      <w:r>
        <w:rPr>
          <w:rFonts w:ascii="SimHei" w:hAnsi="SimHei" w:eastAsia="黑体"/>
          <w:sz w:val="24"/>
        </w:rPr>
        <w:t>4</w:t>
      </w:r>
      <w:r>
        <w:rPr>
          <w:rFonts w:ascii="SimHei" w:hAnsi="SimHei" w:eastAsia="黑体"/>
          <w:sz w:val="24"/>
        </w:rPr>
        <w:t>、负责对所有产品质量信息技术部分进行及时反馈和处理。</w:t>
      </w:r>
    </w:p>
    <w:p>
      <w:pPr>
        <w:pStyle w:val="Normal"/>
        <w:jc w:val="start"/>
        <w:rPr>
          <w:sz w:val="24"/>
        </w:rPr>
      </w:pPr>
      <w:r>
        <w:rPr>
          <w:rFonts w:ascii="SimHei" w:hAnsi="SimHei" w:eastAsia="黑体"/>
          <w:sz w:val="24"/>
        </w:rPr>
        <w:t>5</w:t>
      </w:r>
      <w:r>
        <w:rPr>
          <w:rFonts w:ascii="SimHei" w:hAnsi="SimHei" w:eastAsia="黑体"/>
          <w:sz w:val="24"/>
        </w:rPr>
        <w:t>、积极组织、贯彻实施公司的质量方针、目标，执行公司规定标准和质量体系程序文件。</w:t>
      </w:r>
    </w:p>
    <w:p>
      <w:pPr>
        <w:pStyle w:val="Normal"/>
        <w:jc w:val="start"/>
        <w:rPr>
          <w:sz w:val="24"/>
        </w:rPr>
      </w:pPr>
      <w:r>
        <w:rPr>
          <w:rFonts w:ascii="SimHei" w:hAnsi="SimHei" w:eastAsia="黑体"/>
          <w:sz w:val="24"/>
        </w:rPr>
        <w:t>6</w:t>
      </w:r>
      <w:r>
        <w:rPr>
          <w:rFonts w:ascii="SimHei" w:hAnsi="SimHei" w:eastAsia="黑体"/>
          <w:sz w:val="24"/>
        </w:rPr>
        <w:t>、对老板负责，定期向总经理汇报工作进展情况，提出技术革新和合理化建议。</w:t>
      </w:r>
    </w:p>
    <w:p>
      <w:pPr>
        <w:pStyle w:val="Normal"/>
        <w:numPr>
          <w:ilvl w:val="0"/>
          <w:numId w:val="3"/>
        </w:numPr>
        <w:spacing w:lineRule="atLeast" w:line="365"/>
        <w:ind w:start="1" w:hanging="0"/>
        <w:jc w:val="start"/>
        <w:textAlignment w:val="bottom"/>
        <w:rPr>
          <w:sz w:val="24"/>
        </w:rPr>
      </w:pPr>
      <w:r>
        <w:rPr>
          <w:rFonts w:ascii="SimHei" w:hAnsi="SimHei" w:eastAsia="黑体"/>
          <w:sz w:val="24"/>
        </w:rPr>
        <w:t>负责组织对其它企业技术谈判和技术交流，推进公司技术进步。</w:t>
      </w:r>
    </w:p>
    <w:p>
      <w:pPr>
        <w:pStyle w:val="Normal"/>
        <w:numPr>
          <w:ilvl w:val="0"/>
          <w:numId w:val="3"/>
        </w:numPr>
        <w:spacing w:lineRule="atLeast" w:line="365"/>
        <w:ind w:start="1" w:hanging="0"/>
        <w:jc w:val="start"/>
        <w:textAlignment w:val="bottom"/>
        <w:rPr>
          <w:sz w:val="24"/>
        </w:rPr>
      </w:pPr>
      <w:r>
        <w:rPr>
          <w:rFonts w:ascii="SimHei" w:hAnsi="SimHei" w:eastAsia="黑体"/>
          <w:sz w:val="24"/>
        </w:rPr>
        <w:t>组织编制</w:t>
      </w:r>
      <w:r>
        <w:rPr>
          <w:rFonts w:ascii="SimHei" w:hAnsi="SimHei" w:eastAsia="黑体"/>
          <w:sz w:val="24"/>
        </w:rPr>
        <w:t>TS16949</w:t>
      </w:r>
      <w:r>
        <w:rPr>
          <w:rFonts w:ascii="SimHei" w:hAnsi="SimHei" w:eastAsia="黑体"/>
          <w:sz w:val="24"/>
        </w:rPr>
        <w:t>质量手册和程序文件</w:t>
      </w:r>
    </w:p>
    <w:p>
      <w:pPr>
        <w:pStyle w:val="Normal"/>
        <w:numPr>
          <w:ilvl w:val="0"/>
          <w:numId w:val="3"/>
        </w:numPr>
        <w:spacing w:lineRule="atLeast" w:line="365"/>
        <w:ind w:start="1" w:hanging="0"/>
        <w:jc w:val="start"/>
        <w:textAlignment w:val="bottom"/>
        <w:rPr>
          <w:sz w:val="24"/>
        </w:rPr>
      </w:pPr>
      <w:r>
        <w:rPr>
          <w:rFonts w:ascii="SimHei" w:hAnsi="SimHei" w:eastAsia="黑体"/>
          <w:sz w:val="24"/>
        </w:rPr>
        <w:t>负责</w:t>
      </w:r>
      <w:r>
        <w:rPr>
          <w:rFonts w:ascii="SimHei" w:hAnsi="SimHei" w:eastAsia="黑体"/>
          <w:sz w:val="24"/>
        </w:rPr>
        <w:t>TS16949</w:t>
      </w:r>
      <w:r>
        <w:rPr>
          <w:rFonts w:ascii="SimHei" w:hAnsi="SimHei" w:eastAsia="黑体"/>
          <w:sz w:val="24"/>
        </w:rPr>
        <w:t>质量体系运转。</w:t>
      </w:r>
    </w:p>
    <w:p>
      <w:pPr>
        <w:pStyle w:val="Normal"/>
        <w:numPr>
          <w:ilvl w:val="0"/>
          <w:numId w:val="3"/>
        </w:numPr>
        <w:spacing w:lineRule="atLeast" w:line="365"/>
        <w:ind w:start="1" w:hanging="0"/>
        <w:jc w:val="start"/>
        <w:textAlignment w:val="bottom"/>
        <w:rPr>
          <w:sz w:val="24"/>
        </w:rPr>
      </w:pPr>
      <w:r>
        <w:rPr>
          <w:rFonts w:ascii="SimHei" w:hAnsi="SimHei" w:eastAsia="黑体"/>
          <w:sz w:val="24"/>
        </w:rPr>
        <w:t>负责公司所有产品的报价、定价工作</w:t>
      </w:r>
    </w:p>
    <w:p>
      <w:pPr>
        <w:pStyle w:val="Normal"/>
        <w:jc w:val="center"/>
        <w:rPr>
          <w:b/>
          <w:b/>
          <w:sz w:val="24"/>
        </w:rPr>
      </w:pPr>
      <w:r>
        <w:rPr>
          <w:rFonts w:ascii="SimHei" w:hAnsi="SimHei" w:eastAsia="黑体"/>
          <w:b/>
          <w:sz w:val="24"/>
        </w:rPr>
        <w:t>（十二）技术部工作职责</w:t>
      </w:r>
    </w:p>
    <w:p>
      <w:pPr>
        <w:pStyle w:val="Normal"/>
        <w:jc w:val="start"/>
        <w:rPr>
          <w:sz w:val="24"/>
        </w:rPr>
      </w:pPr>
      <w:r>
        <w:rPr>
          <w:rFonts w:ascii="SimHei" w:hAnsi="SimHei" w:eastAsia="黑体"/>
          <w:sz w:val="24"/>
        </w:rPr>
        <w:t>1</w:t>
      </w:r>
      <w:r>
        <w:rPr>
          <w:rFonts w:ascii="SimHei" w:hAnsi="SimHei" w:eastAsia="黑体"/>
          <w:sz w:val="24"/>
        </w:rPr>
        <w:t>、负责按《文件和资料控制程序》对本公司的技术标准、产品图纸和外来文件和资料的控制管理。</w:t>
      </w:r>
    </w:p>
    <w:p>
      <w:pPr>
        <w:pStyle w:val="Normal"/>
        <w:jc w:val="start"/>
        <w:rPr>
          <w:sz w:val="24"/>
        </w:rPr>
      </w:pPr>
      <w:r>
        <w:rPr>
          <w:rFonts w:ascii="SimHei" w:hAnsi="SimHei" w:eastAsia="黑体"/>
          <w:sz w:val="24"/>
        </w:rPr>
        <w:t>2</w:t>
      </w:r>
      <w:r>
        <w:rPr>
          <w:rFonts w:ascii="SimHei" w:hAnsi="SimHei" w:eastAsia="黑体"/>
          <w:sz w:val="24"/>
        </w:rPr>
        <w:t>、负责产品制造工艺文件的编制和改进研究。</w:t>
      </w:r>
    </w:p>
    <w:p>
      <w:pPr>
        <w:pStyle w:val="Normal"/>
        <w:jc w:val="start"/>
        <w:rPr>
          <w:sz w:val="24"/>
        </w:rPr>
      </w:pPr>
      <w:r>
        <w:rPr>
          <w:rFonts w:ascii="SimHei" w:hAnsi="SimHei" w:eastAsia="黑体"/>
          <w:sz w:val="24"/>
        </w:rPr>
        <w:t>3</w:t>
      </w:r>
      <w:r>
        <w:rPr>
          <w:rFonts w:ascii="SimHei" w:hAnsi="SimHei" w:eastAsia="黑体"/>
          <w:sz w:val="24"/>
        </w:rPr>
        <w:t>、负责过程中统计技术的确定和实施。</w:t>
      </w:r>
    </w:p>
    <w:p>
      <w:pPr>
        <w:pStyle w:val="Normal"/>
        <w:jc w:val="start"/>
        <w:rPr>
          <w:b/>
          <w:b/>
          <w:sz w:val="24"/>
        </w:rPr>
      </w:pPr>
      <w:r>
        <w:rPr>
          <w:rFonts w:ascii="SimHei" w:hAnsi="SimHei" w:eastAsia="黑体"/>
          <w:sz w:val="24"/>
        </w:rPr>
        <w:t>4</w:t>
      </w:r>
      <w:r>
        <w:rPr>
          <w:rFonts w:ascii="SimHei" w:hAnsi="SimHei" w:eastAsia="黑体"/>
          <w:sz w:val="24"/>
        </w:rPr>
        <w:t>、负责日常技术问题的组织处理。</w:t>
      </w:r>
    </w:p>
    <w:p>
      <w:pPr>
        <w:pStyle w:val="Normal"/>
        <w:jc w:val="center"/>
        <w:rPr>
          <w:b/>
          <w:b/>
          <w:sz w:val="24"/>
        </w:rPr>
      </w:pPr>
      <w:r>
        <w:rPr>
          <w:rFonts w:ascii="SimHei" w:hAnsi="SimHei" w:eastAsia="黑体"/>
          <w:b/>
          <w:sz w:val="24"/>
        </w:rPr>
        <w:t>（十三）资料员工作职责</w:t>
      </w:r>
    </w:p>
    <w:p>
      <w:pPr>
        <w:pStyle w:val="Normal"/>
        <w:jc w:val="start"/>
        <w:rPr>
          <w:sz w:val="24"/>
        </w:rPr>
      </w:pPr>
      <w:r>
        <w:rPr>
          <w:rFonts w:ascii="SimHei" w:hAnsi="SimHei" w:eastAsia="黑体"/>
          <w:sz w:val="24"/>
        </w:rPr>
        <w:t>1</w:t>
      </w:r>
      <w:r>
        <w:rPr>
          <w:rFonts w:ascii="SimHei" w:hAnsi="SimHei" w:eastAsia="黑体"/>
          <w:sz w:val="24"/>
        </w:rPr>
        <w:t>、负责按《文件和资料控制程序》对产品图纸、工艺文件、外来文件和资料等技术文件进行收发、登记、归类建档及保管。</w:t>
      </w:r>
    </w:p>
    <w:p>
      <w:pPr>
        <w:pStyle w:val="Normal"/>
        <w:jc w:val="start"/>
        <w:rPr>
          <w:sz w:val="24"/>
        </w:rPr>
      </w:pPr>
      <w:r>
        <w:rPr>
          <w:rFonts w:ascii="SimHei" w:hAnsi="SimHei" w:eastAsia="黑体"/>
          <w:sz w:val="24"/>
        </w:rPr>
        <w:t>2</w:t>
      </w:r>
      <w:r>
        <w:rPr>
          <w:rFonts w:ascii="SimHei" w:hAnsi="SimHei" w:eastAsia="黑体"/>
          <w:sz w:val="24"/>
        </w:rPr>
        <w:t>、对技术文件和资料的丢失破损负责。</w:t>
      </w:r>
    </w:p>
    <w:p>
      <w:pPr>
        <w:pStyle w:val="Normal"/>
        <w:jc w:val="start"/>
        <w:rPr>
          <w:sz w:val="24"/>
        </w:rPr>
      </w:pPr>
      <w:r>
        <w:rPr>
          <w:rFonts w:ascii="SimHei" w:hAnsi="SimHei" w:eastAsia="黑体"/>
          <w:sz w:val="24"/>
        </w:rPr>
        <w:t>3</w:t>
      </w:r>
      <w:r>
        <w:rPr>
          <w:rFonts w:ascii="SimHei" w:hAnsi="SimHei" w:eastAsia="黑体"/>
          <w:sz w:val="24"/>
        </w:rPr>
        <w:t>、对资料的借阅登记及复印登记负责。</w:t>
      </w:r>
    </w:p>
    <w:p>
      <w:pPr>
        <w:pStyle w:val="Normal"/>
        <w:jc w:val="start"/>
        <w:rPr>
          <w:sz w:val="24"/>
        </w:rPr>
      </w:pPr>
      <w:r>
        <w:rPr>
          <w:rFonts w:ascii="SimHei" w:hAnsi="SimHei" w:eastAsia="黑体"/>
          <w:sz w:val="24"/>
        </w:rPr>
        <w:t>4</w:t>
      </w:r>
      <w:r>
        <w:rPr>
          <w:rFonts w:ascii="SimHei" w:hAnsi="SimHei" w:eastAsia="黑体"/>
          <w:sz w:val="24"/>
        </w:rPr>
        <w:t>、对自己保管使用设备维修负责。</w:t>
      </w:r>
    </w:p>
    <w:p>
      <w:pPr>
        <w:pStyle w:val="Normal"/>
        <w:jc w:val="start"/>
        <w:rPr>
          <w:sz w:val="24"/>
        </w:rPr>
      </w:pPr>
      <w:r>
        <w:rPr>
          <w:rFonts w:ascii="SimHei" w:hAnsi="SimHei" w:eastAsia="黑体"/>
          <w:sz w:val="24"/>
        </w:rPr>
        <w:t>5</w:t>
      </w:r>
      <w:r>
        <w:rPr>
          <w:rFonts w:ascii="SimHei" w:hAnsi="SimHei" w:eastAsia="黑体"/>
          <w:sz w:val="24"/>
        </w:rPr>
        <w:t>、对保管的技术资料等公司机密负责。</w:t>
      </w:r>
    </w:p>
    <w:p>
      <w:pPr>
        <w:pStyle w:val="Normal"/>
        <w:jc w:val="center"/>
        <w:rPr>
          <w:b/>
          <w:b/>
          <w:sz w:val="24"/>
        </w:rPr>
      </w:pPr>
      <w:r>
        <w:rPr>
          <w:rFonts w:ascii="SimHei" w:hAnsi="SimHei" w:eastAsia="黑体"/>
          <w:b/>
          <w:sz w:val="24"/>
        </w:rPr>
        <w:t>（十四）设备动力科工作职责</w:t>
      </w:r>
    </w:p>
    <w:p>
      <w:pPr>
        <w:pStyle w:val="Normal"/>
        <w:jc w:val="start"/>
        <w:rPr>
          <w:sz w:val="24"/>
        </w:rPr>
      </w:pPr>
      <w:r>
        <w:rPr>
          <w:rFonts w:ascii="SimHei" w:hAnsi="SimHei" w:eastAsia="黑体"/>
          <w:sz w:val="24"/>
        </w:rPr>
        <w:t>1</w:t>
      </w:r>
      <w:r>
        <w:rPr>
          <w:rFonts w:ascii="SimHei" w:hAnsi="SimHei" w:eastAsia="黑体"/>
          <w:sz w:val="24"/>
        </w:rPr>
        <w:t>、负责组织设备大修及日常修理的制定计划的实施工作。</w:t>
      </w:r>
    </w:p>
    <w:p>
      <w:pPr>
        <w:pStyle w:val="Normal"/>
        <w:jc w:val="start"/>
        <w:rPr>
          <w:sz w:val="24"/>
        </w:rPr>
      </w:pPr>
      <w:r>
        <w:rPr>
          <w:rFonts w:ascii="SimHei" w:hAnsi="SimHei" w:eastAsia="黑体"/>
          <w:sz w:val="24"/>
        </w:rPr>
        <w:t>2</w:t>
      </w:r>
      <w:r>
        <w:rPr>
          <w:rFonts w:ascii="SimHei" w:hAnsi="SimHei" w:eastAsia="黑体"/>
          <w:sz w:val="24"/>
        </w:rPr>
        <w:t>、负责健全公司设备管理体系，认真执行《安全过程中的设备控制程序》，以保持设备受控、完好。</w:t>
      </w:r>
    </w:p>
    <w:p>
      <w:pPr>
        <w:pStyle w:val="Normal"/>
        <w:jc w:val="start"/>
        <w:rPr>
          <w:sz w:val="24"/>
        </w:rPr>
      </w:pPr>
      <w:r>
        <w:rPr>
          <w:rFonts w:ascii="SimHei" w:hAnsi="SimHei" w:eastAsia="黑体"/>
          <w:sz w:val="24"/>
        </w:rPr>
        <w:t>3</w:t>
      </w:r>
      <w:r>
        <w:rPr>
          <w:rFonts w:ascii="SimHei" w:hAnsi="SimHei" w:eastAsia="黑体"/>
          <w:sz w:val="24"/>
        </w:rPr>
        <w:t>、负责公司新购设备的验收工作。</w:t>
      </w:r>
    </w:p>
    <w:p>
      <w:pPr>
        <w:pStyle w:val="Normal"/>
        <w:jc w:val="start"/>
        <w:rPr>
          <w:sz w:val="24"/>
        </w:rPr>
      </w:pPr>
      <w:r>
        <w:rPr>
          <w:rFonts w:ascii="SimHei" w:hAnsi="SimHei" w:eastAsia="黑体"/>
          <w:sz w:val="24"/>
        </w:rPr>
        <w:t>4</w:t>
      </w:r>
      <w:r>
        <w:rPr>
          <w:rFonts w:ascii="SimHei" w:hAnsi="SimHei" w:eastAsia="黑体"/>
          <w:sz w:val="24"/>
        </w:rPr>
        <w:t>、负责公司设备操作规程制度管理和监督。</w:t>
      </w:r>
    </w:p>
    <w:p>
      <w:pPr>
        <w:pStyle w:val="Normal"/>
        <w:jc w:val="start"/>
        <w:rPr>
          <w:sz w:val="24"/>
        </w:rPr>
      </w:pPr>
      <w:r>
        <w:rPr>
          <w:rFonts w:ascii="SimHei" w:hAnsi="SimHei" w:eastAsia="黑体"/>
          <w:sz w:val="24"/>
        </w:rPr>
        <w:t>5</w:t>
      </w:r>
      <w:r>
        <w:rPr>
          <w:rFonts w:ascii="SimHei" w:hAnsi="SimHei" w:eastAsia="黑体"/>
          <w:sz w:val="24"/>
        </w:rPr>
        <w:t>、负责监督设备使用部门对设备的维护保养工作。</w:t>
      </w:r>
    </w:p>
    <w:p>
      <w:pPr>
        <w:pStyle w:val="Normal"/>
        <w:jc w:val="start"/>
        <w:rPr>
          <w:sz w:val="24"/>
        </w:rPr>
      </w:pPr>
      <w:r>
        <w:rPr>
          <w:rFonts w:ascii="SimHei" w:hAnsi="SimHei" w:eastAsia="黑体"/>
          <w:sz w:val="24"/>
        </w:rPr>
        <w:t>6</w:t>
      </w:r>
      <w:r>
        <w:rPr>
          <w:rFonts w:ascii="SimHei" w:hAnsi="SimHei" w:eastAsia="黑体"/>
          <w:sz w:val="24"/>
        </w:rPr>
        <w:t>、负责联系设备的外委修理工作。</w:t>
      </w:r>
    </w:p>
    <w:p>
      <w:pPr>
        <w:pStyle w:val="Normal"/>
        <w:jc w:val="start"/>
        <w:rPr>
          <w:sz w:val="24"/>
        </w:rPr>
      </w:pPr>
      <w:r>
        <w:rPr>
          <w:rFonts w:ascii="SimHei" w:hAnsi="SimHei" w:eastAsia="黑体"/>
          <w:sz w:val="24"/>
        </w:rPr>
        <w:t>7</w:t>
      </w:r>
      <w:r>
        <w:rPr>
          <w:rFonts w:ascii="SimHei" w:hAnsi="SimHei" w:eastAsia="黑体"/>
          <w:sz w:val="24"/>
        </w:rPr>
        <w:t>、负责公司电气设备的故障修理和原因分析，对重大事故做到“四不放过”。</w:t>
      </w:r>
    </w:p>
    <w:p>
      <w:pPr>
        <w:pStyle w:val="Normal"/>
        <w:jc w:val="start"/>
        <w:rPr>
          <w:sz w:val="24"/>
        </w:rPr>
      </w:pPr>
      <w:r>
        <w:rPr>
          <w:rFonts w:ascii="SimHei" w:hAnsi="SimHei" w:eastAsia="黑体"/>
          <w:sz w:val="24"/>
        </w:rPr>
        <w:t>8</w:t>
      </w:r>
      <w:r>
        <w:rPr>
          <w:rFonts w:ascii="SimHei" w:hAnsi="SimHei" w:eastAsia="黑体"/>
          <w:sz w:val="24"/>
        </w:rPr>
        <w:t>、负责监督设备操作人员正确使用电气设备，经常检查和掌握电气设备的运行状况。</w:t>
      </w:r>
    </w:p>
    <w:p>
      <w:pPr>
        <w:pStyle w:val="Normal"/>
        <w:jc w:val="start"/>
        <w:rPr>
          <w:sz w:val="24"/>
        </w:rPr>
      </w:pPr>
      <w:r>
        <w:rPr>
          <w:rFonts w:ascii="SimHei" w:hAnsi="SimHei" w:eastAsia="黑体"/>
          <w:sz w:val="24"/>
        </w:rPr>
        <w:t>9</w:t>
      </w:r>
      <w:r>
        <w:rPr>
          <w:rFonts w:ascii="SimHei" w:hAnsi="SimHei" w:eastAsia="黑体"/>
          <w:sz w:val="24"/>
        </w:rPr>
        <w:t>、负责本厂配电房、发电机及电梯的管理工作。</w:t>
      </w:r>
    </w:p>
    <w:p>
      <w:pPr>
        <w:pStyle w:val="Normal"/>
        <w:jc w:val="start"/>
        <w:rPr>
          <w:sz w:val="24"/>
        </w:rPr>
      </w:pPr>
      <w:r>
        <w:rPr>
          <w:rFonts w:ascii="SimHei" w:hAnsi="SimHei" w:eastAsia="黑体"/>
          <w:sz w:val="24"/>
        </w:rPr>
        <w:t>10</w:t>
      </w:r>
      <w:r>
        <w:rPr>
          <w:rFonts w:ascii="SimHei" w:hAnsi="SimHei" w:eastAsia="黑体"/>
          <w:sz w:val="24"/>
        </w:rPr>
        <w:t>、负责做好电气设备、电梯的检修工作。</w:t>
      </w:r>
    </w:p>
    <w:p>
      <w:pPr>
        <w:pStyle w:val="Normal"/>
        <w:jc w:val="start"/>
        <w:rPr>
          <w:sz w:val="24"/>
        </w:rPr>
      </w:pPr>
      <w:r>
        <w:rPr>
          <w:rFonts w:ascii="SimHei" w:hAnsi="SimHei" w:eastAsia="黑体"/>
          <w:sz w:val="24"/>
        </w:rPr>
        <w:t>11</w:t>
      </w:r>
      <w:r>
        <w:rPr>
          <w:rFonts w:ascii="SimHei" w:hAnsi="SimHei" w:eastAsia="黑体"/>
          <w:sz w:val="24"/>
        </w:rPr>
        <w:t>、掌握设备技术状况和电气维修知识，积极宣传节约用电工作。</w:t>
      </w:r>
    </w:p>
    <w:p>
      <w:pPr>
        <w:pStyle w:val="Normal"/>
        <w:jc w:val="start"/>
        <w:rPr>
          <w:sz w:val="24"/>
        </w:rPr>
      </w:pPr>
      <w:r>
        <w:rPr>
          <w:rFonts w:ascii="SimHei" w:hAnsi="SimHei" w:eastAsia="黑体"/>
          <w:sz w:val="24"/>
        </w:rPr>
        <w:t>12</w:t>
      </w:r>
      <w:r>
        <w:rPr>
          <w:rFonts w:ascii="SimHei" w:hAnsi="SimHei" w:eastAsia="黑体"/>
          <w:sz w:val="24"/>
        </w:rPr>
        <w:t>、负责公司内部自发电拉闸时及时通知各使用部门。</w:t>
      </w:r>
    </w:p>
    <w:p>
      <w:pPr>
        <w:pStyle w:val="Normal"/>
        <w:jc w:val="start"/>
        <w:rPr>
          <w:sz w:val="24"/>
        </w:rPr>
      </w:pPr>
      <w:r>
        <w:rPr>
          <w:rFonts w:ascii="SimHei" w:hAnsi="SimHei" w:eastAsia="黑体"/>
          <w:sz w:val="24"/>
        </w:rPr>
        <w:t>13</w:t>
      </w:r>
      <w:r>
        <w:rPr>
          <w:rFonts w:ascii="SimHei" w:hAnsi="SimHei" w:eastAsia="黑体"/>
          <w:sz w:val="24"/>
        </w:rPr>
        <w:t>、负责全厂安全用电检查，对不安全用电人员有权制止并通报相关部门</w:t>
      </w:r>
    </w:p>
    <w:p>
      <w:pPr>
        <w:pStyle w:val="Normal"/>
        <w:jc w:val="start"/>
        <w:rPr>
          <w:sz w:val="24"/>
        </w:rPr>
      </w:pPr>
      <w:r>
        <w:rPr>
          <w:rFonts w:ascii="SimHei" w:hAnsi="SimHei" w:eastAsia="黑体"/>
          <w:sz w:val="24"/>
        </w:rPr>
        <w:t>14</w:t>
      </w:r>
      <w:r>
        <w:rPr>
          <w:rFonts w:ascii="SimHei" w:hAnsi="SimHei" w:eastAsia="黑体"/>
          <w:sz w:val="24"/>
        </w:rPr>
        <w:t>、有权拒绝不符规格、性能等技术要求的原材料和备品备件及违规的电气作业。</w:t>
      </w:r>
      <w:r>
        <w:rPr>
          <w:rFonts w:eastAsia="黑体" w:ascii="SimHei" w:hAnsi="SimHei"/>
          <w:sz w:val="24"/>
        </w:rPr>
        <w:t xml:space="preserve">                                                                                                                           </w:t>
      </w:r>
    </w:p>
    <w:p>
      <w:pPr>
        <w:pStyle w:val="Normal"/>
        <w:jc w:val="center"/>
        <w:rPr>
          <w:b/>
          <w:b/>
          <w:sz w:val="24"/>
        </w:rPr>
      </w:pPr>
      <w:r>
        <w:rPr>
          <w:rFonts w:ascii="SimHei" w:hAnsi="SimHei" w:eastAsia="黑体"/>
          <w:b/>
          <w:sz w:val="24"/>
        </w:rPr>
        <w:t>（十五）模具部工作职责</w:t>
      </w:r>
    </w:p>
    <w:p>
      <w:pPr>
        <w:pStyle w:val="Normal"/>
        <w:jc w:val="start"/>
        <w:rPr>
          <w:sz w:val="24"/>
        </w:rPr>
      </w:pPr>
      <w:r>
        <w:rPr>
          <w:rFonts w:ascii="SimHei" w:hAnsi="SimHei" w:eastAsia="黑体"/>
          <w:sz w:val="24"/>
        </w:rPr>
        <w:t>1</w:t>
      </w:r>
      <w:r>
        <w:rPr>
          <w:rFonts w:ascii="SimHei" w:hAnsi="SimHei" w:eastAsia="黑体"/>
          <w:sz w:val="24"/>
        </w:rPr>
        <w:t>、负责本公司新产品开发用的模具、夹具的制造及修理</w:t>
      </w:r>
    </w:p>
    <w:p>
      <w:pPr>
        <w:pStyle w:val="Normal"/>
        <w:jc w:val="start"/>
        <w:rPr>
          <w:sz w:val="24"/>
        </w:rPr>
      </w:pPr>
      <w:r>
        <w:rPr>
          <w:rFonts w:ascii="SimHei" w:hAnsi="SimHei" w:eastAsia="黑体"/>
          <w:sz w:val="24"/>
        </w:rPr>
        <w:t>2</w:t>
      </w:r>
      <w:r>
        <w:rPr>
          <w:rFonts w:ascii="SimHei" w:hAnsi="SimHei" w:eastAsia="黑体"/>
          <w:sz w:val="24"/>
        </w:rPr>
        <w:t>、负责健全公司的工艺装备管理体系，认真执行《生产过程中的工艺装备管理程序》，以保持工装处于良好状态。</w:t>
      </w:r>
    </w:p>
    <w:p>
      <w:pPr>
        <w:pStyle w:val="Normal"/>
        <w:jc w:val="start"/>
        <w:rPr>
          <w:sz w:val="24"/>
        </w:rPr>
      </w:pPr>
      <w:r>
        <w:rPr>
          <w:rFonts w:ascii="SimHei" w:hAnsi="SimHei" w:eastAsia="黑体"/>
          <w:sz w:val="24"/>
        </w:rPr>
        <w:t>3</w:t>
      </w:r>
      <w:r>
        <w:rPr>
          <w:rFonts w:ascii="SimHei" w:hAnsi="SimHei" w:eastAsia="黑体"/>
          <w:sz w:val="24"/>
        </w:rPr>
        <w:t>、负责正确使用各种量具、工具、夹具、并能熟悉掌握其各种性能。</w:t>
      </w:r>
    </w:p>
    <w:p>
      <w:pPr>
        <w:pStyle w:val="Normal"/>
        <w:jc w:val="start"/>
        <w:rPr>
          <w:sz w:val="24"/>
        </w:rPr>
      </w:pPr>
      <w:r>
        <w:rPr>
          <w:rFonts w:ascii="SimHei" w:hAnsi="SimHei" w:eastAsia="黑体"/>
          <w:sz w:val="24"/>
        </w:rPr>
        <w:t>4</w:t>
      </w:r>
      <w:r>
        <w:rPr>
          <w:rFonts w:ascii="SimHei" w:hAnsi="SimHei" w:eastAsia="黑体"/>
          <w:sz w:val="24"/>
        </w:rPr>
        <w:t>、熟悉公司各类工装的结构与装配，并能正确运用，合理维修。</w:t>
      </w:r>
    </w:p>
    <w:p>
      <w:pPr>
        <w:pStyle w:val="Normal"/>
        <w:jc w:val="start"/>
        <w:rPr>
          <w:sz w:val="24"/>
        </w:rPr>
      </w:pPr>
      <w:r>
        <w:rPr>
          <w:rFonts w:ascii="SimHei" w:hAnsi="SimHei" w:eastAsia="黑体"/>
          <w:sz w:val="24"/>
        </w:rPr>
        <w:t>5</w:t>
      </w:r>
      <w:r>
        <w:rPr>
          <w:rFonts w:ascii="SimHei" w:hAnsi="SimHei" w:eastAsia="黑体"/>
          <w:sz w:val="24"/>
        </w:rPr>
        <w:t>、完成领导交办的工作事项，积极开展工装夹具、模具故障分析及记录。</w:t>
      </w:r>
    </w:p>
    <w:p>
      <w:pPr>
        <w:pStyle w:val="Normal"/>
        <w:jc w:val="start"/>
        <w:rPr>
          <w:sz w:val="24"/>
        </w:rPr>
      </w:pPr>
      <w:r>
        <w:rPr>
          <w:rFonts w:ascii="SimHei" w:hAnsi="SimHei" w:eastAsia="黑体"/>
          <w:sz w:val="24"/>
        </w:rPr>
        <w:t>6</w:t>
      </w:r>
      <w:r>
        <w:rPr>
          <w:rFonts w:ascii="SimHei" w:hAnsi="SimHei" w:eastAsia="黑体"/>
          <w:sz w:val="24"/>
        </w:rPr>
        <w:t>、对需维修的工装夹具、模具质量和速度负责，保证生产正常运行。</w:t>
      </w:r>
    </w:p>
    <w:p>
      <w:pPr>
        <w:pStyle w:val="Normal"/>
        <w:jc w:val="start"/>
        <w:rPr>
          <w:sz w:val="24"/>
        </w:rPr>
      </w:pPr>
      <w:r>
        <w:rPr>
          <w:rFonts w:ascii="SimHei" w:hAnsi="SimHei" w:eastAsia="黑体"/>
          <w:sz w:val="24"/>
        </w:rPr>
        <w:t>7</w:t>
      </w:r>
      <w:r>
        <w:rPr>
          <w:rFonts w:ascii="SimHei" w:hAnsi="SimHei" w:eastAsia="黑体"/>
          <w:sz w:val="24"/>
        </w:rPr>
        <w:t>、对违章操作工装夹具、模具设备者有权制止和警告，并向车间和有关部门报告。</w:t>
      </w:r>
    </w:p>
    <w:p>
      <w:pPr>
        <w:pStyle w:val="Normal"/>
        <w:jc w:val="center"/>
        <w:rPr>
          <w:b/>
          <w:b/>
          <w:sz w:val="24"/>
        </w:rPr>
      </w:pPr>
      <w:r>
        <w:rPr>
          <w:rFonts w:ascii="SimHei" w:hAnsi="SimHei" w:eastAsia="黑体"/>
          <w:b/>
          <w:sz w:val="24"/>
        </w:rPr>
        <w:t>（十六）质量管理部工作职责</w:t>
      </w:r>
    </w:p>
    <w:p>
      <w:pPr>
        <w:pStyle w:val="Normal"/>
        <w:jc w:val="start"/>
        <w:rPr>
          <w:sz w:val="24"/>
        </w:rPr>
      </w:pPr>
      <w:r>
        <w:rPr>
          <w:rFonts w:ascii="SimHei" w:hAnsi="SimHei" w:eastAsia="黑体"/>
          <w:sz w:val="24"/>
        </w:rPr>
        <w:t>1</w:t>
      </w:r>
      <w:r>
        <w:rPr>
          <w:rFonts w:ascii="SimHei" w:hAnsi="SimHei" w:eastAsia="黑体"/>
          <w:sz w:val="24"/>
        </w:rPr>
        <w:t>、策划实施质量体系运转及规定归口的程序要求职责。</w:t>
      </w:r>
    </w:p>
    <w:p>
      <w:pPr>
        <w:pStyle w:val="Normal"/>
        <w:jc w:val="start"/>
        <w:rPr>
          <w:sz w:val="24"/>
        </w:rPr>
      </w:pPr>
      <w:r>
        <w:rPr>
          <w:rFonts w:ascii="SimHei" w:hAnsi="SimHei" w:eastAsia="黑体"/>
          <w:sz w:val="24"/>
        </w:rPr>
        <w:t>2</w:t>
      </w:r>
      <w:r>
        <w:rPr>
          <w:rFonts w:ascii="SimHei" w:hAnsi="SimHei" w:eastAsia="黑体"/>
          <w:sz w:val="24"/>
        </w:rPr>
        <w:t>、负责编制进货、过程、最终检验和试验文件（规程）。</w:t>
      </w:r>
    </w:p>
    <w:p>
      <w:pPr>
        <w:pStyle w:val="Normal"/>
        <w:jc w:val="start"/>
        <w:rPr>
          <w:sz w:val="24"/>
        </w:rPr>
      </w:pPr>
      <w:r>
        <w:rPr>
          <w:rFonts w:ascii="SimHei" w:hAnsi="SimHei" w:eastAsia="黑体"/>
          <w:sz w:val="24"/>
        </w:rPr>
        <w:t>3</w:t>
      </w:r>
      <w:r>
        <w:rPr>
          <w:rFonts w:ascii="SimHei" w:hAnsi="SimHei" w:eastAsia="黑体"/>
          <w:sz w:val="24"/>
        </w:rPr>
        <w:t>、负责公司产品的进货检验和试验、过程检验和试</w:t>
      </w:r>
      <w:r>
        <w:rPr>
          <w:rFonts w:eastAsia="黑体" w:ascii="SimHei" w:hAnsi="SimHei"/>
          <w:sz w:val="24"/>
        </w:rPr>
        <w:t xml:space="preserve"> </w:t>
      </w:r>
      <w:r>
        <w:rPr>
          <w:rFonts w:ascii="SimHei" w:hAnsi="SimHei" w:eastAsia="黑体"/>
          <w:sz w:val="24"/>
        </w:rPr>
        <w:t>验、最终检验及保存检验和试验记录。</w:t>
      </w:r>
    </w:p>
    <w:p>
      <w:pPr>
        <w:pStyle w:val="Normal"/>
        <w:jc w:val="start"/>
        <w:rPr>
          <w:sz w:val="24"/>
        </w:rPr>
      </w:pPr>
      <w:r>
        <w:rPr>
          <w:rFonts w:ascii="SimHei" w:hAnsi="SimHei" w:eastAsia="黑体"/>
          <w:sz w:val="24"/>
        </w:rPr>
        <w:t>4</w:t>
      </w:r>
      <w:r>
        <w:rPr>
          <w:rFonts w:ascii="SimHei" w:hAnsi="SimHei" w:eastAsia="黑体"/>
          <w:sz w:val="24"/>
        </w:rPr>
        <w:t>、负责对用以证实产品符合规定要求的检验、测量和试验设备进行控制、校准。</w:t>
      </w:r>
    </w:p>
    <w:p>
      <w:pPr>
        <w:pStyle w:val="Normal"/>
        <w:jc w:val="start"/>
        <w:rPr>
          <w:sz w:val="24"/>
        </w:rPr>
      </w:pPr>
      <w:r>
        <w:rPr>
          <w:rFonts w:ascii="SimHei" w:hAnsi="SimHei" w:eastAsia="黑体"/>
          <w:sz w:val="24"/>
        </w:rPr>
        <w:t>5</w:t>
      </w:r>
      <w:r>
        <w:rPr>
          <w:rFonts w:ascii="SimHei" w:hAnsi="SimHei" w:eastAsia="黑体"/>
          <w:sz w:val="24"/>
        </w:rPr>
        <w:t>、负责检测设备的日常维护、保养。</w:t>
      </w:r>
    </w:p>
    <w:p>
      <w:pPr>
        <w:pStyle w:val="Normal"/>
        <w:jc w:val="start"/>
        <w:rPr>
          <w:sz w:val="24"/>
        </w:rPr>
      </w:pPr>
      <w:r>
        <w:rPr>
          <w:rFonts w:ascii="SimHei" w:hAnsi="SimHei" w:eastAsia="黑体"/>
          <w:sz w:val="24"/>
        </w:rPr>
        <w:t>6</w:t>
      </w:r>
      <w:r>
        <w:rPr>
          <w:rFonts w:ascii="SimHei" w:hAnsi="SimHei" w:eastAsia="黑体"/>
          <w:sz w:val="24"/>
        </w:rPr>
        <w:t>、对不合格品控制程序的执行情况负责，及时对质量不良原因进行分析和报告的传递，协同处理质量异常不同意见的申诉。</w:t>
      </w:r>
    </w:p>
    <w:p>
      <w:pPr>
        <w:pStyle w:val="Normal"/>
        <w:jc w:val="start"/>
        <w:rPr>
          <w:sz w:val="24"/>
        </w:rPr>
      </w:pPr>
      <w:r>
        <w:rPr>
          <w:rFonts w:ascii="SimHei" w:hAnsi="SimHei" w:eastAsia="黑体"/>
          <w:sz w:val="24"/>
        </w:rPr>
        <w:t>7</w:t>
      </w:r>
      <w:r>
        <w:rPr>
          <w:rFonts w:ascii="SimHei" w:hAnsi="SimHei" w:eastAsia="黑体"/>
          <w:sz w:val="24"/>
        </w:rPr>
        <w:t>、对计量检定、测试、理化试验报告数据的严肃性负责。</w:t>
      </w:r>
    </w:p>
    <w:p>
      <w:pPr>
        <w:pStyle w:val="Normal"/>
        <w:jc w:val="start"/>
        <w:rPr>
          <w:b/>
          <w:b/>
          <w:sz w:val="24"/>
        </w:rPr>
      </w:pPr>
      <w:r>
        <w:rPr>
          <w:rFonts w:ascii="SimHei" w:hAnsi="SimHei" w:eastAsia="黑体"/>
          <w:sz w:val="24"/>
        </w:rPr>
        <w:t>8</w:t>
      </w:r>
      <w:r>
        <w:rPr>
          <w:rFonts w:ascii="SimHei" w:hAnsi="SimHei" w:eastAsia="黑体"/>
          <w:sz w:val="24"/>
        </w:rPr>
        <w:t>、对检验和试验的判定结果及状态标识准确性负责。</w:t>
      </w:r>
    </w:p>
    <w:p>
      <w:pPr>
        <w:pStyle w:val="Normal"/>
        <w:jc w:val="center"/>
        <w:rPr>
          <w:b/>
          <w:b/>
          <w:sz w:val="24"/>
        </w:rPr>
      </w:pPr>
      <w:r>
        <w:rPr>
          <w:rFonts w:ascii="SimHei" w:hAnsi="SimHei" w:eastAsia="黑体"/>
          <w:b/>
          <w:sz w:val="24"/>
        </w:rPr>
        <w:t>（十七）质量管理部部长工作职责</w:t>
      </w:r>
    </w:p>
    <w:p>
      <w:pPr>
        <w:pStyle w:val="Normal"/>
        <w:jc w:val="start"/>
        <w:rPr>
          <w:sz w:val="24"/>
        </w:rPr>
      </w:pPr>
      <w:r>
        <w:rPr>
          <w:rFonts w:ascii="SimHei" w:hAnsi="SimHei" w:eastAsia="黑体"/>
          <w:sz w:val="24"/>
        </w:rPr>
        <w:t>1</w:t>
      </w:r>
      <w:r>
        <w:rPr>
          <w:rFonts w:ascii="SimHei" w:hAnsi="SimHei" w:eastAsia="黑体"/>
          <w:sz w:val="24"/>
        </w:rPr>
        <w:t>、负责本厂进货、过程、最终检验和试验结果的准确性。</w:t>
      </w:r>
    </w:p>
    <w:p>
      <w:pPr>
        <w:pStyle w:val="Normal"/>
        <w:jc w:val="start"/>
        <w:rPr>
          <w:sz w:val="24"/>
        </w:rPr>
      </w:pPr>
      <w:r>
        <w:rPr>
          <w:rFonts w:ascii="SimHei" w:hAnsi="SimHei" w:eastAsia="黑体"/>
          <w:sz w:val="24"/>
        </w:rPr>
        <w:t>2</w:t>
      </w:r>
      <w:r>
        <w:rPr>
          <w:rFonts w:ascii="SimHei" w:hAnsi="SimHei" w:eastAsia="黑体"/>
          <w:sz w:val="24"/>
        </w:rPr>
        <w:t>、根据检验规程、工艺文件等文件，对本厂所有产品安排好检验和试验工作。</w:t>
      </w:r>
    </w:p>
    <w:p>
      <w:pPr>
        <w:pStyle w:val="Normal"/>
        <w:jc w:val="start"/>
        <w:rPr>
          <w:sz w:val="24"/>
        </w:rPr>
      </w:pPr>
      <w:r>
        <w:rPr>
          <w:rFonts w:ascii="SimHei" w:hAnsi="SimHei" w:eastAsia="黑体"/>
          <w:sz w:val="24"/>
        </w:rPr>
        <w:t>3</w:t>
      </w:r>
      <w:r>
        <w:rPr>
          <w:rFonts w:ascii="SimHei" w:hAnsi="SimHei" w:eastAsia="黑体"/>
          <w:sz w:val="24"/>
        </w:rPr>
        <w:t>、负责对不合格品进行评审或提出处理意见。</w:t>
      </w:r>
    </w:p>
    <w:p>
      <w:pPr>
        <w:pStyle w:val="Normal"/>
        <w:jc w:val="start"/>
        <w:rPr>
          <w:sz w:val="24"/>
        </w:rPr>
      </w:pPr>
      <w:r>
        <w:rPr>
          <w:rFonts w:ascii="SimHei" w:hAnsi="SimHei" w:eastAsia="黑体"/>
          <w:sz w:val="24"/>
        </w:rPr>
        <w:t>4</w:t>
      </w:r>
      <w:r>
        <w:rPr>
          <w:rFonts w:ascii="SimHei" w:hAnsi="SimHei" w:eastAsia="黑体"/>
          <w:sz w:val="24"/>
        </w:rPr>
        <w:t>、负责检验文件的审核，建立质量信息管理档案。</w:t>
      </w:r>
    </w:p>
    <w:p>
      <w:pPr>
        <w:pStyle w:val="Normal"/>
        <w:jc w:val="start"/>
        <w:rPr>
          <w:sz w:val="24"/>
        </w:rPr>
      </w:pPr>
      <w:r>
        <w:rPr>
          <w:rFonts w:ascii="SimHei" w:hAnsi="SimHei" w:eastAsia="黑体"/>
          <w:sz w:val="24"/>
        </w:rPr>
        <w:t>5</w:t>
      </w:r>
      <w:r>
        <w:rPr>
          <w:rFonts w:ascii="SimHei" w:hAnsi="SimHei" w:eastAsia="黑体"/>
          <w:sz w:val="24"/>
        </w:rPr>
        <w:t>、对检验和试验状态标识的准确性负责。</w:t>
      </w:r>
    </w:p>
    <w:p>
      <w:pPr>
        <w:pStyle w:val="Normal"/>
        <w:jc w:val="start"/>
        <w:rPr>
          <w:sz w:val="24"/>
        </w:rPr>
      </w:pPr>
      <w:r>
        <w:rPr>
          <w:rFonts w:ascii="SimHei" w:hAnsi="SimHei" w:eastAsia="黑体"/>
          <w:sz w:val="24"/>
        </w:rPr>
        <w:t>6</w:t>
      </w:r>
      <w:r>
        <w:rPr>
          <w:rFonts w:ascii="SimHei" w:hAnsi="SimHei" w:eastAsia="黑体"/>
          <w:sz w:val="24"/>
        </w:rPr>
        <w:t>、负责处理本部门的日常工作，定期召开质量分析例会。</w:t>
      </w:r>
    </w:p>
    <w:p>
      <w:pPr>
        <w:pStyle w:val="Normal"/>
        <w:jc w:val="start"/>
        <w:rPr>
          <w:sz w:val="24"/>
        </w:rPr>
      </w:pPr>
      <w:r>
        <w:rPr>
          <w:rFonts w:ascii="SimHei" w:hAnsi="SimHei" w:eastAsia="黑体"/>
          <w:sz w:val="24"/>
        </w:rPr>
        <w:t>7</w:t>
      </w:r>
      <w:r>
        <w:rPr>
          <w:rFonts w:ascii="SimHei" w:hAnsi="SimHei" w:eastAsia="黑体"/>
          <w:sz w:val="24"/>
        </w:rPr>
        <w:t>、知晓公司产品生产技术，运用好的质量管理方法，推动质量管理上水平。</w:t>
      </w:r>
    </w:p>
    <w:p>
      <w:pPr>
        <w:pStyle w:val="Normal"/>
        <w:jc w:val="start"/>
        <w:rPr>
          <w:sz w:val="24"/>
        </w:rPr>
      </w:pPr>
      <w:r>
        <w:rPr>
          <w:rFonts w:ascii="SimHei" w:hAnsi="SimHei" w:eastAsia="黑体"/>
          <w:sz w:val="24"/>
        </w:rPr>
        <w:t>8</w:t>
      </w:r>
      <w:r>
        <w:rPr>
          <w:rFonts w:ascii="SimHei" w:hAnsi="SimHei" w:eastAsia="黑体"/>
          <w:sz w:val="24"/>
        </w:rPr>
        <w:t>、收集各车间不合格品的日记录，并对每月各车间的</w:t>
      </w:r>
      <w:r>
        <w:rPr>
          <w:rFonts w:ascii="SimHei" w:hAnsi="SimHei" w:eastAsia="黑体"/>
          <w:sz w:val="24"/>
        </w:rPr>
        <w:t>PPM</w:t>
      </w:r>
      <w:r>
        <w:rPr>
          <w:rFonts w:ascii="SimHei" w:hAnsi="SimHei" w:eastAsia="黑体"/>
          <w:sz w:val="24"/>
        </w:rPr>
        <w:t>值进行统计。</w:t>
      </w:r>
    </w:p>
    <w:p>
      <w:pPr>
        <w:pStyle w:val="Normal"/>
        <w:jc w:val="start"/>
        <w:rPr>
          <w:sz w:val="24"/>
        </w:rPr>
      </w:pPr>
      <w:r>
        <w:rPr>
          <w:rFonts w:ascii="SimHei" w:hAnsi="SimHei" w:eastAsia="黑体"/>
          <w:sz w:val="24"/>
        </w:rPr>
        <w:t>9</w:t>
      </w:r>
      <w:r>
        <w:rPr>
          <w:rFonts w:ascii="SimHei" w:hAnsi="SimHei" w:eastAsia="黑体"/>
          <w:sz w:val="24"/>
        </w:rPr>
        <w:t>、编制产品出厂检验报告。</w:t>
      </w:r>
    </w:p>
    <w:p>
      <w:pPr>
        <w:pStyle w:val="Normal"/>
        <w:jc w:val="start"/>
        <w:rPr>
          <w:sz w:val="24"/>
        </w:rPr>
      </w:pPr>
      <w:r>
        <w:rPr>
          <w:rFonts w:ascii="SimHei" w:hAnsi="SimHei" w:eastAsia="黑体"/>
          <w:sz w:val="24"/>
        </w:rPr>
        <w:t>10</w:t>
      </w:r>
      <w:r>
        <w:rPr>
          <w:rFonts w:ascii="SimHei" w:hAnsi="SimHei" w:eastAsia="黑体"/>
          <w:sz w:val="24"/>
        </w:rPr>
        <w:t>、负责理化室原材料金相的试验及相关资料。</w:t>
      </w:r>
    </w:p>
    <w:p>
      <w:pPr>
        <w:pStyle w:val="Normal"/>
        <w:rPr/>
      </w:pPr>
      <w:r>
        <w:rPr>
          <w:rFonts w:eastAsia="黑体" w:ascii="SimHei" w:hAnsi="SimHei"/>
          <w:sz w:val="24"/>
        </w:rPr>
        <w:t xml:space="preserve">                              </w:t>
      </w:r>
      <w:r>
        <w:rPr>
          <w:rFonts w:ascii="SimHei" w:hAnsi="SimHei" w:eastAsia="黑体"/>
          <w:b/>
          <w:sz w:val="24"/>
        </w:rPr>
        <w:t>（十八）计量员工作职责</w:t>
      </w:r>
    </w:p>
    <w:p>
      <w:pPr>
        <w:pStyle w:val="Normal"/>
        <w:jc w:val="start"/>
        <w:rPr>
          <w:sz w:val="24"/>
        </w:rPr>
      </w:pPr>
      <w:r>
        <w:rPr>
          <w:rFonts w:ascii="SimHei" w:hAnsi="SimHei" w:eastAsia="黑体"/>
          <w:sz w:val="24"/>
        </w:rPr>
        <w:t>1</w:t>
      </w:r>
      <w:r>
        <w:rPr>
          <w:rFonts w:ascii="SimHei" w:hAnsi="SimHei" w:eastAsia="黑体"/>
          <w:sz w:val="24"/>
        </w:rPr>
        <w:t>、负责按程序对在用的检测设备进行周期检定、校准。</w:t>
      </w:r>
    </w:p>
    <w:p>
      <w:pPr>
        <w:pStyle w:val="Normal"/>
        <w:jc w:val="start"/>
        <w:rPr>
          <w:sz w:val="24"/>
        </w:rPr>
      </w:pPr>
      <w:r>
        <w:rPr>
          <w:rFonts w:ascii="SimHei" w:hAnsi="SimHei" w:eastAsia="黑体"/>
          <w:sz w:val="24"/>
        </w:rPr>
        <w:t>2</w:t>
      </w:r>
      <w:r>
        <w:rPr>
          <w:rFonts w:ascii="SimHei" w:hAnsi="SimHei" w:eastAsia="黑体"/>
          <w:sz w:val="24"/>
        </w:rPr>
        <w:t>、负责新添检测设备的检定、编号、登帐入库。</w:t>
      </w:r>
    </w:p>
    <w:p>
      <w:pPr>
        <w:pStyle w:val="Normal"/>
        <w:jc w:val="start"/>
        <w:rPr>
          <w:sz w:val="24"/>
        </w:rPr>
      </w:pPr>
      <w:r>
        <w:rPr>
          <w:rFonts w:ascii="SimHei" w:hAnsi="SimHei" w:eastAsia="黑体"/>
          <w:sz w:val="24"/>
        </w:rPr>
        <w:t>3</w:t>
      </w:r>
      <w:r>
        <w:rPr>
          <w:rFonts w:ascii="SimHei" w:hAnsi="SimHei" w:eastAsia="黑体"/>
          <w:sz w:val="24"/>
        </w:rPr>
        <w:t>、负责计量器具的发放，出库登记。</w:t>
      </w:r>
    </w:p>
    <w:p>
      <w:pPr>
        <w:pStyle w:val="Normal"/>
        <w:jc w:val="start"/>
        <w:rPr>
          <w:sz w:val="24"/>
        </w:rPr>
      </w:pPr>
      <w:r>
        <w:rPr>
          <w:rFonts w:ascii="SimHei" w:hAnsi="SimHei" w:eastAsia="黑体"/>
          <w:sz w:val="24"/>
        </w:rPr>
        <w:t>4</w:t>
      </w:r>
      <w:r>
        <w:rPr>
          <w:rFonts w:ascii="SimHei" w:hAnsi="SimHei" w:eastAsia="黑体"/>
          <w:sz w:val="24"/>
        </w:rPr>
        <w:t>、负责经校准合格的检测设备的状态标识。</w:t>
      </w:r>
    </w:p>
    <w:p>
      <w:pPr>
        <w:pStyle w:val="Normal"/>
        <w:jc w:val="start"/>
        <w:rPr>
          <w:sz w:val="24"/>
        </w:rPr>
      </w:pPr>
      <w:r>
        <w:rPr>
          <w:rFonts w:ascii="SimHei" w:hAnsi="SimHei" w:eastAsia="黑体"/>
          <w:sz w:val="24"/>
        </w:rPr>
        <w:t>5</w:t>
      </w:r>
      <w:r>
        <w:rPr>
          <w:rFonts w:ascii="SimHei" w:hAnsi="SimHei" w:eastAsia="黑体"/>
          <w:sz w:val="24"/>
        </w:rPr>
        <w:t>、负责不合格计量器具的回收，通修以及报废计量器具的报损。</w:t>
      </w:r>
    </w:p>
    <w:p>
      <w:pPr>
        <w:pStyle w:val="Normal"/>
        <w:jc w:val="start"/>
        <w:rPr>
          <w:sz w:val="24"/>
        </w:rPr>
      </w:pPr>
      <w:r>
        <w:rPr>
          <w:rFonts w:ascii="SimHei" w:hAnsi="SimHei" w:eastAsia="黑体"/>
          <w:sz w:val="24"/>
        </w:rPr>
        <w:t>6</w:t>
      </w:r>
      <w:r>
        <w:rPr>
          <w:rFonts w:ascii="SimHei" w:hAnsi="SimHei" w:eastAsia="黑体"/>
          <w:sz w:val="24"/>
        </w:rPr>
        <w:t>、对本公司在用的检测设备的准确度和适用性负责。</w:t>
      </w:r>
    </w:p>
    <w:p>
      <w:pPr>
        <w:pStyle w:val="Normal"/>
        <w:rPr/>
      </w:pPr>
      <w:r>
        <w:rPr>
          <w:rFonts w:eastAsia="黑体" w:ascii="SimHei" w:hAnsi="SimHei"/>
          <w:sz w:val="24"/>
        </w:rPr>
        <w:t xml:space="preserve">                              </w:t>
      </w:r>
      <w:r>
        <w:rPr>
          <w:rFonts w:ascii="SimHei" w:hAnsi="SimHei" w:eastAsia="黑体"/>
          <w:b/>
          <w:sz w:val="24"/>
        </w:rPr>
        <w:t>（十九）质量检验员工作职责</w:t>
      </w:r>
    </w:p>
    <w:p>
      <w:pPr>
        <w:pStyle w:val="Normal"/>
        <w:jc w:val="start"/>
        <w:rPr>
          <w:sz w:val="24"/>
        </w:rPr>
      </w:pPr>
      <w:r>
        <w:rPr>
          <w:rFonts w:ascii="SimHei" w:hAnsi="SimHei" w:eastAsia="黑体"/>
          <w:sz w:val="24"/>
        </w:rPr>
        <w:t>1</w:t>
      </w:r>
      <w:r>
        <w:rPr>
          <w:rFonts w:ascii="SimHei" w:hAnsi="SimHei" w:eastAsia="黑体"/>
          <w:sz w:val="24"/>
        </w:rPr>
        <w:t>、严格按检验文件对进货产品、加工过程中的产品和最终产品进行检验和试验。</w:t>
      </w:r>
    </w:p>
    <w:p>
      <w:pPr>
        <w:pStyle w:val="Normal"/>
        <w:jc w:val="start"/>
        <w:rPr>
          <w:sz w:val="24"/>
        </w:rPr>
      </w:pPr>
      <w:r>
        <w:rPr>
          <w:rFonts w:ascii="SimHei" w:hAnsi="SimHei" w:eastAsia="黑体"/>
          <w:sz w:val="24"/>
        </w:rPr>
        <w:t>2</w:t>
      </w:r>
      <w:r>
        <w:rPr>
          <w:rFonts w:ascii="SimHei" w:hAnsi="SimHei" w:eastAsia="黑体"/>
          <w:sz w:val="24"/>
        </w:rPr>
        <w:t>、负责对检验和试验状态进行标识和准确性负责。</w:t>
      </w:r>
    </w:p>
    <w:p>
      <w:pPr>
        <w:pStyle w:val="Normal"/>
        <w:jc w:val="start"/>
        <w:rPr>
          <w:sz w:val="24"/>
        </w:rPr>
      </w:pPr>
      <w:r>
        <w:rPr>
          <w:rFonts w:ascii="SimHei" w:hAnsi="SimHei" w:eastAsia="黑体"/>
          <w:sz w:val="24"/>
        </w:rPr>
        <w:t>3</w:t>
      </w:r>
      <w:r>
        <w:rPr>
          <w:rFonts w:ascii="SimHei" w:hAnsi="SimHei" w:eastAsia="黑体"/>
          <w:sz w:val="24"/>
        </w:rPr>
        <w:t>、对所检产品的检验结果的准确性负责，会熟悉使用各种检验及试验设备。</w:t>
      </w:r>
    </w:p>
    <w:p>
      <w:pPr>
        <w:pStyle w:val="Normal"/>
        <w:jc w:val="start"/>
        <w:rPr>
          <w:sz w:val="24"/>
        </w:rPr>
      </w:pPr>
      <w:r>
        <w:rPr>
          <w:rFonts w:ascii="SimHei" w:hAnsi="SimHei" w:eastAsia="黑体"/>
          <w:sz w:val="24"/>
        </w:rPr>
        <w:t>4</w:t>
      </w:r>
      <w:r>
        <w:rPr>
          <w:rFonts w:ascii="SimHei" w:hAnsi="SimHei" w:eastAsia="黑体"/>
          <w:sz w:val="24"/>
        </w:rPr>
        <w:t>、负责对所检产品作好记录，并及时报告检验结果。</w:t>
      </w:r>
    </w:p>
    <w:p>
      <w:pPr>
        <w:pStyle w:val="Normal"/>
        <w:jc w:val="start"/>
        <w:rPr>
          <w:sz w:val="24"/>
        </w:rPr>
      </w:pPr>
      <w:r>
        <w:rPr>
          <w:rFonts w:ascii="SimHei" w:hAnsi="SimHei" w:eastAsia="黑体"/>
          <w:sz w:val="24"/>
        </w:rPr>
        <w:t>5</w:t>
      </w:r>
      <w:r>
        <w:rPr>
          <w:rFonts w:ascii="SimHei" w:hAnsi="SimHei" w:eastAsia="黑体"/>
          <w:sz w:val="24"/>
        </w:rPr>
        <w:t>、对质管部长负责，协助部长做好本部门质量检验工作，对自己检验判断失职负责。</w:t>
      </w:r>
    </w:p>
    <w:p>
      <w:pPr>
        <w:pStyle w:val="Normal"/>
        <w:jc w:val="center"/>
        <w:rPr>
          <w:b/>
          <w:b/>
          <w:sz w:val="24"/>
        </w:rPr>
      </w:pPr>
      <w:r>
        <w:rPr>
          <w:rFonts w:ascii="SimHei" w:hAnsi="SimHei" w:eastAsia="黑体"/>
          <w:b/>
          <w:sz w:val="24"/>
        </w:rPr>
        <w:t>（二十）人力资源部工作职责</w:t>
      </w:r>
    </w:p>
    <w:p>
      <w:pPr>
        <w:pStyle w:val="Normal"/>
        <w:jc w:val="start"/>
        <w:rPr>
          <w:sz w:val="24"/>
        </w:rPr>
      </w:pPr>
      <w:r>
        <w:rPr>
          <w:rFonts w:ascii="SimHei" w:hAnsi="SimHei" w:eastAsia="黑体"/>
          <w:sz w:val="24"/>
        </w:rPr>
        <w:t>1</w:t>
      </w:r>
      <w:r>
        <w:rPr>
          <w:rFonts w:ascii="SimHei" w:hAnsi="SimHei" w:eastAsia="黑体"/>
          <w:sz w:val="24"/>
        </w:rPr>
        <w:t>、负责公司各种会议安排和培训安排并作好记录</w:t>
      </w:r>
      <w:r>
        <w:rPr>
          <w:rFonts w:ascii="SimHei" w:hAnsi="SimHei" w:eastAsia="黑体"/>
          <w:sz w:val="24"/>
        </w:rPr>
        <w:t>(</w:t>
      </w:r>
      <w:r>
        <w:rPr>
          <w:rFonts w:ascii="SimHei" w:hAnsi="SimHei" w:eastAsia="黑体"/>
          <w:sz w:val="24"/>
        </w:rPr>
        <w:t>各部门专题例会除外）。</w:t>
      </w:r>
    </w:p>
    <w:p>
      <w:pPr>
        <w:pStyle w:val="Normal"/>
        <w:jc w:val="start"/>
        <w:rPr>
          <w:sz w:val="24"/>
        </w:rPr>
      </w:pPr>
      <w:r>
        <w:rPr>
          <w:rFonts w:ascii="SimHei" w:hAnsi="SimHei" w:eastAsia="黑体"/>
          <w:sz w:val="24"/>
        </w:rPr>
        <w:t>2</w:t>
      </w:r>
      <w:r>
        <w:rPr>
          <w:rFonts w:ascii="SimHei" w:hAnsi="SimHei" w:eastAsia="黑体"/>
          <w:sz w:val="24"/>
        </w:rPr>
        <w:t>、负责完善规章制度，检查规章制度执行情况，并作每月劳动纪律违规记录和报批工作。</w:t>
      </w:r>
    </w:p>
    <w:p>
      <w:pPr>
        <w:pStyle w:val="Normal"/>
        <w:jc w:val="start"/>
        <w:rPr>
          <w:sz w:val="24"/>
        </w:rPr>
      </w:pPr>
      <w:r>
        <w:rPr>
          <w:rFonts w:ascii="SimHei" w:hAnsi="SimHei" w:eastAsia="黑体"/>
          <w:sz w:val="24"/>
        </w:rPr>
        <w:t>3</w:t>
      </w:r>
      <w:r>
        <w:rPr>
          <w:rFonts w:ascii="SimHei" w:hAnsi="SimHei" w:eastAsia="黑体"/>
          <w:sz w:val="24"/>
        </w:rPr>
        <w:t>、负责对行政事业单位来公司办事接待和安排工作。</w:t>
      </w:r>
    </w:p>
    <w:p>
      <w:pPr>
        <w:pStyle w:val="Normal"/>
        <w:jc w:val="start"/>
        <w:rPr>
          <w:sz w:val="24"/>
        </w:rPr>
      </w:pPr>
      <w:r>
        <w:rPr>
          <w:rFonts w:ascii="SimHei" w:hAnsi="SimHei" w:eastAsia="黑体"/>
          <w:sz w:val="24"/>
        </w:rPr>
        <w:t>4</w:t>
      </w:r>
      <w:r>
        <w:rPr>
          <w:rFonts w:ascii="SimHei" w:hAnsi="SimHei" w:eastAsia="黑体"/>
          <w:sz w:val="24"/>
        </w:rPr>
        <w:t>、负责职工工伤保险办理登记核对及送保或退保审核工作，办理部分职工养老保险的进入退出，公司在职员工作事档案归类，登记整理在职员工花名册。</w:t>
      </w:r>
    </w:p>
    <w:p>
      <w:pPr>
        <w:pStyle w:val="Normal"/>
        <w:jc w:val="start"/>
        <w:rPr>
          <w:sz w:val="24"/>
        </w:rPr>
      </w:pPr>
      <w:r>
        <w:rPr>
          <w:rFonts w:ascii="SimHei" w:hAnsi="SimHei" w:eastAsia="黑体"/>
          <w:sz w:val="24"/>
        </w:rPr>
        <w:t>5</w:t>
      </w:r>
      <w:r>
        <w:rPr>
          <w:rFonts w:ascii="SimHei" w:hAnsi="SimHei" w:eastAsia="黑体"/>
          <w:sz w:val="24"/>
        </w:rPr>
        <w:t>、负责相关人资部门归口体系实施工作记录和保存。</w:t>
      </w:r>
    </w:p>
    <w:p>
      <w:pPr>
        <w:pStyle w:val="Normal"/>
        <w:jc w:val="start"/>
        <w:rPr>
          <w:sz w:val="24"/>
        </w:rPr>
      </w:pPr>
      <w:r>
        <w:rPr>
          <w:rFonts w:ascii="SimHei" w:hAnsi="SimHei" w:eastAsia="黑体"/>
          <w:sz w:val="24"/>
        </w:rPr>
        <w:t>6</w:t>
      </w:r>
      <w:r>
        <w:rPr>
          <w:rFonts w:ascii="SimHei" w:hAnsi="SimHei" w:eastAsia="黑体"/>
          <w:sz w:val="24"/>
        </w:rPr>
        <w:t>、负责门卫、食堂、绿化、清洁环境卫生等管理工作。</w:t>
      </w:r>
    </w:p>
    <w:p>
      <w:pPr>
        <w:pStyle w:val="Normal"/>
        <w:jc w:val="start"/>
        <w:rPr>
          <w:sz w:val="24"/>
        </w:rPr>
      </w:pPr>
      <w:r>
        <w:rPr>
          <w:rFonts w:ascii="SimHei" w:hAnsi="SimHei" w:eastAsia="黑体"/>
          <w:sz w:val="24"/>
        </w:rPr>
        <w:t>7</w:t>
      </w:r>
      <w:r>
        <w:rPr>
          <w:rFonts w:ascii="SimHei" w:hAnsi="SimHei" w:eastAsia="黑体"/>
          <w:sz w:val="24"/>
        </w:rPr>
        <w:t>、负责对各部门检查出的工作情况和及时开启建议箱向公司领导提出合理化建议。</w:t>
      </w:r>
    </w:p>
    <w:p>
      <w:pPr>
        <w:pStyle w:val="Normal"/>
        <w:jc w:val="start"/>
        <w:rPr>
          <w:sz w:val="24"/>
        </w:rPr>
      </w:pPr>
      <w:r>
        <w:rPr>
          <w:rFonts w:ascii="SimHei" w:hAnsi="SimHei" w:eastAsia="黑体"/>
          <w:sz w:val="24"/>
        </w:rPr>
        <w:t>8</w:t>
      </w:r>
      <w:r>
        <w:rPr>
          <w:rFonts w:ascii="SimHei" w:hAnsi="SimHei" w:eastAsia="黑体"/>
          <w:sz w:val="24"/>
        </w:rPr>
        <w:t>、负责对公司职工每月考勤统计上报和加班审批表汇总核对工作。</w:t>
      </w:r>
    </w:p>
    <w:p>
      <w:pPr>
        <w:pStyle w:val="Normal"/>
        <w:jc w:val="start"/>
        <w:rPr>
          <w:sz w:val="24"/>
        </w:rPr>
      </w:pPr>
      <w:r>
        <w:rPr>
          <w:rFonts w:ascii="SimHei" w:hAnsi="SimHei" w:eastAsia="黑体"/>
          <w:sz w:val="24"/>
        </w:rPr>
        <w:t>9</w:t>
      </w:r>
      <w:r>
        <w:rPr>
          <w:rFonts w:ascii="SimHei" w:hAnsi="SimHei" w:eastAsia="黑体"/>
          <w:sz w:val="24"/>
        </w:rPr>
        <w:t>、负责对离开公司员工实际情况了解并做出参考意见汇报。</w:t>
      </w:r>
    </w:p>
    <w:p>
      <w:pPr>
        <w:pStyle w:val="Normal"/>
        <w:jc w:val="start"/>
        <w:rPr>
          <w:sz w:val="24"/>
        </w:rPr>
      </w:pPr>
      <w:r>
        <w:rPr>
          <w:rFonts w:ascii="SimHei" w:hAnsi="SimHei" w:eastAsia="黑体"/>
          <w:sz w:val="24"/>
        </w:rPr>
        <w:t>10</w:t>
      </w:r>
      <w:r>
        <w:rPr>
          <w:rFonts w:ascii="SimHei" w:hAnsi="SimHei" w:eastAsia="黑体"/>
          <w:sz w:val="24"/>
        </w:rPr>
        <w:t>、负责对职工招聘工作登记和相关工资、试用期等内容记录并对新进员工的合同签定。</w:t>
      </w:r>
    </w:p>
    <w:p>
      <w:pPr>
        <w:pStyle w:val="Normal"/>
        <w:numPr>
          <w:ilvl w:val="0"/>
          <w:numId w:val="3"/>
        </w:numPr>
        <w:spacing w:lineRule="atLeast" w:line="365"/>
        <w:ind w:start="1" w:hanging="0"/>
        <w:jc w:val="start"/>
        <w:textAlignment w:val="bottom"/>
        <w:rPr>
          <w:sz w:val="24"/>
        </w:rPr>
      </w:pPr>
      <w:r>
        <w:rPr>
          <w:rFonts w:ascii="SimHei" w:hAnsi="SimHei" w:eastAsia="黑体"/>
          <w:sz w:val="24"/>
        </w:rPr>
        <w:t>负责对公司员工的各种培训工作。</w:t>
      </w:r>
    </w:p>
    <w:p>
      <w:pPr>
        <w:pStyle w:val="Normal"/>
        <w:numPr>
          <w:ilvl w:val="0"/>
          <w:numId w:val="3"/>
        </w:numPr>
        <w:spacing w:lineRule="atLeast" w:line="365"/>
        <w:ind w:start="1" w:hanging="0"/>
        <w:jc w:val="start"/>
        <w:textAlignment w:val="bottom"/>
        <w:rPr>
          <w:b/>
          <w:b/>
          <w:sz w:val="24"/>
        </w:rPr>
      </w:pPr>
      <w:r>
        <w:rPr>
          <w:rFonts w:ascii="SimHei" w:hAnsi="SimHei" w:eastAsia="黑体"/>
          <w:sz w:val="24"/>
        </w:rPr>
        <w:t>负责对公司科室及管理人员的绩效考核工作。</w:t>
      </w:r>
    </w:p>
    <w:p>
      <w:pPr>
        <w:pStyle w:val="Normal"/>
        <w:numPr>
          <w:ilvl w:val="0"/>
          <w:numId w:val="3"/>
        </w:numPr>
        <w:spacing w:lineRule="atLeast" w:line="365"/>
        <w:ind w:start="1" w:hanging="0"/>
        <w:jc w:val="start"/>
        <w:textAlignment w:val="bottom"/>
        <w:rPr>
          <w:b/>
          <w:b/>
          <w:sz w:val="24"/>
        </w:rPr>
      </w:pPr>
      <w:r>
        <w:rPr>
          <w:rFonts w:ascii="SimHei" w:hAnsi="SimHei" w:eastAsia="黑体"/>
          <w:sz w:val="24"/>
        </w:rPr>
        <w:t>负责办理职工的离职、退休手续。</w:t>
      </w:r>
    </w:p>
    <w:p>
      <w:pPr>
        <w:pStyle w:val="Normal"/>
        <w:jc w:val="start"/>
        <w:rPr/>
      </w:pPr>
      <w:r>
        <w:rPr>
          <w:rFonts w:eastAsia="黑体" w:ascii="SimHei" w:hAnsi="SimHei"/>
          <w:sz w:val="24"/>
        </w:rPr>
        <w:t xml:space="preserve">                                 </w:t>
      </w:r>
      <w:r>
        <w:rPr>
          <w:rFonts w:ascii="SimHei" w:hAnsi="SimHei" w:eastAsia="黑体"/>
          <w:b/>
          <w:sz w:val="24"/>
        </w:rPr>
        <w:t>（二十一）门卫工作职责</w:t>
      </w:r>
    </w:p>
    <w:p>
      <w:pPr>
        <w:pStyle w:val="Normal"/>
        <w:jc w:val="start"/>
        <w:rPr>
          <w:sz w:val="24"/>
        </w:rPr>
      </w:pPr>
      <w:r>
        <w:rPr>
          <w:rFonts w:ascii="SimHei" w:hAnsi="SimHei" w:eastAsia="黑体"/>
          <w:sz w:val="24"/>
        </w:rPr>
        <w:t>1</w:t>
      </w:r>
      <w:r>
        <w:rPr>
          <w:rFonts w:ascii="SimHei" w:hAnsi="SimHei" w:eastAsia="黑体"/>
          <w:sz w:val="24"/>
        </w:rPr>
        <w:t>、负责职工上下班考勤打卡工作。</w:t>
      </w:r>
    </w:p>
    <w:p>
      <w:pPr>
        <w:pStyle w:val="Normal"/>
        <w:jc w:val="start"/>
        <w:rPr>
          <w:sz w:val="24"/>
        </w:rPr>
      </w:pPr>
      <w:r>
        <w:rPr>
          <w:rFonts w:ascii="SimHei" w:hAnsi="SimHei" w:eastAsia="黑体"/>
          <w:sz w:val="24"/>
        </w:rPr>
        <w:t>2</w:t>
      </w:r>
      <w:r>
        <w:rPr>
          <w:rFonts w:ascii="SimHei" w:hAnsi="SimHei" w:eastAsia="黑体"/>
          <w:sz w:val="24"/>
        </w:rPr>
        <w:t>、负责公司巡逻工作和填写值夜班记录。</w:t>
      </w:r>
    </w:p>
    <w:p>
      <w:pPr>
        <w:pStyle w:val="Normal"/>
        <w:jc w:val="start"/>
        <w:rPr>
          <w:sz w:val="24"/>
        </w:rPr>
      </w:pPr>
      <w:r>
        <w:rPr>
          <w:rFonts w:ascii="SimHei" w:hAnsi="SimHei" w:eastAsia="黑体"/>
          <w:sz w:val="24"/>
        </w:rPr>
        <w:t>3</w:t>
      </w:r>
      <w:r>
        <w:rPr>
          <w:rFonts w:ascii="SimHei" w:hAnsi="SimHei" w:eastAsia="黑体"/>
          <w:sz w:val="24"/>
        </w:rPr>
        <w:t>、负责公司员工车辆排放看管，花草养护和环境打扫工作。</w:t>
      </w:r>
    </w:p>
    <w:p>
      <w:pPr>
        <w:pStyle w:val="Normal"/>
        <w:jc w:val="start"/>
        <w:rPr>
          <w:sz w:val="24"/>
        </w:rPr>
      </w:pPr>
      <w:r>
        <w:rPr>
          <w:rFonts w:ascii="SimHei" w:hAnsi="SimHei" w:eastAsia="黑体"/>
          <w:sz w:val="24"/>
        </w:rPr>
        <w:t>4</w:t>
      </w:r>
      <w:r>
        <w:rPr>
          <w:rFonts w:ascii="SimHei" w:hAnsi="SimHei" w:eastAsia="黑体"/>
          <w:sz w:val="24"/>
        </w:rPr>
        <w:t>、负责对出公司物资检查工作，有合格手续才允许出厂。</w:t>
      </w:r>
    </w:p>
    <w:p>
      <w:pPr>
        <w:pStyle w:val="Normal"/>
        <w:jc w:val="start"/>
        <w:rPr>
          <w:sz w:val="24"/>
        </w:rPr>
      </w:pPr>
      <w:r>
        <w:rPr>
          <w:rFonts w:ascii="SimHei" w:hAnsi="SimHei" w:eastAsia="黑体"/>
          <w:sz w:val="24"/>
        </w:rPr>
        <w:t>5</w:t>
      </w:r>
      <w:r>
        <w:rPr>
          <w:rFonts w:ascii="SimHei" w:hAnsi="SimHei" w:eastAsia="黑体"/>
          <w:sz w:val="24"/>
        </w:rPr>
        <w:t>、负责对外来人员进公司询问理由和登记工作。</w:t>
      </w:r>
    </w:p>
    <w:p>
      <w:pPr>
        <w:pStyle w:val="Normal"/>
        <w:jc w:val="start"/>
        <w:rPr>
          <w:sz w:val="24"/>
        </w:rPr>
      </w:pPr>
      <w:r>
        <w:rPr>
          <w:rFonts w:ascii="SimHei" w:hAnsi="SimHei" w:eastAsia="黑体"/>
          <w:sz w:val="24"/>
        </w:rPr>
        <w:t>6</w:t>
      </w:r>
      <w:r>
        <w:rPr>
          <w:rFonts w:ascii="SimHei" w:hAnsi="SimHei" w:eastAsia="黑体"/>
          <w:sz w:val="24"/>
        </w:rPr>
        <w:t>、负责及时递送各种邮件。</w:t>
      </w:r>
    </w:p>
    <w:p>
      <w:pPr>
        <w:pStyle w:val="Normal"/>
        <w:jc w:val="start"/>
        <w:rPr>
          <w:sz w:val="24"/>
        </w:rPr>
      </w:pPr>
      <w:r>
        <w:rPr>
          <w:rFonts w:ascii="SimHei" w:hAnsi="SimHei" w:eastAsia="黑体"/>
          <w:sz w:val="24"/>
        </w:rPr>
        <w:t>7</w:t>
      </w:r>
      <w:r>
        <w:rPr>
          <w:rFonts w:ascii="SimHei" w:hAnsi="SimHei" w:eastAsia="黑体"/>
          <w:sz w:val="24"/>
        </w:rPr>
        <w:t>、负责夜间灯火开关工作。</w:t>
      </w:r>
    </w:p>
    <w:p>
      <w:pPr>
        <w:pStyle w:val="Normal"/>
        <w:jc w:val="start"/>
        <w:rPr>
          <w:sz w:val="24"/>
        </w:rPr>
      </w:pPr>
      <w:r>
        <w:rPr>
          <w:rFonts w:ascii="SimHei" w:hAnsi="SimHei" w:eastAsia="黑体"/>
          <w:sz w:val="24"/>
        </w:rPr>
        <w:t>8</w:t>
      </w:r>
      <w:r>
        <w:rPr>
          <w:rFonts w:ascii="SimHei" w:hAnsi="SimHei" w:eastAsia="黑体"/>
          <w:sz w:val="24"/>
        </w:rPr>
        <w:t>、负责节假日在公司值班工作。</w:t>
      </w:r>
    </w:p>
    <w:p>
      <w:pPr>
        <w:pStyle w:val="Normal"/>
        <w:jc w:val="start"/>
        <w:rPr>
          <w:sz w:val="24"/>
        </w:rPr>
      </w:pPr>
      <w:r>
        <w:rPr>
          <w:rFonts w:ascii="SimHei" w:hAnsi="SimHei" w:eastAsia="黑体"/>
          <w:sz w:val="24"/>
        </w:rPr>
        <w:t>9</w:t>
      </w:r>
      <w:r>
        <w:rPr>
          <w:rFonts w:ascii="SimHei" w:hAnsi="SimHei" w:eastAsia="黑体"/>
          <w:sz w:val="24"/>
        </w:rPr>
        <w:t>、服从领导安排工作。</w:t>
      </w:r>
    </w:p>
    <w:p>
      <w:pPr>
        <w:pStyle w:val="Normal"/>
        <w:jc w:val="start"/>
        <w:rPr>
          <w:sz w:val="24"/>
        </w:rPr>
      </w:pPr>
      <w:r>
        <w:rPr>
          <w:rFonts w:ascii="SimHei" w:hAnsi="SimHei" w:eastAsia="黑体"/>
          <w:sz w:val="24"/>
        </w:rPr>
        <w:t>10</w:t>
      </w:r>
      <w:r>
        <w:rPr>
          <w:rFonts w:ascii="SimHei" w:hAnsi="SimHei" w:eastAsia="黑体"/>
          <w:sz w:val="24"/>
        </w:rPr>
        <w:t>、负责本公司人员外出的登记工作。</w:t>
      </w:r>
    </w:p>
    <w:p>
      <w:pPr>
        <w:pStyle w:val="Normal"/>
        <w:jc w:val="center"/>
        <w:rPr>
          <w:b/>
          <w:b/>
          <w:sz w:val="24"/>
        </w:rPr>
      </w:pPr>
      <w:r>
        <w:rPr>
          <w:rFonts w:ascii="SimHei" w:hAnsi="SimHei" w:eastAsia="黑体"/>
          <w:b/>
          <w:sz w:val="24"/>
        </w:rPr>
        <w:t>（二十二）餐饮员工工作职责</w:t>
      </w:r>
    </w:p>
    <w:p>
      <w:pPr>
        <w:pStyle w:val="Normal"/>
        <w:jc w:val="start"/>
        <w:rPr>
          <w:sz w:val="24"/>
        </w:rPr>
      </w:pPr>
      <w:r>
        <w:rPr>
          <w:rFonts w:ascii="SimHei" w:hAnsi="SimHei" w:eastAsia="黑体"/>
          <w:sz w:val="24"/>
        </w:rPr>
        <w:t>1</w:t>
      </w:r>
      <w:r>
        <w:rPr>
          <w:rFonts w:ascii="SimHei" w:hAnsi="SimHei" w:eastAsia="黑体"/>
          <w:sz w:val="24"/>
        </w:rPr>
        <w:t>、严格执行食品卫生法，做好炊具、器皿的清洗消毒工作。</w:t>
      </w:r>
    </w:p>
    <w:p>
      <w:pPr>
        <w:pStyle w:val="Normal"/>
        <w:jc w:val="start"/>
        <w:rPr>
          <w:sz w:val="24"/>
        </w:rPr>
      </w:pPr>
      <w:r>
        <w:rPr>
          <w:rFonts w:ascii="SimHei" w:hAnsi="SimHei" w:eastAsia="黑体"/>
          <w:sz w:val="24"/>
        </w:rPr>
        <w:t>2</w:t>
      </w:r>
      <w:r>
        <w:rPr>
          <w:rFonts w:ascii="SimHei" w:hAnsi="SimHei" w:eastAsia="黑体"/>
          <w:sz w:val="24"/>
        </w:rPr>
        <w:t>、负责在食堂就餐职工的餐饮质量和数量。</w:t>
      </w:r>
    </w:p>
    <w:p>
      <w:pPr>
        <w:pStyle w:val="Normal"/>
        <w:jc w:val="start"/>
        <w:rPr>
          <w:sz w:val="24"/>
        </w:rPr>
      </w:pPr>
      <w:r>
        <w:rPr>
          <w:rFonts w:ascii="SimHei" w:hAnsi="SimHei" w:eastAsia="黑体"/>
          <w:sz w:val="24"/>
        </w:rPr>
        <w:t>3</w:t>
      </w:r>
      <w:r>
        <w:rPr>
          <w:rFonts w:ascii="SimHei" w:hAnsi="SimHei" w:eastAsia="黑体"/>
          <w:sz w:val="24"/>
        </w:rPr>
        <w:t>、负责控制食堂饭菜购买的支出控制，要菜账相符，不允许弄虚作假的违规情况发生。</w:t>
      </w:r>
    </w:p>
    <w:p>
      <w:pPr>
        <w:pStyle w:val="Normal"/>
        <w:numPr>
          <w:ilvl w:val="0"/>
          <w:numId w:val="2"/>
        </w:numPr>
        <w:spacing w:lineRule="atLeast" w:line="365"/>
        <w:ind w:start="1" w:hanging="0"/>
        <w:jc w:val="start"/>
        <w:textAlignment w:val="bottom"/>
        <w:rPr>
          <w:sz w:val="24"/>
        </w:rPr>
      </w:pPr>
      <w:r>
        <w:rPr>
          <w:rFonts w:ascii="SimHei" w:hAnsi="SimHei" w:eastAsia="黑体"/>
          <w:sz w:val="24"/>
        </w:rPr>
        <w:t>负责善后物品摆放有序整洁，清扫食堂里外及楼梯通道的环境卫生。</w:t>
      </w:r>
    </w:p>
    <w:p>
      <w:pPr>
        <w:pStyle w:val="Normal"/>
        <w:numPr>
          <w:ilvl w:val="0"/>
          <w:numId w:val="2"/>
        </w:numPr>
        <w:spacing w:lineRule="atLeast" w:line="365"/>
        <w:ind w:start="1" w:hanging="0"/>
        <w:jc w:val="start"/>
        <w:textAlignment w:val="bottom"/>
        <w:rPr>
          <w:sz w:val="24"/>
        </w:rPr>
      </w:pPr>
      <w:r>
        <w:rPr>
          <w:rFonts w:ascii="SimHei" w:hAnsi="SimHei" w:eastAsia="黑体"/>
          <w:sz w:val="24"/>
        </w:rPr>
        <w:t>有责任监督员工就餐时的浪费现象，并及时报告上级领导。</w:t>
      </w:r>
    </w:p>
    <w:p>
      <w:pPr>
        <w:pStyle w:val="Normal"/>
        <w:jc w:val="center"/>
        <w:rPr>
          <w:b/>
          <w:b/>
          <w:sz w:val="24"/>
        </w:rPr>
      </w:pPr>
      <w:r>
        <w:rPr>
          <w:rFonts w:ascii="SimHei" w:hAnsi="SimHei" w:eastAsia="黑体"/>
          <w:b/>
          <w:sz w:val="24"/>
        </w:rPr>
        <w:t>（二十三）采购中心工作职责</w:t>
      </w:r>
    </w:p>
    <w:p>
      <w:pPr>
        <w:pStyle w:val="Normal"/>
        <w:jc w:val="start"/>
        <w:rPr>
          <w:sz w:val="24"/>
        </w:rPr>
      </w:pPr>
      <w:r>
        <w:rPr>
          <w:rFonts w:ascii="SimHei" w:hAnsi="SimHei" w:eastAsia="黑体"/>
          <w:sz w:val="24"/>
        </w:rPr>
        <w:t>1</w:t>
      </w:r>
      <w:r>
        <w:rPr>
          <w:rFonts w:ascii="SimHei" w:hAnsi="SimHei" w:eastAsia="黑体"/>
          <w:sz w:val="24"/>
        </w:rPr>
        <w:t>、负责对分承包方进行调查、评价、选定。</w:t>
      </w:r>
    </w:p>
    <w:p>
      <w:pPr>
        <w:pStyle w:val="Normal"/>
        <w:jc w:val="start"/>
        <w:rPr>
          <w:sz w:val="24"/>
        </w:rPr>
      </w:pPr>
      <w:r>
        <w:rPr>
          <w:rFonts w:ascii="SimHei" w:hAnsi="SimHei" w:eastAsia="黑体"/>
          <w:sz w:val="24"/>
        </w:rPr>
        <w:t>2</w:t>
      </w:r>
      <w:r>
        <w:rPr>
          <w:rFonts w:ascii="SimHei" w:hAnsi="SimHei" w:eastAsia="黑体"/>
          <w:sz w:val="24"/>
        </w:rPr>
        <w:t>、负责本公司物资的采购供应和付款整理审查。</w:t>
      </w:r>
    </w:p>
    <w:p>
      <w:pPr>
        <w:pStyle w:val="Normal"/>
        <w:jc w:val="start"/>
        <w:rPr>
          <w:sz w:val="24"/>
        </w:rPr>
      </w:pPr>
      <w:r>
        <w:rPr>
          <w:rFonts w:ascii="SimHei" w:hAnsi="SimHei" w:eastAsia="黑体"/>
          <w:sz w:val="24"/>
        </w:rPr>
        <w:t>3</w:t>
      </w:r>
      <w:r>
        <w:rPr>
          <w:rFonts w:ascii="SimHei" w:hAnsi="SimHei" w:eastAsia="黑体"/>
          <w:sz w:val="24"/>
        </w:rPr>
        <w:t>、对所采购物资的质量、数量负责，并送检到相关部门。</w:t>
      </w:r>
    </w:p>
    <w:p>
      <w:pPr>
        <w:pStyle w:val="Normal"/>
        <w:jc w:val="start"/>
        <w:rPr>
          <w:sz w:val="24"/>
        </w:rPr>
      </w:pPr>
      <w:r>
        <w:rPr>
          <w:rFonts w:ascii="SimHei" w:hAnsi="SimHei" w:eastAsia="黑体"/>
          <w:sz w:val="24"/>
        </w:rPr>
        <w:t>4</w:t>
      </w:r>
      <w:r>
        <w:rPr>
          <w:rFonts w:ascii="SimHei" w:hAnsi="SimHei" w:eastAsia="黑体"/>
          <w:sz w:val="24"/>
        </w:rPr>
        <w:t>、对因采购供应不及时而影响生产造成的损失负责。</w:t>
      </w:r>
    </w:p>
    <w:p>
      <w:pPr>
        <w:pStyle w:val="Normal"/>
        <w:jc w:val="start"/>
        <w:rPr>
          <w:sz w:val="24"/>
        </w:rPr>
      </w:pPr>
      <w:r>
        <w:rPr>
          <w:rFonts w:ascii="SimHei" w:hAnsi="SimHei" w:eastAsia="黑体"/>
          <w:sz w:val="24"/>
        </w:rPr>
        <w:t>5</w:t>
      </w:r>
      <w:r>
        <w:rPr>
          <w:rFonts w:ascii="SimHei" w:hAnsi="SimHei" w:eastAsia="黑体"/>
          <w:sz w:val="24"/>
        </w:rPr>
        <w:t>、负责对合格分承包的供货质量统计分析和质量处理。</w:t>
      </w:r>
    </w:p>
    <w:p>
      <w:pPr>
        <w:pStyle w:val="Normal"/>
        <w:jc w:val="start"/>
        <w:rPr>
          <w:sz w:val="24"/>
        </w:rPr>
      </w:pPr>
      <w:r>
        <w:rPr>
          <w:rFonts w:ascii="SimHei" w:hAnsi="SimHei" w:eastAsia="黑体"/>
          <w:sz w:val="24"/>
        </w:rPr>
        <w:t>6</w:t>
      </w:r>
      <w:r>
        <w:rPr>
          <w:rFonts w:ascii="SimHei" w:hAnsi="SimHei" w:eastAsia="黑体"/>
          <w:sz w:val="24"/>
        </w:rPr>
        <w:t>、对于不合格品，要及时与外协厂方协调处理。</w:t>
      </w:r>
    </w:p>
    <w:p>
      <w:pPr>
        <w:pStyle w:val="Normal"/>
        <w:jc w:val="start"/>
        <w:rPr>
          <w:sz w:val="24"/>
        </w:rPr>
      </w:pPr>
      <w:r>
        <w:rPr>
          <w:rFonts w:ascii="SimHei" w:hAnsi="SimHei" w:eastAsia="黑体"/>
          <w:sz w:val="24"/>
        </w:rPr>
        <w:t>7</w:t>
      </w:r>
      <w:r>
        <w:rPr>
          <w:rFonts w:ascii="SimHei" w:hAnsi="SimHei" w:eastAsia="黑体"/>
          <w:sz w:val="24"/>
        </w:rPr>
        <w:t>、对于计划外的外协外购物品，要及时给予退回。</w:t>
      </w:r>
    </w:p>
    <w:p>
      <w:pPr>
        <w:pStyle w:val="Normal"/>
        <w:jc w:val="center"/>
        <w:rPr>
          <w:b/>
          <w:b/>
          <w:sz w:val="24"/>
        </w:rPr>
      </w:pPr>
      <w:r>
        <w:rPr>
          <w:rFonts w:ascii="SimHei" w:hAnsi="SimHei" w:eastAsia="黑体"/>
          <w:b/>
          <w:sz w:val="24"/>
        </w:rPr>
        <w:t>（二十四）采购中心主任工作职责</w:t>
      </w:r>
    </w:p>
    <w:p>
      <w:pPr>
        <w:pStyle w:val="Normal"/>
        <w:jc w:val="start"/>
        <w:rPr>
          <w:sz w:val="24"/>
        </w:rPr>
      </w:pPr>
      <w:r>
        <w:rPr>
          <w:rFonts w:ascii="SimHei" w:hAnsi="SimHei" w:eastAsia="黑体"/>
          <w:sz w:val="24"/>
        </w:rPr>
        <w:t>1</w:t>
      </w:r>
      <w:r>
        <w:rPr>
          <w:rFonts w:ascii="SimHei" w:hAnsi="SimHei" w:eastAsia="黑体"/>
          <w:sz w:val="24"/>
        </w:rPr>
        <w:t>、负责合格分承包方的选择，建立供应厂商档案和价格记录。</w:t>
      </w:r>
    </w:p>
    <w:p>
      <w:pPr>
        <w:pStyle w:val="Normal"/>
        <w:jc w:val="start"/>
        <w:rPr>
          <w:sz w:val="24"/>
        </w:rPr>
      </w:pPr>
      <w:r>
        <w:rPr>
          <w:rFonts w:ascii="SimHei" w:hAnsi="SimHei" w:eastAsia="黑体"/>
          <w:sz w:val="24"/>
        </w:rPr>
        <w:t>2</w:t>
      </w:r>
      <w:r>
        <w:rPr>
          <w:rFonts w:ascii="SimHei" w:hAnsi="SimHei" w:eastAsia="黑体"/>
          <w:sz w:val="24"/>
        </w:rPr>
        <w:t>、负责采购方式设定和市场调查，做好询价、比价、议价及定购前准备作业。</w:t>
      </w:r>
    </w:p>
    <w:p>
      <w:pPr>
        <w:pStyle w:val="Normal"/>
        <w:jc w:val="start"/>
        <w:rPr>
          <w:sz w:val="24"/>
        </w:rPr>
      </w:pPr>
      <w:r>
        <w:rPr>
          <w:rFonts w:ascii="SimHei" w:hAnsi="SimHei" w:eastAsia="黑体"/>
          <w:sz w:val="24"/>
        </w:rPr>
        <w:t>3</w:t>
      </w:r>
      <w:r>
        <w:rPr>
          <w:rFonts w:ascii="SimHei" w:hAnsi="SimHei" w:eastAsia="黑体"/>
          <w:sz w:val="24"/>
        </w:rPr>
        <w:t>、负责采购合同的签订和签订的负责并备份一份上交财务。</w:t>
      </w:r>
    </w:p>
    <w:p>
      <w:pPr>
        <w:pStyle w:val="Normal"/>
        <w:jc w:val="start"/>
        <w:rPr>
          <w:sz w:val="24"/>
        </w:rPr>
      </w:pPr>
      <w:r>
        <w:rPr>
          <w:rFonts w:ascii="SimHei" w:hAnsi="SimHei" w:eastAsia="黑体"/>
          <w:sz w:val="24"/>
        </w:rPr>
        <w:t>4</w:t>
      </w:r>
      <w:r>
        <w:rPr>
          <w:rFonts w:ascii="SimHei" w:hAnsi="SimHei" w:eastAsia="黑体"/>
          <w:sz w:val="24"/>
        </w:rPr>
        <w:t>、负责采购计划的分解实施工作，对因采购供应不及时而影响生产造成的损失负责。</w:t>
      </w:r>
    </w:p>
    <w:p>
      <w:pPr>
        <w:pStyle w:val="Normal"/>
        <w:jc w:val="start"/>
        <w:rPr>
          <w:sz w:val="24"/>
        </w:rPr>
      </w:pPr>
      <w:r>
        <w:rPr>
          <w:rFonts w:ascii="SimHei" w:hAnsi="SimHei" w:eastAsia="黑体"/>
          <w:sz w:val="24"/>
        </w:rPr>
        <w:t>5</w:t>
      </w:r>
      <w:r>
        <w:rPr>
          <w:rFonts w:ascii="SimHei" w:hAnsi="SimHei" w:eastAsia="黑体"/>
          <w:sz w:val="24"/>
        </w:rPr>
        <w:t>、负责对采购物资的质量、数量控制，配合公司财务对外协购款项结算。</w:t>
      </w:r>
    </w:p>
    <w:p>
      <w:pPr>
        <w:pStyle w:val="Normal"/>
        <w:jc w:val="start"/>
        <w:rPr>
          <w:sz w:val="24"/>
        </w:rPr>
      </w:pPr>
      <w:r>
        <w:rPr>
          <w:rFonts w:ascii="SimHei" w:hAnsi="SimHei" w:eastAsia="黑体"/>
          <w:sz w:val="24"/>
        </w:rPr>
        <w:t>6</w:t>
      </w:r>
      <w:r>
        <w:rPr>
          <w:rFonts w:ascii="SimHei" w:hAnsi="SimHei" w:eastAsia="黑体"/>
          <w:sz w:val="24"/>
        </w:rPr>
        <w:t>、负责对合格分承包方外协品质量异常处理和供货质量统计分析。</w:t>
      </w:r>
    </w:p>
    <w:p>
      <w:pPr>
        <w:pStyle w:val="Normal"/>
        <w:jc w:val="start"/>
        <w:rPr>
          <w:sz w:val="24"/>
        </w:rPr>
      </w:pPr>
      <w:r>
        <w:rPr>
          <w:rFonts w:ascii="SimHei" w:hAnsi="SimHei" w:eastAsia="黑体"/>
          <w:sz w:val="24"/>
        </w:rPr>
        <w:t>7</w:t>
      </w:r>
      <w:r>
        <w:rPr>
          <w:rFonts w:ascii="SimHei" w:hAnsi="SimHei" w:eastAsia="黑体"/>
          <w:sz w:val="24"/>
        </w:rPr>
        <w:t>、负责处理采购部门的日常事物，对违反政令、收受贿赂造成的后果负责。</w:t>
      </w:r>
    </w:p>
    <w:p>
      <w:pPr>
        <w:pStyle w:val="Normal"/>
        <w:jc w:val="center"/>
        <w:rPr/>
      </w:pPr>
      <w:r>
        <w:rPr>
          <w:rFonts w:ascii="SimHei" w:hAnsi="SimHei" w:eastAsia="黑体"/>
          <w:b/>
          <w:sz w:val="24"/>
        </w:rPr>
        <w:t>（二十五）</w:t>
      </w:r>
      <w:r>
        <w:rPr>
          <w:rFonts w:eastAsia="黑体" w:ascii="SimHei" w:hAnsi="SimHei"/>
          <w:sz w:val="24"/>
        </w:rPr>
        <w:t xml:space="preserve"> </w:t>
      </w:r>
      <w:r>
        <w:rPr>
          <w:rFonts w:ascii="SimHei" w:hAnsi="SimHei" w:eastAsia="黑体"/>
          <w:b/>
          <w:sz w:val="24"/>
        </w:rPr>
        <w:t>汽车司机工作职责</w:t>
      </w:r>
    </w:p>
    <w:p>
      <w:pPr>
        <w:pStyle w:val="Normal"/>
        <w:rPr>
          <w:sz w:val="24"/>
        </w:rPr>
      </w:pPr>
      <w:r>
        <w:rPr>
          <w:rFonts w:ascii="SimHei" w:hAnsi="SimHei" w:eastAsia="黑体"/>
          <w:sz w:val="24"/>
        </w:rPr>
        <w:t>1</w:t>
      </w:r>
      <w:r>
        <w:rPr>
          <w:rFonts w:ascii="SimHei" w:hAnsi="SimHei" w:eastAsia="黑体"/>
          <w:sz w:val="24"/>
        </w:rPr>
        <w:t>、掌握所驾驶的车辆技术的性能，严格操作规程。</w:t>
      </w:r>
    </w:p>
    <w:p>
      <w:pPr>
        <w:pStyle w:val="Normal"/>
        <w:rPr>
          <w:sz w:val="24"/>
        </w:rPr>
      </w:pPr>
      <w:r>
        <w:rPr>
          <w:rFonts w:ascii="SimHei" w:hAnsi="SimHei" w:eastAsia="黑体"/>
          <w:sz w:val="24"/>
        </w:rPr>
        <w:t>2</w:t>
      </w:r>
      <w:r>
        <w:rPr>
          <w:rFonts w:ascii="SimHei" w:hAnsi="SimHei" w:eastAsia="黑体"/>
          <w:sz w:val="24"/>
        </w:rPr>
        <w:t>、认真执行出车间，行车中和修车后的三检制度，做好车辆的例行保养和换季工作。</w:t>
      </w:r>
    </w:p>
    <w:p>
      <w:pPr>
        <w:pStyle w:val="Normal"/>
        <w:rPr>
          <w:sz w:val="24"/>
        </w:rPr>
      </w:pPr>
      <w:r>
        <w:rPr>
          <w:rFonts w:ascii="SimHei" w:hAnsi="SimHei" w:eastAsia="黑体"/>
          <w:sz w:val="24"/>
        </w:rPr>
        <w:t>3</w:t>
      </w:r>
      <w:r>
        <w:rPr>
          <w:rFonts w:ascii="SimHei" w:hAnsi="SimHei" w:eastAsia="黑体"/>
          <w:sz w:val="24"/>
        </w:rPr>
        <w:t>、严格执行调度指令，及时完成领导指派任务。</w:t>
      </w:r>
    </w:p>
    <w:p>
      <w:pPr>
        <w:pStyle w:val="Normal"/>
        <w:rPr>
          <w:sz w:val="24"/>
        </w:rPr>
      </w:pPr>
      <w:r>
        <w:rPr>
          <w:rFonts w:ascii="SimHei" w:hAnsi="SimHei" w:eastAsia="黑体"/>
          <w:sz w:val="24"/>
        </w:rPr>
        <w:t>4</w:t>
      </w:r>
      <w:r>
        <w:rPr>
          <w:rFonts w:ascii="SimHei" w:hAnsi="SimHei" w:eastAsia="黑体"/>
          <w:sz w:val="24"/>
        </w:rPr>
        <w:t>、坚持执行不经领导批准，不私自带人带货公车干私活。</w:t>
      </w:r>
    </w:p>
    <w:p>
      <w:pPr>
        <w:pStyle w:val="Normal"/>
        <w:rPr>
          <w:sz w:val="24"/>
        </w:rPr>
      </w:pPr>
      <w:r>
        <w:rPr>
          <w:rFonts w:ascii="SimHei" w:hAnsi="SimHei" w:eastAsia="黑体"/>
          <w:sz w:val="24"/>
        </w:rPr>
        <w:t>5</w:t>
      </w:r>
      <w:r>
        <w:rPr>
          <w:rFonts w:ascii="SimHei" w:hAnsi="SimHei" w:eastAsia="黑体"/>
          <w:sz w:val="24"/>
        </w:rPr>
        <w:t>、装卸货物时，保证装卸质量和货物安全，避免差错，对所运货物的装载安全负责。</w:t>
      </w:r>
    </w:p>
    <w:p>
      <w:pPr>
        <w:pStyle w:val="Normal"/>
        <w:rPr>
          <w:sz w:val="24"/>
        </w:rPr>
      </w:pPr>
      <w:r>
        <w:rPr>
          <w:rFonts w:ascii="SimHei" w:hAnsi="SimHei" w:eastAsia="黑体"/>
          <w:sz w:val="24"/>
        </w:rPr>
        <w:t>6</w:t>
      </w:r>
      <w:r>
        <w:rPr>
          <w:rFonts w:ascii="SimHei" w:hAnsi="SimHei" w:eastAsia="黑体"/>
          <w:sz w:val="24"/>
        </w:rPr>
        <w:t>、严格遵守交通法规，节约用油，爱惜随车备用品和工具，做到“文明礼</w:t>
      </w:r>
      <w:r>
        <w:rPr>
          <w:rFonts w:eastAsia="黑体" w:ascii="SimHei" w:hAnsi="SimHei"/>
          <w:sz w:val="24"/>
        </w:rPr>
        <w:t xml:space="preserve"> </w:t>
      </w:r>
      <w:r>
        <w:rPr>
          <w:rFonts w:ascii="SimHei" w:hAnsi="SimHei" w:eastAsia="黑体"/>
          <w:sz w:val="24"/>
        </w:rPr>
        <w:t>让，安全行驶”。</w:t>
      </w:r>
    </w:p>
    <w:p>
      <w:pPr>
        <w:pStyle w:val="Normal"/>
        <w:rPr>
          <w:sz w:val="24"/>
        </w:rPr>
      </w:pPr>
      <w:r>
        <w:rPr>
          <w:rFonts w:ascii="SimHei" w:hAnsi="SimHei" w:eastAsia="黑体"/>
          <w:sz w:val="24"/>
        </w:rPr>
        <w:t>7</w:t>
      </w:r>
      <w:r>
        <w:rPr>
          <w:rFonts w:ascii="SimHei" w:hAnsi="SimHei" w:eastAsia="黑体"/>
          <w:sz w:val="24"/>
        </w:rPr>
        <w:t>、严禁喝酒行车和行车途中持手机接听来电、打短信等违规行为，对自己所驾驶的车辆和正常行驶负责。</w:t>
      </w:r>
      <w:r>
        <w:rPr>
          <w:rFonts w:eastAsia="黑体" w:ascii="SimHei" w:hAnsi="SimHei"/>
          <w:sz w:val="24"/>
        </w:rPr>
        <w:t xml:space="preserve">                            </w:t>
      </w:r>
    </w:p>
    <w:p>
      <w:pPr>
        <w:pStyle w:val="Normal"/>
        <w:rPr/>
      </w:pPr>
      <w:r>
        <w:rPr>
          <w:rFonts w:eastAsia="黑体" w:ascii="SimHei" w:hAnsi="SimHei"/>
          <w:sz w:val="24"/>
        </w:rPr>
        <w:t xml:space="preserve">                         </w:t>
      </w:r>
      <w:r>
        <w:rPr>
          <w:rFonts w:ascii="SimHei" w:hAnsi="SimHei" w:eastAsia="黑体"/>
          <w:b/>
          <w:sz w:val="24"/>
        </w:rPr>
        <w:t>（二十六）计划物流仓储部工作职责</w:t>
      </w:r>
    </w:p>
    <w:p>
      <w:pPr>
        <w:pStyle w:val="Normal"/>
        <w:jc w:val="start"/>
        <w:rPr>
          <w:sz w:val="24"/>
        </w:rPr>
      </w:pPr>
      <w:r>
        <w:rPr>
          <w:rFonts w:ascii="SimHei" w:hAnsi="SimHei" w:eastAsia="黑体"/>
          <w:sz w:val="24"/>
        </w:rPr>
        <w:t>1</w:t>
      </w:r>
      <w:r>
        <w:rPr>
          <w:rFonts w:ascii="SimHei" w:hAnsi="SimHei" w:eastAsia="黑体"/>
          <w:sz w:val="24"/>
        </w:rPr>
        <w:t>、不定期召开生产碰头会，协调组织生产及过程中出现的各种问题。</w:t>
      </w:r>
    </w:p>
    <w:p>
      <w:pPr>
        <w:pStyle w:val="Normal"/>
        <w:jc w:val="start"/>
        <w:rPr>
          <w:sz w:val="24"/>
        </w:rPr>
      </w:pPr>
      <w:r>
        <w:rPr>
          <w:rFonts w:ascii="SimHei" w:hAnsi="SimHei" w:eastAsia="黑体"/>
          <w:sz w:val="24"/>
        </w:rPr>
        <w:t>2</w:t>
      </w:r>
      <w:r>
        <w:rPr>
          <w:rFonts w:ascii="SimHei" w:hAnsi="SimHei" w:eastAsia="黑体"/>
          <w:sz w:val="24"/>
        </w:rPr>
        <w:t>、负责编制周生产计划，审批各车间的日生产计划。</w:t>
      </w:r>
    </w:p>
    <w:p>
      <w:pPr>
        <w:pStyle w:val="Normal"/>
        <w:jc w:val="start"/>
        <w:rPr>
          <w:sz w:val="24"/>
        </w:rPr>
      </w:pPr>
      <w:r>
        <w:rPr>
          <w:rFonts w:ascii="SimHei" w:hAnsi="SimHei" w:eastAsia="黑体"/>
          <w:sz w:val="24"/>
        </w:rPr>
        <w:t>3</w:t>
      </w:r>
      <w:r>
        <w:rPr>
          <w:rFonts w:ascii="SimHei" w:hAnsi="SimHei" w:eastAsia="黑体"/>
          <w:sz w:val="24"/>
        </w:rPr>
        <w:t>、负责外购件采购计划、原材料采购计划的编制。</w:t>
      </w:r>
    </w:p>
    <w:p>
      <w:pPr>
        <w:pStyle w:val="Normal"/>
        <w:jc w:val="start"/>
        <w:rPr>
          <w:sz w:val="24"/>
        </w:rPr>
      </w:pPr>
      <w:r>
        <w:rPr>
          <w:rFonts w:ascii="SimHei" w:hAnsi="SimHei" w:eastAsia="黑体"/>
          <w:sz w:val="24"/>
        </w:rPr>
        <w:t>4</w:t>
      </w:r>
      <w:r>
        <w:rPr>
          <w:rFonts w:ascii="SimHei" w:hAnsi="SimHei" w:eastAsia="黑体"/>
          <w:sz w:val="24"/>
        </w:rPr>
        <w:t>、负责物料进公司后全过程跟踪，对生产过程的物流进行转序和控制。</w:t>
      </w:r>
    </w:p>
    <w:p>
      <w:pPr>
        <w:pStyle w:val="Normal"/>
        <w:jc w:val="start"/>
        <w:rPr>
          <w:sz w:val="24"/>
        </w:rPr>
      </w:pPr>
      <w:r>
        <w:rPr>
          <w:rFonts w:ascii="SimHei" w:hAnsi="SimHei" w:eastAsia="黑体"/>
          <w:sz w:val="24"/>
        </w:rPr>
        <w:t>5</w:t>
      </w:r>
      <w:r>
        <w:rPr>
          <w:rFonts w:ascii="SimHei" w:hAnsi="SimHei" w:eastAsia="黑体"/>
          <w:sz w:val="24"/>
        </w:rPr>
        <w:t>、负责按程序对物料做好出入库工作。</w:t>
      </w:r>
    </w:p>
    <w:p>
      <w:pPr>
        <w:pStyle w:val="Normal"/>
        <w:jc w:val="start"/>
        <w:rPr>
          <w:sz w:val="24"/>
        </w:rPr>
      </w:pPr>
      <w:r>
        <w:rPr>
          <w:rFonts w:ascii="SimHei" w:hAnsi="SimHei" w:eastAsia="黑体"/>
          <w:sz w:val="24"/>
        </w:rPr>
        <w:t>6</w:t>
      </w:r>
      <w:r>
        <w:rPr>
          <w:rFonts w:ascii="SimHei" w:hAnsi="SimHei" w:eastAsia="黑体"/>
          <w:sz w:val="24"/>
        </w:rPr>
        <w:t>、负责按规定对物料的接收、储存、保管、确保帐、物、卡一致。</w:t>
      </w:r>
    </w:p>
    <w:p>
      <w:pPr>
        <w:pStyle w:val="Normal"/>
        <w:jc w:val="start"/>
        <w:rPr>
          <w:sz w:val="24"/>
        </w:rPr>
      </w:pPr>
      <w:r>
        <w:rPr>
          <w:rFonts w:ascii="SimHei" w:hAnsi="SimHei" w:eastAsia="黑体"/>
          <w:sz w:val="24"/>
        </w:rPr>
        <w:t>7</w:t>
      </w:r>
      <w:r>
        <w:rPr>
          <w:rFonts w:ascii="SimHei" w:hAnsi="SimHei" w:eastAsia="黑体"/>
          <w:sz w:val="24"/>
        </w:rPr>
        <w:t>、对帐目数据和实物数据的准确性负责。</w:t>
      </w:r>
    </w:p>
    <w:p>
      <w:pPr>
        <w:pStyle w:val="Normal"/>
        <w:jc w:val="start"/>
        <w:rPr>
          <w:sz w:val="24"/>
        </w:rPr>
      </w:pPr>
      <w:r>
        <w:rPr>
          <w:rFonts w:ascii="SimHei" w:hAnsi="SimHei" w:eastAsia="黑体"/>
          <w:sz w:val="24"/>
        </w:rPr>
        <w:t>8</w:t>
      </w:r>
      <w:r>
        <w:rPr>
          <w:rFonts w:ascii="SimHei" w:hAnsi="SimHei" w:eastAsia="黑体"/>
          <w:sz w:val="24"/>
        </w:rPr>
        <w:t>、负责物资厂内搬运工作，库位规划与整理。</w:t>
      </w:r>
    </w:p>
    <w:p>
      <w:pPr>
        <w:pStyle w:val="Normal"/>
        <w:jc w:val="start"/>
        <w:rPr>
          <w:sz w:val="24"/>
        </w:rPr>
      </w:pPr>
      <w:r>
        <w:rPr>
          <w:rFonts w:ascii="SimHei" w:hAnsi="SimHei" w:eastAsia="黑体"/>
          <w:sz w:val="24"/>
        </w:rPr>
        <w:t>9</w:t>
      </w:r>
      <w:r>
        <w:rPr>
          <w:rFonts w:ascii="SimHei" w:hAnsi="SimHei" w:eastAsia="黑体"/>
          <w:sz w:val="24"/>
        </w:rPr>
        <w:t>、负责产品标识的控制管理。</w:t>
      </w:r>
    </w:p>
    <w:p>
      <w:pPr>
        <w:pStyle w:val="Normal"/>
        <w:jc w:val="start"/>
        <w:rPr>
          <w:sz w:val="24"/>
        </w:rPr>
      </w:pPr>
      <w:r>
        <w:rPr>
          <w:rFonts w:ascii="SimHei" w:hAnsi="SimHei" w:eastAsia="黑体"/>
          <w:sz w:val="24"/>
        </w:rPr>
        <w:t>10</w:t>
      </w:r>
      <w:r>
        <w:rPr>
          <w:rFonts w:ascii="SimHei" w:hAnsi="SimHei" w:eastAsia="黑体"/>
          <w:sz w:val="24"/>
        </w:rPr>
        <w:t>、负责推行及改进仓储管理制度及作业流程，合理使用现有流通资源。</w:t>
      </w:r>
    </w:p>
    <w:p>
      <w:pPr>
        <w:pStyle w:val="Normal"/>
        <w:jc w:val="start"/>
        <w:rPr>
          <w:sz w:val="24"/>
        </w:rPr>
      </w:pPr>
      <w:r>
        <w:rPr>
          <w:rFonts w:ascii="SimHei" w:hAnsi="SimHei" w:eastAsia="黑体"/>
          <w:sz w:val="24"/>
        </w:rPr>
        <w:t>11</w:t>
      </w:r>
      <w:r>
        <w:rPr>
          <w:rFonts w:ascii="SimHei" w:hAnsi="SimHei" w:eastAsia="黑体"/>
          <w:sz w:val="24"/>
        </w:rPr>
        <w:t>、负责对财务、营销等部门提供库存资料和盘点核对。</w:t>
      </w:r>
    </w:p>
    <w:p>
      <w:pPr>
        <w:pStyle w:val="Normal"/>
        <w:jc w:val="start"/>
        <w:rPr>
          <w:sz w:val="24"/>
        </w:rPr>
      </w:pPr>
      <w:r>
        <w:rPr>
          <w:rFonts w:ascii="SimHei" w:hAnsi="SimHei" w:eastAsia="黑体"/>
          <w:sz w:val="24"/>
        </w:rPr>
        <w:t>12</w:t>
      </w:r>
      <w:r>
        <w:rPr>
          <w:rFonts w:ascii="SimHei" w:hAnsi="SimHei" w:eastAsia="黑体"/>
          <w:sz w:val="24"/>
        </w:rPr>
        <w:t>、负责各车间工序协作的归口管理，对各车间生产管理制度、工作程序进行检查和监督。</w:t>
      </w:r>
    </w:p>
    <w:p>
      <w:pPr>
        <w:pStyle w:val="Normal"/>
        <w:jc w:val="start"/>
        <w:rPr>
          <w:sz w:val="24"/>
        </w:rPr>
      </w:pPr>
      <w:r>
        <w:rPr>
          <w:rFonts w:ascii="SimHei" w:hAnsi="SimHei" w:eastAsia="黑体"/>
          <w:sz w:val="24"/>
        </w:rPr>
        <w:t>13</w:t>
      </w:r>
      <w:r>
        <w:rPr>
          <w:rFonts w:ascii="SimHei" w:hAnsi="SimHei" w:eastAsia="黑体"/>
          <w:sz w:val="24"/>
        </w:rPr>
        <w:t>、对制造老总负责，提出工作中需解决问题的合理化建议。</w:t>
      </w:r>
    </w:p>
    <w:p>
      <w:pPr>
        <w:pStyle w:val="Normal"/>
        <w:rPr/>
      </w:pPr>
      <w:r>
        <w:rPr>
          <w:rFonts w:eastAsia="黑体" w:ascii="SimHei" w:hAnsi="SimHei"/>
          <w:sz w:val="24"/>
        </w:rPr>
        <w:t xml:space="preserve">                       </w:t>
      </w:r>
      <w:r>
        <w:rPr>
          <w:rFonts w:ascii="SimHei" w:hAnsi="SimHei" w:eastAsia="黑体"/>
          <w:b/>
          <w:sz w:val="24"/>
        </w:rPr>
        <w:t>（二七）工具仓库保管员工作职责</w:t>
      </w:r>
    </w:p>
    <w:p>
      <w:pPr>
        <w:pStyle w:val="Normal"/>
        <w:rPr>
          <w:sz w:val="24"/>
        </w:rPr>
      </w:pPr>
      <w:r>
        <w:rPr>
          <w:rFonts w:ascii="SimHei" w:hAnsi="SimHei" w:eastAsia="黑体"/>
          <w:sz w:val="24"/>
        </w:rPr>
        <w:t>1</w:t>
      </w:r>
      <w:r>
        <w:rPr>
          <w:rFonts w:ascii="SimHei" w:hAnsi="SimHei" w:eastAsia="黑体"/>
          <w:sz w:val="24"/>
        </w:rPr>
        <w:t>、认真执行仓库管理条例，按照零星物资出入库制度，有权拒收拒放手续不齐物资。</w:t>
      </w:r>
    </w:p>
    <w:p>
      <w:pPr>
        <w:pStyle w:val="Normal"/>
        <w:rPr>
          <w:sz w:val="24"/>
        </w:rPr>
      </w:pPr>
      <w:r>
        <w:rPr>
          <w:rFonts w:ascii="SimHei" w:hAnsi="SimHei" w:eastAsia="黑体"/>
          <w:sz w:val="24"/>
        </w:rPr>
        <w:t>2</w:t>
      </w:r>
      <w:r>
        <w:rPr>
          <w:rFonts w:ascii="SimHei" w:hAnsi="SimHei" w:eastAsia="黑体"/>
          <w:sz w:val="24"/>
        </w:rPr>
        <w:t>、对各车间、部门的手套、洗手膏、毛巾等物资进行有计划的控制发放。</w:t>
      </w:r>
    </w:p>
    <w:p>
      <w:pPr>
        <w:pStyle w:val="Normal"/>
        <w:rPr>
          <w:sz w:val="24"/>
        </w:rPr>
      </w:pPr>
      <w:r>
        <w:rPr>
          <w:rFonts w:ascii="SimHei" w:hAnsi="SimHei" w:eastAsia="黑体"/>
          <w:sz w:val="24"/>
        </w:rPr>
        <w:t>3</w:t>
      </w:r>
      <w:r>
        <w:rPr>
          <w:rFonts w:ascii="SimHei" w:hAnsi="SimHei" w:eastAsia="黑体"/>
          <w:sz w:val="24"/>
        </w:rPr>
        <w:t>、负责本厂采购物质、产品零件的入库、出库和保管工作。</w:t>
      </w:r>
    </w:p>
    <w:p>
      <w:pPr>
        <w:pStyle w:val="Normal"/>
        <w:rPr>
          <w:sz w:val="24"/>
        </w:rPr>
      </w:pPr>
      <w:r>
        <w:rPr>
          <w:rFonts w:ascii="SimHei" w:hAnsi="SimHei" w:eastAsia="黑体"/>
          <w:sz w:val="24"/>
        </w:rPr>
        <w:t>4</w:t>
      </w:r>
      <w:r>
        <w:rPr>
          <w:rFonts w:ascii="SimHei" w:hAnsi="SimHei" w:eastAsia="黑体"/>
          <w:sz w:val="24"/>
        </w:rPr>
        <w:t>、对仓库帐目的准确性负责，物资标识清晰准确。</w:t>
      </w:r>
    </w:p>
    <w:p>
      <w:pPr>
        <w:pStyle w:val="Normal"/>
        <w:rPr>
          <w:sz w:val="24"/>
        </w:rPr>
      </w:pPr>
      <w:r>
        <w:rPr>
          <w:rFonts w:ascii="SimHei" w:hAnsi="SimHei" w:eastAsia="黑体"/>
          <w:sz w:val="24"/>
        </w:rPr>
        <w:t>5</w:t>
      </w:r>
      <w:r>
        <w:rPr>
          <w:rFonts w:ascii="SimHei" w:hAnsi="SimHei" w:eastAsia="黑体"/>
          <w:sz w:val="24"/>
        </w:rPr>
        <w:t>、负责各车间使用的夹头、刀具和机床配件进行记帐和管理。</w:t>
      </w:r>
    </w:p>
    <w:p>
      <w:pPr>
        <w:pStyle w:val="Normal"/>
        <w:rPr>
          <w:sz w:val="24"/>
        </w:rPr>
      </w:pPr>
      <w:r>
        <w:rPr>
          <w:rFonts w:ascii="SimHei" w:hAnsi="SimHei" w:eastAsia="黑体"/>
          <w:sz w:val="24"/>
        </w:rPr>
        <w:t>6</w:t>
      </w:r>
      <w:r>
        <w:rPr>
          <w:rFonts w:ascii="SimHei" w:hAnsi="SimHei" w:eastAsia="黑体"/>
          <w:sz w:val="24"/>
        </w:rPr>
        <w:t>、对每月两次报表收据准确性负责，并有盘点记录。</w:t>
      </w:r>
    </w:p>
    <w:p>
      <w:pPr>
        <w:pStyle w:val="Normal"/>
        <w:rPr/>
      </w:pPr>
      <w:r>
        <w:rPr>
          <w:rFonts w:eastAsia="黑体" w:ascii="SimHei" w:hAnsi="SimHei"/>
          <w:sz w:val="24"/>
        </w:rPr>
        <w:t xml:space="preserve">                       </w:t>
      </w:r>
      <w:r>
        <w:rPr>
          <w:rFonts w:ascii="SimHei" w:hAnsi="SimHei" w:eastAsia="黑体"/>
          <w:b/>
          <w:sz w:val="24"/>
        </w:rPr>
        <w:t>（二十八）离合器车间（主任）工作职责</w:t>
      </w:r>
    </w:p>
    <w:p>
      <w:pPr>
        <w:pStyle w:val="Normal"/>
        <w:rPr>
          <w:sz w:val="24"/>
        </w:rPr>
      </w:pPr>
      <w:r>
        <w:rPr>
          <w:rFonts w:ascii="SimHei" w:hAnsi="SimHei" w:eastAsia="黑体"/>
          <w:sz w:val="24"/>
        </w:rPr>
        <w:t>1</w:t>
      </w:r>
      <w:r>
        <w:rPr>
          <w:rFonts w:ascii="SimHei" w:hAnsi="SimHei" w:eastAsia="黑体"/>
          <w:sz w:val="24"/>
        </w:rPr>
        <w:t>、负责编制本车间的日生产计划。</w:t>
      </w:r>
    </w:p>
    <w:p>
      <w:pPr>
        <w:pStyle w:val="Normal"/>
        <w:rPr>
          <w:sz w:val="24"/>
        </w:rPr>
      </w:pPr>
      <w:r>
        <w:rPr>
          <w:rFonts w:ascii="SimHei" w:hAnsi="SimHei" w:eastAsia="黑体"/>
          <w:sz w:val="24"/>
        </w:rPr>
        <w:t>2</w:t>
      </w:r>
      <w:r>
        <w:rPr>
          <w:rFonts w:ascii="SimHei" w:hAnsi="SimHei" w:eastAsia="黑体"/>
          <w:sz w:val="24"/>
        </w:rPr>
        <w:t>、负责组织车间员工按质、按量、按期完成生产计划。</w:t>
      </w:r>
    </w:p>
    <w:p>
      <w:pPr>
        <w:pStyle w:val="Normal"/>
        <w:rPr>
          <w:sz w:val="24"/>
        </w:rPr>
      </w:pPr>
      <w:r>
        <w:rPr>
          <w:rFonts w:ascii="SimHei" w:hAnsi="SimHei" w:eastAsia="黑体"/>
          <w:sz w:val="24"/>
        </w:rPr>
        <w:t>3</w:t>
      </w:r>
      <w:r>
        <w:rPr>
          <w:rFonts w:ascii="SimHei" w:hAnsi="SimHei" w:eastAsia="黑体"/>
          <w:sz w:val="24"/>
        </w:rPr>
        <w:t>、负责车间产品的标识工作。</w:t>
      </w:r>
    </w:p>
    <w:p>
      <w:pPr>
        <w:pStyle w:val="Normal"/>
        <w:rPr>
          <w:sz w:val="24"/>
        </w:rPr>
      </w:pPr>
      <w:r>
        <w:rPr>
          <w:rFonts w:ascii="SimHei" w:hAnsi="SimHei" w:eastAsia="黑体"/>
          <w:sz w:val="24"/>
        </w:rPr>
        <w:t>4</w:t>
      </w:r>
      <w:r>
        <w:rPr>
          <w:rFonts w:ascii="SimHei" w:hAnsi="SimHei" w:eastAsia="黑体"/>
          <w:sz w:val="24"/>
        </w:rPr>
        <w:t>、负责车间的定置管理工作。</w:t>
      </w:r>
    </w:p>
    <w:p>
      <w:pPr>
        <w:pStyle w:val="Normal"/>
        <w:rPr>
          <w:sz w:val="24"/>
        </w:rPr>
      </w:pPr>
      <w:r>
        <w:rPr>
          <w:rFonts w:ascii="SimHei" w:hAnsi="SimHei" w:eastAsia="黑体"/>
          <w:sz w:val="24"/>
        </w:rPr>
        <w:t>5</w:t>
      </w:r>
      <w:r>
        <w:rPr>
          <w:rFonts w:ascii="SimHei" w:hAnsi="SimHei" w:eastAsia="黑体"/>
          <w:sz w:val="24"/>
        </w:rPr>
        <w:t>、负责车间的不合格品管理。</w:t>
      </w:r>
    </w:p>
    <w:p>
      <w:pPr>
        <w:pStyle w:val="Normal"/>
        <w:rPr>
          <w:sz w:val="24"/>
        </w:rPr>
      </w:pPr>
      <w:r>
        <w:rPr>
          <w:rFonts w:ascii="SimHei" w:hAnsi="SimHei" w:eastAsia="黑体"/>
          <w:sz w:val="24"/>
        </w:rPr>
        <w:t>6</w:t>
      </w:r>
      <w:r>
        <w:rPr>
          <w:rFonts w:ascii="SimHei" w:hAnsi="SimHei" w:eastAsia="黑体"/>
          <w:sz w:val="24"/>
        </w:rPr>
        <w:t>、负责车间的设备保养，日常点检和产品送检及安全管理工作。</w:t>
      </w:r>
    </w:p>
    <w:p>
      <w:pPr>
        <w:pStyle w:val="Normal"/>
        <w:rPr>
          <w:sz w:val="24"/>
        </w:rPr>
      </w:pPr>
      <w:r>
        <w:rPr>
          <w:rFonts w:ascii="SimHei" w:hAnsi="SimHei" w:eastAsia="黑体"/>
          <w:sz w:val="24"/>
        </w:rPr>
        <w:t>7</w:t>
      </w:r>
      <w:r>
        <w:rPr>
          <w:rFonts w:ascii="SimHei" w:hAnsi="SimHei" w:eastAsia="黑体"/>
          <w:sz w:val="24"/>
        </w:rPr>
        <w:t>、负责车间计量器具、工位器具的管理工作。</w:t>
      </w:r>
    </w:p>
    <w:p>
      <w:pPr>
        <w:pStyle w:val="Normal"/>
        <w:rPr>
          <w:sz w:val="24"/>
        </w:rPr>
      </w:pPr>
      <w:r>
        <w:rPr>
          <w:rFonts w:ascii="SimHei" w:hAnsi="SimHei" w:eastAsia="黑体"/>
          <w:sz w:val="24"/>
        </w:rPr>
        <w:t>8</w:t>
      </w:r>
      <w:r>
        <w:rPr>
          <w:rFonts w:ascii="SimHei" w:hAnsi="SimHei" w:eastAsia="黑体"/>
          <w:sz w:val="24"/>
        </w:rPr>
        <w:t>、负责车间文件和资料的控制管理。</w:t>
      </w:r>
    </w:p>
    <w:p>
      <w:pPr>
        <w:pStyle w:val="Normal"/>
        <w:rPr>
          <w:sz w:val="24"/>
        </w:rPr>
      </w:pPr>
      <w:r>
        <w:rPr>
          <w:rFonts w:ascii="SimHei" w:hAnsi="SimHei" w:eastAsia="黑体"/>
          <w:sz w:val="24"/>
        </w:rPr>
        <w:t>9</w:t>
      </w:r>
      <w:r>
        <w:rPr>
          <w:rFonts w:ascii="SimHei" w:hAnsi="SimHei" w:eastAsia="黑体"/>
          <w:sz w:val="24"/>
        </w:rPr>
        <w:t>、督促操作工严格按工艺文件要求进行加工。</w:t>
      </w:r>
    </w:p>
    <w:p>
      <w:pPr>
        <w:pStyle w:val="Normal"/>
        <w:jc w:val="start"/>
        <w:rPr>
          <w:sz w:val="24"/>
        </w:rPr>
      </w:pPr>
      <w:r>
        <w:rPr>
          <w:rFonts w:ascii="SimHei" w:hAnsi="SimHei" w:eastAsia="黑体"/>
          <w:sz w:val="24"/>
        </w:rPr>
        <w:t>10</w:t>
      </w:r>
      <w:r>
        <w:rPr>
          <w:rFonts w:ascii="SimHei" w:hAnsi="SimHei" w:eastAsia="黑体"/>
          <w:sz w:val="24"/>
        </w:rPr>
        <w:t>、负责车间日常事物处理工作。</w:t>
      </w:r>
    </w:p>
    <w:p>
      <w:pPr>
        <w:pStyle w:val="Normal"/>
        <w:jc w:val="start"/>
        <w:rPr/>
      </w:pPr>
      <w:r>
        <w:rPr>
          <w:rFonts w:eastAsia="黑体" w:ascii="SimHei" w:hAnsi="SimHei"/>
          <w:sz w:val="24"/>
        </w:rPr>
        <w:t xml:space="preserve">                        </w:t>
      </w:r>
      <w:r>
        <w:rPr>
          <w:rFonts w:ascii="SimHei" w:hAnsi="SimHei" w:eastAsia="黑体"/>
          <w:b/>
          <w:sz w:val="24"/>
        </w:rPr>
        <w:t>（二十九）冲压车间（主任）工作职责</w:t>
      </w:r>
    </w:p>
    <w:p>
      <w:pPr>
        <w:pStyle w:val="Normal"/>
        <w:jc w:val="start"/>
        <w:rPr>
          <w:sz w:val="24"/>
        </w:rPr>
      </w:pPr>
      <w:r>
        <w:rPr>
          <w:rFonts w:ascii="SimHei" w:hAnsi="SimHei" w:eastAsia="黑体"/>
          <w:sz w:val="24"/>
        </w:rPr>
        <w:t>1</w:t>
      </w:r>
      <w:r>
        <w:rPr>
          <w:rFonts w:ascii="SimHei" w:hAnsi="SimHei" w:eastAsia="黑体"/>
          <w:sz w:val="24"/>
        </w:rPr>
        <w:t>、负责编制本车间的日生产计划。</w:t>
      </w:r>
    </w:p>
    <w:p>
      <w:pPr>
        <w:pStyle w:val="Normal"/>
        <w:jc w:val="start"/>
        <w:rPr>
          <w:sz w:val="24"/>
        </w:rPr>
      </w:pPr>
      <w:r>
        <w:rPr>
          <w:rFonts w:ascii="SimHei" w:hAnsi="SimHei" w:eastAsia="黑体"/>
          <w:sz w:val="24"/>
        </w:rPr>
        <w:t>2</w:t>
      </w:r>
      <w:r>
        <w:rPr>
          <w:rFonts w:ascii="SimHei" w:hAnsi="SimHei" w:eastAsia="黑体"/>
          <w:sz w:val="24"/>
        </w:rPr>
        <w:t>、负责组织车间员工按质、按量、按期完成生产计划。</w:t>
      </w:r>
    </w:p>
    <w:p>
      <w:pPr>
        <w:pStyle w:val="Normal"/>
        <w:jc w:val="start"/>
        <w:rPr>
          <w:sz w:val="24"/>
        </w:rPr>
      </w:pPr>
      <w:r>
        <w:rPr>
          <w:rFonts w:ascii="SimHei" w:hAnsi="SimHei" w:eastAsia="黑体"/>
          <w:sz w:val="24"/>
        </w:rPr>
        <w:t>3</w:t>
      </w:r>
      <w:r>
        <w:rPr>
          <w:rFonts w:ascii="SimHei" w:hAnsi="SimHei" w:eastAsia="黑体"/>
          <w:sz w:val="24"/>
        </w:rPr>
        <w:t>、负责车间的产品标识工作。</w:t>
      </w:r>
    </w:p>
    <w:p>
      <w:pPr>
        <w:pStyle w:val="Normal"/>
        <w:jc w:val="start"/>
        <w:rPr>
          <w:sz w:val="24"/>
        </w:rPr>
      </w:pPr>
      <w:r>
        <w:rPr>
          <w:rFonts w:ascii="SimHei" w:hAnsi="SimHei" w:eastAsia="黑体"/>
          <w:sz w:val="24"/>
        </w:rPr>
        <w:t>4</w:t>
      </w:r>
      <w:r>
        <w:rPr>
          <w:rFonts w:ascii="SimHei" w:hAnsi="SimHei" w:eastAsia="黑体"/>
          <w:sz w:val="24"/>
        </w:rPr>
        <w:t>、负责车间的定置管理工作。</w:t>
      </w:r>
    </w:p>
    <w:p>
      <w:pPr>
        <w:pStyle w:val="Normal"/>
        <w:jc w:val="start"/>
        <w:rPr>
          <w:sz w:val="24"/>
        </w:rPr>
      </w:pPr>
      <w:r>
        <w:rPr>
          <w:rFonts w:ascii="SimHei" w:hAnsi="SimHei" w:eastAsia="黑体"/>
          <w:sz w:val="24"/>
        </w:rPr>
        <w:t>5</w:t>
      </w:r>
      <w:r>
        <w:rPr>
          <w:rFonts w:ascii="SimHei" w:hAnsi="SimHei" w:eastAsia="黑体"/>
          <w:sz w:val="24"/>
        </w:rPr>
        <w:t>、负责车间的不合格品管理，并分析原因，采取纠正和预防措施。</w:t>
      </w:r>
    </w:p>
    <w:p>
      <w:pPr>
        <w:pStyle w:val="Normal"/>
        <w:jc w:val="start"/>
        <w:rPr>
          <w:sz w:val="24"/>
        </w:rPr>
      </w:pPr>
      <w:r>
        <w:rPr>
          <w:rFonts w:ascii="SimHei" w:hAnsi="SimHei" w:eastAsia="黑体"/>
          <w:sz w:val="24"/>
        </w:rPr>
        <w:t>6</w:t>
      </w:r>
      <w:r>
        <w:rPr>
          <w:rFonts w:ascii="SimHei" w:hAnsi="SimHei" w:eastAsia="黑体"/>
          <w:sz w:val="24"/>
        </w:rPr>
        <w:t>、负责车间的设备保养，日常点检和产品送检及安全管理工作。</w:t>
      </w:r>
    </w:p>
    <w:p>
      <w:pPr>
        <w:pStyle w:val="Normal"/>
        <w:jc w:val="start"/>
        <w:rPr>
          <w:sz w:val="24"/>
        </w:rPr>
      </w:pPr>
      <w:r>
        <w:rPr>
          <w:rFonts w:ascii="SimHei" w:hAnsi="SimHei" w:eastAsia="黑体"/>
          <w:sz w:val="24"/>
        </w:rPr>
        <w:t>7</w:t>
      </w:r>
      <w:r>
        <w:rPr>
          <w:rFonts w:ascii="SimHei" w:hAnsi="SimHei" w:eastAsia="黑体"/>
          <w:sz w:val="24"/>
        </w:rPr>
        <w:t>、负责车间计量器具、工位器具的管理工作。</w:t>
      </w:r>
    </w:p>
    <w:p>
      <w:pPr>
        <w:pStyle w:val="Normal"/>
        <w:jc w:val="start"/>
        <w:rPr>
          <w:sz w:val="24"/>
        </w:rPr>
      </w:pPr>
      <w:r>
        <w:rPr>
          <w:rFonts w:ascii="SimHei" w:hAnsi="SimHei" w:eastAsia="黑体"/>
          <w:sz w:val="24"/>
        </w:rPr>
        <w:t>8</w:t>
      </w:r>
      <w:r>
        <w:rPr>
          <w:rFonts w:ascii="SimHei" w:hAnsi="SimHei" w:eastAsia="黑体"/>
          <w:sz w:val="24"/>
        </w:rPr>
        <w:t>、负责车间文件和资料的管理。</w:t>
      </w:r>
    </w:p>
    <w:p>
      <w:pPr>
        <w:pStyle w:val="Normal"/>
        <w:jc w:val="start"/>
        <w:rPr>
          <w:sz w:val="24"/>
        </w:rPr>
      </w:pPr>
      <w:r>
        <w:rPr>
          <w:rFonts w:ascii="SimHei" w:hAnsi="SimHei" w:eastAsia="黑体"/>
          <w:sz w:val="24"/>
        </w:rPr>
        <w:t>9</w:t>
      </w:r>
      <w:r>
        <w:rPr>
          <w:rFonts w:ascii="SimHei" w:hAnsi="SimHei" w:eastAsia="黑体"/>
          <w:sz w:val="24"/>
        </w:rPr>
        <w:t>、负责车间工装模具的管理工作。</w:t>
      </w:r>
    </w:p>
    <w:p>
      <w:pPr>
        <w:pStyle w:val="Normal"/>
        <w:jc w:val="start"/>
        <w:rPr>
          <w:sz w:val="24"/>
        </w:rPr>
      </w:pPr>
      <w:r>
        <w:rPr>
          <w:rFonts w:ascii="SimHei" w:hAnsi="SimHei" w:eastAsia="黑体"/>
          <w:sz w:val="24"/>
        </w:rPr>
        <w:t>10</w:t>
      </w:r>
      <w:r>
        <w:rPr>
          <w:rFonts w:ascii="SimHei" w:hAnsi="SimHei" w:eastAsia="黑体"/>
          <w:sz w:val="24"/>
        </w:rPr>
        <w:t>、督促操作工严格按工艺文件进行操作。</w:t>
      </w:r>
    </w:p>
    <w:p>
      <w:pPr>
        <w:pStyle w:val="Normal"/>
        <w:jc w:val="start"/>
        <w:rPr>
          <w:sz w:val="24"/>
        </w:rPr>
      </w:pPr>
      <w:r>
        <w:rPr>
          <w:rFonts w:ascii="SimHei" w:hAnsi="SimHei" w:eastAsia="黑体"/>
          <w:sz w:val="24"/>
        </w:rPr>
        <w:t>11</w:t>
      </w:r>
      <w:r>
        <w:rPr>
          <w:rFonts w:ascii="SimHei" w:hAnsi="SimHei" w:eastAsia="黑体"/>
          <w:sz w:val="24"/>
        </w:rPr>
        <w:t>、负责车间的日常事物处理工作。</w:t>
      </w:r>
    </w:p>
    <w:p>
      <w:pPr>
        <w:pStyle w:val="Normal"/>
        <w:jc w:val="start"/>
        <w:rPr/>
      </w:pPr>
      <w:r>
        <w:rPr>
          <w:rFonts w:eastAsia="黑体" w:ascii="SimHei" w:hAnsi="SimHei"/>
          <w:sz w:val="24"/>
        </w:rPr>
        <w:t xml:space="preserve">                          </w:t>
      </w:r>
      <w:r>
        <w:rPr>
          <w:rFonts w:ascii="SimHei" w:hAnsi="SimHei" w:eastAsia="黑体"/>
          <w:b/>
          <w:sz w:val="24"/>
        </w:rPr>
        <w:t>（三十）冲压操作工工作职责</w:t>
      </w:r>
    </w:p>
    <w:p>
      <w:pPr>
        <w:pStyle w:val="Normal"/>
        <w:jc w:val="start"/>
        <w:rPr>
          <w:sz w:val="24"/>
        </w:rPr>
      </w:pPr>
      <w:r>
        <w:rPr>
          <w:rFonts w:ascii="SimHei" w:hAnsi="SimHei" w:eastAsia="黑体"/>
          <w:sz w:val="24"/>
        </w:rPr>
        <w:t>1</w:t>
      </w:r>
      <w:r>
        <w:rPr>
          <w:rFonts w:ascii="SimHei" w:hAnsi="SimHei" w:eastAsia="黑体"/>
          <w:sz w:val="24"/>
        </w:rPr>
        <w:t>、熟悉压力机基本结构，工作原理，正确操作压力机，做好压力机的点检工作。</w:t>
      </w:r>
    </w:p>
    <w:p>
      <w:pPr>
        <w:pStyle w:val="Normal"/>
        <w:jc w:val="start"/>
        <w:rPr>
          <w:sz w:val="24"/>
        </w:rPr>
      </w:pPr>
      <w:r>
        <w:rPr>
          <w:rFonts w:ascii="SimHei" w:hAnsi="SimHei" w:eastAsia="黑体"/>
          <w:sz w:val="24"/>
        </w:rPr>
        <w:t>2</w:t>
      </w:r>
      <w:r>
        <w:rPr>
          <w:rFonts w:ascii="SimHei" w:hAnsi="SimHei" w:eastAsia="黑体"/>
          <w:sz w:val="24"/>
        </w:rPr>
        <w:t>、生产前检查压力机运行情况，检查模具的安装精度及压力机的行程。</w:t>
      </w:r>
    </w:p>
    <w:p>
      <w:pPr>
        <w:pStyle w:val="Normal"/>
        <w:jc w:val="start"/>
        <w:rPr>
          <w:sz w:val="24"/>
        </w:rPr>
      </w:pPr>
      <w:r>
        <w:rPr>
          <w:rFonts w:ascii="SimHei" w:hAnsi="SimHei" w:eastAsia="黑体"/>
          <w:sz w:val="24"/>
        </w:rPr>
        <w:t>3</w:t>
      </w:r>
      <w:r>
        <w:rPr>
          <w:rFonts w:ascii="SimHei" w:hAnsi="SimHei" w:eastAsia="黑体"/>
          <w:sz w:val="24"/>
        </w:rPr>
        <w:t>、负责设备的日常点检工作。</w:t>
      </w:r>
    </w:p>
    <w:p>
      <w:pPr>
        <w:pStyle w:val="Normal"/>
        <w:jc w:val="start"/>
        <w:rPr>
          <w:sz w:val="24"/>
        </w:rPr>
      </w:pPr>
      <w:r>
        <w:rPr>
          <w:rFonts w:ascii="SimHei" w:hAnsi="SimHei" w:eastAsia="黑体"/>
          <w:sz w:val="24"/>
        </w:rPr>
        <w:t>4</w:t>
      </w:r>
      <w:r>
        <w:rPr>
          <w:rFonts w:ascii="SimHei" w:hAnsi="SimHei" w:eastAsia="黑体"/>
          <w:sz w:val="24"/>
        </w:rPr>
        <w:t>、负责工装模具的日常点检工作。</w:t>
      </w:r>
    </w:p>
    <w:p>
      <w:pPr>
        <w:pStyle w:val="Normal"/>
        <w:jc w:val="start"/>
        <w:rPr>
          <w:sz w:val="24"/>
        </w:rPr>
      </w:pPr>
      <w:r>
        <w:rPr>
          <w:rFonts w:ascii="SimHei" w:hAnsi="SimHei" w:eastAsia="黑体"/>
          <w:sz w:val="24"/>
        </w:rPr>
        <w:t>5</w:t>
      </w:r>
      <w:r>
        <w:rPr>
          <w:rFonts w:ascii="SimHei" w:hAnsi="SimHei" w:eastAsia="黑体"/>
          <w:sz w:val="24"/>
        </w:rPr>
        <w:t>、负责对冲压产品的自检工作。</w:t>
      </w:r>
    </w:p>
    <w:p>
      <w:pPr>
        <w:pStyle w:val="Normal"/>
        <w:jc w:val="start"/>
        <w:rPr>
          <w:sz w:val="24"/>
        </w:rPr>
      </w:pPr>
      <w:r>
        <w:rPr>
          <w:rFonts w:ascii="SimHei" w:hAnsi="SimHei" w:eastAsia="黑体"/>
          <w:sz w:val="24"/>
        </w:rPr>
        <w:t>6</w:t>
      </w:r>
      <w:r>
        <w:rPr>
          <w:rFonts w:ascii="SimHei" w:hAnsi="SimHei" w:eastAsia="黑体"/>
          <w:sz w:val="24"/>
        </w:rPr>
        <w:t>、严格遵守三检制度，接受质检员对产品质量的检验监督。</w:t>
      </w:r>
    </w:p>
    <w:p>
      <w:pPr>
        <w:pStyle w:val="Normal"/>
        <w:jc w:val="start"/>
        <w:rPr>
          <w:sz w:val="24"/>
        </w:rPr>
      </w:pPr>
      <w:r>
        <w:rPr>
          <w:rFonts w:ascii="SimHei" w:hAnsi="SimHei" w:eastAsia="黑体"/>
          <w:sz w:val="24"/>
        </w:rPr>
        <w:t>7</w:t>
      </w:r>
      <w:r>
        <w:rPr>
          <w:rFonts w:ascii="SimHei" w:hAnsi="SimHei" w:eastAsia="黑体"/>
          <w:sz w:val="24"/>
        </w:rPr>
        <w:t>、换模工件废弃率不得超过</w:t>
      </w:r>
      <w:r>
        <w:rPr>
          <w:rFonts w:ascii="SimHei" w:hAnsi="SimHei" w:eastAsia="黑体"/>
          <w:sz w:val="24"/>
        </w:rPr>
        <w:t>5</w:t>
      </w:r>
      <w:r>
        <w:rPr>
          <w:rFonts w:ascii="SimHei" w:hAnsi="SimHei" w:eastAsia="黑体"/>
          <w:sz w:val="24"/>
        </w:rPr>
        <w:t>只。</w:t>
      </w:r>
    </w:p>
    <w:p>
      <w:pPr>
        <w:pStyle w:val="Normal"/>
        <w:jc w:val="start"/>
        <w:rPr>
          <w:sz w:val="24"/>
        </w:rPr>
      </w:pPr>
      <w:r>
        <w:rPr>
          <w:rFonts w:ascii="SimHei" w:hAnsi="SimHei" w:eastAsia="黑体"/>
          <w:sz w:val="24"/>
        </w:rPr>
        <w:t>8</w:t>
      </w:r>
      <w:r>
        <w:rPr>
          <w:rFonts w:ascii="SimHei" w:hAnsi="SimHei" w:eastAsia="黑体"/>
          <w:sz w:val="24"/>
        </w:rPr>
        <w:t>、认真作好不合格品的隔离、清理。</w:t>
      </w:r>
    </w:p>
    <w:p>
      <w:pPr>
        <w:pStyle w:val="Normal"/>
        <w:jc w:val="start"/>
        <w:rPr>
          <w:sz w:val="24"/>
        </w:rPr>
      </w:pPr>
      <w:r>
        <w:rPr>
          <w:rFonts w:ascii="SimHei" w:hAnsi="SimHei" w:eastAsia="黑体"/>
          <w:sz w:val="24"/>
        </w:rPr>
        <w:t>9</w:t>
      </w:r>
      <w:r>
        <w:rPr>
          <w:rFonts w:ascii="SimHei" w:hAnsi="SimHei" w:eastAsia="黑体"/>
          <w:sz w:val="24"/>
        </w:rPr>
        <w:t>、听从车间主任安排及分配工作。</w:t>
      </w:r>
    </w:p>
    <w:p>
      <w:pPr>
        <w:pStyle w:val="Normal"/>
        <w:rPr/>
      </w:pPr>
      <w:r>
        <w:rPr>
          <w:rFonts w:eastAsia="黑体" w:ascii="SimHei" w:hAnsi="SimHei"/>
          <w:sz w:val="24"/>
        </w:rPr>
        <w:t xml:space="preserve">                          </w:t>
      </w:r>
      <w:r>
        <w:rPr>
          <w:rFonts w:ascii="SimHei" w:hAnsi="SimHei" w:eastAsia="黑体"/>
          <w:b/>
          <w:sz w:val="24"/>
        </w:rPr>
        <w:t>（三十一）装配车间（主任）工作职责</w:t>
      </w:r>
    </w:p>
    <w:p>
      <w:pPr>
        <w:pStyle w:val="Normal"/>
        <w:rPr>
          <w:sz w:val="24"/>
        </w:rPr>
      </w:pPr>
      <w:r>
        <w:rPr>
          <w:rFonts w:ascii="SimHei" w:hAnsi="SimHei" w:eastAsia="黑体"/>
          <w:sz w:val="24"/>
        </w:rPr>
        <w:t>1</w:t>
      </w:r>
      <w:r>
        <w:rPr>
          <w:rFonts w:ascii="SimHei" w:hAnsi="SimHei" w:eastAsia="黑体"/>
          <w:sz w:val="24"/>
        </w:rPr>
        <w:t>、负责编制本车间的日生产计划。</w:t>
      </w:r>
    </w:p>
    <w:p>
      <w:pPr>
        <w:pStyle w:val="Normal"/>
        <w:rPr>
          <w:sz w:val="24"/>
        </w:rPr>
      </w:pPr>
      <w:r>
        <w:rPr>
          <w:rFonts w:ascii="SimHei" w:hAnsi="SimHei" w:eastAsia="黑体"/>
          <w:sz w:val="24"/>
        </w:rPr>
        <w:t>2</w:t>
      </w:r>
      <w:r>
        <w:rPr>
          <w:rFonts w:ascii="SimHei" w:hAnsi="SimHei" w:eastAsia="黑体"/>
          <w:sz w:val="24"/>
        </w:rPr>
        <w:t>、负责组织车间员工按质、按量、按期完成生产计划。</w:t>
      </w:r>
    </w:p>
    <w:p>
      <w:pPr>
        <w:pStyle w:val="Normal"/>
        <w:rPr>
          <w:sz w:val="24"/>
        </w:rPr>
      </w:pPr>
      <w:r>
        <w:rPr>
          <w:rFonts w:ascii="SimHei" w:hAnsi="SimHei" w:eastAsia="黑体"/>
          <w:sz w:val="24"/>
        </w:rPr>
        <w:t>3</w:t>
      </w:r>
      <w:r>
        <w:rPr>
          <w:rFonts w:ascii="SimHei" w:hAnsi="SimHei" w:eastAsia="黑体"/>
          <w:sz w:val="24"/>
        </w:rPr>
        <w:t>、负责车间产品的标识工作。</w:t>
      </w:r>
    </w:p>
    <w:p>
      <w:pPr>
        <w:pStyle w:val="Normal"/>
        <w:rPr>
          <w:sz w:val="24"/>
        </w:rPr>
      </w:pPr>
      <w:r>
        <w:rPr>
          <w:rFonts w:ascii="SimHei" w:hAnsi="SimHei" w:eastAsia="黑体"/>
          <w:sz w:val="24"/>
        </w:rPr>
        <w:t>4</w:t>
      </w:r>
      <w:r>
        <w:rPr>
          <w:rFonts w:ascii="SimHei" w:hAnsi="SimHei" w:eastAsia="黑体"/>
          <w:sz w:val="24"/>
        </w:rPr>
        <w:t>、负责车间的定置管理工作。</w:t>
      </w:r>
    </w:p>
    <w:p>
      <w:pPr>
        <w:pStyle w:val="Normal"/>
        <w:rPr>
          <w:sz w:val="24"/>
        </w:rPr>
      </w:pPr>
      <w:r>
        <w:rPr>
          <w:rFonts w:ascii="SimHei" w:hAnsi="SimHei" w:eastAsia="黑体"/>
          <w:sz w:val="24"/>
        </w:rPr>
        <w:t>5</w:t>
      </w:r>
      <w:r>
        <w:rPr>
          <w:rFonts w:ascii="SimHei" w:hAnsi="SimHei" w:eastAsia="黑体"/>
          <w:sz w:val="24"/>
        </w:rPr>
        <w:t>、负责车间的不合格品管理。</w:t>
      </w:r>
    </w:p>
    <w:p>
      <w:pPr>
        <w:pStyle w:val="Normal"/>
        <w:rPr>
          <w:sz w:val="24"/>
        </w:rPr>
      </w:pPr>
      <w:r>
        <w:rPr>
          <w:rFonts w:ascii="SimHei" w:hAnsi="SimHei" w:eastAsia="黑体"/>
          <w:sz w:val="24"/>
        </w:rPr>
        <w:t>6</w:t>
      </w:r>
      <w:r>
        <w:rPr>
          <w:rFonts w:ascii="SimHei" w:hAnsi="SimHei" w:eastAsia="黑体"/>
          <w:sz w:val="24"/>
        </w:rPr>
        <w:t>、负责纸箱的管理工作</w:t>
      </w:r>
    </w:p>
    <w:p>
      <w:pPr>
        <w:pStyle w:val="Normal"/>
        <w:rPr>
          <w:sz w:val="24"/>
        </w:rPr>
      </w:pPr>
      <w:r>
        <w:rPr>
          <w:rFonts w:ascii="SimHei" w:hAnsi="SimHei" w:eastAsia="黑体"/>
          <w:sz w:val="24"/>
        </w:rPr>
        <w:t>7</w:t>
      </w:r>
      <w:r>
        <w:rPr>
          <w:rFonts w:ascii="SimHei" w:hAnsi="SimHei" w:eastAsia="黑体"/>
          <w:sz w:val="24"/>
        </w:rPr>
        <w:t>、负责车间的设备保养，日常点检和产品送检及安全管理工作。</w:t>
      </w:r>
    </w:p>
    <w:p>
      <w:pPr>
        <w:pStyle w:val="Normal"/>
        <w:rPr>
          <w:sz w:val="24"/>
        </w:rPr>
      </w:pPr>
      <w:r>
        <w:rPr>
          <w:rFonts w:ascii="SimHei" w:hAnsi="SimHei" w:eastAsia="黑体"/>
          <w:sz w:val="24"/>
        </w:rPr>
        <w:t>8</w:t>
      </w:r>
      <w:r>
        <w:rPr>
          <w:rFonts w:ascii="SimHei" w:hAnsi="SimHei" w:eastAsia="黑体"/>
          <w:sz w:val="24"/>
        </w:rPr>
        <w:t>、负责车间计量器具、工位器具的管理工作。</w:t>
      </w:r>
    </w:p>
    <w:p>
      <w:pPr>
        <w:pStyle w:val="Normal"/>
        <w:rPr>
          <w:sz w:val="24"/>
        </w:rPr>
      </w:pPr>
      <w:r>
        <w:rPr>
          <w:rFonts w:ascii="SimHei" w:hAnsi="SimHei" w:eastAsia="黑体"/>
          <w:sz w:val="24"/>
        </w:rPr>
        <w:t>9</w:t>
      </w:r>
      <w:r>
        <w:rPr>
          <w:rFonts w:ascii="SimHei" w:hAnsi="SimHei" w:eastAsia="黑体"/>
          <w:sz w:val="24"/>
        </w:rPr>
        <w:t>、负责车间文件和资料的控制管理。</w:t>
      </w:r>
    </w:p>
    <w:p>
      <w:pPr>
        <w:pStyle w:val="Normal"/>
        <w:rPr>
          <w:sz w:val="24"/>
        </w:rPr>
      </w:pPr>
      <w:r>
        <w:rPr>
          <w:rFonts w:ascii="SimHei" w:hAnsi="SimHei" w:eastAsia="黑体"/>
          <w:sz w:val="24"/>
        </w:rPr>
        <w:t>10</w:t>
      </w:r>
      <w:r>
        <w:rPr>
          <w:rFonts w:ascii="SimHei" w:hAnsi="SimHei" w:eastAsia="黑体"/>
          <w:sz w:val="24"/>
        </w:rPr>
        <w:t>、督促操作工严格按工艺文件、包装规范要求进行加工。</w:t>
      </w:r>
    </w:p>
    <w:p>
      <w:pPr>
        <w:pStyle w:val="Normal"/>
        <w:rPr>
          <w:sz w:val="24"/>
        </w:rPr>
      </w:pPr>
      <w:r>
        <w:rPr>
          <w:rFonts w:ascii="SimHei" w:hAnsi="SimHei" w:eastAsia="黑体"/>
          <w:sz w:val="24"/>
        </w:rPr>
        <w:t>11</w:t>
      </w:r>
      <w:r>
        <w:rPr>
          <w:rFonts w:ascii="SimHei" w:hAnsi="SimHei" w:eastAsia="黑体"/>
          <w:sz w:val="24"/>
        </w:rPr>
        <w:t>、负责车间日常事物处理工作。</w:t>
      </w:r>
    </w:p>
    <w:p>
      <w:pPr>
        <w:pStyle w:val="Normal"/>
        <w:rPr/>
      </w:pPr>
      <w:r>
        <w:rPr>
          <w:rFonts w:eastAsia="黑体" w:ascii="SimHei" w:hAnsi="SimHei"/>
          <w:sz w:val="24"/>
        </w:rPr>
        <w:t xml:space="preserve">                          </w:t>
      </w:r>
      <w:r>
        <w:rPr>
          <w:rFonts w:ascii="SimHei" w:hAnsi="SimHei" w:eastAsia="黑体"/>
          <w:b/>
          <w:sz w:val="24"/>
        </w:rPr>
        <w:t>（三十二）装配车间装配操作工工作职责</w:t>
      </w:r>
    </w:p>
    <w:p>
      <w:pPr>
        <w:pStyle w:val="Normal"/>
        <w:jc w:val="start"/>
        <w:rPr>
          <w:sz w:val="24"/>
        </w:rPr>
      </w:pPr>
      <w:r>
        <w:rPr>
          <w:rFonts w:ascii="SimHei" w:hAnsi="SimHei" w:eastAsia="黑体"/>
          <w:sz w:val="24"/>
        </w:rPr>
        <w:t>1</w:t>
      </w:r>
      <w:r>
        <w:rPr>
          <w:rFonts w:ascii="SimHei" w:hAnsi="SimHei" w:eastAsia="黑体"/>
          <w:sz w:val="24"/>
        </w:rPr>
        <w:t>、熟悉各种产品的装配过程，严格按照组装工艺规程及包装规范的要求进行生产。</w:t>
      </w:r>
    </w:p>
    <w:p>
      <w:pPr>
        <w:pStyle w:val="Normal"/>
        <w:rPr>
          <w:sz w:val="24"/>
        </w:rPr>
      </w:pPr>
      <w:r>
        <w:rPr>
          <w:rFonts w:ascii="SimHei" w:hAnsi="SimHei" w:eastAsia="黑体"/>
          <w:sz w:val="24"/>
        </w:rPr>
        <w:t>2</w:t>
      </w:r>
      <w:r>
        <w:rPr>
          <w:rFonts w:ascii="SimHei" w:hAnsi="SimHei" w:eastAsia="黑体"/>
          <w:sz w:val="24"/>
        </w:rPr>
        <w:t>、如发现产品质量问题，应及时向车间主任汇报，并及时解决。</w:t>
      </w:r>
    </w:p>
    <w:p>
      <w:pPr>
        <w:pStyle w:val="Normal"/>
        <w:rPr>
          <w:sz w:val="24"/>
        </w:rPr>
      </w:pPr>
      <w:r>
        <w:rPr>
          <w:rFonts w:ascii="SimHei" w:hAnsi="SimHei" w:eastAsia="黑体"/>
          <w:sz w:val="24"/>
        </w:rPr>
        <w:t>3</w:t>
      </w:r>
      <w:r>
        <w:rPr>
          <w:rFonts w:ascii="SimHei" w:hAnsi="SimHei" w:eastAsia="黑体"/>
          <w:sz w:val="24"/>
        </w:rPr>
        <w:t>、认真做好不合格品的标识、隔离、清理工作。</w:t>
      </w:r>
    </w:p>
    <w:p>
      <w:pPr>
        <w:pStyle w:val="Normal"/>
        <w:jc w:val="start"/>
        <w:rPr>
          <w:sz w:val="24"/>
        </w:rPr>
      </w:pPr>
      <w:r>
        <w:rPr>
          <w:rFonts w:ascii="SimHei" w:hAnsi="SimHei" w:eastAsia="黑体"/>
          <w:sz w:val="24"/>
        </w:rPr>
        <w:t>4</w:t>
      </w:r>
      <w:r>
        <w:rPr>
          <w:rFonts w:ascii="SimHei" w:hAnsi="SimHei" w:eastAsia="黑体"/>
          <w:sz w:val="24"/>
        </w:rPr>
        <w:t>、听从车间主任安排及分配的工作。</w:t>
      </w:r>
    </w:p>
    <w:p>
      <w:pPr>
        <w:pStyle w:val="Normal"/>
        <w:jc w:val="start"/>
        <w:rPr/>
      </w:pPr>
      <w:r>
        <w:rPr>
          <w:rFonts w:eastAsia="黑体" w:ascii="SimHei" w:hAnsi="SimHei"/>
          <w:sz w:val="24"/>
        </w:rPr>
        <w:t xml:space="preserve">                           </w:t>
      </w:r>
      <w:r>
        <w:rPr>
          <w:rFonts w:ascii="SimHei" w:hAnsi="SimHei" w:eastAsia="黑体"/>
          <w:b/>
          <w:sz w:val="24"/>
        </w:rPr>
        <w:t>（三十三）金工车间（主任）工作职责</w:t>
      </w:r>
    </w:p>
    <w:p>
      <w:pPr>
        <w:pStyle w:val="Normal"/>
        <w:rPr>
          <w:sz w:val="24"/>
        </w:rPr>
      </w:pPr>
      <w:r>
        <w:rPr>
          <w:rFonts w:ascii="SimHei" w:hAnsi="SimHei" w:eastAsia="黑体"/>
          <w:sz w:val="24"/>
        </w:rPr>
        <w:t>1</w:t>
      </w:r>
      <w:r>
        <w:rPr>
          <w:rFonts w:ascii="SimHei" w:hAnsi="SimHei" w:eastAsia="黑体"/>
          <w:sz w:val="24"/>
        </w:rPr>
        <w:t>、负责编制本车间的日生产计划。</w:t>
      </w:r>
    </w:p>
    <w:p>
      <w:pPr>
        <w:pStyle w:val="Normal"/>
        <w:rPr>
          <w:sz w:val="24"/>
        </w:rPr>
      </w:pPr>
      <w:r>
        <w:rPr>
          <w:rFonts w:ascii="SimHei" w:hAnsi="SimHei" w:eastAsia="黑体"/>
          <w:sz w:val="24"/>
        </w:rPr>
        <w:t>2</w:t>
      </w:r>
      <w:r>
        <w:rPr>
          <w:rFonts w:ascii="SimHei" w:hAnsi="SimHei" w:eastAsia="黑体"/>
          <w:sz w:val="24"/>
        </w:rPr>
        <w:t>、负责组织车间员工按质、按量、按期完成生产计划。</w:t>
      </w:r>
    </w:p>
    <w:p>
      <w:pPr>
        <w:pStyle w:val="Normal"/>
        <w:rPr>
          <w:sz w:val="24"/>
        </w:rPr>
      </w:pPr>
      <w:r>
        <w:rPr>
          <w:rFonts w:ascii="SimHei" w:hAnsi="SimHei" w:eastAsia="黑体"/>
          <w:sz w:val="24"/>
        </w:rPr>
        <w:t>3</w:t>
      </w:r>
      <w:r>
        <w:rPr>
          <w:rFonts w:ascii="SimHei" w:hAnsi="SimHei" w:eastAsia="黑体"/>
          <w:sz w:val="24"/>
        </w:rPr>
        <w:t>、负责车间产品的标识工作。</w:t>
      </w:r>
    </w:p>
    <w:p>
      <w:pPr>
        <w:pStyle w:val="Normal"/>
        <w:rPr>
          <w:sz w:val="24"/>
        </w:rPr>
      </w:pPr>
      <w:r>
        <w:rPr>
          <w:rFonts w:ascii="SimHei" w:hAnsi="SimHei" w:eastAsia="黑体"/>
          <w:sz w:val="24"/>
        </w:rPr>
        <w:t>4</w:t>
      </w:r>
      <w:r>
        <w:rPr>
          <w:rFonts w:ascii="SimHei" w:hAnsi="SimHei" w:eastAsia="黑体"/>
          <w:sz w:val="24"/>
        </w:rPr>
        <w:t>、负责车间的定置管理工作。</w:t>
      </w:r>
    </w:p>
    <w:p>
      <w:pPr>
        <w:pStyle w:val="Normal"/>
        <w:rPr>
          <w:sz w:val="24"/>
        </w:rPr>
      </w:pPr>
      <w:r>
        <w:rPr>
          <w:rFonts w:ascii="SimHei" w:hAnsi="SimHei" w:eastAsia="黑体"/>
          <w:sz w:val="24"/>
        </w:rPr>
        <w:t>5</w:t>
      </w:r>
      <w:r>
        <w:rPr>
          <w:rFonts w:ascii="SimHei" w:hAnsi="SimHei" w:eastAsia="黑体"/>
          <w:sz w:val="24"/>
        </w:rPr>
        <w:t>、负责车间的不合格品管理。</w:t>
      </w:r>
    </w:p>
    <w:p>
      <w:pPr>
        <w:pStyle w:val="Normal"/>
        <w:rPr>
          <w:sz w:val="24"/>
        </w:rPr>
      </w:pPr>
      <w:r>
        <w:rPr>
          <w:rFonts w:ascii="SimHei" w:hAnsi="SimHei" w:eastAsia="黑体"/>
          <w:sz w:val="24"/>
        </w:rPr>
        <w:t>6</w:t>
      </w:r>
      <w:r>
        <w:rPr>
          <w:rFonts w:ascii="SimHei" w:hAnsi="SimHei" w:eastAsia="黑体"/>
          <w:sz w:val="24"/>
        </w:rPr>
        <w:t>、负责车间的设备保养，日常检点和产品送检及安全管理工作。</w:t>
      </w:r>
    </w:p>
    <w:p>
      <w:pPr>
        <w:pStyle w:val="Normal"/>
        <w:rPr>
          <w:sz w:val="24"/>
        </w:rPr>
      </w:pPr>
      <w:r>
        <w:rPr>
          <w:rFonts w:ascii="SimHei" w:hAnsi="SimHei" w:eastAsia="黑体"/>
          <w:sz w:val="24"/>
        </w:rPr>
        <w:t>7</w:t>
      </w:r>
      <w:r>
        <w:rPr>
          <w:rFonts w:ascii="SimHei" w:hAnsi="SimHei" w:eastAsia="黑体"/>
          <w:sz w:val="24"/>
        </w:rPr>
        <w:t>、负责车间计量管具、工位器具、焊接器具的管理工作。</w:t>
      </w:r>
    </w:p>
    <w:p>
      <w:pPr>
        <w:pStyle w:val="Normal"/>
        <w:rPr>
          <w:sz w:val="24"/>
        </w:rPr>
      </w:pPr>
      <w:r>
        <w:rPr>
          <w:rFonts w:ascii="SimHei" w:hAnsi="SimHei" w:eastAsia="黑体"/>
          <w:sz w:val="24"/>
        </w:rPr>
        <w:t>8</w:t>
      </w:r>
      <w:r>
        <w:rPr>
          <w:rFonts w:ascii="SimHei" w:hAnsi="SimHei" w:eastAsia="黑体"/>
          <w:sz w:val="24"/>
        </w:rPr>
        <w:t>、负责车间文件和资料的控制管理。</w:t>
      </w:r>
    </w:p>
    <w:p>
      <w:pPr>
        <w:pStyle w:val="Normal"/>
        <w:rPr>
          <w:sz w:val="24"/>
        </w:rPr>
      </w:pPr>
      <w:r>
        <w:rPr>
          <w:rFonts w:ascii="SimHei" w:hAnsi="SimHei" w:eastAsia="黑体"/>
          <w:sz w:val="24"/>
        </w:rPr>
        <w:t>9</w:t>
      </w:r>
      <w:r>
        <w:rPr>
          <w:rFonts w:ascii="SimHei" w:hAnsi="SimHei" w:eastAsia="黑体"/>
          <w:sz w:val="24"/>
        </w:rPr>
        <w:t>、负责车间夹具的管理。</w:t>
      </w:r>
    </w:p>
    <w:p>
      <w:pPr>
        <w:pStyle w:val="Normal"/>
        <w:rPr>
          <w:sz w:val="24"/>
        </w:rPr>
      </w:pPr>
      <w:r>
        <w:rPr>
          <w:rFonts w:ascii="SimHei" w:hAnsi="SimHei" w:eastAsia="黑体"/>
          <w:sz w:val="24"/>
        </w:rPr>
        <w:t>10</w:t>
      </w:r>
      <w:r>
        <w:rPr>
          <w:rFonts w:ascii="SimHei" w:hAnsi="SimHei" w:eastAsia="黑体"/>
          <w:sz w:val="24"/>
        </w:rPr>
        <w:t>、督促操作工严格按工艺文件要求进行加工。</w:t>
      </w:r>
    </w:p>
    <w:p>
      <w:pPr>
        <w:pStyle w:val="Normal"/>
        <w:rPr>
          <w:sz w:val="24"/>
        </w:rPr>
      </w:pPr>
      <w:r>
        <w:rPr>
          <w:rFonts w:ascii="SimHei" w:hAnsi="SimHei" w:eastAsia="黑体"/>
          <w:sz w:val="24"/>
        </w:rPr>
        <w:t>11</w:t>
      </w:r>
      <w:r>
        <w:rPr>
          <w:rFonts w:ascii="SimHei" w:hAnsi="SimHei" w:eastAsia="黑体"/>
          <w:sz w:val="24"/>
        </w:rPr>
        <w:t>、负责车间日常事物处理工作。</w:t>
      </w:r>
    </w:p>
    <w:p>
      <w:pPr>
        <w:pStyle w:val="Normal"/>
        <w:jc w:val="center"/>
        <w:rPr>
          <w:b/>
          <w:b/>
          <w:sz w:val="24"/>
        </w:rPr>
      </w:pPr>
      <w:r>
        <w:rPr>
          <w:rFonts w:ascii="SimHei" w:hAnsi="SimHei" w:eastAsia="黑体"/>
          <w:b/>
          <w:sz w:val="24"/>
        </w:rPr>
        <w:t>（三十四）金工车间操作工（车、铣、钻）工作职责</w:t>
      </w:r>
    </w:p>
    <w:p>
      <w:pPr>
        <w:pStyle w:val="Normal"/>
        <w:rPr>
          <w:sz w:val="24"/>
        </w:rPr>
      </w:pPr>
      <w:r>
        <w:rPr>
          <w:rFonts w:ascii="SimHei" w:hAnsi="SimHei" w:eastAsia="黑体"/>
          <w:sz w:val="24"/>
        </w:rPr>
        <w:t>1</w:t>
      </w:r>
      <w:r>
        <w:rPr>
          <w:rFonts w:ascii="SimHei" w:hAnsi="SimHei" w:eastAsia="黑体"/>
          <w:sz w:val="24"/>
        </w:rPr>
        <w:t>、熟悉机床的结构和传动原理，能处理机床的一般故障。</w:t>
      </w:r>
    </w:p>
    <w:p>
      <w:pPr>
        <w:pStyle w:val="Normal"/>
        <w:rPr>
          <w:sz w:val="24"/>
        </w:rPr>
      </w:pPr>
      <w:r>
        <w:rPr>
          <w:rFonts w:ascii="SimHei" w:hAnsi="SimHei" w:eastAsia="黑体"/>
          <w:sz w:val="24"/>
        </w:rPr>
        <w:t>2</w:t>
      </w:r>
      <w:r>
        <w:rPr>
          <w:rFonts w:ascii="SimHei" w:hAnsi="SimHei" w:eastAsia="黑体"/>
          <w:sz w:val="24"/>
        </w:rPr>
        <w:t>、负责机床及工装夹具的日常点检和设备维修保养工作。</w:t>
      </w:r>
    </w:p>
    <w:p>
      <w:pPr>
        <w:pStyle w:val="Normal"/>
        <w:rPr>
          <w:sz w:val="24"/>
        </w:rPr>
      </w:pPr>
      <w:r>
        <w:rPr>
          <w:rFonts w:ascii="SimHei" w:hAnsi="SimHei" w:eastAsia="黑体"/>
          <w:sz w:val="24"/>
        </w:rPr>
        <w:t>3</w:t>
      </w:r>
      <w:r>
        <w:rPr>
          <w:rFonts w:ascii="SimHei" w:hAnsi="SimHei" w:eastAsia="黑体"/>
          <w:sz w:val="24"/>
        </w:rPr>
        <w:t>、负责对产品进行自检并记录。</w:t>
      </w:r>
    </w:p>
    <w:p>
      <w:pPr>
        <w:pStyle w:val="Normal"/>
        <w:rPr>
          <w:sz w:val="24"/>
        </w:rPr>
      </w:pPr>
      <w:r>
        <w:rPr>
          <w:rFonts w:ascii="SimHei" w:hAnsi="SimHei" w:eastAsia="黑体"/>
          <w:sz w:val="24"/>
        </w:rPr>
        <w:t>4</w:t>
      </w:r>
      <w:r>
        <w:rPr>
          <w:rFonts w:ascii="SimHei" w:hAnsi="SimHei" w:eastAsia="黑体"/>
          <w:sz w:val="24"/>
        </w:rPr>
        <w:t>、负责所用工具、夹具、量具的管理和使用操作。</w:t>
      </w:r>
    </w:p>
    <w:p>
      <w:pPr>
        <w:pStyle w:val="Normal"/>
        <w:rPr>
          <w:sz w:val="24"/>
        </w:rPr>
      </w:pPr>
      <w:r>
        <w:rPr>
          <w:rFonts w:ascii="SimHei" w:hAnsi="SimHei" w:eastAsia="黑体"/>
          <w:sz w:val="24"/>
        </w:rPr>
        <w:t>5</w:t>
      </w:r>
      <w:r>
        <w:rPr>
          <w:rFonts w:ascii="SimHei" w:hAnsi="SimHei" w:eastAsia="黑体"/>
          <w:sz w:val="24"/>
        </w:rPr>
        <w:t>、严格遵守三检制度，接受质检员对产品质量的检验监督。</w:t>
      </w:r>
    </w:p>
    <w:p>
      <w:pPr>
        <w:pStyle w:val="Normal"/>
        <w:rPr>
          <w:sz w:val="24"/>
        </w:rPr>
      </w:pPr>
      <w:r>
        <w:rPr>
          <w:rFonts w:ascii="SimHei" w:hAnsi="SimHei" w:eastAsia="黑体"/>
          <w:sz w:val="24"/>
        </w:rPr>
        <w:t>6</w:t>
      </w:r>
      <w:r>
        <w:rPr>
          <w:rFonts w:ascii="SimHei" w:hAnsi="SimHei" w:eastAsia="黑体"/>
          <w:sz w:val="24"/>
        </w:rPr>
        <w:t>、按照工艺文件产品图纸加工出优质产品，对所加工的产品的质量负责。</w:t>
      </w:r>
    </w:p>
    <w:p>
      <w:pPr>
        <w:pStyle w:val="Normal"/>
        <w:rPr>
          <w:sz w:val="24"/>
        </w:rPr>
      </w:pPr>
      <w:r>
        <w:rPr>
          <w:rFonts w:ascii="SimHei" w:hAnsi="SimHei" w:eastAsia="黑体"/>
          <w:sz w:val="24"/>
        </w:rPr>
        <w:t>7</w:t>
      </w:r>
      <w:r>
        <w:rPr>
          <w:rFonts w:ascii="SimHei" w:hAnsi="SimHei" w:eastAsia="黑体"/>
          <w:sz w:val="24"/>
        </w:rPr>
        <w:t>、认真做好不合格品的隔离、清理。</w:t>
      </w:r>
    </w:p>
    <w:p>
      <w:pPr>
        <w:pStyle w:val="Normal"/>
        <w:rPr>
          <w:sz w:val="24"/>
        </w:rPr>
      </w:pPr>
      <w:r>
        <w:rPr>
          <w:rFonts w:ascii="SimHei" w:hAnsi="SimHei" w:eastAsia="黑体"/>
          <w:sz w:val="24"/>
        </w:rPr>
        <w:t>8</w:t>
      </w:r>
      <w:r>
        <w:rPr>
          <w:rFonts w:ascii="SimHei" w:hAnsi="SimHei" w:eastAsia="黑体"/>
          <w:sz w:val="24"/>
        </w:rPr>
        <w:t>、听从车间主任及班组长安排及分配工作。</w:t>
      </w:r>
    </w:p>
    <w:p>
      <w:pPr>
        <w:pStyle w:val="Normal"/>
        <w:rPr>
          <w:sz w:val="24"/>
        </w:rPr>
      </w:pPr>
      <w:r>
        <w:rPr>
          <w:rFonts w:ascii="SimHei" w:hAnsi="SimHei" w:eastAsia="黑体"/>
          <w:sz w:val="24"/>
        </w:rPr>
        <w:t>9</w:t>
      </w:r>
      <w:r>
        <w:rPr>
          <w:rFonts w:ascii="SimHei" w:hAnsi="SimHei" w:eastAsia="黑体"/>
          <w:sz w:val="24"/>
        </w:rPr>
        <w:t>、发现图纸工艺有错误马上停止加工向领导汇报。</w:t>
      </w:r>
    </w:p>
    <w:p>
      <w:pPr>
        <w:pStyle w:val="Normal"/>
        <w:jc w:val="center"/>
        <w:rPr>
          <w:b/>
          <w:b/>
          <w:sz w:val="24"/>
        </w:rPr>
      </w:pPr>
      <w:r>
        <w:rPr>
          <w:rFonts w:ascii="SimHei" w:hAnsi="SimHei" w:eastAsia="黑体"/>
          <w:b/>
          <w:sz w:val="24"/>
        </w:rPr>
        <w:t>（三十五）金工车间焊接操作工工作职责</w:t>
      </w:r>
    </w:p>
    <w:p>
      <w:pPr>
        <w:pStyle w:val="Normal"/>
        <w:rPr>
          <w:sz w:val="24"/>
        </w:rPr>
      </w:pPr>
      <w:r>
        <w:rPr>
          <w:rFonts w:ascii="SimHei" w:hAnsi="SimHei" w:eastAsia="黑体"/>
          <w:sz w:val="24"/>
        </w:rPr>
        <w:t>1</w:t>
      </w:r>
      <w:r>
        <w:rPr>
          <w:rFonts w:ascii="SimHei" w:hAnsi="SimHei" w:eastAsia="黑体"/>
          <w:sz w:val="24"/>
        </w:rPr>
        <w:t>、负责电焊机及焊接夹具的日常点检工作。</w:t>
      </w:r>
    </w:p>
    <w:p>
      <w:pPr>
        <w:pStyle w:val="Normal"/>
        <w:rPr>
          <w:sz w:val="24"/>
        </w:rPr>
      </w:pPr>
      <w:r>
        <w:rPr>
          <w:rFonts w:ascii="SimHei" w:hAnsi="SimHei" w:eastAsia="黑体"/>
          <w:sz w:val="24"/>
        </w:rPr>
        <w:t>2</w:t>
      </w:r>
      <w:r>
        <w:rPr>
          <w:rFonts w:ascii="SimHei" w:hAnsi="SimHei" w:eastAsia="黑体"/>
          <w:sz w:val="24"/>
        </w:rPr>
        <w:t>、负责以产品进行自检并记录。</w:t>
      </w:r>
    </w:p>
    <w:p>
      <w:pPr>
        <w:pStyle w:val="Normal"/>
        <w:rPr>
          <w:sz w:val="24"/>
        </w:rPr>
      </w:pPr>
      <w:r>
        <w:rPr>
          <w:rFonts w:ascii="SimHei" w:hAnsi="SimHei" w:eastAsia="黑体"/>
          <w:sz w:val="24"/>
        </w:rPr>
        <w:t>3</w:t>
      </w:r>
      <w:r>
        <w:rPr>
          <w:rFonts w:ascii="SimHei" w:hAnsi="SimHei" w:eastAsia="黑体"/>
          <w:sz w:val="24"/>
        </w:rPr>
        <w:t>、负责所用工具、量具的管理。</w:t>
      </w:r>
    </w:p>
    <w:p>
      <w:pPr>
        <w:pStyle w:val="Normal"/>
        <w:rPr>
          <w:sz w:val="24"/>
        </w:rPr>
      </w:pPr>
      <w:r>
        <w:rPr>
          <w:rFonts w:ascii="SimHei" w:hAnsi="SimHei" w:eastAsia="黑体"/>
          <w:sz w:val="24"/>
        </w:rPr>
        <w:t>4</w:t>
      </w:r>
      <w:r>
        <w:rPr>
          <w:rFonts w:ascii="SimHei" w:hAnsi="SimHei" w:eastAsia="黑体"/>
          <w:sz w:val="24"/>
        </w:rPr>
        <w:t>、严格遵守三检制度，接受质检员对产品质量的检验监督。</w:t>
      </w:r>
    </w:p>
    <w:p>
      <w:pPr>
        <w:pStyle w:val="Normal"/>
        <w:rPr>
          <w:sz w:val="24"/>
        </w:rPr>
      </w:pPr>
      <w:r>
        <w:rPr>
          <w:rFonts w:ascii="SimHei" w:hAnsi="SimHei" w:eastAsia="黑体"/>
          <w:sz w:val="24"/>
        </w:rPr>
        <w:t>5</w:t>
      </w:r>
      <w:r>
        <w:rPr>
          <w:rFonts w:ascii="SimHei" w:hAnsi="SimHei" w:eastAsia="黑体"/>
          <w:sz w:val="24"/>
        </w:rPr>
        <w:t>、按照工艺文件加工出优质产品，对所加工的产品的质量负责。</w:t>
      </w:r>
    </w:p>
    <w:p>
      <w:pPr>
        <w:pStyle w:val="Normal"/>
        <w:rPr>
          <w:sz w:val="24"/>
        </w:rPr>
      </w:pPr>
      <w:r>
        <w:rPr>
          <w:rFonts w:ascii="SimHei" w:hAnsi="SimHei" w:eastAsia="黑体"/>
          <w:sz w:val="24"/>
        </w:rPr>
        <w:t>6</w:t>
      </w:r>
      <w:r>
        <w:rPr>
          <w:rFonts w:ascii="SimHei" w:hAnsi="SimHei" w:eastAsia="黑体"/>
          <w:sz w:val="24"/>
        </w:rPr>
        <w:t>、认真做好不合格品的隔离、清理。</w:t>
      </w:r>
    </w:p>
    <w:p>
      <w:pPr>
        <w:pStyle w:val="Normal"/>
        <w:rPr>
          <w:sz w:val="24"/>
        </w:rPr>
      </w:pPr>
      <w:r>
        <w:rPr>
          <w:rFonts w:ascii="SimHei" w:hAnsi="SimHei" w:eastAsia="黑体"/>
          <w:sz w:val="24"/>
        </w:rPr>
        <w:t>7</w:t>
      </w:r>
      <w:r>
        <w:rPr>
          <w:rFonts w:ascii="SimHei" w:hAnsi="SimHei" w:eastAsia="黑体"/>
          <w:sz w:val="24"/>
        </w:rPr>
        <w:t>、听从车间主任安排及分配工作。</w:t>
      </w:r>
    </w:p>
    <w:p>
      <w:pPr>
        <w:pStyle w:val="Normal"/>
        <w:jc w:val="start"/>
        <w:rPr>
          <w:sz w:val="24"/>
        </w:rPr>
      </w:pPr>
      <w:r>
        <w:rPr>
          <w:rFonts w:ascii="SimHei" w:hAnsi="SimHei" w:eastAsia="黑体"/>
          <w:sz w:val="24"/>
        </w:rPr>
        <w:t>8</w:t>
      </w:r>
      <w:r>
        <w:rPr>
          <w:rFonts w:ascii="SimHei" w:hAnsi="SimHei" w:eastAsia="黑体"/>
          <w:sz w:val="24"/>
        </w:rPr>
        <w:t>、发现有未焊透、有裂纹、夹渣、气孔等缺陷要及时采取有效补救措施</w:t>
      </w:r>
    </w:p>
    <w:p>
      <w:pPr>
        <w:pStyle w:val="Normal"/>
        <w:rPr/>
      </w:pPr>
      <w:r>
        <w:rPr>
          <w:rFonts w:eastAsia="黑体" w:ascii="SimHei" w:hAnsi="SimHei"/>
          <w:sz w:val="24"/>
        </w:rPr>
        <w:t xml:space="preserve">                        </w:t>
      </w:r>
      <w:r>
        <w:rPr>
          <w:rFonts w:ascii="SimHei" w:hAnsi="SimHei" w:eastAsia="黑体"/>
          <w:b/>
          <w:sz w:val="24"/>
        </w:rPr>
        <w:t>（三十六）锻打车间（主任）工作职责</w:t>
      </w:r>
    </w:p>
    <w:p>
      <w:pPr>
        <w:pStyle w:val="Normal"/>
        <w:jc w:val="start"/>
        <w:rPr>
          <w:sz w:val="24"/>
        </w:rPr>
      </w:pPr>
      <w:r>
        <w:rPr>
          <w:rFonts w:ascii="SimHei" w:hAnsi="SimHei" w:eastAsia="黑体"/>
          <w:sz w:val="24"/>
        </w:rPr>
        <w:t>1</w:t>
      </w:r>
      <w:r>
        <w:rPr>
          <w:rFonts w:ascii="SimHei" w:hAnsi="SimHei" w:eastAsia="黑体"/>
          <w:sz w:val="24"/>
        </w:rPr>
        <w:t>、负责编制本车间的日生产计划。</w:t>
      </w:r>
    </w:p>
    <w:p>
      <w:pPr>
        <w:pStyle w:val="Normal"/>
        <w:jc w:val="start"/>
        <w:rPr>
          <w:sz w:val="24"/>
        </w:rPr>
      </w:pPr>
      <w:r>
        <w:rPr>
          <w:rFonts w:ascii="SimHei" w:hAnsi="SimHei" w:eastAsia="黑体"/>
          <w:sz w:val="24"/>
        </w:rPr>
        <w:t>2</w:t>
      </w:r>
      <w:r>
        <w:rPr>
          <w:rFonts w:ascii="SimHei" w:hAnsi="SimHei" w:eastAsia="黑体"/>
          <w:sz w:val="24"/>
        </w:rPr>
        <w:t>、负责组织车间员工按质、按量、按期完成生产计划。</w:t>
      </w:r>
    </w:p>
    <w:p>
      <w:pPr>
        <w:pStyle w:val="Normal"/>
        <w:jc w:val="start"/>
        <w:rPr>
          <w:sz w:val="24"/>
        </w:rPr>
      </w:pPr>
      <w:r>
        <w:rPr>
          <w:rFonts w:ascii="SimHei" w:hAnsi="SimHei" w:eastAsia="黑体"/>
          <w:sz w:val="24"/>
        </w:rPr>
        <w:t>3</w:t>
      </w:r>
      <w:r>
        <w:rPr>
          <w:rFonts w:ascii="SimHei" w:hAnsi="SimHei" w:eastAsia="黑体"/>
          <w:sz w:val="24"/>
        </w:rPr>
        <w:t>、负责车间的产品标识工作。</w:t>
      </w:r>
    </w:p>
    <w:p>
      <w:pPr>
        <w:pStyle w:val="Normal"/>
        <w:jc w:val="start"/>
        <w:rPr>
          <w:sz w:val="24"/>
        </w:rPr>
      </w:pPr>
      <w:r>
        <w:rPr>
          <w:rFonts w:ascii="SimHei" w:hAnsi="SimHei" w:eastAsia="黑体"/>
          <w:sz w:val="24"/>
        </w:rPr>
        <w:t>4</w:t>
      </w:r>
      <w:r>
        <w:rPr>
          <w:rFonts w:ascii="SimHei" w:hAnsi="SimHei" w:eastAsia="黑体"/>
          <w:sz w:val="24"/>
        </w:rPr>
        <w:t>、负责车间的定置管理工作。</w:t>
      </w:r>
    </w:p>
    <w:p>
      <w:pPr>
        <w:pStyle w:val="Normal"/>
        <w:jc w:val="start"/>
        <w:rPr>
          <w:sz w:val="24"/>
        </w:rPr>
      </w:pPr>
      <w:r>
        <w:rPr>
          <w:rFonts w:ascii="SimHei" w:hAnsi="SimHei" w:eastAsia="黑体"/>
          <w:sz w:val="24"/>
        </w:rPr>
        <w:t>5</w:t>
      </w:r>
      <w:r>
        <w:rPr>
          <w:rFonts w:ascii="SimHei" w:hAnsi="SimHei" w:eastAsia="黑体"/>
          <w:sz w:val="24"/>
        </w:rPr>
        <w:t>、负责车间的不合格品管理，并分析原因，采取纠正和预防措施。</w:t>
      </w:r>
    </w:p>
    <w:p>
      <w:pPr>
        <w:pStyle w:val="Normal"/>
        <w:jc w:val="start"/>
        <w:rPr>
          <w:sz w:val="24"/>
        </w:rPr>
      </w:pPr>
      <w:r>
        <w:rPr>
          <w:rFonts w:ascii="SimHei" w:hAnsi="SimHei" w:eastAsia="黑体"/>
          <w:sz w:val="24"/>
        </w:rPr>
        <w:t>6</w:t>
      </w:r>
      <w:r>
        <w:rPr>
          <w:rFonts w:ascii="SimHei" w:hAnsi="SimHei" w:eastAsia="黑体"/>
          <w:sz w:val="24"/>
        </w:rPr>
        <w:t>、负责车间的设备保养，日常点检和产品送检及安全管理工作。</w:t>
      </w:r>
    </w:p>
    <w:p>
      <w:pPr>
        <w:pStyle w:val="Normal"/>
        <w:jc w:val="start"/>
        <w:rPr>
          <w:sz w:val="24"/>
        </w:rPr>
      </w:pPr>
      <w:r>
        <w:rPr>
          <w:rFonts w:ascii="SimHei" w:hAnsi="SimHei" w:eastAsia="黑体"/>
          <w:sz w:val="24"/>
        </w:rPr>
        <w:t>7</w:t>
      </w:r>
      <w:r>
        <w:rPr>
          <w:rFonts w:ascii="SimHei" w:hAnsi="SimHei" w:eastAsia="黑体"/>
          <w:sz w:val="24"/>
        </w:rPr>
        <w:t>、负责车间计量器具、工位器具的管理工作。</w:t>
      </w:r>
    </w:p>
    <w:p>
      <w:pPr>
        <w:pStyle w:val="Normal"/>
        <w:jc w:val="start"/>
        <w:rPr>
          <w:sz w:val="24"/>
        </w:rPr>
      </w:pPr>
      <w:r>
        <w:rPr>
          <w:rFonts w:ascii="SimHei" w:hAnsi="SimHei" w:eastAsia="黑体"/>
          <w:sz w:val="24"/>
        </w:rPr>
        <w:t>8</w:t>
      </w:r>
      <w:r>
        <w:rPr>
          <w:rFonts w:ascii="SimHei" w:hAnsi="SimHei" w:eastAsia="黑体"/>
          <w:sz w:val="24"/>
        </w:rPr>
        <w:t>、负责车间文件和资料的管理。</w:t>
      </w:r>
    </w:p>
    <w:p>
      <w:pPr>
        <w:pStyle w:val="Normal"/>
        <w:jc w:val="start"/>
        <w:rPr>
          <w:sz w:val="24"/>
        </w:rPr>
      </w:pPr>
      <w:r>
        <w:rPr>
          <w:rFonts w:ascii="SimHei" w:hAnsi="SimHei" w:eastAsia="黑体"/>
          <w:sz w:val="24"/>
        </w:rPr>
        <w:t>9</w:t>
      </w:r>
      <w:r>
        <w:rPr>
          <w:rFonts w:ascii="SimHei" w:hAnsi="SimHei" w:eastAsia="黑体"/>
          <w:sz w:val="24"/>
        </w:rPr>
        <w:t>、负责车间工装模具的管理工作。</w:t>
      </w:r>
    </w:p>
    <w:p>
      <w:pPr>
        <w:pStyle w:val="Normal"/>
        <w:jc w:val="start"/>
        <w:rPr>
          <w:sz w:val="24"/>
        </w:rPr>
      </w:pPr>
      <w:r>
        <w:rPr>
          <w:rFonts w:ascii="SimHei" w:hAnsi="SimHei" w:eastAsia="黑体"/>
          <w:sz w:val="24"/>
        </w:rPr>
        <w:t>10</w:t>
      </w:r>
      <w:r>
        <w:rPr>
          <w:rFonts w:ascii="SimHei" w:hAnsi="SimHei" w:eastAsia="黑体"/>
          <w:sz w:val="24"/>
        </w:rPr>
        <w:t>、督促操作工严格按工艺文件进行操作。</w:t>
      </w:r>
    </w:p>
    <w:p>
      <w:pPr>
        <w:pStyle w:val="Normal"/>
        <w:jc w:val="start"/>
        <w:rPr>
          <w:sz w:val="24"/>
        </w:rPr>
      </w:pPr>
      <w:r>
        <w:rPr>
          <w:rFonts w:ascii="SimHei" w:hAnsi="SimHei" w:eastAsia="黑体"/>
          <w:sz w:val="24"/>
        </w:rPr>
        <w:t>11</w:t>
      </w:r>
      <w:r>
        <w:rPr>
          <w:rFonts w:ascii="SimHei" w:hAnsi="SimHei" w:eastAsia="黑体"/>
          <w:sz w:val="24"/>
        </w:rPr>
        <w:t>、负责车间的日常事物处理工作。</w:t>
      </w:r>
    </w:p>
    <w:p>
      <w:pPr>
        <w:pStyle w:val="Normal"/>
        <w:jc w:val="start"/>
        <w:rPr>
          <w:sz w:val="24"/>
        </w:rPr>
      </w:pPr>
      <w:r>
        <w:rPr>
          <w:rFonts w:ascii="SimHei" w:hAnsi="SimHei" w:eastAsia="黑体"/>
          <w:sz w:val="24"/>
        </w:rPr>
      </w:r>
    </w:p>
    <w:p>
      <w:pPr>
        <w:pStyle w:val="Normal"/>
        <w:jc w:val="start"/>
        <w:rPr>
          <w:sz w:val="24"/>
        </w:rPr>
      </w:pPr>
      <w:r>
        <w:rPr>
          <w:rFonts w:ascii="SimHei" w:hAnsi="SimHei" w:eastAsia="黑体"/>
          <w:sz w:val="24"/>
        </w:rPr>
      </w:r>
    </w:p>
    <w:p>
      <w:pPr>
        <w:pStyle w:val="Normal"/>
        <w:jc w:val="start"/>
        <w:rPr>
          <w:sz w:val="24"/>
        </w:rPr>
      </w:pPr>
      <w:r>
        <w:rPr>
          <w:rFonts w:eastAsia="黑体" w:ascii="SimHei" w:hAnsi="SimHei"/>
          <w:sz w:val="24"/>
        </w:rPr>
        <w:t xml:space="preserve">    </w:t>
      </w:r>
      <w:r>
        <w:rPr>
          <w:rFonts w:ascii="SimHei" w:hAnsi="SimHei" w:eastAsia="黑体"/>
          <w:sz w:val="24"/>
        </w:rPr>
        <w:t>以上条例自公布日起执行，其它条例将根据实际情况另行公布。和本管理法规有相抵触的规定以本法规为准，希大家共同遵守。</w:t>
      </w:r>
    </w:p>
    <w:p>
      <w:pPr>
        <w:pStyle w:val="Normal"/>
        <w:jc w:val="start"/>
        <w:rPr>
          <w:rFonts w:eastAsia="Times New Roman"/>
          <w:sz w:val="24"/>
        </w:rPr>
      </w:pPr>
      <w:r>
        <w:rPr>
          <w:rFonts w:eastAsia="黑体" w:ascii="SimHei" w:hAnsi="SimHei"/>
          <w:sz w:val="24"/>
        </w:rPr>
        <w:t xml:space="preserve">                                                        </w:t>
      </w:r>
    </w:p>
    <w:p>
      <w:pPr>
        <w:pStyle w:val="Normal"/>
        <w:jc w:val="start"/>
        <w:rPr>
          <w:sz w:val="24"/>
        </w:rPr>
      </w:pPr>
      <w:r>
        <w:rPr>
          <w:rFonts w:ascii="SimHei" w:hAnsi="SimHei" w:eastAsia="黑体"/>
          <w:sz w:val="24"/>
        </w:rPr>
      </w:r>
    </w:p>
    <w:p>
      <w:pPr>
        <w:pStyle w:val="Normal"/>
        <w:jc w:val="start"/>
        <w:rPr>
          <w:rFonts w:eastAsia="Times New Roman"/>
          <w:sz w:val="24"/>
        </w:rPr>
      </w:pPr>
      <w:r>
        <w:rPr>
          <w:rFonts w:eastAsia="黑体" w:ascii="SimHei" w:hAnsi="SimHei"/>
          <w:sz w:val="24"/>
        </w:rPr>
        <w:t xml:space="preserve">                                                          </w:t>
      </w:r>
    </w:p>
    <w:p>
      <w:pPr>
        <w:pStyle w:val="Normal"/>
        <w:jc w:val="start"/>
        <w:rPr>
          <w:sz w:val="24"/>
        </w:rPr>
      </w:pPr>
      <w:r>
        <w:rPr>
          <w:rFonts w:eastAsia="黑体" w:ascii="SimHei" w:hAnsi="SimHei"/>
          <w:sz w:val="24"/>
        </w:rPr>
        <w:t xml:space="preserve">                                                            </w:t>
      </w:r>
      <w:r>
        <w:rPr>
          <w:rFonts w:ascii="SimHei" w:hAnsi="SimHei" w:eastAsia="黑体"/>
          <w:sz w:val="24"/>
        </w:rPr>
        <w:t>2009</w:t>
      </w:r>
      <w:r>
        <w:rPr>
          <w:rFonts w:ascii="SimHei" w:hAnsi="SimHei" w:eastAsia="黑体"/>
          <w:sz w:val="24"/>
        </w:rPr>
        <w:t>年</w:t>
      </w:r>
      <w:r>
        <w:rPr>
          <w:rFonts w:ascii="SimHei" w:hAnsi="SimHei" w:eastAsia="黑体"/>
          <w:sz w:val="24"/>
        </w:rPr>
        <w:t>1</w:t>
      </w:r>
      <w:r>
        <w:rPr>
          <w:rFonts w:ascii="SimHei" w:hAnsi="SimHei" w:eastAsia="黑体"/>
          <w:sz w:val="24"/>
        </w:rPr>
        <w:t>月</w:t>
      </w:r>
      <w:r>
        <w:rPr>
          <w:rFonts w:ascii="SimHei" w:hAnsi="SimHei" w:eastAsia="黑体"/>
          <w:sz w:val="24"/>
        </w:rPr>
        <w:t>1</w:t>
      </w:r>
      <w:r>
        <w:rPr>
          <w:rFonts w:ascii="SimHei" w:hAnsi="SimHei" w:eastAsia="黑体"/>
          <w:sz w:val="24"/>
        </w:rPr>
        <w:t>日</w:t>
      </w:r>
    </w:p>
    <w:p>
      <w:pPr>
        <w:pStyle w:val="Normal"/>
        <w:numPr>
          <w:ilvl w:val="0"/>
          <w:numId w:val="0"/>
        </w:numPr>
        <w:outlineLvl w:val="0"/>
        <w:rPr>
          <w:b/>
          <w:b/>
          <w:bCs/>
          <w:sz w:val="48"/>
        </w:rPr>
      </w:pPr>
      <w:r>
        <w:rPr>
          <w:rFonts w:ascii="SimHei" w:hAnsi="SimHei" w:eastAsia="黑体"/>
          <w:b/>
          <w:bCs/>
          <w:sz w:val="48"/>
        </w:rPr>
      </w:r>
    </w:p>
    <w:p>
      <w:pPr>
        <w:pStyle w:val="Normal"/>
        <w:numPr>
          <w:ilvl w:val="0"/>
          <w:numId w:val="0"/>
        </w:numPr>
        <w:outlineLvl w:val="0"/>
        <w:rPr>
          <w:b/>
          <w:b/>
          <w:bCs/>
          <w:sz w:val="48"/>
        </w:rPr>
      </w:pPr>
      <w:r>
        <w:rPr>
          <w:rFonts w:ascii="SimHei" w:hAnsi="SimHei" w:eastAsia="黑体"/>
          <w:b/>
          <w:bCs/>
          <w:sz w:val="48"/>
        </w:rPr>
      </w:r>
    </w:p>
    <w:p>
      <w:pPr>
        <w:pStyle w:val="Normal"/>
        <w:numPr>
          <w:ilvl w:val="0"/>
          <w:numId w:val="0"/>
        </w:numPr>
        <w:outlineLvl w:val="0"/>
        <w:rPr>
          <w:b/>
          <w:b/>
          <w:bCs/>
          <w:sz w:val="48"/>
        </w:rPr>
      </w:pPr>
      <w:r>
        <w:rPr>
          <w:rFonts w:ascii="SimHei" w:hAnsi="SimHei" w:eastAsia="黑体"/>
          <w:b/>
          <w:bCs/>
          <w:sz w:val="48"/>
        </w:rPr>
      </w:r>
    </w:p>
    <w:p>
      <w:pPr>
        <w:pStyle w:val="Normal"/>
        <w:numPr>
          <w:ilvl w:val="0"/>
          <w:numId w:val="0"/>
        </w:numPr>
        <w:outlineLvl w:val="0"/>
        <w:rPr>
          <w:b/>
          <w:b/>
          <w:bCs/>
          <w:sz w:val="48"/>
        </w:rPr>
      </w:pPr>
      <w:r>
        <w:rPr>
          <w:rFonts w:ascii="SimHei" w:hAnsi="SimHei" w:eastAsia="黑体"/>
          <w:b/>
          <w:bCs/>
          <w:sz w:val="48"/>
        </w:rPr>
      </w:r>
    </w:p>
    <w:p>
      <w:pPr>
        <w:pStyle w:val="Normal"/>
        <w:numPr>
          <w:ilvl w:val="0"/>
          <w:numId w:val="0"/>
        </w:numPr>
        <w:jc w:val="center"/>
        <w:outlineLvl w:val="0"/>
        <w:rPr>
          <w:b/>
          <w:b/>
          <w:bCs/>
          <w:sz w:val="48"/>
        </w:rPr>
      </w:pPr>
      <w:r>
        <w:rPr>
          <w:rFonts w:ascii="SimHei" w:hAnsi="SimHei" w:eastAsia="黑体"/>
          <w:b/>
          <w:bCs/>
          <w:sz w:val="48"/>
        </w:rPr>
      </w:r>
    </w:p>
    <w:p>
      <w:pPr>
        <w:pStyle w:val="Normal"/>
        <w:numPr>
          <w:ilvl w:val="0"/>
          <w:numId w:val="0"/>
        </w:numPr>
        <w:jc w:val="center"/>
        <w:outlineLvl w:val="0"/>
        <w:rPr>
          <w:b/>
          <w:b/>
          <w:bCs/>
          <w:sz w:val="48"/>
        </w:rPr>
      </w:pPr>
      <w:r>
        <w:rPr>
          <w:rFonts w:ascii="SimHei" w:hAnsi="SimHei" w:eastAsia="黑体"/>
          <w:b/>
          <w:bCs/>
          <w:sz w:val="48"/>
        </w:rPr>
        <w:t>注意事项</w:t>
      </w:r>
    </w:p>
    <w:p>
      <w:pPr>
        <w:pStyle w:val="Normal"/>
        <w:numPr>
          <w:ilvl w:val="0"/>
          <w:numId w:val="0"/>
        </w:numPr>
        <w:outlineLvl w:val="0"/>
        <w:rPr>
          <w:b/>
          <w:b/>
          <w:bCs/>
          <w:sz w:val="32"/>
          <w:szCs w:val="32"/>
        </w:rPr>
      </w:pPr>
      <w:r>
        <w:rPr>
          <w:rFonts w:ascii="SimHei" w:hAnsi="SimHei" w:eastAsia="黑体"/>
          <w:b/>
          <w:bCs/>
          <w:sz w:val="32"/>
          <w:szCs w:val="32"/>
        </w:rPr>
      </w:r>
    </w:p>
    <w:p>
      <w:pPr>
        <w:pStyle w:val="Normal"/>
        <w:numPr>
          <w:ilvl w:val="0"/>
          <w:numId w:val="0"/>
        </w:numPr>
        <w:outlineLvl w:val="0"/>
        <w:rPr/>
      </w:pPr>
      <w:r>
        <w:rPr>
          <w:rFonts w:ascii="SimHei" w:hAnsi="SimHei" w:eastAsia="黑体"/>
          <w:b/>
          <w:bCs/>
          <w:sz w:val="32"/>
          <w:szCs w:val="32"/>
        </w:rPr>
        <w:t>（一）《员工手册》涉及上海某某公司知识产权及公司机密。员工入职时领用，离职前务必归还公司，若有遗失、缺叶等情况需赔偿</w:t>
      </w:r>
      <w:r>
        <w:rPr>
          <w:rFonts w:ascii="SimHei" w:hAnsi="SimHei" w:eastAsia="黑体"/>
          <w:b/>
          <w:bCs/>
          <w:sz w:val="32"/>
          <w:szCs w:val="32"/>
        </w:rPr>
        <w:t>50</w:t>
      </w:r>
      <w:r>
        <w:rPr>
          <w:rFonts w:ascii="SimHei" w:hAnsi="SimHei" w:eastAsia="黑体"/>
          <w:b/>
          <w:bCs/>
          <w:sz w:val="32"/>
          <w:szCs w:val="32"/>
        </w:rPr>
        <w:t>元。</w:t>
      </w:r>
    </w:p>
    <w:p>
      <w:pPr>
        <w:pStyle w:val="Normal"/>
        <w:numPr>
          <w:ilvl w:val="0"/>
          <w:numId w:val="0"/>
        </w:numPr>
        <w:outlineLvl w:val="0"/>
        <w:rPr>
          <w:b/>
          <w:b/>
          <w:bCs/>
          <w:sz w:val="32"/>
          <w:szCs w:val="32"/>
        </w:rPr>
      </w:pPr>
      <w:r>
        <w:rPr>
          <w:rFonts w:ascii="SimHei" w:hAnsi="SimHei" w:eastAsia="黑体"/>
          <w:b/>
          <w:bCs/>
          <w:sz w:val="32"/>
          <w:szCs w:val="32"/>
        </w:rPr>
        <w:t>（二）员工有义务对《员工手册》内容保密，不得转交或透露给公司以外人员。</w:t>
      </w:r>
    </w:p>
    <w:p>
      <w:pPr>
        <w:pStyle w:val="Normal"/>
        <w:numPr>
          <w:ilvl w:val="0"/>
          <w:numId w:val="0"/>
        </w:numPr>
        <w:outlineLvl w:val="0"/>
        <w:rPr>
          <w:b/>
          <w:b/>
          <w:bCs/>
          <w:sz w:val="32"/>
          <w:szCs w:val="32"/>
        </w:rPr>
      </w:pPr>
      <w:r>
        <w:rPr>
          <w:rFonts w:ascii="SimHei" w:hAnsi="SimHei" w:eastAsia="黑体"/>
          <w:b/>
          <w:bCs/>
          <w:sz w:val="32"/>
          <w:szCs w:val="32"/>
        </w:rPr>
        <w:t>（三）《员工手册》中的制度修改、订正、删减需告知工会并通知员工；作业指导手册、表单的修改、订正、删减则不另行通知，版本更换需以旧换新。</w:t>
      </w:r>
    </w:p>
    <w:p>
      <w:pPr>
        <w:pStyle w:val="Normal"/>
        <w:numPr>
          <w:ilvl w:val="0"/>
          <w:numId w:val="0"/>
        </w:numPr>
        <w:outlineLvl w:val="0"/>
        <w:rPr/>
      </w:pPr>
      <w:r>
        <w:rPr>
          <w:rFonts w:ascii="SimHei" w:hAnsi="SimHei" w:eastAsia="黑体"/>
          <w:b/>
          <w:bCs/>
          <w:sz w:val="32"/>
          <w:szCs w:val="32"/>
        </w:rPr>
        <w:t>（四）《员工手册》公司制度及员工行为规范的最高纲领性文件，员工须认真学习并参与执行。最终解释权归上海某某公司人力资源部所有。</w:t>
      </w:r>
    </w:p>
    <w:p>
      <w:pPr>
        <w:pStyle w:val="Normal"/>
        <w:numPr>
          <w:ilvl w:val="0"/>
          <w:numId w:val="0"/>
        </w:numPr>
        <w:outlineLvl w:val="0"/>
        <w:rPr>
          <w:b/>
          <w:b/>
          <w:bCs/>
          <w:sz w:val="32"/>
          <w:szCs w:val="32"/>
        </w:rPr>
      </w:pPr>
      <w:r>
        <w:rPr>
          <w:rFonts w:ascii="SimHei" w:hAnsi="SimHei" w:eastAsia="黑体"/>
          <w:b/>
          <w:bCs/>
          <w:sz w:val="32"/>
          <w:szCs w:val="32"/>
        </w:rPr>
      </w:r>
    </w:p>
    <w:p>
      <w:pPr>
        <w:pStyle w:val="Normal"/>
        <w:numPr>
          <w:ilvl w:val="0"/>
          <w:numId w:val="0"/>
        </w:numPr>
        <w:outlineLvl w:val="0"/>
        <w:rPr>
          <w:b/>
          <w:b/>
          <w:bCs/>
          <w:sz w:val="32"/>
          <w:szCs w:val="32"/>
        </w:rPr>
      </w:pPr>
      <w:r>
        <w:rPr>
          <w:rFonts w:ascii="SimHei" w:hAnsi="SimHei" w:eastAsia="黑体"/>
          <w:b/>
          <w:bCs/>
          <w:sz w:val="32"/>
          <w:szCs w:val="32"/>
        </w:rPr>
      </w:r>
    </w:p>
    <w:p>
      <w:pPr>
        <w:pStyle w:val="Normal"/>
        <w:numPr>
          <w:ilvl w:val="0"/>
          <w:numId w:val="0"/>
        </w:numPr>
        <w:outlineLvl w:val="0"/>
        <w:rPr>
          <w:rFonts w:eastAsia="Times New Roman"/>
          <w:b/>
          <w:b/>
          <w:bCs/>
          <w:sz w:val="32"/>
          <w:szCs w:val="32"/>
        </w:rPr>
      </w:pPr>
      <w:r>
        <w:rPr>
          <w:rFonts w:eastAsia="黑体" w:ascii="SimHei" w:hAnsi="SimHei"/>
          <w:b/>
          <w:bCs/>
          <w:sz w:val="32"/>
          <w:szCs w:val="32"/>
        </w:rPr>
        <w:t xml:space="preserve">                             </w:t>
      </w:r>
    </w:p>
    <w:p>
      <w:pPr>
        <w:pStyle w:val="Normal"/>
        <w:numPr>
          <w:ilvl w:val="0"/>
          <w:numId w:val="0"/>
        </w:numPr>
        <w:outlineLvl w:val="0"/>
        <w:rPr/>
      </w:pPr>
      <w:r>
        <w:rPr>
          <w:rFonts w:eastAsia="黑体" w:ascii="SimHei" w:hAnsi="SimHei"/>
          <w:b/>
          <w:bCs/>
          <w:sz w:val="32"/>
          <w:szCs w:val="32"/>
        </w:rPr>
        <w:t xml:space="preserve">                            </w:t>
      </w:r>
      <w:r>
        <w:rPr>
          <w:rFonts w:ascii="SimHei" w:hAnsi="SimHei" w:eastAsia="黑体"/>
          <w:b/>
          <w:bCs/>
          <w:sz w:val="32"/>
          <w:szCs w:val="32"/>
        </w:rPr>
        <w:t>上海某某公司</w:t>
      </w:r>
    </w:p>
    <w:p>
      <w:pPr>
        <w:pStyle w:val="Normal"/>
        <w:numPr>
          <w:ilvl w:val="0"/>
          <w:numId w:val="0"/>
        </w:numPr>
        <w:outlineLvl w:val="0"/>
        <w:rPr>
          <w:b/>
          <w:b/>
          <w:bCs/>
          <w:sz w:val="32"/>
          <w:szCs w:val="32"/>
        </w:rPr>
      </w:pPr>
      <w:r>
        <w:rPr>
          <w:rFonts w:eastAsia="黑体" w:ascii="SimHei" w:hAnsi="SimHei"/>
          <w:b/>
          <w:bCs/>
          <w:sz w:val="32"/>
          <w:szCs w:val="32"/>
        </w:rPr>
        <w:t xml:space="preserve">                                   </w:t>
      </w:r>
      <w:r>
        <w:rPr>
          <w:rFonts w:ascii="SimHei" w:hAnsi="SimHei" w:eastAsia="黑体"/>
          <w:b/>
          <w:bCs/>
          <w:sz w:val="32"/>
          <w:szCs w:val="32"/>
        </w:rPr>
        <w:t>2008</w:t>
      </w:r>
      <w:r>
        <w:rPr>
          <w:rFonts w:ascii="SimHei" w:hAnsi="SimHei" w:eastAsia="黑体"/>
          <w:b/>
          <w:bCs/>
          <w:sz w:val="32"/>
          <w:szCs w:val="32"/>
        </w:rPr>
        <w:t>年</w:t>
      </w:r>
      <w:r>
        <w:rPr>
          <w:rFonts w:ascii="SimHei" w:hAnsi="SimHei" w:eastAsia="黑体"/>
          <w:b/>
          <w:bCs/>
          <w:sz w:val="32"/>
          <w:szCs w:val="32"/>
        </w:rPr>
        <w:t>11</w:t>
      </w:r>
      <w:r>
        <w:rPr>
          <w:rFonts w:ascii="SimHei" w:hAnsi="SimHei" w:eastAsia="黑体"/>
          <w:b/>
          <w:bCs/>
          <w:sz w:val="32"/>
          <w:szCs w:val="32"/>
        </w:rPr>
        <w:t>月</w:t>
      </w:r>
    </w:p>
    <w:p>
      <w:pPr>
        <w:pStyle w:val="Normal"/>
        <w:numPr>
          <w:ilvl w:val="0"/>
          <w:numId w:val="0"/>
        </w:numPr>
        <w:jc w:val="center"/>
        <w:outlineLvl w:val="0"/>
        <w:rPr>
          <w:b/>
          <w:b/>
          <w:bCs/>
          <w:sz w:val="48"/>
          <w:szCs w:val="32"/>
        </w:rPr>
      </w:pPr>
      <w:r>
        <w:rPr>
          <w:rFonts w:ascii="SimHei" w:hAnsi="SimHei" w:eastAsia="黑体"/>
          <w:b/>
          <w:bCs/>
          <w:sz w:val="48"/>
          <w:szCs w:val="32"/>
        </w:rPr>
      </w:r>
    </w:p>
    <w:p>
      <w:pPr>
        <w:pStyle w:val="Normal"/>
        <w:rPr>
          <w:rFonts w:ascii="宋体;SimSun" w:hAnsi="宋体;SimSun" w:cs="宋体;SimSun"/>
          <w:b/>
          <w:b/>
          <w:bCs/>
          <w:sz w:val="48"/>
          <w:szCs w:val="21"/>
        </w:rPr>
      </w:pPr>
      <w:r>
        <w:rPr>
          <w:rFonts w:cs="宋体;SimSun" w:ascii="SimHei" w:hAnsi="SimHei" w:eastAsia="黑体"/>
          <w:b/>
          <w:bCs/>
          <w:sz w:val="48"/>
          <w:szCs w:val="21"/>
        </w:rPr>
      </w:r>
    </w:p>
    <w:sectPr>
      <w:headerReference w:type="default" r:id="rId2"/>
      <w:headerReference w:type="first" r:id="rId3"/>
      <w:footerReference w:type="default" r:id="rId4"/>
      <w:footerReference w:type="first" r:id="rId5"/>
      <w:type w:val="nextPage"/>
      <w:pgSz w:w="11906" w:h="16838"/>
      <w:pgMar w:left="1418" w:right="1418" w:header="851" w:top="907" w:footer="992" w:bottom="1048" w:gutter="0"/>
      <w:pgNumType w:fmt="decimal"/>
      <w:formProt w:val="false"/>
      <w:titlePg/>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宋体">
    <w:altName w:val="SimSun"/>
    <w:charset w:val="86"/>
    <w:family w:val="auto"/>
    <w:pitch w:val="variable"/>
  </w:font>
  <w:font w:name="Liberation Sans">
    <w:altName w:val="Arial"/>
    <w:charset w:val="01" w:characterSet="utf-8"/>
    <w:family w:val="swiss"/>
    <w:pitch w:val="variable"/>
  </w:font>
  <w:font w:name="楷体_GB2312">
    <w:altName w:val="Arial Unicode MS"/>
    <w:charset w:val="86"/>
    <w:family w:val="modern"/>
    <w:pitch w:val="default"/>
  </w:font>
  <w:font w:name="Calibri">
    <w:charset w:val="00" w:characterSet="windows-1252"/>
    <w:family w:val="swiss"/>
    <w:pitch w:val="variable"/>
  </w:font>
  <w:font w:name="华文彩云">
    <w:charset w:val="86"/>
    <w:family w:val="auto"/>
    <w:pitch w:val="variable"/>
  </w:font>
  <w:font w:name="黑体">
    <w:altName w:val="SimHei"/>
    <w:charset w:val="86"/>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0" allowOverlap="1" relativeHeight="54">
              <wp:simplePos x="0" y="0"/>
              <wp:positionH relativeFrom="margin">
                <wp:align>center</wp:align>
              </wp:positionH>
              <wp:positionV relativeFrom="paragraph">
                <wp:posOffset>635</wp:posOffset>
              </wp:positionV>
              <wp:extent cx="114935" cy="126365"/>
              <wp:effectExtent l="0" t="0" r="0" b="0"/>
              <wp:wrapSquare wrapText="largest"/>
              <wp:docPr id="18" name="Frame1"/>
              <a:graphic xmlns:a="http://schemas.openxmlformats.org/drawingml/2006/main">
                <a:graphicData uri="http://schemas.microsoft.com/office/word/2010/wordprocessingShape">
                  <wps:wsp>
                    <wps:cNvSpPr txBox="1"/>
                    <wps:spPr>
                      <a:xfrm>
                        <a:off x="0" y="0"/>
                        <a:ext cx="114935" cy="1263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54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9.05pt;height:9.95pt;mso-wrap-distance-left:0pt;mso-wrap-distance-right:0pt;mso-wrap-distance-top:0pt;mso-wrap-distance-bottom:0pt;margin-top:0.05pt;mso-position-vertical-relative:text;margin-left:222.2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54</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firstLine="360"/>
      <w:rPr/>
    </w:pPr>
    <w:r>
      <w:rPr/>
      <w:t>上海奔达机电有限公司</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hineseCountingThousand"/>
      <w:lvlText w:val="第%1章"/>
      <w:lvlJc w:val="center"/>
      <w:pPr>
        <w:tabs>
          <w:tab w:val="num" w:pos="648"/>
        </w:tabs>
        <w:ind w:start="1" w:firstLine="289"/>
      </w:pPr>
      <w:rPr>
        <w:sz w:val="24"/>
        <w:i w:val="false"/>
        <w:b/>
        <w:rFonts w:ascii="宋体;SimSun" w:hAnsi="宋体;SimSun" w:eastAsia="宋体;SimSun"/>
      </w:r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suff w:val="nothing"/>
      <w:lvlText w:val="%1、"/>
      <w:lvlJc w:val="start"/>
      <w:pPr>
        <w:tabs>
          <w:tab w:val="num" w:pos="0"/>
        </w:tabs>
        <w:ind w:start="0" w:hanging="0"/>
      </w:pPr>
      <w:rPr/>
    </w:lvl>
  </w:abstractNum>
  <w:abstractNum w:abstractNumId="3">
    <w:lvl w:ilvl="0">
      <w:start w:val="7"/>
      <w:numFmt w:val="decimal"/>
      <w:suff w:val="nothing"/>
      <w:lvlText w:val="%1、"/>
      <w:lvlJc w:val="start"/>
      <w:pPr>
        <w:tabs>
          <w:tab w:val="num" w:pos="0"/>
        </w:tabs>
        <w:ind w:start="0" w:hanging="0"/>
      </w:pPr>
      <w:rPr/>
    </w:lvl>
  </w:abstractNum>
  <w:abstractNum w:abstractNumId="4">
    <w:lvl w:ilvl="0">
      <w:start w:val="9"/>
      <w:numFmt w:val="decimal"/>
      <w:suff w:val="nothing"/>
      <w:lvlText w:val="%1、"/>
      <w:lvlJc w:val="start"/>
      <w:pPr>
        <w:tabs>
          <w:tab w:val="num" w:pos="0"/>
        </w:tabs>
        <w:ind w:start="0" w:hanging="0"/>
      </w:pPr>
      <w:rPr/>
    </w:lvl>
  </w:abstractNum>
  <w:abstractNum w:abstractNumId="5">
    <w:lvl w:ilvl="0">
      <w:start w:val="1"/>
      <w:numFmt w:val="decimal"/>
      <w:lvlText w:val="%1"/>
      <w:lvlJc w:val="start"/>
      <w:pPr>
        <w:tabs>
          <w:tab w:val="num" w:pos="424"/>
        </w:tabs>
        <w:ind w:start="360" w:hanging="360"/>
      </w:pPr>
      <w:rPr>
        <w:rFonts w:ascii="宋体;SimSun" w:hAnsi="宋体;SimSun" w:cs="宋体;SimSun"/>
      </w:rPr>
    </w:lvl>
  </w:abstractNum>
  <w:abstractNum w:abstractNumId="6">
    <w:lvl w:ilvl="0">
      <w:start w:val="1"/>
      <w:numFmt w:val="upperLetter"/>
      <w:lvlText w:val="%1."/>
      <w:lvlJc w:val="start"/>
      <w:pPr>
        <w:tabs>
          <w:tab w:val="num" w:pos="1305"/>
        </w:tabs>
        <w:ind w:start="1305" w:hanging="360"/>
      </w:pPr>
      <w:rPr/>
    </w:lvl>
    <w:lvl w:ilvl="1">
      <w:start w:val="1"/>
      <w:numFmt w:val="lowerLetter"/>
      <w:lvlText w:val="%2."/>
      <w:lvlJc w:val="start"/>
      <w:pPr>
        <w:tabs>
          <w:tab w:val="num" w:pos="1725"/>
        </w:tabs>
        <w:ind w:start="1725" w:hanging="360"/>
      </w:pPr>
      <w:rPr/>
    </w:lvl>
    <w:lvl w:ilvl="2">
      <w:start w:val="1"/>
      <w:numFmt w:val="lowerRoman"/>
      <w:lvlText w:val="%3."/>
      <w:lvlJc w:val="end"/>
      <w:pPr>
        <w:tabs>
          <w:tab w:val="num" w:pos="2205"/>
        </w:tabs>
        <w:ind w:start="2205" w:hanging="420"/>
      </w:pPr>
      <w:rPr/>
    </w:lvl>
    <w:lvl w:ilvl="3">
      <w:start w:val="1"/>
      <w:numFmt w:val="decimal"/>
      <w:lvlText w:val="%4."/>
      <w:lvlJc w:val="start"/>
      <w:pPr>
        <w:tabs>
          <w:tab w:val="num" w:pos="2625"/>
        </w:tabs>
        <w:ind w:start="2625" w:hanging="420"/>
      </w:pPr>
      <w:rPr/>
    </w:lvl>
    <w:lvl w:ilvl="4">
      <w:start w:val="1"/>
      <w:numFmt w:val="lowerLetter"/>
      <w:lvlText w:val="%5)"/>
      <w:lvlJc w:val="start"/>
      <w:pPr>
        <w:tabs>
          <w:tab w:val="num" w:pos="3045"/>
        </w:tabs>
        <w:ind w:start="3045" w:hanging="420"/>
      </w:pPr>
      <w:rPr/>
    </w:lvl>
    <w:lvl w:ilvl="5">
      <w:start w:val="1"/>
      <w:numFmt w:val="lowerRoman"/>
      <w:lvlText w:val="%6."/>
      <w:lvlJc w:val="end"/>
      <w:pPr>
        <w:tabs>
          <w:tab w:val="num" w:pos="3465"/>
        </w:tabs>
        <w:ind w:start="3465" w:hanging="420"/>
      </w:pPr>
      <w:rPr/>
    </w:lvl>
    <w:lvl w:ilvl="6">
      <w:start w:val="1"/>
      <w:numFmt w:val="decimal"/>
      <w:lvlText w:val="%7."/>
      <w:lvlJc w:val="start"/>
      <w:pPr>
        <w:tabs>
          <w:tab w:val="num" w:pos="3885"/>
        </w:tabs>
        <w:ind w:start="3885" w:hanging="420"/>
      </w:pPr>
      <w:rPr/>
    </w:lvl>
    <w:lvl w:ilvl="7">
      <w:start w:val="1"/>
      <w:numFmt w:val="lowerLetter"/>
      <w:lvlText w:val="%8)"/>
      <w:lvlJc w:val="start"/>
      <w:pPr>
        <w:tabs>
          <w:tab w:val="num" w:pos="4305"/>
        </w:tabs>
        <w:ind w:start="4305" w:hanging="420"/>
      </w:pPr>
      <w:rPr/>
    </w:lvl>
    <w:lvl w:ilvl="8">
      <w:start w:val="1"/>
      <w:numFmt w:val="lowerRoman"/>
      <w:lvlText w:val="%9."/>
      <w:lvlJc w:val="end"/>
      <w:pPr>
        <w:tabs>
          <w:tab w:val="num" w:pos="4725"/>
        </w:tabs>
        <w:ind w:start="4725" w:hanging="420"/>
      </w:pPr>
      <w:rPr/>
    </w:lvl>
  </w:abstractNum>
  <w:abstractNum w:abstractNumId="7">
    <w:lvl w:ilvl="0">
      <w:start w:val="1"/>
      <w:numFmt w:val="decimal"/>
      <w:lvlText w:val="%1．"/>
      <w:lvlJc w:val="start"/>
      <w:pPr>
        <w:tabs>
          <w:tab w:val="num" w:pos="360"/>
        </w:tabs>
        <w:ind w:start="360" w:hanging="360"/>
      </w:pPr>
      <w:rPr/>
    </w:lvl>
  </w:abstractNum>
  <w:abstractNum w:abstractNumId="8">
    <w:lvl w:ilvl="0">
      <w:start w:val="1"/>
      <w:numFmt w:val="upperLetter"/>
      <w:lvlText w:val="%1."/>
      <w:lvlJc w:val="start"/>
      <w:pPr>
        <w:tabs>
          <w:tab w:val="num" w:pos="1537"/>
        </w:tabs>
        <w:ind w:start="1537" w:hanging="600"/>
      </w:pPr>
      <w:rPr>
        <w:rFonts w:ascii="宋体;SimSun" w:hAnsi="宋体;SimSun" w:cs="宋体;SimSun"/>
      </w:rPr>
    </w:lvl>
  </w:abstractNum>
  <w:abstractNum w:abstractNumId="9">
    <w:lvl w:ilvl="0">
      <w:start w:val="1"/>
      <w:numFmt w:val="chineseCountingThousand"/>
      <w:lvlText w:val="第%1章"/>
      <w:lvlJc w:val="start"/>
      <w:pPr>
        <w:tabs>
          <w:tab w:val="num" w:pos="1080"/>
        </w:tabs>
        <w:ind w:start="1080" w:hanging="1080"/>
      </w:pPr>
      <w:rPr/>
    </w:lvl>
  </w:abstractNum>
  <w:abstractNum w:abstractNumId="10">
    <w:lvl w:ilvl="0">
      <w:start w:val="1"/>
      <w:numFmt w:val="chineseCountingThousand"/>
      <w:lvlText w:val="%1、"/>
      <w:lvlJc w:val="start"/>
      <w:pPr>
        <w:tabs>
          <w:tab w:val="num" w:pos="720"/>
        </w:tabs>
        <w:ind w:start="720" w:hanging="720"/>
      </w:pPr>
      <w:rPr/>
    </w:lvl>
    <w:lvl w:ilvl="1">
      <w:start w:val="1"/>
      <w:numFmt w:val="decimal"/>
      <w:lvlText w:val="%2、"/>
      <w:lvlJc w:val="start"/>
      <w:pPr>
        <w:tabs>
          <w:tab w:val="num" w:pos="780"/>
        </w:tabs>
        <w:ind w:start="780" w:hanging="360"/>
      </w:pPr>
      <w:rPr/>
    </w:lvl>
    <w:lvl w:ilvl="2">
      <w:start w:val="1"/>
      <w:numFmt w:val="decimal"/>
      <w:lvlText w:val="%3."/>
      <w:lvlJc w:val="start"/>
      <w:pPr>
        <w:tabs>
          <w:tab w:val="num" w:pos="1200"/>
        </w:tabs>
        <w:ind w:start="1200" w:hanging="360"/>
      </w:pPr>
      <w:rPr/>
    </w:lvl>
    <w:lvl w:ilvl="3">
      <w:start w:val="1"/>
      <w:numFmt w:val="decimal"/>
      <w:lvlText w:val="%4．"/>
      <w:lvlJc w:val="start"/>
      <w:pPr>
        <w:tabs>
          <w:tab w:val="num" w:pos="1620"/>
        </w:tabs>
        <w:ind w:start="1620" w:hanging="360"/>
      </w:pPr>
      <w:rPr/>
    </w:lvl>
    <w:lvl w:ilvl="4">
      <w:start w:val="1"/>
      <w:numFmt w:val="decimal"/>
      <w:lvlText w:val="%5）"/>
      <w:lvlJc w:val="start"/>
      <w:pPr>
        <w:tabs>
          <w:tab w:val="num" w:pos="2040"/>
        </w:tabs>
        <w:ind w:start="567" w:firstLine="1113"/>
      </w:pPr>
      <w:rPr/>
    </w:lvl>
    <w:lvl w:ilvl="5">
      <w:start w:val="1"/>
      <w:numFmt w:val="lowerLetter"/>
      <w:lvlText w:val="%6)"/>
      <w:lvlJc w:val="start"/>
      <w:pPr>
        <w:tabs>
          <w:tab w:val="num" w:pos="2460"/>
        </w:tabs>
        <w:ind w:start="2460" w:hanging="360"/>
      </w:pPr>
      <w:rPr>
        <w:szCs w:val="21"/>
        <w:bCs/>
      </w:rPr>
    </w:lvl>
    <w:lvl w:ilvl="6">
      <w:start w:val="1"/>
      <w:numFmt w:val="chineseCountingThousand"/>
      <w:lvlText w:val="（%7）"/>
      <w:lvlJc w:val="start"/>
      <w:pPr>
        <w:tabs>
          <w:tab w:val="num" w:pos="3240"/>
        </w:tabs>
        <w:ind w:start="3240" w:hanging="720"/>
      </w:pPr>
      <w:rPr>
        <w:szCs w:val="21"/>
        <w:bCs/>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11">
    <w:lvl w:ilvl="0">
      <w:start w:val="1"/>
      <w:numFmt w:val="upperLetter"/>
      <w:lvlText w:val="%1."/>
      <w:lvlJc w:val="start"/>
      <w:pPr>
        <w:tabs>
          <w:tab w:val="num" w:pos="1095"/>
        </w:tabs>
        <w:ind w:start="1095" w:hanging="360"/>
      </w:pPr>
      <w:rPr/>
    </w:lvl>
    <w:lvl w:ilvl="1">
      <w:start w:val="1"/>
      <w:numFmt w:val="lowerLetter"/>
      <w:lvlText w:val="%2."/>
      <w:lvlJc w:val="start"/>
      <w:pPr>
        <w:tabs>
          <w:tab w:val="num" w:pos="1515"/>
        </w:tabs>
        <w:ind w:start="1515" w:hanging="360"/>
      </w:pPr>
      <w:rPr/>
    </w:lvl>
    <w:lvl w:ilvl="2">
      <w:start w:val="1"/>
      <w:numFmt w:val="decimal"/>
      <w:lvlText w:val="%3．"/>
      <w:lvlJc w:val="start"/>
      <w:pPr>
        <w:tabs>
          <w:tab w:val="num" w:pos="1935"/>
        </w:tabs>
        <w:ind w:start="1935" w:hanging="360"/>
      </w:pPr>
      <w:rPr/>
    </w:lvl>
    <w:lvl w:ilvl="3">
      <w:start w:val="3"/>
      <w:numFmt w:val="chineseCountingThousand"/>
      <w:lvlText w:val="%4、"/>
      <w:lvlJc w:val="start"/>
      <w:pPr>
        <w:tabs>
          <w:tab w:val="num" w:pos="2475"/>
        </w:tabs>
        <w:ind w:start="2475" w:hanging="480"/>
      </w:pPr>
      <w:rPr/>
    </w:lvl>
    <w:lvl w:ilvl="4">
      <w:start w:val="1"/>
      <w:numFmt w:val="lowerLetter"/>
      <w:lvlText w:val="%5)"/>
      <w:lvlJc w:val="start"/>
      <w:pPr>
        <w:tabs>
          <w:tab w:val="num" w:pos="2835"/>
        </w:tabs>
        <w:ind w:start="2835" w:hanging="420"/>
      </w:pPr>
      <w:rPr/>
    </w:lvl>
    <w:lvl w:ilvl="5">
      <w:start w:val="1"/>
      <w:numFmt w:val="lowerRoman"/>
      <w:lvlText w:val="%6."/>
      <w:lvlJc w:val="end"/>
      <w:pPr>
        <w:tabs>
          <w:tab w:val="num" w:pos="3255"/>
        </w:tabs>
        <w:ind w:start="3255" w:hanging="420"/>
      </w:pPr>
      <w:rPr/>
    </w:lvl>
    <w:lvl w:ilvl="6">
      <w:start w:val="1"/>
      <w:numFmt w:val="decimal"/>
      <w:lvlText w:val="%7."/>
      <w:lvlJc w:val="start"/>
      <w:pPr>
        <w:tabs>
          <w:tab w:val="num" w:pos="3675"/>
        </w:tabs>
        <w:ind w:start="3675" w:hanging="420"/>
      </w:pPr>
      <w:rPr/>
    </w:lvl>
    <w:lvl w:ilvl="7">
      <w:start w:val="1"/>
      <w:numFmt w:val="lowerLetter"/>
      <w:lvlText w:val="%8)"/>
      <w:lvlJc w:val="start"/>
      <w:pPr>
        <w:tabs>
          <w:tab w:val="num" w:pos="4095"/>
        </w:tabs>
        <w:ind w:start="4095" w:hanging="420"/>
      </w:pPr>
      <w:rPr/>
    </w:lvl>
    <w:lvl w:ilvl="8">
      <w:start w:val="1"/>
      <w:numFmt w:val="lowerRoman"/>
      <w:lvlText w:val="%9."/>
      <w:lvlJc w:val="end"/>
      <w:pPr>
        <w:tabs>
          <w:tab w:val="num" w:pos="4515"/>
        </w:tabs>
        <w:ind w:start="4515" w:hanging="420"/>
      </w:pPr>
      <w:rPr/>
    </w:lvl>
  </w:abstractNum>
  <w:abstractNum w:abstractNumId="12">
    <w:lvl w:ilvl="0">
      <w:start w:val="1"/>
      <w:numFmt w:val="decimal"/>
      <w:lvlText w:val="%1"/>
      <w:lvlJc w:val="start"/>
      <w:pPr>
        <w:tabs>
          <w:tab w:val="num" w:pos="360"/>
        </w:tabs>
        <w:ind w:start="360" w:hanging="360"/>
      </w:pPr>
      <w:rPr/>
    </w:lvl>
  </w:abstractNum>
  <w:abstractNum w:abstractNumId="13">
    <w:lvl w:ilvl="0">
      <w:start w:val="1"/>
      <w:numFmt w:val="upperLetter"/>
      <w:lvlText w:val="%1."/>
      <w:lvlJc w:val="start"/>
      <w:pPr>
        <w:tabs>
          <w:tab w:val="num" w:pos="1305"/>
        </w:tabs>
        <w:ind w:start="1305" w:hanging="360"/>
      </w:pPr>
      <w:rPr/>
    </w:lvl>
  </w:abstractNum>
  <w:abstractNum w:abstractNumId="14">
    <w:lvl w:ilvl="0">
      <w:start w:val="1"/>
      <w:numFmt w:val="decimal"/>
      <w:lvlText w:val="%1"/>
      <w:lvlJc w:val="start"/>
      <w:pPr>
        <w:tabs>
          <w:tab w:val="num" w:pos="424"/>
        </w:tabs>
        <w:ind w:start="360" w:hanging="360"/>
      </w:pPr>
      <w:rPr>
        <w:rFonts w:ascii="宋体;SimSun" w:hAnsi="宋体;SimSun" w:cs="宋体;SimSun"/>
      </w:rPr>
    </w:lvl>
  </w:abstractNum>
  <w:abstractNum w:abstractNumId="15">
    <w:lvl w:ilvl="0">
      <w:start w:val="1"/>
      <w:numFmt w:val="upperLetter"/>
      <w:lvlText w:val="%1."/>
      <w:lvlJc w:val="start"/>
      <w:pPr>
        <w:tabs>
          <w:tab w:val="num" w:pos="1305"/>
        </w:tabs>
        <w:ind w:start="1305" w:hanging="360"/>
      </w:pPr>
      <w:rPr/>
    </w:lvl>
  </w:abstractNum>
  <w:abstractNum w:abstractNumId="16">
    <w:lvl w:ilvl="0">
      <w:start w:val="1"/>
      <w:numFmt w:val="decimal"/>
      <w:lvlText w:val="%1"/>
      <w:lvlJc w:val="start"/>
      <w:pPr>
        <w:tabs>
          <w:tab w:val="num" w:pos="424"/>
        </w:tabs>
        <w:ind w:start="360" w:hanging="360"/>
      </w:pPr>
      <w:rPr>
        <w:rFonts w:ascii="宋体;SimSun" w:hAnsi="宋体;SimSun" w:cs="宋体;SimSun"/>
      </w:rPr>
    </w:lvl>
    <w:lvl w:ilvl="1">
      <w:start w:val="1"/>
      <w:numFmt w:val="decimal"/>
      <w:lvlText w:val="%2．"/>
      <w:lvlJc w:val="start"/>
      <w:pPr>
        <w:tabs>
          <w:tab w:val="num" w:pos="360"/>
        </w:tabs>
        <w:ind w:start="360" w:hanging="360"/>
      </w:pPr>
      <w:rPr>
        <w:rFonts w:ascii="宋体;SimSun" w:hAnsi="宋体;SimSun" w:cs="宋体;SimSun"/>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17">
    <w:lvl w:ilvl="0">
      <w:start w:val="1"/>
      <w:numFmt w:val="decimal"/>
      <w:lvlText w:val="%1."/>
      <w:lvlJc w:val="start"/>
      <w:pPr>
        <w:tabs>
          <w:tab w:val="num" w:pos="360"/>
        </w:tabs>
        <w:ind w:start="360" w:hanging="360"/>
      </w:pPr>
      <w:rPr/>
    </w:lvl>
  </w:abstractNum>
  <w:abstractNum w:abstractNumId="18">
    <w:lvl w:ilvl="0">
      <w:start w:val="1"/>
      <w:numFmt w:val="upperLetter"/>
      <w:lvlText w:val="%1."/>
      <w:lvlJc w:val="start"/>
      <w:pPr>
        <w:tabs>
          <w:tab w:val="num" w:pos="1200"/>
        </w:tabs>
        <w:ind w:start="1200" w:hanging="360"/>
      </w:pPr>
      <w:rPr/>
    </w:lvl>
  </w:abstractNum>
  <w:abstractNum w:abstractNumId="19">
    <w:lvl w:ilvl="0">
      <w:start w:val="1"/>
      <w:numFmt w:val="upperLetter"/>
      <w:lvlText w:val="%1."/>
      <w:lvlJc w:val="start"/>
      <w:pPr>
        <w:tabs>
          <w:tab w:val="num" w:pos="780"/>
        </w:tabs>
        <w:ind w:start="780" w:hanging="360"/>
      </w:pPr>
      <w:rPr/>
    </w:lvl>
    <w:lvl w:ilvl="1">
      <w:start w:val="1"/>
      <w:numFmt w:val="lowerLetter"/>
      <w:lvlText w:val="%2."/>
      <w:lvlJc w:val="start"/>
      <w:pPr>
        <w:tabs>
          <w:tab w:val="num" w:pos="1200"/>
        </w:tabs>
        <w:ind w:start="1200" w:hanging="360"/>
      </w:pPr>
      <w:rPr/>
    </w:lvl>
    <w:lvl w:ilvl="2">
      <w:start w:val="1"/>
      <w:numFmt w:val="lowerRoman"/>
      <w:lvlText w:val="%3."/>
      <w:lvlJc w:val="end"/>
      <w:pPr>
        <w:tabs>
          <w:tab w:val="num" w:pos="1680"/>
        </w:tabs>
        <w:ind w:start="1680" w:hanging="420"/>
      </w:pPr>
      <w:rPr/>
    </w:lvl>
    <w:lvl w:ilvl="3">
      <w:start w:val="1"/>
      <w:numFmt w:val="decimal"/>
      <w:lvlText w:val="%4."/>
      <w:lvlJc w:val="start"/>
      <w:pPr>
        <w:tabs>
          <w:tab w:val="num" w:pos="2100"/>
        </w:tabs>
        <w:ind w:start="2100" w:hanging="420"/>
      </w:pPr>
      <w:rPr/>
    </w:lvl>
    <w:lvl w:ilvl="4">
      <w:start w:val="1"/>
      <w:numFmt w:val="lowerLetter"/>
      <w:lvlText w:val="%5)"/>
      <w:lvlJc w:val="start"/>
      <w:pPr>
        <w:tabs>
          <w:tab w:val="num" w:pos="2520"/>
        </w:tabs>
        <w:ind w:start="2520" w:hanging="420"/>
      </w:pPr>
      <w:rPr/>
    </w:lvl>
    <w:lvl w:ilvl="5">
      <w:start w:val="1"/>
      <w:numFmt w:val="lowerRoman"/>
      <w:lvlText w:val="%6."/>
      <w:lvlJc w:val="end"/>
      <w:pPr>
        <w:tabs>
          <w:tab w:val="num" w:pos="2940"/>
        </w:tabs>
        <w:ind w:start="2940" w:hanging="420"/>
      </w:pPr>
      <w:rPr/>
    </w:lvl>
    <w:lvl w:ilvl="6">
      <w:start w:val="1"/>
      <w:numFmt w:val="decimal"/>
      <w:lvlText w:val="%7."/>
      <w:lvlJc w:val="start"/>
      <w:pPr>
        <w:tabs>
          <w:tab w:val="num" w:pos="3360"/>
        </w:tabs>
        <w:ind w:start="3360" w:hanging="420"/>
      </w:pPr>
      <w:rPr/>
    </w:lvl>
    <w:lvl w:ilvl="7">
      <w:start w:val="1"/>
      <w:numFmt w:val="lowerLetter"/>
      <w:lvlText w:val="%8)"/>
      <w:lvlJc w:val="start"/>
      <w:pPr>
        <w:tabs>
          <w:tab w:val="num" w:pos="3780"/>
        </w:tabs>
        <w:ind w:start="3780" w:hanging="420"/>
      </w:pPr>
      <w:rPr/>
    </w:lvl>
    <w:lvl w:ilvl="8">
      <w:start w:val="1"/>
      <w:numFmt w:val="lowerRoman"/>
      <w:lvlText w:val="%9."/>
      <w:lvlJc w:val="end"/>
      <w:pPr>
        <w:tabs>
          <w:tab w:val="num" w:pos="4200"/>
        </w:tabs>
        <w:ind w:start="4200" w:hanging="420"/>
      </w:pPr>
      <w:rPr/>
    </w:lvl>
  </w:abstractNum>
  <w:abstractNum w:abstractNumId="20">
    <w:lvl w:ilvl="0">
      <w:start w:val="1"/>
      <w:numFmt w:val="upperLetter"/>
      <w:lvlText w:val="%1."/>
      <w:lvlJc w:val="start"/>
      <w:pPr>
        <w:tabs>
          <w:tab w:val="num" w:pos="1515"/>
        </w:tabs>
        <w:ind w:start="1515" w:hanging="360"/>
      </w:pPr>
      <w:rPr>
        <w:szCs w:val="21"/>
        <w:rFonts w:ascii="宋体;SimSun" w:hAnsi="宋体;SimSun" w:cs="宋体;SimSun"/>
      </w:rPr>
    </w:lvl>
  </w:abstractNum>
  <w:abstractNum w:abstractNumId="21">
    <w:lvl w:ilvl="0">
      <w:start w:val="1"/>
      <w:numFmt w:val="decimal"/>
      <w:lvlText w:val="%1"/>
      <w:lvlJc w:val="start"/>
      <w:pPr>
        <w:tabs>
          <w:tab w:val="num" w:pos="424"/>
        </w:tabs>
        <w:ind w:start="360" w:hanging="360"/>
      </w:pPr>
      <w:rPr/>
    </w:lvl>
  </w:abstractNum>
  <w:abstractNum w:abstractNumId="22">
    <w:lvl w:ilvl="0">
      <w:start w:val="1"/>
      <w:numFmt w:val="chineseCountingThousand"/>
      <w:lvlText w:val="第%1章"/>
      <w:lvlJc w:val="start"/>
      <w:pPr>
        <w:tabs>
          <w:tab w:val="num" w:pos="1125"/>
        </w:tabs>
        <w:ind w:start="1125" w:hanging="1125"/>
      </w:pPr>
      <w:rPr/>
    </w:lvl>
  </w:abstractNum>
  <w:abstractNum w:abstractNumId="23">
    <w:lvl w:ilvl="0">
      <w:start w:val="1"/>
      <w:numFmt w:val="decimal"/>
      <w:lvlText w:val="%1"/>
      <w:lvlJc w:val="start"/>
      <w:pPr>
        <w:tabs>
          <w:tab w:val="num" w:pos="424"/>
        </w:tabs>
        <w:ind w:start="360" w:hanging="360"/>
      </w:pPr>
      <w:rPr>
        <w:rFonts w:ascii="宋体;SimSun" w:hAnsi="宋体;SimSun" w:cs="宋体;SimSu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defaultTabStop w:val="709"/>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0"/>
      <w:lang w:val="en-US" w:eastAsia="zh-CN" w:bidi="ar-SA"/>
    </w:rPr>
  </w:style>
  <w:style w:type="paragraph" w:styleId="Heading1">
    <w:name w:val="Heading 1"/>
    <w:basedOn w:val="Normal"/>
    <w:next w:val="Normal"/>
    <w:qFormat/>
    <w:pPr>
      <w:keepNext w:val="true"/>
      <w:keepLines/>
      <w:numPr>
        <w:ilvl w:val="0"/>
        <w:numId w:val="1"/>
      </w:numPr>
      <w:spacing w:lineRule="auto" w:line="360" w:before="340" w:after="330"/>
      <w:outlineLvl w:val="0"/>
    </w:pPr>
    <w:rPr>
      <w:rFonts w:ascii="宋体;SimSun" w:hAnsi="宋体;SimSun"/>
      <w:kern w:val="2"/>
      <w:sz w:val="24"/>
    </w:rPr>
  </w:style>
  <w:style w:type="paragraph" w:styleId="Heading2">
    <w:name w:val="Heading 2"/>
    <w:basedOn w:val="Normal"/>
    <w:next w:val="Style15"/>
    <w:qFormat/>
    <w:pPr>
      <w:keepNext w:val="true"/>
      <w:keepLines/>
      <w:spacing w:lineRule="auto" w:line="415" w:before="260" w:after="260"/>
      <w:outlineLvl w:val="1"/>
    </w:pPr>
    <w:rPr>
      <w:rFonts w:ascii="Arial" w:hAnsi="Arial" w:eastAsia="黑体;SimHei" w:cs="Arial"/>
      <w:b/>
      <w:sz w:val="32"/>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rFonts w:ascii="宋体;SimSun" w:hAnsi="宋体;SimSun" w:eastAsia="宋体;SimSun"/>
      <w:b/>
      <w:i w:val="false"/>
      <w:sz w:val="24"/>
    </w:rPr>
  </w:style>
  <w:style w:type="character" w:styleId="WW8Num5z0">
    <w:name w:val="WW8Num5z0"/>
    <w:qFormat/>
    <w:rPr>
      <w:rFonts w:ascii="宋体;SimSun" w:hAnsi="宋体;SimSun" w:cs="宋体;SimSun"/>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rFonts w:ascii="宋体;SimSun" w:hAnsi="宋体;SimSun" w:cs="宋体;SimSun"/>
    </w:rPr>
  </w:style>
  <w:style w:type="character" w:styleId="WW8Num10z1">
    <w:name w:val="WW8Num10z1"/>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2z5">
    <w:name w:val="WW8Num12z5"/>
    <w:qFormat/>
    <w:rPr>
      <w:bCs/>
      <w:szCs w:val="21"/>
    </w:rPr>
  </w:style>
  <w:style w:type="character" w:styleId="WW8Num12z7">
    <w:name w:val="WW8Num12z7"/>
    <w:qFormat/>
    <w:rPr/>
  </w:style>
  <w:style w:type="character" w:styleId="WW8Num12z8">
    <w:name w:val="WW8Num12z8"/>
    <w:qFormat/>
    <w:rPr/>
  </w:style>
  <w:style w:type="character" w:styleId="WW8Num13z0">
    <w:name w:val="WW8Num13z0"/>
    <w:qFormat/>
    <w:rPr/>
  </w:style>
  <w:style w:type="character" w:styleId="WW8Num13z1">
    <w:name w:val="WW8Num13z1"/>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rFonts w:ascii="宋体;SimSun" w:hAnsi="宋体;SimSun" w:cs="宋体;SimSun"/>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rFonts w:ascii="宋体;SimSun" w:hAnsi="宋体;SimSun" w:cs="宋体;SimSun"/>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0">
    <w:name w:val="WW8Num25z0"/>
    <w:qFormat/>
    <w:rPr/>
  </w:style>
  <w:style w:type="character" w:styleId="WW8Num25z1">
    <w:name w:val="WW8Num25z1"/>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0">
    <w:name w:val="WW8Num26z0"/>
    <w:qFormat/>
    <w:rPr>
      <w:rFonts w:ascii="宋体;SimSun" w:hAnsi="宋体;SimSun" w:cs="宋体;SimSun"/>
      <w:szCs w:val="21"/>
    </w:rPr>
  </w:style>
  <w:style w:type="character" w:styleId="WW8Num26z1">
    <w:name w:val="WW8Num26z1"/>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0">
    <w:name w:val="WW8Num27z0"/>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style>
  <w:style w:type="character" w:styleId="WW8Num28z1">
    <w:name w:val="WW8Num28z1"/>
    <w:qFormat/>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0">
    <w:name w:val="WW8Num29z0"/>
    <w:qFormat/>
    <w:rPr/>
  </w:style>
  <w:style w:type="character" w:styleId="WW8Num30z0">
    <w:name w:val="WW8Num30z0"/>
    <w:qFormat/>
    <w:rPr>
      <w:rFonts w:ascii="宋体;SimSun" w:hAnsi="宋体;SimSun" w:cs="宋体;SimSun"/>
    </w:rPr>
  </w:style>
  <w:style w:type="character" w:styleId="WW8Num30z1">
    <w:name w:val="WW8Num30z1"/>
    <w:qFormat/>
    <w:rPr/>
  </w:style>
  <w:style w:type="character" w:styleId="WW8Num30z2">
    <w:name w:val="WW8Num30z2"/>
    <w:qFormat/>
    <w:rPr/>
  </w:style>
  <w:style w:type="character" w:styleId="WW8Num30z3">
    <w:name w:val="WW8Num30z3"/>
    <w:qFormat/>
    <w:rPr/>
  </w:style>
  <w:style w:type="character" w:styleId="WW8Num30z4">
    <w:name w:val="WW8Num30z4"/>
    <w:qFormat/>
    <w:rPr/>
  </w:style>
  <w:style w:type="character" w:styleId="WW8Num30z5">
    <w:name w:val="WW8Num30z5"/>
    <w:qFormat/>
    <w:rPr/>
  </w:style>
  <w:style w:type="character" w:styleId="WW8Num30z6">
    <w:name w:val="WW8Num30z6"/>
    <w:qFormat/>
    <w:rPr/>
  </w:style>
  <w:style w:type="character" w:styleId="WW8Num30z7">
    <w:name w:val="WW8Num30z7"/>
    <w:qFormat/>
    <w:rPr/>
  </w:style>
  <w:style w:type="character" w:styleId="WW8Num30z8">
    <w:name w:val="WW8Num30z8"/>
    <w:qFormat/>
    <w:rPr/>
  </w:style>
  <w:style w:type="character" w:styleId="WW8Num31z0">
    <w:name w:val="WW8Num31z0"/>
    <w:qFormat/>
    <w:rPr>
      <w:lang w:val="en-US"/>
    </w:rPr>
  </w:style>
  <w:style w:type="character" w:styleId="WW8Num31z1">
    <w:name w:val="WW8Num31z1"/>
    <w:qFormat/>
    <w:rPr/>
  </w:style>
  <w:style w:type="character" w:styleId="WW8Num31z2">
    <w:name w:val="WW8Num31z2"/>
    <w:qFormat/>
    <w:rPr/>
  </w:style>
  <w:style w:type="character" w:styleId="WW8Num31z3">
    <w:name w:val="WW8Num31z3"/>
    <w:qFormat/>
    <w:rPr/>
  </w:style>
  <w:style w:type="character" w:styleId="WW8Num31z4">
    <w:name w:val="WW8Num31z4"/>
    <w:qFormat/>
    <w:rPr/>
  </w:style>
  <w:style w:type="character" w:styleId="WW8Num31z5">
    <w:name w:val="WW8Num31z5"/>
    <w:qFormat/>
    <w:rPr/>
  </w:style>
  <w:style w:type="character" w:styleId="WW8Num31z6">
    <w:name w:val="WW8Num31z6"/>
    <w:qFormat/>
    <w:rPr/>
  </w:style>
  <w:style w:type="character" w:styleId="WW8Num31z7">
    <w:name w:val="WW8Num31z7"/>
    <w:qFormat/>
    <w:rPr/>
  </w:style>
  <w:style w:type="character" w:styleId="WW8Num31z8">
    <w:name w:val="WW8Num31z8"/>
    <w:qFormat/>
    <w:rPr/>
  </w:style>
  <w:style w:type="character" w:styleId="Style12">
    <w:name w:val="默认段落字体"/>
    <w:qFormat/>
    <w:rPr/>
  </w:style>
  <w:style w:type="character" w:styleId="FootnoteCharacters">
    <w:name w:val="Footnote Characters"/>
    <w:basedOn w:val="Style12"/>
    <w:qFormat/>
    <w:rPr>
      <w:vertAlign w:val="superscript"/>
    </w:rPr>
  </w:style>
  <w:style w:type="character" w:styleId="PageNumber">
    <w:name w:val="Page Number"/>
    <w:basedOn w:val="Style12"/>
    <w:rPr/>
  </w:style>
  <w:style w:type="character" w:styleId="Style13">
    <w:name w:val="批注引用"/>
    <w:basedOn w:val="Style12"/>
    <w:qFormat/>
    <w:rPr>
      <w:sz w:val="21"/>
      <w:szCs w:val="21"/>
    </w:rPr>
  </w:style>
  <w:style w:type="character" w:styleId="StrongEmphasis">
    <w:name w:val="Strong Emphasis"/>
    <w:basedOn w:val="Style12"/>
    <w:qFormat/>
    <w:rPr>
      <w:b/>
      <w:bCs/>
    </w:rPr>
  </w:style>
  <w:style w:type="character" w:styleId="3zw1">
    <w:name w:val="3zw1"/>
    <w:basedOn w:val="Style12"/>
    <w:qFormat/>
    <w:rPr>
      <w:color w:val="000000"/>
      <w:sz w:val="21"/>
      <w:szCs w:val="21"/>
    </w:rPr>
  </w:style>
  <w:style w:type="character" w:styleId="A14px1">
    <w:name w:val="a14px1"/>
    <w:basedOn w:val="Style12"/>
    <w:qFormat/>
    <w:rPr>
      <w:rFonts w:ascii="Arial" w:hAnsi="Arial" w:cs="Arial"/>
      <w:sz w:val="28"/>
      <w:szCs w:val="28"/>
    </w:rPr>
  </w:style>
  <w:style w:type="character" w:styleId="Style91">
    <w:name w:val="style91"/>
    <w:basedOn w:val="Style12"/>
    <w:qFormat/>
    <w:rPr>
      <w:b/>
      <w:bCs/>
      <w:color w:val="000000"/>
      <w:sz w:val="36"/>
      <w:szCs w:val="36"/>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rPr>
      <w:sz w:val="24"/>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Footnote">
    <w:name w:val="Footnote Text"/>
    <w:basedOn w:val="Normal"/>
    <w:pPr>
      <w:snapToGrid w:val="false"/>
      <w:jc w:val="start"/>
    </w:pPr>
    <w:rPr>
      <w:sz w:val="18"/>
    </w:rPr>
  </w:style>
  <w:style w:type="paragraph" w:styleId="HeaderandFooter">
    <w:name w:val="Header and Footer"/>
    <w:basedOn w:val="Normal"/>
    <w:qFormat/>
    <w:pPr>
      <w:suppressLineNumbers/>
      <w:tabs>
        <w:tab w:val="clear" w:pos="424"/>
        <w:tab w:val="center" w:pos="4819" w:leader="none"/>
        <w:tab w:val="right" w:pos="9638" w:leader="none"/>
      </w:tabs>
    </w:pPr>
    <w:rPr/>
  </w:style>
  <w:style w:type="paragraph" w:styleId="Footer">
    <w:name w:val="Footer"/>
    <w:basedOn w:val="Normal"/>
    <w:pPr>
      <w:tabs>
        <w:tab w:val="clear" w:pos="424"/>
        <w:tab w:val="center" w:pos="4153" w:leader="none"/>
        <w:tab w:val="right" w:pos="8306" w:leader="none"/>
      </w:tabs>
      <w:snapToGrid w:val="false"/>
      <w:jc w:val="start"/>
    </w:pPr>
    <w:rPr>
      <w:sz w:val="18"/>
    </w:rPr>
  </w:style>
  <w:style w:type="paragraph" w:styleId="Style14">
    <w:name w:val="文档结构图"/>
    <w:basedOn w:val="Normal"/>
    <w:qFormat/>
    <w:pPr>
      <w:shd w:fill="000080" w:val="clear"/>
    </w:pPr>
    <w:rPr/>
  </w:style>
  <w:style w:type="paragraph" w:styleId="Header">
    <w:name w:val="Header"/>
    <w:basedOn w:val="Normal"/>
    <w:pPr>
      <w:pBdr>
        <w:bottom w:val="single" w:sz="6" w:space="1" w:color="000000"/>
      </w:pBdr>
      <w:tabs>
        <w:tab w:val="clear" w:pos="424"/>
        <w:tab w:val="center" w:pos="4153" w:leader="none"/>
        <w:tab w:val="right" w:pos="8306" w:leader="none"/>
      </w:tabs>
      <w:snapToGrid w:val="false"/>
      <w:jc w:val="center"/>
    </w:pPr>
    <w:rPr>
      <w:sz w:val="18"/>
    </w:rPr>
  </w:style>
  <w:style w:type="paragraph" w:styleId="2">
    <w:name w:val="正文文本 2"/>
    <w:basedOn w:val="Normal"/>
    <w:qFormat/>
    <w:pPr>
      <w:jc w:val="center"/>
    </w:pPr>
    <w:rPr>
      <w:rFonts w:ascii="楷体_GB2312;Arial Unicode MS" w:hAnsi="楷体_GB2312;Arial Unicode MS" w:eastAsia="楷体_GB2312;Arial Unicode MS"/>
      <w:sz w:val="24"/>
    </w:rPr>
  </w:style>
  <w:style w:type="paragraph" w:styleId="TextBodyIndent">
    <w:name w:val="Body Text Indent"/>
    <w:basedOn w:val="Normal"/>
    <w:pPr>
      <w:ind w:start="990" w:hanging="0"/>
    </w:pPr>
    <w:rPr>
      <w:rFonts w:ascii="楷体_GB2312;Arial Unicode MS" w:hAnsi="楷体_GB2312;Arial Unicode MS" w:eastAsia="楷体_GB2312;Arial Unicode MS"/>
      <w:sz w:val="28"/>
    </w:rPr>
  </w:style>
  <w:style w:type="paragraph" w:styleId="21">
    <w:name w:val="正文文本缩进 2"/>
    <w:basedOn w:val="Normal"/>
    <w:qFormat/>
    <w:pPr>
      <w:snapToGrid w:val="false"/>
      <w:spacing w:lineRule="auto" w:line="360"/>
      <w:ind w:firstLine="555"/>
    </w:pPr>
    <w:rPr>
      <w:rFonts w:eastAsia="楷体_GB2312;Arial Unicode MS"/>
    </w:rPr>
  </w:style>
  <w:style w:type="paragraph" w:styleId="3">
    <w:name w:val="正文文本缩进 3"/>
    <w:basedOn w:val="Normal"/>
    <w:qFormat/>
    <w:pPr>
      <w:widowControl/>
      <w:ind w:start="665" w:hanging="0"/>
      <w:jc w:val="start"/>
    </w:pPr>
    <w:rPr>
      <w:kern w:val="0"/>
      <w:sz w:val="24"/>
      <w:lang w:val="en-US" w:eastAsia="en-US"/>
    </w:rPr>
  </w:style>
  <w:style w:type="paragraph" w:styleId="Contents2">
    <w:name w:val="TOC 2"/>
    <w:basedOn w:val="Normal"/>
    <w:next w:val="Normal"/>
    <w:pPr>
      <w:ind w:start="420" w:hanging="0"/>
    </w:pPr>
    <w:rPr/>
  </w:style>
  <w:style w:type="paragraph" w:styleId="Contents1">
    <w:name w:val="TOC 1"/>
    <w:basedOn w:val="Normal"/>
    <w:next w:val="Normal"/>
    <w:pPr>
      <w:tabs>
        <w:tab w:val="clear" w:pos="424"/>
        <w:tab w:val="left" w:pos="6964" w:leader="none"/>
      </w:tabs>
      <w:jc w:val="start"/>
    </w:pPr>
    <w:rPr>
      <w:b/>
      <w:bCs/>
      <w:sz w:val="24"/>
    </w:rPr>
  </w:style>
  <w:style w:type="paragraph" w:styleId="1">
    <w:name w:val="样式1"/>
    <w:qFormat/>
    <w:pPr>
      <w:widowControl/>
      <w:numPr>
        <w:ilvl w:val="0"/>
        <w:numId w:val="22"/>
      </w:numPr>
      <w:tabs>
        <w:tab w:val="clear" w:pos="424"/>
        <w:tab w:val="left" w:pos="1080" w:leader="none"/>
      </w:tabs>
      <w:bidi w:val="0"/>
      <w:ind w:start="1123" w:hanging="1123"/>
    </w:pPr>
    <w:rPr>
      <w:rFonts w:ascii="宋体;SimSun" w:hAnsi="宋体;SimSun" w:eastAsia="宋体;SimSun" w:cs="Times New Roman"/>
      <w:b/>
      <w:color w:val="auto"/>
      <w:sz w:val="24"/>
      <w:szCs w:val="20"/>
      <w:lang w:val="en-US" w:eastAsia="en-US" w:bidi="ar-SA"/>
    </w:rPr>
  </w:style>
  <w:style w:type="paragraph" w:styleId="Contents3">
    <w:name w:val="TOC 3"/>
    <w:basedOn w:val="Normal"/>
    <w:next w:val="Normal"/>
    <w:pPr>
      <w:ind w:start="840" w:hanging="0"/>
    </w:pPr>
    <w:rPr/>
  </w:style>
  <w:style w:type="paragraph" w:styleId="Contents4">
    <w:name w:val="TOC 4"/>
    <w:basedOn w:val="Normal"/>
    <w:next w:val="Normal"/>
    <w:pPr>
      <w:ind w:start="1260" w:hanging="0"/>
    </w:pPr>
    <w:rPr/>
  </w:style>
  <w:style w:type="paragraph" w:styleId="Contents5">
    <w:name w:val="TOC 5"/>
    <w:basedOn w:val="Normal"/>
    <w:next w:val="Normal"/>
    <w:pPr>
      <w:ind w:start="1680" w:hanging="0"/>
    </w:pPr>
    <w:rPr/>
  </w:style>
  <w:style w:type="paragraph" w:styleId="Contents6">
    <w:name w:val="TOC 6"/>
    <w:basedOn w:val="Normal"/>
    <w:next w:val="Normal"/>
    <w:pPr>
      <w:ind w:start="2100" w:hanging="0"/>
    </w:pPr>
    <w:rPr/>
  </w:style>
  <w:style w:type="paragraph" w:styleId="Contents7">
    <w:name w:val="TOC 7"/>
    <w:basedOn w:val="Normal"/>
    <w:next w:val="Normal"/>
    <w:pPr>
      <w:ind w:start="2520" w:hanging="0"/>
    </w:pPr>
    <w:rPr/>
  </w:style>
  <w:style w:type="paragraph" w:styleId="Contents8">
    <w:name w:val="TOC 8"/>
    <w:basedOn w:val="Normal"/>
    <w:next w:val="Normal"/>
    <w:pPr>
      <w:ind w:start="2940" w:hanging="0"/>
    </w:pPr>
    <w:rPr/>
  </w:style>
  <w:style w:type="paragraph" w:styleId="Contents9">
    <w:name w:val="TOC 9"/>
    <w:basedOn w:val="Normal"/>
    <w:next w:val="Normal"/>
    <w:pPr>
      <w:ind w:start="3360" w:hanging="0"/>
    </w:pPr>
    <w:rPr/>
  </w:style>
  <w:style w:type="paragraph" w:styleId="Style15">
    <w:name w:val="正文缩进"/>
    <w:basedOn w:val="Normal"/>
    <w:qFormat/>
    <w:pPr>
      <w:ind w:firstLine="420"/>
    </w:pPr>
    <w:rPr/>
  </w:style>
  <w:style w:type="paragraph" w:styleId="31">
    <w:name w:val="正文文本 3"/>
    <w:basedOn w:val="Normal"/>
    <w:qFormat/>
    <w:pPr>
      <w:spacing w:before="0" w:after="120"/>
    </w:pPr>
    <w:rPr>
      <w:sz w:val="16"/>
      <w:szCs w:val="16"/>
    </w:rPr>
  </w:style>
  <w:style w:type="paragraph" w:styleId="Style16">
    <w:name w:val="普通(网站)"/>
    <w:basedOn w:val="Normal"/>
    <w:qFormat/>
    <w:pPr>
      <w:widowControl/>
      <w:spacing w:before="100" w:after="100"/>
      <w:jc w:val="start"/>
    </w:pPr>
    <w:rPr>
      <w:rFonts w:ascii="宋体;SimSun" w:hAnsi="宋体;SimSun" w:cs="宋体;SimSun"/>
      <w:kern w:val="0"/>
      <w:sz w:val="24"/>
      <w:szCs w:val="24"/>
    </w:rPr>
  </w:style>
  <w:style w:type="paragraph" w:styleId="Style17">
    <w:name w:val="批注文字"/>
    <w:basedOn w:val="Normal"/>
    <w:qFormat/>
    <w:pPr>
      <w:jc w:val="start"/>
    </w:pPr>
    <w:rPr>
      <w:szCs w:val="24"/>
    </w:rPr>
  </w:style>
  <w:style w:type="paragraph" w:styleId="Style18">
    <w:name w:val="批注框文本"/>
    <w:basedOn w:val="Normal"/>
    <w:qFormat/>
    <w:pPr/>
    <w:rPr>
      <w:sz w:val="18"/>
      <w:szCs w:val="18"/>
    </w:rPr>
  </w:style>
  <w:style w:type="paragraph" w:styleId="Style19">
    <w:name w:val="日期"/>
    <w:basedOn w:val="Normal"/>
    <w:next w:val="Normal"/>
    <w:qFormat/>
    <w:pPr>
      <w:ind w:start="100" w:hanging="0"/>
    </w:pPr>
    <w:rPr/>
  </w:style>
  <w:style w:type="paragraph" w:styleId="Style20">
    <w:name w:val="列出段落"/>
    <w:basedOn w:val="Normal"/>
    <w:qFormat/>
    <w:pPr>
      <w:ind w:firstLine="420"/>
    </w:pPr>
    <w:rPr>
      <w:rFonts w:ascii="Calibri" w:hAnsi="Calibri" w:cs="Calibri"/>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2018-04-10T11:35:00Z</dcterms:created>
  <dc:creator>ABV</dc:creator>
  <dc:description/>
  <cp:keywords> </cp:keywords>
  <dc:language>en-US</dc:language>
  <cp:lastModifiedBy>User</cp:lastModifiedBy>
  <cp:lastPrinted>2008-12-22T14:29:00Z</cp:lastPrinted>
  <dcterms:modified xsi:type="dcterms:W3CDTF">2018-06-04T09:34:00Z</dcterms:modified>
  <cp:revision>4</cp:revision>
  <dc:subject/>
  <dc:title>第一章 总 则</dc:title>
</cp:coreProperties>
</file>