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63" w:firstLineChars="200"/>
        <w:jc w:val="center"/>
        <w:rPr>
          <w:rFonts w:hint="eastAsia" w:ascii="仿宋" w:hAnsi="仿宋" w:eastAsia="仿宋"/>
          <w:b/>
          <w:sz w:val="38"/>
          <w:szCs w:val="30"/>
        </w:rPr>
      </w:pPr>
      <w:bookmarkStart w:id="0" w:name="_GoBack"/>
      <w:bookmarkEnd w:id="0"/>
      <w:r>
        <w:rPr>
          <w:rFonts w:hint="eastAsia" w:ascii="SimHei" w:hAnsi="SimHei" w:eastAsia="黑体"/>
          <w:b/>
          <w:sz w:val="38"/>
          <w:szCs w:val="30"/>
        </w:rPr>
        <w:t>建筑公司管理制度和员工手册</w:t>
      </w:r>
    </w:p>
    <w:p>
      <w:pPr>
        <w:spacing w:line="360" w:lineRule="auto"/>
        <w:ind w:firstLine="600" w:firstLineChars="200"/>
        <w:jc w:val="center"/>
        <w:rPr>
          <w:rFonts w:hint="eastAsia" w:ascii="仿宋" w:hAnsi="仿宋" w:eastAsia="仿宋"/>
          <w:sz w:val="30"/>
          <w:szCs w:val="30"/>
        </w:rPr>
      </w:pPr>
      <w:r>
        <w:rPr>
          <w:rFonts w:hint="eastAsia" w:ascii="SimHei" w:hAnsi="SimHei" w:eastAsia="黑体"/>
          <w:sz w:val="30"/>
          <w:szCs w:val="30"/>
        </w:rPr>
        <w:t>各职能人员工作责任划分制度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管理人员分工，是任职和工作范围的分工。公司根据每个人的特长、道德品质、工作经验和实际需要而确定各自的职务和权限。任何人都要忠于职守、严格执行公司各项规章制度并明确各自的责任范围，不要该干的干不好，不该干的瞎参与，即影响工作又妨碍团结，更不允许违背分工原则去搞个人特色。</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3.1、总经理职责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领导公司全面工作，确立一系列符合公司实际需要的各项规章制度，尽心尽职为公司服务，统筹全局、正确制订企业的发展规划。重点抓好经营决策、人事任免、财务、材价审批工作，并亲自抓好广大干部职工的来信来函工作。用科学规范的理念做好本职工作，按照现代化企业制度管好企业，广泛听取广大干部职工的意见，策划企业的进退，负责做好管理人员的思想工作，制止不正之风。</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3.2、总部办公室职责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严格执行公司核心层的决议决策，向总经理负责；协助总经理监督下属人员的不正之风，为总经理任免干部提供所有人员的优劣情况；负责公司文件、信函的撰写、搜集整理企业档案、印刷资料等文秘工作；负责人员培训取证和职称审报工作；检查督促各项目部对公司会议精神的宣传贯彻工作；做好公司宣传以及各种会议筹备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3.3、政治指导员职责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负责公司廉政工作，做好干部职工的政治思想工作，抓好公司党员发展工作，负责好公司所在地的协调工作和各级部门下达的中心任务；具体负责各项目部食堂、保卫、卫生工作，协调现场搞好文明施工、安全生产，带动公司全体党员职工发挥先锋模范作用。</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3.4、总工程师职责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在公司经理的领导下，负责本单位质量体系的建立和运转等工作；负责各工程项目施工技术和施工组织设计工作，组织项目技术人员学习专业知识，提高业务水平，检查各项目工程的图纸更改记录以及工程签证手续；督促各项目部指定保证质量、安全的技术措施；组织培训工程项目的技术员、质量员、安全员等，提高他们的业务素质和工作责任心；负责实施新规范、新技术、新工艺、新材料的推广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3.5、财务科长职责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负责财务、材料、成本核算工作。宏观控制资金适用，及时向领导提供经济信息，安排要款计划；掌握每个工程项目的材料使用情况，保证材料有计划供应，确保工程施工；严格把好材料价格和质量关，健全各种报批手续，合理支付材料款，算好经济帐；负责把好成本核算关。</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3.6、预算科长职责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精通所在地的取费标准、各种材料费用；监督预算员、定额员的平时工作，防止漏项错算，随时注意图纸变更，提供经济信息；督促各项目做好预决算工作；组织做好招投标报价和预决算的审核工作，以台帐形式妥善保管好合同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3.7、施工质量科长职责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全面掌握各项目的施工质量动态，指导与督促各项目部按公司的要求做好每一分部、分项工程施工进度及质量工作，定期或不定期对施工质量进行检查、评分并组织好每月的评比工作；及时处理各项目施工技术和质量问题，对各项目上出现的各种违章操作有权处置。</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3.8、安全科长职责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负责公司的全面安全工作，经常性的指导各项目部的安全生产工作，定期或不定期的对各项目部的安全生产、安全设施等进行检查、评分，组织好对各项目部每月的安全生产评比工作；负责公司所有特殊、少数工种的培训、取证、换证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3.9、项目经理职责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执行公司制订的各项规章制度，完成公司下达的各项指标；负责项目工程全面工作，召开每周生产会议及每月职工大会；参与签订各类合同，并且确保合同的兑现；监督制订好工程的年计划、月计划，抓好工程要款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3.10、项目副经理职责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按照公司的规章制度协助项目经理工作，经理不在时负责全面工作。每天必须召开干部碰头会，解决实际生产问题，认真落实监督月计划的工作，做好各个工种劳力、材料调配工作，对机械、料具的使用及执行定额用工情况。做好考勤审批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3.11、技术负责人职责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负责编制项目施工组织设计和质量计划，编制分部分项施工方案。参加图纸会审，提出整改措施；组织学习新技术、新规范等；在施工前及时做好各道工序的技术交底工作；办理好图纸更改记录和签证手续；对项目上出现的各种违章操作有权处置，对已造成问题的有权提出整改和返工指令。</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3.12、施工员职责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具体安排项目工程的现场施工；严格实行各工种各班组大样图施工，做好书面技术交底；编制并下达施工作业计划任务书，督促作业组长的各项工作；组织制订好各项生产计划并切实实施；详细记录施工实施情况，保证图纸与现场施工一致。</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3.13、质量员职责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严格按国家的工程质量验收规范标准去检验质量；随时办理职工的施工质量签字手续，组织学习新规范、新标准，组织好工程质量的验收和评比工作，作为每月评分考核依据；深入现场抓好质量通病的防止工作；对项目上出现的各种违章操作有权处置，对已造成问题的有权提出整改和返工指令，并有权对不服从的工长进行罚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3.14、安全员职责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必须经常有计划地做好安全教育工作，及时作出所有员工和班组的安全奖罚，随时查找安全隐患，制止一切违章作业和违章指挥，在各项施工工作前做好安全技术书面交底工作，记录好安全资料，参与各类事故的调查处理和整改措施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3.15、工长职责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配合项目领导制订好生产计划，坚决实施月计划、周计划；无条件接受技术、质量、安全等人员对施工过程交底及管理，并迅速组织落实到各班组；对本工种的产品质量负有直接责任，严格做好自检、交接检工作，认真履行工序交接检查手续；抓好本工种的施工管理工作，合理安排各个班组的劳力、技术、定额任务；对职工的出勤工时、评分做到公开、公平、公正合理；协调配合好其它工种，顾全大局不搞本位主义。</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3.16、预算员职责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熟悉掌握当地的各种取费标准，参与项目的合同制订，协助项目经理搞清楚各项合同条款，随时了解图纸变更情况，提供每月的材料计划包括材料分析，分毫不漏地做好预决算，如果有疑问之处宁多勿少。</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3.17、定额员职责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按公司制订的用工管理制度，及时准确编制工程定额用工预算，编制月用工计划，每日下达和结算人工工时定额，每月底汇总职工考勤和工时定额并上报公司总部。</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3.18、资料员职责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严格按照国家各种验收规范和资料要求做好技术资料，进行收集、分类、编目、归档和转发工作，并对检验和试验状态作好标识工作。整理好竣工资料，竣工时必须完整地交一份总部存档。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3.19、试验员职责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严格按照国家规范要求做好进场的各种复试材料的取样送检和施工中各种过程试验工作。对工程施工中试块制作必须同浇筑标号一致，不得弄虚作假，并且跟班做好试块和监督各种配合比的计量，与试验单位保持密切联系。</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3.20、放线员职责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认真按照国家规定的验收规范去施工放线，要根据项目施工计划的时间去穿插放线，不影响正常施工，不拖半点工程后腿。一丝不苟地控制轴线移位、标高位置，做到跟班监督好班组工人的施工作业。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3.21、采购员职责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严格按照领导批示的购货计划单和财务管理制度去采购材料，必须重视商品质量，不买伪劣质次及“三无”产品，及时提供材料产品质量证明。随时掌握市场行情，力求市场最优产品和最低价格。遵守材料采购的报支手续。</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3.22、材料会计职责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严格按照公司的各项规章制度去做好本职工作。把好材料价格、数量、质量关；负责对甲供、地材、料具、采购、仓库保管员的调查、辅导、考核、监督工作；每月及时负责对清甲方和内部的材料帐；不挪用公款；控制高额借款；合理支付材料款；加强成本核算，积极主动要款。平时确保工程项目的资金使用，并及时为成本考核提供精确的材料数据。</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3.23、收料、监料员职责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严格执行材料制度，保证材料质量，善于处理好紧缺材料储备使用以及节约材料的调运。甲供材料领取必须有计划单和工厂解货单、材料说明书和合格证。地材要根据工地实际需要收料，坚持车车丈量，不搞目测，三大料具进出手续完备，数量要准确，报表要及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3.24、仓库保管员职责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严格做好进场/库物资的验收、保管、发放工作，完备进出手续，做好进场/库物资的正确标识和记录工作，严格执行限额领料制度，做到进料有凭证，发料有计划，样样以旧换新，帐物相符。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3.25、钢筋翻样职责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严格按照图纸和国家的规范要求以及工程实际需要进行翻样，不得浪费，随时收集新规定、新规范，如有变更或疑难之处必须在办回签证手续或在技术与有关部门书面联系好后，方可进行翻样，严禁私自调节钢筋型号，单位工程翻样完后，必须完整地交一份给预算。</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3.26、机具负责人职责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熟悉公司内所有机械设备的性能情况并进行编号，根据各个工程项目的实际需要，合理安排调度使用，制订保养维修计划以及机操工制度，进行规范管理。组织机操工的培训学习和取证换证工作。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4、管理处罚制度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管理人员不论职务高低、权力大小，都是职工的公仆，是公司制度的模范执行者，应该清正廉洁、办事公正、顾全大局、全心全意为企业着想。不允许抵制规章制度各行其是，更不允许分裂、削弱公司利益。为此，对于妨碍公司利益的管理人员采取如下措施：</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4.1、华鼎公司是一个独立的法人企业，与镇政府是被领导和领导的行政关系，但在企业自主经营、自负盈亏、独立核算和独立承担民事责任上是具有一切自主权利的。不管是谁离开了公司，已和本公司不存在任何关系。所以本公司人员，利用集体给他的方便，以集体的名义，花集体的资金帮助别人承揽工程项目后，都必须承担任职期间集体花费的所有业务费用和其他支出（包括工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4.2、以集体名誉、以集体汽车、花集体资金去办个人私事的，经举报查实后其全部费用皆由个人承担，并每次给予罚款200元。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4.3、在公司内拉帮结派，推荐一些腐败堕落分子、社会地痞流氓分子进入工地的，一律劝其回去，并且对介绍人至少罚款200元。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4.4、利用职权，安插亲戚朋友中那些年老体弱、患有慢性病的人进入公司当非生产人员的，一律不予承认并劝其离开工地，待遇按6分工处理，介绍人还要承担200元路费。</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4.5、在工作范围内，个人造成的经济损失都要赔偿。属于客观原因造成的，赔偿直接经济损失的5。属于主观原因造成的，赔偿直接经济损失的10～25。属于严重渎职原因造成的，赔偿直接经济损失的30～50。</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4.6、在工作中利用职务之便，和他人合伙做生意，或者由其家属出面做生意的，公司坚决予以阻止。要和公司业务往来，必须由总经理同意。</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4.7、利用职权和业务关系，把公司的大型设备三大料具借给他人，并假托关系户不收租金，损害公司利益中饱私囊，一经查出，一律加倍处罚。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4.8、对于宗派思想严重，不以大局为重，随意拉人推人的，处予100元以上的罚款。如果是私自提拔干部，罚款500元，提一名保卫、炊事、电工等少数工种罚款300元，并且被提人员一律辞退。长期隐瞒不报，日工资按15-30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4.9、把工地材料送给有关单位和个人，事先要征得领导同意。1000元以内项目经理作主，1000元以上必须有总经理同意。如果擅自送给他人，则按价赔偿。如果以送人名义偷运回去，则按双倍罚款。还有一些人，骗得领导同意后，用工地材料调换货物，再偷运回去，给予双倍罚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4.10、利益自己职务之便，购买关系户廉价物资，必须支付运输费、交纳市场差价。</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4.11、严格遵守上下班、开会制度。上班和开会迟到早退5分钟，给予罚款20元；迟到早退30分钟扣除半天出勤；不上班又不参加会议，扣除全天出勤。特殊情况事先请假。</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4.12、值班人员不允许坐办公室、宿舍里聊天，必须认真负责的在现场检查指导解决问题，发现不在工作岗位去睡觉玩耍的，取消当日出勤，严重失职的按损失费30赔偿。</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4.13、管理人员的出勤，一律由总部指定人员负责记载，必须实事求是，出勤表公开，项目经理签字。发现多记、误记、漏记，每次给予记载人300元罚款。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4.14、班组长负责记录本小组所属职工当天的出勤情况，在晚饭前报至工长处。记录必须详细具体，弄虚作假者，取消当日奖分，并罚款100元。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4.15、工长负责考核各个小组和职工，并将每天发生的质量问题和施工进度情况作详细记录，并将奖罚及时公布于众。每周末上报本周考勤情况至项目部，弄虚作假、执行不彻底者，责任人罚款100元。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4.16、班组评分要一视同仁，实事求是，如发现弄虚作假者扣责任人100元并降级使用。</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4.17、严禁打击报复，败坏干部队伍作风，造成严重影响的，坚决给予降级或罚款300元以上处分。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4.18、为人处事必须公正，待人实事求是，严格按照规章制度，发现随意奖罚职工，大大超出规定部分或者罚5元、10元来应付，处罚人也要罚款100元。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4.19、管理人员或家属来工地另开伙食的，必须全部去市场购买，不准在食堂里回生菜、食油，发现一次罚100元。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4.20、管理人员受贿索贿，全部没收归公司，并罚款3倍。20xx元以上的，降级处理；数额较大的一律开除出工地。情节严重的报上级检察机关处理。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4.21、管理人员要立场坚定，敢作敢为，遇到破坏捣乱、造谣惑众、贪污盗窃，都要挺身而出、检举揭发。不应该畏缩不前、听之任之，特别是那些不明是非，包庇袒护坏人坏事的，坚决给予处罚。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4.22、项目经理，必须服从总部的人事、设备、材料、车辆、料具的调动。不服从一次，给予500元的处罚；第二次给予1000元的处罚；三次以上给予降级处分，严重者开除。</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5、费用报销制度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5.1、每次业务招待费：总经理不限，副总经理1500元以内，项目经理1000元以内，各项目部主要管理人员500元以内，特殊情况请示总经理同意。</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5.2、在食堂招待客人，有关领导控制在200元以内，招待一般人员控制在100元以内。</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5.3、各项目部工程交际用烟，每月按所在工地职工每人2元计算。</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5.4、逢时过节需要拜访的合作单位，都得事先请示总经理，否则所发生费用不予报支。</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5.5、各项目部正副项目经理、各科室科长、采购员，从20xx年元月起开始每月报销市内电话费，长途费及IP电话费不报。市内电话费按报销金额暂记个人帐户，次年1月份汇总后根据各项目的工程量、业务量把超支部份由财务转个人借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5.6、五大员以上管理人员报销BP机服务费，凡报销电话费者不再报销BP机服务费。</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5.7、干部职工年内总出勤180天以上者，进京及年终回家差旅费按包干使用发放；三个月以上者不满180天者发放单趟路费；中途招收职工离返京，差旅费另行处理。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5.8、一般管理人员出差差旅费，火车报硬座，飞机票不报，住宿费每夜100元以内；项目经理、科长以上人员报支火车硬席，乘飞机与小车须征得总经理同意，住宿费200元以内。</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5.9、管理人员经领导同意中途探亲差旅费每年12月份报支。项目经理1500元/年；其他管理人员出勤180天以上者允许报支，报销额度不超过400元。丧事差旅费报支对象：指父母、配偶、子女、兄弟、姐妹、岳父母、祖父母，其余一律不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5.10、干部职工市内出差一律乘坐公交车，办证、外出开会、去医院照顾病人等，无特殊情况出租车一律不报。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5.11、采购人员每年车贴300元，差旅费每月按100元包干使用。材料会计外出一律乘坐市内公交车，予以按实报支；去甲方领用支票或来总部领取支票、生活费所乘坐的出租车车费按单趟计算，每月月末报销。</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5.12、项目经理、科长以上管理人员报支差旅费，暂记个人帐户，年终根据需要而定，不符合报支部分转个人借款。预算员等招投标乘出租车由科长严格把关按招投标项目及时报支，其它业务活动，一律报公交车票。</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5.13、新项目的临设，一般按原来的常规搭设。办公室、接待室装饰及高档办公桌椅的购置，必须征得总经理同意，否则不予报支；项目正副经理、技术负责人、施工员、预算负责人、材料会计为单人宿舍，其他人员一律集体宿舍。</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5.14、各项目部因材料搬运、职工调动工地使用台班，应由项目经理、施工员签字，任何管理人员凡利用职务之便去办私事的，举报查实后将全部费用记入个从帐户，并给予每次罚款200元。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6、施工技术制度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6.1、开工前，技术负责人必须按照国家规范要求、特殊施工条件、新工艺等，组织做施工组织设计以及施工方案，保证达到规定要求，让建设方、总包方满意。如果施工组织设计达不到要求而影响工程的，给予责任人罚款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6.2、每项工程开工施工员都要组织编制符合合同要求的施工形象进度总计划、月计划、周计划，并在计划中详细标明部位、工作内容、工程量、完成时间，劳动力曲线表，编制人、审批人，缺一项处罚责任人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6.3、施工技术员（指各类技术员）要领会图纸的设计意图，明确技术要求，发现设计中存在的差错，要迅速提出意见，避免质量事故发生，如果由此引起经济损失和质量事故，罚责任人不低于200元。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6.4、施工单位无权修改施工图，如有大的疑难之处，只有通过建设（监理）单位向设计单位提出进行修改后根据设计单位的洽商委托书和相关签证进行施工，如擅自修改，由责任人负全部责任，并罚款200元。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6.5、严密的按照施工组织设计要求，制定项目施工方案，着重于单位工程施工组织设计及分部分项施工方案的编制与实施。技术负责人必须组织相关技术人员把这项工作干在施工前头，如拖延时间按长短予以处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6.6、施工技术员要进行层层交底，保证技术措施的落实，保证技术工作按标准和要求进行交底缺少一次技术交底罚责任人100元。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6.7、施工技术员、质量员要对材料设备进行检验，保证项目使用的材料、构件、设备和零配件符合要求，进而保证工程质量，如出现材料质量问题而影响工程质量，则责任人与材料员一样处罚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损失部分的30。</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6.8、施工技术员、质量员要制定工程质量检查验收制度，加强施工质量的控制，避免质量差错，为工程积累技术资料和档案和为质量等级评定提供数据情况。</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6.9、工程项目放线中出现了严重的轴线移位、水平标高不正确，给予放线员每次每点罚款100元。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6.10、技术负责人负责工程资料及竣工资料的检查和督促，有关人员调换工地时，必须办理移交手续，直到工程竣工时完整的交给总部，如有遗失，罚责任人500元。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6.11、凡是各工种报验、试块试验、工程验收，所有责任人员一定要在各自的范围内做好对外交涉工作，验收不了而影响工程的，拖半天罚责任人200元，拖一天罚500元。试验、化验不合格，罚责任人200元、500元或1000元不等，重大损失给予开除并追究责任。</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6.12、试验员应认真做好砼试块、砂浆试块、钢筋焊接试验，原材料复试等技术资料，资料员负责收集好各种工程技术资料，如有遗失罚责任人500元。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6.13、技术负责人要认真复核工程结算，将漏算、错算的工程量提供给预算员。</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6.14、技术负责人要及时进行工程变更签证。如果甲方拖着不办，要理直气壮直到努力签到为止，如放弃不签或隔年不签，每次按200元处罚。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6.15、施工过程中，对于甲乙双方所有来往函件都要有双方签收单，并要编号登记，建好台帐，该回复的要及时回复，没有回复的一次罚责任人100元。重要的要有项目经理、公司经理把关签字。</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6.16、安装队的负责人或技术负责人在接到施工图纸后，必须提供一份施工翻样，一个月内拿不出的罚款500元。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7、安全管理制度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7.1、安全员要有计划、有步骤地做好三级教育和安全宣传工作，并在每项新工作前，做好针对性的安全技术书面交底，缺少一次罚100元。弄虚作假、代签字罚200元。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7.2、及时记录安全资料，做好各类安全事故的调查和整改工作。无安全事故抽查报告和整改措施的，对安全员给予每次罚款100元。发生1000元以上的安全事故都要用书面形式报总部办公室，隐瞒不报的每次罚项目经理、安全员各200元。对安全事故的处理必须采取“三不放过”的原则。</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7.3、对于体检患有高血压、心脏病、癫痢病及传染病的职工，必须劝其回家，如继续留用，由项目经理、安全员承担一切责任。</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7.4、施工过程中凡上下交叉作业，中间必须设有安全隔离措施，并做好书面安全交底工作。如果没有安全隔离措施，安全员有权禁止下方人员施工，不听劝阻者给予100元罚款。没有书面安全交底的，给予安全员200元罚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7.5、遇到六级以上大风、大雾、大雪、沙尘、沙暴等恶劣天气，安全员要迅速通知，禁止塔吊起重作业和高空作业。如因安全员失职酿成安全事故，将给予安全员1000员以上的罚款。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7.6、夜间施工和暗室施工，应该设置照明设备，密封或有毒场所须设置通风设备，地下室及楼梯口必须是低压电，楼梯口、坑井洞口没有照明和防护的，每次罚安全员100元。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7.7、在建工程的楼梯口、电梯口、电梯井内、预留洞口、管道井内、通道口内、井架口内必须用围栏、盖板防护或用二层优质安全网防护，缺少一处罚安全员100元。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7.8、施工现场危险区必须悬挂“危险”或者“禁止通行”的标志，夜间要悬挂警示灯，非正常使用的楼梯口必须封行，缺少一处罚安全员100元。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7.9、工地上架设电线电路，安装机械设备、存放易燃易爆品，要完全符合有关安全规定，安全员必须到现场亲自把关，有一项不符合安全规定罚安全员100元。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7.10、安全员要对塔吊、起重设备的保险装置、超重限位装置作定期检查。严禁带病运转、维修中运转及超负荷作业。安全员对违规操作不加制止的，给予200元罚款。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7.11、信号工必须在物料起吊时进行现场指挥。如人不在现场遥控指挥，给予200元罚款。信号工指挥失误损坏物品由信号工全额赔偿，由他人替代指挥或超重吊装的立即开除。所吊物品必须放置整齐。</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7.12、工地上装拆大型机械，必须由持证专业人员装拆，如果违章作业，每次罚机具负责人和安全员各500元。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7.13、施工机械应定期保养上油，防护装置齐全且运转正常，操作规程悬挂醒目，缺少一项罚安全员和机具负责人100元。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7.14、各项目部要建立内部每周安全检查制度，及时排除安全隐患，对各工种安全工作进行奖罚，及时做好安全检查记录和整改落实监督工作。安全员负责办理少数工种上岗证，如经上级部门检查出缺一个上岗证罚责任人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7.15、工程项目出现安全死亡事故，项目经理罚款1000元，安全员与直接责任者20xx元罚款，所在工种工长1000元。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7.16、项目部要加强安全辅导、培训教育和检查的力度，每半个月用半天、一周用1小时为安全活动时间。同时，公司要进一步加大安全检查力度，要成立安检组对项目上的机械设备、防护设施、安全技术方案和交底进行定期检查，力争消除事故隐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8、质量管理制度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8.1、在项目部各个班组中建立完善的质量管理体系，工长、组长都是兼职质量员，分项分部进行质量跟踪检查，确保工程质量目标。</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8.2、严格按照国家有关规范和验收标准、合同规定、内部品牌工程验收标准去验收，对整个施工过程进行全面控制，确保工程质量目标的实现，造成返工的由质量员承担责任。</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8.3、严格按照设计图纸和材料供货合同要求，对项目进场材料按样品严格把关，确保工程所用材料的质量。如果由于材料原因造成的质量事故，质量员要与材料部门人员同样处罚。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8.4、质量员负责落实品牌工程的实施工作。要对项目职工每月进行系统的质量意识教育、质量技术交底，抓好质量通病的防治工作，加强施工质量的预控，开展技术训练和岗位培训工作。不去实施的每次罚100元。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8.5、质量员要做好工程验收、报验工作。在工序施工交接时，质量员要组织交接双方认真进行交接检查，验收合格签字后方可进行下道工序施工。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8.6、质量员对没有自检、交接检记录或者不符合质量要求的分项工程，可拒绝进行检验，并有权给予责任人50—200元的罚款。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8.7、质量员具有质量否决权，对不符合质量要求的班组或工种，质量员有权责令其整改、返工乃至停工，出现质量事故及时向总部通报，对隐瞒质量事故不及时上报的，对质量员给予200元以上的罚款。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8.8、工长在施工过程中，应对自己施工的部位按设计要求、施工规范、技术交底和分项工程质量评定标准进行自检，符合要求后，填写自检记录。搞形式主义或弄虚作假的，给予工长每次100元的罚款。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8.9、质量员要和技术员一起做好各工种之间的协调工作及新工艺、新技术的推广工作。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8.10、工程项目发生返工、跑模、砼塌方、轴线位移、标高误差、大面积空鼓等，视责任大小，给予责任人100元以上的罚款。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8.11、质量员要系统积累质量方面的各项原始资料。职能部门对各项目的质量检查到各工种为止，所以项目对各工种、班组都要有质量评定考核，月底将质量报表送总部质量科。</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8.12、实行“三检”和施工任务单制度是提高施工质量和生产率的重要环节，各项目部要严格控制，对执行不力或弄虚作假、搞形式主义的，发现一次罚责任人100元。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8.13、项目经理、施工员必须支持质量员的全面工作，不得以任何理由阻止质量员在过程控制中对质量高标准的实施。</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9、预算管理制度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9.1、预算员原则上根据各个项目的计算规则、取费标准和合同要求去编制预决算，既要符合建设方、总包方的要求，又要按公司的规定执行。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9.2、预算员要对有关数据严格保密。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9.3、每个预算员离开公司或项目前，必须把所在项目的施工图预算、工程量和计算式完整无缺的交一份总部，交不出罚款1000元。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9.4、对于漏算、错算的，按其经济额度的5赔偿。</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9.5、预算员为项目计算工作量要精确，分项工程的成本制造数要精确；提交下月的材料使用计划单如不精确的、拿不出的每次罚款100元。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9.6、定额员每月做好定额用工分析、材料使用分析，做不到的每次罚款100元。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9.7、项目预算员必须建立本项目的台帐档案。如签证变更、合同协议、各类报表、成本考核，分层分项工程量计算书、预决算书等，做不到的每项罚款100元。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9.8、预算员、定额员一接手自己负责的项目后，应在一个月内编制一份完整的概算书、施工预算（除大型工程外），交预算科审核、存档。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9.9、预算员积极配合钢筋工长做好钢筋翻样工作，在主体工程结束时，进行预算量、钢筋翻样量以及实际使用量的对比工作，由预算员交一份总部，交不出罚款200元。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9.10、预算员、定额员要掌握当地的定额及取费标准，认真熟悉合同条款，积极与施工技术配合，及时地办理签证变更手续。</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9.11、上报甲方的形象进度报表，要在甲方规定时间提前2～3天上报，并及时和甲方核对好形象进度支付款，确保工程款的回收，做不到每次罚款200元。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9.12、新开工的项目预算员要编制好一份完整的临时设施结算书，指令材料部门将临设材料与工程材料分开计帐，便于工程成本考核。</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9.13、在投标报价过程中不得借口其他原因不参加投标，或者提前回工地，参与投标者必须自始自终，按时完成报价任务，不得漏算，如果影响工程中标的罚款责任人1000元。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9.14、对于竣工项目，竣工后必须及时办理完结算，不得有任何借口拖延结算，一旦发现将给予处罚200～1000元。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9.15、定额员要不折不扣的按照公司规定的内部预算，及时、正确核算好各工种的计划用工和实际用工，把误差原因及计算交总部核准，多算工时每次罚100元。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9.16、定额员及时为所在项目做一份施工总定额预算，让施工人员提前知道定额工时，一般情况规定在开工后第一个月内拿出来，拖延10天罚200元，拖延20天罚500元。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9.17、超出预算指导价的材料，要向甲方办理签证手续，不去办理者，每次每项材料罚款200元。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9.18、预算员要审核所在项目分包预结算书，并报总部预算科复核。严禁预算员为分包方编制结算书，一旦发现给予处罚20xx～5000元，并追究责任。</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9.19、分包项目根据合同要求，凡是与本公司发生水电、机械运输、临设、周转材料和修补等费用的必须详细制订好配合服务协议书。发现不制订合同手续的，预算员罚1000元。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9.20、所有甲方转来的甲供材料和万元以上的自购材料，以及认价材料，由预算员严格把关签字。预防超出预算价、合同价，预防弄虚作假，做不到的每张料表罚100元。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9.21、预算员对内外提供材料数量、规格、型号计划的同时，必须提供预算价。</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9.22、预算员在编制工程预算、工程量等报表中，如发现在数量上弄虚作假者罚责任人200元。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9.23、公司经营科必须负责招投标和核算。一是审核各项目的定额用工；二是做好新项目工程招投标工作；三是每月不少于一次对各项目预算员、定额员进行检查、考核工作。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9.24、项目预算员必须每月25日报公司预算科月完成工作量报表，公司预算科审核汇总后30日以前报公司总经理、财务科，如迟报或计算不精确每次罚200元。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9.25、预算员必须持证上岗，每年进行二次预算员知识考试，一次考试不及格进行补考，补考不及格自动下岗。考核成绩将作为年终评分依据。</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10、财务管理制度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10.1、严格遵守国家的财务法规，财政纪律，方针政策和企业管理制度。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10.2、遵守公司财务制度，严守财务机密，不得随意泄密，泄密者给予1000元罚款，严重者开除。</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10.3、对每月发生的经济业务要及时结帐、记帐，做到帐证、帐表、账物、帐款相符。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10.4、总帐会计必须每月一次同建设方、总包方和协作单位结清所有材料、资金往来帐，防止串户，不要影响要款，如耽误要款，每次罚300元。注意保管好原始帐本。</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10.5、辅助会计要月月对清职工往来帐，防止串户，如出现漏帐，其全数金额由辅助会计自己赔偿。</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10.6、公司只设一本总帐，项目部不再设立分帐，所有票据均有总经理一支笔审批报支，其余任何人签字仅作证明，证明人不能在审批栏签字。职工借款由各项目部经理审批签字，500元以上借款征得总经理同意。</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10.7、财务会计要重点抓好要款，随时掌握正确的经济收入情况，材料费支出、应收工程款数据，及时的按合同规定回收工程款，确保公司正常运转。</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10.8、财务人员要记好帐、管好钱、用好钱，资金金额控制在一定范围内，不允许长期巨款宕帐。职工借款控制在200元内，管理人员控制在500元内，一年中不得超过三次，特殊情况由总经理批准。如借款超支造成集体损失，由审批人赔偿。</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10.9、对于所有分包工程款只能先付70，其余部分要由总经理同意后才能付款。如果未按规定擅自付出分包工程款，造成损失由付款人和准付人赔偿20。</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10.10、材料会计要认真严格把好材料进出、材料积存和材料消耗关。因资金紧缺，对材料已验收入库但货款未付的，应根据收料单、合同或协议，分单位、分类别每月30日报财务科。如果材料进出帐不符，每次罚款200元；材料积存不报而继续采购的，发现一次罚200元，并追究责任。</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10.11、材料会计每月汇总干部职工出勤、奖分，包括职工工伤出勤并张榜公布。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10.12、财务上对于交来的各种内部罚款，有关分摊费、担保金、赔偿费和其它应扣款，都得一笔不漏地扣除归户，如发现遗漏由记帐人赔偿。</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10.13、成本考核会计，每月必须及时做好低成本考核，数据要正确，数据不正确罚100元,不按要求弄虚作假者罚款200元。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10.14、工地废钢筋收入及其他收入，一律交公司财务入帐。各项目部不准以任何借口用转帐支票套取现金，一经发现罚责任人1000元并追究相应法律责任。</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10.15、财务上要对有关人员的备用金及时提供，保证各项工作的正常进行，但是领用者应该及时结帐，如果发现三个月不结帐，罚领款数额的10。</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10.16、从20xx年元月以后各项目部必须把电缆、电线和固定资产一样编号列入台帐。还有临设用材中，50元至200元的低值易耗品也要列入名细并加强管理。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10.17、干部职工领药品，一律记帐到户，医药费包使用，每天按0.5元计算。工伤人员去医院治疗，除住院外，医院配药的处方一律带回工地并由公司医生给予配药。</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10.18、材料付款由项目经理、技术、质量、材料、预算、仓库分别签字。分包工程付款由项目经理、施工员、质量、安全、预算、公司经理签字，违反制度未签字付款的，罚责任人1000元并追究相应法律责任。</w:t>
      </w:r>
    </w:p>
    <w:p>
      <w:pPr>
        <w:spacing w:line="360" w:lineRule="auto"/>
        <w:ind w:firstLine="600" w:firstLineChars="200"/>
        <w:jc w:val="center"/>
        <w:rPr>
          <w:rFonts w:hint="eastAsia" w:ascii="仿宋" w:hAnsi="仿宋" w:eastAsia="仿宋"/>
          <w:sz w:val="30"/>
          <w:szCs w:val="30"/>
        </w:rPr>
      </w:pPr>
      <w:r>
        <w:rPr>
          <w:rFonts w:hint="eastAsia" w:ascii="SimHei" w:hAnsi="SimHei" w:eastAsia="黑体"/>
          <w:sz w:val="30"/>
          <w:szCs w:val="30"/>
        </w:rPr>
        <w:t>建筑施工企业技术管理制度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技术管理制度是施工企业技术管理的一项重要的基础工作。它的作用是把整修企业的技术工作科学地组织起来，保证技术工作有目的、有计划、有条理地开展，从而完成技术管理的任务。</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一、图纸的熟悉、审查和管理制度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施工图纸会审是施工前的一项重要技术准备工作。会审前要认真熟悉图纸，了解设计意图，对图中的疑难问题和差错，要分别作好记录，准备好会审意见，对于较复杂的大型工程，会审前由技术部组织各专业进行预审，将问题汇总，并提出初步处理意见；</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（二）图纸会审工作一般由建设单位组织，设计和施工单位参加。一般由公司工种部经理主持，各专业技术人员参加。</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图纸会审时决定的问题，由现场项目技术负责人填写图纸会审记录和工程洽商单。图纸会审记录要由建设单位、设计单位、监理单位、施工单位四方签字。会审记录填写要详细、准确，并注明参加会审的人员和时间。</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必须提高图纸会审工作质量，最大限度地发现图纸中存在的问题，通过图纸会审应着重解决的问题，掌握设计意图和建设单位的要求，了解设计方案、技术措施贯彻国家规范标准情况；设计采用新技术、新工艺、新材料、新设备的情况，有无改进方面；工程结构是否安全可靠，装饰装修施工有无困难；设计图纸内容有无错误，各专业之间有无矛盾等。</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（五）图纸会审记录一式八份，分别如技术部、财务部、预算部等。</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二、技术交底制度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（一）技术交底是施工技术管理的重要，按技术管理程序，技术交底必须在图纸会审的基础上，单位工程或分部、分项工程施工前进行；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技术交底分工：凡由公司组织编制施工组织设计的工程，由公司经理主持，公司总工程师向有关项目经理部负责人进行交底。交底内容可以总工程师签发的会议纪要或其他文字材料下发执行，项目技术负责人，在施工前根据施工进度，按部位和操作项目，向各专业施工员及班组长进行交底。</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交底内容：总工程师的技术交底一般应包括：工程概况、施工部署、主要施工方法及关键性技术问题的解决方法和施工注意事项；对推广新技术、新工艺、新产品、新机具的要求；土建工程和安装工程的配合；技术安全措施，规范性和特殊要求的施工技术措施等。项目技术负责人可按总工程师技术交底的内容办理；项目技术负责人技术交底的内容包括：设计图纸（包括设计变更）的尺寸、标高、轴线、预留洞、预埋件等详细情况；施工方法、施工顺序、工序措接；质量标准、安全技术措施、成品保护措施、新用材料的品种、规格、质量要求；上级领导对某些技术问题的批示和技术决定；其他应说明的问题。</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（四）技术交底主要以书面形式进行，填写统一的技术交底表格，并应由交底人、审核人及接受交底人签字。</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（五）技术交底资料是施工技术资料的重要内容，各专业技术交底材料分别由单位工程专业技术负责人收集整理，并按日期先后编成册，妥为保管。</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三、施工组织设计制度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每项工程开工前必须作出施工组织的设计以指导施工的全过程，处理好人、物、空间、时间、施工工艺、质量与数量、专业与协作等施工要素及其朴素间的关系，以获取好的经济效益。</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（一）施工组织设计的分类及主要内容</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施工组织设计按服务对象不同，大体可分为三类：施工组织总设计，单位工种施工组织设计和施工方案。</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1、施工组织总设计的大中型建设项目,群体工种复杂的重要工种为对象，是全局施工活动的纲领性指导文件（略）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2、单位工程施工组织设计的单位工程为对象，是单位工程施工具体的指导性文件，内容包括：（略）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3、施工方案有两种形式：</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（1）凡套用定型设计、采用做法的建筑工程和工期较短的简单工程，可编制施工设计简要，着重对工期控制、施工质量保证和安全措施等方面的研究设计。进而提高管理工作的标准化程序；</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2）对于采用新技术、新工艺、新材料和难度较大，技术较为复杂的分项工程，以及特殊部位和特殊条件下的单项工程，均需编制施工方案，这种方案则是施工技术实施性专题设计，其内容必须包括：可行性和可靠性的分析、论证结果；材料、机具、设备、劳动力的投入计划；作业程序、条件、标准；经济技术指导的测算，质量等级和安全性能和预期评价，对不利影响因素的分析预测和相应的技术保证措施等。上述内容力求全面、详尽、具体，并同时提出施工管理的各种保证体系建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（二）施工组织设计的编制分工审批权限</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施工组织设计、专题设计型施工方案由公司总工程师主持，组织有关部、室、项目经理部参加，由公司工程部负责汇编，公司总工程师组织工程部有关人员进行审批。</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（三）施工组织的编制时间要求</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单位施工组织设计与接制到图纸后15天内提出；施工设计概要在接到图纸后7天内提出；编制的投标施工组织设计视具体情况按期提交，原则不影响送标时间。</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（四）施工组织设计的实施管理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1、所有工程都必须施工设计或方案，否则不准开工；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2、未经审批或审批手续不全的施工组织设计（方案），视为无效；</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3、工程开工前必须按编制分工逐级向下进行施工组织设计（方案）交底，同时进行对有关部门和专业人员的横向交底，并应有相应的交底记录；</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4、加强实施全过程控制，分别对基础施工、结构施工和装修三个阶段，进行施工组织设计实施情况的中间检查，并且需做施工组织中间检查记录；</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5、施工组织设计一经批准，必须严格执行。实施过程中，任何部门和个人，都不得擅自改变，凡属施工组织设计内容变更和调整，都必须编制“施组调整（或补充）方案”，报原审批人批准后方可执行。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6、工程完成时，必须及时原施工组织编制内容做出技术总结，并上报原审批人，做好施工组织设计评价和对编制人、实施单位考核的重要依据。</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（五）施工组织设计的考评（略）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四、材料检验制度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材料检验制度是对施工用材料、构件、配件和设备等，必须由供应部门提出合格证明文件，，并进行试验、检验，对不合格的产品不得使用，并注明去向。对有关设备进行调整和试运转，以便正确、合理地使用，保证工程质量。</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五、工程质量检查和验收制度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质量检查和验收制度规定，必须按照有关质量标准逐项检查操作质量和产品质量，根据建筑安装工程的特点分别对隐蔽工程、分项工程和竣工工程进行检查验收，从而逐环节地保证工程质量，详见质量管理制度。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六、工程技术档案制度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工程技术档案是指反映建筑工程的施工过程、技术状况、质量状况等有关技术文件、图片、图纸、光盘等，这些都需要妥善保管，以备工种交付使用、维护管理，改建扩建时使用，并对工种历史资料进行保存和积累。</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1、工程技术档案资料的收集整理由公司档案管理员负责；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2、各项目工程的档案资料必须按照单位工程技术资料规定的内容齐全，填写准确无误。</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3、档案的收集整理严格按“档案管理办法”的标准执行。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4、工程竣工验收的统一交回公司存档。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七、技术责任制度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是各级技术领导、技术管理机构、技术干部及操作工人的技术分工和配合要求，建立这项制度有利于加强技术领导，明确职责，从而保证配合有力，功过分明，充分调动有关人员搞好技术管理工作的积极性。</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（一）技术管理机构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公司经理总工程师工程部项目经理项目技术负责人技术人员专业施工员工人班组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（二）各级技术管理机构的主要职责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1、在各自负责的范围内，做好经常性的技术业务工作；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2、深入实际，调查研究，总结和推广先进经验，为顺利进行施工创造条件；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3、向各级领导提供技术分析资料、技术情报、技术咨询、技术建议方案和技术措施，便于领导决策；</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4、检查各级技术部门和技术人员贯彻有关技术规定、制度、规程的情况；</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（三）总工程师的主要职责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1、全面领导企业的技术工作和技术管理工作；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2、贯彻执行国家的技术政策、技术标准、技术规程、验收规范和技术管理制度；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3、组织编制：贯彻企业的年度技术措施纲要和四项费用计划，组织总结年度技术工作；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4、开展技术革新活动，审定重大技术革新、技术改造方案和全理化建议，组织编制和实施科技发展规划等；</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5、对重点工程组织编制和参加审批施工组织设计，进行技术交底，组织熟悉会审图纸，参加竣工验收；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6、参加公司范围内的定期和不定期的工程质量检查，对重大事故进行技术上的分析和处理，参与重点工程的投标决策，领导全面质量管理工作；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7、领导培训工作，审批技术培训计划；</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8、领导进行技术总结；</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9、对技术人员的工作安排、晋级、奖罚等方面提出意见；</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10、对施工生产中的安全问题负技术上的责任。</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（四）项目技术负责人的主要职责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1、负责贯彻执行国家的技术法规、标准和公司技术决定，制度以及施工项目的技术管理制度；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2、开展经常性的技术工作，主要有：</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（1）组织有关人员熟悉图纸及招标文件等技术文件，对图纸中及施工中出现的问题及时与设计单位、建设单位以及监理部门协商解决，并及时办理文字洽商手续；</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（2）参加施工组织审批；</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（3）负责项目工种技术交底工作；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（4）根据项目部的技术计划，组织编制度，保证质量、安全、节约的技术措施计划并贯彻执行；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（5）主持建筑物的位置、轴线、标高等预栓、组织隐蔽工程验收；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（6）组织分部工程和单位工程的质量评定，设立预检，参加竣工验收；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（7）组织质量检查，负责工程质量事故的调查分析、处理，并及时上报；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（8）对施工生产中的安全问题负技术上的责任；</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（9）协助推行全面质量管理工作；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（10）领导材料检验工作；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（11）负责技术革新、环保计划的实施；</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（12）领导技术档案的整理、原始资料的积累，组织绘制竣工图，并定期移交和归档；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（13）参加技术会议，组织技术业务学习和进行技术安全教育；</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八、技术复核及审批制度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该制度规定对重要的且影响工程的技术对象进行复核，避免发生重大差错，影响工种的质量和使用功能，复核的内容本般包括建筑物的位置、标高和轴线、基础、设备基础、模板、钢筋砖、砖砌体、大梯图、主要管道、电镀，审批内容为合理化建议、技术措施、技术革新方案，施工组织设计，对其它工种内容按质量标准规定，进行有计划的复查和检查，该制度实施由公司工程部负责完成。</w:t>
      </w:r>
    </w:p>
    <w:p>
      <w:pPr>
        <w:spacing w:line="360" w:lineRule="auto"/>
        <w:ind w:firstLine="600" w:firstLineChars="200"/>
        <w:jc w:val="center"/>
        <w:rPr>
          <w:rFonts w:hint="eastAsia" w:ascii="仿宋" w:hAnsi="仿宋" w:eastAsia="仿宋"/>
          <w:sz w:val="30"/>
          <w:szCs w:val="30"/>
        </w:rPr>
      </w:pPr>
      <w:r>
        <w:rPr>
          <w:rFonts w:hint="eastAsia" w:ascii="SimHei" w:hAnsi="SimHei" w:eastAsia="黑体"/>
          <w:sz w:val="30"/>
          <w:szCs w:val="30"/>
        </w:rPr>
        <w:t>建筑施工企业技术管理制度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规章制度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企业经理法人安全生产责任制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一、建立、健全本单位安全生产责任制；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二、组织制定本单位安全生产规章制度和操作规程；</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三、保证本单位安全生产投入的有效实施；</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四、督促、检查本单位的安全生产工作，及时消除生产安全事故隐患；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五、组织制定并实施本单位的生产安全事故应急救援预案；</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六、及时、如实报告生产安全事故。</w:t>
      </w:r>
    </w:p>
    <w:p>
      <w:pPr>
        <w:spacing w:line="360" w:lineRule="auto"/>
        <w:ind w:firstLine="600" w:firstLineChars="200"/>
        <w:jc w:val="center"/>
        <w:rPr>
          <w:rFonts w:hint="eastAsia" w:ascii="仿宋" w:hAnsi="仿宋" w:eastAsia="仿宋"/>
          <w:sz w:val="30"/>
          <w:szCs w:val="30"/>
        </w:rPr>
      </w:pPr>
      <w:r>
        <w:rPr>
          <w:rFonts w:hint="eastAsia" w:ascii="SimHei" w:hAnsi="SimHei" w:eastAsia="黑体"/>
          <w:sz w:val="30"/>
          <w:szCs w:val="30"/>
        </w:rPr>
        <w:t>安全生产副经理安全生产责任制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一、在经理的领导下，认真贯彻执行党和国家的安全生产方针、政策、法令、法规、标准及上级的指示决议。</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二、从组织、管理、指挥生产方面负安全责任，认真贯彻“管生产必须管安全”的原则，协助经理组织本公司的安全生产检查工作，对查出的问题督促有关人员及时整改，对违章者进行批评教育和处理。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三、定期召开安全生产会议，及时总结推广安全生产先进经验。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四、负责对新工人的安全生产思想教育和对各科人员的安全责任教育，并检查其落实执行情况。</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五、在深入基层，现场检查施工进展情况的同时，认真检查安全生产情况，并组织有关人员对施工现场彻底进行一次安全检查，对查出的问题，责成有关人员及时整改。</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六、每季度定期进行各级各部门安全生产责任制安全目标考核。</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七、监督检查各施工单位的安全防护品的发放和使用情况。</w:t>
      </w:r>
    </w:p>
    <w:p>
      <w:pPr>
        <w:spacing w:line="360" w:lineRule="auto"/>
        <w:ind w:firstLine="600" w:firstLineChars="200"/>
        <w:jc w:val="center"/>
        <w:rPr>
          <w:rFonts w:hint="eastAsia" w:ascii="仿宋" w:hAnsi="仿宋" w:eastAsia="仿宋"/>
          <w:sz w:val="30"/>
          <w:szCs w:val="30"/>
        </w:rPr>
      </w:pPr>
      <w:r>
        <w:rPr>
          <w:rFonts w:hint="eastAsia" w:ascii="SimHei" w:hAnsi="SimHei" w:eastAsia="黑体"/>
          <w:sz w:val="30"/>
          <w:szCs w:val="30"/>
        </w:rPr>
        <w:t>总工（技术负责人）安全生产责任制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一、认真贯彻执行国家的安全生产方针、政策和安全技术标准、规范，结合单位技术情况，制订贯彻实施的具体措施，并检查落实执行情况。</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二、对施工生产中一切安全技术工作全面负责，经常把安全技术工作列入重要议事日程。每次研究，安排施工生产技术工作时，必须同时研究，安排安全技术工作。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组织编制、审查施工组织设计及施工方案时，要贯彻“安全第一，预防为主”的方针，从工程设计的图纸审核，施工方法的确定，施工机械设备，垂直运输设备的选用，以及确定架设工程的实施方案等每个环节，都要有安全技术措施，要针对性强，实用效果好，成为科学指导施工的技术依据。</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四、对企业存在的重大事故隐患和严重职业危害问题应列为重大科研项目，有计划，有步骤地下达科研任务，组织力量攻克技术难关，彻底改善劳动条件。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五、组织学习安全技术操作规程，制定特殊施工工艺的技术措施，督促各生产单位实施和采用新技术，新设备，新工工艺时，必须制定相应的安全技术措施。</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六、单位新建、改建、扩建工程的审查或提出设计方案时，必须同时提出安全技术、工业卫生设施方案，同时要检查实施情况。</w:t>
      </w:r>
    </w:p>
    <w:p>
      <w:pPr>
        <w:spacing w:line="360" w:lineRule="auto"/>
        <w:jc w:val="center"/>
        <w:rPr>
          <w:rFonts w:hint="eastAsia" w:ascii="仿宋" w:hAnsi="仿宋" w:eastAsia="仿宋"/>
          <w:sz w:val="30"/>
          <w:szCs w:val="30"/>
        </w:rPr>
      </w:pPr>
      <w:r>
        <w:rPr>
          <w:rFonts w:hint="eastAsia" w:ascii="SimHei" w:hAnsi="SimHei" w:eastAsia="黑体"/>
          <w:sz w:val="30"/>
          <w:szCs w:val="30"/>
        </w:rPr>
        <w:t>安全科长安全生产责任制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一、认真贯彻落实上级部门和公司颁发的各项安全技术规范和规章制度，搞好公司的安全生产工作。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二、认真检查监督各单位劳动保护用品的购置和使用，以及安全生产执行落实情况。</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三、负责对职工进行安全施工思想教育，对新工人进行安全规章制度，操作规程，劳动纪律的教育，编写教育材料。</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四、定期组织安全大检查，对查出的问题提出限期整改意见，并进行复查，经常深入工地进行安全检查指导。</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五、负责组织审批安全施工组织设计，并检查监督执行情况。</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六、组织好安全方面的会议，总结安全管理工作的先进经验，推广安全管理先进典型。</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七、按照伤亡事故管理办法规定，做好事故的处理，分析总结和上报工作。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总会计师安全生产责任制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一、在总经理的领导下，认真贯彻执行国家安全生产方针、政策、法律、法规。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二、指导项目部编制保证安全生产的资金投入计划。</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三、协助安全部门编制安全教育计划。</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四、领导财务部门确保公司整个生产经营过程中的安全生产资金及时拨付。项目经理安全生产责任制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一、项目经理应对本单位劳动保护和安全生产工作负具体领导责任，认真督促检查工地安全生产规章制度的落实，不违章指挥。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二、定期研究分析工地的安全状况，定期组织安全检查和开展竞赛活动，对安全检查查出的隐患要采取措施、落实人员、落实经费、限期整改。</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三、组织工人学习劳动保护和安全生产知识，进行遵章守纪和安全技术教育，坚持对新工人进行三级安全教育。</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四、发生重伤、死亡和重大设备事故，应迅速报告主管部门、劳动部门和检察院，并按照“四不放过”的原则，认真查清原因，拟定防范措施。</w:t>
      </w:r>
    </w:p>
    <w:p>
      <w:pPr>
        <w:widowControl/>
        <w:jc w:val="left"/>
        <w:rPr>
          <w:rFonts w:ascii="仿宋" w:hAnsi="仿宋" w:eastAsia="仿宋"/>
          <w:sz w:val="30"/>
          <w:szCs w:val="30"/>
        </w:rPr>
      </w:pPr>
      <w:r>
        <w:rPr>
          <w:rFonts w:ascii="SimHei" w:hAnsi="SimHei" w:eastAsia="黑体"/>
          <w:sz w:val="30"/>
          <w:szCs w:val="30"/>
        </w:rPr>
      </w:r>
    </w:p>
    <w:p>
      <w:pPr>
        <w:spacing w:line="360" w:lineRule="auto"/>
        <w:ind w:firstLine="602" w:firstLineChars="200"/>
        <w:jc w:val="center"/>
        <w:rPr>
          <w:rFonts w:hint="eastAsia" w:ascii="仿宋" w:hAnsi="仿宋" w:eastAsia="仿宋"/>
          <w:b/>
          <w:sz w:val="30"/>
          <w:szCs w:val="30"/>
        </w:rPr>
      </w:pPr>
      <w:r>
        <w:rPr>
          <w:rFonts w:hint="eastAsia" w:ascii="SimHei" w:hAnsi="SimHei" w:eastAsia="黑体"/>
          <w:b/>
          <w:sz w:val="30"/>
          <w:szCs w:val="30"/>
        </w:rPr>
        <w:t>员工手册范本</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第一章　总则</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第一条　　为了使员工对本厂简况、工作要求、奖惩办法等规定的了解，在工作中能认真执行，以维护生产经营、工作、生活的正常秩序，保障员工的合法权益，特制订本手册。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第二条　　制订本手册的指导思想：以生产经营为中心，坚持把加强思想政治工作与必要的行政手段、经济手段结合起来，培养和造就一支有理想、有道德、有文化、有纪律的员工队伍，充分发挥他们的积极性和创造性，保证企业奋斗目标的实现。</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第三条公司情况介绍。</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第四条本手册仅适用本厂全体员工。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第二章员工的权利和义务</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第五条员工必须热爱社会主义祖国，自觉遵守国家的政策、法规、法令。</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第六条　　员工必须爱厂如爱家的意识，树立"我为公司，公司为我"的企业文化理念，关心和维护国家和企业的公共利益，忠于职守、快节奏、高质量地出色完成各项工作任务。</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第七条　　员工必须努力学习政治，学习科学文化知识，不断提高政治、文化、技术、业务水平。</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第八条　　员工必须遵守本厂制订的各项</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规章制度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，对</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规章制度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不同意见的建议，可以在执行制度的指令的前提下，向有关部门直至厂长提出。</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第九条　　员工对企业工作的企业管理人员的工作有进行评议和提出批评、建议的权利，对管理人员的违法违章和失职行为有申诉、控告或检举的权利。</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第十条员工可按本厂制度规定，享受劳动、工资、福利等各项权利的待遇。</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第三章劳动合同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第十一条　　本厂实行劳动合同制度，凡本厂员工均应签订劳动合同。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第十二条　　劳动合同由厂长与员工本人签订，员工应仔细阅读和了解劳动合同文件内容，同意后方可签字。劳动合同一经签订产生法律效率。</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第十三条　　新员工招聘，按招聘岗位的基本要求，坚持全面考核，择优采用，并执行３－６个月的试用期。试用期内发现不符合用工条件，可即时辞退。</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第十四条　　员工要求辞退或企业解聘员工，除违规违纪、违法原因可即时辞退外，其余，均应提前一个月通知对方，并不折不扣地办好档案、财物、技术资料等的清理交接工作。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第十五条　　劳动合同期满，企业生产经营需要，员工本人同意，可以续签劳动合同。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第十六条　　家居外地员工，签订劳动合同时，应出具"证件"、"外来人员务工"和"计划生育"证明。</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第四章工作纪律</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第十七条　　员工应自觉遵守劳动纪律，按时上下班，不准旷工、迟到、早退、工作时间不准擅离工作岗位和做与工作无关的事。</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第十八条　　员工应无条件从工作分配、调动的指挥。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第十九条　　员工必须高度集中精力，认真负责地进行工作，把好工作质量关，节约原材料，爱护设备、工具等一切公共财物。</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第二十条　　员工应自觉遵守文明生产、文明办公的制度规定，经常保持工作地环境的整洁，维护企业良好形象。</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第二十一条　　员工应忠诚企业，保守本厂的技术、商务等机密。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第二十二条　　员工在对外营业窗口或其他对外交往中，应坚持热情礼貌的工作态度，接听电话用礼貌语："您好，＊＊＊公司"：客人来访，笑脸相迎，请字当头，执情接待：客人辞行，以礼相送，须说"再见"，"欢迎再来"，"一路顺风"等：洽谈业务，说话和气，举止大方，处事慎重。</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第五章　　考勤和请假制度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第二十三条　　上下班作息时间，根据生产经营实际需要和季节变换，由厂部作出决定，并发书面通知执行。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第二十四条　　考勤工作各部门自行负责进行。各部门负责人或负责人指定的考勤员，必须对考勤的正确性负责。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第二十五条　　考勤内容包括：出勤、病事假、迟到、早退、旷工、工伤、加班、公出等项目。</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第二十六条　　考勤记录表，由表勤员每天按时正点考勤，班中、班后考勤，并准确填好记录表，经部门负责人签字后，在次月二日前连同各种假条或有关证明，交财务作为核发资和扣罚款的考勤依据。</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第二十七条　　员工因病、因事请假，必须先提出书面申请，经所在部门负责人审核批准（急病、急事可事后补办请假手续），假期不发工资、午餐补贴。</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第二十八条　　员工因工受伤，需要休息，必须由事故发生部门写出书面报告，经厂办公室审核，确定工伤性质和伤残程度，报请厂长同意签字后，方可按工伤有关规定处理。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凡未按上规定办妥请假手续而不上班者，一概以旷工论处。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第六章　　工资福利</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第二十九条　　员工工资按职务、职称、生产技能、业务水平，工作表现、贡献大小，由厂自行确定实施办法。实行计时工资（月薪制）的员工，工资多少在劳动合同中予以明确。实行计件工资（劳动分）的员工，工资多少按计件考核办法，与劳动效率或经济效益挂钩。</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第三十条　　全厂的工资管理由厂办公室、财务部具体负责，每月依据各人和考勤实绩，由财务造册报厂长批准发放。公司的发工资日为次月五日。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第三十一条　　本厂将根据企业经济效益和个人实际表现。不定期地调整工资，工资水平坚持在企业经济发展的基础上逐步提高。</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第三十二条　　本厂实行最低工资保障制度，最低工资的具体标准，按所在地政庥劳动部门规定执行。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第三十三条　　员工可离受每年七天法定有薪假日，元旦一天，春节三天，国际劳动节一天，国庆节二天。</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第三十四条　　员工可享受午餐补贴，补贴以出勤天计发，每月与工资一起发放。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第三十五条　　本厂免费为员工提供宿舍，住宿员工必须遵守"员工宿舍管理规定"。（附后）</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第三十六条　　本厂将随着经济发展，实力增强，在承受能力许可的前得下，逐步建立医疗保险制度，使员工在年老、患病、工伤、待业、生育情况下获得帮助和补助。</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第七章　　培训</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第三十七条　　所有员工均需接受本厂政治和业务技术培训。</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第三十八条　　凡经厂批准，受本厂指派赴厂外培训，进修的员工，占用的上班时间不计缺勤，取得合格证书后，学费给予报销。员工自行联系的培训、进修、不得占用工作时间，学费全部自负。</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第三十九条　　经本厂培训的员工，如合同期未满，中途自动离职者，按员工培训后在本厂的工作年限，每年递减２０％收回培训费（含工资、学费）。</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第八章　　安全质量</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第四十条　　企业安全生产工作由厂长全面负责，对出现重大事故的部门，应根据情节和损失程度，严肃追究责任人的有关领导的责任，并予以必要的经济处罚或行政处分。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第四十条　　员工在工作过程中，必须严格执行各项安全操作规程，爱护并正确使用劳动防护用品和安全灭火设施，不准违章指挥，不准违章作业。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第四十二条　　加强对易发事故的动火作业、起重作业、电线电器作业部位和工种的安全管理和安全教育，建立安全责任制度，开展定期的安全检查，发现事故苗头，必须立即查找原因并采取整改措施。</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第四十三条　　加强现场生产全过程，包括作业准备过程，辅助生产过程的交付服务过程的产品质量管理。严格按工艺要求施工，发生产品质量事故，要坚持按照"三不放过"的原则（即事故原因不清不放过，事故责任不追责任未追究得理不放不定期，整改措施不制订不放过）进行严肃处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第四十四条　　做好产品质量售后服务工作，建立货主要调查访问制度，对客户提出的意见，做到条条有着落，有答复、有整改、有记录。</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第九章　　治安管理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第四十五条　　门卫值班应严守岗位，坚持夜间巡查，发现事故苗头或形迹可疑的人和事，应及时报告有关部门或厂部领导。</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第四十六条　　加强财务现金、仓库和食堂物品、员工宿舍的管理，切实做好安全防范工作。</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第四十七条　　员工必须遵守国家法律法规，不准打架斗殴和辱骂他人：不准无理取闹，扰乱正常的工作和生活秩序：不准赌博；不准偷挪公物，损坏设备；不能偷挪他人财物或私拿私拆他人信件、电报等邮件。</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第十章　　卫生守则</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第四十八条　　办公室、营业部、生产车间应做到布局合理。物品摆放整齐，地面洁净无杂物，通道畅通无阻。</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第四十九条　　禁止随地吐痰、乱扔果皮、纸屑、烟蒂；禁止向水池内洗盥室乱倒饭菜、茶叶、杂物、；禁止在墙上和所有设备设施上乱写、乱画、乱涂，乱挂；禁止穿拖鞋，赤膊上班。</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第五十条　　不准任意攀摘、损坏、挪用厂区周围的绿化带、花草、树木。</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第五十一条　　各部门工作场卫生，应由本部门员工负责包干，发现卫生包干区域内有不卫生、不整洁现象时，要立即清扫。</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第十一章　　奖惩制度</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第五十二条　　本厂对全体员工实行有功者奖，有过者罚，奖罚分明制度。奖励坚持精神鼓励和物质鼓励相结合的办法。对犯有过失的员工，坚持思想教育和处罚相结合的原则。</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第五十三条　　对于有下列十个方面的有功员工，给予一次性奖励和经常性奖励：</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１、对本厂各方面工作能提出合理化有价值的意见建议，经审核评定，确能给企业生产经营，管理带来实际效益的，予以一次性奖励；</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２、为本厂研制、开发适合市场的新产品、新项目做出显著成绩的，予以一次性奖励；</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３、为本厂产品打开市场销路，对产品销售增长做出积极贡献的，予以一次性奖励；</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４、为维护本厂利益，在对外经济活动中能一次性为公司节约资金３０００元以上或换回经济损失５０００元以上的，经核实确有其事，予以一次性奖励；</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５、对提出并实施重大技术革新，经评定，确具有实用价值，能节约资金或提高效率的，予以一次性奖励。</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６、为树立社会正气，企业形象，维护企业声誉，而身心受到伤害的，予以一次性奖励。</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７、为保护公共财产，防止或者抢救事故有功，使国家和本厂利益免受重在损失的，予以一次性奖励。</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８、对一贯忠于职守，积极负责，廉洁奉公，舍己为人，事迹突出的，予以一次性奖励；</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９、在完成生产任务或工作任务、提高产品质量或者服务质量方面，做出显著成绩的，予以一次性或经常性奖励；</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１０、其他应当给予奖励的。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一次性奖励分为记功，授予先进生产（工作）者等，在给予上述奖励时，同时发给一次性奖金，奖金最低不少于１００元，最高不封顶。经常性奖励以发给奖金体现，奖金最低不小于５０元，最高为１０００元。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第五十四条　　对犯有过失行为的员工，视情节轻重，给予经济处罚和行政处分。经济处罚分为罚款，赔偿经济损失。行政处分分为警告、记过、记大过、撤职、辞退、开除。对于员工的行政处分，必须在弄清事实、取得证据的基础上，按规定审报程序办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第五十五条　　对犯有以下过失行为的员工，分别给予以下罚款和赔偿经济损失的处罚。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１、以犯有以下过失行为的员工，每发现一次罚款１０元：</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上班迟到、早退或中途溜号在一小时之内的（超过一小时作旷工半天论处，超过四小</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时作旷工一天论处）；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穿拖鞋或赤膊上班的；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工作时有非工作性窜岗、脱岗或有嘻闹、闲谈、看无关书报行为的；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在要求禁烟的仓库等地随便吸烟的；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乱丢烟蒂、果壳、纸屑；乱倒饭、菜、茶叶、乱扔杂物，随地吐痰等影响环境卫生的；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攀折、损坏、挪用厂区树木、花草的；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厕所、浴室、洗盥处用水后龙头不关的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未经批准擅自留宿外来人员的；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在员工宿舍私拉电线、安装电路、新加插座，不按时熄灯的；在营销和对外交往中，工作态度粗暴，有投诉反映并经核查确有其事的；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有违反工艺操作规程和安全生产管理制度行为，但未造成不良后果的。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２、对犯有以下过失行为的员工，每发现一次，罚款20元；当月上班迟到，早退累计已达到三次，第三次及其以上的；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旷工半天的：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工作器具、仓库材料、机电另部件等，不按规定存放的；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非电工人员，乱拉、乱开用电设备的；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非本设备操作人员，擅自动用该设备的；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在本厂范围内干私活的；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上班时睡觉、喝酒的（业务接待例外）；</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多次违反工艺操作规程的安全生产管理制度，或违反情节严重，但未造成不良后果的；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在员工宿舍使用电炉及功率较大的电器具以及明火的；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门卫当班不严格执行门卫制度和巡查制度的。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３、对犯有以下过失行为的员工，处予50-200元的罚款；</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（1）旷工一天的；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（2）谎报虚报考勤的；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（3）在禁烟禁火区未经主管领导同意，擅自明火的；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（4）非紧急情况，未经主管领导同意，动用消防器材的；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（5）非驾驶员或无证开铲车、汽车的；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（6）随意挪用、损坏设备或安全器材的；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（7）有赌博或打架斗殴行为的；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（8）有损害本厂利益泄露或出卖商务、技术机密行为，及对有可能或已经发生的损</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害本厂利益和声誉的情况知情不报或隐瞒实情的；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（9）因工作失职，造成财产受损或失窃500元以下的；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（10）发生产品的质量事故，造成废品或其他经济损失在500元以下的；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（11）违反工艺操作规程和安全产管理制度，发生人身伤害或其他经济损失500元以</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下的各类责任事故的；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（12）占用、挪用本厂原材料、设备、工具、上班干私活的；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对违反（7）（8）（9）（10）（11）（12）各条的，还可酌情同时给予赔偿经济损失的处分。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第五十六条对以下严重违反劳动纪律的规章制度的员工，可酌情给予警告、记过、撤职、辞退、开除的行政处分，对情节特别严重的，可送交公交、司法机关处理。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１、有赌博行为，受罚款教育后仍不改的；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２、有行凶斗殴、盗窃及其他违法行为的；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３、损害企业形象的社会公德，给社会、本厂及他人造成不良影响或损害的；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４、擅自挪用本厂资金和财产、经教育不及时归还的；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５、玩忽职守，造成事故，使本厂财产或员工生命蒙受严重损失的；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６、无故旷工，经教育不改的；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７、经营违反本厂规章制度，屡教不改的；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８、有意损害公共财物的；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９、偷窃本厂、同事或客户钱物的；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１０、触犯国家刑事法律的；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１１、无理取闹或不服从工作分配的调动、指挥而影响生产秩序、工作秩序、生活秩序和社会秩序的；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１２、工作不负责任，产品废品，损害设备工具、浪费原材料、能源，造成严重经济损失的；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１３、泄露或出卖商务，技术机密，使本厂经济和声誉蒙受重大损失的。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在给予上述行政处分时，可同时给予一次性罚款或降薪处理。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第十二章附则</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第五十七条"手册"各条规定自发布之日起执行。</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第五十八条本手册各条规定解释权属厂部。</w:t>
      </w:r>
    </w:p>
    <w:p>
      <w:pPr>
        <w:spacing w:line="360" w:lineRule="auto"/>
        <w:ind w:firstLine="600" w:firstLineChars="200"/>
        <w:jc w:val="center"/>
        <w:rPr>
          <w:rFonts w:hint="eastAsia" w:ascii="仿宋" w:hAnsi="仿宋" w:eastAsia="仿宋"/>
          <w:sz w:val="30"/>
          <w:szCs w:val="30"/>
        </w:rPr>
      </w:pPr>
      <w:r>
        <w:rPr>
          <w:rFonts w:hint="eastAsia" w:ascii="SimHei" w:hAnsi="SimHei" w:eastAsia="黑体"/>
          <w:sz w:val="30"/>
          <w:szCs w:val="30"/>
        </w:rPr>
        <w:t>门卫岗位职责</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一、严格执行本厂员工进出厂制度，坚持原则，一视同仁，按制度办事。</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二、负责发放全厂报纸、信件、电报及各类杂志等。严格收发登记手续，对急件、汇款单要</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妥善保管，及时转送。</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三、严格执行接待和会客制度，外来人员联系工作一律凭介绍信入厂，私人会客办好登记手续。</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四、上班时集中精力，不干私活，不喝酒，不打瞌睡，不参与娱乐活动，更不能把传达室当作娱乐场所。</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五、物资出厂要一律凭出厂证，并检查物、证是否相符，凭证每天封存保管，于月底上交厂办公室处理。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六、发现出进厂中可疑人员，应及时查问，并当即报告厂办公室处理。</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七、夜间必须加强巡查，发现厂区内电、水、门窗、消防设施等不关闭或不安全情况，应及时采取补救措施，并于次日报告办公室查处。</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八、熟悉厂区治安环境情况，会掌握使用治安、消防的报警电话和消防设备。</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九、忠于职守，并做到语言文明、礼貌待人，不借故刁难，不以职谋私。</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十、搞好传达室周围环境卫生。</w:t>
      </w:r>
    </w:p>
    <w:p>
      <w:pPr>
        <w:spacing w:line="360" w:lineRule="auto"/>
        <w:ind w:firstLine="600" w:firstLineChars="200"/>
        <w:jc w:val="center"/>
        <w:rPr>
          <w:rFonts w:hint="eastAsia" w:ascii="仿宋" w:hAnsi="仿宋" w:eastAsia="仿宋"/>
          <w:sz w:val="30"/>
          <w:szCs w:val="30"/>
        </w:rPr>
      </w:pPr>
      <w:r>
        <w:rPr>
          <w:rFonts w:hint="eastAsia" w:ascii="SimHei" w:hAnsi="SimHei" w:eastAsia="黑体"/>
          <w:sz w:val="30"/>
          <w:szCs w:val="30"/>
        </w:rPr>
        <w:t>员工宿舍管理规定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为加强员工宿舍的管理，保证宿舍区的安全，文明、整洁，使员工有一个良好的生活环境，特制订本规定。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一、凡住本厂宿舍的员工，必须办好本地"暂住证"，暂住证应由本人妥善保管，以便治安查检。</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二、住宿员工应服从厂办公室统一安排，不得多占床位，不准公物。</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三、住宿员工不准擅自留外来人员，家属探亲，必须凭证件（或其他有效证明），到厂办公室审批手续，探亲期满（全年最长不超过一个月），不再安排住宿。</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四、宿舍钥匙，一个房间配备一把，由室长保管，任何人不得私自配制钥匙。钥匙遗失应报告厂办公室重新配置，但费用由遗失者承担。</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五、个人物品，尤其是贵重物品，必须各自妥加保管。未经物主同意，任何人不准私看，乱翻、挪用别人的物品。</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六、严禁私拉电线、改装电路，新架插座，严禁使用电炉等功率较大的电器具以及明火。必须按时熄灯（最迟不超过晚上11点钟），照明用电应注意节约，超过用电补贴规定度数电费由各室自行承担。</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七、宿舍走郎、楼梯，或其他空地，不准堆放杂物，必须保持通道畅通。</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八、各房间应建立卫生轮流值日制度，由各室长负责安排住宿员轮流清扫，住宿员工应养成良好的卫生习惯，主动整理好自己的房间和物品，做到衣，被摆放整齐，地面洁净，玻璃明亮。严禁向窗外抛物、倒水、吐痰、扔烟蒂。</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九、在宿舍区内不准高声喧哗、打闹、不准乱窜寝室或有其他影响他人休息的行为。</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十、宿舍区严禁搓麻将等任何形式的赌博，严禁非法不轨行为或事件发生。</w:t>
      </w:r>
    </w:p>
    <w:p>
      <w:pPr>
        <w:spacing w:line="360" w:lineRule="auto"/>
        <w:ind w:firstLine="600" w:firstLineChars="200"/>
        <w:rPr>
          <w:rFonts w:hint="eastAsia" w:ascii="仿宋" w:hAnsi="仿宋" w:eastAsia="仿宋"/>
          <w:sz w:val="30"/>
          <w:szCs w:val="30"/>
        </w:rPr>
      </w:pPr>
      <w:r>
        <w:rPr>
          <w:rFonts w:hint="eastAsia" w:ascii="SimHei" w:hAnsi="SimHei" w:eastAsia="黑体"/>
          <w:sz w:val="30"/>
          <w:szCs w:val="30"/>
        </w:rPr>
        <w:t>十一、本规定由厂部负责制订，解释权属厂办公室。</w:t>
      </w:r>
    </w:p>
    <w:p>
      <w:pPr>
        <w:spacing w:line="360" w:lineRule="auto"/>
        <w:ind w:firstLine="600" w:firstLineChars="200"/>
        <w:rPr>
          <w:rFonts w:ascii="仿宋" w:hAnsi="仿宋" w:eastAsia="仿宋"/>
          <w:sz w:val="30"/>
          <w:szCs w:val="30"/>
        </w:rPr>
      </w:pPr>
      <w:r>
        <w:rPr>
          <w:rFonts w:hint="eastAsia" w:ascii="SimHei" w:hAnsi="SimHei" w:eastAsia="黑体"/>
          <w:sz w:val="30"/>
          <w:szCs w:val="30"/>
        </w:rPr>
        <w:t>违反第1、2、3、4、7、8、9条者，每发现一次，罚款10元；违反第6条者，每发现一次，酌情罚情10-20元。违反第5、10条者，酌情罚款50-200元。对情节严重或屡教不改者，可另给予纪律处分或送交公安机关处理。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765"/>
    <w:rsid w:val="000F610D"/>
    <w:rsid w:val="001706FD"/>
    <w:rsid w:val="004079C7"/>
    <w:rsid w:val="005E0199"/>
    <w:rsid w:val="00646F61"/>
    <w:rsid w:val="00692765"/>
    <w:rsid w:val="00857291"/>
    <w:rsid w:val="009A76D0"/>
    <w:rsid w:val="00DD36C6"/>
    <w:rsid w:val="00E01E2A"/>
    <w:rsid w:val="FD1D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3776</Words>
  <Characters>21524</Characters>
  <Lines>179</Lines>
  <Paragraphs>50</Paragraphs>
  <TotalTime>0</TotalTime>
  <ScaleCrop>false</ScaleCrop>
  <LinksUpToDate>false</LinksUpToDate>
  <CharactersWithSpaces>25250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2019-06-27T16:28:00Z</dcterms:created>
  <dc:creator>曾子墨</dc:creator>
  <cp:lastModifiedBy>dae</cp:lastModifiedBy>
  <dcterms:modified xsi:type="dcterms:W3CDTF">2022-04-25T22:57:56Z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