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44"/>
          <w:szCs w:val="44"/>
        </w:rPr>
      </w:pPr>
      <w:r>
        <w:rPr>
          <w:rFonts w:hint="eastAsia" w:ascii="SimHei" w:hAnsi="SimHei" w:eastAsia="黑体"/>
          <w:b/>
          <w:bCs/>
          <w:sz w:val="44"/>
          <w:szCs w:val="44"/>
          <w:lang w:eastAsia="zh-CN"/>
        </w:rPr>
        <w:t>公司</w:t>
      </w:r>
      <w:r>
        <w:rPr>
          <w:rFonts w:hint="eastAsia" w:ascii="SimHei" w:hAnsi="SimHei" w:eastAsia="黑体"/>
          <w:b/>
          <w:bCs/>
          <w:sz w:val="44"/>
          <w:szCs w:val="44"/>
        </w:rPr>
        <w:t>员工手册</w:t>
      </w:r>
    </w:p>
    <w:p>
      <w:pPr>
        <w:spacing w:line="360" w:lineRule="auto"/>
        <w:jc w:val="center"/>
        <w:rPr>
          <w:rFonts w:hint="eastAsia" w:ascii="宋体" w:hAnsi="宋体"/>
          <w:b/>
          <w:bCs/>
          <w:sz w:val="24"/>
          <w:szCs w:val="24"/>
        </w:rPr>
      </w:pPr>
    </w:p>
    <w:p>
      <w:pPr>
        <w:spacing w:line="360" w:lineRule="auto"/>
        <w:jc w:val="center"/>
        <w:rPr>
          <w:rFonts w:ascii="宋体" w:hAnsi="宋体"/>
          <w:sz w:val="24"/>
          <w:szCs w:val="24"/>
        </w:rPr>
      </w:pPr>
      <w:r>
        <w:rPr>
          <w:rFonts w:hint="eastAsia" w:ascii="SimHei" w:hAnsi="SimHei" w:eastAsia="黑体"/>
          <w:b/>
          <w:bCs/>
          <w:sz w:val="24"/>
          <w:szCs w:val="24"/>
        </w:rPr>
        <w:t>第一章 总则</w:t>
      </w:r>
    </w:p>
    <w:p>
      <w:pPr>
        <w:spacing w:line="360" w:lineRule="auto"/>
        <w:rPr>
          <w:rFonts w:ascii="宋体" w:hAnsi="宋体"/>
          <w:sz w:val="24"/>
          <w:szCs w:val="24"/>
        </w:rPr>
      </w:pPr>
      <w:r>
        <w:rPr>
          <w:rFonts w:hint="eastAsia" w:ascii="SimHei" w:hAnsi="SimHei" w:eastAsia="黑体"/>
          <w:b/>
          <w:bCs/>
          <w:sz w:val="24"/>
          <w:szCs w:val="24"/>
        </w:rPr>
        <w:t>第一条</w:t>
      </w:r>
      <w:r>
        <w:rPr>
          <w:rFonts w:hint="eastAsia" w:ascii="SimHei" w:hAnsi="SimHei" w:eastAsia="黑体"/>
          <w:sz w:val="24"/>
          <w:szCs w:val="24"/>
        </w:rPr>
        <w:t xml:space="preserve"> </w:t>
      </w:r>
      <w:r>
        <w:rPr>
          <w:rFonts w:hint="eastAsia" w:ascii="SimHei" w:hAnsi="SimHei" w:eastAsia="黑体"/>
          <w:sz w:val="24"/>
        </w:rPr>
        <w:t>本手册根据《中华人民共和国劳动法》等有关劳动政策、法规及</w:t>
      </w:r>
      <w:r>
        <w:rPr>
          <w:rFonts w:hint="eastAsia" w:ascii="SimHei" w:hAnsi="SimHei" w:eastAsia="黑体"/>
          <w:sz w:val="24"/>
          <w:lang w:eastAsia="zh-CN"/>
        </w:rPr>
        <w:t>稻壳儿</w:t>
      </w:r>
      <w:r>
        <w:rPr>
          <w:rFonts w:hint="eastAsia" w:ascii="SimHei" w:hAnsi="SimHei" w:eastAsia="黑体"/>
          <w:sz w:val="24"/>
        </w:rPr>
        <w:t>公司(以下简称本公司)的各项规章制度编制而成，员工手册阐述了公司的基本政策和员工</w:t>
      </w:r>
      <w:r>
        <w:rPr>
          <w:rFonts w:hint="eastAsia" w:ascii="SimHei" w:hAnsi="SimHei" w:eastAsia="黑体"/>
          <w:sz w:val="24"/>
          <w:lang w:eastAsia="zh-CN"/>
        </w:rPr>
        <w:t>的</w:t>
      </w:r>
      <w:r>
        <w:rPr>
          <w:rFonts w:hint="eastAsia" w:ascii="SimHei" w:hAnsi="SimHei" w:eastAsia="黑体"/>
          <w:sz w:val="24"/>
        </w:rPr>
        <w:t>基本行为准则，用于指导员工的行为。</w:t>
      </w:r>
    </w:p>
    <w:p>
      <w:pPr>
        <w:spacing w:line="360" w:lineRule="auto"/>
        <w:rPr>
          <w:rFonts w:hint="eastAsia" w:ascii="宋体" w:hAnsi="宋体"/>
          <w:sz w:val="24"/>
          <w:szCs w:val="24"/>
        </w:rPr>
      </w:pPr>
      <w:r>
        <w:rPr>
          <w:rFonts w:hint="eastAsia" w:ascii="SimHei" w:hAnsi="SimHei" w:eastAsia="黑体"/>
          <w:b/>
          <w:bCs/>
          <w:sz w:val="24"/>
          <w:szCs w:val="24"/>
        </w:rPr>
        <w:t xml:space="preserve">第二条 </w:t>
      </w:r>
      <w:r>
        <w:rPr>
          <w:rFonts w:hint="eastAsia" w:ascii="SimHei" w:hAnsi="SimHei" w:eastAsia="黑体"/>
          <w:sz w:val="24"/>
          <w:szCs w:val="24"/>
        </w:rPr>
        <w:t>本手册所称员工</w:t>
      </w:r>
      <w:r>
        <w:rPr>
          <w:rFonts w:hint="eastAsia" w:ascii="SimHei" w:hAnsi="SimHei" w:eastAsia="黑体"/>
          <w:sz w:val="24"/>
          <w:szCs w:val="24"/>
          <w:lang w:eastAsia="zh-CN"/>
        </w:rPr>
        <w:t>是指</w:t>
      </w:r>
      <w:r>
        <w:rPr>
          <w:rFonts w:hint="eastAsia" w:ascii="SimHei" w:hAnsi="SimHei" w:eastAsia="黑体"/>
          <w:sz w:val="24"/>
          <w:szCs w:val="24"/>
        </w:rPr>
        <w:t>公司发生工作关系</w:t>
      </w:r>
      <w:r>
        <w:rPr>
          <w:rFonts w:hint="eastAsia" w:ascii="SimHei" w:hAnsi="SimHei" w:eastAsia="黑体"/>
          <w:sz w:val="24"/>
          <w:szCs w:val="24"/>
          <w:lang w:eastAsia="zh-CN"/>
        </w:rPr>
        <w:t>、</w:t>
      </w:r>
      <w:r>
        <w:rPr>
          <w:rFonts w:hint="eastAsia" w:ascii="SimHei" w:hAnsi="SimHei" w:eastAsia="黑体"/>
          <w:sz w:val="24"/>
          <w:szCs w:val="24"/>
        </w:rPr>
        <w:t>由公司正式接受雇用并依据规定签订劳动合同及领有工资者</w:t>
      </w:r>
      <w:r>
        <w:rPr>
          <w:rFonts w:hint="eastAsia" w:ascii="SimHei" w:hAnsi="SimHei" w:eastAsia="黑体"/>
          <w:sz w:val="24"/>
          <w:szCs w:val="24"/>
          <w:lang w:eastAsia="zh-CN"/>
        </w:rPr>
        <w:t>。</w:t>
      </w:r>
      <w:r>
        <w:rPr>
          <w:rFonts w:hint="eastAsia" w:ascii="SimHei" w:hAnsi="SimHei" w:eastAsia="黑体"/>
          <w:sz w:val="24"/>
          <w:szCs w:val="24"/>
        </w:rPr>
        <w:t>但因业务需要临时雇用的短期员工，以签订的临时用工合同约定的权利义务为准。</w:t>
      </w:r>
    </w:p>
    <w:p>
      <w:pPr>
        <w:pStyle w:val="4"/>
        <w:numPr>
          <w:numId w:val="0"/>
        </w:numPr>
        <w:tabs>
          <w:tab w:val="left" w:pos="0"/>
          <w:tab w:val="left" w:pos="315"/>
          <w:tab w:val="left" w:pos="420"/>
        </w:tabs>
        <w:spacing w:beforeLines="50" w:afterLines="50" w:line="360" w:lineRule="auto"/>
        <w:rPr>
          <w:rFonts w:hint="default" w:ascii="宋体" w:hAnsi="宋体" w:eastAsia="宋体"/>
          <w:sz w:val="24"/>
          <w:szCs w:val="24"/>
          <w:lang w:val="en-US" w:eastAsia="zh-CN"/>
        </w:rPr>
      </w:pPr>
      <w:r>
        <w:rPr>
          <w:rFonts w:hint="eastAsia" w:ascii="SimHei" w:hAnsi="SimHei" w:eastAsia="黑体"/>
          <w:sz w:val="24"/>
          <w:szCs w:val="24"/>
          <w:lang w:eastAsia="zh-CN"/>
        </w:rPr>
        <w:t>第三条</w:t>
      </w:r>
      <w:r>
        <w:rPr>
          <w:rFonts w:hint="eastAsia" w:ascii="SimHei" w:hAnsi="SimHei" w:eastAsia="黑体"/>
          <w:sz w:val="24"/>
          <w:szCs w:val="24"/>
          <w:lang w:val="en-US" w:eastAsia="zh-CN"/>
        </w:rPr>
        <w:t xml:space="preserve">  </w:t>
      </w:r>
      <w:r>
        <w:rPr>
          <w:rFonts w:hint="eastAsia" w:ascii="SimHei" w:hAnsi="SimHei" w:eastAsia="黑体"/>
          <w:b w:val="0"/>
          <w:sz w:val="24"/>
          <w:szCs w:val="24"/>
        </w:rPr>
        <w:t>本手册制定的目的是为了指导和规范公司全体员工的行为和职业道德，充分调动发挥公司员工的积极性和创造性，切实维护公司利益和保障员工的合法权益，维护正常的工作秩序，促使公司从经验管理模式向科学管理的模式转变。</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四</w:t>
      </w:r>
      <w:r>
        <w:rPr>
          <w:rFonts w:hint="eastAsia" w:ascii="SimHei" w:hAnsi="SimHei" w:eastAsia="黑体"/>
          <w:b/>
          <w:bCs/>
          <w:sz w:val="24"/>
          <w:szCs w:val="24"/>
        </w:rPr>
        <w:t>条</w:t>
      </w:r>
      <w:r>
        <w:rPr>
          <w:rFonts w:hint="eastAsia" w:ascii="SimHei" w:hAnsi="SimHei" w:eastAsia="黑体"/>
          <w:sz w:val="24"/>
          <w:szCs w:val="24"/>
        </w:rPr>
        <w:t xml:space="preserve"> </w:t>
      </w:r>
      <w:r>
        <w:rPr>
          <w:rFonts w:hint="eastAsia" w:ascii="SimHei" w:hAnsi="SimHei" w:eastAsia="黑体"/>
          <w:sz w:val="24"/>
        </w:rPr>
        <w:t>本手册适用于本公司全体员工，全体员工均应按本手册各项规定执行。</w:t>
      </w:r>
    </w:p>
    <w:p>
      <w:pPr>
        <w:spacing w:line="360" w:lineRule="auto"/>
        <w:rPr>
          <w:rFonts w:hint="default" w:ascii="宋体" w:hAnsi="宋体" w:eastAsia="宋体"/>
          <w:b/>
          <w:bCs/>
          <w:sz w:val="24"/>
          <w:szCs w:val="24"/>
          <w:lang w:val="en-US" w:eastAsia="zh-CN"/>
        </w:rPr>
      </w:pPr>
      <w:r>
        <w:rPr>
          <w:rFonts w:hint="eastAsia" w:ascii="SimHei" w:hAnsi="SimHei" w:eastAsia="黑体"/>
          <w:b/>
          <w:bCs/>
          <w:sz w:val="24"/>
          <w:szCs w:val="24"/>
        </w:rPr>
        <w:t>第</w:t>
      </w:r>
      <w:r>
        <w:rPr>
          <w:rFonts w:hint="eastAsia" w:ascii="SimHei" w:hAnsi="SimHei" w:eastAsia="黑体"/>
          <w:b/>
          <w:bCs/>
          <w:sz w:val="24"/>
          <w:szCs w:val="24"/>
          <w:lang w:eastAsia="zh-CN"/>
        </w:rPr>
        <w:t>五</w:t>
      </w:r>
      <w:r>
        <w:rPr>
          <w:rFonts w:hint="eastAsia" w:ascii="SimHei" w:hAnsi="SimHei" w:eastAsia="黑体"/>
          <w:b/>
          <w:bCs/>
          <w:sz w:val="24"/>
          <w:szCs w:val="24"/>
        </w:rPr>
        <w:t xml:space="preserve">条 </w:t>
      </w:r>
      <w:r>
        <w:rPr>
          <w:rFonts w:hint="eastAsia" w:ascii="SimHei" w:hAnsi="SimHei" w:eastAsia="黑体"/>
          <w:b/>
          <w:bCs/>
          <w:sz w:val="24"/>
          <w:szCs w:val="24"/>
          <w:lang w:val="en-US" w:eastAsia="zh-CN"/>
        </w:rPr>
        <w:t xml:space="preserve"> </w:t>
      </w:r>
      <w:r>
        <w:rPr>
          <w:rFonts w:hint="eastAsia" w:ascii="SimHei" w:hAnsi="SimHei" w:eastAsia="黑体"/>
          <w:sz w:val="24"/>
        </w:rPr>
        <w:t>本手册作为劳动合同的附件，与劳动合同具有同等效力，对本手册内容如有不甚详尽或有使员工感到疑惑之处，请随时向行政部咨询，以确保理解无误。</w:t>
      </w:r>
    </w:p>
    <w:p>
      <w:pPr>
        <w:numPr>
          <w:numId w:val="0"/>
        </w:numPr>
        <w:tabs>
          <w:tab w:val="left" w:pos="0"/>
        </w:tabs>
        <w:spacing w:before="120" w:beforeLines="50" w:after="120" w:afterLines="50" w:line="360" w:lineRule="auto"/>
        <w:rPr>
          <w:rFonts w:hint="eastAsia" w:ascii="宋体" w:hAnsi="宋体"/>
          <w:sz w:val="24"/>
        </w:rPr>
      </w:pPr>
      <w:r>
        <w:rPr>
          <w:rFonts w:hint="eastAsia" w:ascii="SimHei" w:hAnsi="SimHei" w:eastAsia="黑体"/>
          <w:b/>
          <w:bCs/>
          <w:sz w:val="24"/>
          <w:szCs w:val="24"/>
          <w:lang w:eastAsia="zh-CN"/>
        </w:rPr>
        <w:t>第六条</w:t>
      </w:r>
      <w:r>
        <w:rPr>
          <w:rFonts w:hint="eastAsia" w:ascii="SimHei" w:hAnsi="SimHei" w:eastAsia="黑体"/>
          <w:b/>
          <w:bCs/>
          <w:sz w:val="24"/>
          <w:szCs w:val="24"/>
          <w:lang w:val="en-US" w:eastAsia="zh-CN"/>
        </w:rPr>
        <w:t xml:space="preserve"> </w:t>
      </w:r>
      <w:r>
        <w:rPr>
          <w:rFonts w:hint="eastAsia" w:ascii="SimHei" w:hAnsi="SimHei" w:eastAsia="黑体"/>
          <w:sz w:val="24"/>
        </w:rPr>
        <w:t>本手册属内部资料，请员工注意妥善保存，如若不慎遗失，请及时向公司行政部申报，补领并补交相应的工本费（10元）</w:t>
      </w:r>
      <w:r>
        <w:rPr>
          <w:rFonts w:hint="eastAsia" w:ascii="SimHei" w:hAnsi="SimHei" w:eastAsia="黑体"/>
          <w:sz w:val="24"/>
          <w:lang w:eastAsia="zh-CN"/>
        </w:rPr>
        <w:t>。</w:t>
      </w:r>
      <w:r>
        <w:rPr>
          <w:rFonts w:hint="eastAsia" w:ascii="SimHei" w:hAnsi="SimHei" w:eastAsia="黑体"/>
          <w:sz w:val="24"/>
        </w:rPr>
        <w:t>员工离职时，请将此手册主动交还公司行政部。</w:t>
      </w:r>
    </w:p>
    <w:p>
      <w:pPr>
        <w:spacing w:line="360" w:lineRule="auto"/>
        <w:rPr>
          <w:rFonts w:ascii="宋体" w:hAnsi="宋体"/>
          <w:sz w:val="24"/>
          <w:szCs w:val="24"/>
        </w:rPr>
      </w:pPr>
    </w:p>
    <w:p>
      <w:pPr>
        <w:spacing w:line="360" w:lineRule="auto"/>
        <w:jc w:val="center"/>
        <w:rPr>
          <w:rFonts w:ascii="宋体" w:hAnsi="宋体"/>
          <w:sz w:val="24"/>
          <w:szCs w:val="24"/>
        </w:rPr>
      </w:pPr>
      <w:r>
        <w:rPr>
          <w:rFonts w:hint="eastAsia" w:ascii="SimHei" w:hAnsi="SimHei" w:eastAsia="黑体"/>
          <w:b/>
          <w:bCs/>
          <w:sz w:val="24"/>
          <w:szCs w:val="24"/>
        </w:rPr>
        <w:t>第二章 聘用</w:t>
      </w:r>
    </w:p>
    <w:p>
      <w:pPr>
        <w:spacing w:line="360" w:lineRule="auto"/>
        <w:rPr>
          <w:rFonts w:hint="eastAsia" w:ascii="宋体" w:hAnsi="宋体"/>
          <w:b/>
          <w:bCs/>
          <w:sz w:val="24"/>
          <w:szCs w:val="24"/>
          <w:lang w:eastAsia="zh-CN"/>
        </w:rPr>
      </w:pPr>
      <w:r>
        <w:rPr>
          <w:rFonts w:hint="eastAsia" w:ascii="SimHei" w:hAnsi="SimHei" w:eastAsia="黑体"/>
          <w:b/>
          <w:bCs/>
          <w:sz w:val="24"/>
          <w:szCs w:val="24"/>
        </w:rPr>
        <w:t>第</w:t>
      </w:r>
      <w:r>
        <w:rPr>
          <w:rFonts w:hint="eastAsia" w:ascii="SimHei" w:hAnsi="SimHei" w:eastAsia="黑体"/>
          <w:b/>
          <w:bCs/>
          <w:sz w:val="24"/>
          <w:szCs w:val="24"/>
          <w:lang w:eastAsia="zh-CN"/>
        </w:rPr>
        <w:t>一</w:t>
      </w:r>
      <w:r>
        <w:rPr>
          <w:rFonts w:hint="eastAsia" w:ascii="SimHei" w:hAnsi="SimHei" w:eastAsia="黑体"/>
          <w:b/>
          <w:bCs/>
          <w:sz w:val="24"/>
          <w:szCs w:val="24"/>
        </w:rPr>
        <w:t xml:space="preserve">条 </w:t>
      </w:r>
      <w:r>
        <w:rPr>
          <w:rFonts w:hint="eastAsia" w:ascii="SimHei" w:hAnsi="SimHei" w:eastAsia="黑体"/>
          <w:b/>
          <w:bCs/>
          <w:sz w:val="24"/>
          <w:szCs w:val="24"/>
          <w:lang w:eastAsia="zh-CN"/>
        </w:rPr>
        <w:t>用人原则</w:t>
      </w:r>
    </w:p>
    <w:p>
      <w:pPr>
        <w:numPr>
          <w:ilvl w:val="0"/>
          <w:numId w:val="1"/>
        </w:numPr>
        <w:tabs>
          <w:tab w:val="left" w:pos="0"/>
          <w:tab w:val="left" w:pos="420"/>
          <w:tab w:val="clear" w:pos="900"/>
        </w:tabs>
        <w:spacing w:line="440" w:lineRule="exact"/>
        <w:ind w:left="780" w:leftChars="200" w:hanging="360" w:hangingChars="150"/>
        <w:rPr>
          <w:rFonts w:hint="eastAsia" w:ascii="宋体" w:hAnsi="宋体"/>
          <w:sz w:val="24"/>
        </w:rPr>
      </w:pPr>
      <w:r>
        <w:rPr>
          <w:rFonts w:hint="eastAsia" w:ascii="SimHei" w:hAnsi="SimHei" w:eastAsia="黑体"/>
          <w:sz w:val="24"/>
        </w:rPr>
        <w:t>公开招聘、择优录用的原则。公司员工在被聘用及晋升方面享有均等的</w:t>
      </w:r>
    </w:p>
    <w:p>
      <w:pPr>
        <w:numPr>
          <w:numId w:val="0"/>
        </w:numPr>
        <w:tabs>
          <w:tab w:val="left" w:pos="0"/>
          <w:tab w:val="left" w:pos="420"/>
        </w:tabs>
        <w:spacing w:line="440" w:lineRule="exact"/>
        <w:rPr>
          <w:rFonts w:hint="eastAsia" w:ascii="宋体" w:hAnsi="宋体" w:eastAsia="宋体"/>
          <w:sz w:val="24"/>
          <w:lang w:eastAsia="zh-CN"/>
        </w:rPr>
      </w:pPr>
      <w:r>
        <w:rPr>
          <w:rFonts w:hint="eastAsia" w:ascii="SimHei" w:hAnsi="SimHei" w:eastAsia="黑体"/>
          <w:sz w:val="24"/>
        </w:rPr>
        <w:t>机会，不会因员工的民族、种族</w:t>
      </w:r>
      <w:r>
        <w:rPr>
          <w:rFonts w:hint="eastAsia" w:ascii="SimHei" w:hAnsi="SimHei" w:eastAsia="黑体"/>
          <w:sz w:val="24"/>
          <w:lang w:eastAsia="zh-CN"/>
        </w:rPr>
        <w:t>、</w:t>
      </w:r>
      <w:r>
        <w:rPr>
          <w:rFonts w:hint="eastAsia" w:ascii="SimHei" w:hAnsi="SimHei" w:eastAsia="黑体"/>
          <w:sz w:val="24"/>
        </w:rPr>
        <w:t>年龄、性别等状况以及宗教不同而给予不同的待遇</w:t>
      </w:r>
      <w:r>
        <w:rPr>
          <w:rFonts w:hint="eastAsia" w:ascii="SimHei" w:hAnsi="SimHei" w:eastAsia="黑体"/>
          <w:sz w:val="24"/>
          <w:lang w:eastAsia="zh-CN"/>
        </w:rPr>
        <w:t>。</w:t>
      </w:r>
    </w:p>
    <w:p>
      <w:pPr>
        <w:numPr>
          <w:ilvl w:val="0"/>
          <w:numId w:val="1"/>
        </w:numPr>
        <w:tabs>
          <w:tab w:val="left" w:pos="0"/>
          <w:tab w:val="left" w:pos="420"/>
          <w:tab w:val="clear" w:pos="900"/>
        </w:tabs>
        <w:spacing w:line="440" w:lineRule="exact"/>
        <w:ind w:left="780" w:leftChars="200" w:hanging="360" w:hangingChars="150"/>
        <w:rPr>
          <w:rFonts w:hint="eastAsia" w:ascii="宋体" w:hAnsi="宋体"/>
          <w:sz w:val="24"/>
        </w:rPr>
      </w:pPr>
      <w:r>
        <w:rPr>
          <w:rFonts w:hint="eastAsia" w:ascii="SimHei" w:hAnsi="SimHei" w:eastAsia="黑体"/>
          <w:sz w:val="24"/>
        </w:rPr>
        <w:t>“德才兼备”的招用原则。公司每一个工作岗位均应招聘具有良好道德</w:t>
      </w:r>
    </w:p>
    <w:p>
      <w:pPr>
        <w:numPr>
          <w:numId w:val="0"/>
        </w:numPr>
        <w:tabs>
          <w:tab w:val="left" w:pos="0"/>
          <w:tab w:val="left" w:pos="420"/>
        </w:tabs>
        <w:spacing w:line="440" w:lineRule="exact"/>
        <w:rPr>
          <w:rFonts w:hint="eastAsia" w:ascii="宋体" w:hAnsi="宋体" w:eastAsia="宋体"/>
          <w:sz w:val="24"/>
          <w:lang w:eastAsia="zh-CN"/>
        </w:rPr>
      </w:pPr>
      <w:r>
        <w:rPr>
          <w:rFonts w:hint="eastAsia" w:ascii="SimHei" w:hAnsi="SimHei" w:eastAsia="黑体"/>
          <w:sz w:val="24"/>
        </w:rPr>
        <w:t>素质和专业技能的员工，能胜任该岗位的员工才是公司挑选人才的标准</w:t>
      </w:r>
      <w:r>
        <w:rPr>
          <w:rFonts w:hint="eastAsia" w:ascii="SimHei" w:hAnsi="SimHei" w:eastAsia="黑体"/>
          <w:sz w:val="24"/>
          <w:lang w:eastAsia="zh-CN"/>
        </w:rPr>
        <w:t>。</w:t>
      </w:r>
    </w:p>
    <w:p>
      <w:pPr>
        <w:numPr>
          <w:ilvl w:val="0"/>
          <w:numId w:val="1"/>
        </w:numPr>
        <w:tabs>
          <w:tab w:val="left" w:pos="0"/>
          <w:tab w:val="left" w:pos="420"/>
          <w:tab w:val="clear" w:pos="900"/>
        </w:tabs>
        <w:spacing w:line="440" w:lineRule="exact"/>
        <w:ind w:left="780" w:leftChars="200" w:hanging="360" w:hangingChars="150"/>
        <w:rPr>
          <w:rFonts w:hint="eastAsia" w:ascii="宋体" w:hAnsi="宋体"/>
          <w:sz w:val="24"/>
        </w:rPr>
      </w:pPr>
      <w:r>
        <w:rPr>
          <w:rFonts w:hint="eastAsia" w:ascii="SimHei" w:hAnsi="SimHei" w:eastAsia="黑体"/>
          <w:sz w:val="24"/>
        </w:rPr>
        <w:t>计划控制原则。各部门根据公司下发的各部门设置及人员编制，于每年</w:t>
      </w:r>
    </w:p>
    <w:p>
      <w:pPr>
        <w:numPr>
          <w:numId w:val="0"/>
        </w:numPr>
        <w:tabs>
          <w:tab w:val="left" w:pos="0"/>
          <w:tab w:val="left" w:pos="420"/>
        </w:tabs>
        <w:spacing w:line="440" w:lineRule="exact"/>
        <w:rPr>
          <w:rFonts w:hint="eastAsia" w:ascii="宋体" w:hAnsi="宋体" w:eastAsia="宋体"/>
          <w:sz w:val="24"/>
          <w:lang w:eastAsia="zh-CN"/>
        </w:rPr>
      </w:pPr>
      <w:r>
        <w:rPr>
          <w:rFonts w:hint="eastAsia" w:ascii="SimHei" w:hAnsi="SimHei" w:eastAsia="黑体"/>
          <w:sz w:val="24"/>
        </w:rPr>
        <w:t>年底协助行政部，制订下一年度本部门的人员配备需求增补计划并上报总经理批准。经总经理批准后，作为该年度人员配备增补的依据</w:t>
      </w:r>
      <w:r>
        <w:rPr>
          <w:rFonts w:hint="eastAsia" w:ascii="SimHei" w:hAnsi="SimHei" w:eastAsia="黑体"/>
          <w:sz w:val="24"/>
          <w:lang w:eastAsia="zh-CN"/>
        </w:rPr>
        <w:t>。</w:t>
      </w:r>
    </w:p>
    <w:p>
      <w:pPr>
        <w:numPr>
          <w:ilvl w:val="0"/>
          <w:numId w:val="2"/>
        </w:numPr>
        <w:tabs>
          <w:tab w:val="left" w:pos="0"/>
          <w:tab w:val="left" w:pos="420"/>
        </w:tabs>
        <w:spacing w:line="440" w:lineRule="exact"/>
        <w:ind w:leftChars="50" w:firstLine="240" w:firstLineChars="100"/>
        <w:rPr>
          <w:rFonts w:hint="eastAsia" w:ascii="宋体" w:hAnsi="宋体"/>
          <w:b/>
          <w:bCs/>
          <w:sz w:val="24"/>
          <w:szCs w:val="24"/>
          <w:lang w:val="en-US" w:eastAsia="zh-CN"/>
        </w:rPr>
      </w:pPr>
      <w:r>
        <w:rPr>
          <w:rFonts w:hint="eastAsia" w:ascii="SimHei" w:hAnsi="SimHei" w:eastAsia="黑体"/>
          <w:b w:val="0"/>
          <w:bCs w:val="0"/>
          <w:sz w:val="24"/>
        </w:rPr>
        <w:t>各</w:t>
      </w:r>
      <w:r>
        <w:rPr>
          <w:rFonts w:hint="eastAsia" w:ascii="SimHei" w:hAnsi="SimHei" w:eastAsia="黑体"/>
          <w:sz w:val="24"/>
        </w:rPr>
        <w:t>部门因特殊情况需要超年度计划增减人员编制时，必须向行政部提交《人力需求申请表》，经总经理批准后方可实施。</w:t>
      </w:r>
    </w:p>
    <w:p>
      <w:pPr>
        <w:numPr>
          <w:numId w:val="0"/>
        </w:numPr>
        <w:tabs>
          <w:tab w:val="left" w:pos="0"/>
          <w:tab w:val="left" w:pos="420"/>
        </w:tabs>
        <w:spacing w:line="440" w:lineRule="exact"/>
        <w:rPr>
          <w:rFonts w:hint="eastAsia" w:ascii="宋体" w:hAnsi="宋体"/>
          <w:b/>
          <w:bCs/>
          <w:sz w:val="24"/>
          <w:szCs w:val="24"/>
          <w:lang w:val="en-US" w:eastAsia="zh-CN"/>
        </w:rPr>
      </w:pPr>
      <w:r>
        <w:rPr>
          <w:rFonts w:hint="eastAsia" w:ascii="SimHei" w:hAnsi="SimHei" w:eastAsia="黑体"/>
          <w:b/>
          <w:bCs/>
          <w:sz w:val="24"/>
          <w:lang w:eastAsia="zh-CN"/>
        </w:rPr>
        <w:t>第二条</w:t>
      </w:r>
      <w:r>
        <w:rPr>
          <w:rFonts w:hint="eastAsia" w:ascii="SimHei" w:hAnsi="SimHei" w:eastAsia="黑体"/>
          <w:b/>
          <w:bCs/>
          <w:sz w:val="24"/>
          <w:szCs w:val="24"/>
          <w:lang w:val="en-US" w:eastAsia="zh-CN"/>
        </w:rPr>
        <w:t xml:space="preserve"> 人力需求申请</w:t>
      </w:r>
    </w:p>
    <w:p>
      <w:pPr>
        <w:tabs>
          <w:tab w:val="left" w:pos="840"/>
        </w:tabs>
        <w:spacing w:line="440" w:lineRule="exact"/>
        <w:ind w:left="780" w:leftChars="200" w:hanging="360" w:hangingChars="150"/>
        <w:rPr>
          <w:rFonts w:hint="eastAsia" w:ascii="宋体" w:hAnsi="宋体"/>
          <w:sz w:val="24"/>
        </w:rPr>
      </w:pPr>
      <w:r>
        <w:rPr>
          <w:rFonts w:hint="eastAsia" w:ascii="SimHei" w:hAnsi="SimHei" w:eastAsia="黑体"/>
          <w:sz w:val="24"/>
        </w:rPr>
        <w:t>1. 用人部门根据本部门的情况提出人力需求申请。</w:t>
      </w:r>
    </w:p>
    <w:p>
      <w:pPr>
        <w:numPr>
          <w:numId w:val="0"/>
        </w:numPr>
        <w:spacing w:line="440" w:lineRule="exact"/>
        <w:ind w:left="840" w:leftChars="0"/>
        <w:rPr>
          <w:rFonts w:hint="eastAsia" w:ascii="宋体" w:hAnsi="宋体"/>
          <w:sz w:val="24"/>
        </w:rPr>
      </w:pPr>
      <w:r>
        <w:rPr>
          <w:rFonts w:hint="eastAsia" w:ascii="SimHei" w:hAnsi="SimHei" w:eastAsia="黑体"/>
          <w:sz w:val="24"/>
          <w:lang w:eastAsia="zh-CN"/>
        </w:rPr>
        <w:t>（</w:t>
      </w:r>
      <w:r>
        <w:rPr>
          <w:rFonts w:hint="eastAsia" w:ascii="SimHei" w:hAnsi="SimHei" w:eastAsia="黑体"/>
          <w:sz w:val="24"/>
          <w:lang w:val="en-US" w:eastAsia="zh-CN"/>
        </w:rPr>
        <w:t>1</w:t>
      </w:r>
      <w:r>
        <w:rPr>
          <w:rFonts w:hint="eastAsia" w:ascii="SimHei" w:hAnsi="SimHei" w:eastAsia="黑体"/>
          <w:sz w:val="24"/>
          <w:lang w:eastAsia="zh-CN"/>
        </w:rPr>
        <w:t>）</w:t>
      </w:r>
      <w:r>
        <w:rPr>
          <w:rFonts w:hint="eastAsia" w:ascii="SimHei" w:hAnsi="SimHei" w:eastAsia="黑体"/>
          <w:sz w:val="24"/>
        </w:rPr>
        <w:t>因业务的扩大；</w:t>
      </w:r>
    </w:p>
    <w:p>
      <w:pPr>
        <w:numPr>
          <w:numId w:val="0"/>
        </w:numPr>
        <w:spacing w:line="440" w:lineRule="exact"/>
        <w:ind w:left="840" w:leftChars="0"/>
        <w:rPr>
          <w:rFonts w:hint="eastAsia" w:ascii="宋体" w:hAnsi="宋体"/>
          <w:sz w:val="24"/>
        </w:rPr>
      </w:pPr>
      <w:r>
        <w:rPr>
          <w:rFonts w:hint="eastAsia" w:ascii="SimHei" w:hAnsi="SimHei" w:eastAsia="黑体"/>
          <w:sz w:val="24"/>
          <w:lang w:eastAsia="zh-CN"/>
        </w:rPr>
        <w:t>（</w:t>
      </w:r>
      <w:r>
        <w:rPr>
          <w:rFonts w:hint="eastAsia" w:ascii="SimHei" w:hAnsi="SimHei" w:eastAsia="黑体"/>
          <w:sz w:val="24"/>
          <w:lang w:val="en-US" w:eastAsia="zh-CN"/>
        </w:rPr>
        <w:t>2</w:t>
      </w:r>
      <w:r>
        <w:rPr>
          <w:rFonts w:hint="eastAsia" w:ascii="SimHei" w:hAnsi="SimHei" w:eastAsia="黑体"/>
          <w:sz w:val="24"/>
          <w:lang w:eastAsia="zh-CN"/>
        </w:rPr>
        <w:t>）</w:t>
      </w:r>
      <w:r>
        <w:rPr>
          <w:rFonts w:hint="eastAsia" w:ascii="SimHei" w:hAnsi="SimHei" w:eastAsia="黑体"/>
          <w:sz w:val="24"/>
        </w:rPr>
        <w:t>因员工辞职或其他原因离职；</w:t>
      </w:r>
    </w:p>
    <w:p>
      <w:pPr>
        <w:numPr>
          <w:numId w:val="0"/>
        </w:numPr>
        <w:spacing w:line="440" w:lineRule="exact"/>
        <w:ind w:left="840" w:leftChars="0"/>
        <w:rPr>
          <w:rFonts w:hint="eastAsia" w:ascii="宋体" w:hAnsi="宋体"/>
          <w:sz w:val="24"/>
        </w:rPr>
      </w:pPr>
      <w:r>
        <w:rPr>
          <w:rFonts w:hint="eastAsia" w:ascii="SimHei" w:hAnsi="SimHei" w:eastAsia="黑体"/>
          <w:sz w:val="24"/>
          <w:lang w:eastAsia="zh-CN"/>
        </w:rPr>
        <w:t>（</w:t>
      </w:r>
      <w:r>
        <w:rPr>
          <w:rFonts w:hint="eastAsia" w:ascii="SimHei" w:hAnsi="SimHei" w:eastAsia="黑体"/>
          <w:sz w:val="24"/>
          <w:lang w:val="en-US" w:eastAsia="zh-CN"/>
        </w:rPr>
        <w:t>3</w:t>
      </w:r>
      <w:r>
        <w:rPr>
          <w:rFonts w:hint="eastAsia" w:ascii="SimHei" w:hAnsi="SimHei" w:eastAsia="黑体"/>
          <w:sz w:val="24"/>
          <w:lang w:eastAsia="zh-CN"/>
        </w:rPr>
        <w:t>）</w:t>
      </w:r>
      <w:r>
        <w:rPr>
          <w:rFonts w:hint="eastAsia" w:ascii="SimHei" w:hAnsi="SimHei" w:eastAsia="黑体"/>
          <w:sz w:val="24"/>
        </w:rPr>
        <w:t>因必要协调工作所需的人员；</w:t>
      </w:r>
    </w:p>
    <w:p>
      <w:pPr>
        <w:numPr>
          <w:numId w:val="0"/>
        </w:numPr>
        <w:spacing w:line="440" w:lineRule="exact"/>
        <w:ind w:left="840" w:leftChars="0"/>
        <w:rPr>
          <w:rFonts w:hint="eastAsia" w:ascii="宋体" w:hAnsi="宋体"/>
          <w:sz w:val="24"/>
        </w:rPr>
      </w:pPr>
      <w:r>
        <w:rPr>
          <w:rFonts w:hint="eastAsia" w:ascii="SimHei" w:hAnsi="SimHei" w:eastAsia="黑体"/>
          <w:sz w:val="24"/>
          <w:lang w:eastAsia="zh-CN"/>
        </w:rPr>
        <w:t>（</w:t>
      </w:r>
      <w:r>
        <w:rPr>
          <w:rFonts w:hint="eastAsia" w:ascii="SimHei" w:hAnsi="SimHei" w:eastAsia="黑体"/>
          <w:sz w:val="24"/>
          <w:lang w:val="en-US" w:eastAsia="zh-CN"/>
        </w:rPr>
        <w:t>4</w:t>
      </w:r>
      <w:r>
        <w:rPr>
          <w:rFonts w:hint="eastAsia" w:ascii="SimHei" w:hAnsi="SimHei" w:eastAsia="黑体"/>
          <w:sz w:val="24"/>
          <w:lang w:eastAsia="zh-CN"/>
        </w:rPr>
        <w:t>）</w:t>
      </w:r>
      <w:r>
        <w:rPr>
          <w:rFonts w:hint="eastAsia" w:ascii="SimHei" w:hAnsi="SimHei" w:eastAsia="黑体"/>
          <w:sz w:val="24"/>
        </w:rPr>
        <w:t>其他原因。</w:t>
      </w:r>
    </w:p>
    <w:p>
      <w:pPr>
        <w:numPr>
          <w:ilvl w:val="0"/>
          <w:numId w:val="3"/>
        </w:numPr>
        <w:tabs>
          <w:tab w:val="left" w:pos="840"/>
        </w:tabs>
        <w:spacing w:line="440" w:lineRule="exact"/>
        <w:ind w:left="780" w:leftChars="200" w:hanging="360" w:hangingChars="150"/>
        <w:rPr>
          <w:rFonts w:hint="eastAsia" w:ascii="宋体" w:hAnsi="宋体"/>
          <w:sz w:val="24"/>
        </w:rPr>
      </w:pPr>
      <w:r>
        <w:rPr>
          <w:rFonts w:hint="eastAsia" w:ascii="SimHei" w:hAnsi="SimHei" w:eastAsia="黑体"/>
          <w:sz w:val="24"/>
        </w:rPr>
        <w:t>用人部门在《人力需求申请表》中详细阐明所需求人员的职位要求，并</w:t>
      </w:r>
    </w:p>
    <w:p>
      <w:pPr>
        <w:numPr>
          <w:numId w:val="0"/>
        </w:numPr>
        <w:tabs>
          <w:tab w:val="left" w:pos="840"/>
        </w:tabs>
        <w:spacing w:line="440" w:lineRule="exact"/>
        <w:rPr>
          <w:rFonts w:hint="eastAsia" w:ascii="宋体" w:hAnsi="宋体"/>
          <w:sz w:val="24"/>
        </w:rPr>
      </w:pPr>
      <w:r>
        <w:rPr>
          <w:rFonts w:hint="eastAsia" w:ascii="SimHei" w:hAnsi="SimHei" w:eastAsia="黑体"/>
          <w:sz w:val="24"/>
        </w:rPr>
        <w:t>写明需求时限。</w:t>
      </w:r>
    </w:p>
    <w:p>
      <w:pPr>
        <w:numPr>
          <w:ilvl w:val="0"/>
          <w:numId w:val="3"/>
        </w:numPr>
        <w:tabs>
          <w:tab w:val="left" w:pos="0"/>
        </w:tabs>
        <w:spacing w:line="440" w:lineRule="exact"/>
        <w:ind w:left="780" w:leftChars="200" w:hanging="360" w:hangingChars="150"/>
        <w:rPr>
          <w:rFonts w:hint="eastAsia" w:ascii="宋体" w:hAnsi="宋体"/>
          <w:sz w:val="24"/>
        </w:rPr>
      </w:pPr>
      <w:r>
        <w:rPr>
          <w:rFonts w:hint="eastAsia" w:ascii="SimHei" w:hAnsi="SimHei" w:eastAsia="黑体"/>
          <w:sz w:val="24"/>
        </w:rPr>
        <w:t>行政部接受《人力需求申请表》后，分析目前人力资源状况，是否有贮</w:t>
      </w:r>
    </w:p>
    <w:p>
      <w:pPr>
        <w:numPr>
          <w:numId w:val="0"/>
        </w:numPr>
        <w:tabs>
          <w:tab w:val="left" w:pos="0"/>
        </w:tabs>
        <w:spacing w:line="440" w:lineRule="exact"/>
        <w:rPr>
          <w:rFonts w:hint="eastAsia" w:ascii="宋体" w:hAnsi="宋体"/>
          <w:sz w:val="24"/>
        </w:rPr>
      </w:pPr>
      <w:r>
        <w:rPr>
          <w:rFonts w:hint="eastAsia" w:ascii="SimHei" w:hAnsi="SimHei" w:eastAsia="黑体"/>
          <w:sz w:val="24"/>
        </w:rPr>
        <w:t>备适合人员；经现场分析可调配时，进行内部调整，并做好人员的调配工作，调配时应考虑不影响其它部门的工作。</w:t>
      </w:r>
    </w:p>
    <w:p>
      <w:pPr>
        <w:numPr>
          <w:ilvl w:val="0"/>
          <w:numId w:val="3"/>
        </w:numPr>
        <w:tabs>
          <w:tab w:val="left" w:pos="0"/>
        </w:tabs>
        <w:spacing w:line="440" w:lineRule="exact"/>
        <w:ind w:left="780" w:leftChars="200" w:hanging="360" w:hangingChars="150"/>
        <w:rPr>
          <w:rFonts w:hint="eastAsia" w:ascii="宋体" w:hAnsi="宋体"/>
          <w:sz w:val="24"/>
        </w:rPr>
      </w:pPr>
      <w:r>
        <w:rPr>
          <w:rFonts w:hint="eastAsia" w:ascii="SimHei" w:hAnsi="SimHei" w:eastAsia="黑体"/>
          <w:sz w:val="24"/>
        </w:rPr>
        <w:t>行政部判断分析应给予补充时，呈领导核准（普通员工由部门经理核准，</w:t>
      </w:r>
    </w:p>
    <w:p>
      <w:pPr>
        <w:numPr>
          <w:numId w:val="0"/>
        </w:numPr>
        <w:tabs>
          <w:tab w:val="left" w:pos="0"/>
        </w:tabs>
        <w:spacing w:line="440" w:lineRule="exact"/>
        <w:rPr>
          <w:rFonts w:hint="eastAsia" w:ascii="宋体" w:hAnsi="宋体"/>
          <w:sz w:val="24"/>
        </w:rPr>
      </w:pPr>
      <w:r>
        <w:rPr>
          <w:rFonts w:hint="eastAsia" w:ascii="SimHei" w:hAnsi="SimHei" w:eastAsia="黑体"/>
          <w:sz w:val="24"/>
        </w:rPr>
        <w:t>主管以上人员由总经理核准）。</w:t>
      </w:r>
    </w:p>
    <w:p>
      <w:pPr>
        <w:spacing w:line="440" w:lineRule="exact"/>
        <w:ind w:firstLine="240" w:firstLineChars="100"/>
        <w:rPr>
          <w:rFonts w:hint="eastAsia" w:ascii="宋体" w:hAnsi="宋体"/>
          <w:sz w:val="24"/>
        </w:rPr>
      </w:pPr>
      <w:r>
        <w:rPr>
          <w:rFonts w:hint="eastAsia" w:ascii="SimHei" w:hAnsi="SimHei" w:eastAsia="黑体"/>
          <w:sz w:val="24"/>
          <w:lang w:eastAsia="zh-CN"/>
        </w:rPr>
        <w:t>（</w:t>
      </w:r>
      <w:r>
        <w:rPr>
          <w:rFonts w:hint="eastAsia" w:ascii="SimHei" w:hAnsi="SimHei" w:eastAsia="黑体"/>
          <w:sz w:val="24"/>
          <w:lang w:val="en-US" w:eastAsia="zh-CN"/>
        </w:rPr>
        <w:t>1</w:t>
      </w:r>
      <w:r>
        <w:rPr>
          <w:rFonts w:hint="eastAsia" w:ascii="SimHei" w:hAnsi="SimHei" w:eastAsia="黑体"/>
          <w:sz w:val="24"/>
          <w:lang w:eastAsia="zh-CN"/>
        </w:rPr>
        <w:t>）</w:t>
      </w:r>
      <w:r>
        <w:rPr>
          <w:rFonts w:hint="eastAsia" w:ascii="SimHei" w:hAnsi="SimHei" w:eastAsia="黑体"/>
          <w:sz w:val="24"/>
        </w:rPr>
        <w:t>核准：行政部负责到人才市场或通过相关网络、媒体招聘；</w:t>
      </w:r>
    </w:p>
    <w:p>
      <w:pPr>
        <w:spacing w:line="440" w:lineRule="exact"/>
        <w:ind w:firstLine="240" w:firstLineChars="100"/>
        <w:rPr>
          <w:rFonts w:hint="default" w:ascii="宋体" w:hAnsi="宋体"/>
          <w:b/>
          <w:bCs/>
          <w:sz w:val="24"/>
          <w:szCs w:val="24"/>
          <w:lang w:val="en-US" w:eastAsia="zh-CN"/>
        </w:rPr>
      </w:pPr>
      <w:r>
        <w:rPr>
          <w:rFonts w:hint="eastAsia" w:ascii="SimHei" w:hAnsi="SimHei" w:eastAsia="黑体"/>
          <w:sz w:val="24"/>
          <w:lang w:eastAsia="zh-CN"/>
        </w:rPr>
        <w:t>（</w:t>
      </w:r>
      <w:r>
        <w:rPr>
          <w:rFonts w:hint="eastAsia" w:ascii="SimHei" w:hAnsi="SimHei" w:eastAsia="黑体"/>
          <w:sz w:val="24"/>
          <w:lang w:val="en-US" w:eastAsia="zh-CN"/>
        </w:rPr>
        <w:t>2</w:t>
      </w:r>
      <w:r>
        <w:rPr>
          <w:rFonts w:hint="eastAsia" w:ascii="SimHei" w:hAnsi="SimHei" w:eastAsia="黑体"/>
          <w:sz w:val="24"/>
          <w:lang w:eastAsia="zh-CN"/>
        </w:rPr>
        <w:t>）</w:t>
      </w:r>
      <w:r>
        <w:rPr>
          <w:rFonts w:hint="eastAsia" w:ascii="SimHei" w:hAnsi="SimHei" w:eastAsia="黑体"/>
          <w:sz w:val="24"/>
        </w:rPr>
        <w:t>未核准：重新考虑人员满足的调配方法，行政部应与用人部门协商。</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三</w:t>
      </w:r>
      <w:r>
        <w:rPr>
          <w:rFonts w:hint="eastAsia" w:ascii="SimHei" w:hAnsi="SimHei" w:eastAsia="黑体"/>
          <w:b/>
          <w:bCs/>
          <w:sz w:val="24"/>
          <w:szCs w:val="24"/>
        </w:rPr>
        <w:t xml:space="preserve">条 </w:t>
      </w:r>
      <w:r>
        <w:rPr>
          <w:rFonts w:hint="eastAsia" w:ascii="SimHei" w:hAnsi="SimHei" w:eastAsia="黑体"/>
          <w:sz w:val="24"/>
          <w:szCs w:val="24"/>
        </w:rPr>
        <w:t>凡应聘人员有下列情形之一者，不予录用：</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 xml:space="preserve"> 政府规定不得雇佣者（</w:t>
      </w:r>
      <w:r>
        <w:rPr>
          <w:rFonts w:hint="eastAsia" w:ascii="SimHei" w:hAnsi="SimHei" w:eastAsia="黑体"/>
          <w:sz w:val="24"/>
          <w:szCs w:val="24"/>
          <w:lang w:eastAsia="zh-CN"/>
        </w:rPr>
        <w:t>含</w:t>
      </w:r>
      <w:r>
        <w:rPr>
          <w:rFonts w:hint="eastAsia" w:ascii="SimHei" w:hAnsi="SimHei" w:eastAsia="黑体"/>
          <w:sz w:val="24"/>
          <w:szCs w:val="24"/>
        </w:rPr>
        <w:t>未满16岁的男女青年）；</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 xml:space="preserve"> 经本公司认可医院实施体检检查不合格者，或经发现有恶性传染病者；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 xml:space="preserve">  3.</w:t>
      </w:r>
      <w:r>
        <w:rPr>
          <w:rFonts w:hint="eastAsia" w:ascii="SimHei" w:hAnsi="SimHei" w:eastAsia="黑体"/>
          <w:sz w:val="24"/>
          <w:szCs w:val="24"/>
        </w:rPr>
        <w:t xml:space="preserve"> 曾在本公司及相关企业被开除或未经批准而擅自离职者；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4.</w:t>
      </w:r>
      <w:r>
        <w:rPr>
          <w:rFonts w:hint="eastAsia" w:ascii="SimHei" w:hAnsi="SimHei" w:eastAsia="黑体"/>
          <w:sz w:val="24"/>
          <w:szCs w:val="24"/>
        </w:rPr>
        <w:t xml:space="preserve"> 经查学历和工作履历不实者；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5.</w:t>
      </w:r>
      <w:r>
        <w:rPr>
          <w:rFonts w:hint="eastAsia" w:ascii="SimHei" w:hAnsi="SimHei" w:eastAsia="黑体"/>
          <w:sz w:val="24"/>
          <w:szCs w:val="24"/>
        </w:rPr>
        <w:t xml:space="preserve"> 认定不适担任本公司工作者。</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四</w:t>
      </w:r>
      <w:r>
        <w:rPr>
          <w:rFonts w:hint="eastAsia" w:ascii="SimHei" w:hAnsi="SimHei" w:eastAsia="黑体"/>
          <w:b/>
          <w:bCs/>
          <w:sz w:val="24"/>
          <w:szCs w:val="24"/>
        </w:rPr>
        <w:t>条</w:t>
      </w:r>
      <w:r>
        <w:rPr>
          <w:rFonts w:hint="eastAsia" w:ascii="SimHei" w:hAnsi="SimHei" w:eastAsia="黑体"/>
          <w:sz w:val="24"/>
          <w:szCs w:val="24"/>
        </w:rPr>
        <w:t xml:space="preserve"> 应聘人员依下述面试程序办理：</w:t>
      </w:r>
    </w:p>
    <w:p>
      <w:pPr>
        <w:numPr>
          <w:ilvl w:val="0"/>
          <w:numId w:val="4"/>
        </w:numPr>
        <w:spacing w:line="440" w:lineRule="exact"/>
        <w:rPr>
          <w:rFonts w:hint="eastAsia" w:ascii="宋体" w:hAnsi="宋体"/>
          <w:sz w:val="24"/>
        </w:rPr>
      </w:pPr>
      <w:r>
        <w:rPr>
          <w:rFonts w:hint="eastAsia" w:ascii="SimHei" w:hAnsi="SimHei" w:eastAsia="黑体"/>
          <w:sz w:val="24"/>
        </w:rPr>
        <w:t>初试由行政部执行，并将初试结果形成书面记录，筛选出较优秀人员送</w:t>
      </w:r>
    </w:p>
    <w:p>
      <w:pPr>
        <w:numPr>
          <w:numId w:val="0"/>
        </w:numPr>
        <w:spacing w:line="440" w:lineRule="exact"/>
        <w:rPr>
          <w:rFonts w:hint="eastAsia" w:ascii="宋体" w:hAnsi="宋体"/>
          <w:sz w:val="24"/>
        </w:rPr>
      </w:pPr>
      <w:r>
        <w:rPr>
          <w:rFonts w:hint="eastAsia" w:ascii="SimHei" w:hAnsi="SimHei" w:eastAsia="黑体"/>
          <w:sz w:val="24"/>
        </w:rPr>
        <w:t xml:space="preserve">用人部门复试（非一线员工的面试，行政部面试人员必须填写《面试评定表》）；行政部负责将应聘人员带往用人部门，并将《应聘登记表》及《面试评定表》反馈给用人部门主管作为面试的初步依据。 </w:t>
      </w:r>
    </w:p>
    <w:p>
      <w:pPr>
        <w:numPr>
          <w:ilvl w:val="0"/>
          <w:numId w:val="4"/>
        </w:numPr>
        <w:spacing w:line="440" w:lineRule="exact"/>
        <w:rPr>
          <w:rFonts w:hint="eastAsia" w:ascii="宋体" w:hAnsi="宋体"/>
          <w:sz w:val="24"/>
        </w:rPr>
      </w:pPr>
      <w:r>
        <w:rPr>
          <w:rFonts w:hint="eastAsia" w:ascii="SimHei" w:hAnsi="SimHei" w:eastAsia="黑体"/>
          <w:sz w:val="24"/>
        </w:rPr>
        <w:t xml:space="preserve">用人部门根据《职位说明书》对应职位进行面试和专业考核。 </w:t>
      </w:r>
    </w:p>
    <w:p>
      <w:pPr>
        <w:numPr>
          <w:ilvl w:val="0"/>
          <w:numId w:val="4"/>
        </w:numPr>
        <w:spacing w:line="440" w:lineRule="exact"/>
        <w:rPr>
          <w:rFonts w:hint="eastAsia" w:ascii="宋体" w:hAnsi="宋体"/>
          <w:sz w:val="24"/>
        </w:rPr>
      </w:pPr>
      <w:r>
        <w:rPr>
          <w:rFonts w:hint="eastAsia" w:ascii="SimHei" w:hAnsi="SimHei" w:eastAsia="黑体"/>
          <w:sz w:val="24"/>
        </w:rPr>
        <w:t>用人部门面试后将《应聘登记表》及《面试评定表》及时反馈给行政部。</w:t>
      </w:r>
    </w:p>
    <w:p>
      <w:pPr>
        <w:numPr>
          <w:ilvl w:val="0"/>
          <w:numId w:val="4"/>
        </w:numPr>
        <w:spacing w:line="440" w:lineRule="exact"/>
        <w:rPr>
          <w:rFonts w:ascii="宋体" w:hAnsi="宋体"/>
          <w:sz w:val="24"/>
          <w:szCs w:val="24"/>
        </w:rPr>
      </w:pPr>
      <w:r>
        <w:rPr>
          <w:rFonts w:hint="eastAsia" w:ascii="SimHei" w:hAnsi="SimHei" w:eastAsia="黑体"/>
          <w:sz w:val="24"/>
        </w:rPr>
        <w:t>一般职员、普通员工等由部门经理面试；主管级以上管理人员及其他关</w:t>
      </w:r>
    </w:p>
    <w:p>
      <w:pPr>
        <w:numPr>
          <w:numId w:val="0"/>
        </w:numPr>
        <w:spacing w:line="440" w:lineRule="exact"/>
        <w:rPr>
          <w:rFonts w:ascii="宋体" w:hAnsi="宋体"/>
          <w:sz w:val="24"/>
          <w:szCs w:val="24"/>
        </w:rPr>
      </w:pPr>
      <w:r>
        <w:rPr>
          <w:rFonts w:hint="eastAsia" w:ascii="SimHei" w:hAnsi="SimHei" w:eastAsia="黑体"/>
          <w:sz w:val="24"/>
        </w:rPr>
        <w:t>键岗位人员应送总经理或指定代理人面试。</w:t>
      </w:r>
    </w:p>
    <w:p>
      <w:pPr>
        <w:numPr>
          <w:ilvl w:val="0"/>
          <w:numId w:val="4"/>
        </w:numPr>
        <w:spacing w:line="440" w:lineRule="exact"/>
        <w:rPr>
          <w:rFonts w:ascii="宋体" w:hAnsi="宋体"/>
          <w:sz w:val="24"/>
          <w:szCs w:val="24"/>
        </w:rPr>
      </w:pPr>
      <w:r>
        <w:rPr>
          <w:rFonts w:hint="eastAsia" w:ascii="SimHei" w:hAnsi="SimHei" w:eastAsia="黑体"/>
          <w:sz w:val="24"/>
        </w:rPr>
        <w:t>行政部根据最终面试结果，（《应聘登记表》附《面试评定表》）经逐级</w:t>
      </w:r>
    </w:p>
    <w:p>
      <w:pPr>
        <w:numPr>
          <w:numId w:val="0"/>
        </w:numPr>
        <w:spacing w:line="440" w:lineRule="exact"/>
        <w:rPr>
          <w:rFonts w:ascii="宋体" w:hAnsi="宋体"/>
          <w:sz w:val="24"/>
          <w:szCs w:val="24"/>
        </w:rPr>
      </w:pPr>
      <w:r>
        <w:rPr>
          <w:rFonts w:hint="eastAsia" w:ascii="SimHei" w:hAnsi="SimHei" w:eastAsia="黑体"/>
          <w:sz w:val="24"/>
        </w:rPr>
        <w:t>审批后，通知合格人员上岗；行政部负责新进人员入职手续的办理。</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五</w:t>
      </w:r>
      <w:r>
        <w:rPr>
          <w:rFonts w:hint="eastAsia" w:ascii="SimHei" w:hAnsi="SimHei" w:eastAsia="黑体"/>
          <w:b/>
          <w:bCs/>
          <w:sz w:val="24"/>
          <w:szCs w:val="24"/>
        </w:rPr>
        <w:t>条</w:t>
      </w:r>
      <w:r>
        <w:rPr>
          <w:rFonts w:hint="eastAsia" w:ascii="SimHei" w:hAnsi="SimHei" w:eastAsia="黑体"/>
          <w:sz w:val="24"/>
          <w:szCs w:val="24"/>
        </w:rPr>
        <w:t xml:space="preserve"> 应聘人员经核准雇用，应于接到通知后，按指定日期及时亲自办理报到手续，并缴验下列文件：</w:t>
      </w:r>
    </w:p>
    <w:p>
      <w:pPr>
        <w:spacing w:line="360" w:lineRule="auto"/>
        <w:ind w:firstLine="480" w:firstLineChars="200"/>
        <w:rPr>
          <w:rFonts w:ascii="宋体" w:hAnsi="宋体"/>
          <w:sz w:val="24"/>
          <w:szCs w:val="24"/>
        </w:rPr>
      </w:pPr>
      <w:r>
        <w:rPr>
          <w:rFonts w:hint="eastAsia" w:ascii="SimHei" w:hAnsi="SimHei" w:eastAsia="黑体"/>
          <w:sz w:val="24"/>
          <w:szCs w:val="24"/>
          <w:lang w:val="en-US" w:eastAsia="zh-CN"/>
        </w:rPr>
        <w:t>1.</w:t>
      </w:r>
      <w:r>
        <w:rPr>
          <w:rFonts w:hint="eastAsia" w:ascii="SimHei" w:hAnsi="SimHei" w:eastAsia="黑体"/>
          <w:sz w:val="24"/>
          <w:szCs w:val="24"/>
        </w:rPr>
        <w:t xml:space="preserve"> 居民证件（影印后退还）；</w:t>
      </w:r>
    </w:p>
    <w:p>
      <w:pPr>
        <w:spacing w:line="360" w:lineRule="auto"/>
        <w:ind w:firstLine="480" w:firstLineChars="200"/>
        <w:rPr>
          <w:rFonts w:ascii="宋体" w:hAnsi="宋体"/>
          <w:sz w:val="24"/>
          <w:szCs w:val="24"/>
        </w:rPr>
      </w:pPr>
      <w:r>
        <w:rPr>
          <w:rFonts w:hint="eastAsia" w:ascii="SimHei" w:hAnsi="SimHei" w:eastAsia="黑体"/>
          <w:sz w:val="24"/>
          <w:szCs w:val="24"/>
          <w:lang w:val="en-US" w:eastAsia="zh-CN"/>
        </w:rPr>
        <w:t>2.</w:t>
      </w:r>
      <w:r>
        <w:rPr>
          <w:rFonts w:hint="eastAsia" w:ascii="SimHei" w:hAnsi="SimHei" w:eastAsia="黑体"/>
          <w:sz w:val="24"/>
          <w:szCs w:val="24"/>
        </w:rPr>
        <w:t xml:space="preserve"> 学历证明正本（影印后退还）；</w:t>
      </w:r>
    </w:p>
    <w:p>
      <w:pPr>
        <w:spacing w:line="360" w:lineRule="auto"/>
        <w:ind w:firstLine="480" w:firstLineChars="200"/>
        <w:rPr>
          <w:rFonts w:ascii="宋体" w:hAnsi="宋体"/>
          <w:sz w:val="24"/>
          <w:szCs w:val="24"/>
        </w:rPr>
      </w:pPr>
      <w:r>
        <w:rPr>
          <w:rFonts w:hint="eastAsia" w:ascii="SimHei" w:hAnsi="SimHei" w:eastAsia="黑体"/>
          <w:sz w:val="24"/>
          <w:szCs w:val="24"/>
          <w:lang w:val="en-US" w:eastAsia="zh-CN"/>
        </w:rPr>
        <w:t>3.</w:t>
      </w:r>
      <w:r>
        <w:rPr>
          <w:rFonts w:hint="eastAsia" w:ascii="SimHei" w:hAnsi="SimHei" w:eastAsia="黑体"/>
          <w:sz w:val="24"/>
          <w:szCs w:val="24"/>
        </w:rPr>
        <w:t xml:space="preserve"> 职称证（有职称者）（影印后退还）；</w:t>
      </w:r>
    </w:p>
    <w:p>
      <w:pPr>
        <w:spacing w:line="360" w:lineRule="auto"/>
        <w:ind w:firstLine="480" w:firstLineChars="200"/>
        <w:rPr>
          <w:rFonts w:ascii="宋体" w:hAnsi="宋体"/>
          <w:sz w:val="24"/>
          <w:szCs w:val="24"/>
        </w:rPr>
      </w:pPr>
      <w:r>
        <w:rPr>
          <w:rFonts w:hint="eastAsia" w:ascii="SimHei" w:hAnsi="SimHei" w:eastAsia="黑体"/>
          <w:sz w:val="24"/>
          <w:szCs w:val="24"/>
          <w:lang w:val="en-US" w:eastAsia="zh-CN"/>
        </w:rPr>
        <w:t>4.</w:t>
      </w:r>
      <w:r>
        <w:rPr>
          <w:rFonts w:hint="eastAsia" w:ascii="SimHei" w:hAnsi="SimHei" w:eastAsia="黑体"/>
          <w:sz w:val="24"/>
          <w:szCs w:val="24"/>
        </w:rPr>
        <w:t xml:space="preserve"> 婚姻状况证明、计划生育证明、独生子女证的复印件；</w:t>
      </w:r>
    </w:p>
    <w:p>
      <w:pPr>
        <w:spacing w:line="360" w:lineRule="auto"/>
        <w:ind w:firstLine="480" w:firstLineChars="200"/>
        <w:rPr>
          <w:rFonts w:ascii="宋体" w:hAnsi="宋体"/>
          <w:sz w:val="24"/>
          <w:szCs w:val="24"/>
        </w:rPr>
      </w:pPr>
      <w:r>
        <w:rPr>
          <w:rFonts w:hint="eastAsia" w:ascii="SimHei" w:hAnsi="SimHei" w:eastAsia="黑体"/>
          <w:sz w:val="24"/>
          <w:szCs w:val="24"/>
          <w:lang w:val="en-US" w:eastAsia="zh-CN"/>
        </w:rPr>
        <w:t>5.</w:t>
      </w:r>
      <w:r>
        <w:rPr>
          <w:rFonts w:hint="eastAsia" w:ascii="SimHei" w:hAnsi="SimHei" w:eastAsia="黑体"/>
          <w:sz w:val="24"/>
          <w:szCs w:val="24"/>
        </w:rPr>
        <w:t xml:space="preserve"> 体检表或身体健康证明表；</w:t>
      </w:r>
    </w:p>
    <w:p>
      <w:pPr>
        <w:spacing w:line="360" w:lineRule="auto"/>
        <w:ind w:firstLine="480" w:firstLineChars="200"/>
        <w:rPr>
          <w:rFonts w:ascii="宋体" w:hAnsi="宋体"/>
          <w:sz w:val="24"/>
          <w:szCs w:val="24"/>
        </w:rPr>
      </w:pPr>
      <w:r>
        <w:rPr>
          <w:rFonts w:hint="eastAsia" w:ascii="SimHei" w:hAnsi="SimHei" w:eastAsia="黑体"/>
          <w:sz w:val="24"/>
          <w:szCs w:val="24"/>
          <w:lang w:val="en-US" w:eastAsia="zh-CN"/>
        </w:rPr>
        <w:t>6.</w:t>
      </w:r>
      <w:r>
        <w:rPr>
          <w:rFonts w:hint="eastAsia" w:ascii="SimHei" w:hAnsi="SimHei" w:eastAsia="黑体"/>
          <w:sz w:val="24"/>
          <w:szCs w:val="24"/>
        </w:rPr>
        <w:t xml:space="preserve"> 最近三个月内正面半身1寸照片四张；</w:t>
      </w:r>
    </w:p>
    <w:p>
      <w:pPr>
        <w:spacing w:line="360" w:lineRule="auto"/>
        <w:ind w:firstLine="480" w:firstLineChars="200"/>
        <w:rPr>
          <w:rFonts w:ascii="宋体" w:hAnsi="宋体"/>
          <w:sz w:val="24"/>
          <w:szCs w:val="24"/>
        </w:rPr>
      </w:pPr>
      <w:r>
        <w:rPr>
          <w:rFonts w:hint="eastAsia" w:ascii="SimHei" w:hAnsi="SimHei" w:eastAsia="黑体"/>
          <w:sz w:val="24"/>
          <w:szCs w:val="24"/>
          <w:lang w:val="en-US" w:eastAsia="zh-CN"/>
        </w:rPr>
        <w:t>7.</w:t>
      </w:r>
      <w:r>
        <w:rPr>
          <w:rFonts w:hint="eastAsia" w:ascii="SimHei" w:hAnsi="SimHei" w:eastAsia="黑体"/>
          <w:sz w:val="24"/>
          <w:szCs w:val="24"/>
        </w:rPr>
        <w:t xml:space="preserve"> 待业证或原工作单位终止劳动合同的证明；</w:t>
      </w:r>
    </w:p>
    <w:p>
      <w:pPr>
        <w:spacing w:line="360" w:lineRule="auto"/>
        <w:ind w:firstLine="480" w:firstLineChars="200"/>
        <w:rPr>
          <w:rFonts w:ascii="宋体" w:hAnsi="宋体"/>
          <w:sz w:val="24"/>
          <w:szCs w:val="24"/>
        </w:rPr>
      </w:pPr>
      <w:r>
        <w:rPr>
          <w:rFonts w:hint="eastAsia" w:ascii="SimHei" w:hAnsi="SimHei" w:eastAsia="黑体"/>
          <w:sz w:val="24"/>
          <w:szCs w:val="24"/>
          <w:lang w:val="en-US" w:eastAsia="zh-CN"/>
        </w:rPr>
        <w:t>8.</w:t>
      </w:r>
      <w:r>
        <w:rPr>
          <w:rFonts w:hint="eastAsia" w:ascii="SimHei" w:hAnsi="SimHei" w:eastAsia="黑体"/>
          <w:sz w:val="24"/>
          <w:szCs w:val="24"/>
        </w:rPr>
        <w:t xml:space="preserve"> 其他经指定应缴</w:t>
      </w:r>
      <w:r>
        <w:rPr>
          <w:rFonts w:hint="eastAsia" w:ascii="SimHei" w:hAnsi="SimHei" w:eastAsia="黑体"/>
          <w:sz w:val="24"/>
          <w:szCs w:val="24"/>
          <w:lang w:eastAsia="zh-CN"/>
        </w:rPr>
        <w:t>的</w:t>
      </w:r>
      <w:bookmarkStart w:id="0" w:name="_GoBack"/>
      <w:bookmarkEnd w:id="0"/>
      <w:r>
        <w:rPr>
          <w:rFonts w:hint="eastAsia" w:ascii="SimHei" w:hAnsi="SimHei" w:eastAsia="黑体"/>
          <w:sz w:val="24"/>
          <w:szCs w:val="24"/>
        </w:rPr>
        <w:t>文件。</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六</w:t>
      </w:r>
      <w:r>
        <w:rPr>
          <w:rFonts w:hint="eastAsia" w:ascii="SimHei" w:hAnsi="SimHei" w:eastAsia="黑体"/>
          <w:b/>
          <w:bCs/>
          <w:sz w:val="24"/>
          <w:szCs w:val="24"/>
        </w:rPr>
        <w:t xml:space="preserve">条 </w:t>
      </w:r>
      <w:r>
        <w:rPr>
          <w:rFonts w:hint="eastAsia" w:ascii="SimHei" w:hAnsi="SimHei" w:eastAsia="黑体"/>
          <w:b/>
          <w:sz w:val="24"/>
        </w:rPr>
        <w:t>试用、考核、转正</w:t>
      </w:r>
    </w:p>
    <w:p>
      <w:pPr>
        <w:numPr>
          <w:numId w:val="0"/>
        </w:numPr>
        <w:spacing w:line="440" w:lineRule="exact"/>
        <w:ind w:left="480" w:leftChars="0"/>
        <w:rPr>
          <w:rFonts w:hint="eastAsia" w:ascii="宋体" w:hAnsi="宋体"/>
          <w:sz w:val="24"/>
        </w:rPr>
      </w:pPr>
      <w:r>
        <w:rPr>
          <w:rFonts w:hint="eastAsia" w:ascii="SimHei" w:hAnsi="SimHei" w:eastAsia="黑体"/>
          <w:sz w:val="24"/>
          <w:lang w:val="en-US" w:eastAsia="zh-CN"/>
        </w:rPr>
        <w:t>1.</w:t>
      </w:r>
      <w:r>
        <w:rPr>
          <w:rFonts w:hint="eastAsia" w:ascii="SimHei" w:hAnsi="SimHei" w:eastAsia="黑体"/>
          <w:sz w:val="24"/>
        </w:rPr>
        <w:t>新员工被录用后，一律实行试用期。试用期时间具体规定如下：劳动合</w:t>
      </w:r>
    </w:p>
    <w:p>
      <w:pPr>
        <w:numPr>
          <w:numId w:val="0"/>
        </w:numPr>
        <w:spacing w:line="440" w:lineRule="exact"/>
        <w:rPr>
          <w:rFonts w:hint="eastAsia" w:ascii="宋体" w:hAnsi="宋体"/>
          <w:sz w:val="24"/>
        </w:rPr>
      </w:pPr>
      <w:r>
        <w:rPr>
          <w:rFonts w:hint="eastAsia" w:ascii="SimHei" w:hAnsi="SimHei" w:eastAsia="黑体"/>
          <w:sz w:val="24"/>
        </w:rPr>
        <w:t>同期限3个月以上不满1年的，试用期为1个月；劳动合同期限1年以上不满3年的，试用期为2-3个月；3年以上固定期限和无固定期限的劳动合同，试用期为6个月。</w:t>
      </w:r>
    </w:p>
    <w:p>
      <w:pPr>
        <w:numPr>
          <w:numId w:val="0"/>
        </w:numPr>
        <w:spacing w:line="440" w:lineRule="exact"/>
        <w:ind w:left="480" w:leftChars="0"/>
        <w:rPr>
          <w:rFonts w:hint="eastAsia" w:ascii="宋体" w:hAnsi="宋体"/>
          <w:sz w:val="24"/>
        </w:rPr>
      </w:pPr>
      <w:r>
        <w:rPr>
          <w:rFonts w:hint="eastAsia" w:ascii="SimHei" w:hAnsi="SimHei" w:eastAsia="黑体"/>
          <w:sz w:val="24"/>
          <w:lang w:val="en-US" w:eastAsia="zh-CN"/>
        </w:rPr>
        <w:t>2.</w:t>
      </w:r>
      <w:r>
        <w:rPr>
          <w:rFonts w:hint="eastAsia" w:ascii="SimHei" w:hAnsi="SimHei" w:eastAsia="黑体"/>
          <w:sz w:val="24"/>
        </w:rPr>
        <w:t>新员工试用期满前</w:t>
      </w:r>
      <w:r>
        <w:rPr>
          <w:rFonts w:hint="eastAsia" w:ascii="SimHei" w:hAnsi="SimHei" w:eastAsia="黑体"/>
          <w:sz w:val="24"/>
          <w:u w:val="single"/>
          <w:lang w:val="en-US" w:eastAsia="zh-CN"/>
        </w:rPr>
        <w:t xml:space="preserve">   </w:t>
      </w:r>
      <w:r>
        <w:rPr>
          <w:rFonts w:hint="eastAsia" w:ascii="SimHei" w:hAnsi="SimHei" w:eastAsia="黑体"/>
          <w:sz w:val="24"/>
        </w:rPr>
        <w:t>天，行政部应当询问有关部门，是否决定将其转</w:t>
      </w:r>
    </w:p>
    <w:p>
      <w:pPr>
        <w:numPr>
          <w:numId w:val="0"/>
        </w:numPr>
        <w:spacing w:line="440" w:lineRule="exact"/>
        <w:rPr>
          <w:rFonts w:hint="eastAsia" w:ascii="宋体" w:hAnsi="宋体"/>
          <w:sz w:val="24"/>
        </w:rPr>
      </w:pPr>
      <w:r>
        <w:rPr>
          <w:rFonts w:hint="eastAsia" w:ascii="SimHei" w:hAnsi="SimHei" w:eastAsia="黑体"/>
          <w:sz w:val="24"/>
        </w:rPr>
        <w:t>正，行政部和用人部门负责进行试用期考核，评定其是否符合录用条件，并交由总经理审定。评定不符合录用条件的，公司可解除劳动合同，并不予支付经济补偿金。</w:t>
      </w:r>
    </w:p>
    <w:p>
      <w:pPr>
        <w:numPr>
          <w:numId w:val="0"/>
        </w:numPr>
        <w:spacing w:line="440" w:lineRule="exact"/>
        <w:ind w:left="480" w:leftChars="0"/>
        <w:rPr>
          <w:rFonts w:hint="eastAsia" w:ascii="宋体" w:hAnsi="宋体"/>
          <w:sz w:val="24"/>
        </w:rPr>
      </w:pPr>
      <w:r>
        <w:rPr>
          <w:rFonts w:hint="eastAsia" w:ascii="SimHei" w:hAnsi="SimHei" w:eastAsia="黑体"/>
          <w:sz w:val="24"/>
          <w:lang w:val="en-US" w:eastAsia="zh-CN"/>
        </w:rPr>
        <w:t>3.</w:t>
      </w:r>
      <w:r>
        <w:rPr>
          <w:rFonts w:hint="eastAsia" w:ascii="SimHei" w:hAnsi="SimHei" w:eastAsia="黑体"/>
          <w:sz w:val="24"/>
        </w:rPr>
        <w:t>员工试用期间发现不符合公司使用，应及时通知对方，并解除劳动关系。</w:t>
      </w:r>
    </w:p>
    <w:p>
      <w:pPr>
        <w:spacing w:line="360" w:lineRule="auto"/>
        <w:rPr>
          <w:rFonts w:ascii="宋体" w:hAnsi="宋体"/>
          <w:sz w:val="24"/>
          <w:szCs w:val="24"/>
        </w:rPr>
      </w:pPr>
      <w:r>
        <w:rPr>
          <w:rFonts w:hint="eastAsia" w:ascii="SimHei" w:hAnsi="SimHei" w:eastAsia="黑体"/>
          <w:sz w:val="24"/>
        </w:rPr>
        <w:t>新员工试用期满，用人部门和行政部应及时按《员工转正申请表》规定程序为其办理转正手续。</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七</w:t>
      </w:r>
      <w:r>
        <w:rPr>
          <w:rFonts w:hint="eastAsia" w:ascii="SimHei" w:hAnsi="SimHei" w:eastAsia="黑体"/>
          <w:b/>
          <w:bCs/>
          <w:sz w:val="24"/>
          <w:szCs w:val="24"/>
        </w:rPr>
        <w:t xml:space="preserve">条 </w:t>
      </w:r>
      <w:r>
        <w:rPr>
          <w:rFonts w:hint="eastAsia" w:ascii="SimHei" w:hAnsi="SimHei" w:eastAsia="黑体"/>
          <w:sz w:val="24"/>
          <w:szCs w:val="24"/>
        </w:rPr>
        <w:t>经本公司雇用经管财务、出纳、采购、库管、司机、警卫、营销、研发及公司认定其有必要者，应于到职前（特许者在到职后两星期内）办妥连带保证手续，其保证人应具有下列资格：</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 xml:space="preserve"> 中国国藉、有固定处所和正式职业，20岁以上公民；</w:t>
      </w:r>
    </w:p>
    <w:p>
      <w:pPr>
        <w:spacing w:line="360" w:lineRule="auto"/>
        <w:rPr>
          <w:rFonts w:hint="eastAsia" w:ascii="宋体" w:hAnsi="宋体" w:eastAsia="宋体"/>
          <w:sz w:val="24"/>
          <w:szCs w:val="24"/>
          <w:lang w:eastAsia="zh-CN"/>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 xml:space="preserve"> </w:t>
      </w:r>
      <w:r>
        <w:rPr>
          <w:rFonts w:hint="eastAsia" w:ascii="SimHei" w:hAnsi="SimHei" w:eastAsia="黑体"/>
          <w:sz w:val="24"/>
          <w:szCs w:val="24"/>
          <w:lang w:eastAsia="zh-CN"/>
        </w:rPr>
        <w:t>《中华人民共和国劳动法》规定不得雇佣者；</w:t>
      </w:r>
    </w:p>
    <w:p>
      <w:pPr>
        <w:spacing w:line="360" w:lineRule="auto"/>
        <w:ind w:firstLine="480" w:firstLineChars="200"/>
        <w:rPr>
          <w:rFonts w:ascii="宋体" w:hAnsi="宋体"/>
          <w:sz w:val="24"/>
          <w:szCs w:val="24"/>
        </w:rPr>
      </w:pPr>
      <w:r>
        <w:rPr>
          <w:rFonts w:hint="eastAsia" w:ascii="SimHei" w:hAnsi="SimHei" w:eastAsia="黑体"/>
          <w:sz w:val="24"/>
          <w:szCs w:val="24"/>
          <w:lang w:val="en-US" w:eastAsia="zh-CN"/>
        </w:rPr>
        <w:t xml:space="preserve">3.  </w:t>
      </w:r>
      <w:r>
        <w:rPr>
          <w:rFonts w:hint="eastAsia" w:ascii="SimHei" w:hAnsi="SimHei" w:eastAsia="黑体"/>
          <w:sz w:val="24"/>
          <w:szCs w:val="24"/>
        </w:rPr>
        <w:t>经本公司认为有资格者。</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八</w:t>
      </w:r>
      <w:r>
        <w:rPr>
          <w:rFonts w:hint="eastAsia" w:ascii="SimHei" w:hAnsi="SimHei" w:eastAsia="黑体"/>
          <w:b/>
          <w:bCs/>
          <w:sz w:val="24"/>
          <w:szCs w:val="24"/>
        </w:rPr>
        <w:t>条</w:t>
      </w:r>
      <w:r>
        <w:rPr>
          <w:rFonts w:hint="eastAsia" w:ascii="SimHei" w:hAnsi="SimHei" w:eastAsia="黑体"/>
          <w:sz w:val="24"/>
          <w:szCs w:val="24"/>
        </w:rPr>
        <w:t xml:space="preserve"> 被保证人任职本公司期间，如有下列情形之一者，连带保证人应负连带责任：</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 xml:space="preserve"> 侵占或亏空公款（物）者；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 xml:space="preserve"> 不法毁损公物者；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 xml:space="preserve"> 不法毁损、拷贝、转移电脑软件或数据资料者；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4.</w:t>
      </w:r>
      <w:r>
        <w:rPr>
          <w:rFonts w:hint="eastAsia" w:ascii="SimHei" w:hAnsi="SimHei" w:eastAsia="黑体"/>
          <w:sz w:val="24"/>
          <w:szCs w:val="24"/>
        </w:rPr>
        <w:t xml:space="preserve"> 不依公司规定擅自越权处理业务，致公司发生损害者；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5.</w:t>
      </w:r>
      <w:r>
        <w:rPr>
          <w:rFonts w:hint="eastAsia" w:ascii="SimHei" w:hAnsi="SimHei" w:eastAsia="黑体"/>
          <w:sz w:val="24"/>
          <w:szCs w:val="24"/>
        </w:rPr>
        <w:t xml:space="preserve"> 离职时移交不清者。</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九</w:t>
      </w:r>
      <w:r>
        <w:rPr>
          <w:rFonts w:hint="eastAsia" w:ascii="SimHei" w:hAnsi="SimHei" w:eastAsia="黑体"/>
          <w:b/>
          <w:bCs/>
          <w:sz w:val="24"/>
          <w:szCs w:val="24"/>
        </w:rPr>
        <w:t>条</w:t>
      </w:r>
      <w:r>
        <w:rPr>
          <w:rFonts w:hint="eastAsia" w:ascii="SimHei" w:hAnsi="SimHei" w:eastAsia="黑体"/>
          <w:sz w:val="24"/>
          <w:szCs w:val="24"/>
        </w:rPr>
        <w:t xml:space="preserve"> 行政人事部接到保证书应即予对保，如有不合格者，应立即通知换保。</w:t>
      </w:r>
    </w:p>
    <w:p>
      <w:pPr>
        <w:spacing w:line="360" w:lineRule="auto"/>
        <w:rPr>
          <w:rFonts w:ascii="宋体" w:hAnsi="宋体"/>
          <w:sz w:val="24"/>
          <w:szCs w:val="24"/>
        </w:rPr>
      </w:pPr>
      <w:r>
        <w:rPr>
          <w:rFonts w:hint="eastAsia" w:ascii="SimHei" w:hAnsi="SimHei" w:eastAsia="黑体"/>
          <w:b/>
          <w:bCs/>
          <w:sz w:val="24"/>
          <w:szCs w:val="24"/>
        </w:rPr>
        <w:t>第十条</w:t>
      </w:r>
      <w:r>
        <w:rPr>
          <w:rFonts w:hint="eastAsia" w:ascii="SimHei" w:hAnsi="SimHei" w:eastAsia="黑体"/>
          <w:sz w:val="24"/>
          <w:szCs w:val="24"/>
        </w:rPr>
        <w:t xml:space="preserve"> 被保证人离职时，应将经管事物移交完毕三个月后，</w:t>
      </w:r>
      <w:r>
        <w:rPr>
          <w:rFonts w:hint="eastAsia" w:ascii="SimHei" w:hAnsi="SimHei" w:eastAsia="黑体"/>
          <w:sz w:val="24"/>
          <w:szCs w:val="24"/>
          <w:lang w:eastAsia="zh-CN"/>
        </w:rPr>
        <w:t>才能</w:t>
      </w:r>
      <w:r>
        <w:rPr>
          <w:rFonts w:hint="eastAsia" w:ascii="SimHei" w:hAnsi="SimHei" w:eastAsia="黑体"/>
          <w:sz w:val="24"/>
          <w:szCs w:val="24"/>
        </w:rPr>
        <w:t>由公司发还原保证书，解除保证责任。</w:t>
      </w:r>
    </w:p>
    <w:p>
      <w:pPr>
        <w:spacing w:line="360" w:lineRule="auto"/>
        <w:rPr>
          <w:rFonts w:ascii="宋体" w:hAnsi="宋体"/>
          <w:sz w:val="24"/>
          <w:szCs w:val="24"/>
        </w:rPr>
      </w:pPr>
      <w:r>
        <w:rPr>
          <w:rFonts w:hint="eastAsia" w:ascii="SimHei" w:hAnsi="SimHei" w:eastAsia="黑体"/>
          <w:b/>
          <w:bCs/>
          <w:sz w:val="24"/>
          <w:szCs w:val="24"/>
        </w:rPr>
        <w:t>第十</w:t>
      </w:r>
      <w:r>
        <w:rPr>
          <w:rFonts w:hint="eastAsia" w:ascii="SimHei" w:hAnsi="SimHei" w:eastAsia="黑体"/>
          <w:b/>
          <w:bCs/>
          <w:sz w:val="24"/>
          <w:szCs w:val="24"/>
          <w:lang w:eastAsia="zh-CN"/>
        </w:rPr>
        <w:t>一</w:t>
      </w:r>
      <w:r>
        <w:rPr>
          <w:rFonts w:hint="eastAsia" w:ascii="SimHei" w:hAnsi="SimHei" w:eastAsia="黑体"/>
          <w:b/>
          <w:bCs/>
          <w:sz w:val="24"/>
          <w:szCs w:val="24"/>
        </w:rPr>
        <w:t>条 人事安排</w:t>
      </w:r>
    </w:p>
    <w:p>
      <w:pPr>
        <w:spacing w:line="360" w:lineRule="auto"/>
        <w:rPr>
          <w:rFonts w:ascii="宋体" w:hAnsi="宋体"/>
          <w:sz w:val="24"/>
          <w:szCs w:val="24"/>
        </w:rPr>
      </w:pPr>
      <w:r>
        <w:rPr>
          <w:rFonts w:hint="eastAsia" w:ascii="SimHei" w:hAnsi="SimHei" w:eastAsia="黑体"/>
          <w:sz w:val="24"/>
          <w:szCs w:val="24"/>
        </w:rPr>
        <w:t xml:space="preserve">  公司有权依业务工作需要安排员工之工作部门、委任、调迁、奖励惩罚、解雇及考核等事项。</w:t>
      </w:r>
    </w:p>
    <w:p>
      <w:pPr>
        <w:spacing w:line="360" w:lineRule="auto"/>
        <w:rPr>
          <w:rFonts w:ascii="宋体" w:hAnsi="宋体"/>
          <w:sz w:val="24"/>
          <w:szCs w:val="24"/>
        </w:rPr>
      </w:pPr>
      <w:r>
        <w:rPr>
          <w:rFonts w:hint="eastAsia" w:ascii="SimHei" w:hAnsi="SimHei" w:eastAsia="黑体"/>
          <w:b/>
          <w:bCs/>
          <w:sz w:val="24"/>
          <w:szCs w:val="24"/>
        </w:rPr>
        <w:t>第十</w:t>
      </w:r>
      <w:r>
        <w:rPr>
          <w:rFonts w:hint="eastAsia" w:ascii="SimHei" w:hAnsi="SimHei" w:eastAsia="黑体"/>
          <w:b/>
          <w:bCs/>
          <w:sz w:val="24"/>
          <w:szCs w:val="24"/>
          <w:lang w:eastAsia="zh-CN"/>
        </w:rPr>
        <w:t>二</w:t>
      </w:r>
      <w:r>
        <w:rPr>
          <w:rFonts w:hint="eastAsia" w:ascii="SimHei" w:hAnsi="SimHei" w:eastAsia="黑体"/>
          <w:b/>
          <w:bCs/>
          <w:sz w:val="24"/>
          <w:szCs w:val="24"/>
        </w:rPr>
        <w:t>条 工作调动</w:t>
      </w:r>
    </w:p>
    <w:p>
      <w:pPr>
        <w:spacing w:line="360" w:lineRule="auto"/>
        <w:rPr>
          <w:rFonts w:ascii="宋体" w:hAnsi="宋体"/>
          <w:sz w:val="24"/>
          <w:szCs w:val="24"/>
        </w:rPr>
      </w:pPr>
      <w:r>
        <w:rPr>
          <w:rFonts w:hint="eastAsia" w:ascii="SimHei" w:hAnsi="SimHei" w:eastAsia="黑体"/>
          <w:sz w:val="24"/>
          <w:szCs w:val="24"/>
        </w:rPr>
        <w:t xml:space="preserve">  一、因公司业务之需要，员工</w:t>
      </w:r>
      <w:r>
        <w:rPr>
          <w:rFonts w:hint="eastAsia" w:ascii="SimHei" w:hAnsi="SimHei" w:eastAsia="黑体"/>
          <w:sz w:val="24"/>
          <w:szCs w:val="24"/>
          <w:lang w:eastAsia="zh-CN"/>
        </w:rPr>
        <w:t>必须</w:t>
      </w:r>
      <w:r>
        <w:rPr>
          <w:rFonts w:hint="eastAsia" w:ascii="SimHei" w:hAnsi="SimHei" w:eastAsia="黑体"/>
          <w:sz w:val="24"/>
          <w:szCs w:val="24"/>
        </w:rPr>
        <w:t>服从公司之调动命令及其服务地点；</w:t>
      </w:r>
    </w:p>
    <w:p>
      <w:pPr>
        <w:spacing w:line="360" w:lineRule="auto"/>
        <w:rPr>
          <w:rFonts w:hint="eastAsia" w:ascii="宋体" w:hAnsi="宋体"/>
          <w:sz w:val="24"/>
          <w:szCs w:val="24"/>
        </w:rPr>
      </w:pPr>
      <w:r>
        <w:rPr>
          <w:rFonts w:hint="eastAsia" w:ascii="SimHei" w:hAnsi="SimHei" w:eastAsia="黑体"/>
          <w:sz w:val="24"/>
          <w:szCs w:val="24"/>
        </w:rPr>
        <w:t xml:space="preserve">  二、员工若借故推诿、拒绝调遣服务地点时，公司将视情况决定对其终止雇用。</w:t>
      </w:r>
    </w:p>
    <w:p>
      <w:pPr>
        <w:spacing w:line="360" w:lineRule="auto"/>
        <w:rPr>
          <w:rFonts w:hint="eastAsia" w:ascii="宋体" w:hAnsi="宋体"/>
          <w:b/>
          <w:sz w:val="24"/>
        </w:rPr>
      </w:pPr>
      <w:r>
        <w:rPr>
          <w:rFonts w:hint="eastAsia" w:ascii="SimHei" w:hAnsi="SimHei" w:eastAsia="黑体"/>
          <w:b/>
          <w:bCs/>
          <w:sz w:val="24"/>
          <w:szCs w:val="24"/>
        </w:rPr>
        <w:t>第十</w:t>
      </w:r>
      <w:r>
        <w:rPr>
          <w:rFonts w:hint="eastAsia" w:ascii="SimHei" w:hAnsi="SimHei" w:eastAsia="黑体"/>
          <w:b/>
          <w:bCs/>
          <w:sz w:val="24"/>
          <w:szCs w:val="24"/>
          <w:lang w:eastAsia="zh-CN"/>
        </w:rPr>
        <w:t>三</w:t>
      </w:r>
      <w:r>
        <w:rPr>
          <w:rFonts w:hint="eastAsia" w:ascii="SimHei" w:hAnsi="SimHei" w:eastAsia="黑体"/>
          <w:b/>
          <w:bCs/>
          <w:sz w:val="24"/>
          <w:szCs w:val="24"/>
        </w:rPr>
        <w:t xml:space="preserve">条 </w:t>
      </w:r>
      <w:r>
        <w:rPr>
          <w:rFonts w:hint="eastAsia" w:ascii="SimHei" w:hAnsi="SimHei" w:eastAsia="黑体"/>
          <w:b/>
          <w:sz w:val="24"/>
        </w:rPr>
        <w:t>离职程序</w:t>
      </w:r>
    </w:p>
    <w:p>
      <w:pPr>
        <w:numPr>
          <w:ilvl w:val="0"/>
          <w:numId w:val="5"/>
        </w:numPr>
        <w:spacing w:line="440" w:lineRule="exact"/>
        <w:rPr>
          <w:rFonts w:hint="eastAsia" w:ascii="宋体" w:hAnsi="宋体"/>
          <w:sz w:val="24"/>
        </w:rPr>
      </w:pPr>
      <w:r>
        <w:rPr>
          <w:rFonts w:hint="eastAsia" w:ascii="SimHei" w:hAnsi="SimHei" w:eastAsia="黑体"/>
          <w:sz w:val="24"/>
        </w:rPr>
        <w:t>员工由于自身原因不适应于公司发展，要求离职时，必须依照离职提出</w:t>
      </w:r>
    </w:p>
    <w:p>
      <w:pPr>
        <w:numPr>
          <w:numId w:val="0"/>
        </w:numPr>
        <w:spacing w:line="440" w:lineRule="exact"/>
        <w:rPr>
          <w:rFonts w:hint="eastAsia" w:ascii="宋体" w:hAnsi="宋体"/>
          <w:sz w:val="24"/>
        </w:rPr>
      </w:pPr>
      <w:r>
        <w:rPr>
          <w:rFonts w:hint="eastAsia" w:ascii="SimHei" w:hAnsi="SimHei" w:eastAsia="黑体"/>
          <w:sz w:val="24"/>
        </w:rPr>
        <w:t>时间规定提前用《离职申请表》向直属主管提出书面离职申请，并经逐级审批；</w:t>
      </w:r>
    </w:p>
    <w:p>
      <w:pPr>
        <w:numPr>
          <w:ilvl w:val="0"/>
          <w:numId w:val="5"/>
        </w:numPr>
        <w:spacing w:line="440" w:lineRule="exact"/>
        <w:rPr>
          <w:rFonts w:hint="eastAsia" w:ascii="宋体" w:hAnsi="宋体"/>
          <w:sz w:val="24"/>
        </w:rPr>
      </w:pPr>
      <w:r>
        <w:rPr>
          <w:rFonts w:hint="eastAsia" w:ascii="SimHei" w:hAnsi="SimHei" w:eastAsia="黑体"/>
          <w:sz w:val="24"/>
        </w:rPr>
        <w:t>申请离职人员之直属主管、行政部有责任和义务调查了解其离职真实原</w:t>
      </w:r>
    </w:p>
    <w:p>
      <w:pPr>
        <w:numPr>
          <w:numId w:val="0"/>
        </w:numPr>
        <w:spacing w:line="440" w:lineRule="exact"/>
        <w:rPr>
          <w:rFonts w:hint="eastAsia" w:ascii="宋体" w:hAnsi="宋体"/>
          <w:sz w:val="24"/>
        </w:rPr>
      </w:pPr>
      <w:r>
        <w:rPr>
          <w:rFonts w:hint="eastAsia" w:ascii="SimHei" w:hAnsi="SimHei" w:eastAsia="黑体"/>
          <w:sz w:val="24"/>
        </w:rPr>
        <w:t>因，确认可以离职后逐级申报审批（审批程序：直属上司——部门经理——行政部——总经理）；</w:t>
      </w:r>
    </w:p>
    <w:p>
      <w:pPr>
        <w:numPr>
          <w:ilvl w:val="0"/>
          <w:numId w:val="5"/>
        </w:numPr>
        <w:spacing w:line="440" w:lineRule="exact"/>
        <w:rPr>
          <w:rFonts w:hint="eastAsia" w:ascii="宋体" w:hAnsi="宋体"/>
          <w:sz w:val="24"/>
        </w:rPr>
      </w:pPr>
      <w:r>
        <w:rPr>
          <w:rFonts w:hint="eastAsia" w:ascii="SimHei" w:hAnsi="SimHei" w:eastAsia="黑体"/>
          <w:sz w:val="24"/>
        </w:rPr>
        <w:t>提出离职时间达到规定期限，申请离职人员到行政部领取《离职工作交</w:t>
      </w:r>
    </w:p>
    <w:p>
      <w:pPr>
        <w:numPr>
          <w:numId w:val="0"/>
        </w:numPr>
        <w:spacing w:line="440" w:lineRule="exact"/>
        <w:rPr>
          <w:rFonts w:hint="eastAsia" w:ascii="宋体" w:hAnsi="宋体"/>
          <w:sz w:val="24"/>
        </w:rPr>
      </w:pPr>
      <w:r>
        <w:rPr>
          <w:rFonts w:hint="eastAsia" w:ascii="SimHei" w:hAnsi="SimHei" w:eastAsia="黑体"/>
          <w:sz w:val="24"/>
        </w:rPr>
        <w:t>接表》进行工作移交；</w:t>
      </w:r>
    </w:p>
    <w:p>
      <w:pPr>
        <w:numPr>
          <w:ilvl w:val="0"/>
          <w:numId w:val="5"/>
        </w:numPr>
        <w:spacing w:line="440" w:lineRule="exact"/>
        <w:rPr>
          <w:rFonts w:hint="eastAsia" w:ascii="宋体" w:hAnsi="宋体"/>
          <w:sz w:val="24"/>
        </w:rPr>
      </w:pPr>
      <w:r>
        <w:rPr>
          <w:rFonts w:hint="eastAsia" w:ascii="SimHei" w:hAnsi="SimHei" w:eastAsia="黑体"/>
          <w:sz w:val="24"/>
        </w:rPr>
        <w:t>离职人员应提供经部门经理审核后的《外勤登记表》交行政部核算考勤；</w:t>
      </w:r>
    </w:p>
    <w:p>
      <w:pPr>
        <w:numPr>
          <w:ilvl w:val="0"/>
          <w:numId w:val="5"/>
        </w:numPr>
        <w:spacing w:line="440" w:lineRule="exact"/>
        <w:rPr>
          <w:rFonts w:hint="eastAsia" w:ascii="宋体" w:hAnsi="宋体"/>
          <w:sz w:val="24"/>
        </w:rPr>
      </w:pPr>
      <w:r>
        <w:rPr>
          <w:rFonts w:hint="eastAsia" w:ascii="SimHei" w:hAnsi="SimHei" w:eastAsia="黑体"/>
          <w:sz w:val="24"/>
        </w:rPr>
        <w:t>财务部根据考勤表核算工资，并将工资单及《离职申请单》一并呈总经</w:t>
      </w:r>
    </w:p>
    <w:p>
      <w:pPr>
        <w:numPr>
          <w:numId w:val="0"/>
        </w:numPr>
        <w:spacing w:line="440" w:lineRule="exact"/>
        <w:rPr>
          <w:rFonts w:hint="eastAsia" w:ascii="宋体" w:hAnsi="宋体"/>
          <w:sz w:val="24"/>
        </w:rPr>
      </w:pPr>
      <w:r>
        <w:rPr>
          <w:rFonts w:hint="eastAsia" w:ascii="SimHei" w:hAnsi="SimHei" w:eastAsia="黑体"/>
          <w:sz w:val="24"/>
        </w:rPr>
        <w:t>理批准；</w:t>
      </w:r>
    </w:p>
    <w:p>
      <w:pPr>
        <w:numPr>
          <w:ilvl w:val="0"/>
          <w:numId w:val="5"/>
        </w:numPr>
        <w:spacing w:line="440" w:lineRule="exact"/>
        <w:rPr>
          <w:rFonts w:hint="eastAsia" w:ascii="宋体" w:hAnsi="宋体"/>
          <w:sz w:val="24"/>
        </w:rPr>
      </w:pPr>
      <w:r>
        <w:rPr>
          <w:rFonts w:hint="eastAsia" w:ascii="SimHei" w:hAnsi="SimHei" w:eastAsia="黑体"/>
          <w:sz w:val="24"/>
        </w:rPr>
        <w:t>离职手续经总经理最终批准后，《离职申请单》、《离职工作交接表》交</w:t>
      </w:r>
    </w:p>
    <w:p>
      <w:pPr>
        <w:numPr>
          <w:numId w:val="0"/>
        </w:numPr>
        <w:spacing w:line="440" w:lineRule="exact"/>
        <w:rPr>
          <w:rFonts w:hint="eastAsia" w:ascii="宋体" w:hAnsi="宋体"/>
          <w:sz w:val="24"/>
        </w:rPr>
      </w:pPr>
      <w:r>
        <w:rPr>
          <w:rFonts w:hint="eastAsia" w:ascii="SimHei" w:hAnsi="SimHei" w:eastAsia="黑体"/>
          <w:sz w:val="24"/>
        </w:rPr>
        <w:t>行政部存档，工资单签字确认后交财务部，当月离职工资统一于次月</w:t>
      </w:r>
      <w:r>
        <w:rPr>
          <w:rFonts w:hint="eastAsia" w:ascii="SimHei" w:hAnsi="SimHei" w:eastAsia="黑体"/>
          <w:sz w:val="24"/>
          <w:u w:val="single"/>
          <w:lang w:val="en-US" w:eastAsia="zh-CN"/>
        </w:rPr>
        <w:t xml:space="preserve">   </w:t>
      </w:r>
      <w:r>
        <w:rPr>
          <w:rFonts w:hint="eastAsia" w:ascii="SimHei" w:hAnsi="SimHei" w:eastAsia="黑体"/>
          <w:sz w:val="24"/>
        </w:rPr>
        <w:t xml:space="preserve">日发放。 </w:t>
      </w:r>
    </w:p>
    <w:p>
      <w:pPr>
        <w:numPr>
          <w:numId w:val="0"/>
        </w:numPr>
        <w:spacing w:line="440" w:lineRule="exact"/>
        <w:rPr>
          <w:rFonts w:hint="eastAsia" w:ascii="宋体" w:hAnsi="宋体"/>
          <w:sz w:val="24"/>
        </w:rPr>
      </w:pPr>
    </w:p>
    <w:p>
      <w:pPr>
        <w:spacing w:line="360" w:lineRule="auto"/>
        <w:jc w:val="center"/>
        <w:rPr>
          <w:rFonts w:ascii="宋体" w:hAnsi="宋体"/>
          <w:sz w:val="24"/>
          <w:szCs w:val="24"/>
        </w:rPr>
      </w:pPr>
      <w:r>
        <w:rPr>
          <w:rFonts w:hint="eastAsia" w:ascii="SimHei" w:hAnsi="SimHei" w:eastAsia="黑体"/>
          <w:b/>
          <w:bCs/>
          <w:sz w:val="24"/>
          <w:szCs w:val="24"/>
        </w:rPr>
        <w:t>第三章 考勤</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一</w:t>
      </w:r>
      <w:r>
        <w:rPr>
          <w:rFonts w:hint="eastAsia" w:ascii="SimHei" w:hAnsi="SimHei" w:eastAsia="黑体"/>
          <w:b/>
          <w:bCs/>
          <w:sz w:val="24"/>
          <w:szCs w:val="24"/>
        </w:rPr>
        <w:t>条 出勤时间</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每日正常工作时间8小时，每周工作40小时；</w:t>
      </w:r>
    </w:p>
    <w:p>
      <w:pPr>
        <w:spacing w:line="360" w:lineRule="auto"/>
        <w:rPr>
          <w:rFonts w:ascii="宋体" w:hAnsi="宋体"/>
          <w:sz w:val="24"/>
          <w:szCs w:val="24"/>
        </w:rPr>
      </w:pPr>
      <w:r>
        <w:rPr>
          <w:rFonts w:hint="eastAsia" w:ascii="SimHei" w:hAnsi="SimHei" w:eastAsia="黑体"/>
          <w:sz w:val="24"/>
          <w:szCs w:val="24"/>
        </w:rPr>
        <w:t xml:space="preserve">   周一至周五   9：</w:t>
      </w:r>
      <w:r>
        <w:rPr>
          <w:rFonts w:hint="eastAsia" w:ascii="SimHei" w:hAnsi="SimHei" w:eastAsia="黑体"/>
          <w:sz w:val="24"/>
          <w:szCs w:val="24"/>
          <w:lang w:val="en-US" w:eastAsia="zh-CN"/>
        </w:rPr>
        <w:t>0</w:t>
      </w:r>
      <w:r>
        <w:rPr>
          <w:rFonts w:hint="eastAsia" w:ascii="SimHei" w:hAnsi="SimHei" w:eastAsia="黑体"/>
          <w:sz w:val="24"/>
          <w:szCs w:val="24"/>
        </w:rPr>
        <w:t>0-1</w:t>
      </w:r>
      <w:r>
        <w:rPr>
          <w:rFonts w:hint="eastAsia" w:ascii="SimHei" w:hAnsi="SimHei" w:eastAsia="黑体"/>
          <w:sz w:val="24"/>
          <w:szCs w:val="24"/>
          <w:lang w:val="en-US" w:eastAsia="zh-CN"/>
        </w:rPr>
        <w:t>2</w:t>
      </w:r>
      <w:r>
        <w:rPr>
          <w:rFonts w:hint="eastAsia" w:ascii="SimHei" w:hAnsi="SimHei" w:eastAsia="黑体"/>
          <w:sz w:val="24"/>
          <w:szCs w:val="24"/>
        </w:rPr>
        <w:t>：</w:t>
      </w:r>
      <w:r>
        <w:rPr>
          <w:rFonts w:hint="eastAsia" w:ascii="SimHei" w:hAnsi="SimHei" w:eastAsia="黑体"/>
          <w:sz w:val="24"/>
          <w:szCs w:val="24"/>
          <w:lang w:val="en-US" w:eastAsia="zh-CN"/>
        </w:rPr>
        <w:t>0</w:t>
      </w:r>
      <w:r>
        <w:rPr>
          <w:rFonts w:hint="eastAsia" w:ascii="SimHei" w:hAnsi="SimHei" w:eastAsia="黑体"/>
          <w:sz w:val="24"/>
          <w:szCs w:val="24"/>
        </w:rPr>
        <w:t>0  13：00-18：00</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各部门出勤及作息时间依实际需要由</w:t>
      </w:r>
      <w:r>
        <w:rPr>
          <w:rFonts w:hint="eastAsia" w:ascii="SimHei" w:hAnsi="SimHei" w:eastAsia="黑体"/>
          <w:sz w:val="24"/>
          <w:szCs w:val="24"/>
          <w:lang w:eastAsia="zh-CN"/>
        </w:rPr>
        <w:t>各部门制</w:t>
      </w:r>
      <w:r>
        <w:rPr>
          <w:rFonts w:hint="eastAsia" w:ascii="SimHei" w:hAnsi="SimHei" w:eastAsia="黑体"/>
          <w:sz w:val="24"/>
          <w:szCs w:val="24"/>
        </w:rPr>
        <w:t>定；</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二</w:t>
      </w:r>
      <w:r>
        <w:rPr>
          <w:rFonts w:hint="eastAsia" w:ascii="SimHei" w:hAnsi="SimHei" w:eastAsia="黑体"/>
          <w:b/>
          <w:bCs/>
          <w:sz w:val="24"/>
          <w:szCs w:val="24"/>
        </w:rPr>
        <w:t>条 打卡</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员工每日上下班时，应亲自至打卡地点依规定打卡：打上班卡应于规定上班时间前三十分钟以内打卡；</w:t>
      </w:r>
    </w:p>
    <w:p>
      <w:pPr>
        <w:spacing w:line="360" w:lineRule="auto"/>
        <w:ind w:firstLine="480" w:firstLineChars="200"/>
        <w:rPr>
          <w:rFonts w:ascii="宋体" w:hAnsi="宋体"/>
          <w:sz w:val="24"/>
          <w:szCs w:val="24"/>
        </w:rPr>
      </w:pPr>
      <w:r>
        <w:rPr>
          <w:rFonts w:hint="eastAsia" w:ascii="SimHei" w:hAnsi="SimHei" w:eastAsia="黑体"/>
          <w:sz w:val="24"/>
          <w:szCs w:val="24"/>
          <w:lang w:val="en-US" w:eastAsia="zh-CN"/>
        </w:rPr>
        <w:t>2.</w:t>
      </w:r>
      <w:r>
        <w:rPr>
          <w:rFonts w:hint="eastAsia" w:ascii="SimHei" w:hAnsi="SimHei" w:eastAsia="黑体"/>
          <w:sz w:val="24"/>
          <w:szCs w:val="24"/>
        </w:rPr>
        <w:t>托人打卡及代人打卡者，经查明属实，均记大过一次。</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三</w:t>
      </w:r>
      <w:r>
        <w:rPr>
          <w:rFonts w:hint="eastAsia" w:ascii="SimHei" w:hAnsi="SimHei" w:eastAsia="黑体"/>
          <w:b/>
          <w:bCs/>
          <w:sz w:val="24"/>
          <w:szCs w:val="24"/>
        </w:rPr>
        <w:t>条 忘打卡</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员工于规定时间上（下）班忘打卡者(包括加班)，不得重打卡，应于行政人事部填写忘打卡证明单，呈直属部门主管或经理签证后，送行政人事部处理：</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经查忘打卡之申请如有不实</w:t>
      </w:r>
      <w:r>
        <w:rPr>
          <w:rFonts w:hint="eastAsia" w:ascii="SimHei" w:hAnsi="SimHei" w:eastAsia="黑体"/>
          <w:sz w:val="24"/>
          <w:szCs w:val="24"/>
          <w:lang w:eastAsia="zh-CN"/>
        </w:rPr>
        <w:t>者</w:t>
      </w:r>
      <w:r>
        <w:rPr>
          <w:rFonts w:hint="eastAsia" w:ascii="SimHei" w:hAnsi="SimHei" w:eastAsia="黑体"/>
          <w:sz w:val="24"/>
          <w:szCs w:val="24"/>
        </w:rPr>
        <w:t>，除当日以旷工论外，申请人记大过一次，其签证主管或经理视情节轻重酌于连带处分。</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如忘打卡事后三天内未及时呈主管批示的，行政人事部将视本日未出勤论。一个月内有二次忘打卡未签字的，给予警告处分一次。每增加一次以记小过处分。</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四</w:t>
      </w:r>
      <w:r>
        <w:rPr>
          <w:rFonts w:hint="eastAsia" w:ascii="SimHei" w:hAnsi="SimHei" w:eastAsia="黑体"/>
          <w:b/>
          <w:bCs/>
          <w:sz w:val="24"/>
          <w:szCs w:val="24"/>
        </w:rPr>
        <w:t>条 迟到、早退、旷工</w:t>
      </w:r>
    </w:p>
    <w:p>
      <w:pPr>
        <w:spacing w:line="360" w:lineRule="auto"/>
        <w:rPr>
          <w:rFonts w:ascii="宋体" w:hAnsi="宋体"/>
          <w:sz w:val="24"/>
          <w:szCs w:val="24"/>
        </w:rPr>
      </w:pPr>
      <w:r>
        <w:rPr>
          <w:rFonts w:hint="eastAsia" w:ascii="SimHei" w:hAnsi="SimHei" w:eastAsia="黑体"/>
          <w:sz w:val="24"/>
          <w:szCs w:val="24"/>
        </w:rPr>
        <w:t xml:space="preserve">  本公司员工上（下）班如有迟到、早退情况依下列规定办理：</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 xml:space="preserve">  1.</w:t>
      </w:r>
      <w:r>
        <w:rPr>
          <w:rFonts w:hint="eastAsia" w:ascii="SimHei" w:hAnsi="SimHei" w:eastAsia="黑体"/>
          <w:sz w:val="24"/>
          <w:szCs w:val="24"/>
        </w:rPr>
        <w:t>上班时间后5分钟至30分钟始上班者视为迟到。</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 xml:space="preserve">  2.</w:t>
      </w:r>
      <w:r>
        <w:rPr>
          <w:rFonts w:hint="eastAsia" w:ascii="SimHei" w:hAnsi="SimHei" w:eastAsia="黑体"/>
          <w:sz w:val="24"/>
          <w:szCs w:val="24"/>
        </w:rPr>
        <w:t>擅自缺勤或未经主管同意，不服从加班安排者，视为旷工，并视情节给予其警告或小过处分一次；</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员工无正当理由提前下班者</w:t>
      </w:r>
      <w:r>
        <w:rPr>
          <w:rFonts w:hint="eastAsia" w:ascii="SimHei" w:hAnsi="SimHei" w:eastAsia="黑体"/>
          <w:sz w:val="24"/>
          <w:szCs w:val="24"/>
          <w:lang w:eastAsia="zh-CN"/>
        </w:rPr>
        <w:t>（</w:t>
      </w:r>
      <w:r>
        <w:rPr>
          <w:rFonts w:hint="eastAsia" w:ascii="SimHei" w:hAnsi="SimHei" w:eastAsia="黑体"/>
          <w:sz w:val="24"/>
          <w:szCs w:val="24"/>
        </w:rPr>
        <w:t>5分钟至30分钟</w:t>
      </w:r>
      <w:r>
        <w:rPr>
          <w:rFonts w:hint="eastAsia" w:ascii="SimHei" w:hAnsi="SimHei" w:eastAsia="黑体"/>
          <w:sz w:val="24"/>
          <w:szCs w:val="24"/>
          <w:lang w:eastAsia="zh-CN"/>
        </w:rPr>
        <w:t>）</w:t>
      </w:r>
      <w:r>
        <w:rPr>
          <w:rFonts w:hint="eastAsia" w:ascii="SimHei" w:hAnsi="SimHei" w:eastAsia="黑体"/>
          <w:sz w:val="24"/>
          <w:szCs w:val="24"/>
        </w:rPr>
        <w:t>视为早退，未经主管核准一律以旷工论；</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4.</w:t>
      </w:r>
      <w:r>
        <w:rPr>
          <w:rFonts w:hint="eastAsia" w:ascii="SimHei" w:hAnsi="SimHei" w:eastAsia="黑体"/>
          <w:sz w:val="24"/>
          <w:szCs w:val="24"/>
        </w:rPr>
        <w:t>未经准假或假期届满未获准续假而擅自不上班者，以旷工论计，连续旷工超过3日，或全年累计旷工超过5天的</w:t>
      </w:r>
      <w:r>
        <w:rPr>
          <w:rFonts w:hint="eastAsia" w:ascii="SimHei" w:hAnsi="SimHei" w:eastAsia="黑体"/>
          <w:sz w:val="24"/>
          <w:szCs w:val="24"/>
          <w:lang w:eastAsia="zh-CN"/>
        </w:rPr>
        <w:t>，</w:t>
      </w:r>
      <w:r>
        <w:rPr>
          <w:rFonts w:hint="eastAsia" w:ascii="SimHei" w:hAnsi="SimHei" w:eastAsia="黑体"/>
          <w:sz w:val="24"/>
          <w:szCs w:val="24"/>
        </w:rPr>
        <w:t>公司可不经预告，</w:t>
      </w:r>
      <w:r>
        <w:rPr>
          <w:rFonts w:hint="eastAsia" w:ascii="SimHei" w:hAnsi="SimHei" w:eastAsia="黑体"/>
          <w:sz w:val="24"/>
          <w:szCs w:val="24"/>
          <w:lang w:eastAsia="zh-CN"/>
        </w:rPr>
        <w:t>直接予以</w:t>
      </w:r>
      <w:r>
        <w:rPr>
          <w:rFonts w:hint="eastAsia" w:ascii="SimHei" w:hAnsi="SimHei" w:eastAsia="黑体"/>
          <w:sz w:val="24"/>
          <w:szCs w:val="24"/>
        </w:rPr>
        <w:t>开除。</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5.</w:t>
      </w:r>
      <w:r>
        <w:rPr>
          <w:rFonts w:hint="eastAsia" w:ascii="SimHei" w:hAnsi="SimHei" w:eastAsia="黑体"/>
          <w:sz w:val="24"/>
          <w:szCs w:val="24"/>
        </w:rPr>
        <w:t>凡有迟到、早退、旷工等情况的，一律记入员工个人档案，并作为员工绩效考核的依据。</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五</w:t>
      </w:r>
      <w:r>
        <w:rPr>
          <w:rFonts w:hint="eastAsia" w:ascii="SimHei" w:hAnsi="SimHei" w:eastAsia="黑体"/>
          <w:b/>
          <w:bCs/>
          <w:sz w:val="24"/>
          <w:szCs w:val="24"/>
        </w:rPr>
        <w:t>条 出差</w:t>
      </w:r>
    </w:p>
    <w:p>
      <w:pPr>
        <w:spacing w:line="360" w:lineRule="auto"/>
        <w:rPr>
          <w:rFonts w:ascii="宋体" w:hAnsi="宋体"/>
          <w:sz w:val="24"/>
          <w:szCs w:val="24"/>
        </w:rPr>
      </w:pPr>
      <w:r>
        <w:rPr>
          <w:rFonts w:hint="eastAsia" w:ascii="SimHei" w:hAnsi="SimHei" w:eastAsia="黑体"/>
          <w:sz w:val="24"/>
          <w:szCs w:val="24"/>
        </w:rPr>
        <w:t xml:space="preserve">  员工出差当天不能返回的，应填写《出差申请单》，呈部门主管或经理核准后送行政人事部备案；如于上班时间中开始出差者，须填写《员工外出申请》经主管或经理批准后方可外出。有关费用申报，依据《出差管理办法》办理。</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六</w:t>
      </w:r>
      <w:r>
        <w:rPr>
          <w:rFonts w:hint="eastAsia" w:ascii="SimHei" w:hAnsi="SimHei" w:eastAsia="黑体"/>
          <w:b/>
          <w:bCs/>
          <w:sz w:val="24"/>
          <w:szCs w:val="24"/>
        </w:rPr>
        <w:t>条 公出</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办理：员工因公务需要，于上班中离开岗位或出入公司者，应填写</w:t>
      </w:r>
      <w:r>
        <w:rPr>
          <w:rFonts w:ascii="SimHei" w:hAnsi="SimHei" w:eastAsia="黑体"/>
          <w:sz w:val="24"/>
          <w:szCs w:val="24"/>
        </w:rPr>
        <w:t>“</w:t>
      </w:r>
      <w:r>
        <w:rPr>
          <w:rFonts w:hint="eastAsia" w:ascii="SimHei" w:hAnsi="SimHei" w:eastAsia="黑体"/>
          <w:sz w:val="24"/>
          <w:szCs w:val="24"/>
        </w:rPr>
        <w:t>员工外出申请</w:t>
      </w:r>
      <w:r>
        <w:rPr>
          <w:rFonts w:ascii="SimHei" w:hAnsi="SimHei" w:eastAsia="黑体"/>
          <w:sz w:val="24"/>
          <w:szCs w:val="24"/>
        </w:rPr>
        <w:t>”</w:t>
      </w:r>
      <w:r>
        <w:rPr>
          <w:rFonts w:hint="eastAsia" w:ascii="SimHei" w:hAnsi="SimHei" w:eastAsia="黑体"/>
          <w:sz w:val="24"/>
          <w:szCs w:val="24"/>
        </w:rPr>
        <w:t>呈部门主管或经理核准后方可公出；</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lang w:eastAsia="zh-CN"/>
        </w:rPr>
        <w:t>记录者</w:t>
      </w:r>
      <w:r>
        <w:rPr>
          <w:rFonts w:hint="eastAsia" w:ascii="SimHei" w:hAnsi="SimHei" w:eastAsia="黑体"/>
          <w:sz w:val="24"/>
          <w:szCs w:val="24"/>
        </w:rPr>
        <w:t>于每日上午十时前将前一日</w:t>
      </w:r>
      <w:r>
        <w:rPr>
          <w:rFonts w:ascii="SimHei" w:hAnsi="SimHei" w:eastAsia="黑体"/>
          <w:sz w:val="24"/>
          <w:szCs w:val="24"/>
        </w:rPr>
        <w:t>“</w:t>
      </w:r>
      <w:r>
        <w:rPr>
          <w:rFonts w:hint="eastAsia" w:ascii="SimHei" w:hAnsi="SimHei" w:eastAsia="黑体"/>
          <w:sz w:val="24"/>
          <w:szCs w:val="24"/>
        </w:rPr>
        <w:t>员工外出登记表</w:t>
      </w:r>
      <w:r>
        <w:rPr>
          <w:rFonts w:ascii="SimHei" w:hAnsi="SimHei" w:eastAsia="黑体"/>
          <w:sz w:val="24"/>
          <w:szCs w:val="24"/>
        </w:rPr>
        <w:t>”</w:t>
      </w:r>
      <w:r>
        <w:rPr>
          <w:rFonts w:hint="eastAsia" w:ascii="SimHei" w:hAnsi="SimHei" w:eastAsia="黑体"/>
          <w:sz w:val="24"/>
          <w:szCs w:val="24"/>
        </w:rPr>
        <w:t>汇总登记送行政人事部备案。</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七</w:t>
      </w:r>
      <w:r>
        <w:rPr>
          <w:rFonts w:hint="eastAsia" w:ascii="SimHei" w:hAnsi="SimHei" w:eastAsia="黑体"/>
          <w:b/>
          <w:bCs/>
          <w:sz w:val="24"/>
          <w:szCs w:val="24"/>
        </w:rPr>
        <w:t>条 休假以及请假给假规定</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Ansi="SimHei" w:ascii="SimHei" w:eastAsia="黑体"/>
          <w:kern w:val="0"/>
          <w:sz w:val="24"/>
        </w:rPr>
        <w:t>员工每年享有国家规定的法定休假</w:t>
      </w:r>
      <w:r>
        <w:rPr>
          <w:rFonts w:hint="eastAsia" w:hAnsi="SimHei" w:ascii="SimHei" w:eastAsia="黑体"/>
          <w:kern w:val="0"/>
          <w:sz w:val="24"/>
        </w:rPr>
        <w:t>：</w:t>
      </w:r>
      <w:r>
        <w:rPr>
          <w:rFonts w:ascii="SimHei" w:hAnsi="SimHei" w:eastAsia="黑体"/>
          <w:sz w:val="24"/>
        </w:rPr>
        <w:t>元旦、</w:t>
      </w:r>
      <w:r>
        <w:rPr>
          <w:rFonts w:hint="eastAsia" w:ascii="SimHei" w:hAnsi="SimHei" w:eastAsia="黑体"/>
          <w:sz w:val="24"/>
        </w:rPr>
        <w:t>春节</w:t>
      </w:r>
      <w:r>
        <w:rPr>
          <w:rFonts w:ascii="SimHei" w:hAnsi="SimHei" w:eastAsia="黑体"/>
          <w:sz w:val="24"/>
        </w:rPr>
        <w:t>、清明节、国际劳动节、端午节、中秋节、国庆节以及法律法规规定的其他休假节日</w:t>
      </w:r>
      <w:r>
        <w:rPr>
          <w:rFonts w:hint="eastAsia" w:ascii="SimHei" w:hAnsi="SimHei" w:eastAsia="黑体"/>
          <w:sz w:val="24"/>
        </w:rPr>
        <w:t>。</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 xml:space="preserve">  2.</w:t>
      </w:r>
      <w:r>
        <w:rPr>
          <w:rFonts w:hint="eastAsia" w:ascii="SimHei" w:hAnsi="SimHei" w:eastAsia="黑体"/>
          <w:sz w:val="24"/>
          <w:szCs w:val="24"/>
        </w:rPr>
        <w:t>因工作需要，公司要求员工于公休假日或法定假日照常出勤，员工不得无故推诿，事后由公司安排同等时间补休或按公司有关规定核发加班工资。</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本公司员工请假及给假规定说明如下：</w:t>
      </w:r>
    </w:p>
    <w:p>
      <w:pPr>
        <w:numPr>
          <w:ilvl w:val="0"/>
          <w:numId w:val="0"/>
        </w:numPr>
        <w:spacing w:line="360" w:lineRule="auto"/>
        <w:ind w:firstLine="480" w:firstLineChars="200"/>
        <w:rPr>
          <w:rFonts w:hint="eastAsia" w:hAnsi="宋体"/>
          <w:kern w:val="0"/>
          <w:sz w:val="24"/>
        </w:rPr>
      </w:pPr>
      <w:r>
        <w:rPr>
          <w:rFonts w:hint="eastAsia" w:ascii="SimHei" w:hAnsi="SimHei" w:eastAsia="黑体"/>
          <w:sz w:val="24"/>
          <w:szCs w:val="24"/>
          <w:lang w:val="en-US" w:eastAsia="zh-CN"/>
        </w:rPr>
        <w:t>（1）</w:t>
      </w:r>
      <w:r>
        <w:rPr>
          <w:rFonts w:hint="eastAsia" w:ascii="SimHei" w:hAnsi="SimHei" w:eastAsia="黑体"/>
          <w:sz w:val="24"/>
          <w:szCs w:val="24"/>
        </w:rPr>
        <w:t>年休假：</w:t>
      </w:r>
    </w:p>
    <w:p>
      <w:pPr>
        <w:spacing w:line="360" w:lineRule="auto"/>
        <w:rPr>
          <w:rFonts w:ascii="宋体" w:hAnsi="宋体"/>
          <w:sz w:val="24"/>
          <w:szCs w:val="24"/>
        </w:rPr>
      </w:pPr>
      <w:r>
        <w:rPr>
          <w:rFonts w:hint="eastAsia" w:ascii="SimHei" w:hAnsi="SimHei" w:eastAsia="黑体"/>
          <w:sz w:val="24"/>
          <w:szCs w:val="24"/>
        </w:rPr>
        <w:t xml:space="preserve">  A、给假标准：</w:t>
      </w:r>
      <w:r>
        <w:rPr>
          <w:rFonts w:hAnsi="SimHei" w:ascii="SimHei" w:eastAsia="黑体"/>
          <w:kern w:val="0"/>
          <w:sz w:val="24"/>
        </w:rPr>
        <w:t>职工累计工作已满</w:t>
      </w:r>
      <w:r>
        <w:rPr>
          <w:rFonts w:ascii="SimHei" w:hAnsi="SimHei" w:eastAsia="黑体"/>
          <w:kern w:val="0"/>
          <w:sz w:val="24"/>
        </w:rPr>
        <w:t>1</w:t>
      </w:r>
      <w:r>
        <w:rPr>
          <w:rFonts w:hAnsi="SimHei" w:ascii="SimHei" w:eastAsia="黑体"/>
          <w:kern w:val="0"/>
          <w:sz w:val="24"/>
        </w:rPr>
        <w:t>年不满</w:t>
      </w:r>
      <w:r>
        <w:rPr>
          <w:rFonts w:ascii="SimHei" w:hAnsi="SimHei" w:eastAsia="黑体"/>
          <w:kern w:val="0"/>
          <w:sz w:val="24"/>
        </w:rPr>
        <w:t>10</w:t>
      </w:r>
      <w:r>
        <w:rPr>
          <w:rFonts w:hAnsi="SimHei" w:ascii="SimHei" w:eastAsia="黑体"/>
          <w:kern w:val="0"/>
          <w:sz w:val="24"/>
        </w:rPr>
        <w:t>年的，年休假</w:t>
      </w:r>
      <w:r>
        <w:rPr>
          <w:rFonts w:ascii="SimHei" w:hAnsi="SimHei" w:eastAsia="黑体"/>
          <w:kern w:val="0"/>
          <w:sz w:val="24"/>
        </w:rPr>
        <w:t>5</w:t>
      </w:r>
      <w:r>
        <w:rPr>
          <w:rFonts w:hAnsi="SimHei" w:ascii="SimHei" w:eastAsia="黑体"/>
          <w:kern w:val="0"/>
          <w:sz w:val="24"/>
        </w:rPr>
        <w:t>天；已满</w:t>
      </w:r>
      <w:r>
        <w:rPr>
          <w:rFonts w:ascii="SimHei" w:hAnsi="SimHei" w:eastAsia="黑体"/>
          <w:kern w:val="0"/>
          <w:sz w:val="24"/>
        </w:rPr>
        <w:t>10</w:t>
      </w:r>
      <w:r>
        <w:rPr>
          <w:rFonts w:hAnsi="SimHei" w:ascii="SimHei" w:eastAsia="黑体"/>
          <w:kern w:val="0"/>
          <w:sz w:val="24"/>
        </w:rPr>
        <w:t>年不满</w:t>
      </w:r>
      <w:r>
        <w:rPr>
          <w:rFonts w:ascii="SimHei" w:hAnsi="SimHei" w:eastAsia="黑体"/>
          <w:kern w:val="0"/>
          <w:sz w:val="24"/>
        </w:rPr>
        <w:t>20</w:t>
      </w:r>
      <w:r>
        <w:rPr>
          <w:rFonts w:hAnsi="SimHei" w:ascii="SimHei" w:eastAsia="黑体"/>
          <w:kern w:val="0"/>
          <w:sz w:val="24"/>
        </w:rPr>
        <w:t>年的，年休假</w:t>
      </w:r>
      <w:r>
        <w:rPr>
          <w:rFonts w:ascii="SimHei" w:hAnsi="SimHei" w:eastAsia="黑体"/>
          <w:kern w:val="0"/>
          <w:sz w:val="24"/>
        </w:rPr>
        <w:t>10</w:t>
      </w:r>
      <w:r>
        <w:rPr>
          <w:rFonts w:hAnsi="SimHei" w:ascii="SimHei" w:eastAsia="黑体"/>
          <w:kern w:val="0"/>
          <w:sz w:val="24"/>
        </w:rPr>
        <w:t>天；已满</w:t>
      </w:r>
      <w:r>
        <w:rPr>
          <w:rFonts w:ascii="SimHei" w:hAnsi="SimHei" w:eastAsia="黑体"/>
          <w:kern w:val="0"/>
          <w:sz w:val="24"/>
        </w:rPr>
        <w:t>20</w:t>
      </w:r>
      <w:r>
        <w:rPr>
          <w:rFonts w:hAnsi="SimHei" w:ascii="SimHei" w:eastAsia="黑体"/>
          <w:kern w:val="0"/>
          <w:sz w:val="24"/>
        </w:rPr>
        <w:t>年的，年休假</w:t>
      </w:r>
      <w:r>
        <w:rPr>
          <w:rFonts w:ascii="SimHei" w:hAnsi="SimHei" w:eastAsia="黑体"/>
          <w:kern w:val="0"/>
          <w:sz w:val="24"/>
        </w:rPr>
        <w:t>15</w:t>
      </w:r>
      <w:r>
        <w:rPr>
          <w:rFonts w:hAnsi="SimHei" w:ascii="SimHei" w:eastAsia="黑体"/>
          <w:kern w:val="0"/>
          <w:sz w:val="24"/>
        </w:rPr>
        <w:t>天。国家法定休假日、休息日不计入年休假的假期</w:t>
      </w:r>
      <w:r>
        <w:rPr>
          <w:rFonts w:hint="eastAsia" w:ascii="SimHei" w:hAnsi="SimHei" w:eastAsia="黑体"/>
          <w:sz w:val="24"/>
          <w:szCs w:val="24"/>
        </w:rPr>
        <w:t>；</w:t>
      </w:r>
    </w:p>
    <w:p>
      <w:pPr>
        <w:spacing w:line="360" w:lineRule="auto"/>
        <w:rPr>
          <w:rFonts w:ascii="宋体" w:hAnsi="宋体"/>
          <w:sz w:val="24"/>
          <w:szCs w:val="24"/>
        </w:rPr>
      </w:pPr>
      <w:r>
        <w:rPr>
          <w:rFonts w:hint="eastAsia" w:ascii="SimHei" w:hAnsi="SimHei" w:eastAsia="黑体"/>
          <w:sz w:val="24"/>
          <w:szCs w:val="24"/>
        </w:rPr>
        <w:t xml:space="preserve">  B、年度休假以12月31日为结算日；</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 xml:space="preserve"> </w:t>
      </w:r>
      <w:r>
        <w:rPr>
          <w:rFonts w:hint="eastAsia" w:ascii="SimHei" w:hAnsi="SimHei" w:eastAsia="黑体"/>
          <w:sz w:val="24"/>
          <w:szCs w:val="24"/>
        </w:rPr>
        <w:t xml:space="preserve"> C、年度休假申请手续：</w:t>
      </w:r>
    </w:p>
    <w:p>
      <w:pPr>
        <w:spacing w:line="360" w:lineRule="auto"/>
        <w:rPr>
          <w:rFonts w:ascii="宋体" w:hAnsi="宋体"/>
          <w:sz w:val="24"/>
          <w:szCs w:val="24"/>
        </w:rPr>
      </w:pPr>
      <w:r>
        <w:rPr>
          <w:rFonts w:hint="eastAsia" w:ascii="SimHei" w:hAnsi="SimHei" w:eastAsia="黑体"/>
          <w:sz w:val="24"/>
          <w:szCs w:val="24"/>
        </w:rPr>
        <w:t xml:space="preserve">   1） 年度休假须提前提出申请，经部门经理审核后将休假单送行政人事部。</w:t>
      </w:r>
    </w:p>
    <w:p>
      <w:pPr>
        <w:spacing w:line="360" w:lineRule="auto"/>
        <w:rPr>
          <w:rFonts w:ascii="宋体" w:hAnsi="宋体"/>
          <w:sz w:val="24"/>
          <w:szCs w:val="24"/>
        </w:rPr>
      </w:pPr>
      <w:r>
        <w:rPr>
          <w:rFonts w:hint="eastAsia" w:ascii="SimHei" w:hAnsi="SimHei" w:eastAsia="黑体"/>
          <w:sz w:val="24"/>
          <w:szCs w:val="24"/>
        </w:rPr>
        <w:t xml:space="preserve">   2） 部门主管以上干部年度休假其核准权须由总经理或副总经理核准；</w:t>
      </w:r>
    </w:p>
    <w:p>
      <w:pPr>
        <w:spacing w:line="360" w:lineRule="auto"/>
        <w:rPr>
          <w:rFonts w:ascii="宋体" w:hAnsi="宋体"/>
          <w:sz w:val="24"/>
          <w:szCs w:val="24"/>
        </w:rPr>
      </w:pPr>
      <w:r>
        <w:rPr>
          <w:rFonts w:hint="eastAsia" w:ascii="SimHei" w:hAnsi="SimHei" w:eastAsia="黑体"/>
          <w:sz w:val="24"/>
          <w:szCs w:val="24"/>
        </w:rPr>
        <w:t xml:space="preserve">   3） 经准假的员工应在休假日前将工作交给代理人；</w:t>
      </w:r>
    </w:p>
    <w:p>
      <w:pPr>
        <w:spacing w:line="360" w:lineRule="auto"/>
        <w:rPr>
          <w:rFonts w:ascii="宋体" w:hAnsi="宋体"/>
          <w:sz w:val="24"/>
          <w:szCs w:val="24"/>
        </w:rPr>
      </w:pPr>
      <w:r>
        <w:rPr>
          <w:rFonts w:hint="eastAsia" w:ascii="SimHei" w:hAnsi="SimHei" w:eastAsia="黑体"/>
          <w:sz w:val="24"/>
          <w:szCs w:val="24"/>
        </w:rPr>
        <w:t xml:space="preserve">   4） 未进行相关工作移交的，不得休假。</w:t>
      </w:r>
    </w:p>
    <w:p>
      <w:pPr>
        <w:spacing w:line="360" w:lineRule="auto"/>
        <w:ind w:firstLine="480" w:firstLineChars="200"/>
        <w:rPr>
          <w:rFonts w:ascii="宋体" w:hAnsi="宋体"/>
          <w:sz w:val="24"/>
          <w:szCs w:val="24"/>
        </w:rPr>
      </w:pPr>
      <w:r>
        <w:rPr>
          <w:rFonts w:hint="eastAsia" w:ascii="SimHei" w:hAnsi="SimHei" w:eastAsia="黑体"/>
          <w:sz w:val="24"/>
          <w:szCs w:val="24"/>
        </w:rPr>
        <w:t>D、员工年度休假期间支付全额工资；</w:t>
      </w:r>
    </w:p>
    <w:p>
      <w:pPr>
        <w:spacing w:line="360" w:lineRule="auto"/>
        <w:rPr>
          <w:rFonts w:hint="eastAsia" w:ascii="宋体" w:hAnsi="宋体"/>
          <w:sz w:val="24"/>
          <w:szCs w:val="24"/>
          <w:lang w:val="en-US" w:eastAsia="zh-CN"/>
        </w:rPr>
      </w:pPr>
      <w:r>
        <w:rPr>
          <w:rFonts w:hint="eastAsia" w:ascii="SimHei" w:hAnsi="SimHei" w:eastAsia="黑体"/>
          <w:sz w:val="24"/>
          <w:szCs w:val="24"/>
        </w:rPr>
        <w:t xml:space="preserve">  E、员工年度休假期间，如公司有紧急事务时，需其随时销假上班，员工不得无故推辞，但员工可保留其剩余假期并另申请年度休假的权利，但不得跨年度；</w:t>
      </w:r>
      <w:r>
        <w:rPr>
          <w:rFonts w:hint="eastAsia" w:ascii="SimHei" w:hAnsi="SimHei" w:eastAsia="黑体"/>
          <w:sz w:val="24"/>
          <w:szCs w:val="24"/>
          <w:lang w:val="en-US" w:eastAsia="zh-CN"/>
        </w:rPr>
        <w:t xml:space="preserve">    </w:t>
      </w:r>
    </w:p>
    <w:p>
      <w:pPr>
        <w:spacing w:line="360" w:lineRule="auto"/>
        <w:ind w:firstLine="480" w:firstLineChars="200"/>
        <w:rPr>
          <w:rFonts w:hint="eastAsia"/>
          <w:sz w:val="24"/>
          <w:szCs w:val="24"/>
        </w:rPr>
      </w:pPr>
      <w:r>
        <w:rPr>
          <w:rFonts w:hint="eastAsia" w:ascii="SimHei" w:hAnsi="SimHei" w:eastAsia="黑体"/>
          <w:sz w:val="24"/>
          <w:szCs w:val="24"/>
        </w:rPr>
        <w:t>F、</w:t>
      </w:r>
      <w:r>
        <w:rPr>
          <w:rFonts w:ascii="SimHei" w:hAnsi="SimHei" w:eastAsia="黑体"/>
          <w:sz w:val="24"/>
          <w:szCs w:val="24"/>
        </w:rPr>
        <w:t>为保证公司的日常有效运营</w:t>
      </w:r>
      <w:r>
        <w:rPr>
          <w:rFonts w:hint="eastAsia" w:ascii="SimHei" w:hAnsi="SimHei" w:eastAsia="黑体"/>
          <w:sz w:val="24"/>
          <w:szCs w:val="24"/>
        </w:rPr>
        <w:t>并</w:t>
      </w:r>
      <w:r>
        <w:rPr>
          <w:rFonts w:ascii="SimHei" w:hAnsi="SimHei" w:eastAsia="黑体"/>
          <w:sz w:val="24"/>
          <w:szCs w:val="24"/>
        </w:rPr>
        <w:t>考虑职工本人意愿，</w:t>
      </w:r>
      <w:r>
        <w:rPr>
          <w:rFonts w:hint="eastAsia" w:ascii="SimHei" w:hAnsi="SimHei" w:eastAsia="黑体"/>
          <w:sz w:val="24"/>
          <w:szCs w:val="24"/>
        </w:rPr>
        <w:t>公司</w:t>
      </w:r>
      <w:r>
        <w:rPr>
          <w:rFonts w:ascii="SimHei" w:hAnsi="SimHei" w:eastAsia="黑体"/>
          <w:sz w:val="24"/>
          <w:szCs w:val="24"/>
        </w:rPr>
        <w:t>统筹安排职工年休假</w:t>
      </w:r>
      <w:r>
        <w:rPr>
          <w:rFonts w:hint="eastAsia" w:ascii="SimHei" w:hAnsi="SimHei" w:eastAsia="黑体"/>
          <w:sz w:val="24"/>
          <w:szCs w:val="24"/>
        </w:rPr>
        <w:t>；</w:t>
      </w:r>
    </w:p>
    <w:p>
      <w:pPr>
        <w:pStyle w:val="5"/>
        <w:spacing w:line="480" w:lineRule="atLeast"/>
        <w:ind w:firstLine="480" w:firstLineChars="200"/>
        <w:rPr>
          <w:rFonts w:hint="eastAsia" w:ascii="Times New Roman" w:hAnsi="Times New Roman" w:cs="Times New Roman"/>
        </w:rPr>
      </w:pPr>
      <w:r>
        <w:rPr>
          <w:rFonts w:hint="eastAsia" w:ascii="SimHei" w:hAnsi="SimHei" w:cs="Times New Roman" w:eastAsia="黑体"/>
        </w:rPr>
        <w:t>G、</w:t>
      </w:r>
      <w:r>
        <w:rPr>
          <w:rFonts w:ascii="SimHei" w:hAnsi="SimHei" w:cs="Times New Roman" w:eastAsia="黑体"/>
        </w:rPr>
        <w:t>员工在未得到公司事先同意情况下</w:t>
      </w:r>
      <w:r>
        <w:rPr>
          <w:rFonts w:ascii="SimHei" w:hAnsi="SimHei" w:cs="Times New Roman" w:eastAsia="黑体"/>
        </w:rPr>
        <w:t xml:space="preserve">, </w:t>
      </w:r>
      <w:r>
        <w:rPr>
          <w:rFonts w:ascii="SimHei" w:hAnsi="SimHei" w:cs="Times New Roman" w:eastAsia="黑体"/>
        </w:rPr>
        <w:t>不得以年休假为理由离开工作岗</w:t>
      </w:r>
      <w:r>
        <w:rPr>
          <w:rFonts w:ascii="SimHei" w:hAnsi="SimHei" w:cs="Times New Roman" w:eastAsia="黑体"/>
        </w:rPr>
        <w:t>位。</w:t>
      </w:r>
    </w:p>
    <w:p>
      <w:pPr>
        <w:spacing w:line="360" w:lineRule="auto"/>
        <w:ind w:firstLine="480" w:firstLineChars="200"/>
        <w:rPr>
          <w:rFonts w:hint="eastAsia" w:hAnsi="宋体"/>
          <w:kern w:val="0"/>
          <w:sz w:val="24"/>
        </w:rPr>
      </w:pPr>
      <w:r>
        <w:rPr>
          <w:rFonts w:hint="eastAsia" w:hAnsi="SimHei" w:ascii="SimHei" w:eastAsia="黑体"/>
          <w:kern w:val="0"/>
          <w:sz w:val="24"/>
        </w:rPr>
        <w:t>H、</w:t>
      </w:r>
      <w:r>
        <w:rPr>
          <w:rFonts w:hAnsi="SimHei" w:ascii="SimHei" w:eastAsia="黑体"/>
          <w:kern w:val="0"/>
          <w:sz w:val="24"/>
        </w:rPr>
        <w:t>职工有下列情形之一的，不享受当年的年休假：</w:t>
      </w:r>
    </w:p>
    <w:p>
      <w:pPr>
        <w:widowControl/>
        <w:shd w:val="clear" w:color="auto" w:fill="FFFFFF"/>
        <w:spacing w:line="480" w:lineRule="atLeast"/>
        <w:ind w:firstLine="480" w:firstLineChars="200"/>
        <w:jc w:val="left"/>
        <w:rPr>
          <w:kern w:val="0"/>
          <w:sz w:val="24"/>
        </w:rPr>
      </w:pPr>
      <w:r>
        <w:rPr>
          <w:rFonts w:hint="eastAsia" w:hAnsi="SimHei" w:ascii="SimHei" w:eastAsia="黑体"/>
          <w:kern w:val="0"/>
          <w:sz w:val="24"/>
          <w:lang w:val="en-US" w:eastAsia="zh-CN"/>
        </w:rPr>
        <w:t>1）</w:t>
      </w:r>
      <w:r>
        <w:rPr>
          <w:rFonts w:hint="eastAsia" w:hAnsi="SimHei" w:ascii="SimHei" w:eastAsia="黑体"/>
          <w:kern w:val="0"/>
          <w:sz w:val="24"/>
        </w:rPr>
        <w:t xml:space="preserve"> </w:t>
      </w:r>
      <w:r>
        <w:rPr>
          <w:rFonts w:hAnsi="SimHei" w:ascii="SimHei" w:eastAsia="黑体"/>
          <w:kern w:val="0"/>
          <w:sz w:val="24"/>
        </w:rPr>
        <w:t>职工请事假累计</w:t>
      </w:r>
      <w:r>
        <w:rPr>
          <w:rFonts w:ascii="SimHei" w:hAnsi="SimHei" w:eastAsia="黑体"/>
          <w:kern w:val="0"/>
          <w:sz w:val="24"/>
        </w:rPr>
        <w:t>20</w:t>
      </w:r>
      <w:r>
        <w:rPr>
          <w:rFonts w:hAnsi="SimHei" w:ascii="SimHei" w:eastAsia="黑体"/>
          <w:kern w:val="0"/>
          <w:sz w:val="24"/>
        </w:rPr>
        <w:t>天以上且单位按照规定不扣工资的；</w:t>
      </w:r>
    </w:p>
    <w:p>
      <w:pPr>
        <w:widowControl/>
        <w:shd w:val="clear" w:color="auto" w:fill="FFFFFF"/>
        <w:spacing w:line="480" w:lineRule="atLeast"/>
        <w:ind w:firstLine="480" w:firstLineChars="200"/>
        <w:jc w:val="left"/>
        <w:rPr>
          <w:kern w:val="0"/>
          <w:sz w:val="24"/>
        </w:rPr>
      </w:pPr>
      <w:r>
        <w:rPr>
          <w:rFonts w:hint="eastAsia" w:hAnsi="SimHei" w:ascii="SimHei" w:eastAsia="黑体"/>
          <w:kern w:val="0"/>
          <w:sz w:val="24"/>
          <w:lang w:val="en-US" w:eastAsia="zh-CN"/>
        </w:rPr>
        <w:t>2）</w:t>
      </w:r>
      <w:r>
        <w:rPr>
          <w:rFonts w:hint="eastAsia" w:hAnsi="SimHei" w:ascii="SimHei" w:eastAsia="黑体"/>
          <w:kern w:val="0"/>
          <w:sz w:val="24"/>
        </w:rPr>
        <w:t xml:space="preserve"> </w:t>
      </w:r>
      <w:r>
        <w:rPr>
          <w:rFonts w:hAnsi="SimHei" w:ascii="SimHei" w:eastAsia="黑体"/>
          <w:kern w:val="0"/>
          <w:sz w:val="24"/>
        </w:rPr>
        <w:t>累计工作满</w:t>
      </w:r>
      <w:r>
        <w:rPr>
          <w:rFonts w:ascii="SimHei" w:hAnsi="SimHei" w:eastAsia="黑体"/>
          <w:kern w:val="0"/>
          <w:sz w:val="24"/>
        </w:rPr>
        <w:t>1</w:t>
      </w:r>
      <w:r>
        <w:rPr>
          <w:rFonts w:hAnsi="SimHei" w:ascii="SimHei" w:eastAsia="黑体"/>
          <w:kern w:val="0"/>
          <w:sz w:val="24"/>
        </w:rPr>
        <w:t>年不满</w:t>
      </w:r>
      <w:r>
        <w:rPr>
          <w:rFonts w:ascii="SimHei" w:hAnsi="SimHei" w:eastAsia="黑体"/>
          <w:kern w:val="0"/>
          <w:sz w:val="24"/>
        </w:rPr>
        <w:t>10</w:t>
      </w:r>
      <w:r>
        <w:rPr>
          <w:rFonts w:hAnsi="SimHei" w:ascii="SimHei" w:eastAsia="黑体"/>
          <w:kern w:val="0"/>
          <w:sz w:val="24"/>
        </w:rPr>
        <w:t>年的职工，请病假累计</w:t>
      </w:r>
      <w:r>
        <w:rPr>
          <w:rFonts w:ascii="SimHei" w:hAnsi="SimHei" w:eastAsia="黑体"/>
          <w:kern w:val="0"/>
          <w:sz w:val="24"/>
        </w:rPr>
        <w:t>2</w:t>
      </w:r>
      <w:r>
        <w:rPr>
          <w:rFonts w:hAnsi="SimHei" w:ascii="SimHei" w:eastAsia="黑体"/>
          <w:kern w:val="0"/>
          <w:sz w:val="24"/>
        </w:rPr>
        <w:t>个月以上的；</w:t>
      </w:r>
    </w:p>
    <w:p>
      <w:pPr>
        <w:widowControl/>
        <w:shd w:val="clear" w:color="auto" w:fill="FFFFFF"/>
        <w:spacing w:line="480" w:lineRule="atLeast"/>
        <w:ind w:firstLine="480" w:firstLineChars="200"/>
        <w:jc w:val="left"/>
        <w:rPr>
          <w:kern w:val="0"/>
          <w:sz w:val="24"/>
        </w:rPr>
      </w:pPr>
      <w:r>
        <w:rPr>
          <w:rFonts w:hint="eastAsia" w:hAnsi="SimHei" w:ascii="SimHei" w:eastAsia="黑体"/>
          <w:kern w:val="0"/>
          <w:sz w:val="24"/>
          <w:lang w:val="en-US" w:eastAsia="zh-CN"/>
        </w:rPr>
        <w:t>3）</w:t>
      </w:r>
      <w:r>
        <w:rPr>
          <w:rFonts w:hint="eastAsia" w:hAnsi="SimHei" w:ascii="SimHei" w:eastAsia="黑体"/>
          <w:kern w:val="0"/>
          <w:sz w:val="24"/>
        </w:rPr>
        <w:t xml:space="preserve"> </w:t>
      </w:r>
      <w:r>
        <w:rPr>
          <w:rFonts w:hAnsi="SimHei" w:ascii="SimHei" w:eastAsia="黑体"/>
          <w:kern w:val="0"/>
          <w:sz w:val="24"/>
        </w:rPr>
        <w:t>累计工作满</w:t>
      </w:r>
      <w:r>
        <w:rPr>
          <w:rFonts w:ascii="SimHei" w:hAnsi="SimHei" w:eastAsia="黑体"/>
          <w:kern w:val="0"/>
          <w:sz w:val="24"/>
        </w:rPr>
        <w:t>10</w:t>
      </w:r>
      <w:r>
        <w:rPr>
          <w:rFonts w:hAnsi="SimHei" w:ascii="SimHei" w:eastAsia="黑体"/>
          <w:kern w:val="0"/>
          <w:sz w:val="24"/>
        </w:rPr>
        <w:t>年不满</w:t>
      </w:r>
      <w:r>
        <w:rPr>
          <w:rFonts w:ascii="SimHei" w:hAnsi="SimHei" w:eastAsia="黑体"/>
          <w:kern w:val="0"/>
          <w:sz w:val="24"/>
        </w:rPr>
        <w:t>20</w:t>
      </w:r>
      <w:r>
        <w:rPr>
          <w:rFonts w:hAnsi="SimHei" w:ascii="SimHei" w:eastAsia="黑体"/>
          <w:kern w:val="0"/>
          <w:sz w:val="24"/>
        </w:rPr>
        <w:t>年的职工，请病假累计</w:t>
      </w:r>
      <w:r>
        <w:rPr>
          <w:rFonts w:ascii="SimHei" w:hAnsi="SimHei" w:eastAsia="黑体"/>
          <w:kern w:val="0"/>
          <w:sz w:val="24"/>
        </w:rPr>
        <w:t>3</w:t>
      </w:r>
      <w:r>
        <w:rPr>
          <w:rFonts w:hAnsi="SimHei" w:ascii="SimHei" w:eastAsia="黑体"/>
          <w:kern w:val="0"/>
          <w:sz w:val="24"/>
        </w:rPr>
        <w:t>个月以上的；</w:t>
      </w:r>
    </w:p>
    <w:p>
      <w:pPr>
        <w:spacing w:line="360" w:lineRule="auto"/>
        <w:ind w:firstLine="480" w:firstLineChars="200"/>
        <w:rPr>
          <w:rFonts w:hint="eastAsia" w:hAnsi="宋体"/>
          <w:kern w:val="0"/>
          <w:sz w:val="24"/>
        </w:rPr>
      </w:pPr>
      <w:r>
        <w:rPr>
          <w:rFonts w:hint="eastAsia" w:hAnsi="SimHei" w:ascii="SimHei" w:eastAsia="黑体"/>
          <w:kern w:val="0"/>
          <w:sz w:val="24"/>
          <w:lang w:val="en-US" w:eastAsia="zh-CN"/>
        </w:rPr>
        <w:t>4）</w:t>
      </w:r>
      <w:r>
        <w:rPr>
          <w:rFonts w:hint="eastAsia" w:hAnsi="SimHei" w:ascii="SimHei" w:eastAsia="黑体"/>
          <w:kern w:val="0"/>
          <w:sz w:val="24"/>
        </w:rPr>
        <w:t xml:space="preserve"> </w:t>
      </w:r>
      <w:r>
        <w:rPr>
          <w:rFonts w:hAnsi="SimHei" w:ascii="SimHei" w:eastAsia="黑体"/>
          <w:kern w:val="0"/>
          <w:sz w:val="24"/>
        </w:rPr>
        <w:t>累计工作满</w:t>
      </w:r>
      <w:r>
        <w:rPr>
          <w:rFonts w:ascii="SimHei" w:hAnsi="SimHei" w:eastAsia="黑体"/>
          <w:kern w:val="0"/>
          <w:sz w:val="24"/>
        </w:rPr>
        <w:t>20</w:t>
      </w:r>
      <w:r>
        <w:rPr>
          <w:rFonts w:hAnsi="SimHei" w:ascii="SimHei" w:eastAsia="黑体"/>
          <w:kern w:val="0"/>
          <w:sz w:val="24"/>
        </w:rPr>
        <w:t>年以上的职工，请病假累计</w:t>
      </w:r>
      <w:r>
        <w:rPr>
          <w:rFonts w:ascii="SimHei" w:hAnsi="SimHei" w:eastAsia="黑体"/>
          <w:kern w:val="0"/>
          <w:sz w:val="24"/>
        </w:rPr>
        <w:t>4</w:t>
      </w:r>
      <w:r>
        <w:rPr>
          <w:rFonts w:hAnsi="SimHei" w:ascii="SimHei" w:eastAsia="黑体"/>
          <w:kern w:val="0"/>
          <w:sz w:val="24"/>
        </w:rPr>
        <w:t>个月以上的。</w:t>
      </w:r>
    </w:p>
    <w:p>
      <w:pPr>
        <w:spacing w:line="360" w:lineRule="auto"/>
        <w:ind w:firstLine="480"/>
        <w:rPr>
          <w:rFonts w:ascii="宋体" w:hAnsi="宋体"/>
          <w:sz w:val="24"/>
          <w:szCs w:val="24"/>
        </w:rPr>
      </w:pPr>
      <w:r>
        <w:rPr>
          <w:rFonts w:hint="eastAsia" w:ascii="SimHei" w:hAnsi="SimHei" w:eastAsia="黑体"/>
          <w:sz w:val="24"/>
          <w:szCs w:val="24"/>
          <w:lang w:eastAsia="zh-CN"/>
        </w:rPr>
        <w:t>（</w:t>
      </w:r>
      <w:r>
        <w:rPr>
          <w:rFonts w:hint="eastAsia" w:ascii="SimHei" w:hAnsi="SimHei" w:eastAsia="黑体"/>
          <w:sz w:val="24"/>
          <w:szCs w:val="24"/>
          <w:lang w:val="en-US" w:eastAsia="zh-CN"/>
        </w:rPr>
        <w:t>2</w:t>
      </w:r>
      <w:r>
        <w:rPr>
          <w:rFonts w:hint="eastAsia" w:ascii="SimHei" w:hAnsi="SimHei" w:eastAsia="黑体"/>
          <w:sz w:val="24"/>
          <w:szCs w:val="24"/>
          <w:lang w:eastAsia="zh-CN"/>
        </w:rPr>
        <w:t>）</w:t>
      </w:r>
      <w:r>
        <w:rPr>
          <w:rFonts w:hint="eastAsia" w:ascii="SimHei" w:hAnsi="SimHei" w:eastAsia="黑体"/>
          <w:sz w:val="24"/>
          <w:szCs w:val="24"/>
        </w:rPr>
        <w:t>工伤假：（经确认为工伤的，工伤假工资照发，但按工伤天数扣发全勤）</w:t>
      </w:r>
    </w:p>
    <w:p>
      <w:pPr>
        <w:spacing w:line="360" w:lineRule="auto"/>
        <w:rPr>
          <w:rFonts w:ascii="宋体" w:hAnsi="宋体"/>
          <w:sz w:val="24"/>
          <w:szCs w:val="24"/>
        </w:rPr>
      </w:pPr>
      <w:r>
        <w:rPr>
          <w:rFonts w:hint="eastAsia" w:ascii="SimHei" w:hAnsi="SimHei" w:eastAsia="黑体"/>
          <w:sz w:val="24"/>
          <w:szCs w:val="24"/>
        </w:rPr>
        <w:t xml:space="preserve">  A、员工因执行公务负伤或致伤残者，持指定医院证明，经行政人事部确认，确</w:t>
      </w:r>
      <w:r>
        <w:rPr>
          <w:rFonts w:hint="eastAsia" w:ascii="SimHei" w:hAnsi="SimHei" w:eastAsia="黑体"/>
          <w:sz w:val="24"/>
          <w:szCs w:val="24"/>
          <w:lang w:eastAsia="zh-CN"/>
        </w:rPr>
        <w:t>认</w:t>
      </w:r>
      <w:r>
        <w:rPr>
          <w:rFonts w:hint="eastAsia" w:ascii="SimHei" w:hAnsi="SimHei" w:eastAsia="黑体"/>
          <w:sz w:val="24"/>
          <w:szCs w:val="24"/>
        </w:rPr>
        <w:t>不能出勤者，核给工伤假，工资照发，假期期满，应主动复职，否则以旷工处理。如情况紧急，得以事后补办手续。</w:t>
      </w:r>
    </w:p>
    <w:p>
      <w:pPr>
        <w:spacing w:line="360" w:lineRule="auto"/>
        <w:rPr>
          <w:rFonts w:ascii="宋体" w:hAnsi="宋体"/>
          <w:sz w:val="24"/>
          <w:szCs w:val="24"/>
        </w:rPr>
      </w:pPr>
      <w:r>
        <w:rPr>
          <w:rFonts w:hint="eastAsia" w:ascii="SimHei" w:hAnsi="SimHei" w:eastAsia="黑体"/>
          <w:sz w:val="24"/>
          <w:szCs w:val="24"/>
        </w:rPr>
        <w:t xml:space="preserve">  B、 员工因公负伤，伤愈复发，经指定医院、劳动局等相关部门鉴定，确认为旧伤复发的，可按工伤对待。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3</w:t>
      </w:r>
      <w:r>
        <w:rPr>
          <w:rFonts w:hint="eastAsia" w:ascii="SimHei" w:hAnsi="SimHei" w:eastAsia="黑体"/>
          <w:sz w:val="24"/>
          <w:szCs w:val="24"/>
          <w:lang w:eastAsia="zh-CN"/>
        </w:rPr>
        <w:t>）</w:t>
      </w:r>
      <w:r>
        <w:rPr>
          <w:rFonts w:hint="eastAsia" w:ascii="SimHei" w:hAnsi="SimHei" w:eastAsia="黑体"/>
          <w:sz w:val="24"/>
          <w:szCs w:val="24"/>
        </w:rPr>
        <w:t>事假：（事假期间不发工资）</w:t>
      </w:r>
    </w:p>
    <w:p>
      <w:pPr>
        <w:spacing w:line="360" w:lineRule="auto"/>
        <w:rPr>
          <w:rFonts w:ascii="宋体" w:hAnsi="宋体"/>
          <w:sz w:val="24"/>
          <w:szCs w:val="24"/>
        </w:rPr>
      </w:pPr>
      <w:r>
        <w:rPr>
          <w:rFonts w:hint="eastAsia" w:ascii="SimHei" w:hAnsi="SimHei" w:eastAsia="黑体"/>
          <w:sz w:val="24"/>
          <w:szCs w:val="24"/>
        </w:rPr>
        <w:t xml:space="preserve">  A、员工如有私事必需亲自处理，应事先请假。特殊情况不能事先请假的，可用电话或委托他人向本人主管或经理请示，经批准后方能以事假论。续假也应提前办理；</w:t>
      </w:r>
    </w:p>
    <w:p>
      <w:pPr>
        <w:spacing w:line="360" w:lineRule="auto"/>
        <w:rPr>
          <w:rFonts w:ascii="宋体" w:hAnsi="宋体"/>
          <w:sz w:val="24"/>
          <w:szCs w:val="24"/>
        </w:rPr>
      </w:pPr>
      <w:r>
        <w:rPr>
          <w:rFonts w:hint="eastAsia" w:ascii="SimHei" w:hAnsi="SimHei" w:eastAsia="黑体"/>
          <w:sz w:val="24"/>
          <w:szCs w:val="24"/>
        </w:rPr>
        <w:t xml:space="preserve">  B、一般员工请假半天内，由主管核准。3天（含3天）以内由部门经理核准，4天以上必须由（副）总经理审批，主管以上干部请假均需由（副）总经理审批；</w:t>
      </w:r>
    </w:p>
    <w:p>
      <w:pPr>
        <w:spacing w:line="360" w:lineRule="auto"/>
        <w:rPr>
          <w:rFonts w:ascii="宋体" w:hAnsi="宋体"/>
          <w:sz w:val="24"/>
          <w:szCs w:val="24"/>
        </w:rPr>
      </w:pPr>
      <w:r>
        <w:rPr>
          <w:rFonts w:hint="eastAsia" w:ascii="SimHei" w:hAnsi="SimHei" w:eastAsia="黑体"/>
          <w:sz w:val="24"/>
          <w:szCs w:val="24"/>
        </w:rPr>
        <w:t xml:space="preserve">  C、 事假最少以四小时为计算单位；</w:t>
      </w:r>
    </w:p>
    <w:p>
      <w:pPr>
        <w:spacing w:line="360" w:lineRule="auto"/>
        <w:rPr>
          <w:rFonts w:ascii="宋体" w:hAnsi="宋体"/>
          <w:sz w:val="24"/>
          <w:szCs w:val="24"/>
        </w:rPr>
      </w:pPr>
      <w:r>
        <w:rPr>
          <w:rFonts w:hint="eastAsia" w:ascii="SimHei" w:hAnsi="SimHei" w:eastAsia="黑体"/>
          <w:sz w:val="24"/>
          <w:szCs w:val="24"/>
        </w:rPr>
        <w:t xml:space="preserve">  D、 事假工资扣除额的计算方法：当月工资/21.75×事假天数</w:t>
      </w:r>
    </w:p>
    <w:p>
      <w:pPr>
        <w:spacing w:line="360" w:lineRule="auto"/>
        <w:rPr>
          <w:rFonts w:ascii="宋体" w:hAnsi="宋体"/>
          <w:sz w:val="24"/>
          <w:szCs w:val="24"/>
        </w:rPr>
      </w:pPr>
      <w:r>
        <w:rPr>
          <w:rFonts w:hint="eastAsia" w:ascii="SimHei" w:hAnsi="SimHei" w:eastAsia="黑体"/>
          <w:sz w:val="24"/>
          <w:szCs w:val="24"/>
        </w:rPr>
        <w:t xml:space="preserve">  E、 员工申请事假，主管或经理可视具体情况要求其提出有关证明文件；</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4</w:t>
      </w:r>
      <w:r>
        <w:rPr>
          <w:rFonts w:hint="eastAsia" w:ascii="SimHei" w:hAnsi="SimHei" w:eastAsia="黑体"/>
          <w:sz w:val="24"/>
          <w:szCs w:val="24"/>
          <w:lang w:eastAsia="zh-CN"/>
        </w:rPr>
        <w:t>）</w:t>
      </w:r>
      <w:r>
        <w:rPr>
          <w:rFonts w:hint="eastAsia" w:ascii="SimHei" w:hAnsi="SimHei" w:eastAsia="黑体"/>
          <w:sz w:val="24"/>
          <w:szCs w:val="24"/>
        </w:rPr>
        <w:t>病假：（员工普通伤病、疾病或生理原因必需治疗或休养者，可申请病假。）</w:t>
      </w:r>
    </w:p>
    <w:p>
      <w:pPr>
        <w:spacing w:line="360" w:lineRule="auto"/>
        <w:ind w:firstLine="480" w:firstLineChars="200"/>
        <w:rPr>
          <w:rFonts w:ascii="宋体" w:hAnsi="宋体"/>
          <w:sz w:val="24"/>
          <w:szCs w:val="24"/>
        </w:rPr>
      </w:pPr>
      <w:r>
        <w:rPr>
          <w:rFonts w:hint="eastAsia" w:ascii="SimHei" w:hAnsi="SimHei" w:eastAsia="黑体"/>
          <w:sz w:val="24"/>
          <w:szCs w:val="24"/>
        </w:rPr>
        <w:t>A、 全年病假日数不得超过医疗期。在本公司工作年限3年以下者为1个月，工作4年至6年者为2个月，工作7年至10年者为3个月,工作满11年以上者为4个月。逾期者，依规定办理停薪留职，但以一年为限，逾期仍不能复工者，予以解除劳动合同；</w:t>
      </w:r>
    </w:p>
    <w:p>
      <w:pPr>
        <w:spacing w:line="360" w:lineRule="auto"/>
        <w:ind w:firstLine="480" w:firstLineChars="200"/>
        <w:rPr>
          <w:rFonts w:ascii="宋体" w:hAnsi="宋体"/>
          <w:sz w:val="24"/>
          <w:szCs w:val="24"/>
        </w:rPr>
      </w:pPr>
      <w:r>
        <w:rPr>
          <w:rFonts w:hint="eastAsia" w:ascii="SimHei" w:hAnsi="SimHei" w:eastAsia="黑体"/>
          <w:sz w:val="24"/>
          <w:szCs w:val="24"/>
        </w:rPr>
        <w:t>B、请病假逾2日（含）以上者，公司可视具体情况要求员工出具证明或公司指定医院开具证明（附病情报告）。请病假1天者，经主管领导批准后，也可确认病假，未依规定办理手续检举证明者一律以旷工论；</w:t>
      </w:r>
    </w:p>
    <w:p>
      <w:pPr>
        <w:spacing w:line="360" w:lineRule="auto"/>
        <w:rPr>
          <w:rFonts w:ascii="宋体" w:hAnsi="宋体"/>
          <w:sz w:val="24"/>
          <w:szCs w:val="24"/>
        </w:rPr>
      </w:pPr>
      <w:r>
        <w:rPr>
          <w:rFonts w:hint="eastAsia" w:ascii="SimHei" w:hAnsi="SimHei" w:eastAsia="黑体"/>
          <w:sz w:val="24"/>
          <w:szCs w:val="24"/>
        </w:rPr>
        <w:t xml:space="preserve">  C、病假工资扣除额的计算方法：</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 xml:space="preserve"> </w:t>
      </w:r>
      <w:r>
        <w:rPr>
          <w:rFonts w:hint="eastAsia" w:ascii="SimHei" w:hAnsi="SimHei" w:eastAsia="黑体"/>
          <w:sz w:val="24"/>
          <w:szCs w:val="24"/>
          <w:lang w:eastAsia="zh-CN"/>
        </w:rPr>
        <w:t>工</w:t>
      </w:r>
      <w:r>
        <w:rPr>
          <w:rFonts w:hint="eastAsia" w:ascii="SimHei" w:hAnsi="SimHei" w:eastAsia="黑体"/>
          <w:sz w:val="24"/>
          <w:szCs w:val="24"/>
        </w:rPr>
        <w:t>龄3年以下（含3年）  当月工资/21.75×病假天数×50%</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 xml:space="preserve">  2）</w:t>
      </w:r>
      <w:r>
        <w:rPr>
          <w:rFonts w:hint="eastAsia" w:ascii="SimHei" w:hAnsi="SimHei" w:eastAsia="黑体"/>
          <w:sz w:val="24"/>
          <w:szCs w:val="24"/>
        </w:rPr>
        <w:t xml:space="preserve"> </w:t>
      </w:r>
      <w:r>
        <w:rPr>
          <w:rFonts w:hint="eastAsia" w:ascii="SimHei" w:hAnsi="SimHei" w:eastAsia="黑体"/>
          <w:sz w:val="24"/>
          <w:szCs w:val="24"/>
          <w:lang w:eastAsia="zh-CN"/>
        </w:rPr>
        <w:t>工</w:t>
      </w:r>
      <w:r>
        <w:rPr>
          <w:rFonts w:hint="eastAsia" w:ascii="SimHei" w:hAnsi="SimHei" w:eastAsia="黑体"/>
          <w:sz w:val="24"/>
          <w:szCs w:val="24"/>
        </w:rPr>
        <w:t>龄4-6年（含6年）    当月工资/21.75×病假天数×30%</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 xml:space="preserve"> </w:t>
      </w:r>
      <w:r>
        <w:rPr>
          <w:rFonts w:hint="eastAsia" w:ascii="SimHei" w:hAnsi="SimHei" w:eastAsia="黑体"/>
          <w:sz w:val="24"/>
          <w:szCs w:val="24"/>
          <w:lang w:eastAsia="zh-CN"/>
        </w:rPr>
        <w:t>工</w:t>
      </w:r>
      <w:r>
        <w:rPr>
          <w:rFonts w:hint="eastAsia" w:ascii="SimHei" w:hAnsi="SimHei" w:eastAsia="黑体"/>
          <w:sz w:val="24"/>
          <w:szCs w:val="24"/>
        </w:rPr>
        <w:t>龄7-10年（含10年）    当月工资/21.75×病假天数×10%</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4）</w:t>
      </w:r>
      <w:r>
        <w:rPr>
          <w:rFonts w:hint="eastAsia" w:ascii="SimHei" w:hAnsi="SimHei" w:eastAsia="黑体"/>
          <w:sz w:val="24"/>
          <w:szCs w:val="24"/>
        </w:rPr>
        <w:t xml:space="preserve"> </w:t>
      </w:r>
      <w:r>
        <w:rPr>
          <w:rFonts w:hint="eastAsia" w:ascii="SimHei" w:hAnsi="SimHei" w:eastAsia="黑体"/>
          <w:sz w:val="24"/>
          <w:szCs w:val="24"/>
          <w:lang w:eastAsia="zh-CN"/>
        </w:rPr>
        <w:t>工</w:t>
      </w:r>
      <w:r>
        <w:rPr>
          <w:rFonts w:hint="eastAsia" w:ascii="SimHei" w:hAnsi="SimHei" w:eastAsia="黑体"/>
          <w:sz w:val="24"/>
          <w:szCs w:val="24"/>
        </w:rPr>
        <w:t xml:space="preserve">龄11年以上（含11年）  在规定的医疗期限内不扣工资  </w:t>
      </w:r>
    </w:p>
    <w:p>
      <w:pPr>
        <w:spacing w:line="360" w:lineRule="auto"/>
        <w:jc w:val="left"/>
        <w:rPr>
          <w:rFonts w:ascii="宋体" w:hAnsi="宋体"/>
          <w:sz w:val="24"/>
          <w:szCs w:val="24"/>
        </w:rPr>
      </w:pPr>
      <w:r>
        <w:rPr>
          <w:rFonts w:hint="eastAsia" w:ascii="SimHei" w:hAnsi="SimHei" w:eastAsia="黑体"/>
          <w:sz w:val="24"/>
          <w:szCs w:val="24"/>
        </w:rPr>
        <w:t xml:space="preserve">  D、无正当理由或虚构捏造谎报病假者，经查属实，公司依规定记大过一次处分。情节严重者，予开除处。                     </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5</w:t>
      </w:r>
      <w:r>
        <w:rPr>
          <w:rFonts w:hint="eastAsia" w:ascii="SimHei" w:hAnsi="SimHei" w:eastAsia="黑体"/>
          <w:sz w:val="24"/>
          <w:szCs w:val="24"/>
          <w:lang w:eastAsia="zh-CN"/>
        </w:rPr>
        <w:t>）</w:t>
      </w:r>
      <w:r>
        <w:rPr>
          <w:rFonts w:hint="eastAsia" w:ascii="SimHei" w:hAnsi="SimHei" w:eastAsia="黑体"/>
          <w:sz w:val="24"/>
          <w:szCs w:val="24"/>
        </w:rPr>
        <w:t>婚假：本公司员工经试用合格转为正式员工后，其本人结婚者可请下列之婚假，工资照发，如员工结婚地点不在</w:t>
      </w:r>
      <w:r>
        <w:rPr>
          <w:rFonts w:hint="eastAsia" w:ascii="SimHei" w:hAnsi="SimHei" w:eastAsia="黑体"/>
          <w:sz w:val="24"/>
          <w:szCs w:val="24"/>
          <w:lang w:eastAsia="zh-CN"/>
        </w:rPr>
        <w:t>公司所在地</w:t>
      </w:r>
      <w:r>
        <w:rPr>
          <w:rFonts w:hint="eastAsia" w:ascii="SimHei" w:hAnsi="SimHei" w:eastAsia="黑体"/>
          <w:sz w:val="24"/>
          <w:szCs w:val="24"/>
        </w:rPr>
        <w:t>，则以下假期不含路途时间，路途时间按距</w:t>
      </w:r>
      <w:r>
        <w:rPr>
          <w:rFonts w:hint="eastAsia" w:ascii="SimHei" w:hAnsi="SimHei" w:eastAsia="黑体"/>
          <w:sz w:val="24"/>
          <w:szCs w:val="24"/>
          <w:lang w:eastAsia="zh-CN"/>
        </w:rPr>
        <w:t>公司所在地</w:t>
      </w:r>
      <w:r>
        <w:rPr>
          <w:rFonts w:hint="eastAsia" w:ascii="SimHei" w:hAnsi="SimHei" w:eastAsia="黑体"/>
          <w:sz w:val="24"/>
          <w:szCs w:val="24"/>
        </w:rPr>
        <w:t>之远近而定，一般往返为2-6天：</w:t>
      </w:r>
    </w:p>
    <w:p>
      <w:pPr>
        <w:spacing w:line="360" w:lineRule="auto"/>
        <w:rPr>
          <w:rFonts w:ascii="宋体" w:hAnsi="宋体"/>
          <w:sz w:val="24"/>
          <w:szCs w:val="24"/>
        </w:rPr>
      </w:pPr>
      <w:r>
        <w:rPr>
          <w:rFonts w:hint="eastAsia" w:ascii="SimHei" w:hAnsi="SimHei" w:eastAsia="黑体"/>
          <w:sz w:val="24"/>
          <w:szCs w:val="24"/>
        </w:rPr>
        <w:t xml:space="preserve">  A、一般婚假3天；</w:t>
      </w:r>
    </w:p>
    <w:p>
      <w:pPr>
        <w:spacing w:line="360" w:lineRule="auto"/>
        <w:rPr>
          <w:rFonts w:ascii="宋体" w:hAnsi="宋体"/>
          <w:sz w:val="24"/>
          <w:szCs w:val="24"/>
        </w:rPr>
      </w:pPr>
      <w:r>
        <w:rPr>
          <w:rFonts w:hint="eastAsia" w:ascii="SimHei" w:hAnsi="SimHei" w:eastAsia="黑体"/>
          <w:sz w:val="24"/>
          <w:szCs w:val="24"/>
        </w:rPr>
        <w:t xml:space="preserve">  B、晚婚假7天（女满22周岁，男满25周岁）；</w:t>
      </w:r>
    </w:p>
    <w:p>
      <w:pPr>
        <w:spacing w:line="360" w:lineRule="auto"/>
        <w:rPr>
          <w:rFonts w:ascii="宋体" w:hAnsi="宋体"/>
          <w:sz w:val="24"/>
          <w:szCs w:val="24"/>
        </w:rPr>
      </w:pPr>
      <w:r>
        <w:rPr>
          <w:rFonts w:hint="eastAsia" w:ascii="SimHei" w:hAnsi="SimHei" w:eastAsia="黑体"/>
          <w:sz w:val="24"/>
          <w:szCs w:val="24"/>
        </w:rPr>
        <w:t xml:space="preserve">  C、请婚假应附政府相关单位核发之结婚证明文件。</w:t>
      </w:r>
    </w:p>
    <w:p>
      <w:pPr>
        <w:spacing w:line="360" w:lineRule="auto"/>
        <w:rPr>
          <w:rFonts w:ascii="宋体" w:hAnsi="宋体"/>
          <w:sz w:val="24"/>
          <w:szCs w:val="24"/>
        </w:rPr>
      </w:pPr>
      <w:r>
        <w:rPr>
          <w:rFonts w:hint="eastAsia" w:ascii="SimHei" w:hAnsi="SimHei" w:eastAsia="黑体"/>
          <w:sz w:val="24"/>
          <w:szCs w:val="24"/>
        </w:rPr>
        <w:t xml:space="preserve">  D、婚假不能分段申请。</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6</w:t>
      </w:r>
      <w:r>
        <w:rPr>
          <w:rFonts w:hint="eastAsia" w:ascii="SimHei" w:hAnsi="SimHei" w:eastAsia="黑体"/>
          <w:sz w:val="24"/>
          <w:szCs w:val="24"/>
          <w:lang w:eastAsia="zh-CN"/>
        </w:rPr>
        <w:t>）</w:t>
      </w:r>
      <w:r>
        <w:rPr>
          <w:rFonts w:hint="eastAsia" w:ascii="SimHei" w:hAnsi="SimHei" w:eastAsia="黑体"/>
          <w:sz w:val="24"/>
          <w:szCs w:val="24"/>
        </w:rPr>
        <w:t>丧假：本公司员工经试用合格转为正式员工后，依下列规定给予丧假，工资照发，如奔丧地点不在</w:t>
      </w:r>
      <w:r>
        <w:rPr>
          <w:rFonts w:hint="eastAsia" w:ascii="SimHei" w:hAnsi="SimHei" w:eastAsia="黑体"/>
          <w:sz w:val="24"/>
          <w:szCs w:val="24"/>
          <w:lang w:eastAsia="zh-CN"/>
        </w:rPr>
        <w:t>公司所在地</w:t>
      </w:r>
      <w:r>
        <w:rPr>
          <w:rFonts w:hint="eastAsia" w:ascii="SimHei" w:hAnsi="SimHei" w:eastAsia="黑体"/>
          <w:sz w:val="24"/>
          <w:szCs w:val="24"/>
        </w:rPr>
        <w:t>，则以下假期不含路途时间，路途时间按距</w:t>
      </w:r>
      <w:r>
        <w:rPr>
          <w:rFonts w:hint="eastAsia" w:ascii="SimHei" w:hAnsi="SimHei" w:eastAsia="黑体"/>
          <w:sz w:val="24"/>
          <w:szCs w:val="24"/>
          <w:lang w:eastAsia="zh-CN"/>
        </w:rPr>
        <w:t>公司所在地</w:t>
      </w:r>
      <w:r>
        <w:rPr>
          <w:rFonts w:hint="eastAsia" w:ascii="SimHei" w:hAnsi="SimHei" w:eastAsia="黑体"/>
          <w:sz w:val="24"/>
          <w:szCs w:val="24"/>
        </w:rPr>
        <w:t>之远近而定，一般往返为2-6天：</w:t>
      </w:r>
    </w:p>
    <w:p>
      <w:pPr>
        <w:spacing w:line="360" w:lineRule="auto"/>
        <w:rPr>
          <w:rFonts w:ascii="宋体" w:hAnsi="宋体"/>
          <w:sz w:val="24"/>
          <w:szCs w:val="24"/>
        </w:rPr>
      </w:pPr>
      <w:r>
        <w:rPr>
          <w:rFonts w:hint="eastAsia" w:ascii="SimHei" w:hAnsi="SimHei" w:eastAsia="黑体"/>
          <w:sz w:val="24"/>
          <w:szCs w:val="24"/>
        </w:rPr>
        <w:t xml:space="preserve">  A、员工之父母、子女或配偶死亡，给丧假5天，工资照发；</w:t>
      </w:r>
    </w:p>
    <w:p>
      <w:pPr>
        <w:spacing w:line="360" w:lineRule="auto"/>
        <w:rPr>
          <w:rFonts w:ascii="宋体" w:hAnsi="宋体"/>
          <w:sz w:val="24"/>
          <w:szCs w:val="24"/>
        </w:rPr>
      </w:pPr>
      <w:r>
        <w:rPr>
          <w:rFonts w:hint="eastAsia" w:ascii="SimHei" w:hAnsi="SimHei" w:eastAsia="黑体"/>
          <w:sz w:val="24"/>
          <w:szCs w:val="24"/>
        </w:rPr>
        <w:t xml:space="preserve">  B、祖父母、兄弟姐妹或配偶父母死亡，给丧假3天，工资照发。</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7</w:t>
      </w:r>
      <w:r>
        <w:rPr>
          <w:rFonts w:hint="eastAsia" w:ascii="SimHei" w:hAnsi="SimHei" w:eastAsia="黑体"/>
          <w:sz w:val="24"/>
          <w:szCs w:val="24"/>
          <w:lang w:eastAsia="zh-CN"/>
        </w:rPr>
        <w:t>）</w:t>
      </w:r>
      <w:r>
        <w:rPr>
          <w:rFonts w:hint="eastAsia" w:ascii="SimHei" w:hAnsi="SimHei" w:eastAsia="黑体"/>
          <w:sz w:val="24"/>
          <w:szCs w:val="24"/>
        </w:rPr>
        <w:t>产假、计划生育假：</w:t>
      </w:r>
    </w:p>
    <w:p>
      <w:pPr>
        <w:spacing w:line="360" w:lineRule="auto"/>
        <w:rPr>
          <w:rFonts w:ascii="宋体" w:hAnsi="宋体"/>
          <w:sz w:val="24"/>
          <w:szCs w:val="24"/>
        </w:rPr>
      </w:pPr>
      <w:r>
        <w:rPr>
          <w:rFonts w:hint="eastAsia" w:ascii="SimHei" w:hAnsi="SimHei" w:eastAsia="黑体"/>
          <w:sz w:val="24"/>
          <w:szCs w:val="24"/>
        </w:rPr>
        <w:t xml:space="preserve">  A、女员工产假90天，其中产前休假15天。难产的，增加产假15天；多胞胎生育的，每多生育一个婴儿，增加产假15天；晚育者（女24周岁）另加10天，工资照发；配偶生育无人照顾，可酌情给男方15天以内的假期，按计划生育假考勤。</w:t>
      </w:r>
    </w:p>
    <w:p>
      <w:pPr>
        <w:spacing w:line="360" w:lineRule="auto"/>
        <w:rPr>
          <w:rFonts w:ascii="宋体" w:hAnsi="宋体"/>
          <w:sz w:val="24"/>
          <w:szCs w:val="24"/>
        </w:rPr>
      </w:pPr>
      <w:r>
        <w:rPr>
          <w:rFonts w:hint="eastAsia" w:ascii="SimHei" w:hAnsi="SimHei" w:eastAsia="黑体"/>
          <w:sz w:val="24"/>
          <w:szCs w:val="24"/>
        </w:rPr>
        <w:t xml:space="preserve">  B、怀孕4个月以内流产者，依病假规定处理；</w:t>
      </w:r>
    </w:p>
    <w:p>
      <w:pPr>
        <w:spacing w:line="360" w:lineRule="auto"/>
        <w:rPr>
          <w:rFonts w:ascii="宋体" w:hAnsi="宋体"/>
          <w:sz w:val="24"/>
          <w:szCs w:val="24"/>
        </w:rPr>
      </w:pPr>
      <w:r>
        <w:rPr>
          <w:rFonts w:hint="eastAsia" w:ascii="SimHei" w:hAnsi="SimHei" w:eastAsia="黑体"/>
          <w:sz w:val="24"/>
          <w:szCs w:val="24"/>
        </w:rPr>
        <w:t xml:space="preserve">  C、女员工怀孕满4个月（含）以上流产时，给假15天，工资照发；</w:t>
      </w:r>
    </w:p>
    <w:p>
      <w:pPr>
        <w:spacing w:line="360" w:lineRule="auto"/>
        <w:rPr>
          <w:rFonts w:ascii="宋体" w:hAnsi="宋体"/>
          <w:sz w:val="24"/>
          <w:szCs w:val="24"/>
        </w:rPr>
      </w:pPr>
      <w:r>
        <w:rPr>
          <w:rFonts w:hint="eastAsia" w:ascii="SimHei" w:hAnsi="SimHei" w:eastAsia="黑体"/>
          <w:sz w:val="24"/>
          <w:szCs w:val="24"/>
        </w:rPr>
        <w:t xml:space="preserve">  D、请产假须事后一个月内提交婴儿出生证。</w:t>
      </w:r>
    </w:p>
    <w:p>
      <w:pPr>
        <w:spacing w:line="360" w:lineRule="auto"/>
        <w:rPr>
          <w:rFonts w:ascii="宋体" w:hAnsi="宋体"/>
          <w:sz w:val="24"/>
          <w:szCs w:val="24"/>
        </w:rPr>
      </w:pPr>
      <w:r>
        <w:rPr>
          <w:rFonts w:hint="eastAsia" w:ascii="SimHei" w:hAnsi="SimHei" w:eastAsia="黑体"/>
          <w:sz w:val="24"/>
          <w:szCs w:val="24"/>
        </w:rPr>
        <w:t xml:space="preserve">  E、产假期满恢复工作时，允许有一至二周的时间逐步恢复原定的工作量。</w:t>
      </w:r>
    </w:p>
    <w:p>
      <w:pPr>
        <w:spacing w:line="360" w:lineRule="auto"/>
        <w:rPr>
          <w:rFonts w:ascii="宋体" w:hAnsi="宋体"/>
          <w:sz w:val="24"/>
          <w:szCs w:val="24"/>
        </w:rPr>
      </w:pPr>
      <w:r>
        <w:rPr>
          <w:rFonts w:hint="eastAsia" w:ascii="SimHei" w:hAnsi="SimHei" w:eastAsia="黑体"/>
          <w:sz w:val="24"/>
          <w:szCs w:val="24"/>
        </w:rPr>
        <w:t xml:space="preserve">  F、女员工计划外生育，其休息时间以事假论。</w:t>
      </w:r>
    </w:p>
    <w:p>
      <w:pPr>
        <w:spacing w:line="360" w:lineRule="auto"/>
        <w:rPr>
          <w:rFonts w:ascii="宋体" w:hAnsi="宋体"/>
          <w:sz w:val="24"/>
          <w:szCs w:val="24"/>
        </w:rPr>
      </w:pPr>
      <w:r>
        <w:rPr>
          <w:rFonts w:hint="eastAsia" w:ascii="SimHei" w:hAnsi="SimHei" w:eastAsia="黑体"/>
          <w:sz w:val="24"/>
          <w:szCs w:val="24"/>
        </w:rPr>
        <w:t xml:space="preserve">  G、配偶在本市工作，行绝育手术后需要护理，可持绝育手术证明享受二天的计划生育假。</w:t>
      </w:r>
    </w:p>
    <w:p>
      <w:pPr>
        <w:spacing w:line="360" w:lineRule="auto"/>
        <w:rPr>
          <w:rFonts w:ascii="宋体" w:hAnsi="宋体"/>
          <w:sz w:val="24"/>
          <w:szCs w:val="24"/>
        </w:rPr>
      </w:pPr>
      <w:r>
        <w:rPr>
          <w:rFonts w:hint="eastAsia" w:ascii="SimHei" w:hAnsi="SimHei" w:eastAsia="黑体"/>
          <w:sz w:val="24"/>
          <w:szCs w:val="24"/>
        </w:rPr>
        <w:t xml:space="preserve">  H、已婚女员工1年内做两次人工流产，其中一次按事假。</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 xml:space="preserve">  4.</w:t>
      </w:r>
      <w:r>
        <w:rPr>
          <w:rFonts w:hint="eastAsia" w:ascii="SimHei" w:hAnsi="SimHei" w:eastAsia="黑体"/>
          <w:sz w:val="24"/>
          <w:szCs w:val="24"/>
        </w:rPr>
        <w:t>因私外出：</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1</w:t>
      </w:r>
      <w:r>
        <w:rPr>
          <w:rFonts w:hint="eastAsia" w:ascii="SimHei" w:hAnsi="SimHei" w:eastAsia="黑体"/>
          <w:sz w:val="24"/>
          <w:szCs w:val="24"/>
          <w:lang w:eastAsia="zh-CN"/>
        </w:rPr>
        <w:t>）</w:t>
      </w:r>
      <w:r>
        <w:rPr>
          <w:rFonts w:hint="eastAsia" w:ascii="SimHei" w:hAnsi="SimHei" w:eastAsia="黑体"/>
          <w:sz w:val="24"/>
          <w:szCs w:val="24"/>
        </w:rPr>
        <w:t>工作时间内，员工因私外出，得填写《请（事）假单》，经主管签署后方能外出，并按事假手续办理。</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2</w:t>
      </w:r>
      <w:r>
        <w:rPr>
          <w:rFonts w:hint="eastAsia" w:ascii="SimHei" w:hAnsi="SimHei" w:eastAsia="黑体"/>
          <w:sz w:val="24"/>
          <w:szCs w:val="24"/>
          <w:lang w:eastAsia="zh-CN"/>
        </w:rPr>
        <w:t>）</w:t>
      </w:r>
      <w:r>
        <w:rPr>
          <w:rFonts w:hint="eastAsia" w:ascii="SimHei" w:hAnsi="SimHei" w:eastAsia="黑体"/>
          <w:sz w:val="24"/>
          <w:szCs w:val="24"/>
        </w:rPr>
        <w:t>员工因私外出，不填写假条和外出单而离开公司者，一律视作擅自离开，以旷工处理。</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5.</w:t>
      </w:r>
      <w:r>
        <w:rPr>
          <w:rFonts w:hint="eastAsia" w:ascii="SimHei" w:hAnsi="SimHei" w:eastAsia="黑体"/>
          <w:sz w:val="24"/>
          <w:szCs w:val="24"/>
        </w:rPr>
        <w:t>本公司员工因故必需请假时，应于事前办妥请假手续，方可离开工作岗位。如遇急病或临时重大事故需亲自处理时，得于半日内委托他人或以电话、电报、传真报告主管并经同意，事后补办相关证明。旷工1天作事假3天计算。</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6.</w:t>
      </w:r>
      <w:r>
        <w:rPr>
          <w:rFonts w:hint="eastAsia" w:ascii="SimHei" w:hAnsi="SimHei" w:eastAsia="黑体"/>
          <w:sz w:val="24"/>
          <w:szCs w:val="24"/>
        </w:rPr>
        <w:t>公司因工作需要需安排部分人员留职待岗，需服从安排，并且在待岗期间需随时服从公司指令上岗或其它公司活动。</w:t>
      </w:r>
    </w:p>
    <w:p>
      <w:pPr>
        <w:spacing w:line="360" w:lineRule="auto"/>
        <w:jc w:val="center"/>
        <w:rPr>
          <w:rFonts w:ascii="宋体" w:hAnsi="宋体"/>
          <w:sz w:val="24"/>
          <w:szCs w:val="24"/>
        </w:rPr>
      </w:pPr>
      <w:r>
        <w:rPr>
          <w:rFonts w:hint="eastAsia" w:ascii="SimHei" w:hAnsi="SimHei" w:eastAsia="黑体"/>
          <w:b/>
          <w:bCs/>
          <w:sz w:val="24"/>
          <w:szCs w:val="24"/>
        </w:rPr>
        <w:t>第四章 工资与给付规定</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一</w:t>
      </w:r>
      <w:r>
        <w:rPr>
          <w:rFonts w:hint="eastAsia" w:ascii="SimHei" w:hAnsi="SimHei" w:eastAsia="黑体"/>
          <w:b/>
          <w:bCs/>
          <w:sz w:val="24"/>
          <w:szCs w:val="24"/>
        </w:rPr>
        <w:t>条</w:t>
      </w:r>
      <w:r>
        <w:rPr>
          <w:rFonts w:hint="eastAsia" w:ascii="SimHei" w:hAnsi="SimHei" w:eastAsia="黑体"/>
          <w:sz w:val="24"/>
          <w:szCs w:val="24"/>
        </w:rPr>
        <w:t xml:space="preserve"> 本手册所称工资系指员工因工作所获得之报酬，包括基本薪资、生活津贴、绩效工资等。</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二</w:t>
      </w:r>
      <w:r>
        <w:rPr>
          <w:rFonts w:hint="eastAsia" w:ascii="SimHei" w:hAnsi="SimHei" w:eastAsia="黑体"/>
          <w:b/>
          <w:sz w:val="24"/>
          <w:szCs w:val="24"/>
        </w:rPr>
        <w:t>条</w:t>
      </w:r>
      <w:r>
        <w:rPr>
          <w:rFonts w:hint="eastAsia" w:ascii="SimHei" w:hAnsi="SimHei" w:eastAsia="黑体"/>
          <w:sz w:val="24"/>
          <w:szCs w:val="24"/>
        </w:rPr>
        <w:t xml:space="preserve"> 工资结构</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 xml:space="preserve"> 基本薪资：依</w:t>
      </w:r>
      <w:r>
        <w:rPr>
          <w:rFonts w:hint="eastAsia" w:ascii="SimHei" w:hAnsi="SimHei" w:eastAsia="黑体"/>
          <w:sz w:val="24"/>
          <w:szCs w:val="24"/>
          <w:lang w:eastAsia="zh-CN"/>
        </w:rPr>
        <w:t>公司所在地</w:t>
      </w:r>
      <w:r>
        <w:rPr>
          <w:rFonts w:hint="eastAsia" w:ascii="SimHei" w:hAnsi="SimHei" w:eastAsia="黑体"/>
          <w:sz w:val="24"/>
          <w:szCs w:val="24"/>
        </w:rPr>
        <w:t>物价状况及公司实际予以核定给付；</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 xml:space="preserve"> 生活津贴：含住房、通讯、交通等补助的一种津贴；</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 xml:space="preserve"> 绩效工资：依个人业绩水平、工作态度等核定的工资；</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4.</w:t>
      </w:r>
      <w:r>
        <w:rPr>
          <w:rFonts w:hint="eastAsia" w:ascii="SimHei" w:hAnsi="SimHei" w:eastAsia="黑体"/>
          <w:sz w:val="24"/>
          <w:szCs w:val="24"/>
        </w:rPr>
        <w:t xml:space="preserve"> 职务加级：依担任一定主管以上职务责任的津贴；</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5.</w:t>
      </w:r>
      <w:r>
        <w:rPr>
          <w:rFonts w:hint="eastAsia" w:ascii="SimHei" w:hAnsi="SimHei" w:eastAsia="黑体"/>
          <w:sz w:val="24"/>
          <w:szCs w:val="24"/>
        </w:rPr>
        <w:t xml:space="preserve"> 特殊津贴：为因特殊状况核给的津贴。</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三</w:t>
      </w:r>
      <w:r>
        <w:rPr>
          <w:rFonts w:hint="eastAsia" w:ascii="SimHei" w:hAnsi="SimHei" w:eastAsia="黑体"/>
          <w:b/>
          <w:bCs/>
          <w:sz w:val="24"/>
          <w:szCs w:val="24"/>
        </w:rPr>
        <w:t>条</w:t>
      </w:r>
      <w:r>
        <w:rPr>
          <w:rFonts w:hint="eastAsia" w:ascii="SimHei" w:hAnsi="SimHei" w:eastAsia="黑体"/>
          <w:sz w:val="24"/>
          <w:szCs w:val="24"/>
        </w:rPr>
        <w:t xml:space="preserve"> 公司发放工资日期为每月的</w:t>
      </w:r>
      <w:r>
        <w:rPr>
          <w:rFonts w:hint="eastAsia" w:ascii="SimHei" w:hAnsi="SimHei" w:eastAsia="黑体"/>
          <w:sz w:val="24"/>
          <w:szCs w:val="24"/>
          <w:u w:val="single"/>
          <w:lang w:val="en-US" w:eastAsia="zh-CN"/>
        </w:rPr>
        <w:t xml:space="preserve">    </w:t>
      </w:r>
      <w:r>
        <w:rPr>
          <w:rFonts w:hint="eastAsia" w:ascii="SimHei" w:hAnsi="SimHei" w:eastAsia="黑体"/>
          <w:sz w:val="24"/>
          <w:szCs w:val="24"/>
        </w:rPr>
        <w:t>日，支付的是员工上一月度的工资。若支付日遇节假日或休息日，则顺延。</w:t>
      </w:r>
    </w:p>
    <w:p>
      <w:pPr>
        <w:spacing w:line="360" w:lineRule="auto"/>
        <w:rPr>
          <w:rFonts w:ascii="宋体" w:hAnsi="宋体"/>
          <w:sz w:val="24"/>
          <w:szCs w:val="24"/>
        </w:rPr>
      </w:pPr>
      <w:r>
        <w:rPr>
          <w:rFonts w:hint="eastAsia" w:ascii="SimHei" w:hAnsi="SimHei" w:eastAsia="黑体"/>
          <w:sz w:val="24"/>
          <w:szCs w:val="24"/>
        </w:rPr>
        <w:t xml:space="preserve">  员工工资将可能在如下情况下发生调整：</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 xml:space="preserve"> </w:t>
      </w:r>
      <w:r>
        <w:rPr>
          <w:rFonts w:hint="eastAsia" w:ascii="SimHei" w:hAnsi="SimHei" w:eastAsia="黑体"/>
          <w:sz w:val="24"/>
          <w:szCs w:val="24"/>
          <w:lang w:eastAsia="zh-CN"/>
        </w:rPr>
        <w:t>员</w:t>
      </w:r>
      <w:r>
        <w:rPr>
          <w:rFonts w:hint="eastAsia" w:ascii="SimHei" w:hAnsi="SimHei" w:eastAsia="黑体"/>
          <w:sz w:val="24"/>
          <w:szCs w:val="24"/>
        </w:rPr>
        <w:t>工工资常规调整，即指公司有可能根据经营业绩情况、社会综合物价水平的较大幅度变动而相应调整员工工资。</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公司将定期根据员工的工作业绩和工作能力进行奖励性工资晋级，其对象为岗位工作中成绩显著者；促进企业经营管理，提高经济效益方面成绩突出者；公司认为应奖励的其他人员。</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员工在年终考核中，被所在部门认为工作绩效低于平均水平，将可能被降低工资。</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4.</w:t>
      </w:r>
      <w:r>
        <w:rPr>
          <w:rFonts w:hint="eastAsia" w:ascii="SimHei" w:hAnsi="SimHei" w:eastAsia="黑体"/>
          <w:sz w:val="24"/>
          <w:szCs w:val="24"/>
        </w:rPr>
        <w:t>员工职务发生变动，其工资相应进行调整，其工资必须在该职务级别工资范围之内。</w:t>
      </w:r>
    </w:p>
    <w:p>
      <w:pPr>
        <w:spacing w:line="360" w:lineRule="auto"/>
        <w:rPr>
          <w:rFonts w:hint="eastAsia"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四</w:t>
      </w:r>
      <w:r>
        <w:rPr>
          <w:rFonts w:hint="eastAsia" w:ascii="SimHei" w:hAnsi="SimHei" w:eastAsia="黑体"/>
          <w:b/>
          <w:bCs/>
          <w:sz w:val="24"/>
          <w:szCs w:val="24"/>
        </w:rPr>
        <w:t>条</w:t>
      </w:r>
      <w:r>
        <w:rPr>
          <w:rFonts w:hint="eastAsia" w:ascii="SimHei" w:hAnsi="SimHei" w:eastAsia="黑体"/>
          <w:sz w:val="24"/>
          <w:szCs w:val="24"/>
        </w:rPr>
        <w:t xml:space="preserve"> </w:t>
      </w:r>
      <w:r>
        <w:rPr>
          <w:rFonts w:hint="eastAsia" w:ascii="SimHei" w:hAnsi="SimHei" w:eastAsia="黑体"/>
          <w:b/>
          <w:sz w:val="24"/>
        </w:rPr>
        <w:t>薪资结算</w:t>
      </w:r>
      <w:r>
        <w:rPr>
          <w:rFonts w:hint="eastAsia" w:ascii="SimHei" w:hAnsi="SimHei" w:eastAsia="黑体"/>
          <w:sz w:val="24"/>
          <w:szCs w:val="24"/>
        </w:rPr>
        <w:t xml:space="preserve">  </w:t>
      </w:r>
    </w:p>
    <w:p>
      <w:pPr>
        <w:numPr>
          <w:numId w:val="0"/>
        </w:numPr>
        <w:spacing w:line="440" w:lineRule="exact"/>
        <w:ind w:left="420" w:leftChars="0"/>
        <w:rPr>
          <w:rFonts w:hint="eastAsia" w:ascii="宋体" w:hAnsi="宋体"/>
          <w:sz w:val="24"/>
        </w:rPr>
      </w:pPr>
      <w:r>
        <w:rPr>
          <w:rFonts w:hint="eastAsia" w:ascii="SimHei" w:hAnsi="SimHei" w:eastAsia="黑体"/>
          <w:sz w:val="24"/>
          <w:lang w:val="en-US" w:eastAsia="zh-CN"/>
        </w:rPr>
        <w:t>1.</w:t>
      </w:r>
      <w:r>
        <w:rPr>
          <w:rFonts w:hint="eastAsia" w:ascii="SimHei" w:hAnsi="SimHei" w:eastAsia="黑体"/>
          <w:sz w:val="24"/>
        </w:rPr>
        <w:t>试用期内公司与员工可随时解除劳动关系，工资按财务规定结算，试用</w:t>
      </w:r>
    </w:p>
    <w:p>
      <w:pPr>
        <w:numPr>
          <w:numId w:val="0"/>
        </w:numPr>
        <w:spacing w:line="440" w:lineRule="exact"/>
        <w:rPr>
          <w:rFonts w:hint="eastAsia" w:ascii="宋体" w:hAnsi="宋体"/>
          <w:sz w:val="24"/>
        </w:rPr>
      </w:pPr>
      <w:r>
        <w:rPr>
          <w:rFonts w:hint="eastAsia" w:ascii="SimHei" w:hAnsi="SimHei" w:eastAsia="黑体"/>
          <w:sz w:val="24"/>
        </w:rPr>
        <w:t>期未满一周不予以结算工资；</w:t>
      </w:r>
    </w:p>
    <w:p>
      <w:pPr>
        <w:numPr>
          <w:numId w:val="0"/>
        </w:numPr>
        <w:spacing w:line="440" w:lineRule="exact"/>
        <w:ind w:left="420" w:leftChars="0"/>
        <w:rPr>
          <w:rFonts w:hint="eastAsia" w:ascii="宋体" w:hAnsi="宋体"/>
          <w:sz w:val="24"/>
        </w:rPr>
      </w:pPr>
      <w:r>
        <w:rPr>
          <w:rFonts w:hint="eastAsia" w:ascii="SimHei" w:hAnsi="SimHei" w:eastAsia="黑体"/>
          <w:sz w:val="24"/>
          <w:lang w:val="en-US" w:eastAsia="zh-CN"/>
        </w:rPr>
        <w:t>2.</w:t>
      </w:r>
      <w:r>
        <w:rPr>
          <w:rFonts w:hint="eastAsia" w:ascii="SimHei" w:hAnsi="SimHei" w:eastAsia="黑体"/>
          <w:sz w:val="24"/>
        </w:rPr>
        <w:t>属劝退之员工，根据《劳动法》规定公司给予全额结算工资并补偿一个</w:t>
      </w:r>
    </w:p>
    <w:p>
      <w:pPr>
        <w:numPr>
          <w:numId w:val="0"/>
        </w:numPr>
        <w:spacing w:line="440" w:lineRule="exact"/>
        <w:rPr>
          <w:rFonts w:hint="eastAsia" w:ascii="宋体" w:hAnsi="宋体"/>
          <w:sz w:val="24"/>
        </w:rPr>
      </w:pPr>
      <w:r>
        <w:rPr>
          <w:rFonts w:hint="eastAsia" w:ascii="SimHei" w:hAnsi="SimHei" w:eastAsia="黑体"/>
          <w:sz w:val="24"/>
        </w:rPr>
        <w:t>月基本工资；</w:t>
      </w:r>
    </w:p>
    <w:p>
      <w:pPr>
        <w:numPr>
          <w:numId w:val="0"/>
        </w:numPr>
        <w:spacing w:line="440" w:lineRule="exact"/>
        <w:ind w:left="420" w:leftChars="0"/>
        <w:rPr>
          <w:rFonts w:hint="eastAsia" w:ascii="宋体" w:hAnsi="宋体"/>
          <w:sz w:val="24"/>
        </w:rPr>
      </w:pPr>
      <w:r>
        <w:rPr>
          <w:rFonts w:hint="eastAsia" w:ascii="SimHei" w:hAnsi="SimHei" w:eastAsia="黑体"/>
          <w:sz w:val="24"/>
          <w:lang w:val="en-US" w:eastAsia="zh-CN"/>
        </w:rPr>
        <w:t>3.</w:t>
      </w:r>
      <w:r>
        <w:rPr>
          <w:rFonts w:hint="eastAsia" w:ascii="SimHei" w:hAnsi="SimHei" w:eastAsia="黑体"/>
          <w:sz w:val="24"/>
        </w:rPr>
        <w:t>属自动离职之员工，公司不予结算工资；</w:t>
      </w:r>
    </w:p>
    <w:p>
      <w:pPr>
        <w:numPr>
          <w:numId w:val="0"/>
        </w:numPr>
        <w:spacing w:line="440" w:lineRule="exact"/>
        <w:ind w:left="420" w:leftChars="0"/>
        <w:rPr>
          <w:rFonts w:hint="eastAsia" w:ascii="宋体" w:hAnsi="宋体"/>
          <w:sz w:val="24"/>
        </w:rPr>
      </w:pPr>
      <w:r>
        <w:rPr>
          <w:rFonts w:hint="eastAsia" w:ascii="SimHei" w:hAnsi="SimHei" w:eastAsia="黑体"/>
          <w:sz w:val="24"/>
          <w:lang w:val="en-US" w:eastAsia="zh-CN"/>
        </w:rPr>
        <w:t>4.</w:t>
      </w:r>
      <w:r>
        <w:rPr>
          <w:rFonts w:hint="eastAsia" w:ascii="SimHei" w:hAnsi="SimHei" w:eastAsia="黑体"/>
          <w:sz w:val="24"/>
        </w:rPr>
        <w:t>属辞退、开除之员工，根据公司《奖惩管理制度》扣罚款后给予结算工</w:t>
      </w:r>
    </w:p>
    <w:p>
      <w:pPr>
        <w:numPr>
          <w:numId w:val="0"/>
        </w:numPr>
        <w:spacing w:line="440" w:lineRule="exact"/>
        <w:rPr>
          <w:rFonts w:hint="eastAsia" w:ascii="宋体" w:hAnsi="宋体"/>
          <w:sz w:val="24"/>
        </w:rPr>
      </w:pPr>
      <w:r>
        <w:rPr>
          <w:rFonts w:hint="eastAsia" w:ascii="SimHei" w:hAnsi="SimHei" w:eastAsia="黑体"/>
          <w:sz w:val="24"/>
        </w:rPr>
        <w:t>资；</w:t>
      </w:r>
    </w:p>
    <w:p>
      <w:pPr>
        <w:numPr>
          <w:numId w:val="0"/>
        </w:numPr>
        <w:spacing w:line="440" w:lineRule="exact"/>
        <w:ind w:left="420" w:leftChars="0"/>
        <w:rPr>
          <w:rFonts w:hint="eastAsia" w:ascii="宋体" w:hAnsi="宋体"/>
          <w:sz w:val="24"/>
        </w:rPr>
      </w:pPr>
      <w:r>
        <w:rPr>
          <w:rFonts w:hint="eastAsia" w:ascii="SimHei" w:hAnsi="SimHei" w:eastAsia="黑体"/>
          <w:sz w:val="24"/>
          <w:lang w:val="en-US" w:eastAsia="zh-CN"/>
        </w:rPr>
        <w:t>5.</w:t>
      </w:r>
      <w:r>
        <w:rPr>
          <w:rFonts w:hint="eastAsia" w:ascii="SimHei" w:hAnsi="SimHei" w:eastAsia="黑体"/>
          <w:sz w:val="24"/>
        </w:rPr>
        <w:t>与公司签订《培训合同》而在合同期内离职的员工，及技术人员、与公</w:t>
      </w:r>
    </w:p>
    <w:p>
      <w:pPr>
        <w:numPr>
          <w:numId w:val="0"/>
        </w:numPr>
        <w:spacing w:line="440" w:lineRule="exact"/>
        <w:rPr>
          <w:rFonts w:hint="eastAsia" w:ascii="宋体" w:hAnsi="宋体"/>
          <w:sz w:val="24"/>
        </w:rPr>
      </w:pPr>
      <w:r>
        <w:rPr>
          <w:rFonts w:hint="eastAsia" w:ascii="SimHei" w:hAnsi="SimHei" w:eastAsia="黑体"/>
          <w:sz w:val="24"/>
        </w:rPr>
        <w:t>司有特别约定的中高层管理人员，违约后未按正常离职程序办理，公司有权扣回所支付的培训经费并追究其给公司所造成的损失。</w:t>
      </w:r>
    </w:p>
    <w:p>
      <w:pPr>
        <w:spacing w:line="360" w:lineRule="auto"/>
        <w:ind w:firstLine="480" w:firstLineChars="200"/>
        <w:rPr>
          <w:rFonts w:ascii="宋体" w:hAnsi="宋体"/>
          <w:sz w:val="24"/>
          <w:szCs w:val="24"/>
        </w:rPr>
      </w:pPr>
      <w:r>
        <w:rPr>
          <w:rFonts w:hint="eastAsia" w:ascii="SimHei" w:hAnsi="SimHei" w:eastAsia="黑体"/>
          <w:sz w:val="24"/>
        </w:rPr>
        <w:t>薪资结算后，离职人员与公司劳动关系自动解除。</w:t>
      </w:r>
    </w:p>
    <w:p>
      <w:pPr>
        <w:spacing w:line="360" w:lineRule="auto"/>
        <w:jc w:val="center"/>
        <w:rPr>
          <w:rFonts w:ascii="宋体" w:hAnsi="宋体"/>
          <w:sz w:val="24"/>
          <w:szCs w:val="24"/>
        </w:rPr>
      </w:pPr>
      <w:r>
        <w:rPr>
          <w:rFonts w:hint="eastAsia" w:ascii="SimHei" w:hAnsi="SimHei" w:eastAsia="黑体"/>
          <w:b/>
          <w:bCs/>
          <w:sz w:val="24"/>
          <w:szCs w:val="24"/>
        </w:rPr>
        <w:t>第五章 员工权利</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一</w:t>
      </w:r>
      <w:r>
        <w:rPr>
          <w:rFonts w:hint="eastAsia" w:ascii="SimHei" w:hAnsi="SimHei" w:eastAsia="黑体"/>
          <w:b/>
          <w:bCs/>
          <w:sz w:val="24"/>
          <w:szCs w:val="24"/>
        </w:rPr>
        <w:t>条</w:t>
      </w:r>
      <w:r>
        <w:rPr>
          <w:rFonts w:hint="eastAsia" w:ascii="SimHei" w:hAnsi="SimHei" w:eastAsia="黑体"/>
          <w:sz w:val="24"/>
          <w:szCs w:val="24"/>
        </w:rPr>
        <w:t xml:space="preserve"> 每个员工有享受宪法规定之公民权利与中国法律给予之权利,且不容侵犯。</w:t>
      </w:r>
    </w:p>
    <w:p>
      <w:pPr>
        <w:spacing w:line="360" w:lineRule="auto"/>
        <w:rPr>
          <w:rFonts w:ascii="宋体" w:hAnsi="宋体"/>
          <w:sz w:val="24"/>
          <w:szCs w:val="24"/>
        </w:rPr>
      </w:pPr>
      <w:r>
        <w:rPr>
          <w:rFonts w:hint="eastAsia" w:ascii="SimHei" w:hAnsi="SimHei" w:eastAsia="黑体"/>
          <w:b/>
          <w:sz w:val="24"/>
          <w:szCs w:val="24"/>
        </w:rPr>
        <w:t>第二条</w:t>
      </w:r>
      <w:r>
        <w:rPr>
          <w:rFonts w:hint="eastAsia" w:ascii="SimHei" w:hAnsi="SimHei" w:eastAsia="黑体"/>
          <w:sz w:val="24"/>
          <w:szCs w:val="24"/>
        </w:rPr>
        <w:t xml:space="preserve"> 员工有享受劳动安全与保护之权利。</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三</w:t>
      </w:r>
      <w:r>
        <w:rPr>
          <w:rFonts w:hint="eastAsia" w:ascii="SimHei" w:hAnsi="SimHei" w:eastAsia="黑体"/>
          <w:b/>
          <w:sz w:val="24"/>
          <w:szCs w:val="24"/>
        </w:rPr>
        <w:t>条</w:t>
      </w:r>
      <w:r>
        <w:rPr>
          <w:rFonts w:hint="eastAsia" w:ascii="SimHei" w:hAnsi="SimHei" w:eastAsia="黑体"/>
          <w:sz w:val="24"/>
          <w:szCs w:val="24"/>
        </w:rPr>
        <w:t xml:space="preserve"> 有按员工手册规定休息与休假之权利。</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四</w:t>
      </w:r>
      <w:r>
        <w:rPr>
          <w:rFonts w:hint="eastAsia" w:ascii="SimHei" w:hAnsi="SimHei" w:eastAsia="黑体"/>
          <w:b/>
          <w:sz w:val="24"/>
          <w:szCs w:val="24"/>
        </w:rPr>
        <w:t>条</w:t>
      </w:r>
      <w:r>
        <w:rPr>
          <w:rFonts w:hint="eastAsia" w:ascii="SimHei" w:hAnsi="SimHei" w:eastAsia="黑体"/>
          <w:sz w:val="24"/>
          <w:szCs w:val="24"/>
        </w:rPr>
        <w:t xml:space="preserve"> 有参加公司组织之民主管理权利。</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五</w:t>
      </w:r>
      <w:r>
        <w:rPr>
          <w:rFonts w:hint="eastAsia" w:ascii="SimHei" w:hAnsi="SimHei" w:eastAsia="黑体"/>
          <w:b/>
          <w:sz w:val="24"/>
          <w:szCs w:val="24"/>
        </w:rPr>
        <w:t>条</w:t>
      </w:r>
      <w:r>
        <w:rPr>
          <w:rFonts w:hint="eastAsia" w:ascii="SimHei" w:hAnsi="SimHei" w:eastAsia="黑体"/>
          <w:sz w:val="24"/>
          <w:szCs w:val="24"/>
        </w:rPr>
        <w:t xml:space="preserve"> 有对公司发展提出建议与评价之权利。</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六</w:t>
      </w:r>
      <w:r>
        <w:rPr>
          <w:rFonts w:hint="eastAsia" w:ascii="SimHei" w:hAnsi="SimHei" w:eastAsia="黑体"/>
          <w:b/>
          <w:sz w:val="24"/>
          <w:szCs w:val="24"/>
        </w:rPr>
        <w:t>条</w:t>
      </w:r>
      <w:r>
        <w:rPr>
          <w:rFonts w:hint="eastAsia" w:ascii="SimHei" w:hAnsi="SimHei" w:eastAsia="黑体"/>
          <w:sz w:val="24"/>
          <w:szCs w:val="24"/>
        </w:rPr>
        <w:t xml:space="preserve"> 有按公司规定以劳动取得报酬之权利。</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七</w:t>
      </w:r>
      <w:r>
        <w:rPr>
          <w:rFonts w:hint="eastAsia" w:ascii="SimHei" w:hAnsi="SimHei" w:eastAsia="黑体"/>
          <w:b/>
          <w:sz w:val="24"/>
          <w:szCs w:val="24"/>
        </w:rPr>
        <w:t>条</w:t>
      </w:r>
      <w:r>
        <w:rPr>
          <w:rFonts w:hint="eastAsia" w:ascii="SimHei" w:hAnsi="SimHei" w:eastAsia="黑体"/>
          <w:sz w:val="24"/>
          <w:szCs w:val="24"/>
        </w:rPr>
        <w:t xml:space="preserve"> 有按公司规定享受福利待遇之权利。对于明显违反《员工手册》的指令，员工有权拒绝执行并有越级上报的责任和权力。对违反人事管理制度，使员工自身利益受到侵犯的行为，员工有向总经理申诉以得到公正待遇之权利。</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八</w:t>
      </w:r>
      <w:r>
        <w:rPr>
          <w:rFonts w:hint="eastAsia" w:ascii="SimHei" w:hAnsi="SimHei" w:eastAsia="黑体"/>
          <w:b/>
          <w:sz w:val="24"/>
          <w:szCs w:val="24"/>
        </w:rPr>
        <w:t>条</w:t>
      </w:r>
      <w:r>
        <w:rPr>
          <w:rFonts w:hint="eastAsia" w:ascii="SimHei" w:hAnsi="SimHei" w:eastAsia="黑体"/>
          <w:sz w:val="24"/>
          <w:szCs w:val="24"/>
        </w:rPr>
        <w:t xml:space="preserve"> 对公司名义之处罚、报酬、休假等发生争议时，有向政府劳动管理机关申请调解仲裁或向法院起诉之权利。</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九</w:t>
      </w:r>
      <w:r>
        <w:rPr>
          <w:rFonts w:hint="eastAsia" w:ascii="SimHei" w:hAnsi="SimHei" w:eastAsia="黑体"/>
          <w:b/>
          <w:sz w:val="24"/>
          <w:szCs w:val="24"/>
        </w:rPr>
        <w:t>条</w:t>
      </w:r>
      <w:r>
        <w:rPr>
          <w:rFonts w:hint="eastAsia" w:ascii="SimHei" w:hAnsi="SimHei" w:eastAsia="黑体"/>
          <w:sz w:val="24"/>
          <w:szCs w:val="24"/>
        </w:rPr>
        <w:t xml:space="preserve"> 对公司作出特殊贡献者有享受公司物质及精神奖励之权利。</w:t>
      </w:r>
    </w:p>
    <w:p>
      <w:pPr>
        <w:spacing w:line="360" w:lineRule="auto"/>
        <w:jc w:val="center"/>
        <w:rPr>
          <w:rFonts w:ascii="宋体" w:hAnsi="宋体"/>
          <w:sz w:val="24"/>
          <w:szCs w:val="24"/>
        </w:rPr>
      </w:pPr>
      <w:r>
        <w:rPr>
          <w:rFonts w:hint="eastAsia" w:ascii="SimHei" w:hAnsi="SimHei" w:eastAsia="黑体"/>
          <w:b/>
          <w:bCs/>
          <w:sz w:val="24"/>
          <w:szCs w:val="24"/>
        </w:rPr>
        <w:t>第六章 员工职责</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一</w:t>
      </w:r>
      <w:r>
        <w:rPr>
          <w:rFonts w:hint="eastAsia" w:ascii="SimHei" w:hAnsi="SimHei" w:eastAsia="黑体"/>
          <w:b/>
          <w:bCs/>
          <w:sz w:val="24"/>
          <w:szCs w:val="24"/>
        </w:rPr>
        <w:t>条 员工职责</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员工务必遵守公司之规章制度；</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员工对公司指派之工作务必尽责；</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员工上班时间均应配戴工作证；</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4.</w:t>
      </w:r>
      <w:r>
        <w:rPr>
          <w:rFonts w:hint="eastAsia" w:ascii="SimHei" w:hAnsi="SimHei" w:eastAsia="黑体"/>
          <w:sz w:val="24"/>
          <w:szCs w:val="24"/>
        </w:rPr>
        <w:t>工作证应妥善保管，遗失时，应即附照片一张，连同工本费</w:t>
      </w:r>
      <w:r>
        <w:rPr>
          <w:rFonts w:hint="eastAsia" w:ascii="SimHei" w:hAnsi="SimHei" w:eastAsia="黑体"/>
          <w:sz w:val="24"/>
          <w:szCs w:val="24"/>
          <w:u w:val="single"/>
          <w:lang w:val="en-US" w:eastAsia="zh-CN"/>
        </w:rPr>
        <w:t xml:space="preserve">    </w:t>
      </w:r>
      <w:r>
        <w:rPr>
          <w:rFonts w:hint="eastAsia" w:ascii="SimHei" w:hAnsi="SimHei" w:eastAsia="黑体"/>
          <w:sz w:val="24"/>
          <w:szCs w:val="24"/>
        </w:rPr>
        <w:t>元，送行政人事部门补发新证，不得借用或使用他人</w:t>
      </w:r>
      <w:r>
        <w:rPr>
          <w:rFonts w:hint="eastAsia" w:ascii="SimHei" w:hAnsi="SimHei" w:eastAsia="黑体"/>
          <w:sz w:val="24"/>
          <w:szCs w:val="24"/>
          <w:lang w:eastAsia="zh-CN"/>
        </w:rPr>
        <w:t>工作证</w:t>
      </w:r>
      <w:r>
        <w:rPr>
          <w:rFonts w:hint="eastAsia" w:ascii="SimHei" w:hAnsi="SimHei" w:eastAsia="黑体"/>
          <w:sz w:val="24"/>
          <w:szCs w:val="24"/>
        </w:rPr>
        <w:t>；损坏时，应至行政人事部门以旧换新；</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5.</w:t>
      </w:r>
      <w:r>
        <w:rPr>
          <w:rFonts w:hint="eastAsia" w:ascii="SimHei" w:hAnsi="SimHei" w:eastAsia="黑体"/>
          <w:sz w:val="24"/>
          <w:szCs w:val="24"/>
        </w:rPr>
        <w:t>工作时间内应尽职责，除特殊情况经主管许可外，不得擅离职守；</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6.</w:t>
      </w:r>
      <w:r>
        <w:rPr>
          <w:rFonts w:hint="eastAsia" w:ascii="SimHei" w:hAnsi="SimHei" w:eastAsia="黑体"/>
          <w:sz w:val="24"/>
          <w:szCs w:val="24"/>
        </w:rPr>
        <w:t>下班离开前，应先清理自己的工作场所；</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 xml:space="preserve">  7.</w:t>
      </w:r>
      <w:r>
        <w:rPr>
          <w:rFonts w:hint="eastAsia" w:ascii="SimHei" w:hAnsi="SimHei" w:eastAsia="黑体"/>
          <w:sz w:val="24"/>
          <w:szCs w:val="24"/>
        </w:rPr>
        <w:t>员工应对主管指派之任务尽力执行，并将工作执行情况呈报主管；</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8.</w:t>
      </w:r>
      <w:r>
        <w:rPr>
          <w:rFonts w:hint="eastAsia" w:ascii="SimHei" w:hAnsi="SimHei" w:eastAsia="黑体"/>
          <w:sz w:val="24"/>
          <w:szCs w:val="24"/>
        </w:rPr>
        <w:t>员工因职务关系所获得之有关公司机密，务必尽义务保密；</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9.</w:t>
      </w:r>
      <w:r>
        <w:rPr>
          <w:rFonts w:hint="eastAsia" w:ascii="SimHei" w:hAnsi="SimHei" w:eastAsia="黑体"/>
          <w:sz w:val="24"/>
          <w:szCs w:val="24"/>
        </w:rPr>
        <w:t>员工务须爱惜公司授予使用之公物；</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10.</w:t>
      </w:r>
      <w:r>
        <w:rPr>
          <w:rFonts w:hint="eastAsia" w:ascii="SimHei" w:hAnsi="SimHei" w:eastAsia="黑体"/>
          <w:sz w:val="24"/>
          <w:szCs w:val="24"/>
        </w:rPr>
        <w:t>应就工作场所的各种机会学习训练，以提高工作技能；</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11.</w:t>
      </w:r>
      <w:r>
        <w:rPr>
          <w:rFonts w:hint="eastAsia" w:ascii="SimHei" w:hAnsi="SimHei" w:eastAsia="黑体"/>
          <w:sz w:val="24"/>
          <w:szCs w:val="24"/>
        </w:rPr>
        <w:t>工作场所应保持整洁，避免发生不必要之灾害；</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12.</w:t>
      </w:r>
      <w:r>
        <w:rPr>
          <w:rFonts w:hint="eastAsia" w:ascii="SimHei" w:hAnsi="SimHei" w:eastAsia="黑体"/>
          <w:sz w:val="24"/>
          <w:szCs w:val="24"/>
        </w:rPr>
        <w:t>未经主管许可，不得将职务转托他人代办；</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13.</w:t>
      </w:r>
      <w:r>
        <w:rPr>
          <w:rFonts w:hint="eastAsia" w:ascii="SimHei" w:hAnsi="SimHei" w:eastAsia="黑体"/>
          <w:sz w:val="24"/>
          <w:szCs w:val="24"/>
        </w:rPr>
        <w:t>员工有下列事项之一变动时，应于事发后</w:t>
      </w:r>
      <w:r>
        <w:rPr>
          <w:rFonts w:hint="eastAsia" w:ascii="SimHei" w:hAnsi="SimHei" w:eastAsia="黑体"/>
          <w:sz w:val="24"/>
          <w:szCs w:val="24"/>
          <w:u w:val="single"/>
          <w:lang w:val="en-US" w:eastAsia="zh-CN"/>
        </w:rPr>
        <w:t xml:space="preserve">     </w:t>
      </w:r>
      <w:r>
        <w:rPr>
          <w:rFonts w:hint="eastAsia" w:ascii="SimHei" w:hAnsi="SimHei" w:eastAsia="黑体"/>
          <w:sz w:val="24"/>
          <w:szCs w:val="24"/>
        </w:rPr>
        <w:t>内向公司行政人事部门报备：</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1</w:t>
      </w:r>
      <w:r>
        <w:rPr>
          <w:rFonts w:hint="eastAsia" w:ascii="SimHei" w:hAnsi="SimHei" w:eastAsia="黑体"/>
          <w:sz w:val="24"/>
          <w:szCs w:val="24"/>
          <w:lang w:eastAsia="zh-CN"/>
        </w:rPr>
        <w:t>）</w:t>
      </w:r>
      <w:r>
        <w:rPr>
          <w:rFonts w:hint="eastAsia" w:ascii="SimHei" w:hAnsi="SimHei" w:eastAsia="黑体"/>
          <w:sz w:val="24"/>
          <w:szCs w:val="24"/>
        </w:rPr>
        <w:t xml:space="preserve"> 员工住址；</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2</w:t>
      </w:r>
      <w:r>
        <w:rPr>
          <w:rFonts w:hint="eastAsia" w:ascii="SimHei" w:hAnsi="SimHei" w:eastAsia="黑体"/>
          <w:sz w:val="24"/>
          <w:szCs w:val="24"/>
          <w:lang w:eastAsia="zh-CN"/>
        </w:rPr>
        <w:t>）</w:t>
      </w:r>
      <w:r>
        <w:rPr>
          <w:rFonts w:hint="eastAsia" w:ascii="SimHei" w:hAnsi="SimHei" w:eastAsia="黑体"/>
          <w:sz w:val="24"/>
          <w:szCs w:val="24"/>
        </w:rPr>
        <w:t xml:space="preserve"> 家庭状况（如结婚、离婚、生育、家庭成员动态等）；</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3</w:t>
      </w:r>
      <w:r>
        <w:rPr>
          <w:rFonts w:hint="eastAsia" w:ascii="SimHei" w:hAnsi="SimHei" w:eastAsia="黑体"/>
          <w:sz w:val="24"/>
          <w:szCs w:val="24"/>
          <w:lang w:eastAsia="zh-CN"/>
        </w:rPr>
        <w:t>）</w:t>
      </w:r>
      <w:r>
        <w:rPr>
          <w:rFonts w:hint="eastAsia" w:ascii="SimHei" w:hAnsi="SimHei" w:eastAsia="黑体"/>
          <w:sz w:val="24"/>
          <w:szCs w:val="24"/>
        </w:rPr>
        <w:t xml:space="preserve"> 女员工的妊娠、预产期；</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4</w:t>
      </w:r>
      <w:r>
        <w:rPr>
          <w:rFonts w:hint="eastAsia" w:ascii="SimHei" w:hAnsi="SimHei" w:eastAsia="黑体"/>
          <w:sz w:val="24"/>
          <w:szCs w:val="24"/>
          <w:lang w:eastAsia="zh-CN"/>
        </w:rPr>
        <w:t>）</w:t>
      </w:r>
      <w:r>
        <w:rPr>
          <w:rFonts w:hint="eastAsia" w:ascii="SimHei" w:hAnsi="SimHei" w:eastAsia="黑体"/>
          <w:sz w:val="24"/>
          <w:szCs w:val="24"/>
        </w:rPr>
        <w:t xml:space="preserve"> 通讯电话和紧急时间联系人。</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二</w:t>
      </w:r>
      <w:r>
        <w:rPr>
          <w:rFonts w:hint="eastAsia" w:ascii="SimHei" w:hAnsi="SimHei" w:eastAsia="黑体"/>
          <w:b/>
          <w:sz w:val="24"/>
          <w:szCs w:val="24"/>
        </w:rPr>
        <w:t>条</w:t>
      </w:r>
      <w:r>
        <w:rPr>
          <w:rFonts w:hint="eastAsia" w:ascii="SimHei" w:hAnsi="SimHei" w:eastAsia="黑体"/>
          <w:sz w:val="24"/>
          <w:szCs w:val="24"/>
        </w:rPr>
        <w:t xml:space="preserve"> 员工与本公司解除劳动合同时，应将公司授予使用之工作装备、工作证、员工手册、文件等物归还公司，若与公司仍有债务时，必须偿还了结。</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三</w:t>
      </w:r>
      <w:r>
        <w:rPr>
          <w:rFonts w:hint="eastAsia" w:ascii="SimHei" w:hAnsi="SimHei" w:eastAsia="黑体"/>
          <w:b/>
          <w:sz w:val="24"/>
          <w:szCs w:val="24"/>
        </w:rPr>
        <w:t>条</w:t>
      </w:r>
      <w:r>
        <w:rPr>
          <w:rFonts w:hint="eastAsia" w:ascii="SimHei" w:hAnsi="SimHei" w:eastAsia="黑体"/>
          <w:sz w:val="24"/>
          <w:szCs w:val="24"/>
        </w:rPr>
        <w:t xml:space="preserve"> 员工与公司仍</w:t>
      </w:r>
      <w:r>
        <w:rPr>
          <w:rFonts w:hint="eastAsia" w:ascii="SimHei" w:hAnsi="SimHei" w:eastAsia="黑体"/>
          <w:sz w:val="24"/>
          <w:szCs w:val="24"/>
          <w:lang w:eastAsia="zh-CN"/>
        </w:rPr>
        <w:t>在</w:t>
      </w:r>
      <w:r>
        <w:rPr>
          <w:rFonts w:hint="eastAsia" w:ascii="SimHei" w:hAnsi="SimHei" w:eastAsia="黑体"/>
          <w:sz w:val="24"/>
          <w:szCs w:val="24"/>
        </w:rPr>
        <w:t>劳动合同之期内，不得再与他方另有雇</w:t>
      </w:r>
      <w:r>
        <w:rPr>
          <w:rFonts w:hint="eastAsia" w:ascii="SimHei" w:hAnsi="SimHei" w:eastAsia="黑体"/>
          <w:sz w:val="24"/>
          <w:szCs w:val="24"/>
          <w:lang w:eastAsia="zh-CN"/>
        </w:rPr>
        <w:t>佣</w:t>
      </w:r>
      <w:r>
        <w:rPr>
          <w:rFonts w:hint="eastAsia" w:ascii="SimHei" w:hAnsi="SimHei" w:eastAsia="黑体"/>
          <w:sz w:val="24"/>
          <w:szCs w:val="24"/>
        </w:rPr>
        <w:t>关系。</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四</w:t>
      </w:r>
      <w:r>
        <w:rPr>
          <w:rFonts w:hint="eastAsia" w:ascii="SimHei" w:hAnsi="SimHei" w:eastAsia="黑体"/>
          <w:b/>
          <w:sz w:val="24"/>
          <w:szCs w:val="24"/>
        </w:rPr>
        <w:t>条</w:t>
      </w:r>
      <w:r>
        <w:rPr>
          <w:rFonts w:hint="eastAsia" w:ascii="SimHei" w:hAnsi="SimHei" w:eastAsia="黑体"/>
          <w:sz w:val="24"/>
          <w:szCs w:val="24"/>
        </w:rPr>
        <w:t xml:space="preserve"> 员工须遵守安全卫生规则及配戴各项安全装备，并应注重本身和顾及他人安全。</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五</w:t>
      </w:r>
      <w:r>
        <w:rPr>
          <w:rFonts w:hint="eastAsia" w:ascii="SimHei" w:hAnsi="SimHei" w:eastAsia="黑体"/>
          <w:b/>
          <w:sz w:val="24"/>
          <w:szCs w:val="24"/>
        </w:rPr>
        <w:t>条</w:t>
      </w:r>
      <w:r>
        <w:rPr>
          <w:rFonts w:hint="eastAsia" w:ascii="SimHei" w:hAnsi="SimHei" w:eastAsia="黑体"/>
          <w:sz w:val="24"/>
          <w:szCs w:val="24"/>
        </w:rPr>
        <w:t xml:space="preserve"> 员工务必妥善地维护及保养其工作器具与设备。</w:t>
      </w:r>
    </w:p>
    <w:p>
      <w:pPr>
        <w:spacing w:line="360" w:lineRule="auto"/>
        <w:jc w:val="center"/>
        <w:rPr>
          <w:rFonts w:ascii="宋体" w:hAnsi="宋体"/>
          <w:sz w:val="24"/>
          <w:szCs w:val="24"/>
        </w:rPr>
      </w:pPr>
      <w:r>
        <w:rPr>
          <w:rFonts w:hint="eastAsia" w:ascii="SimHei" w:hAnsi="SimHei" w:eastAsia="黑体"/>
          <w:b/>
          <w:bCs/>
          <w:sz w:val="24"/>
          <w:szCs w:val="24"/>
        </w:rPr>
        <w:t>第七章 仪表与行为规范</w:t>
      </w:r>
    </w:p>
    <w:p>
      <w:pPr>
        <w:spacing w:line="360" w:lineRule="auto"/>
        <w:rPr>
          <w:rFonts w:ascii="宋体" w:hAnsi="宋体"/>
          <w:sz w:val="24"/>
          <w:szCs w:val="24"/>
        </w:rPr>
      </w:pPr>
      <w:r>
        <w:rPr>
          <w:rFonts w:hint="eastAsia" w:ascii="SimHei" w:hAnsi="SimHei" w:eastAsia="黑体"/>
          <w:b/>
          <w:bCs/>
          <w:sz w:val="24"/>
          <w:szCs w:val="24"/>
        </w:rPr>
        <w:t xml:space="preserve">第一条 </w:t>
      </w:r>
      <w:r>
        <w:rPr>
          <w:rFonts w:hint="eastAsia" w:ascii="SimHei" w:hAnsi="SimHei" w:eastAsia="黑体"/>
          <w:sz w:val="24"/>
          <w:szCs w:val="24"/>
        </w:rPr>
        <w:t>员工须仪表端庄整洁。</w:t>
      </w:r>
    </w:p>
    <w:p>
      <w:pPr>
        <w:spacing w:line="360" w:lineRule="auto"/>
        <w:rPr>
          <w:rFonts w:ascii="宋体" w:hAnsi="宋体"/>
          <w:sz w:val="24"/>
          <w:szCs w:val="24"/>
        </w:rPr>
      </w:pPr>
      <w:r>
        <w:rPr>
          <w:rFonts w:hint="eastAsia" w:ascii="SimHei" w:hAnsi="SimHei" w:eastAsia="黑体"/>
          <w:b/>
          <w:sz w:val="24"/>
          <w:szCs w:val="24"/>
        </w:rPr>
        <w:t>第二条</w:t>
      </w:r>
      <w:r>
        <w:rPr>
          <w:rFonts w:hint="eastAsia" w:ascii="SimHei" w:hAnsi="SimHei" w:eastAsia="黑体"/>
          <w:sz w:val="24"/>
          <w:szCs w:val="24"/>
        </w:rPr>
        <w:t xml:space="preserve"> 上班务必举止端正，不得唱歌、高声说笑</w:t>
      </w:r>
      <w:r>
        <w:rPr>
          <w:rFonts w:hint="eastAsia" w:ascii="SimHei" w:hAnsi="SimHei" w:eastAsia="黑体"/>
          <w:sz w:val="24"/>
          <w:szCs w:val="24"/>
          <w:lang w:eastAsia="zh-CN"/>
        </w:rPr>
        <w:t>、打闹</w:t>
      </w:r>
      <w:r>
        <w:rPr>
          <w:rFonts w:hint="eastAsia" w:ascii="SimHei" w:hAnsi="SimHei" w:eastAsia="黑体"/>
          <w:sz w:val="24"/>
          <w:szCs w:val="24"/>
        </w:rPr>
        <w:t>。</w:t>
      </w:r>
    </w:p>
    <w:p>
      <w:pPr>
        <w:spacing w:line="360" w:lineRule="auto"/>
        <w:rPr>
          <w:rFonts w:ascii="宋体" w:hAnsi="宋体"/>
          <w:sz w:val="24"/>
          <w:szCs w:val="24"/>
        </w:rPr>
      </w:pPr>
      <w:r>
        <w:rPr>
          <w:rFonts w:hint="eastAsia" w:ascii="SimHei" w:hAnsi="SimHei" w:eastAsia="黑体"/>
          <w:b/>
          <w:sz w:val="24"/>
          <w:szCs w:val="24"/>
        </w:rPr>
        <w:t>第三条</w:t>
      </w:r>
      <w:r>
        <w:rPr>
          <w:rFonts w:hint="eastAsia" w:ascii="SimHei" w:hAnsi="SimHei" w:eastAsia="黑体"/>
          <w:sz w:val="24"/>
          <w:szCs w:val="24"/>
        </w:rPr>
        <w:t xml:space="preserve"> 同事间互相关怀尊重，并协商互为配合完成工作。</w:t>
      </w:r>
    </w:p>
    <w:p>
      <w:pPr>
        <w:spacing w:line="360" w:lineRule="auto"/>
        <w:rPr>
          <w:rFonts w:ascii="宋体" w:hAnsi="宋体"/>
          <w:sz w:val="24"/>
          <w:szCs w:val="24"/>
        </w:rPr>
      </w:pPr>
      <w:r>
        <w:rPr>
          <w:rFonts w:hint="eastAsia" w:ascii="SimHei" w:hAnsi="SimHei" w:eastAsia="黑体"/>
          <w:b/>
          <w:sz w:val="24"/>
          <w:szCs w:val="24"/>
        </w:rPr>
        <w:t>第四条</w:t>
      </w:r>
      <w:r>
        <w:rPr>
          <w:rFonts w:hint="eastAsia" w:ascii="SimHei" w:hAnsi="SimHei" w:eastAsia="黑体"/>
          <w:sz w:val="24"/>
          <w:szCs w:val="24"/>
        </w:rPr>
        <w:t xml:space="preserve"> 员工对上级说话谦逊有礼，言语保持请示口吻。</w:t>
      </w:r>
    </w:p>
    <w:p>
      <w:pPr>
        <w:spacing w:line="360" w:lineRule="auto"/>
        <w:rPr>
          <w:rFonts w:ascii="宋体" w:hAnsi="宋体"/>
          <w:sz w:val="24"/>
          <w:szCs w:val="24"/>
        </w:rPr>
      </w:pPr>
      <w:r>
        <w:rPr>
          <w:rFonts w:hint="eastAsia" w:ascii="SimHei" w:hAnsi="SimHei" w:eastAsia="黑体"/>
          <w:b/>
          <w:sz w:val="24"/>
          <w:szCs w:val="24"/>
        </w:rPr>
        <w:t>第五条</w:t>
      </w:r>
      <w:r>
        <w:rPr>
          <w:rFonts w:hint="eastAsia" w:ascii="SimHei" w:hAnsi="SimHei" w:eastAsia="黑体"/>
          <w:sz w:val="24"/>
          <w:szCs w:val="24"/>
        </w:rPr>
        <w:t xml:space="preserve"> 遇客人来公司时，应热情服务以礼相待，时时留意维护公司形象。</w:t>
      </w:r>
    </w:p>
    <w:p>
      <w:pPr>
        <w:spacing w:line="360" w:lineRule="auto"/>
        <w:rPr>
          <w:rFonts w:ascii="宋体" w:hAnsi="宋体"/>
          <w:sz w:val="24"/>
          <w:szCs w:val="24"/>
        </w:rPr>
      </w:pPr>
      <w:r>
        <w:rPr>
          <w:rFonts w:hint="eastAsia" w:ascii="SimHei" w:hAnsi="SimHei" w:eastAsia="黑体"/>
          <w:b/>
          <w:sz w:val="24"/>
          <w:szCs w:val="24"/>
        </w:rPr>
        <w:t>第六条</w:t>
      </w:r>
      <w:r>
        <w:rPr>
          <w:rFonts w:hint="eastAsia" w:ascii="SimHei" w:hAnsi="SimHei" w:eastAsia="黑体"/>
          <w:sz w:val="24"/>
          <w:szCs w:val="24"/>
        </w:rPr>
        <w:t xml:space="preserve"> 向上级汇报时准备充分，按约定时间实事求是报告，并注意简明扼要。</w:t>
      </w:r>
    </w:p>
    <w:p>
      <w:pPr>
        <w:spacing w:line="360" w:lineRule="auto"/>
        <w:rPr>
          <w:rFonts w:ascii="宋体" w:hAnsi="宋体"/>
          <w:sz w:val="24"/>
          <w:szCs w:val="24"/>
        </w:rPr>
      </w:pPr>
      <w:r>
        <w:rPr>
          <w:rFonts w:hint="eastAsia" w:ascii="SimHei" w:hAnsi="SimHei" w:eastAsia="黑体"/>
          <w:b/>
          <w:sz w:val="24"/>
          <w:szCs w:val="24"/>
        </w:rPr>
        <w:t>第七条</w:t>
      </w:r>
      <w:r>
        <w:rPr>
          <w:rFonts w:hint="eastAsia" w:ascii="SimHei" w:hAnsi="SimHei" w:eastAsia="黑体"/>
          <w:sz w:val="24"/>
          <w:szCs w:val="24"/>
        </w:rPr>
        <w:t xml:space="preserve"> 接听与使用电话客气热情，不得失礼。</w:t>
      </w:r>
    </w:p>
    <w:p>
      <w:pPr>
        <w:spacing w:line="360" w:lineRule="auto"/>
        <w:rPr>
          <w:rFonts w:ascii="宋体" w:hAnsi="宋体"/>
          <w:sz w:val="24"/>
          <w:szCs w:val="24"/>
        </w:rPr>
      </w:pPr>
      <w:r>
        <w:rPr>
          <w:rFonts w:hint="eastAsia" w:ascii="SimHei" w:hAnsi="SimHei" w:eastAsia="黑体"/>
          <w:b/>
          <w:sz w:val="24"/>
          <w:szCs w:val="24"/>
        </w:rPr>
        <w:t>第八条</w:t>
      </w:r>
      <w:r>
        <w:rPr>
          <w:rFonts w:hint="eastAsia" w:ascii="SimHei" w:hAnsi="SimHei" w:eastAsia="黑体"/>
          <w:sz w:val="24"/>
          <w:szCs w:val="24"/>
        </w:rPr>
        <w:t xml:space="preserve"> 讲究公德，尊重他人。</w:t>
      </w:r>
    </w:p>
    <w:p>
      <w:pPr>
        <w:spacing w:line="360" w:lineRule="auto"/>
        <w:jc w:val="center"/>
        <w:rPr>
          <w:rFonts w:ascii="宋体" w:hAnsi="宋体"/>
          <w:sz w:val="24"/>
          <w:szCs w:val="24"/>
        </w:rPr>
      </w:pPr>
      <w:r>
        <w:rPr>
          <w:rFonts w:hint="eastAsia" w:ascii="SimHei" w:hAnsi="SimHei" w:eastAsia="黑体"/>
          <w:b/>
          <w:bCs/>
          <w:sz w:val="24"/>
          <w:szCs w:val="24"/>
        </w:rPr>
        <w:t>第八章 员工职务行为准则</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一</w:t>
      </w:r>
      <w:r>
        <w:rPr>
          <w:rFonts w:hint="eastAsia" w:ascii="SimHei" w:hAnsi="SimHei" w:eastAsia="黑体"/>
          <w:b/>
          <w:bCs/>
          <w:sz w:val="24"/>
          <w:szCs w:val="24"/>
        </w:rPr>
        <w:t>条 基本原则</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公司倡导诚信、团结、创新、求实、守法、廉洁、敬业的职业道德；</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员工的一切职务行为，都必须以维护公司利益，对社会负责为目的。任何私人理由都不能成为其职务行为的动机；</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因违反职业道德，给公司造成经济损失者，公司将依法追索经济赔偿；情节严重</w:t>
      </w:r>
      <w:r>
        <w:rPr>
          <w:rFonts w:hint="eastAsia" w:ascii="SimHei" w:hAnsi="SimHei" w:eastAsia="黑体"/>
          <w:sz w:val="24"/>
          <w:szCs w:val="24"/>
          <w:lang w:eastAsia="zh-CN"/>
        </w:rPr>
        <w:t>者</w:t>
      </w:r>
      <w:r>
        <w:rPr>
          <w:rFonts w:hint="eastAsia" w:ascii="SimHei" w:hAnsi="SimHei" w:eastAsia="黑体"/>
          <w:sz w:val="24"/>
          <w:szCs w:val="24"/>
        </w:rPr>
        <w:t>，公司怀疑其涉嫌犯罪的，将提请司法机关追究其刑事责任；</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4.</w:t>
      </w:r>
      <w:r>
        <w:rPr>
          <w:rFonts w:hint="eastAsia" w:ascii="SimHei" w:hAnsi="SimHei" w:eastAsia="黑体"/>
          <w:sz w:val="24"/>
          <w:szCs w:val="24"/>
        </w:rPr>
        <w:t>在员工招聘上，公司倡导举贤避亲、亲属或好友回避的原则，一律由行政人事部门按既定的岗位标准进行择优录用，为人才提供一个公平的竞争环境；公司内部如有亲属关系的员工，相互间应回避从事业务关联的岗位，公司也可以作出相应的岗位调整。</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二</w:t>
      </w:r>
      <w:r>
        <w:rPr>
          <w:rFonts w:hint="eastAsia" w:ascii="SimHei" w:hAnsi="SimHei" w:eastAsia="黑体"/>
          <w:b/>
          <w:bCs/>
          <w:sz w:val="24"/>
          <w:szCs w:val="24"/>
        </w:rPr>
        <w:t>条 经营活动</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员工不得超越本职业务和职权范围，进行经营活动。</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员工除本职业务外，未经公司法定代表人授权或批准，不能从事下列活动：</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1</w:t>
      </w:r>
      <w:r>
        <w:rPr>
          <w:rFonts w:hint="eastAsia" w:ascii="SimHei" w:hAnsi="SimHei" w:eastAsia="黑体"/>
          <w:sz w:val="24"/>
          <w:szCs w:val="24"/>
          <w:lang w:eastAsia="zh-CN"/>
        </w:rPr>
        <w:t>）</w:t>
      </w:r>
      <w:r>
        <w:rPr>
          <w:rFonts w:hint="eastAsia" w:ascii="SimHei" w:hAnsi="SimHei" w:eastAsia="黑体"/>
          <w:sz w:val="24"/>
          <w:szCs w:val="24"/>
        </w:rPr>
        <w:t>以公司名义提供担保、证明；</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以公司名义对新闻媒介发表意见、消息；</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代表公司出席公众活动。</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三</w:t>
      </w:r>
      <w:r>
        <w:rPr>
          <w:rFonts w:hint="eastAsia" w:ascii="SimHei" w:hAnsi="SimHei" w:eastAsia="黑体"/>
          <w:b/>
          <w:bCs/>
          <w:sz w:val="24"/>
          <w:szCs w:val="24"/>
        </w:rPr>
        <w:t>条 兼职</w:t>
      </w:r>
    </w:p>
    <w:p>
      <w:pPr>
        <w:spacing w:line="360" w:lineRule="auto"/>
        <w:rPr>
          <w:rFonts w:ascii="宋体" w:hAnsi="宋体"/>
          <w:sz w:val="24"/>
          <w:szCs w:val="24"/>
        </w:rPr>
      </w:pPr>
      <w:r>
        <w:rPr>
          <w:rFonts w:hint="eastAsia" w:ascii="SimHei" w:hAnsi="SimHei" w:eastAsia="黑体"/>
          <w:sz w:val="24"/>
          <w:szCs w:val="24"/>
        </w:rPr>
        <w:t xml:space="preserve">  员工未经公司书面批准，不得在外兼任获取薪金的工作。    </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四</w:t>
      </w:r>
      <w:r>
        <w:rPr>
          <w:rFonts w:hint="eastAsia" w:ascii="SimHei" w:hAnsi="SimHei" w:eastAsia="黑体"/>
          <w:b/>
          <w:bCs/>
          <w:sz w:val="24"/>
          <w:szCs w:val="24"/>
        </w:rPr>
        <w:t xml:space="preserve">条 </w:t>
      </w:r>
      <w:r>
        <w:rPr>
          <w:rFonts w:hint="eastAsia" w:ascii="SimHei" w:hAnsi="SimHei" w:eastAsia="黑体"/>
          <w:sz w:val="24"/>
          <w:szCs w:val="24"/>
        </w:rPr>
        <w:t>员工在经营管理活动中，不准索取或者收受业务关联单位的利益，否则将构成受贿。只有在对方馈赠的礼物价值较小，接受后不会影响正确处理与对方的业务关系，而拒绝会被视为失礼的情况下，才可以接受，但不论价值多少，均需向公司总务部门报告</w:t>
      </w:r>
      <w:r>
        <w:rPr>
          <w:rFonts w:hint="eastAsia" w:ascii="SimHei" w:hAnsi="SimHei" w:eastAsia="黑体"/>
          <w:sz w:val="24"/>
          <w:szCs w:val="24"/>
          <w:lang w:eastAsia="zh-CN"/>
        </w:rPr>
        <w:t>并备案</w:t>
      </w:r>
      <w:r>
        <w:rPr>
          <w:rFonts w:hint="eastAsia" w:ascii="SimHei" w:hAnsi="SimHei" w:eastAsia="黑体"/>
          <w:sz w:val="24"/>
          <w:szCs w:val="24"/>
        </w:rPr>
        <w:t>。</w:t>
      </w:r>
    </w:p>
    <w:p>
      <w:pPr>
        <w:spacing w:line="360" w:lineRule="auto"/>
        <w:rPr>
          <w:rFonts w:ascii="宋体" w:hAnsi="宋体"/>
          <w:sz w:val="24"/>
          <w:szCs w:val="24"/>
        </w:rPr>
      </w:pPr>
      <w:r>
        <w:rPr>
          <w:rFonts w:hint="eastAsia" w:ascii="SimHei" w:hAnsi="SimHei" w:eastAsia="黑体"/>
          <w:b/>
          <w:bCs/>
          <w:sz w:val="24"/>
          <w:szCs w:val="24"/>
        </w:rPr>
        <w:t>第五条</w:t>
      </w:r>
      <w:r>
        <w:rPr>
          <w:rFonts w:hint="eastAsia" w:ascii="SimHei" w:hAnsi="SimHei" w:eastAsia="黑体"/>
          <w:sz w:val="24"/>
          <w:szCs w:val="24"/>
        </w:rPr>
        <w:t xml:space="preserve"> 员工在与业务关联单位的交往中，应坚持合法、正当的职业道德准则，反对以贿赂及其它不道德的手段取得利益，也不得在有可能存在利益冲突的业务关联单位谋取个人利益。</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六</w:t>
      </w:r>
      <w:r>
        <w:rPr>
          <w:rFonts w:hint="eastAsia" w:ascii="SimHei" w:hAnsi="SimHei" w:eastAsia="黑体"/>
          <w:b/>
          <w:bCs/>
          <w:sz w:val="24"/>
          <w:szCs w:val="24"/>
        </w:rPr>
        <w:t>条</w:t>
      </w:r>
      <w:r>
        <w:rPr>
          <w:rFonts w:hint="eastAsia" w:ascii="SimHei" w:hAnsi="SimHei" w:eastAsia="黑体"/>
          <w:sz w:val="24"/>
          <w:szCs w:val="24"/>
        </w:rPr>
        <w:t xml:space="preserve"> 员工不得利用个人掌握的公司信息，在损害公司利益的情况下谋取个人利益。</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七</w:t>
      </w:r>
      <w:r>
        <w:rPr>
          <w:rFonts w:hint="eastAsia" w:ascii="SimHei" w:hAnsi="SimHei" w:eastAsia="黑体"/>
          <w:b/>
          <w:sz w:val="24"/>
          <w:szCs w:val="24"/>
        </w:rPr>
        <w:t>条</w:t>
      </w:r>
      <w:r>
        <w:rPr>
          <w:rFonts w:hint="eastAsia" w:ascii="SimHei" w:hAnsi="SimHei" w:eastAsia="黑体"/>
          <w:sz w:val="24"/>
          <w:szCs w:val="24"/>
        </w:rPr>
        <w:t xml:space="preserve"> 员工不得挪用公款谋取个人利益或为他人谋取利益。</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八</w:t>
      </w:r>
      <w:r>
        <w:rPr>
          <w:rFonts w:hint="eastAsia" w:ascii="SimHei" w:hAnsi="SimHei" w:eastAsia="黑体"/>
          <w:b/>
          <w:sz w:val="24"/>
          <w:szCs w:val="24"/>
        </w:rPr>
        <w:t>条</w:t>
      </w:r>
      <w:r>
        <w:rPr>
          <w:rFonts w:hint="eastAsia" w:ascii="SimHei" w:hAnsi="SimHei" w:eastAsia="黑体"/>
          <w:sz w:val="24"/>
          <w:szCs w:val="24"/>
        </w:rPr>
        <w:t xml:space="preserve"> 员工对外业务联系活动中，遇业务关联单位按规定合法地给付佣金的，一律上缴公司作为营业外收入；个人侵吞的，以贪污论。</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九</w:t>
      </w:r>
      <w:r>
        <w:rPr>
          <w:rFonts w:hint="eastAsia" w:ascii="SimHei" w:hAnsi="SimHei" w:eastAsia="黑体"/>
          <w:b/>
          <w:bCs/>
          <w:sz w:val="24"/>
          <w:szCs w:val="24"/>
        </w:rPr>
        <w:t>条 交际应酬</w:t>
      </w:r>
    </w:p>
    <w:p>
      <w:pPr>
        <w:spacing w:line="360" w:lineRule="auto"/>
        <w:rPr>
          <w:rFonts w:ascii="宋体" w:hAnsi="宋体"/>
          <w:sz w:val="24"/>
          <w:szCs w:val="24"/>
        </w:rPr>
      </w:pPr>
      <w:r>
        <w:rPr>
          <w:rFonts w:hint="eastAsia" w:ascii="SimHei" w:hAnsi="SimHei" w:eastAsia="黑体"/>
          <w:sz w:val="24"/>
          <w:szCs w:val="24"/>
        </w:rPr>
        <w:t xml:space="preserve">  1、 公司对外的交际应酬活动，应本着礼貌大方、简朴务实的原则，不得铺张浪费。严禁涉及违法及不良行为。</w:t>
      </w:r>
    </w:p>
    <w:p>
      <w:pPr>
        <w:spacing w:line="360" w:lineRule="auto"/>
        <w:rPr>
          <w:rFonts w:ascii="宋体" w:hAnsi="宋体"/>
          <w:sz w:val="24"/>
          <w:szCs w:val="24"/>
        </w:rPr>
      </w:pPr>
      <w:r>
        <w:rPr>
          <w:rFonts w:hint="eastAsia" w:ascii="SimHei" w:hAnsi="SimHei" w:eastAsia="黑体"/>
          <w:sz w:val="24"/>
          <w:szCs w:val="24"/>
        </w:rPr>
        <w:t xml:space="preserve">  2、 公司内部的接待工作，提倡热情简朴，不准以公款搞宴请及娱乐活动。</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 xml:space="preserve"> </w:t>
      </w:r>
      <w:r>
        <w:rPr>
          <w:rFonts w:hint="eastAsia" w:ascii="SimHei" w:hAnsi="SimHei" w:eastAsia="黑体"/>
          <w:sz w:val="24"/>
          <w:szCs w:val="24"/>
        </w:rPr>
        <w:t>3、 员工在与业务关联单位的联系过程中，对超出正常业务联系所需要的交际活动，应谢绝参加。包括：奢华的宴请及娱乐活动；具有赌博性质的活动；邀请方的目的明显是为了从我方取得不适当利益的活动。</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十</w:t>
      </w:r>
      <w:r>
        <w:rPr>
          <w:rFonts w:hint="eastAsia" w:ascii="SimHei" w:hAnsi="SimHei" w:eastAsia="黑体"/>
          <w:b/>
          <w:bCs/>
          <w:sz w:val="24"/>
          <w:szCs w:val="24"/>
        </w:rPr>
        <w:t>条 保密义务</w:t>
      </w:r>
    </w:p>
    <w:p>
      <w:pPr>
        <w:spacing w:line="360" w:lineRule="auto"/>
        <w:rPr>
          <w:rFonts w:ascii="宋体" w:hAnsi="宋体"/>
          <w:sz w:val="24"/>
          <w:szCs w:val="24"/>
        </w:rPr>
      </w:pPr>
      <w:r>
        <w:rPr>
          <w:rFonts w:hint="eastAsia" w:ascii="SimHei" w:hAnsi="SimHei" w:eastAsia="黑体"/>
          <w:sz w:val="24"/>
          <w:szCs w:val="24"/>
        </w:rPr>
        <w:t xml:space="preserve">  1、 员工有义务保守公司的经营机密。员工务必妥善保管所持有的涉密文件。</w:t>
      </w:r>
    </w:p>
    <w:p>
      <w:pPr>
        <w:spacing w:line="360" w:lineRule="auto"/>
        <w:rPr>
          <w:rFonts w:ascii="宋体" w:hAnsi="宋体"/>
          <w:sz w:val="24"/>
          <w:szCs w:val="24"/>
        </w:rPr>
      </w:pPr>
      <w:r>
        <w:rPr>
          <w:rFonts w:hint="eastAsia" w:ascii="SimHei" w:hAnsi="SimHei" w:eastAsia="黑体"/>
          <w:sz w:val="24"/>
          <w:szCs w:val="24"/>
        </w:rPr>
        <w:t xml:space="preserve">  2、 员工未经公司授权或批准，不</w:t>
      </w:r>
      <w:r>
        <w:rPr>
          <w:rFonts w:hint="eastAsia" w:ascii="SimHei" w:hAnsi="SimHei" w:eastAsia="黑体"/>
          <w:sz w:val="24"/>
          <w:szCs w:val="24"/>
          <w:lang w:eastAsia="zh-CN"/>
        </w:rPr>
        <w:t>得</w:t>
      </w:r>
      <w:r>
        <w:rPr>
          <w:rFonts w:hint="eastAsia" w:ascii="SimHei" w:hAnsi="SimHei" w:eastAsia="黑体"/>
          <w:sz w:val="24"/>
          <w:szCs w:val="24"/>
        </w:rPr>
        <w:t>对外提供标有密级的公司文件，以及其它未经公开的经营情况、业务数据。</w:t>
      </w:r>
    </w:p>
    <w:p>
      <w:pPr>
        <w:spacing w:line="360" w:lineRule="auto"/>
        <w:rPr>
          <w:rFonts w:ascii="宋体" w:hAnsi="宋体"/>
          <w:sz w:val="24"/>
          <w:szCs w:val="24"/>
        </w:rPr>
      </w:pPr>
      <w:r>
        <w:rPr>
          <w:rFonts w:hint="eastAsia" w:ascii="SimHei" w:hAnsi="SimHei" w:eastAsia="黑体"/>
          <w:sz w:val="24"/>
          <w:szCs w:val="24"/>
        </w:rPr>
        <w:t xml:space="preserve">  3、 管理人员、涉及技术资料的人员严禁泄漏公司技术机密。</w:t>
      </w:r>
    </w:p>
    <w:p>
      <w:pPr>
        <w:spacing w:line="360" w:lineRule="auto"/>
        <w:rPr>
          <w:rFonts w:ascii="宋体" w:hAnsi="宋体"/>
          <w:b/>
          <w:sz w:val="24"/>
          <w:szCs w:val="24"/>
        </w:rPr>
      </w:pPr>
      <w:r>
        <w:rPr>
          <w:rFonts w:hint="eastAsia" w:ascii="SimHei" w:hAnsi="SimHei" w:eastAsia="黑体"/>
          <w:b/>
          <w:sz w:val="24"/>
          <w:szCs w:val="24"/>
        </w:rPr>
        <w:t>第</w:t>
      </w:r>
      <w:r>
        <w:rPr>
          <w:rFonts w:hint="eastAsia" w:ascii="SimHei" w:hAnsi="SimHei" w:eastAsia="黑体"/>
          <w:b/>
          <w:sz w:val="24"/>
          <w:szCs w:val="24"/>
          <w:lang w:eastAsia="zh-CN"/>
        </w:rPr>
        <w:t>十一</w:t>
      </w:r>
      <w:r>
        <w:rPr>
          <w:rFonts w:hint="eastAsia" w:ascii="SimHei" w:hAnsi="SimHei" w:eastAsia="黑体"/>
          <w:b/>
          <w:sz w:val="24"/>
          <w:szCs w:val="24"/>
        </w:rPr>
        <w:t>条 保护公司资产</w:t>
      </w:r>
    </w:p>
    <w:p>
      <w:pPr>
        <w:spacing w:line="360" w:lineRule="auto"/>
        <w:rPr>
          <w:rFonts w:ascii="宋体" w:hAnsi="宋体"/>
          <w:sz w:val="24"/>
          <w:szCs w:val="24"/>
        </w:rPr>
      </w:pPr>
      <w:r>
        <w:rPr>
          <w:rFonts w:hint="eastAsia" w:ascii="SimHei" w:hAnsi="SimHei" w:eastAsia="黑体"/>
          <w:sz w:val="24"/>
          <w:szCs w:val="24"/>
        </w:rPr>
        <w:t xml:space="preserve">  1、 员工未经批准，不准将公司的资金、车辆、设备、房产、产品等擅自赠与、转让、出租、出借、抵押给其它公司、单位或者个人。</w:t>
      </w:r>
    </w:p>
    <w:p>
      <w:pPr>
        <w:spacing w:line="360" w:lineRule="auto"/>
        <w:rPr>
          <w:rFonts w:ascii="宋体" w:hAnsi="宋体"/>
          <w:sz w:val="24"/>
          <w:szCs w:val="24"/>
        </w:rPr>
      </w:pPr>
      <w:r>
        <w:rPr>
          <w:rFonts w:hint="eastAsia" w:ascii="SimHei" w:hAnsi="SimHei" w:eastAsia="黑体"/>
          <w:sz w:val="24"/>
          <w:szCs w:val="24"/>
        </w:rPr>
        <w:t xml:space="preserve">  2、 员工对因工作需要配发给个人使用的笔记本电脑、通讯设备等，不准违反使用规定，作不适当之用途。</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十二</w:t>
      </w:r>
      <w:r>
        <w:rPr>
          <w:rFonts w:hint="eastAsia" w:ascii="SimHei" w:hAnsi="SimHei" w:eastAsia="黑体"/>
          <w:b/>
          <w:bCs/>
          <w:sz w:val="24"/>
          <w:szCs w:val="24"/>
        </w:rPr>
        <w:t>条 禁忌事项</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泄露公司机密或对公司进行不利捏词；</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在禁烟地区吸烟、在工作场所吃零食或未经许可动火者；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随地吐痰或大小便；</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4.</w:t>
      </w:r>
      <w:r>
        <w:rPr>
          <w:rFonts w:hint="eastAsia" w:ascii="SimHei" w:hAnsi="SimHei" w:eastAsia="黑体"/>
          <w:sz w:val="24"/>
          <w:szCs w:val="24"/>
        </w:rPr>
        <w:t>携带与工作无关之工具或物品进入工作场所；</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5.</w:t>
      </w:r>
      <w:r>
        <w:rPr>
          <w:rFonts w:hint="eastAsia" w:ascii="SimHei" w:hAnsi="SimHei" w:eastAsia="黑体"/>
          <w:sz w:val="24"/>
          <w:szCs w:val="24"/>
        </w:rPr>
        <w:t>赌博、威胁、殴打、伤风败俗等事，侵犯他人权利，携带枪弹利器、散发传单、损毁公物及一切危害公众秩序或安全之行为；</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6.</w:t>
      </w:r>
      <w:r>
        <w:rPr>
          <w:rFonts w:hint="eastAsia" w:ascii="SimHei" w:hAnsi="SimHei" w:eastAsia="黑体"/>
          <w:sz w:val="24"/>
          <w:szCs w:val="24"/>
        </w:rPr>
        <w:t>滥用职权、假公济私以达个人目的之行为；</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 xml:space="preserve"> 7.</w:t>
      </w:r>
      <w:r>
        <w:rPr>
          <w:rFonts w:hint="eastAsia" w:ascii="SimHei" w:hAnsi="SimHei" w:eastAsia="黑体"/>
          <w:sz w:val="24"/>
          <w:szCs w:val="24"/>
        </w:rPr>
        <w:t>未经许可携带公物或文件资料外出，未经许可在公司内拍照，或私自带外人入公司；</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8.</w:t>
      </w:r>
      <w:r>
        <w:rPr>
          <w:rFonts w:hint="eastAsia" w:ascii="SimHei" w:hAnsi="SimHei" w:eastAsia="黑体"/>
          <w:sz w:val="24"/>
          <w:szCs w:val="24"/>
        </w:rPr>
        <w:t>未经许可张贴标语、召集群众公开演讲，募集捐款；</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9.</w:t>
      </w:r>
      <w:r>
        <w:rPr>
          <w:rFonts w:hint="eastAsia" w:ascii="SimHei" w:hAnsi="SimHei" w:eastAsia="黑体"/>
          <w:sz w:val="24"/>
          <w:szCs w:val="24"/>
        </w:rPr>
        <w:t>不得使用公司之工作装备供作私人使用；</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10.</w:t>
      </w:r>
      <w:r>
        <w:rPr>
          <w:rFonts w:hint="eastAsia" w:ascii="SimHei" w:hAnsi="SimHei" w:eastAsia="黑体"/>
          <w:sz w:val="24"/>
          <w:szCs w:val="24"/>
        </w:rPr>
        <w:t>上班时间内，不得穿着污秽或袒胸露背衣服或打瞌睡或躺卧睡觉；</w:t>
      </w:r>
    </w:p>
    <w:p>
      <w:pPr>
        <w:spacing w:line="360" w:lineRule="auto"/>
        <w:rPr>
          <w:rFonts w:hint="eastAsia"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11.</w:t>
      </w:r>
      <w:r>
        <w:rPr>
          <w:rFonts w:hint="eastAsia" w:ascii="SimHei" w:hAnsi="SimHei" w:eastAsia="黑体"/>
          <w:sz w:val="24"/>
          <w:szCs w:val="24"/>
        </w:rPr>
        <w:t>男性员工不得长发披肩，头发应剪理整齐；</w:t>
      </w:r>
    </w:p>
    <w:p>
      <w:pPr>
        <w:spacing w:line="360" w:lineRule="auto"/>
        <w:rPr>
          <w:rFonts w:hint="default" w:ascii="宋体" w:hAnsi="宋体" w:eastAsia="宋体"/>
          <w:sz w:val="24"/>
          <w:szCs w:val="24"/>
          <w:lang w:val="en-US" w:eastAsia="zh-CN"/>
        </w:rPr>
      </w:pPr>
      <w:r>
        <w:rPr>
          <w:rFonts w:hint="eastAsia" w:ascii="SimHei" w:hAnsi="SimHei" w:eastAsia="黑体"/>
          <w:sz w:val="24"/>
          <w:szCs w:val="24"/>
          <w:lang w:val="en-US" w:eastAsia="zh-CN"/>
        </w:rPr>
        <w:t xml:space="preserve">    12.女性员工不得穿着暴露；</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13.</w:t>
      </w:r>
      <w:r>
        <w:rPr>
          <w:rFonts w:hint="eastAsia" w:ascii="SimHei" w:hAnsi="SimHei" w:eastAsia="黑体"/>
          <w:sz w:val="24"/>
          <w:szCs w:val="24"/>
        </w:rPr>
        <w:t>禁止穿着拖鞋、赤脚、赤膊进公司；</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十三</w:t>
      </w:r>
      <w:r>
        <w:rPr>
          <w:rFonts w:hint="eastAsia" w:ascii="SimHei" w:hAnsi="SimHei" w:eastAsia="黑体"/>
          <w:b/>
          <w:bCs/>
          <w:sz w:val="24"/>
          <w:szCs w:val="24"/>
        </w:rPr>
        <w:t>条</w:t>
      </w:r>
      <w:r>
        <w:rPr>
          <w:rFonts w:hint="eastAsia" w:ascii="SimHei" w:hAnsi="SimHei" w:eastAsia="黑体"/>
          <w:sz w:val="24"/>
          <w:szCs w:val="24"/>
        </w:rPr>
        <w:t xml:space="preserve"> 员工违反上述事项之一者，公司将视情节轻重，依惩罚事项酌予处分。</w:t>
      </w:r>
    </w:p>
    <w:p>
      <w:pPr>
        <w:spacing w:line="360" w:lineRule="auto"/>
        <w:jc w:val="center"/>
        <w:rPr>
          <w:rFonts w:ascii="宋体" w:hAnsi="宋体"/>
          <w:sz w:val="24"/>
          <w:szCs w:val="24"/>
        </w:rPr>
      </w:pPr>
      <w:r>
        <w:rPr>
          <w:rFonts w:hint="eastAsia" w:ascii="SimHei" w:hAnsi="SimHei" w:eastAsia="黑体"/>
          <w:b/>
          <w:bCs/>
          <w:sz w:val="24"/>
          <w:szCs w:val="24"/>
        </w:rPr>
        <w:t>第九章 培训与发展</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一</w:t>
      </w:r>
      <w:r>
        <w:rPr>
          <w:rFonts w:hint="eastAsia" w:ascii="SimHei" w:hAnsi="SimHei" w:eastAsia="黑体"/>
          <w:b/>
          <w:bCs/>
          <w:sz w:val="24"/>
          <w:szCs w:val="24"/>
        </w:rPr>
        <w:t>条</w:t>
      </w:r>
      <w:r>
        <w:rPr>
          <w:rFonts w:hint="eastAsia" w:ascii="SimHei" w:hAnsi="SimHei" w:eastAsia="黑体"/>
          <w:sz w:val="24"/>
          <w:szCs w:val="24"/>
        </w:rPr>
        <w:t xml:space="preserve"> 为增进专业知识及工作技能熟练以确定员工将来之职位，公司将举办职业训练。如对员工提供职训机会，结训后须进行考核，或呈送职训心得报告书经上级核签，副本送人事部门。员工不得拒绝参与职训。</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二</w:t>
      </w:r>
      <w:r>
        <w:rPr>
          <w:rFonts w:hint="eastAsia" w:ascii="SimHei" w:hAnsi="SimHei" w:eastAsia="黑体"/>
          <w:b/>
          <w:sz w:val="24"/>
          <w:szCs w:val="24"/>
        </w:rPr>
        <w:t>条</w:t>
      </w:r>
      <w:r>
        <w:rPr>
          <w:rFonts w:hint="eastAsia" w:ascii="SimHei" w:hAnsi="SimHei" w:eastAsia="黑体"/>
          <w:sz w:val="24"/>
          <w:szCs w:val="24"/>
        </w:rPr>
        <w:t xml:space="preserve"> 外派中长期培训，公司将与员工签订《培训协议书》,明确双方权利义务和相应服务期。</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三</w:t>
      </w:r>
      <w:r>
        <w:rPr>
          <w:rFonts w:hint="eastAsia" w:ascii="SimHei" w:hAnsi="SimHei" w:eastAsia="黑体"/>
          <w:b/>
          <w:sz w:val="24"/>
          <w:szCs w:val="24"/>
        </w:rPr>
        <w:t>条</w:t>
      </w:r>
      <w:r>
        <w:rPr>
          <w:rFonts w:hint="eastAsia" w:ascii="SimHei" w:hAnsi="SimHei" w:eastAsia="黑体"/>
          <w:sz w:val="24"/>
          <w:szCs w:val="24"/>
        </w:rPr>
        <w:t xml:space="preserve"> 培训教育是公司及员工均应履行的义务。规定公司确定的培训计划所通知的参加人员，均应准时参加，有事均应事先请假，经主管批准后方可缺席，擅自缺席人员以缺习时间长短视作旷工处理。</w:t>
      </w:r>
    </w:p>
    <w:p>
      <w:pPr>
        <w:spacing w:line="360" w:lineRule="auto"/>
        <w:rPr>
          <w:rFonts w:ascii="宋体" w:hAnsi="宋体"/>
          <w:sz w:val="24"/>
          <w:szCs w:val="24"/>
        </w:rPr>
      </w:pPr>
      <w:r>
        <w:rPr>
          <w:rFonts w:hint="eastAsia" w:ascii="SimHei" w:hAnsi="SimHei" w:eastAsia="黑体"/>
          <w:sz w:val="24"/>
          <w:szCs w:val="24"/>
        </w:rPr>
        <w:t xml:space="preserve">  1</w:t>
      </w:r>
      <w:r>
        <w:rPr>
          <w:rFonts w:hint="eastAsia" w:ascii="SimHei" w:hAnsi="SimHei" w:eastAsia="黑体"/>
          <w:sz w:val="24"/>
          <w:szCs w:val="24"/>
          <w:lang w:val="en-US" w:eastAsia="zh-CN"/>
        </w:rPr>
        <w:t>.</w:t>
      </w:r>
      <w:r>
        <w:rPr>
          <w:rFonts w:hint="eastAsia" w:ascii="SimHei" w:hAnsi="SimHei" w:eastAsia="黑体"/>
          <w:sz w:val="24"/>
          <w:szCs w:val="24"/>
        </w:rPr>
        <w:t>公司以为员工提供可持续发展的机会和空间为责任。在公司，员工勤奋的工作除可以获得薪金、享有福利以外，更可以得到公司适时提供的训练和发展机会。</w:t>
      </w:r>
    </w:p>
    <w:p>
      <w:pPr>
        <w:spacing w:line="360" w:lineRule="auto"/>
        <w:rPr>
          <w:rFonts w:ascii="宋体" w:hAnsi="宋体"/>
          <w:sz w:val="24"/>
          <w:szCs w:val="24"/>
        </w:rPr>
      </w:pPr>
      <w:r>
        <w:rPr>
          <w:rFonts w:hint="eastAsia" w:ascii="SimHei" w:hAnsi="SimHei" w:eastAsia="黑体"/>
          <w:sz w:val="24"/>
          <w:szCs w:val="24"/>
        </w:rPr>
        <w:t xml:space="preserve">  2</w:t>
      </w:r>
      <w:r>
        <w:rPr>
          <w:rFonts w:hint="eastAsia" w:ascii="SimHei" w:hAnsi="SimHei" w:eastAsia="黑体"/>
          <w:sz w:val="24"/>
          <w:szCs w:val="24"/>
          <w:lang w:val="en-US" w:eastAsia="zh-CN"/>
        </w:rPr>
        <w:t>.</w:t>
      </w:r>
      <w:r>
        <w:rPr>
          <w:rFonts w:hint="eastAsia" w:ascii="SimHei" w:hAnsi="SimHei" w:eastAsia="黑体"/>
          <w:sz w:val="24"/>
          <w:szCs w:val="24"/>
        </w:rPr>
        <w:t>在公司除获得正规培训以外，员工还将自觉或不自觉地得到其他收获。如：员工将学到怎样善用时间；员工将学到如何发挥团队精神；员工将学会如何管理、激励、培训其他人；员工将学到更为有用的专业知识；员工的经验将是基层迈向更高职位的起点；员工在本公司的经历将有助于其从事其他相关工作。</w:t>
      </w:r>
    </w:p>
    <w:p>
      <w:pPr>
        <w:spacing w:line="360" w:lineRule="auto"/>
        <w:jc w:val="center"/>
        <w:rPr>
          <w:rFonts w:ascii="宋体" w:hAnsi="宋体"/>
          <w:sz w:val="24"/>
          <w:szCs w:val="24"/>
        </w:rPr>
      </w:pPr>
      <w:r>
        <w:rPr>
          <w:rFonts w:hint="eastAsia" w:ascii="SimHei" w:hAnsi="SimHei" w:eastAsia="黑体"/>
          <w:b/>
          <w:bCs/>
          <w:sz w:val="24"/>
          <w:szCs w:val="24"/>
        </w:rPr>
        <w:t>第十章 考核评估</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一</w:t>
      </w:r>
      <w:r>
        <w:rPr>
          <w:rFonts w:hint="eastAsia" w:ascii="SimHei" w:hAnsi="SimHei" w:eastAsia="黑体"/>
          <w:b/>
          <w:bCs/>
          <w:sz w:val="24"/>
          <w:szCs w:val="24"/>
        </w:rPr>
        <w:t xml:space="preserve">条 </w:t>
      </w:r>
      <w:r>
        <w:rPr>
          <w:rFonts w:hint="eastAsia" w:ascii="SimHei" w:hAnsi="SimHei" w:eastAsia="黑体"/>
          <w:sz w:val="24"/>
          <w:szCs w:val="24"/>
        </w:rPr>
        <w:t>公司对员工进行月度工作绩效达成情况考核；同时每</w:t>
      </w:r>
      <w:r>
        <w:rPr>
          <w:rFonts w:hint="eastAsia" w:ascii="SimHei" w:hAnsi="SimHei" w:eastAsia="黑体"/>
          <w:sz w:val="24"/>
          <w:szCs w:val="24"/>
          <w:u w:val="single"/>
          <w:lang w:val="en-US" w:eastAsia="zh-CN"/>
        </w:rPr>
        <w:t xml:space="preserve">    </w:t>
      </w:r>
      <w:r>
        <w:rPr>
          <w:rFonts w:hint="eastAsia" w:ascii="SimHei" w:hAnsi="SimHei" w:eastAsia="黑体"/>
          <w:sz w:val="24"/>
          <w:szCs w:val="24"/>
          <w:u w:val="none"/>
          <w:lang w:val="en-US" w:eastAsia="zh-CN"/>
        </w:rPr>
        <w:t>个月</w:t>
      </w:r>
      <w:r>
        <w:rPr>
          <w:rFonts w:hint="eastAsia" w:ascii="SimHei" w:hAnsi="SimHei" w:eastAsia="黑体"/>
          <w:sz w:val="24"/>
          <w:szCs w:val="24"/>
        </w:rPr>
        <w:t>公司将以部门为单位进行全面性的员工考核，对员工的工作表现、能力等进行综合考核评估。考核结果将作为员工工资调整和职务调整的必要性条件。</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二</w:t>
      </w:r>
      <w:r>
        <w:rPr>
          <w:rFonts w:hint="eastAsia" w:ascii="SimHei" w:hAnsi="SimHei" w:eastAsia="黑体"/>
          <w:b/>
          <w:sz w:val="24"/>
          <w:szCs w:val="24"/>
        </w:rPr>
        <w:t>条</w:t>
      </w:r>
      <w:r>
        <w:rPr>
          <w:rFonts w:hint="eastAsia" w:ascii="SimHei" w:hAnsi="SimHei" w:eastAsia="黑体"/>
          <w:sz w:val="24"/>
          <w:szCs w:val="24"/>
        </w:rPr>
        <w:t xml:space="preserve"> 每年</w:t>
      </w:r>
      <w:r>
        <w:rPr>
          <w:rFonts w:hint="eastAsia" w:ascii="SimHei" w:hAnsi="SimHei" w:eastAsia="黑体"/>
          <w:sz w:val="24"/>
          <w:szCs w:val="24"/>
          <w:u w:val="single"/>
          <w:lang w:val="en-US" w:eastAsia="zh-CN"/>
        </w:rPr>
        <w:t xml:space="preserve">    </w:t>
      </w:r>
      <w:r>
        <w:rPr>
          <w:rFonts w:hint="eastAsia" w:ascii="SimHei" w:hAnsi="SimHei" w:eastAsia="黑体"/>
          <w:sz w:val="24"/>
          <w:szCs w:val="24"/>
        </w:rPr>
        <w:t>月份对上半年进行考核一次， 次年</w:t>
      </w:r>
      <w:r>
        <w:rPr>
          <w:rFonts w:hint="eastAsia" w:ascii="SimHei" w:hAnsi="SimHei" w:eastAsia="黑体"/>
          <w:sz w:val="24"/>
          <w:szCs w:val="24"/>
          <w:u w:val="single"/>
          <w:lang w:val="en-US" w:eastAsia="zh-CN"/>
        </w:rPr>
        <w:t xml:space="preserve">    </w:t>
      </w:r>
      <w:r>
        <w:rPr>
          <w:rFonts w:hint="eastAsia" w:ascii="SimHei" w:hAnsi="SimHei" w:eastAsia="黑体"/>
          <w:sz w:val="24"/>
          <w:szCs w:val="24"/>
        </w:rPr>
        <w:t>月进行上年的总考核一次。</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三</w:t>
      </w:r>
      <w:r>
        <w:rPr>
          <w:rFonts w:hint="eastAsia" w:ascii="SimHei" w:hAnsi="SimHei" w:eastAsia="黑体"/>
          <w:b/>
          <w:sz w:val="24"/>
          <w:szCs w:val="24"/>
        </w:rPr>
        <w:t>条</w:t>
      </w:r>
      <w:r>
        <w:rPr>
          <w:rFonts w:hint="eastAsia" w:ascii="SimHei" w:hAnsi="SimHei" w:eastAsia="黑体"/>
          <w:sz w:val="24"/>
          <w:szCs w:val="24"/>
        </w:rPr>
        <w:t xml:space="preserve"> 所有办理考核人员不得徇私舞弊或错误，且应保密不得传播。每次考核后，公司各层管理人员对下属开展面谈，帮助员工总结个人工作得失，明确未来工作目标和工作要求，有针对性地提出改进和提高的意见。凡年度考核成绩处于部门低下水平者，将失去本年度加薪、晋升和评奖资格，同时必须在下次考核中有所改进；经岗位调整或培训，仍连续</w:t>
      </w:r>
      <w:r>
        <w:rPr>
          <w:rFonts w:hint="eastAsia" w:ascii="SimHei" w:hAnsi="SimHei" w:eastAsia="黑体"/>
          <w:sz w:val="24"/>
          <w:szCs w:val="24"/>
          <w:u w:val="single"/>
          <w:lang w:val="en-US" w:eastAsia="zh-CN"/>
        </w:rPr>
        <w:t xml:space="preserve">   </w:t>
      </w:r>
      <w:r>
        <w:rPr>
          <w:rFonts w:hint="eastAsia" w:ascii="SimHei" w:hAnsi="SimHei" w:eastAsia="黑体"/>
          <w:sz w:val="24"/>
          <w:szCs w:val="24"/>
        </w:rPr>
        <w:t>次处于较低水平者，公司可能会与其终止劳动合同；当年度考核成绩低下者，亦可能面临降职、降薪或终止劳动合同的处理。</w:t>
      </w:r>
    </w:p>
    <w:p>
      <w:pPr>
        <w:spacing w:line="360" w:lineRule="auto"/>
        <w:jc w:val="center"/>
        <w:rPr>
          <w:rFonts w:hint="eastAsia" w:ascii="宋体" w:hAnsi="宋体" w:eastAsia="宋体"/>
          <w:sz w:val="24"/>
          <w:szCs w:val="24"/>
          <w:lang w:eastAsia="zh-CN"/>
        </w:rPr>
      </w:pPr>
      <w:r>
        <w:rPr>
          <w:rFonts w:hint="eastAsia" w:ascii="SimHei" w:hAnsi="SimHei" w:eastAsia="黑体"/>
          <w:b/>
          <w:bCs/>
          <w:sz w:val="24"/>
          <w:szCs w:val="24"/>
        </w:rPr>
        <w:t>第十一章 奖惩</w:t>
      </w:r>
      <w:r>
        <w:rPr>
          <w:rFonts w:hint="eastAsia" w:ascii="SimHei" w:hAnsi="SimHei" w:eastAsia="黑体"/>
          <w:b/>
          <w:bCs/>
          <w:sz w:val="24"/>
          <w:szCs w:val="24"/>
          <w:lang w:eastAsia="zh-CN"/>
        </w:rPr>
        <w:t>管理规定</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一</w:t>
      </w:r>
      <w:r>
        <w:rPr>
          <w:rFonts w:hint="eastAsia" w:ascii="SimHei" w:hAnsi="SimHei" w:eastAsia="黑体"/>
          <w:b/>
          <w:bCs/>
          <w:sz w:val="24"/>
          <w:szCs w:val="24"/>
        </w:rPr>
        <w:t>条 奖惩种类及金额</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lang w:eastAsia="zh-CN"/>
        </w:rPr>
        <w:t>奖惩类别</w:t>
      </w:r>
      <w:r>
        <w:rPr>
          <w:rFonts w:hint="eastAsia" w:ascii="SimHei" w:hAnsi="SimHei" w:eastAsia="黑体"/>
          <w:sz w:val="24"/>
          <w:szCs w:val="24"/>
        </w:rPr>
        <w:t>：</w:t>
      </w:r>
    </w:p>
    <w:p>
      <w:pPr>
        <w:pStyle w:val="6"/>
        <w:numPr>
          <w:numId w:val="0"/>
        </w:numPr>
        <w:spacing w:before="0" w:beforeAutospacing="0" w:after="0" w:afterAutospacing="0" w:line="440" w:lineRule="exact"/>
        <w:ind w:left="420" w:leftChars="0"/>
        <w:rPr>
          <w:rFonts w:hint="eastAsia" w:cs="Arial"/>
          <w:color w:val="auto"/>
        </w:rPr>
      </w:pPr>
      <w:r>
        <w:rPr>
          <w:rFonts w:hint="eastAsia" w:cs="Arial" w:ascii="SimHei" w:hAnsi="SimHei" w:eastAsia="黑体"/>
          <w:color w:val="auto"/>
          <w:lang w:eastAsia="zh-CN"/>
        </w:rPr>
        <w:t>（</w:t>
      </w:r>
      <w:r>
        <w:rPr>
          <w:rFonts w:hint="eastAsia" w:cs="Arial" w:ascii="SimHei" w:hAnsi="SimHei" w:eastAsia="黑体"/>
          <w:color w:val="auto"/>
          <w:lang w:val="en-US" w:eastAsia="zh-CN"/>
        </w:rPr>
        <w:t>1</w:t>
      </w:r>
      <w:r>
        <w:rPr>
          <w:rFonts w:hint="eastAsia" w:cs="Arial" w:ascii="SimHei" w:hAnsi="SimHei" w:eastAsia="黑体"/>
          <w:color w:val="auto"/>
          <w:lang w:eastAsia="zh-CN"/>
        </w:rPr>
        <w:t>）</w:t>
      </w:r>
      <w:r>
        <w:rPr>
          <w:rFonts w:hint="eastAsia" w:cs="Arial" w:ascii="SimHei" w:hAnsi="SimHei" w:eastAsia="黑体"/>
          <w:color w:val="auto"/>
        </w:rPr>
        <w:t>奖励分为：嘉奖、小功、大功、年终评奖；</w:t>
      </w:r>
    </w:p>
    <w:p>
      <w:pPr>
        <w:pStyle w:val="6"/>
        <w:numPr>
          <w:numId w:val="0"/>
        </w:numPr>
        <w:spacing w:before="0" w:beforeAutospacing="0" w:after="0" w:afterAutospacing="0" w:line="440" w:lineRule="exact"/>
        <w:ind w:left="420" w:leftChars="0"/>
        <w:rPr>
          <w:rFonts w:ascii="宋体" w:hAnsi="宋体"/>
          <w:sz w:val="24"/>
          <w:szCs w:val="24"/>
        </w:rPr>
      </w:pPr>
      <w:r>
        <w:rPr>
          <w:rFonts w:hint="eastAsia" w:cs="Arial" w:ascii="SimHei" w:hAnsi="SimHei" w:eastAsia="黑体"/>
          <w:color w:val="auto"/>
          <w:lang w:eastAsia="zh-CN"/>
        </w:rPr>
        <w:t>（</w:t>
      </w:r>
      <w:r>
        <w:rPr>
          <w:rFonts w:hint="eastAsia" w:cs="Arial" w:ascii="SimHei" w:hAnsi="SimHei" w:eastAsia="黑体"/>
          <w:color w:val="auto"/>
          <w:lang w:val="en-US" w:eastAsia="zh-CN"/>
        </w:rPr>
        <w:t>2</w:t>
      </w:r>
      <w:r>
        <w:rPr>
          <w:rFonts w:hint="eastAsia" w:cs="Arial" w:ascii="SimHei" w:hAnsi="SimHei" w:eastAsia="黑体"/>
          <w:color w:val="auto"/>
          <w:lang w:eastAsia="zh-CN"/>
        </w:rPr>
        <w:t>）</w:t>
      </w:r>
      <w:r>
        <w:rPr>
          <w:rFonts w:hint="eastAsia" w:cs="Arial" w:ascii="SimHei" w:hAnsi="SimHei" w:eastAsia="黑体"/>
          <w:color w:val="auto"/>
        </w:rPr>
        <w:t>惩处分为：警告、小过、大过、辞退、开除。</w:t>
      </w:r>
    </w:p>
    <w:p>
      <w:pPr>
        <w:spacing w:line="360" w:lineRule="auto"/>
        <w:rPr>
          <w:rFonts w:hint="eastAsia"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rPr>
        <w:t>奖惩事件按轻重给予相应比例次数奖惩，奖惩经领导审批后生效，当月兑现：</w:t>
      </w:r>
      <w:r>
        <w:rPr>
          <w:rFonts w:hint="eastAsia" w:ascii="SimHei" w:hAnsi="SimHei" w:eastAsia="黑体"/>
          <w:sz w:val="24"/>
          <w:szCs w:val="24"/>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243"/>
        <w:gridCol w:w="1363"/>
        <w:gridCol w:w="1501"/>
        <w:gridCol w:w="1260"/>
        <w:gridCol w:w="1258"/>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noWrap w:val="0"/>
            <w:vAlign w:val="center"/>
          </w:tcPr>
          <w:p>
            <w:pPr>
              <w:spacing w:line="440" w:lineRule="exact"/>
              <w:jc w:val="center"/>
              <w:rPr>
                <w:rFonts w:hint="eastAsia"/>
                <w:sz w:val="24"/>
              </w:rPr>
            </w:pPr>
            <w:r>
              <w:rPr>
                <w:rFonts w:hint="eastAsia" w:ascii="SimHei" w:hAnsi="SimHei" w:eastAsia="黑体"/>
                <w:sz w:val="24"/>
              </w:rPr>
              <w:t>奖惩类别</w:t>
            </w:r>
          </w:p>
        </w:tc>
        <w:tc>
          <w:tcPr>
            <w:tcW w:w="1243" w:type="dxa"/>
            <w:noWrap w:val="0"/>
            <w:vAlign w:val="center"/>
          </w:tcPr>
          <w:p>
            <w:pPr>
              <w:spacing w:line="440" w:lineRule="exact"/>
              <w:jc w:val="center"/>
              <w:rPr>
                <w:rFonts w:hint="eastAsia"/>
                <w:sz w:val="24"/>
              </w:rPr>
            </w:pPr>
            <w:r>
              <w:rPr>
                <w:rFonts w:hint="eastAsia" w:ascii="SimHei" w:hAnsi="SimHei" w:eastAsia="黑体"/>
                <w:sz w:val="24"/>
              </w:rPr>
              <w:t>嘉奖</w:t>
            </w:r>
          </w:p>
        </w:tc>
        <w:tc>
          <w:tcPr>
            <w:tcW w:w="1363" w:type="dxa"/>
            <w:noWrap w:val="0"/>
            <w:vAlign w:val="center"/>
          </w:tcPr>
          <w:p>
            <w:pPr>
              <w:spacing w:line="440" w:lineRule="exact"/>
              <w:jc w:val="center"/>
              <w:rPr>
                <w:rFonts w:hint="eastAsia"/>
                <w:sz w:val="24"/>
              </w:rPr>
            </w:pPr>
            <w:r>
              <w:rPr>
                <w:rFonts w:hint="eastAsia" w:ascii="SimHei" w:hAnsi="SimHei" w:eastAsia="黑体"/>
                <w:sz w:val="24"/>
              </w:rPr>
              <w:t>小功</w:t>
            </w:r>
          </w:p>
        </w:tc>
        <w:tc>
          <w:tcPr>
            <w:tcW w:w="1501" w:type="dxa"/>
            <w:noWrap w:val="0"/>
            <w:vAlign w:val="center"/>
          </w:tcPr>
          <w:p>
            <w:pPr>
              <w:spacing w:line="440" w:lineRule="exact"/>
              <w:jc w:val="center"/>
              <w:rPr>
                <w:rFonts w:hint="eastAsia"/>
                <w:sz w:val="24"/>
              </w:rPr>
            </w:pPr>
            <w:r>
              <w:rPr>
                <w:rFonts w:hint="eastAsia" w:ascii="SimHei" w:hAnsi="SimHei" w:eastAsia="黑体"/>
                <w:sz w:val="24"/>
              </w:rPr>
              <w:t>大功</w:t>
            </w:r>
          </w:p>
        </w:tc>
        <w:tc>
          <w:tcPr>
            <w:tcW w:w="1260" w:type="dxa"/>
            <w:noWrap w:val="0"/>
            <w:vAlign w:val="center"/>
          </w:tcPr>
          <w:p>
            <w:pPr>
              <w:spacing w:line="440" w:lineRule="exact"/>
              <w:jc w:val="center"/>
              <w:rPr>
                <w:rFonts w:hint="eastAsia"/>
                <w:sz w:val="24"/>
              </w:rPr>
            </w:pPr>
            <w:r>
              <w:rPr>
                <w:rFonts w:hint="eastAsia" w:ascii="SimHei" w:hAnsi="SimHei" w:eastAsia="黑体"/>
                <w:sz w:val="24"/>
              </w:rPr>
              <w:t>警告</w:t>
            </w:r>
          </w:p>
        </w:tc>
        <w:tc>
          <w:tcPr>
            <w:tcW w:w="1258" w:type="dxa"/>
            <w:noWrap w:val="0"/>
            <w:vAlign w:val="center"/>
          </w:tcPr>
          <w:p>
            <w:pPr>
              <w:spacing w:line="440" w:lineRule="exact"/>
              <w:jc w:val="center"/>
              <w:rPr>
                <w:rFonts w:hint="eastAsia"/>
                <w:sz w:val="24"/>
              </w:rPr>
            </w:pPr>
            <w:r>
              <w:rPr>
                <w:rFonts w:hint="eastAsia" w:ascii="SimHei" w:hAnsi="SimHei" w:eastAsia="黑体"/>
                <w:sz w:val="24"/>
              </w:rPr>
              <w:t>小过</w:t>
            </w:r>
          </w:p>
        </w:tc>
        <w:tc>
          <w:tcPr>
            <w:tcW w:w="1243" w:type="dxa"/>
            <w:noWrap w:val="0"/>
            <w:vAlign w:val="center"/>
          </w:tcPr>
          <w:p>
            <w:pPr>
              <w:spacing w:line="440" w:lineRule="exact"/>
              <w:jc w:val="center"/>
              <w:rPr>
                <w:rFonts w:hint="eastAsia"/>
                <w:sz w:val="24"/>
              </w:rPr>
            </w:pPr>
            <w:r>
              <w:rPr>
                <w:rFonts w:hint="eastAsia" w:ascii="SimHei" w:hAnsi="SimHei" w:eastAsia="黑体"/>
                <w:sz w:val="24"/>
              </w:rPr>
              <w:t>大过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noWrap w:val="0"/>
            <w:vAlign w:val="center"/>
          </w:tcPr>
          <w:p>
            <w:pPr>
              <w:spacing w:line="440" w:lineRule="exact"/>
              <w:jc w:val="center"/>
              <w:rPr>
                <w:rFonts w:hint="eastAsia"/>
                <w:sz w:val="24"/>
              </w:rPr>
            </w:pPr>
            <w:r>
              <w:rPr>
                <w:rFonts w:hint="eastAsia" w:ascii="SimHei" w:hAnsi="SimHei" w:eastAsia="黑体"/>
                <w:sz w:val="24"/>
              </w:rPr>
              <w:t>金额</w:t>
            </w:r>
          </w:p>
        </w:tc>
        <w:tc>
          <w:tcPr>
            <w:tcW w:w="1243" w:type="dxa"/>
            <w:noWrap w:val="0"/>
            <w:vAlign w:val="center"/>
          </w:tcPr>
          <w:p>
            <w:pPr>
              <w:spacing w:line="440" w:lineRule="exact"/>
              <w:jc w:val="center"/>
              <w:rPr>
                <w:rFonts w:hint="eastAsia"/>
                <w:sz w:val="24"/>
              </w:rPr>
            </w:pPr>
            <w:r>
              <w:rPr>
                <w:rFonts w:hint="eastAsia" w:ascii="SimHei" w:hAnsi="SimHei" w:eastAsia="黑体"/>
                <w:sz w:val="24"/>
                <w:u w:val="single"/>
                <w:lang w:val="en-US" w:eastAsia="zh-CN"/>
              </w:rPr>
              <w:t xml:space="preserve">   </w:t>
            </w:r>
            <w:r>
              <w:rPr>
                <w:rFonts w:hint="eastAsia" w:ascii="SimHei" w:hAnsi="SimHei" w:eastAsia="黑体"/>
                <w:sz w:val="24"/>
              </w:rPr>
              <w:t>元/次</w:t>
            </w:r>
          </w:p>
        </w:tc>
        <w:tc>
          <w:tcPr>
            <w:tcW w:w="1363" w:type="dxa"/>
            <w:noWrap w:val="0"/>
            <w:vAlign w:val="center"/>
          </w:tcPr>
          <w:p>
            <w:pPr>
              <w:spacing w:line="440" w:lineRule="exact"/>
              <w:jc w:val="center"/>
              <w:rPr>
                <w:rFonts w:hint="eastAsia"/>
                <w:sz w:val="24"/>
              </w:rPr>
            </w:pPr>
            <w:r>
              <w:rPr>
                <w:rFonts w:hint="eastAsia" w:ascii="SimHei" w:hAnsi="SimHei" w:eastAsia="黑体"/>
                <w:sz w:val="24"/>
                <w:u w:val="single"/>
                <w:lang w:val="en-US" w:eastAsia="zh-CN"/>
              </w:rPr>
              <w:t xml:space="preserve">   </w:t>
            </w:r>
            <w:r>
              <w:rPr>
                <w:rFonts w:hint="eastAsia" w:ascii="SimHei" w:hAnsi="SimHei" w:eastAsia="黑体"/>
                <w:sz w:val="24"/>
              </w:rPr>
              <w:t>元/次</w:t>
            </w:r>
          </w:p>
        </w:tc>
        <w:tc>
          <w:tcPr>
            <w:tcW w:w="1501" w:type="dxa"/>
            <w:noWrap w:val="0"/>
            <w:vAlign w:val="center"/>
          </w:tcPr>
          <w:p>
            <w:pPr>
              <w:spacing w:line="440" w:lineRule="exact"/>
              <w:jc w:val="center"/>
              <w:rPr>
                <w:rFonts w:hint="eastAsia"/>
                <w:sz w:val="24"/>
              </w:rPr>
            </w:pPr>
            <w:r>
              <w:rPr>
                <w:rFonts w:hint="eastAsia" w:ascii="SimHei" w:hAnsi="SimHei" w:eastAsia="黑体"/>
                <w:sz w:val="24"/>
                <w:u w:val="single"/>
                <w:lang w:val="en-US" w:eastAsia="zh-CN"/>
              </w:rPr>
              <w:t xml:space="preserve">   </w:t>
            </w:r>
            <w:r>
              <w:rPr>
                <w:rFonts w:hint="eastAsia" w:ascii="SimHei" w:hAnsi="SimHei" w:eastAsia="黑体"/>
                <w:sz w:val="24"/>
              </w:rPr>
              <w:t>元/次</w:t>
            </w:r>
          </w:p>
        </w:tc>
        <w:tc>
          <w:tcPr>
            <w:tcW w:w="1260" w:type="dxa"/>
            <w:noWrap w:val="0"/>
            <w:vAlign w:val="center"/>
          </w:tcPr>
          <w:p>
            <w:pPr>
              <w:spacing w:line="440" w:lineRule="exact"/>
              <w:jc w:val="center"/>
              <w:rPr>
                <w:rFonts w:hint="eastAsia"/>
                <w:sz w:val="24"/>
              </w:rPr>
            </w:pPr>
            <w:r>
              <w:rPr>
                <w:rFonts w:hint="eastAsia" w:ascii="SimHei" w:hAnsi="SimHei" w:eastAsia="黑体"/>
                <w:sz w:val="24"/>
                <w:u w:val="single"/>
                <w:lang w:val="en-US" w:eastAsia="zh-CN"/>
              </w:rPr>
              <w:t xml:space="preserve">   </w:t>
            </w:r>
            <w:r>
              <w:rPr>
                <w:rFonts w:hint="eastAsia" w:ascii="SimHei" w:hAnsi="SimHei" w:eastAsia="黑体"/>
                <w:sz w:val="24"/>
              </w:rPr>
              <w:t>元/次</w:t>
            </w:r>
          </w:p>
        </w:tc>
        <w:tc>
          <w:tcPr>
            <w:tcW w:w="1258" w:type="dxa"/>
            <w:noWrap w:val="0"/>
            <w:vAlign w:val="center"/>
          </w:tcPr>
          <w:p>
            <w:pPr>
              <w:spacing w:line="440" w:lineRule="exact"/>
              <w:jc w:val="center"/>
              <w:rPr>
                <w:rFonts w:hint="eastAsia"/>
                <w:sz w:val="24"/>
              </w:rPr>
            </w:pPr>
            <w:r>
              <w:rPr>
                <w:rFonts w:hint="eastAsia" w:ascii="SimHei" w:hAnsi="SimHei" w:eastAsia="黑体"/>
                <w:sz w:val="24"/>
                <w:u w:val="single"/>
                <w:lang w:val="en-US" w:eastAsia="zh-CN"/>
              </w:rPr>
              <w:t xml:space="preserve">   </w:t>
            </w:r>
            <w:r>
              <w:rPr>
                <w:rFonts w:hint="eastAsia" w:ascii="SimHei" w:hAnsi="SimHei" w:eastAsia="黑体"/>
                <w:sz w:val="24"/>
              </w:rPr>
              <w:t>元/次</w:t>
            </w:r>
          </w:p>
        </w:tc>
        <w:tc>
          <w:tcPr>
            <w:tcW w:w="1243" w:type="dxa"/>
            <w:noWrap w:val="0"/>
            <w:vAlign w:val="center"/>
          </w:tcPr>
          <w:p>
            <w:pPr>
              <w:spacing w:line="440" w:lineRule="exact"/>
              <w:jc w:val="center"/>
              <w:rPr>
                <w:rFonts w:hint="eastAsia"/>
                <w:sz w:val="24"/>
              </w:rPr>
            </w:pPr>
            <w:r>
              <w:rPr>
                <w:rFonts w:hint="eastAsia" w:ascii="SimHei" w:hAnsi="SimHei" w:eastAsia="黑体"/>
                <w:sz w:val="24"/>
                <w:u w:val="single"/>
                <w:lang w:val="en-US" w:eastAsia="zh-CN"/>
              </w:rPr>
              <w:t xml:space="preserve">   </w:t>
            </w:r>
            <w:r>
              <w:rPr>
                <w:rFonts w:hint="eastAsia" w:ascii="SimHei" w:hAnsi="SimHei" w:eastAsia="黑体"/>
                <w:sz w:val="24"/>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noWrap w:val="0"/>
            <w:vAlign w:val="center"/>
          </w:tcPr>
          <w:p>
            <w:pPr>
              <w:spacing w:line="440" w:lineRule="exact"/>
              <w:jc w:val="center"/>
              <w:rPr>
                <w:rFonts w:hint="eastAsia"/>
                <w:sz w:val="24"/>
              </w:rPr>
            </w:pPr>
            <w:r>
              <w:rPr>
                <w:rFonts w:hint="eastAsia" w:ascii="SimHei" w:hAnsi="SimHei" w:eastAsia="黑体"/>
                <w:sz w:val="24"/>
              </w:rPr>
              <w:t>备注</w:t>
            </w:r>
          </w:p>
        </w:tc>
        <w:tc>
          <w:tcPr>
            <w:tcW w:w="4107" w:type="dxa"/>
            <w:gridSpan w:val="3"/>
            <w:noWrap w:val="0"/>
            <w:vAlign w:val="top"/>
          </w:tcPr>
          <w:p>
            <w:pPr>
              <w:spacing w:line="440" w:lineRule="exact"/>
              <w:rPr>
                <w:rFonts w:hint="eastAsia"/>
                <w:sz w:val="24"/>
              </w:rPr>
            </w:pPr>
            <w:r>
              <w:rPr>
                <w:rFonts w:hint="eastAsia" w:ascii="SimHei" w:hAnsi="SimHei" w:eastAsia="黑体"/>
                <w:sz w:val="24"/>
              </w:rPr>
              <w:t>员工年终被评为优秀工作者，公司将给予</w:t>
            </w:r>
            <w:r>
              <w:rPr>
                <w:rFonts w:hint="eastAsia" w:ascii="SimHei" w:hAnsi="SimHei" w:eastAsia="黑体"/>
                <w:sz w:val="24"/>
                <w:u w:val="single"/>
                <w:lang w:val="en-US" w:eastAsia="zh-CN"/>
              </w:rPr>
              <w:t xml:space="preserve">   </w:t>
            </w:r>
            <w:r>
              <w:rPr>
                <w:rFonts w:hint="eastAsia" w:ascii="SimHei" w:hAnsi="SimHei" w:eastAsia="黑体"/>
                <w:sz w:val="24"/>
              </w:rPr>
              <w:t>至</w:t>
            </w:r>
            <w:r>
              <w:rPr>
                <w:rFonts w:hint="eastAsia" w:ascii="SimHei" w:hAnsi="SimHei" w:eastAsia="黑体"/>
                <w:sz w:val="24"/>
                <w:u w:val="single"/>
                <w:lang w:val="en-US" w:eastAsia="zh-CN"/>
              </w:rPr>
              <w:t xml:space="preserve">   </w:t>
            </w:r>
            <w:r>
              <w:rPr>
                <w:rFonts w:hint="eastAsia" w:ascii="SimHei" w:hAnsi="SimHei" w:eastAsia="黑体"/>
                <w:sz w:val="24"/>
              </w:rPr>
              <w:t>元奖励</w:t>
            </w:r>
          </w:p>
        </w:tc>
        <w:tc>
          <w:tcPr>
            <w:tcW w:w="3761" w:type="dxa"/>
            <w:gridSpan w:val="3"/>
            <w:noWrap w:val="0"/>
            <w:vAlign w:val="top"/>
          </w:tcPr>
          <w:p>
            <w:pPr>
              <w:spacing w:line="440" w:lineRule="exact"/>
              <w:rPr>
                <w:rFonts w:hint="eastAsia"/>
                <w:sz w:val="24"/>
              </w:rPr>
            </w:pPr>
            <w:r>
              <w:rPr>
                <w:rFonts w:hint="eastAsia" w:ascii="SimHei" w:hAnsi="SimHei" w:eastAsia="黑体"/>
                <w:sz w:val="24"/>
              </w:rPr>
              <w:t>严重损害公司利益，公司将追究相关法律责任</w:t>
            </w:r>
          </w:p>
        </w:tc>
      </w:tr>
    </w:tbl>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二</w:t>
      </w:r>
      <w:r>
        <w:rPr>
          <w:rFonts w:hint="eastAsia" w:ascii="SimHei" w:hAnsi="SimHei" w:eastAsia="黑体"/>
          <w:b/>
          <w:sz w:val="24"/>
          <w:szCs w:val="24"/>
        </w:rPr>
        <w:t>条</w:t>
      </w:r>
      <w:r>
        <w:rPr>
          <w:rFonts w:hint="eastAsia" w:ascii="SimHei" w:hAnsi="SimHei" w:eastAsia="黑体"/>
          <w:sz w:val="24"/>
          <w:szCs w:val="24"/>
        </w:rPr>
        <w:t xml:space="preserve"> </w:t>
      </w:r>
      <w:r>
        <w:rPr>
          <w:rFonts w:hint="eastAsia" w:ascii="SimHei" w:hAnsi="SimHei" w:eastAsia="黑体"/>
          <w:b/>
          <w:sz w:val="24"/>
        </w:rPr>
        <w:t>处理程序及原则</w:t>
      </w:r>
      <w:r>
        <w:rPr>
          <w:rFonts w:hint="eastAsia" w:ascii="SimHei" w:hAnsi="SimHei" w:eastAsia="黑体"/>
          <w:sz w:val="24"/>
          <w:szCs w:val="24"/>
        </w:rPr>
        <w:t>：</w:t>
      </w:r>
    </w:p>
    <w:p>
      <w:pPr>
        <w:pStyle w:val="6"/>
        <w:numPr>
          <w:ilvl w:val="0"/>
          <w:numId w:val="6"/>
        </w:numPr>
        <w:spacing w:before="0" w:beforeAutospacing="0" w:after="0" w:afterAutospacing="0" w:line="440" w:lineRule="exact"/>
        <w:rPr>
          <w:rFonts w:hint="eastAsia" w:cs="Arial"/>
          <w:color w:val="auto"/>
        </w:rPr>
      </w:pPr>
      <w:r>
        <w:rPr>
          <w:rFonts w:hint="eastAsia" w:cs="Arial" w:ascii="SimHei" w:hAnsi="SimHei" w:eastAsia="黑体"/>
          <w:color w:val="auto"/>
        </w:rPr>
        <w:t>惩罚事件在小功以下者，由部门经理签发《员工奖罚审批表》，行政部</w:t>
      </w:r>
    </w:p>
    <w:p>
      <w:pPr>
        <w:pStyle w:val="6"/>
        <w:numPr>
          <w:numId w:val="0"/>
        </w:numPr>
        <w:spacing w:before="0" w:beforeAutospacing="0" w:after="0" w:afterAutospacing="0" w:line="440" w:lineRule="exact"/>
        <w:rPr>
          <w:rFonts w:hint="eastAsia" w:cs="Arial"/>
          <w:color w:val="auto"/>
        </w:rPr>
      </w:pPr>
      <w:r>
        <w:rPr>
          <w:rFonts w:hint="eastAsia" w:cs="Arial" w:ascii="SimHei" w:hAnsi="SimHei" w:eastAsia="黑体"/>
          <w:color w:val="auto"/>
        </w:rPr>
        <w:t>审批生效；</w:t>
      </w:r>
    </w:p>
    <w:p>
      <w:pPr>
        <w:pStyle w:val="6"/>
        <w:numPr>
          <w:ilvl w:val="0"/>
          <w:numId w:val="6"/>
        </w:numPr>
        <w:spacing w:before="0" w:beforeAutospacing="0" w:after="0" w:afterAutospacing="0" w:line="440" w:lineRule="exact"/>
        <w:rPr>
          <w:rFonts w:hint="eastAsia" w:cs="Arial"/>
          <w:color w:val="auto"/>
        </w:rPr>
      </w:pPr>
      <w:r>
        <w:rPr>
          <w:rFonts w:hint="eastAsia" w:cs="Arial" w:ascii="SimHei" w:hAnsi="SimHei" w:eastAsia="黑体"/>
          <w:color w:val="auto"/>
        </w:rPr>
        <w:t>奖罚事件在大功或大过以上者，由部门经理签发《员工奖罚审批表》，</w:t>
      </w:r>
    </w:p>
    <w:p>
      <w:pPr>
        <w:pStyle w:val="6"/>
        <w:numPr>
          <w:numId w:val="0"/>
        </w:numPr>
        <w:spacing w:before="0" w:beforeAutospacing="0" w:after="0" w:afterAutospacing="0" w:line="440" w:lineRule="exact"/>
        <w:rPr>
          <w:rFonts w:hint="eastAsia" w:cs="Arial"/>
          <w:color w:val="auto"/>
        </w:rPr>
      </w:pPr>
      <w:r>
        <w:rPr>
          <w:rFonts w:hint="eastAsia" w:cs="Arial" w:ascii="SimHei" w:hAnsi="SimHei" w:eastAsia="黑体"/>
          <w:color w:val="auto"/>
        </w:rPr>
        <w:t>行政部审核，总经理签批生效；</w:t>
      </w:r>
    </w:p>
    <w:p>
      <w:pPr>
        <w:pStyle w:val="6"/>
        <w:numPr>
          <w:ilvl w:val="0"/>
          <w:numId w:val="6"/>
        </w:numPr>
        <w:spacing w:before="0" w:beforeAutospacing="0" w:after="0" w:afterAutospacing="0" w:line="440" w:lineRule="exact"/>
        <w:rPr>
          <w:rFonts w:hint="eastAsia" w:cs="Arial"/>
          <w:color w:val="auto"/>
        </w:rPr>
      </w:pPr>
      <w:r>
        <w:rPr>
          <w:rFonts w:hint="eastAsia" w:cs="Arial" w:ascii="SimHei" w:hAnsi="SimHei" w:eastAsia="黑体"/>
          <w:color w:val="auto"/>
        </w:rPr>
        <w:t>《员工奖惩审批表》生效后，须转发登记在《员工奖惩记录表》中，以</w:t>
      </w:r>
    </w:p>
    <w:p>
      <w:pPr>
        <w:pStyle w:val="6"/>
        <w:numPr>
          <w:numId w:val="0"/>
        </w:numPr>
        <w:spacing w:before="0" w:beforeAutospacing="0" w:after="0" w:afterAutospacing="0" w:line="440" w:lineRule="exact"/>
        <w:rPr>
          <w:rFonts w:ascii="宋体" w:hAnsi="宋体"/>
          <w:sz w:val="24"/>
          <w:szCs w:val="24"/>
        </w:rPr>
      </w:pPr>
      <w:r>
        <w:rPr>
          <w:rFonts w:hint="eastAsia" w:cs="Arial" w:ascii="SimHei" w:hAnsi="SimHei" w:eastAsia="黑体"/>
          <w:color w:val="auto"/>
        </w:rPr>
        <w:t>备存查，大功或大过以上者在公司公告栏告示。</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三</w:t>
      </w:r>
      <w:r>
        <w:rPr>
          <w:rFonts w:hint="eastAsia" w:ascii="SimHei" w:hAnsi="SimHei" w:eastAsia="黑体"/>
          <w:b/>
          <w:sz w:val="24"/>
          <w:szCs w:val="24"/>
        </w:rPr>
        <w:t>条</w:t>
      </w:r>
      <w:r>
        <w:rPr>
          <w:rFonts w:hint="eastAsia" w:ascii="SimHei" w:hAnsi="SimHei" w:eastAsia="黑体"/>
          <w:sz w:val="24"/>
          <w:szCs w:val="24"/>
        </w:rPr>
        <w:t xml:space="preserve"> 员工具有特殊表现者应予奖励，而违反公司规定者，应予惩罚。</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四</w:t>
      </w:r>
      <w:r>
        <w:rPr>
          <w:rFonts w:hint="eastAsia" w:ascii="SimHei" w:hAnsi="SimHei" w:eastAsia="黑体"/>
          <w:b/>
          <w:sz w:val="24"/>
          <w:szCs w:val="24"/>
        </w:rPr>
        <w:t>条</w:t>
      </w:r>
      <w:r>
        <w:rPr>
          <w:rFonts w:hint="eastAsia" w:ascii="SimHei" w:hAnsi="SimHei" w:eastAsia="黑体"/>
          <w:sz w:val="24"/>
          <w:szCs w:val="24"/>
        </w:rPr>
        <w:t xml:space="preserve"> 员工奖励资格如下：</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为公司创造显著经济效益；</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为公司挽回重大经济损失；</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为公司取得重大社会荣誉；</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4.</w:t>
      </w:r>
      <w:r>
        <w:rPr>
          <w:rFonts w:hint="eastAsia" w:ascii="SimHei" w:hAnsi="SimHei" w:eastAsia="黑体"/>
          <w:sz w:val="24"/>
          <w:szCs w:val="24"/>
        </w:rPr>
        <w:t>改进管理成效显著；</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5.</w:t>
      </w:r>
      <w:r>
        <w:rPr>
          <w:rFonts w:hint="eastAsia" w:ascii="SimHei" w:hAnsi="SimHei" w:eastAsia="黑体"/>
          <w:sz w:val="24"/>
          <w:szCs w:val="24"/>
        </w:rPr>
        <w:t>培养和举荐人才。</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五</w:t>
      </w:r>
      <w:r>
        <w:rPr>
          <w:rFonts w:hint="eastAsia" w:ascii="SimHei" w:hAnsi="SimHei" w:eastAsia="黑体"/>
          <w:b/>
          <w:sz w:val="24"/>
          <w:szCs w:val="24"/>
        </w:rPr>
        <w:t>条</w:t>
      </w:r>
      <w:r>
        <w:rPr>
          <w:rFonts w:hint="eastAsia" w:ascii="SimHei" w:hAnsi="SimHei" w:eastAsia="黑体"/>
          <w:sz w:val="24"/>
          <w:szCs w:val="24"/>
        </w:rPr>
        <w:t xml:space="preserve"> 员工有下列事绩之一者，可给予嘉奖：</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工作热忱、合作愉快，并有效率成果者；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忠于职守、技能优异，对本身职务具有特殊表现者；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爱惜公物、节省原物料有事实可资证明者；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4.</w:t>
      </w:r>
      <w:r>
        <w:rPr>
          <w:rFonts w:hint="eastAsia" w:ascii="SimHei" w:hAnsi="SimHei" w:eastAsia="黑体"/>
          <w:sz w:val="24"/>
          <w:szCs w:val="24"/>
        </w:rPr>
        <w:t>对灾害预防措施妥当或灾后修复工作勤勉，得以减少损失者。</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六</w:t>
      </w:r>
      <w:r>
        <w:rPr>
          <w:rFonts w:hint="eastAsia" w:ascii="SimHei" w:hAnsi="SimHei" w:eastAsia="黑体"/>
          <w:b/>
          <w:sz w:val="24"/>
          <w:szCs w:val="24"/>
        </w:rPr>
        <w:t>条</w:t>
      </w:r>
      <w:r>
        <w:rPr>
          <w:rFonts w:hint="eastAsia" w:ascii="SimHei" w:hAnsi="SimHei" w:eastAsia="黑体"/>
          <w:sz w:val="24"/>
          <w:szCs w:val="24"/>
        </w:rPr>
        <w:t xml:space="preserve"> 员工有下列事绩之一者，可予记小功；</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制订工作方案确实可取，并执行认真，实施后达到预期目标，效率优异者；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 xml:space="preserve">  2.</w:t>
      </w:r>
      <w:r>
        <w:rPr>
          <w:rFonts w:hint="eastAsia" w:ascii="SimHei" w:hAnsi="SimHei" w:eastAsia="黑体"/>
          <w:sz w:val="24"/>
          <w:szCs w:val="24"/>
        </w:rPr>
        <w:t>管理得当，使工作秩序井然，致工作效率提高获得优良成果者；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 xml:space="preserve">  3.</w:t>
      </w:r>
      <w:r>
        <w:rPr>
          <w:rFonts w:hint="eastAsia" w:ascii="SimHei" w:hAnsi="SimHei" w:eastAsia="黑体"/>
          <w:sz w:val="24"/>
          <w:szCs w:val="24"/>
        </w:rPr>
        <w:t>提供研究之具体建议，经采行后确有显著优良效果者；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 xml:space="preserve">  4.</w:t>
      </w:r>
      <w:r>
        <w:rPr>
          <w:rFonts w:hint="eastAsia" w:ascii="SimHei" w:hAnsi="SimHei" w:eastAsia="黑体"/>
          <w:sz w:val="24"/>
          <w:szCs w:val="24"/>
        </w:rPr>
        <w:t>抢救变故或灾后修缮等善后工作不遗余力，有突出表现者；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 xml:space="preserve">  5.</w:t>
      </w:r>
      <w:r>
        <w:rPr>
          <w:rFonts w:hint="eastAsia" w:ascii="SimHei" w:hAnsi="SimHei" w:eastAsia="黑体"/>
          <w:sz w:val="24"/>
          <w:szCs w:val="24"/>
        </w:rPr>
        <w:t>对员工纠纷事务处理得宜，使公司免受损失者；</w:t>
      </w:r>
    </w:p>
    <w:p>
      <w:pPr>
        <w:spacing w:line="360" w:lineRule="auto"/>
        <w:ind w:firstLine="480" w:firstLineChars="200"/>
        <w:rPr>
          <w:rFonts w:ascii="宋体" w:hAnsi="宋体"/>
          <w:sz w:val="24"/>
          <w:szCs w:val="24"/>
        </w:rPr>
      </w:pPr>
      <w:r>
        <w:rPr>
          <w:rFonts w:hint="eastAsia" w:ascii="SimHei" w:hAnsi="SimHei" w:eastAsia="黑体"/>
          <w:sz w:val="24"/>
          <w:szCs w:val="24"/>
          <w:lang w:val="en-US" w:eastAsia="zh-CN"/>
        </w:rPr>
        <w:t>6.</w:t>
      </w:r>
      <w:r>
        <w:rPr>
          <w:rFonts w:hint="eastAsia" w:ascii="SimHei" w:hAnsi="SimHei" w:eastAsia="黑体"/>
          <w:sz w:val="24"/>
          <w:szCs w:val="24"/>
        </w:rPr>
        <w:t>拒受贿赂或馈赠，尽忠尽守，廉洁可风，足可为员工楷模者。</w:t>
      </w:r>
    </w:p>
    <w:p>
      <w:pPr>
        <w:spacing w:line="360" w:lineRule="auto"/>
        <w:rPr>
          <w:rFonts w:ascii="宋体" w:hAnsi="宋体"/>
          <w:sz w:val="24"/>
          <w:szCs w:val="24"/>
        </w:rPr>
      </w:pPr>
      <w:r>
        <w:rPr>
          <w:rFonts w:hint="eastAsia" w:ascii="SimHei" w:hAnsi="SimHei" w:eastAsia="黑体"/>
          <w:b/>
          <w:sz w:val="24"/>
          <w:szCs w:val="24"/>
        </w:rPr>
        <w:t>第七条</w:t>
      </w:r>
      <w:r>
        <w:rPr>
          <w:rFonts w:hint="eastAsia" w:ascii="SimHei" w:hAnsi="SimHei" w:eastAsia="黑体"/>
          <w:sz w:val="24"/>
          <w:szCs w:val="24"/>
        </w:rPr>
        <w:t xml:space="preserve"> 有下列事绩之一者，可予以记大功：</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对历年来之行政管理，或技术上之困难处理得宜，致久积恶习得以排除者；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 xml:space="preserve">  2.</w:t>
      </w:r>
      <w:r>
        <w:rPr>
          <w:rFonts w:hint="eastAsia" w:ascii="SimHei" w:hAnsi="SimHei" w:eastAsia="黑体"/>
          <w:sz w:val="24"/>
          <w:szCs w:val="24"/>
        </w:rPr>
        <w:t>改进管理技术而发挥最大功能，有据可证者；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遇重大灾害时奋勇抢救，致使公司之损失得以减轻至最低限度者；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4.</w:t>
      </w:r>
      <w:r>
        <w:rPr>
          <w:rFonts w:hint="eastAsia" w:ascii="SimHei" w:hAnsi="SimHei" w:eastAsia="黑体"/>
          <w:sz w:val="24"/>
          <w:szCs w:val="24"/>
        </w:rPr>
        <w:t>防治或消除重大灾害或检举重大舞弊或盗窃，使公司免受损失者。</w:t>
      </w:r>
    </w:p>
    <w:p>
      <w:pPr>
        <w:spacing w:line="360" w:lineRule="auto"/>
        <w:rPr>
          <w:rFonts w:ascii="宋体" w:hAnsi="宋体"/>
          <w:sz w:val="24"/>
          <w:szCs w:val="24"/>
        </w:rPr>
      </w:pPr>
      <w:r>
        <w:rPr>
          <w:rFonts w:hint="eastAsia" w:ascii="SimHei" w:hAnsi="SimHei" w:eastAsia="黑体"/>
          <w:sz w:val="24"/>
          <w:szCs w:val="24"/>
        </w:rPr>
        <w:t xml:space="preserve">  以上为不定期即时奖励。公司另设定年度特别奖。年度特别奖在每年年终，由所在部门根据对员工的业绩表现、工作态度、敬业精神、管理创新的综合考评后择优推荐，公司总经理批准，在年终大会上授予相关荣誉称号、颁发奖状和奖金。员工在公司服务满</w:t>
      </w:r>
      <w:r>
        <w:rPr>
          <w:rFonts w:hint="eastAsia" w:ascii="SimHei" w:hAnsi="SimHei" w:eastAsia="黑体"/>
          <w:sz w:val="24"/>
          <w:szCs w:val="24"/>
          <w:u w:val="single"/>
          <w:lang w:val="en-US" w:eastAsia="zh-CN"/>
        </w:rPr>
        <w:t xml:space="preserve">   </w:t>
      </w:r>
      <w:r>
        <w:rPr>
          <w:rFonts w:hint="eastAsia" w:ascii="SimHei" w:hAnsi="SimHei" w:eastAsia="黑体"/>
          <w:sz w:val="24"/>
          <w:szCs w:val="24"/>
        </w:rPr>
        <w:t>周年，将获得由公司总经理签发的纪念金牌奖章。</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八</w:t>
      </w:r>
      <w:r>
        <w:rPr>
          <w:rFonts w:hint="eastAsia" w:ascii="SimHei" w:hAnsi="SimHei" w:eastAsia="黑体"/>
          <w:b/>
          <w:sz w:val="24"/>
          <w:szCs w:val="24"/>
        </w:rPr>
        <w:t>条</w:t>
      </w:r>
      <w:r>
        <w:rPr>
          <w:rFonts w:hint="eastAsia" w:ascii="SimHei" w:hAnsi="SimHei" w:eastAsia="黑体"/>
          <w:sz w:val="24"/>
          <w:szCs w:val="24"/>
        </w:rPr>
        <w:t xml:space="preserve"> 员工如有违反下列事情之一者，得予以记申戒警告：</w:t>
      </w:r>
    </w:p>
    <w:p>
      <w:pPr>
        <w:pStyle w:val="6"/>
        <w:numPr>
          <w:ilvl w:val="0"/>
          <w:numId w:val="7"/>
        </w:numPr>
        <w:spacing w:before="0" w:beforeAutospacing="0" w:after="0" w:afterAutospacing="0" w:line="440" w:lineRule="exact"/>
        <w:rPr>
          <w:rFonts w:hint="eastAsia" w:cs="Arial"/>
          <w:color w:val="auto"/>
        </w:rPr>
      </w:pPr>
      <w:r>
        <w:rPr>
          <w:rFonts w:hint="eastAsia" w:ascii="SimHei" w:hAnsi="SimHei" w:eastAsia="黑体"/>
        </w:rPr>
        <w:t>未经许可擅离工作岗位或在工作时间处理个人事务者；</w:t>
      </w:r>
    </w:p>
    <w:p>
      <w:pPr>
        <w:pStyle w:val="6"/>
        <w:numPr>
          <w:ilvl w:val="0"/>
          <w:numId w:val="7"/>
        </w:numPr>
        <w:spacing w:before="0" w:beforeAutospacing="0" w:after="0" w:afterAutospacing="0" w:line="440" w:lineRule="exact"/>
        <w:rPr>
          <w:rFonts w:hint="eastAsia" w:cs="Arial"/>
          <w:b w:val="0"/>
          <w:bCs/>
          <w:color w:val="auto"/>
        </w:rPr>
      </w:pPr>
      <w:r>
        <w:rPr>
          <w:rFonts w:hint="eastAsia" w:ascii="SimHei" w:hAnsi="SimHei" w:eastAsia="黑体"/>
          <w:b w:val="0"/>
          <w:bCs/>
        </w:rPr>
        <w:t>在禁烟区内吸烟者；</w:t>
      </w:r>
    </w:p>
    <w:p>
      <w:pPr>
        <w:pStyle w:val="6"/>
        <w:numPr>
          <w:ilvl w:val="0"/>
          <w:numId w:val="7"/>
        </w:numPr>
        <w:spacing w:before="0" w:beforeAutospacing="0" w:after="0" w:afterAutospacing="0" w:line="440" w:lineRule="exact"/>
        <w:rPr>
          <w:rFonts w:hint="eastAsia" w:cs="Arial"/>
          <w:b w:val="0"/>
          <w:bCs/>
          <w:color w:val="auto"/>
        </w:rPr>
      </w:pPr>
      <w:r>
        <w:rPr>
          <w:rFonts w:hint="eastAsia" w:ascii="SimHei" w:hAnsi="SimHei" w:eastAsia="黑体"/>
          <w:b w:val="0"/>
          <w:bCs/>
        </w:rPr>
        <w:t>在上班时间内打电话聊天、上网聊天、玩游戏、看电影、听音乐、吃零</w:t>
      </w:r>
    </w:p>
    <w:p>
      <w:pPr>
        <w:pStyle w:val="6"/>
        <w:numPr>
          <w:numId w:val="0"/>
        </w:numPr>
        <w:spacing w:before="0" w:beforeAutospacing="0" w:after="0" w:afterAutospacing="0" w:line="440" w:lineRule="exact"/>
        <w:rPr>
          <w:rFonts w:hint="eastAsia" w:cs="Arial"/>
          <w:b w:val="0"/>
          <w:bCs/>
          <w:color w:val="auto"/>
        </w:rPr>
      </w:pPr>
      <w:r>
        <w:rPr>
          <w:rFonts w:hint="eastAsia" w:ascii="SimHei" w:hAnsi="SimHei" w:eastAsia="黑体"/>
          <w:b w:val="0"/>
          <w:bCs/>
        </w:rPr>
        <w:t>食或做其他一切与工作无关的事情者；</w:t>
      </w:r>
    </w:p>
    <w:p>
      <w:pPr>
        <w:pStyle w:val="6"/>
        <w:numPr>
          <w:ilvl w:val="0"/>
          <w:numId w:val="7"/>
        </w:numPr>
        <w:spacing w:before="0" w:beforeAutospacing="0" w:after="0" w:afterAutospacing="0" w:line="440" w:lineRule="exact"/>
        <w:rPr>
          <w:rFonts w:hint="eastAsia" w:cs="Arial"/>
          <w:b w:val="0"/>
          <w:bCs/>
          <w:color w:val="auto"/>
        </w:rPr>
      </w:pPr>
      <w:r>
        <w:rPr>
          <w:rFonts w:hint="eastAsia" w:ascii="SimHei" w:hAnsi="SimHei" w:eastAsia="黑体"/>
          <w:b w:val="0"/>
          <w:bCs/>
        </w:rPr>
        <w:t>违反公司仪表、着装或其它礼仪及卫生要求者；</w:t>
      </w:r>
    </w:p>
    <w:p>
      <w:pPr>
        <w:pStyle w:val="6"/>
        <w:numPr>
          <w:ilvl w:val="0"/>
          <w:numId w:val="7"/>
        </w:numPr>
        <w:spacing w:before="0" w:beforeAutospacing="0" w:after="0" w:afterAutospacing="0" w:line="440" w:lineRule="exact"/>
        <w:rPr>
          <w:rFonts w:hint="eastAsia" w:cs="Arial"/>
          <w:b w:val="0"/>
          <w:bCs/>
          <w:color w:val="auto"/>
        </w:rPr>
      </w:pPr>
      <w:r>
        <w:rPr>
          <w:rFonts w:hint="eastAsia" w:cs="Arial" w:ascii="SimHei" w:hAnsi="SimHei" w:eastAsia="黑体"/>
          <w:b w:val="0"/>
          <w:bCs/>
          <w:color w:val="auto"/>
        </w:rPr>
        <w:t>因过失导致工作发生错误但情节轻微者；</w:t>
      </w:r>
    </w:p>
    <w:p>
      <w:pPr>
        <w:pStyle w:val="6"/>
        <w:numPr>
          <w:ilvl w:val="0"/>
          <w:numId w:val="7"/>
        </w:numPr>
        <w:spacing w:before="0" w:beforeAutospacing="0" w:after="0" w:afterAutospacing="0" w:line="440" w:lineRule="exact"/>
        <w:rPr>
          <w:rFonts w:hint="eastAsia" w:cs="Arial"/>
          <w:b w:val="0"/>
          <w:bCs/>
          <w:color w:val="auto"/>
        </w:rPr>
      </w:pPr>
      <w:r>
        <w:rPr>
          <w:rFonts w:hint="eastAsia" w:cs="Arial" w:ascii="SimHei" w:hAnsi="SimHei" w:eastAsia="黑体"/>
          <w:b w:val="0"/>
          <w:bCs/>
          <w:color w:val="auto"/>
        </w:rPr>
        <w:t>防碍工作秩序或违反安全、环境卫生制度者；</w:t>
      </w:r>
    </w:p>
    <w:p>
      <w:pPr>
        <w:pStyle w:val="6"/>
        <w:numPr>
          <w:ilvl w:val="0"/>
          <w:numId w:val="7"/>
        </w:numPr>
        <w:spacing w:before="0" w:beforeAutospacing="0" w:after="0" w:afterAutospacing="0" w:line="440" w:lineRule="exact"/>
        <w:rPr>
          <w:rFonts w:hint="eastAsia" w:cs="Arial"/>
          <w:b w:val="0"/>
          <w:bCs/>
          <w:color w:val="auto"/>
        </w:rPr>
      </w:pPr>
      <w:r>
        <w:rPr>
          <w:rFonts w:hint="eastAsia" w:cs="Arial" w:ascii="SimHei" w:hAnsi="SimHei" w:eastAsia="黑体"/>
          <w:b w:val="0"/>
          <w:bCs/>
          <w:color w:val="auto"/>
        </w:rPr>
        <w:t>初次不听主管合理指挥者；</w:t>
      </w:r>
    </w:p>
    <w:p>
      <w:pPr>
        <w:pStyle w:val="6"/>
        <w:numPr>
          <w:ilvl w:val="0"/>
          <w:numId w:val="7"/>
        </w:numPr>
        <w:spacing w:before="0" w:beforeAutospacing="0" w:after="0" w:afterAutospacing="0" w:line="440" w:lineRule="exact"/>
        <w:rPr>
          <w:rFonts w:hint="eastAsia" w:cs="Arial"/>
          <w:b w:val="0"/>
          <w:bCs/>
          <w:color w:val="auto"/>
        </w:rPr>
      </w:pPr>
      <w:r>
        <w:rPr>
          <w:rFonts w:hint="eastAsia" w:cs="Arial" w:ascii="SimHei" w:hAnsi="SimHei" w:eastAsia="黑体"/>
          <w:b w:val="0"/>
          <w:bCs/>
          <w:color w:val="auto"/>
        </w:rPr>
        <w:t>经查实在一个月内3次（含）以上未按规定配戴胸卡者；</w:t>
      </w:r>
    </w:p>
    <w:p>
      <w:pPr>
        <w:pStyle w:val="6"/>
        <w:numPr>
          <w:ilvl w:val="0"/>
          <w:numId w:val="7"/>
        </w:numPr>
        <w:spacing w:before="0" w:beforeAutospacing="0" w:after="0" w:afterAutospacing="0" w:line="440" w:lineRule="exact"/>
        <w:rPr>
          <w:rFonts w:hint="eastAsia" w:cs="Arial"/>
          <w:b w:val="0"/>
          <w:bCs/>
          <w:color w:val="auto"/>
        </w:rPr>
      </w:pPr>
      <w:r>
        <w:rPr>
          <w:rFonts w:hint="eastAsia" w:cs="Arial" w:ascii="SimHei" w:hAnsi="SimHei" w:eastAsia="黑体"/>
          <w:b w:val="0"/>
          <w:bCs/>
          <w:color w:val="auto"/>
        </w:rPr>
        <w:t>不遵守考勤规定，一个月内迟到累计达到6次（含）以上者；</w:t>
      </w:r>
    </w:p>
    <w:p>
      <w:pPr>
        <w:pStyle w:val="6"/>
        <w:numPr>
          <w:ilvl w:val="0"/>
          <w:numId w:val="7"/>
        </w:numPr>
        <w:spacing w:before="0" w:beforeAutospacing="0" w:after="0" w:afterAutospacing="0" w:line="440" w:lineRule="exact"/>
        <w:rPr>
          <w:rFonts w:hint="eastAsia" w:cs="Arial"/>
          <w:b w:val="0"/>
          <w:bCs/>
          <w:color w:val="auto"/>
        </w:rPr>
      </w:pPr>
      <w:r>
        <w:rPr>
          <w:rFonts w:hint="eastAsia" w:cs="Arial" w:ascii="SimHei" w:hAnsi="SimHei" w:eastAsia="黑体"/>
          <w:b w:val="0"/>
          <w:bCs/>
          <w:color w:val="auto"/>
        </w:rPr>
        <w:t>同事之间相互谩骂吵架情节尚轻者；</w:t>
      </w:r>
    </w:p>
    <w:p>
      <w:pPr>
        <w:pStyle w:val="6"/>
        <w:numPr>
          <w:ilvl w:val="0"/>
          <w:numId w:val="7"/>
        </w:numPr>
        <w:spacing w:before="0" w:beforeAutospacing="0" w:after="0" w:afterAutospacing="0" w:line="440" w:lineRule="exact"/>
        <w:rPr>
          <w:rFonts w:hint="eastAsia" w:cs="Arial"/>
          <w:color w:val="auto"/>
        </w:rPr>
      </w:pPr>
      <w:r>
        <w:rPr>
          <w:rFonts w:hint="eastAsia" w:cs="Arial" w:ascii="SimHei" w:hAnsi="SimHei" w:eastAsia="黑体"/>
          <w:color w:val="auto"/>
        </w:rPr>
        <w:t>一个月内两次未完成工作任务，但未造成重大影响者；</w:t>
      </w:r>
    </w:p>
    <w:p>
      <w:pPr>
        <w:pStyle w:val="6"/>
        <w:numPr>
          <w:ilvl w:val="0"/>
          <w:numId w:val="7"/>
        </w:numPr>
        <w:spacing w:before="0" w:beforeAutospacing="0" w:after="0" w:afterAutospacing="0" w:line="440" w:lineRule="exact"/>
        <w:rPr>
          <w:rFonts w:hint="eastAsia" w:cs="Arial"/>
          <w:color w:val="auto"/>
        </w:rPr>
      </w:pPr>
      <w:r>
        <w:rPr>
          <w:rFonts w:hint="eastAsia" w:cs="Arial" w:ascii="SimHei" w:hAnsi="SimHei" w:eastAsia="黑体"/>
          <w:color w:val="auto"/>
        </w:rPr>
        <w:t>对各级主管的批示或有限期的命令，无正当理由而未如期完成处理不当</w:t>
      </w:r>
    </w:p>
    <w:p>
      <w:pPr>
        <w:pStyle w:val="6"/>
        <w:numPr>
          <w:numId w:val="0"/>
        </w:numPr>
        <w:spacing w:before="0" w:beforeAutospacing="0" w:after="0" w:afterAutospacing="0" w:line="440" w:lineRule="exact"/>
        <w:rPr>
          <w:rFonts w:hint="eastAsia" w:cs="Arial"/>
          <w:color w:val="auto"/>
        </w:rPr>
      </w:pPr>
      <w:r>
        <w:rPr>
          <w:rFonts w:hint="eastAsia" w:cs="Arial" w:ascii="SimHei" w:hAnsi="SimHei" w:eastAsia="黑体"/>
          <w:color w:val="auto"/>
        </w:rPr>
        <w:t>者；</w:t>
      </w:r>
    </w:p>
    <w:p>
      <w:pPr>
        <w:pStyle w:val="6"/>
        <w:numPr>
          <w:ilvl w:val="0"/>
          <w:numId w:val="7"/>
        </w:numPr>
        <w:spacing w:before="0" w:beforeAutospacing="0" w:after="0" w:afterAutospacing="0" w:line="440" w:lineRule="exact"/>
        <w:rPr>
          <w:rFonts w:hint="eastAsia" w:cs="Arial"/>
          <w:color w:val="auto"/>
        </w:rPr>
      </w:pPr>
      <w:r>
        <w:rPr>
          <w:rFonts w:hint="eastAsia" w:cs="Arial" w:ascii="SimHei" w:hAnsi="SimHei" w:eastAsia="黑体"/>
          <w:color w:val="auto"/>
        </w:rPr>
        <w:t>在工作场所防碍他人工作者；</w:t>
      </w:r>
    </w:p>
    <w:p>
      <w:pPr>
        <w:pStyle w:val="6"/>
        <w:numPr>
          <w:ilvl w:val="0"/>
          <w:numId w:val="7"/>
        </w:numPr>
        <w:spacing w:before="0" w:beforeAutospacing="0" w:after="0" w:afterAutospacing="0" w:line="440" w:lineRule="exact"/>
        <w:rPr>
          <w:rFonts w:hint="eastAsia" w:cs="Arial"/>
          <w:color w:val="auto"/>
        </w:rPr>
      </w:pPr>
      <w:r>
        <w:rPr>
          <w:rFonts w:hint="eastAsia" w:cs="Arial" w:ascii="SimHei" w:hAnsi="SimHei" w:eastAsia="黑体"/>
          <w:color w:val="auto"/>
        </w:rPr>
        <w:t>在工作时间内睡觉或擅离工作岗位者；</w:t>
      </w:r>
    </w:p>
    <w:p>
      <w:pPr>
        <w:pStyle w:val="6"/>
        <w:numPr>
          <w:ilvl w:val="0"/>
          <w:numId w:val="7"/>
        </w:numPr>
        <w:spacing w:before="0" w:beforeAutospacing="0" w:after="0" w:afterAutospacing="0" w:line="440" w:lineRule="exact"/>
        <w:rPr>
          <w:rFonts w:hint="eastAsia" w:cs="Arial"/>
          <w:color w:val="auto"/>
        </w:rPr>
      </w:pPr>
      <w:r>
        <w:rPr>
          <w:rFonts w:hint="eastAsia" w:cs="Arial" w:ascii="SimHei" w:hAnsi="SimHei" w:eastAsia="黑体"/>
          <w:color w:val="auto"/>
        </w:rPr>
        <w:t>工作时间，非招待客户或业务关系饮酒者；</w:t>
      </w:r>
    </w:p>
    <w:p>
      <w:pPr>
        <w:pStyle w:val="6"/>
        <w:numPr>
          <w:ilvl w:val="0"/>
          <w:numId w:val="7"/>
        </w:numPr>
        <w:spacing w:before="0" w:beforeAutospacing="0" w:after="0" w:afterAutospacing="0" w:line="440" w:lineRule="exact"/>
        <w:rPr>
          <w:rFonts w:hint="eastAsia" w:cs="Arial"/>
          <w:color w:val="auto"/>
        </w:rPr>
      </w:pPr>
      <w:r>
        <w:rPr>
          <w:rFonts w:hint="eastAsia" w:cs="Arial" w:ascii="SimHei" w:hAnsi="SimHei" w:eastAsia="黑体"/>
          <w:color w:val="auto"/>
        </w:rPr>
        <w:t>违反员工基本职责，情节轻微者。</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九</w:t>
      </w:r>
      <w:r>
        <w:rPr>
          <w:rFonts w:hint="eastAsia" w:ascii="SimHei" w:hAnsi="SimHei" w:eastAsia="黑体"/>
          <w:b/>
          <w:sz w:val="24"/>
          <w:szCs w:val="24"/>
        </w:rPr>
        <w:t>条</w:t>
      </w:r>
      <w:r>
        <w:rPr>
          <w:rFonts w:hint="eastAsia" w:ascii="SimHei" w:hAnsi="SimHei" w:eastAsia="黑体"/>
          <w:sz w:val="24"/>
          <w:szCs w:val="24"/>
        </w:rPr>
        <w:t xml:space="preserve"> 员工如有违反下列事情之一者，予以记小过：</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管理监督方面松驰，致所负责之工作散漫、怠惰、推诿或回避责任者；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违反安全管理规定，有肇轻微事故者；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在工作时间内擅离岗位者；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4.</w:t>
      </w:r>
      <w:r>
        <w:rPr>
          <w:rFonts w:hint="eastAsia" w:ascii="SimHei" w:hAnsi="SimHei" w:eastAsia="黑体"/>
          <w:sz w:val="24"/>
          <w:szCs w:val="24"/>
        </w:rPr>
        <w:t>散布不利于公司之谣言或公司业务机密，对公司造成不良影响者；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5.</w:t>
      </w:r>
      <w:r>
        <w:rPr>
          <w:rFonts w:hint="eastAsia" w:ascii="SimHei" w:hAnsi="SimHei" w:eastAsia="黑体"/>
          <w:sz w:val="24"/>
          <w:szCs w:val="24"/>
        </w:rPr>
        <w:t>未经许可私自带人入司参观者；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6.</w:t>
      </w:r>
      <w:r>
        <w:rPr>
          <w:rFonts w:hint="eastAsia" w:ascii="SimHei" w:hAnsi="SimHei" w:eastAsia="黑体"/>
          <w:sz w:val="24"/>
          <w:szCs w:val="24"/>
        </w:rPr>
        <w:t>对同仁恶意攻击、诬告、作伪证而制造事端者；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7.</w:t>
      </w:r>
      <w:r>
        <w:rPr>
          <w:rFonts w:hint="eastAsia" w:ascii="SimHei" w:hAnsi="SimHei" w:eastAsia="黑体"/>
          <w:sz w:val="24"/>
          <w:szCs w:val="24"/>
        </w:rPr>
        <w:t>投机取巧、隐瞒真相、牟取非法利益者；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8.</w:t>
      </w:r>
      <w:r>
        <w:rPr>
          <w:rFonts w:hint="eastAsia" w:ascii="SimHei" w:hAnsi="SimHei" w:eastAsia="黑体"/>
          <w:sz w:val="24"/>
          <w:szCs w:val="24"/>
        </w:rPr>
        <w:t>以不实理由或证明请假者；</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十</w:t>
      </w:r>
      <w:r>
        <w:rPr>
          <w:rFonts w:hint="eastAsia" w:ascii="SimHei" w:hAnsi="SimHei" w:eastAsia="黑体"/>
          <w:b/>
          <w:sz w:val="24"/>
          <w:szCs w:val="24"/>
        </w:rPr>
        <w:t>条</w:t>
      </w:r>
      <w:r>
        <w:rPr>
          <w:rFonts w:hint="eastAsia" w:ascii="SimHei" w:hAnsi="SimHei" w:eastAsia="黑体"/>
          <w:sz w:val="24"/>
          <w:szCs w:val="24"/>
        </w:rPr>
        <w:t xml:space="preserve"> 员工如有违反下列事情之一者，予以记大过：</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疏于监督，导致属下舞弊使公司蒙受损失者；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工作懈怠、失时误事，致使公司损失且有据可查者；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忽视职责、违反正确工作方式或擅自变更工作方法导致公司损失者；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4.</w:t>
      </w:r>
      <w:r>
        <w:rPr>
          <w:rFonts w:hint="eastAsia" w:ascii="SimHei" w:hAnsi="SimHei" w:eastAsia="黑体"/>
          <w:sz w:val="24"/>
          <w:szCs w:val="24"/>
        </w:rPr>
        <w:t>任意损坏公物者；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5.</w:t>
      </w:r>
      <w:r>
        <w:rPr>
          <w:rFonts w:hint="eastAsia" w:ascii="SimHei" w:hAnsi="SimHei" w:eastAsia="黑体"/>
          <w:sz w:val="24"/>
          <w:szCs w:val="24"/>
        </w:rPr>
        <w:t>发现机器损坏，既不修理又不报告主管者，或对相关业务作虚伪陈述及故意隐匿不报者；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6.</w:t>
      </w:r>
      <w:r>
        <w:rPr>
          <w:rFonts w:hint="eastAsia" w:ascii="SimHei" w:hAnsi="SimHei" w:eastAsia="黑体"/>
          <w:sz w:val="24"/>
          <w:szCs w:val="24"/>
        </w:rPr>
        <w:t>不遵循主管指导，影响工作或业务之推行，为公司带来损失者；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7.</w:t>
      </w:r>
      <w:r>
        <w:rPr>
          <w:rFonts w:hint="eastAsia" w:ascii="SimHei" w:hAnsi="SimHei" w:eastAsia="黑体"/>
          <w:sz w:val="24"/>
          <w:szCs w:val="24"/>
        </w:rPr>
        <w:t>托人或代人打卡，或伪造考勤记录者；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8.</w:t>
      </w:r>
      <w:r>
        <w:rPr>
          <w:rFonts w:hint="eastAsia" w:ascii="SimHei" w:hAnsi="SimHei" w:eastAsia="黑体"/>
          <w:sz w:val="24"/>
          <w:szCs w:val="24"/>
        </w:rPr>
        <w:t>行为粗暴或不检、破坏纪律、屡诫不改者；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9.</w:t>
      </w:r>
      <w:r>
        <w:rPr>
          <w:rFonts w:hint="eastAsia" w:ascii="SimHei" w:hAnsi="SimHei" w:eastAsia="黑体"/>
          <w:sz w:val="24"/>
          <w:szCs w:val="24"/>
        </w:rPr>
        <w:t>疏于监督或错误指导，致公司蒙受损失者；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10.</w:t>
      </w:r>
      <w:r>
        <w:rPr>
          <w:rFonts w:hint="eastAsia" w:ascii="SimHei" w:hAnsi="SimHei" w:eastAsia="黑体"/>
          <w:sz w:val="24"/>
          <w:szCs w:val="24"/>
        </w:rPr>
        <w:t>管理不善或疏于防范而酿成重大灾害，致公司受损不菲者；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11.</w:t>
      </w:r>
      <w:r>
        <w:rPr>
          <w:rFonts w:hint="eastAsia" w:ascii="SimHei" w:hAnsi="SimHei" w:eastAsia="黑体"/>
          <w:sz w:val="24"/>
          <w:szCs w:val="24"/>
        </w:rPr>
        <w:t>见灾不救，反而回避而酿成灾祸者；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12.</w:t>
      </w:r>
      <w:r>
        <w:rPr>
          <w:rFonts w:hint="eastAsia" w:ascii="SimHei" w:hAnsi="SimHei" w:eastAsia="黑体"/>
          <w:sz w:val="24"/>
          <w:szCs w:val="24"/>
        </w:rPr>
        <w:t>利用职务之便，取用公司材料制造或修护私人物件者；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13.</w:t>
      </w:r>
      <w:r>
        <w:rPr>
          <w:rFonts w:hint="eastAsia" w:ascii="SimHei" w:hAnsi="SimHei" w:eastAsia="黑体"/>
          <w:sz w:val="24"/>
          <w:szCs w:val="24"/>
        </w:rPr>
        <w:t>泄露公司机密及人事考核内容者；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14.</w:t>
      </w:r>
      <w:r>
        <w:rPr>
          <w:rFonts w:hint="eastAsia" w:ascii="SimHei" w:hAnsi="SimHei" w:eastAsia="黑体"/>
          <w:sz w:val="24"/>
          <w:szCs w:val="24"/>
        </w:rPr>
        <w:t>在工作场所酗酒滋事者，或上班前喝酒带酒上班者；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15.</w:t>
      </w:r>
      <w:r>
        <w:rPr>
          <w:rFonts w:hint="eastAsia" w:ascii="SimHei" w:hAnsi="SimHei" w:eastAsia="黑体"/>
          <w:sz w:val="24"/>
          <w:szCs w:val="24"/>
        </w:rPr>
        <w:t>撕毁公文或公告文件及遗失经管之重要文件、机件、物件、工具者；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16.</w:t>
      </w:r>
      <w:r>
        <w:rPr>
          <w:rFonts w:hint="eastAsia" w:ascii="SimHei" w:hAnsi="SimHei" w:eastAsia="黑体"/>
          <w:sz w:val="24"/>
          <w:szCs w:val="24"/>
        </w:rPr>
        <w:t>造谣生事，散播不实谣言致公司蒙受重大不利者；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17.</w:t>
      </w:r>
      <w:r>
        <w:rPr>
          <w:rFonts w:hint="eastAsia" w:ascii="SimHei" w:hAnsi="SimHei" w:eastAsia="黑体"/>
          <w:sz w:val="24"/>
          <w:szCs w:val="24"/>
        </w:rPr>
        <w:t>在工作时间内，躺卧睡觉者；</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十一</w:t>
      </w:r>
      <w:r>
        <w:rPr>
          <w:rFonts w:hint="eastAsia" w:ascii="SimHei" w:hAnsi="SimHei" w:eastAsia="黑体"/>
          <w:b/>
          <w:sz w:val="24"/>
          <w:szCs w:val="24"/>
        </w:rPr>
        <w:t>条</w:t>
      </w:r>
      <w:r>
        <w:rPr>
          <w:rFonts w:hint="eastAsia" w:ascii="SimHei" w:hAnsi="SimHei" w:eastAsia="黑体"/>
          <w:sz w:val="24"/>
          <w:szCs w:val="24"/>
        </w:rPr>
        <w:t xml:space="preserve"> 员工违反下列情事之一者，予以降级处分：</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疏忽工作引发事故或因其个人行为导致公司遭受损失者；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在公司内买卖物品或类似行为者；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顽抗或轻蔑主管或类似行为者；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4.</w:t>
      </w:r>
      <w:r>
        <w:rPr>
          <w:rFonts w:hint="eastAsia" w:ascii="SimHei" w:hAnsi="SimHei" w:eastAsia="黑体"/>
          <w:sz w:val="24"/>
          <w:szCs w:val="24"/>
        </w:rPr>
        <w:t>不遵守安全规则批示或有关防灾措施者；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5.</w:t>
      </w:r>
      <w:r>
        <w:rPr>
          <w:rFonts w:hint="eastAsia" w:ascii="SimHei" w:hAnsi="SimHei" w:eastAsia="黑体"/>
          <w:sz w:val="24"/>
          <w:szCs w:val="24"/>
        </w:rPr>
        <w:t>未经许可在公司内召集互助会或募捐活动者；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6.</w:t>
      </w:r>
      <w:r>
        <w:rPr>
          <w:rFonts w:hint="eastAsia" w:ascii="SimHei" w:hAnsi="SimHei" w:eastAsia="黑体"/>
          <w:sz w:val="24"/>
          <w:szCs w:val="24"/>
        </w:rPr>
        <w:t>未具正当理由对其主管指派之任务，拒绝执行者；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7.</w:t>
      </w:r>
      <w:r>
        <w:rPr>
          <w:rFonts w:hint="eastAsia" w:ascii="SimHei" w:hAnsi="SimHei" w:eastAsia="黑体"/>
          <w:sz w:val="24"/>
          <w:szCs w:val="24"/>
        </w:rPr>
        <w:t>粗心大意而使公司之生产设备、器具、物品遭受遗失或损坏者；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8.</w:t>
      </w:r>
      <w:r>
        <w:rPr>
          <w:rFonts w:hint="eastAsia" w:ascii="SimHei" w:hAnsi="SimHei" w:eastAsia="黑体"/>
          <w:sz w:val="24"/>
          <w:szCs w:val="24"/>
        </w:rPr>
        <w:t>在工作上欺骗、隐瞒，使公司蒙受重大损失者；</w:t>
      </w:r>
    </w:p>
    <w:p>
      <w:pPr>
        <w:spacing w:line="360" w:lineRule="auto"/>
        <w:rPr>
          <w:rFonts w:hint="eastAsia"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9.</w:t>
      </w:r>
      <w:r>
        <w:rPr>
          <w:rFonts w:hint="eastAsia" w:ascii="SimHei" w:hAnsi="SimHei" w:eastAsia="黑体"/>
          <w:sz w:val="24"/>
          <w:szCs w:val="24"/>
        </w:rPr>
        <w:t>对公司授于之职务无法胜任者。</w:t>
      </w:r>
    </w:p>
    <w:p>
      <w:pPr>
        <w:spacing w:line="360" w:lineRule="auto"/>
        <w:rPr>
          <w:rFonts w:hint="eastAsia"/>
          <w:b/>
          <w:sz w:val="24"/>
        </w:rPr>
      </w:pPr>
      <w:r>
        <w:rPr>
          <w:rFonts w:hint="eastAsia" w:ascii="SimHei" w:hAnsi="SimHei" w:eastAsia="黑体"/>
          <w:b/>
          <w:sz w:val="24"/>
          <w:szCs w:val="24"/>
        </w:rPr>
        <w:t>第</w:t>
      </w:r>
      <w:r>
        <w:rPr>
          <w:rFonts w:hint="eastAsia" w:ascii="SimHei" w:hAnsi="SimHei" w:eastAsia="黑体"/>
          <w:b/>
          <w:sz w:val="24"/>
          <w:szCs w:val="24"/>
          <w:lang w:eastAsia="zh-CN"/>
        </w:rPr>
        <w:t>十二</w:t>
      </w:r>
      <w:r>
        <w:rPr>
          <w:rFonts w:hint="eastAsia" w:ascii="SimHei" w:hAnsi="SimHei" w:eastAsia="黑体"/>
          <w:b/>
          <w:sz w:val="24"/>
          <w:szCs w:val="24"/>
        </w:rPr>
        <w:t>条</w:t>
      </w:r>
      <w:r>
        <w:rPr>
          <w:rFonts w:hint="eastAsia" w:ascii="SimHei" w:hAnsi="SimHei" w:eastAsia="黑体"/>
          <w:sz w:val="24"/>
          <w:szCs w:val="24"/>
        </w:rPr>
        <w:t xml:space="preserve"> </w:t>
      </w:r>
      <w:r>
        <w:rPr>
          <w:rFonts w:hint="eastAsia" w:ascii="SimHei" w:hAnsi="SimHei" w:eastAsia="黑体"/>
          <w:b/>
          <w:sz w:val="24"/>
        </w:rPr>
        <w:t>员工有下列情形之一者，予以辞退或开除：</w:t>
      </w:r>
    </w:p>
    <w:p>
      <w:pPr>
        <w:pStyle w:val="6"/>
        <w:numPr>
          <w:ilvl w:val="0"/>
          <w:numId w:val="8"/>
        </w:numPr>
        <w:spacing w:before="0" w:beforeAutospacing="0" w:after="0" w:afterAutospacing="0" w:line="440" w:lineRule="exact"/>
        <w:rPr>
          <w:rFonts w:hint="eastAsia" w:cs="Arial"/>
          <w:color w:val="auto"/>
        </w:rPr>
      </w:pPr>
      <w:r>
        <w:rPr>
          <w:rFonts w:hint="eastAsia" w:cs="Arial" w:ascii="SimHei" w:hAnsi="SimHei" w:eastAsia="黑体"/>
          <w:color w:val="auto"/>
        </w:rPr>
        <w:t>拒不听从主管指挥监督，与主管发生冲突者；</w:t>
      </w:r>
    </w:p>
    <w:p>
      <w:pPr>
        <w:pStyle w:val="6"/>
        <w:numPr>
          <w:ilvl w:val="0"/>
          <w:numId w:val="8"/>
        </w:numPr>
        <w:spacing w:before="0" w:beforeAutospacing="0" w:after="0" w:afterAutospacing="0" w:line="440" w:lineRule="exact"/>
        <w:rPr>
          <w:rFonts w:hint="eastAsia" w:cs="Arial"/>
          <w:color w:val="auto"/>
        </w:rPr>
      </w:pPr>
      <w:r>
        <w:rPr>
          <w:rFonts w:hint="eastAsia" w:cs="Arial" w:ascii="SimHei" w:hAnsi="SimHei" w:eastAsia="黑体"/>
          <w:color w:val="auto"/>
        </w:rPr>
        <w:t>在公司内酗酒滋事造成恶劣影响者；</w:t>
      </w:r>
    </w:p>
    <w:p>
      <w:pPr>
        <w:pStyle w:val="6"/>
        <w:numPr>
          <w:ilvl w:val="0"/>
          <w:numId w:val="8"/>
        </w:numPr>
        <w:spacing w:before="0" w:beforeAutospacing="0" w:after="0" w:afterAutospacing="0" w:line="440" w:lineRule="exact"/>
        <w:rPr>
          <w:rFonts w:hint="eastAsia" w:cs="Arial"/>
          <w:color w:val="auto"/>
        </w:rPr>
      </w:pPr>
      <w:r>
        <w:rPr>
          <w:rFonts w:hint="eastAsia" w:cs="Arial" w:ascii="SimHei" w:hAnsi="SimHei" w:eastAsia="黑体"/>
          <w:color w:val="auto"/>
        </w:rPr>
        <w:t>在公司内聚众赌博；</w:t>
      </w:r>
    </w:p>
    <w:p>
      <w:pPr>
        <w:pStyle w:val="6"/>
        <w:numPr>
          <w:ilvl w:val="0"/>
          <w:numId w:val="8"/>
        </w:numPr>
        <w:spacing w:before="0" w:beforeAutospacing="0" w:after="0" w:afterAutospacing="0" w:line="440" w:lineRule="exact"/>
        <w:rPr>
          <w:rFonts w:hint="eastAsia" w:cs="Arial"/>
          <w:color w:val="auto"/>
        </w:rPr>
      </w:pPr>
      <w:r>
        <w:rPr>
          <w:rFonts w:hint="eastAsia" w:cs="Arial" w:ascii="SimHei" w:hAnsi="SimHei" w:eastAsia="黑体"/>
          <w:color w:val="auto"/>
        </w:rPr>
        <w:t>故意毁坏公物，金额较大者；</w:t>
      </w:r>
    </w:p>
    <w:p>
      <w:pPr>
        <w:pStyle w:val="6"/>
        <w:numPr>
          <w:ilvl w:val="0"/>
          <w:numId w:val="8"/>
        </w:numPr>
        <w:spacing w:before="0" w:beforeAutospacing="0" w:after="0" w:afterAutospacing="0" w:line="440" w:lineRule="exact"/>
        <w:rPr>
          <w:rFonts w:hint="eastAsia" w:cs="Arial"/>
          <w:color w:val="auto"/>
        </w:rPr>
      </w:pPr>
      <w:r>
        <w:rPr>
          <w:rFonts w:hint="eastAsia" w:cs="Arial" w:ascii="SimHei" w:hAnsi="SimHei" w:eastAsia="黑体"/>
          <w:color w:val="auto"/>
        </w:rPr>
        <w:t>聚众闹事妨害正常工作秩序者；</w:t>
      </w:r>
    </w:p>
    <w:p>
      <w:pPr>
        <w:pStyle w:val="6"/>
        <w:numPr>
          <w:ilvl w:val="0"/>
          <w:numId w:val="8"/>
        </w:numPr>
        <w:spacing w:before="0" w:beforeAutospacing="0" w:after="0" w:afterAutospacing="0" w:line="440" w:lineRule="exact"/>
        <w:rPr>
          <w:rFonts w:hint="eastAsia" w:cs="Arial"/>
          <w:color w:val="auto"/>
        </w:rPr>
      </w:pPr>
      <w:r>
        <w:rPr>
          <w:rFonts w:hint="eastAsia" w:cs="Arial" w:ascii="SimHei" w:hAnsi="SimHei" w:eastAsia="黑体"/>
          <w:color w:val="auto"/>
        </w:rPr>
        <w:t>违反劳动合同或公司管理规定，情节严重者；</w:t>
      </w:r>
    </w:p>
    <w:p>
      <w:pPr>
        <w:pStyle w:val="6"/>
        <w:numPr>
          <w:ilvl w:val="0"/>
          <w:numId w:val="8"/>
        </w:numPr>
        <w:spacing w:before="0" w:beforeAutospacing="0" w:after="0" w:afterAutospacing="0" w:line="440" w:lineRule="exact"/>
        <w:rPr>
          <w:rFonts w:hint="eastAsia" w:cs="Arial"/>
          <w:color w:val="auto"/>
        </w:rPr>
      </w:pPr>
      <w:r>
        <w:rPr>
          <w:rFonts w:hint="eastAsia" w:cs="Arial" w:ascii="SimHei" w:hAnsi="SimHei" w:eastAsia="黑体"/>
          <w:color w:val="auto"/>
        </w:rPr>
        <w:t>对同仁施以暴力或有重大侮辱威胁行为者；</w:t>
      </w:r>
    </w:p>
    <w:p>
      <w:pPr>
        <w:pStyle w:val="6"/>
        <w:numPr>
          <w:ilvl w:val="0"/>
          <w:numId w:val="8"/>
        </w:numPr>
        <w:spacing w:before="0" w:beforeAutospacing="0" w:after="0" w:afterAutospacing="0" w:line="440" w:lineRule="exact"/>
        <w:rPr>
          <w:rFonts w:hint="eastAsia" w:cs="Arial"/>
          <w:color w:val="auto"/>
        </w:rPr>
      </w:pPr>
      <w:r>
        <w:rPr>
          <w:rFonts w:hint="eastAsia" w:cs="Arial" w:ascii="SimHei" w:hAnsi="SimHei" w:eastAsia="黑体"/>
          <w:color w:val="auto"/>
        </w:rPr>
        <w:t>恶意煽动人心对抗公司或集体怠工；</w:t>
      </w:r>
    </w:p>
    <w:p>
      <w:pPr>
        <w:pStyle w:val="6"/>
        <w:numPr>
          <w:ilvl w:val="0"/>
          <w:numId w:val="8"/>
        </w:numPr>
        <w:spacing w:before="0" w:beforeAutospacing="0" w:after="0" w:afterAutospacing="0" w:line="440" w:lineRule="exact"/>
        <w:rPr>
          <w:rFonts w:hint="eastAsia" w:cs="Arial"/>
          <w:color w:val="auto"/>
        </w:rPr>
      </w:pPr>
      <w:r>
        <w:rPr>
          <w:rFonts w:hint="eastAsia" w:cs="Arial" w:ascii="SimHei" w:hAnsi="SimHei" w:eastAsia="黑体"/>
          <w:color w:val="auto"/>
        </w:rPr>
        <w:t>当月旷工3天或一年内累计旷工10天以上者；</w:t>
      </w:r>
    </w:p>
    <w:p>
      <w:pPr>
        <w:pStyle w:val="6"/>
        <w:numPr>
          <w:ilvl w:val="0"/>
          <w:numId w:val="8"/>
        </w:numPr>
        <w:spacing w:before="0" w:beforeAutospacing="0" w:after="0" w:afterAutospacing="0" w:line="440" w:lineRule="exact"/>
        <w:rPr>
          <w:rFonts w:hint="eastAsia" w:cs="Arial"/>
          <w:color w:val="auto"/>
        </w:rPr>
      </w:pPr>
      <w:r>
        <w:rPr>
          <w:rFonts w:hint="eastAsia" w:cs="Arial" w:ascii="SimHei" w:hAnsi="SimHei" w:eastAsia="黑体"/>
          <w:color w:val="auto"/>
        </w:rPr>
        <w:t>盗窃同仁或公司财物者；</w:t>
      </w:r>
    </w:p>
    <w:p>
      <w:pPr>
        <w:pStyle w:val="6"/>
        <w:numPr>
          <w:ilvl w:val="0"/>
          <w:numId w:val="8"/>
        </w:numPr>
        <w:spacing w:before="0" w:beforeAutospacing="0" w:after="0" w:afterAutospacing="0" w:line="440" w:lineRule="exact"/>
        <w:rPr>
          <w:rFonts w:hint="eastAsia" w:cs="Arial"/>
          <w:color w:val="auto"/>
        </w:rPr>
      </w:pPr>
      <w:r>
        <w:rPr>
          <w:rFonts w:hint="eastAsia" w:cs="Arial" w:ascii="SimHei" w:hAnsi="SimHei" w:eastAsia="黑体"/>
          <w:color w:val="auto"/>
        </w:rPr>
        <w:t>利用公司名义招摇撞骗，使公司蒙受损失者；</w:t>
      </w:r>
    </w:p>
    <w:p>
      <w:pPr>
        <w:pStyle w:val="6"/>
        <w:numPr>
          <w:ilvl w:val="0"/>
          <w:numId w:val="8"/>
        </w:numPr>
        <w:spacing w:before="0" w:beforeAutospacing="0" w:after="0" w:afterAutospacing="0" w:line="440" w:lineRule="exact"/>
        <w:rPr>
          <w:rFonts w:hint="eastAsia" w:cs="Arial"/>
          <w:color w:val="auto"/>
        </w:rPr>
      </w:pPr>
      <w:r>
        <w:rPr>
          <w:rFonts w:hint="eastAsia" w:cs="Arial" w:ascii="SimHei" w:hAnsi="SimHei" w:eastAsia="黑体"/>
          <w:color w:val="auto"/>
        </w:rPr>
        <w:t>在公司内部有伤风败俗之行为者；</w:t>
      </w:r>
    </w:p>
    <w:p>
      <w:pPr>
        <w:pStyle w:val="6"/>
        <w:numPr>
          <w:ilvl w:val="0"/>
          <w:numId w:val="8"/>
        </w:numPr>
        <w:spacing w:before="0" w:beforeAutospacing="0" w:after="0" w:afterAutospacing="0" w:line="440" w:lineRule="exact"/>
        <w:rPr>
          <w:rFonts w:hint="eastAsia" w:cs="Arial"/>
          <w:color w:val="auto"/>
        </w:rPr>
      </w:pPr>
      <w:r>
        <w:rPr>
          <w:rFonts w:hint="eastAsia" w:cs="Arial" w:ascii="SimHei" w:hAnsi="SimHei" w:eastAsia="黑体"/>
          <w:color w:val="auto"/>
        </w:rPr>
        <w:t>占用、贪污公司款项，利用职权受贿或以不正当手段谋取私利，损害公</w:t>
      </w:r>
    </w:p>
    <w:p>
      <w:pPr>
        <w:pStyle w:val="6"/>
        <w:numPr>
          <w:numId w:val="0"/>
        </w:numPr>
        <w:spacing w:before="0" w:beforeAutospacing="0" w:after="0" w:afterAutospacing="0" w:line="440" w:lineRule="exact"/>
        <w:rPr>
          <w:rFonts w:hint="eastAsia" w:cs="Arial"/>
          <w:color w:val="auto"/>
        </w:rPr>
      </w:pPr>
      <w:r>
        <w:rPr>
          <w:rFonts w:hint="eastAsia" w:cs="Arial" w:ascii="SimHei" w:hAnsi="SimHei" w:eastAsia="黑体"/>
          <w:color w:val="auto"/>
        </w:rPr>
        <w:t>司利益者；</w:t>
      </w:r>
    </w:p>
    <w:p>
      <w:pPr>
        <w:pStyle w:val="6"/>
        <w:numPr>
          <w:ilvl w:val="0"/>
          <w:numId w:val="8"/>
        </w:numPr>
        <w:spacing w:before="0" w:beforeAutospacing="0" w:after="0" w:afterAutospacing="0" w:line="440" w:lineRule="exact"/>
        <w:rPr>
          <w:rFonts w:hint="eastAsia" w:cs="Arial"/>
          <w:color w:val="auto"/>
        </w:rPr>
      </w:pPr>
      <w:r>
        <w:rPr>
          <w:rFonts w:hint="eastAsia" w:cs="Arial" w:ascii="SimHei" w:hAnsi="SimHei" w:eastAsia="黑体"/>
          <w:color w:val="auto"/>
        </w:rPr>
        <w:t>年度内累计10次记大过行为者；</w:t>
      </w:r>
    </w:p>
    <w:p>
      <w:pPr>
        <w:pStyle w:val="6"/>
        <w:numPr>
          <w:ilvl w:val="0"/>
          <w:numId w:val="8"/>
        </w:numPr>
        <w:spacing w:before="0" w:beforeAutospacing="0" w:after="0" w:afterAutospacing="0" w:line="440" w:lineRule="exact"/>
        <w:rPr>
          <w:rFonts w:hint="eastAsia" w:cs="Arial"/>
          <w:color w:val="auto"/>
        </w:rPr>
      </w:pPr>
      <w:r>
        <w:rPr>
          <w:rFonts w:hint="eastAsia" w:cs="Arial" w:ascii="SimHei" w:hAnsi="SimHei" w:eastAsia="黑体"/>
          <w:color w:val="auto"/>
        </w:rPr>
        <w:t>经公检法部门给予拘留、劳教、叛刑处理者；</w:t>
      </w:r>
    </w:p>
    <w:p>
      <w:pPr>
        <w:pStyle w:val="6"/>
        <w:numPr>
          <w:ilvl w:val="0"/>
          <w:numId w:val="8"/>
        </w:numPr>
        <w:spacing w:before="0" w:beforeAutospacing="0" w:after="0" w:afterAutospacing="0" w:line="440" w:lineRule="exact"/>
        <w:rPr>
          <w:rFonts w:hint="eastAsia" w:cs="Arial"/>
          <w:color w:val="auto"/>
        </w:rPr>
      </w:pPr>
      <w:r>
        <w:rPr>
          <w:rFonts w:hint="eastAsia" w:cs="Arial" w:ascii="SimHei" w:hAnsi="SimHei" w:eastAsia="黑体"/>
          <w:color w:val="auto"/>
        </w:rPr>
        <w:t>欺诈行为，与客户合谋谎报市场假象，争取不必要的市场力度，使公司</w:t>
      </w:r>
    </w:p>
    <w:p>
      <w:pPr>
        <w:pStyle w:val="6"/>
        <w:numPr>
          <w:numId w:val="0"/>
        </w:numPr>
        <w:spacing w:before="0" w:beforeAutospacing="0" w:after="0" w:afterAutospacing="0" w:line="440" w:lineRule="exact"/>
        <w:rPr>
          <w:rFonts w:hint="eastAsia" w:cs="Arial"/>
          <w:color w:val="auto"/>
        </w:rPr>
      </w:pPr>
      <w:r>
        <w:rPr>
          <w:rFonts w:hint="eastAsia" w:cs="Arial" w:ascii="SimHei" w:hAnsi="SimHei" w:eastAsia="黑体"/>
          <w:color w:val="auto"/>
        </w:rPr>
        <w:t>蒙受较大损失；</w:t>
      </w:r>
    </w:p>
    <w:p>
      <w:pPr>
        <w:pStyle w:val="6"/>
        <w:numPr>
          <w:ilvl w:val="0"/>
          <w:numId w:val="8"/>
        </w:numPr>
        <w:spacing w:before="0" w:beforeAutospacing="0" w:after="0" w:afterAutospacing="0" w:line="440" w:lineRule="exact"/>
        <w:rPr>
          <w:rFonts w:hint="eastAsia" w:cs="Arial"/>
          <w:color w:val="auto"/>
        </w:rPr>
      </w:pPr>
      <w:r>
        <w:rPr>
          <w:rFonts w:hint="eastAsia" w:cs="Arial" w:ascii="SimHei" w:hAnsi="SimHei" w:eastAsia="黑体"/>
          <w:color w:val="auto"/>
        </w:rPr>
        <w:t>提供假资料或假报告，伪造、撰改单据、证明等给公司造成损失的；</w:t>
      </w:r>
    </w:p>
    <w:p>
      <w:pPr>
        <w:pStyle w:val="6"/>
        <w:numPr>
          <w:ilvl w:val="0"/>
          <w:numId w:val="8"/>
        </w:numPr>
        <w:spacing w:before="0" w:beforeAutospacing="0" w:after="0" w:afterAutospacing="0" w:line="440" w:lineRule="exact"/>
        <w:rPr>
          <w:rFonts w:hint="eastAsia" w:cs="Arial"/>
          <w:color w:val="auto"/>
        </w:rPr>
      </w:pPr>
      <w:r>
        <w:rPr>
          <w:rFonts w:hint="eastAsia" w:cs="Arial" w:ascii="SimHei" w:hAnsi="SimHei" w:eastAsia="黑体"/>
          <w:color w:val="auto"/>
        </w:rPr>
        <w:t>向他人泄露、提供公司机密；发表有损公司形象，恶意中伤公司、同事</w:t>
      </w:r>
    </w:p>
    <w:p>
      <w:pPr>
        <w:pStyle w:val="6"/>
        <w:numPr>
          <w:numId w:val="0"/>
        </w:numPr>
        <w:spacing w:before="0" w:beforeAutospacing="0" w:after="0" w:afterAutospacing="0" w:line="440" w:lineRule="exact"/>
        <w:rPr>
          <w:rFonts w:hint="eastAsia" w:cs="Arial"/>
          <w:color w:val="auto"/>
        </w:rPr>
      </w:pPr>
      <w:r>
        <w:rPr>
          <w:rFonts w:hint="eastAsia" w:cs="Arial" w:ascii="SimHei" w:hAnsi="SimHei" w:eastAsia="黑体"/>
          <w:color w:val="auto"/>
        </w:rPr>
        <w:t>的言论、传单，上述情节严重者；</w:t>
      </w:r>
    </w:p>
    <w:p>
      <w:pPr>
        <w:pStyle w:val="6"/>
        <w:numPr>
          <w:ilvl w:val="0"/>
          <w:numId w:val="8"/>
        </w:numPr>
        <w:spacing w:before="0" w:beforeAutospacing="0" w:after="0" w:afterAutospacing="0" w:line="440" w:lineRule="exact"/>
        <w:rPr>
          <w:rFonts w:hint="eastAsia" w:cs="Arial"/>
          <w:color w:val="auto"/>
        </w:rPr>
      </w:pPr>
      <w:r>
        <w:rPr>
          <w:rFonts w:hint="eastAsia" w:cs="Arial" w:ascii="SimHei" w:hAnsi="SimHei" w:eastAsia="黑体"/>
          <w:color w:val="auto"/>
        </w:rPr>
        <w:t>辱骂客户或与客户发生斗殴事件情节严重者；</w:t>
      </w:r>
    </w:p>
    <w:p>
      <w:pPr>
        <w:pStyle w:val="6"/>
        <w:numPr>
          <w:ilvl w:val="0"/>
          <w:numId w:val="8"/>
        </w:numPr>
        <w:spacing w:before="0" w:beforeAutospacing="0" w:after="0" w:afterAutospacing="0" w:line="440" w:lineRule="exact"/>
        <w:rPr>
          <w:rFonts w:hint="eastAsia" w:cs="Arial"/>
          <w:color w:val="auto"/>
        </w:rPr>
      </w:pPr>
      <w:r>
        <w:rPr>
          <w:rFonts w:hint="eastAsia" w:cs="Arial" w:ascii="SimHei" w:hAnsi="SimHei" w:eastAsia="黑体"/>
          <w:color w:val="auto"/>
        </w:rPr>
        <w:t>其它严重违背公司意愿、阻碍公司发展、损害公司利益等情节。</w:t>
      </w:r>
    </w:p>
    <w:p>
      <w:pPr>
        <w:spacing w:line="360" w:lineRule="auto"/>
        <w:rPr>
          <w:rFonts w:hint="eastAsia"/>
          <w:b/>
          <w:sz w:val="24"/>
        </w:rPr>
      </w:pPr>
    </w:p>
    <w:p>
      <w:pPr>
        <w:spacing w:line="360" w:lineRule="auto"/>
        <w:rPr>
          <w:rFonts w:hint="eastAsia" w:ascii="宋体" w:hAnsi="宋体"/>
          <w:sz w:val="24"/>
          <w:szCs w:val="24"/>
        </w:rPr>
      </w:pPr>
    </w:p>
    <w:p>
      <w:pPr>
        <w:spacing w:line="360" w:lineRule="auto"/>
        <w:jc w:val="center"/>
        <w:rPr>
          <w:rFonts w:ascii="宋体" w:hAnsi="宋体"/>
          <w:sz w:val="24"/>
          <w:szCs w:val="24"/>
        </w:rPr>
      </w:pPr>
      <w:r>
        <w:rPr>
          <w:rFonts w:hint="eastAsia" w:ascii="SimHei" w:hAnsi="SimHei" w:eastAsia="黑体"/>
          <w:b/>
          <w:bCs/>
          <w:sz w:val="24"/>
          <w:szCs w:val="24"/>
        </w:rPr>
        <w:t>第十二章 福利</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一</w:t>
      </w:r>
      <w:r>
        <w:rPr>
          <w:rFonts w:hint="eastAsia" w:ascii="SimHei" w:hAnsi="SimHei" w:eastAsia="黑体"/>
          <w:b/>
          <w:bCs/>
          <w:sz w:val="24"/>
          <w:szCs w:val="24"/>
        </w:rPr>
        <w:t>条</w:t>
      </w:r>
      <w:r>
        <w:rPr>
          <w:rFonts w:hint="eastAsia" w:ascii="SimHei" w:hAnsi="SimHei" w:eastAsia="黑体"/>
          <w:sz w:val="24"/>
          <w:szCs w:val="24"/>
        </w:rPr>
        <w:t xml:space="preserve"> 公司对所属员工，依实际需要提供各项培训教育活动，提高工作技能。</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二</w:t>
      </w:r>
      <w:r>
        <w:rPr>
          <w:rFonts w:hint="eastAsia" w:ascii="SimHei" w:hAnsi="SimHei" w:eastAsia="黑体"/>
          <w:b/>
          <w:sz w:val="24"/>
          <w:szCs w:val="24"/>
        </w:rPr>
        <w:t>条</w:t>
      </w:r>
      <w:r>
        <w:rPr>
          <w:rFonts w:hint="eastAsia" w:ascii="SimHei" w:hAnsi="SimHei" w:eastAsia="黑体"/>
          <w:sz w:val="24"/>
          <w:szCs w:val="24"/>
        </w:rPr>
        <w:t xml:space="preserve"> 公司对所属员工，依国家和本地区之规定办理各种劳动保险。</w:t>
      </w:r>
    </w:p>
    <w:p>
      <w:pPr>
        <w:spacing w:line="360" w:lineRule="auto"/>
        <w:rPr>
          <w:rFonts w:ascii="宋体" w:hAnsi="宋体"/>
          <w:sz w:val="24"/>
          <w:szCs w:val="24"/>
        </w:rPr>
      </w:pPr>
      <w:r>
        <w:rPr>
          <w:rFonts w:hint="eastAsia" w:ascii="SimHei" w:hAnsi="SimHei" w:eastAsia="黑体"/>
          <w:b/>
          <w:sz w:val="24"/>
          <w:szCs w:val="24"/>
        </w:rPr>
        <w:t>第</w:t>
      </w:r>
      <w:r>
        <w:rPr>
          <w:rFonts w:hint="eastAsia" w:ascii="SimHei" w:hAnsi="SimHei" w:eastAsia="黑体"/>
          <w:b/>
          <w:sz w:val="24"/>
          <w:szCs w:val="24"/>
          <w:lang w:eastAsia="zh-CN"/>
        </w:rPr>
        <w:t>三</w:t>
      </w:r>
      <w:r>
        <w:rPr>
          <w:rFonts w:hint="eastAsia" w:ascii="SimHei" w:hAnsi="SimHei" w:eastAsia="黑体"/>
          <w:b/>
          <w:sz w:val="24"/>
          <w:szCs w:val="24"/>
        </w:rPr>
        <w:t>条</w:t>
      </w:r>
      <w:r>
        <w:rPr>
          <w:rFonts w:hint="eastAsia" w:ascii="SimHei" w:hAnsi="SimHei" w:eastAsia="黑体"/>
          <w:sz w:val="24"/>
          <w:szCs w:val="24"/>
        </w:rPr>
        <w:t xml:space="preserve"> 为了员工身心健康和及时发现隐患，每年</w:t>
      </w:r>
      <w:r>
        <w:rPr>
          <w:rFonts w:hint="eastAsia" w:ascii="SimHei" w:hAnsi="SimHei" w:eastAsia="黑体"/>
          <w:sz w:val="24"/>
          <w:szCs w:val="24"/>
          <w:u w:val="single"/>
          <w:lang w:val="en-US" w:eastAsia="zh-CN"/>
        </w:rPr>
        <w:t xml:space="preserve">    </w:t>
      </w:r>
      <w:r>
        <w:rPr>
          <w:rFonts w:hint="eastAsia" w:ascii="SimHei" w:hAnsi="SimHei" w:eastAsia="黑体"/>
          <w:sz w:val="24"/>
          <w:szCs w:val="24"/>
        </w:rPr>
        <w:t>月份组织员工参加体格检查，以及疫病流行时进行预防注射。</w:t>
      </w:r>
    </w:p>
    <w:p>
      <w:pPr>
        <w:spacing w:line="360" w:lineRule="auto"/>
        <w:rPr>
          <w:rFonts w:ascii="宋体" w:hAnsi="宋体"/>
          <w:sz w:val="24"/>
          <w:szCs w:val="24"/>
        </w:rPr>
      </w:pPr>
      <w:r>
        <w:rPr>
          <w:rFonts w:hint="eastAsia" w:ascii="SimHei" w:hAnsi="SimHei" w:eastAsia="黑体"/>
          <w:sz w:val="24"/>
          <w:szCs w:val="24"/>
        </w:rPr>
        <w:t xml:space="preserve">  公司所有员工均有机会参与公司每年定期或不定期举行的各项活动，例如公司周年庆祝活动、春节晚会、郊游等。</w:t>
      </w:r>
    </w:p>
    <w:p>
      <w:pPr>
        <w:spacing w:line="360" w:lineRule="auto"/>
        <w:jc w:val="center"/>
        <w:rPr>
          <w:rFonts w:ascii="宋体" w:hAnsi="宋体"/>
          <w:sz w:val="24"/>
          <w:szCs w:val="24"/>
        </w:rPr>
      </w:pPr>
      <w:r>
        <w:rPr>
          <w:rFonts w:hint="eastAsia" w:ascii="SimHei" w:hAnsi="SimHei" w:eastAsia="黑体"/>
          <w:b/>
          <w:bCs/>
          <w:sz w:val="24"/>
          <w:szCs w:val="24"/>
        </w:rPr>
        <w:t>第十三章 劳动合同</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一</w:t>
      </w:r>
      <w:r>
        <w:rPr>
          <w:rFonts w:hint="eastAsia" w:ascii="SimHei" w:hAnsi="SimHei" w:eastAsia="黑体"/>
          <w:b/>
          <w:bCs/>
          <w:sz w:val="24"/>
          <w:szCs w:val="24"/>
        </w:rPr>
        <w:t>条</w:t>
      </w:r>
      <w:r>
        <w:rPr>
          <w:rFonts w:hint="eastAsia" w:ascii="SimHei" w:hAnsi="SimHei" w:eastAsia="黑体"/>
          <w:sz w:val="24"/>
          <w:szCs w:val="24"/>
        </w:rPr>
        <w:t xml:space="preserve"> 为确立公司与员工的劳动关系，明确双方的权利与义务，公司实施全员劳动合同制管理。</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二</w:t>
      </w:r>
      <w:r>
        <w:rPr>
          <w:rFonts w:hint="eastAsia" w:ascii="SimHei" w:hAnsi="SimHei" w:eastAsia="黑体"/>
          <w:b/>
          <w:bCs/>
          <w:sz w:val="24"/>
          <w:szCs w:val="24"/>
        </w:rPr>
        <w:t>条 合同签定、续订、变更和解除：</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新入职的员工，公司将在员工入职后与其签定劳动合同。</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对于有固定期限的劳动合同，公司与员工双方同意在劳动合同期满后续签劳动合同的，应在原合同期满前</w:t>
      </w:r>
      <w:r>
        <w:rPr>
          <w:rFonts w:hint="eastAsia" w:ascii="SimHei" w:hAnsi="SimHei" w:eastAsia="黑体"/>
          <w:sz w:val="24"/>
          <w:szCs w:val="24"/>
          <w:u w:val="single"/>
          <w:lang w:val="en-US" w:eastAsia="zh-CN"/>
        </w:rPr>
        <w:t xml:space="preserve">   </w:t>
      </w:r>
      <w:r>
        <w:rPr>
          <w:rFonts w:hint="eastAsia" w:ascii="SimHei" w:hAnsi="SimHei" w:eastAsia="黑体"/>
          <w:sz w:val="24"/>
          <w:szCs w:val="24"/>
        </w:rPr>
        <w:t>日内重新订立劳动合同。</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公司与员工双方经协商同意，可以变更或者解除劳动合同。</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4.</w:t>
      </w:r>
      <w:r>
        <w:rPr>
          <w:rFonts w:hint="eastAsia" w:ascii="SimHei" w:hAnsi="SimHei" w:eastAsia="黑体"/>
          <w:sz w:val="24"/>
          <w:szCs w:val="24"/>
        </w:rPr>
        <w:t>员工有下列情形之一的，公司可以解除劳动合同，且可以不支付经济补偿：</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1</w:t>
      </w:r>
      <w:r>
        <w:rPr>
          <w:rFonts w:hint="eastAsia" w:ascii="SimHei" w:hAnsi="SimHei" w:eastAsia="黑体"/>
          <w:sz w:val="24"/>
          <w:szCs w:val="24"/>
          <w:lang w:eastAsia="zh-CN"/>
        </w:rPr>
        <w:t>）</w:t>
      </w:r>
      <w:r>
        <w:rPr>
          <w:rFonts w:hint="eastAsia" w:ascii="SimHei" w:hAnsi="SimHei" w:eastAsia="黑体"/>
          <w:sz w:val="24"/>
          <w:szCs w:val="24"/>
        </w:rPr>
        <w:t>在试用期内被证明不符合录用条件的；</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2</w:t>
      </w:r>
      <w:r>
        <w:rPr>
          <w:rFonts w:hint="eastAsia" w:ascii="SimHei" w:hAnsi="SimHei" w:eastAsia="黑体"/>
          <w:sz w:val="24"/>
          <w:szCs w:val="24"/>
          <w:lang w:eastAsia="zh-CN"/>
        </w:rPr>
        <w:t>）</w:t>
      </w:r>
      <w:r>
        <w:rPr>
          <w:rFonts w:hint="eastAsia" w:ascii="SimHei" w:hAnsi="SimHei" w:eastAsia="黑体"/>
          <w:sz w:val="24"/>
          <w:szCs w:val="24"/>
        </w:rPr>
        <w:t>严重违反劳动纪律或公司规章制度的；</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3</w:t>
      </w:r>
      <w:r>
        <w:rPr>
          <w:rFonts w:hint="eastAsia" w:ascii="SimHei" w:hAnsi="SimHei" w:eastAsia="黑体"/>
          <w:sz w:val="24"/>
          <w:szCs w:val="24"/>
          <w:lang w:eastAsia="zh-CN"/>
        </w:rPr>
        <w:t>）</w:t>
      </w:r>
      <w:r>
        <w:rPr>
          <w:rFonts w:hint="eastAsia" w:ascii="SimHei" w:hAnsi="SimHei" w:eastAsia="黑体"/>
          <w:sz w:val="24"/>
          <w:szCs w:val="24"/>
        </w:rPr>
        <w:t>严重失职、营私舞弊，对公司利益造成重大损害的；</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4</w:t>
      </w:r>
      <w:r>
        <w:rPr>
          <w:rFonts w:hint="eastAsia" w:ascii="SimHei" w:hAnsi="SimHei" w:eastAsia="黑体"/>
          <w:sz w:val="24"/>
          <w:szCs w:val="24"/>
          <w:lang w:eastAsia="zh-CN"/>
        </w:rPr>
        <w:t>）</w:t>
      </w:r>
      <w:r>
        <w:rPr>
          <w:rFonts w:hint="eastAsia" w:ascii="SimHei" w:hAnsi="SimHei" w:eastAsia="黑体"/>
          <w:sz w:val="24"/>
          <w:szCs w:val="24"/>
        </w:rPr>
        <w:t>被依法追究刑事责任的。</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5.</w:t>
      </w:r>
      <w:r>
        <w:rPr>
          <w:rFonts w:hint="eastAsia" w:ascii="SimHei" w:hAnsi="SimHei" w:eastAsia="黑体"/>
          <w:sz w:val="24"/>
          <w:szCs w:val="24"/>
        </w:rPr>
        <w:t>有下列情形之一的，公司可以解除劳动合同，但应提前</w:t>
      </w:r>
      <w:r>
        <w:rPr>
          <w:rFonts w:hint="eastAsia" w:ascii="SimHei" w:hAnsi="SimHei" w:eastAsia="黑体"/>
          <w:sz w:val="24"/>
          <w:szCs w:val="24"/>
          <w:u w:val="single"/>
          <w:lang w:val="en-US" w:eastAsia="zh-CN"/>
        </w:rPr>
        <w:t xml:space="preserve">   </w:t>
      </w:r>
      <w:r>
        <w:rPr>
          <w:rFonts w:hint="eastAsia" w:ascii="SimHei" w:hAnsi="SimHei" w:eastAsia="黑体"/>
          <w:sz w:val="24"/>
          <w:szCs w:val="24"/>
        </w:rPr>
        <w:t>日以书面形式通知员工本人：</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1</w:t>
      </w:r>
      <w:r>
        <w:rPr>
          <w:rFonts w:hint="eastAsia" w:ascii="SimHei" w:hAnsi="SimHei" w:eastAsia="黑体"/>
          <w:sz w:val="24"/>
          <w:szCs w:val="24"/>
          <w:lang w:eastAsia="zh-CN"/>
        </w:rPr>
        <w:t>）</w:t>
      </w:r>
      <w:r>
        <w:rPr>
          <w:rFonts w:hint="eastAsia" w:ascii="SimHei" w:hAnsi="SimHei" w:eastAsia="黑体"/>
          <w:sz w:val="24"/>
          <w:szCs w:val="24"/>
        </w:rPr>
        <w:t xml:space="preserve"> 员工患病或非因工负伤，医疗期满后不能从事原工作也不能从事由公司另行安排的工作的；</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2</w:t>
      </w:r>
      <w:r>
        <w:rPr>
          <w:rFonts w:hint="eastAsia" w:ascii="SimHei" w:hAnsi="SimHei" w:eastAsia="黑体"/>
          <w:sz w:val="24"/>
          <w:szCs w:val="24"/>
          <w:lang w:eastAsia="zh-CN"/>
        </w:rPr>
        <w:t>）</w:t>
      </w:r>
      <w:r>
        <w:rPr>
          <w:rFonts w:hint="eastAsia" w:ascii="SimHei" w:hAnsi="SimHei" w:eastAsia="黑体"/>
          <w:sz w:val="24"/>
          <w:szCs w:val="24"/>
        </w:rPr>
        <w:t>员工不能胜任工作，经过培训或者调整工作岗位，仍不能胜任工作的；</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3</w:t>
      </w:r>
      <w:r>
        <w:rPr>
          <w:rFonts w:hint="eastAsia" w:ascii="SimHei" w:hAnsi="SimHei" w:eastAsia="黑体"/>
          <w:sz w:val="24"/>
          <w:szCs w:val="24"/>
          <w:lang w:eastAsia="zh-CN"/>
        </w:rPr>
        <w:t>）</w:t>
      </w:r>
      <w:r>
        <w:rPr>
          <w:rFonts w:hint="eastAsia" w:ascii="SimHei" w:hAnsi="SimHei" w:eastAsia="黑体"/>
          <w:sz w:val="24"/>
          <w:szCs w:val="24"/>
        </w:rPr>
        <w:t>劳动合同订立所依据的客观情况发生重大变化，致使原劳动合同无法履行，经当事人协商不能就变更劳动合同达成一致协议的；</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4</w:t>
      </w:r>
      <w:r>
        <w:rPr>
          <w:rFonts w:hint="eastAsia" w:ascii="SimHei" w:hAnsi="SimHei" w:eastAsia="黑体"/>
          <w:sz w:val="24"/>
          <w:szCs w:val="24"/>
          <w:lang w:eastAsia="zh-CN"/>
        </w:rPr>
        <w:t>）</w:t>
      </w:r>
      <w:r>
        <w:rPr>
          <w:rFonts w:hint="eastAsia" w:ascii="SimHei" w:hAnsi="SimHei" w:eastAsia="黑体"/>
          <w:sz w:val="24"/>
          <w:szCs w:val="24"/>
        </w:rPr>
        <w:t>公司经营困难发生经济性裁员的；</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6.</w:t>
      </w:r>
      <w:r>
        <w:rPr>
          <w:rFonts w:hint="eastAsia" w:ascii="SimHei" w:hAnsi="SimHei" w:eastAsia="黑体"/>
          <w:sz w:val="24"/>
          <w:szCs w:val="24"/>
        </w:rPr>
        <w:t>员工解除劳动合同，应当提前</w:t>
      </w:r>
      <w:r>
        <w:rPr>
          <w:rFonts w:hint="eastAsia" w:ascii="SimHei" w:hAnsi="SimHei" w:eastAsia="黑体"/>
          <w:sz w:val="24"/>
          <w:szCs w:val="24"/>
          <w:u w:val="single"/>
          <w:lang w:val="en-US" w:eastAsia="zh-CN"/>
        </w:rPr>
        <w:t xml:space="preserve">   </w:t>
      </w:r>
      <w:r>
        <w:rPr>
          <w:rFonts w:hint="eastAsia" w:ascii="SimHei" w:hAnsi="SimHei" w:eastAsia="黑体"/>
          <w:sz w:val="24"/>
          <w:szCs w:val="24"/>
        </w:rPr>
        <w:t>日以书面形式通知公司。如未能提前通知公司，给公司造成经济损失的，应根据国家有关劳动法规定承担违约责任。试用期人员离职应提前</w:t>
      </w:r>
      <w:r>
        <w:rPr>
          <w:rFonts w:hint="eastAsia" w:ascii="SimHei" w:hAnsi="SimHei" w:eastAsia="黑体"/>
          <w:sz w:val="24"/>
          <w:szCs w:val="24"/>
          <w:u w:val="single"/>
          <w:lang w:val="en-US" w:eastAsia="zh-CN"/>
        </w:rPr>
        <w:t xml:space="preserve">   </w:t>
      </w:r>
      <w:r>
        <w:rPr>
          <w:rFonts w:hint="eastAsia" w:ascii="SimHei" w:hAnsi="SimHei" w:eastAsia="黑体"/>
          <w:sz w:val="24"/>
          <w:szCs w:val="24"/>
        </w:rPr>
        <w:t>天提出申请，但视实际情况经批准获提前离职者不在此限。</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三</w:t>
      </w:r>
      <w:r>
        <w:rPr>
          <w:rFonts w:hint="eastAsia" w:ascii="SimHei" w:hAnsi="SimHei" w:eastAsia="黑体"/>
          <w:b/>
          <w:bCs/>
          <w:sz w:val="24"/>
          <w:szCs w:val="24"/>
        </w:rPr>
        <w:t>条 完备离职手续</w:t>
      </w:r>
    </w:p>
    <w:p>
      <w:pPr>
        <w:spacing w:line="360" w:lineRule="auto"/>
        <w:rPr>
          <w:rFonts w:ascii="宋体" w:hAnsi="宋体"/>
          <w:sz w:val="24"/>
          <w:szCs w:val="24"/>
        </w:rPr>
      </w:pPr>
      <w:r>
        <w:rPr>
          <w:rFonts w:hint="eastAsia" w:ascii="SimHei" w:hAnsi="SimHei" w:eastAsia="黑体"/>
          <w:sz w:val="24"/>
          <w:szCs w:val="24"/>
        </w:rPr>
        <w:t xml:space="preserve">  双方终止或解除劳动合同，员工在离职前均必须完备离职手续，未完备离职手续擅自离职者，公司将按旷工处理或扣留未领工资。离职手续包括：</w:t>
      </w:r>
    </w:p>
    <w:p>
      <w:pPr>
        <w:spacing w:line="360" w:lineRule="auto"/>
        <w:rPr>
          <w:rFonts w:ascii="宋体" w:hAnsi="宋体"/>
          <w:sz w:val="24"/>
          <w:szCs w:val="24"/>
        </w:rPr>
      </w:pPr>
      <w:r>
        <w:rPr>
          <w:rFonts w:hint="eastAsia" w:ascii="SimHei" w:hAnsi="SimHei" w:eastAsia="黑体"/>
          <w:sz w:val="24"/>
          <w:szCs w:val="24"/>
        </w:rPr>
        <w:t xml:space="preserve">  1</w:t>
      </w:r>
      <w:r>
        <w:rPr>
          <w:rFonts w:hint="eastAsia" w:ascii="SimHei" w:hAnsi="SimHei" w:eastAsia="黑体"/>
          <w:sz w:val="24"/>
          <w:szCs w:val="24"/>
          <w:lang w:val="en-US" w:eastAsia="zh-CN"/>
        </w:rPr>
        <w:t>.</w:t>
      </w:r>
      <w:r>
        <w:rPr>
          <w:rFonts w:hint="eastAsia" w:ascii="SimHei" w:hAnsi="SimHei" w:eastAsia="黑体"/>
          <w:sz w:val="24"/>
          <w:szCs w:val="24"/>
        </w:rPr>
        <w:t>处理工作交接事宜；</w:t>
      </w:r>
    </w:p>
    <w:p>
      <w:pPr>
        <w:spacing w:line="360" w:lineRule="auto"/>
        <w:rPr>
          <w:rFonts w:ascii="宋体" w:hAnsi="宋体"/>
          <w:sz w:val="24"/>
          <w:szCs w:val="24"/>
        </w:rPr>
      </w:pPr>
      <w:r>
        <w:rPr>
          <w:rFonts w:hint="eastAsia" w:ascii="SimHei" w:hAnsi="SimHei" w:eastAsia="黑体"/>
          <w:sz w:val="24"/>
          <w:szCs w:val="24"/>
        </w:rPr>
        <w:t xml:space="preserve">  2</w:t>
      </w:r>
      <w:r>
        <w:rPr>
          <w:rFonts w:hint="eastAsia" w:ascii="SimHei" w:hAnsi="SimHei" w:eastAsia="黑体"/>
          <w:sz w:val="24"/>
          <w:szCs w:val="24"/>
          <w:lang w:val="en-US" w:eastAsia="zh-CN"/>
        </w:rPr>
        <w:t>.</w:t>
      </w:r>
      <w:r>
        <w:rPr>
          <w:rFonts w:hint="eastAsia" w:ascii="SimHei" w:hAnsi="SimHei" w:eastAsia="黑体"/>
          <w:sz w:val="24"/>
          <w:szCs w:val="24"/>
        </w:rPr>
        <w:t>按《离职表》要求办理离职手续；</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交还所有公司资料、工作服、文件、办公用品、《员工手册》及其它公物；</w:t>
      </w:r>
    </w:p>
    <w:p>
      <w:pPr>
        <w:spacing w:line="360" w:lineRule="auto"/>
        <w:rPr>
          <w:rFonts w:ascii="宋体" w:hAnsi="宋体"/>
          <w:sz w:val="24"/>
          <w:szCs w:val="24"/>
        </w:rPr>
      </w:pPr>
      <w:r>
        <w:rPr>
          <w:rFonts w:hint="eastAsia" w:ascii="SimHei" w:hAnsi="SimHei" w:eastAsia="黑体"/>
          <w:sz w:val="24"/>
          <w:szCs w:val="24"/>
        </w:rPr>
        <w:t xml:space="preserve">  4</w:t>
      </w:r>
      <w:r>
        <w:rPr>
          <w:rFonts w:hint="eastAsia" w:ascii="SimHei" w:hAnsi="SimHei" w:eastAsia="黑体"/>
          <w:sz w:val="24"/>
          <w:szCs w:val="24"/>
          <w:lang w:val="en-US" w:eastAsia="zh-CN"/>
        </w:rPr>
        <w:t>.</w:t>
      </w:r>
      <w:r>
        <w:rPr>
          <w:rFonts w:hint="eastAsia" w:ascii="SimHei" w:hAnsi="SimHei" w:eastAsia="黑体"/>
          <w:sz w:val="24"/>
          <w:szCs w:val="24"/>
        </w:rPr>
        <w:t>住宿者退还公司宿舍及房内公物，并到总务部门办理退宿手续。</w:t>
      </w:r>
    </w:p>
    <w:p>
      <w:pPr>
        <w:spacing w:line="360" w:lineRule="auto"/>
        <w:rPr>
          <w:rFonts w:ascii="宋体" w:hAnsi="宋体"/>
          <w:sz w:val="24"/>
          <w:szCs w:val="24"/>
        </w:rPr>
      </w:pPr>
      <w:r>
        <w:rPr>
          <w:rFonts w:hint="eastAsia" w:ascii="SimHei" w:hAnsi="SimHei" w:eastAsia="黑体"/>
          <w:sz w:val="24"/>
          <w:szCs w:val="24"/>
        </w:rPr>
        <w:t xml:space="preserve">  5</w:t>
      </w:r>
      <w:r>
        <w:rPr>
          <w:rFonts w:hint="eastAsia" w:ascii="SimHei" w:hAnsi="SimHei" w:eastAsia="黑体"/>
          <w:sz w:val="24"/>
          <w:szCs w:val="24"/>
          <w:lang w:val="en-US" w:eastAsia="zh-CN"/>
        </w:rPr>
        <w:t>.</w:t>
      </w:r>
      <w:r>
        <w:rPr>
          <w:rFonts w:hint="eastAsia" w:ascii="SimHei" w:hAnsi="SimHei" w:eastAsia="黑体"/>
          <w:sz w:val="24"/>
          <w:szCs w:val="24"/>
        </w:rPr>
        <w:t>报销公司帐目，归还公司欠款；离职人员应办妥职务移交手续，若有借款或移交不清楚者，从其剩余工资扣款，不足扣缴且不予处理者，依法追究相应责任。</w:t>
      </w:r>
    </w:p>
    <w:p>
      <w:pPr>
        <w:spacing w:line="360" w:lineRule="auto"/>
        <w:rPr>
          <w:rFonts w:ascii="宋体" w:hAnsi="宋体"/>
          <w:sz w:val="24"/>
          <w:szCs w:val="24"/>
        </w:rPr>
      </w:pPr>
      <w:r>
        <w:rPr>
          <w:rFonts w:hint="eastAsia" w:ascii="SimHei" w:hAnsi="SimHei" w:eastAsia="黑体"/>
          <w:sz w:val="24"/>
          <w:szCs w:val="24"/>
        </w:rPr>
        <w:t xml:space="preserve">  6</w:t>
      </w:r>
      <w:r>
        <w:rPr>
          <w:rFonts w:hint="eastAsia" w:ascii="SimHei" w:hAnsi="SimHei" w:eastAsia="黑体"/>
          <w:sz w:val="24"/>
          <w:szCs w:val="24"/>
          <w:lang w:val="en-US" w:eastAsia="zh-CN"/>
        </w:rPr>
        <w:t>.</w:t>
      </w:r>
      <w:r>
        <w:rPr>
          <w:rFonts w:hint="eastAsia" w:ascii="SimHei" w:hAnsi="SimHei" w:eastAsia="黑体"/>
          <w:sz w:val="24"/>
          <w:szCs w:val="24"/>
        </w:rPr>
        <w:t>员工违约或提出解除劳动合同时，应按合同规定，归还在劳动合同期限内的有关费用。</w:t>
      </w:r>
    </w:p>
    <w:p>
      <w:pPr>
        <w:spacing w:line="360" w:lineRule="auto"/>
        <w:rPr>
          <w:rFonts w:ascii="宋体" w:hAnsi="宋体"/>
          <w:sz w:val="24"/>
          <w:szCs w:val="24"/>
        </w:rPr>
      </w:pPr>
      <w:r>
        <w:rPr>
          <w:rFonts w:hint="eastAsia" w:ascii="SimHei" w:hAnsi="SimHei" w:eastAsia="黑体"/>
          <w:sz w:val="24"/>
          <w:szCs w:val="24"/>
        </w:rPr>
        <w:t xml:space="preserve">  7</w:t>
      </w:r>
      <w:r>
        <w:rPr>
          <w:rFonts w:hint="eastAsia" w:ascii="SimHei" w:hAnsi="SimHei" w:eastAsia="黑体"/>
          <w:sz w:val="24"/>
          <w:szCs w:val="24"/>
          <w:lang w:val="en-US" w:eastAsia="zh-CN"/>
        </w:rPr>
        <w:t>.</w:t>
      </w:r>
      <w:r>
        <w:rPr>
          <w:rFonts w:hint="eastAsia" w:ascii="SimHei" w:hAnsi="SimHei" w:eastAsia="黑体"/>
          <w:sz w:val="24"/>
          <w:szCs w:val="24"/>
        </w:rPr>
        <w:t>如与公司签定有其它合同，按其它合同的约定办理。</w:t>
      </w:r>
    </w:p>
    <w:p>
      <w:pPr>
        <w:spacing w:line="360" w:lineRule="auto"/>
        <w:rPr>
          <w:rFonts w:ascii="宋体" w:hAnsi="宋体"/>
          <w:sz w:val="24"/>
          <w:szCs w:val="24"/>
        </w:rPr>
      </w:pPr>
      <w:r>
        <w:rPr>
          <w:rFonts w:hint="eastAsia" w:ascii="SimHei" w:hAnsi="SimHei" w:eastAsia="黑体"/>
          <w:sz w:val="24"/>
          <w:szCs w:val="24"/>
        </w:rPr>
        <w:t xml:space="preserve">  8</w:t>
      </w:r>
      <w:r>
        <w:rPr>
          <w:rFonts w:hint="eastAsia" w:ascii="SimHei" w:hAnsi="SimHei" w:eastAsia="黑体"/>
          <w:sz w:val="24"/>
          <w:szCs w:val="24"/>
          <w:lang w:val="en-US" w:eastAsia="zh-CN"/>
        </w:rPr>
        <w:t>.</w:t>
      </w:r>
      <w:r>
        <w:rPr>
          <w:rFonts w:hint="eastAsia" w:ascii="SimHei" w:hAnsi="SimHei" w:eastAsia="黑体"/>
          <w:sz w:val="24"/>
          <w:szCs w:val="24"/>
        </w:rPr>
        <w:t>重要岗位管理人员离职，公司将安排离职审计。</w:t>
      </w:r>
    </w:p>
    <w:p>
      <w:pPr>
        <w:spacing w:line="360" w:lineRule="auto"/>
        <w:rPr>
          <w:rFonts w:ascii="宋体" w:hAnsi="宋体"/>
          <w:sz w:val="24"/>
          <w:szCs w:val="24"/>
        </w:rPr>
      </w:pPr>
      <w:r>
        <w:rPr>
          <w:rFonts w:hint="eastAsia" w:ascii="SimHei" w:hAnsi="SimHei" w:eastAsia="黑体"/>
          <w:sz w:val="24"/>
          <w:szCs w:val="24"/>
        </w:rPr>
        <w:t xml:space="preserve">  9</w:t>
      </w:r>
      <w:r>
        <w:rPr>
          <w:rFonts w:hint="eastAsia" w:ascii="SimHei" w:hAnsi="SimHei" w:eastAsia="黑体"/>
          <w:sz w:val="24"/>
          <w:szCs w:val="24"/>
          <w:lang w:val="en-US" w:eastAsia="zh-CN"/>
        </w:rPr>
        <w:t>.</w:t>
      </w:r>
      <w:r>
        <w:rPr>
          <w:rFonts w:hint="eastAsia" w:ascii="SimHei" w:hAnsi="SimHei" w:eastAsia="黑体"/>
          <w:sz w:val="24"/>
          <w:szCs w:val="24"/>
        </w:rPr>
        <w:t>辞退或开除之员工必须在办完手续后立即离开本公司。</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四</w:t>
      </w:r>
      <w:r>
        <w:rPr>
          <w:rFonts w:hint="eastAsia" w:ascii="SimHei" w:hAnsi="SimHei" w:eastAsia="黑体"/>
          <w:b/>
          <w:bCs/>
          <w:sz w:val="24"/>
          <w:szCs w:val="24"/>
        </w:rPr>
        <w:t>条 离职面谈</w:t>
      </w:r>
    </w:p>
    <w:p>
      <w:pPr>
        <w:spacing w:line="360" w:lineRule="auto"/>
        <w:rPr>
          <w:rFonts w:ascii="宋体" w:hAnsi="宋体"/>
          <w:sz w:val="24"/>
          <w:szCs w:val="24"/>
        </w:rPr>
      </w:pPr>
      <w:r>
        <w:rPr>
          <w:rFonts w:hint="eastAsia" w:ascii="SimHei" w:hAnsi="SimHei" w:eastAsia="黑体"/>
          <w:sz w:val="24"/>
          <w:szCs w:val="24"/>
        </w:rPr>
        <w:t xml:space="preserve">  离职前，公司可根据员工意愿安排人事部门或员工上司或高层管理人员进行离职面谈，听取员工意见。</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五</w:t>
      </w:r>
      <w:r>
        <w:rPr>
          <w:rFonts w:hint="eastAsia" w:ascii="SimHei" w:hAnsi="SimHei" w:eastAsia="黑体"/>
          <w:b/>
          <w:bCs/>
          <w:sz w:val="24"/>
          <w:szCs w:val="24"/>
        </w:rPr>
        <w:t>条 纠纷处理</w:t>
      </w:r>
    </w:p>
    <w:p>
      <w:pPr>
        <w:spacing w:line="360" w:lineRule="auto"/>
        <w:rPr>
          <w:rFonts w:ascii="宋体" w:hAnsi="宋体"/>
          <w:sz w:val="24"/>
          <w:szCs w:val="24"/>
        </w:rPr>
      </w:pPr>
      <w:r>
        <w:rPr>
          <w:rFonts w:hint="eastAsia" w:ascii="SimHei" w:hAnsi="SimHei" w:eastAsia="黑体"/>
          <w:sz w:val="24"/>
          <w:szCs w:val="24"/>
        </w:rPr>
        <w:t xml:space="preserve">  合同过程中的任何劳动纠纷，员工可通过申诉程序向上代表公司的人事部门申诉，公司不能解决时可向本地劳动行政管理部门劳动仲裁机构申诉。</w:t>
      </w:r>
    </w:p>
    <w:p>
      <w:pPr>
        <w:spacing w:line="360" w:lineRule="auto"/>
        <w:jc w:val="center"/>
        <w:rPr>
          <w:rFonts w:ascii="宋体" w:hAnsi="宋体"/>
          <w:sz w:val="24"/>
          <w:szCs w:val="24"/>
        </w:rPr>
      </w:pPr>
      <w:r>
        <w:rPr>
          <w:rFonts w:hint="eastAsia" w:ascii="SimHei" w:hAnsi="SimHei" w:eastAsia="黑体"/>
          <w:b/>
          <w:bCs/>
          <w:sz w:val="24"/>
          <w:szCs w:val="24"/>
        </w:rPr>
        <w:t>第十四章 劳动保险与劳动保护</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一</w:t>
      </w:r>
      <w:r>
        <w:rPr>
          <w:rFonts w:hint="eastAsia" w:ascii="SimHei" w:hAnsi="SimHei" w:eastAsia="黑体"/>
          <w:b/>
          <w:bCs/>
          <w:sz w:val="24"/>
          <w:szCs w:val="24"/>
        </w:rPr>
        <w:t>条 劳动保险：</w:t>
      </w:r>
    </w:p>
    <w:p>
      <w:pPr>
        <w:spacing w:line="360" w:lineRule="auto"/>
        <w:rPr>
          <w:rFonts w:ascii="宋体" w:hAnsi="宋体"/>
          <w:sz w:val="24"/>
          <w:szCs w:val="24"/>
        </w:rPr>
      </w:pPr>
      <w:r>
        <w:rPr>
          <w:rFonts w:hint="eastAsia" w:ascii="SimHei" w:hAnsi="SimHei" w:eastAsia="黑体"/>
          <w:sz w:val="24"/>
          <w:szCs w:val="24"/>
          <w:lang w:val="en-US" w:eastAsia="zh-CN"/>
        </w:rPr>
        <w:t>1.</w:t>
      </w:r>
      <w:r>
        <w:rPr>
          <w:rFonts w:hint="eastAsia" w:ascii="SimHei" w:hAnsi="SimHei" w:eastAsia="黑体"/>
          <w:sz w:val="24"/>
          <w:szCs w:val="24"/>
        </w:rPr>
        <w:t>本公司员工参加劳动保险，均按国家与</w:t>
      </w:r>
      <w:r>
        <w:rPr>
          <w:rFonts w:hint="eastAsia" w:ascii="SimHei" w:hAnsi="SimHei" w:eastAsia="黑体"/>
          <w:sz w:val="24"/>
          <w:szCs w:val="24"/>
          <w:lang w:eastAsia="zh-CN"/>
        </w:rPr>
        <w:t>公司所在地</w:t>
      </w:r>
      <w:r>
        <w:rPr>
          <w:rFonts w:hint="eastAsia" w:ascii="SimHei" w:hAnsi="SimHei" w:eastAsia="黑体"/>
          <w:sz w:val="24"/>
          <w:szCs w:val="24"/>
        </w:rPr>
        <w:t>之规定办理；</w:t>
      </w:r>
    </w:p>
    <w:p>
      <w:pPr>
        <w:spacing w:line="360" w:lineRule="auto"/>
        <w:rPr>
          <w:rFonts w:ascii="宋体" w:hAnsi="宋体"/>
          <w:sz w:val="24"/>
          <w:szCs w:val="24"/>
        </w:rPr>
      </w:pPr>
      <w:r>
        <w:rPr>
          <w:rFonts w:hint="eastAsia" w:ascii="SimHei" w:hAnsi="SimHei" w:eastAsia="黑体"/>
          <w:sz w:val="24"/>
          <w:szCs w:val="24"/>
          <w:lang w:val="en-US" w:eastAsia="zh-CN"/>
        </w:rPr>
        <w:t>2.</w:t>
      </w:r>
      <w:r>
        <w:rPr>
          <w:rFonts w:hint="eastAsia" w:ascii="SimHei" w:hAnsi="SimHei" w:eastAsia="黑体"/>
          <w:sz w:val="24"/>
          <w:szCs w:val="24"/>
        </w:rPr>
        <w:t>医疗保险及工伤保险：按</w:t>
      </w:r>
      <w:r>
        <w:rPr>
          <w:rFonts w:hint="eastAsia" w:ascii="SimHei" w:hAnsi="SimHei" w:eastAsia="黑体"/>
          <w:sz w:val="24"/>
          <w:szCs w:val="24"/>
          <w:lang w:eastAsia="zh-CN"/>
        </w:rPr>
        <w:t>公司所在地</w:t>
      </w:r>
      <w:r>
        <w:rPr>
          <w:rFonts w:hint="eastAsia" w:ascii="SimHei" w:hAnsi="SimHei" w:eastAsia="黑体"/>
          <w:sz w:val="24"/>
          <w:szCs w:val="24"/>
        </w:rPr>
        <w:t>规定办理；</w:t>
      </w:r>
    </w:p>
    <w:p>
      <w:pPr>
        <w:spacing w:line="360" w:lineRule="auto"/>
        <w:rPr>
          <w:rFonts w:ascii="宋体" w:hAnsi="宋体"/>
          <w:sz w:val="24"/>
          <w:szCs w:val="24"/>
        </w:rPr>
      </w:pPr>
      <w:r>
        <w:rPr>
          <w:rFonts w:hint="eastAsia" w:ascii="SimHei" w:hAnsi="SimHei" w:eastAsia="黑体"/>
          <w:sz w:val="24"/>
          <w:szCs w:val="24"/>
          <w:lang w:val="en-US" w:eastAsia="zh-CN"/>
        </w:rPr>
        <w:t>3.</w:t>
      </w:r>
      <w:r>
        <w:rPr>
          <w:rFonts w:hint="eastAsia" w:ascii="SimHei" w:hAnsi="SimHei" w:eastAsia="黑体"/>
          <w:sz w:val="24"/>
          <w:szCs w:val="24"/>
        </w:rPr>
        <w:t>本公司根据需要为员工购买商业保险。</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二</w:t>
      </w:r>
      <w:r>
        <w:rPr>
          <w:rFonts w:hint="eastAsia" w:ascii="SimHei" w:hAnsi="SimHei" w:eastAsia="黑体"/>
          <w:b/>
          <w:bCs/>
          <w:sz w:val="24"/>
          <w:szCs w:val="24"/>
        </w:rPr>
        <w:t>条 劳动保护</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本公司员工应重视安全管理规则及安全操作规程并提升操作技术水平，积极参与安全教育及技术培训；</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员工在执行任务时，应配戴安全保护装备；</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禁止在灭火器周围堆积物品，或肆意玩弄灭火器，以免急需取用时受阻；</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4.</w:t>
      </w:r>
      <w:r>
        <w:rPr>
          <w:rFonts w:hint="eastAsia" w:ascii="SimHei" w:hAnsi="SimHei" w:eastAsia="黑体"/>
          <w:sz w:val="24"/>
          <w:szCs w:val="24"/>
        </w:rPr>
        <w:t>不得在禁烟区吸烟或引火；</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5.</w:t>
      </w:r>
      <w:r>
        <w:rPr>
          <w:rFonts w:hint="eastAsia" w:ascii="SimHei" w:hAnsi="SimHei" w:eastAsia="黑体"/>
          <w:sz w:val="24"/>
          <w:szCs w:val="24"/>
        </w:rPr>
        <w:t>工作区域失火时，全体员工有义务协助投入救火工作；</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6.</w:t>
      </w:r>
      <w:r>
        <w:rPr>
          <w:rFonts w:hint="eastAsia" w:ascii="SimHei" w:hAnsi="SimHei" w:eastAsia="黑体"/>
          <w:sz w:val="24"/>
          <w:szCs w:val="24"/>
        </w:rPr>
        <w:t>为照顾员工之健康，公司将视需要办理健康检查；</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7.</w:t>
      </w:r>
      <w:r>
        <w:rPr>
          <w:rFonts w:hint="eastAsia" w:ascii="SimHei" w:hAnsi="SimHei" w:eastAsia="黑体"/>
          <w:sz w:val="24"/>
          <w:szCs w:val="24"/>
        </w:rPr>
        <w:t>公司有权禁止或解雇患有传染病之员工参与工作，每位员工对同事间知悉有传染病者，均有义务呈报行政人事部门处理，以确保多数员工安全；</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 xml:space="preserve">  8.</w:t>
      </w:r>
      <w:r>
        <w:rPr>
          <w:rFonts w:hint="eastAsia" w:ascii="SimHei" w:hAnsi="SimHei" w:eastAsia="黑体"/>
          <w:sz w:val="24"/>
          <w:szCs w:val="24"/>
        </w:rPr>
        <w:t>工伤发生后按《安全生产管理制度》处理，相关部门在规定时间提出书面事故调查报告。</w:t>
      </w:r>
    </w:p>
    <w:p>
      <w:pPr>
        <w:spacing w:line="360" w:lineRule="auto"/>
        <w:jc w:val="center"/>
        <w:rPr>
          <w:rFonts w:ascii="宋体" w:hAnsi="宋体"/>
          <w:sz w:val="24"/>
          <w:szCs w:val="24"/>
        </w:rPr>
      </w:pPr>
      <w:r>
        <w:rPr>
          <w:rFonts w:hint="eastAsia" w:ascii="SimHei" w:hAnsi="SimHei" w:eastAsia="黑体"/>
          <w:b/>
          <w:bCs/>
          <w:sz w:val="24"/>
          <w:szCs w:val="24"/>
        </w:rPr>
        <w:t>第十五章 终止劳资雇用关系</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一</w:t>
      </w:r>
      <w:r>
        <w:rPr>
          <w:rFonts w:hint="eastAsia" w:ascii="SimHei" w:hAnsi="SimHei" w:eastAsia="黑体"/>
          <w:b/>
          <w:bCs/>
          <w:sz w:val="24"/>
          <w:szCs w:val="24"/>
        </w:rPr>
        <w:t>条 终止劳资聘用关系区分</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员工自请辞职；</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公司终止聘用关系（解聘）；</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因法律关系而停职；</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4.</w:t>
      </w:r>
      <w:r>
        <w:rPr>
          <w:rFonts w:hint="eastAsia" w:ascii="SimHei" w:hAnsi="SimHei" w:eastAsia="黑体"/>
          <w:sz w:val="24"/>
          <w:szCs w:val="24"/>
        </w:rPr>
        <w:t>因法律裁决而解聘；</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5.</w:t>
      </w:r>
      <w:r>
        <w:rPr>
          <w:rFonts w:hint="eastAsia" w:ascii="SimHei" w:hAnsi="SimHei" w:eastAsia="黑体"/>
          <w:sz w:val="24"/>
          <w:szCs w:val="24"/>
        </w:rPr>
        <w:t>因</w:t>
      </w:r>
      <w:r>
        <w:rPr>
          <w:rFonts w:hint="eastAsia" w:ascii="SimHei" w:hAnsi="SimHei" w:eastAsia="黑体"/>
          <w:sz w:val="24"/>
          <w:szCs w:val="24"/>
          <w:lang w:eastAsia="zh-CN"/>
        </w:rPr>
        <w:t>超过《中华人民共和国劳动法》规定的年龄</w:t>
      </w:r>
      <w:r>
        <w:rPr>
          <w:rFonts w:hint="eastAsia" w:ascii="SimHei" w:hAnsi="SimHei" w:eastAsia="黑体"/>
          <w:sz w:val="24"/>
          <w:szCs w:val="24"/>
        </w:rPr>
        <w:t>而终止劳资聘用关系。</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二</w:t>
      </w:r>
      <w:r>
        <w:rPr>
          <w:rFonts w:hint="eastAsia" w:ascii="SimHei" w:hAnsi="SimHei" w:eastAsia="黑体"/>
          <w:b/>
          <w:bCs/>
          <w:sz w:val="24"/>
          <w:szCs w:val="24"/>
        </w:rPr>
        <w:t>条 自请辞职</w:t>
      </w:r>
    </w:p>
    <w:p>
      <w:pPr>
        <w:numPr>
          <w:ilvl w:val="0"/>
          <w:numId w:val="0"/>
        </w:numPr>
        <w:spacing w:line="360" w:lineRule="auto"/>
        <w:ind w:left="481" w:leftChars="0"/>
        <w:rPr>
          <w:rFonts w:ascii="宋体" w:hAnsi="宋体"/>
          <w:sz w:val="24"/>
          <w:szCs w:val="24"/>
        </w:rPr>
      </w:pPr>
      <w:r>
        <w:rPr>
          <w:rFonts w:hint="eastAsia" w:ascii="SimHei" w:hAnsi="SimHei" w:eastAsia="黑体"/>
          <w:sz w:val="24"/>
          <w:szCs w:val="24"/>
          <w:lang w:val="en-US" w:eastAsia="zh-CN"/>
        </w:rPr>
        <w:t>1.</w:t>
      </w:r>
      <w:r>
        <w:rPr>
          <w:rFonts w:hint="eastAsia" w:ascii="SimHei" w:hAnsi="SimHei" w:eastAsia="黑体"/>
          <w:sz w:val="24"/>
          <w:szCs w:val="24"/>
        </w:rPr>
        <w:t>员工在合同期内自请辞职应按离职规定正式提出申请，公司不发补偿金；</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员工无正当理由旷工，经批评教育无效，连续旷工超</w:t>
      </w:r>
      <w:r>
        <w:rPr>
          <w:rFonts w:hint="eastAsia" w:ascii="SimHei" w:hAnsi="SimHei" w:eastAsia="黑体"/>
          <w:sz w:val="24"/>
          <w:szCs w:val="24"/>
          <w:u w:val="single"/>
          <w:lang w:val="en-US" w:eastAsia="zh-CN"/>
        </w:rPr>
        <w:t xml:space="preserve">   </w:t>
      </w:r>
      <w:r>
        <w:rPr>
          <w:rFonts w:hint="eastAsia" w:ascii="SimHei" w:hAnsi="SimHei" w:eastAsia="黑体"/>
          <w:sz w:val="24"/>
          <w:szCs w:val="24"/>
        </w:rPr>
        <w:t>天，或一年内累计旷工</w:t>
      </w:r>
      <w:r>
        <w:rPr>
          <w:rFonts w:hint="eastAsia" w:ascii="SimHei" w:hAnsi="SimHei" w:eastAsia="黑体"/>
          <w:sz w:val="24"/>
          <w:szCs w:val="24"/>
          <w:u w:val="single"/>
          <w:lang w:val="en-US" w:eastAsia="zh-CN"/>
        </w:rPr>
        <w:t xml:space="preserve">   </w:t>
      </w:r>
      <w:r>
        <w:rPr>
          <w:rFonts w:hint="eastAsia" w:ascii="SimHei" w:hAnsi="SimHei" w:eastAsia="黑体"/>
          <w:sz w:val="24"/>
          <w:szCs w:val="24"/>
        </w:rPr>
        <w:t>天，均视为自请辞职论，公司将予除名。</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三</w:t>
      </w:r>
      <w:r>
        <w:rPr>
          <w:rFonts w:hint="eastAsia" w:ascii="SimHei" w:hAnsi="SimHei" w:eastAsia="黑体"/>
          <w:b/>
          <w:bCs/>
          <w:sz w:val="24"/>
          <w:szCs w:val="24"/>
        </w:rPr>
        <w:t>条 公司终止聘用关系（解聘）</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本公司将依劳动仲裁委员会核准或经劳资双方之同意而终止聘用关系；</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员工在试用期内，公司可随时终止任用；</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员工生病逾医疗期未痊愈或患恶性传染病者，公司有权终止聘用；</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4.</w:t>
      </w:r>
      <w:r>
        <w:rPr>
          <w:rFonts w:hint="eastAsia" w:ascii="SimHei" w:hAnsi="SimHei" w:eastAsia="黑体"/>
          <w:sz w:val="24"/>
          <w:szCs w:val="24"/>
        </w:rPr>
        <w:t>公司为裁减冗员而解聘；</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5.</w:t>
      </w:r>
      <w:r>
        <w:rPr>
          <w:rFonts w:hint="eastAsia" w:ascii="SimHei" w:hAnsi="SimHei" w:eastAsia="黑体"/>
          <w:sz w:val="24"/>
          <w:szCs w:val="24"/>
        </w:rPr>
        <w:t>员工解犯刑律经法院判决定案后，公司即予解聘；</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6.</w:t>
      </w:r>
      <w:r>
        <w:rPr>
          <w:rFonts w:hint="eastAsia" w:ascii="SimHei" w:hAnsi="SimHei" w:eastAsia="黑体"/>
          <w:sz w:val="24"/>
          <w:szCs w:val="24"/>
        </w:rPr>
        <w:t>员工违反下列严重事情者，将按劳动法令之有关规定办解聘，而不发给遣散费或补偿金：</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1</w:t>
      </w:r>
      <w:r>
        <w:rPr>
          <w:rFonts w:hint="eastAsia" w:ascii="SimHei" w:hAnsi="SimHei" w:eastAsia="黑体"/>
          <w:sz w:val="24"/>
          <w:szCs w:val="24"/>
          <w:lang w:eastAsia="zh-CN"/>
        </w:rPr>
        <w:t>）</w:t>
      </w:r>
      <w:r>
        <w:rPr>
          <w:rFonts w:hint="eastAsia" w:ascii="SimHei" w:hAnsi="SimHei" w:eastAsia="黑体"/>
          <w:sz w:val="24"/>
          <w:szCs w:val="24"/>
        </w:rPr>
        <w:t>员工在录用时蒙弊公司，出具伪证文件，或捏造谎报者；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2</w:t>
      </w:r>
      <w:r>
        <w:rPr>
          <w:rFonts w:hint="eastAsia" w:ascii="SimHei" w:hAnsi="SimHei" w:eastAsia="黑体"/>
          <w:sz w:val="24"/>
          <w:szCs w:val="24"/>
          <w:lang w:eastAsia="zh-CN"/>
        </w:rPr>
        <w:t>）</w:t>
      </w:r>
      <w:r>
        <w:rPr>
          <w:rFonts w:hint="eastAsia" w:ascii="SimHei" w:hAnsi="SimHei" w:eastAsia="黑体"/>
          <w:sz w:val="24"/>
          <w:szCs w:val="24"/>
        </w:rPr>
        <w:t>犯有偷窃、舞弊或其他行为，而使公司无法对其信任者；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3</w:t>
      </w:r>
      <w:r>
        <w:rPr>
          <w:rFonts w:hint="eastAsia" w:ascii="SimHei" w:hAnsi="SimHei" w:eastAsia="黑体"/>
          <w:sz w:val="24"/>
          <w:szCs w:val="24"/>
          <w:lang w:eastAsia="zh-CN"/>
        </w:rPr>
        <w:t>）</w:t>
      </w:r>
      <w:r>
        <w:rPr>
          <w:rFonts w:hint="eastAsia" w:ascii="SimHei" w:hAnsi="SimHei" w:eastAsia="黑体"/>
          <w:sz w:val="24"/>
          <w:szCs w:val="24"/>
        </w:rPr>
        <w:t>对上级主管及其家属或同事行使威胁、虐待、殴打或同事互殴者；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4</w:t>
      </w:r>
      <w:r>
        <w:rPr>
          <w:rFonts w:hint="eastAsia" w:ascii="SimHei" w:hAnsi="SimHei" w:eastAsia="黑体"/>
          <w:sz w:val="24"/>
          <w:szCs w:val="24"/>
          <w:lang w:eastAsia="zh-CN"/>
        </w:rPr>
        <w:t>）</w:t>
      </w:r>
      <w:r>
        <w:rPr>
          <w:rFonts w:hint="eastAsia" w:ascii="SimHei" w:hAnsi="SimHei" w:eastAsia="黑体"/>
          <w:sz w:val="24"/>
          <w:szCs w:val="24"/>
        </w:rPr>
        <w:t>诱惑、怂恿主管及其家属或同事进行犯法行为者；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5</w:t>
      </w:r>
      <w:r>
        <w:rPr>
          <w:rFonts w:hint="eastAsia" w:ascii="SimHei" w:hAnsi="SimHei" w:eastAsia="黑体"/>
          <w:sz w:val="24"/>
          <w:szCs w:val="24"/>
          <w:lang w:eastAsia="zh-CN"/>
        </w:rPr>
        <w:t>）</w:t>
      </w:r>
      <w:r>
        <w:rPr>
          <w:rFonts w:hint="eastAsia" w:ascii="SimHei" w:hAnsi="SimHei" w:eastAsia="黑体"/>
          <w:sz w:val="24"/>
          <w:szCs w:val="24"/>
        </w:rPr>
        <w:t>员工在公司或工作场所进行赌博者；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6</w:t>
      </w:r>
      <w:r>
        <w:rPr>
          <w:rFonts w:hint="eastAsia" w:ascii="SimHei" w:hAnsi="SimHei" w:eastAsia="黑体"/>
          <w:sz w:val="24"/>
          <w:szCs w:val="24"/>
          <w:lang w:eastAsia="zh-CN"/>
        </w:rPr>
        <w:t>）</w:t>
      </w:r>
      <w:r>
        <w:rPr>
          <w:rFonts w:hint="eastAsia" w:ascii="SimHei" w:hAnsi="SimHei" w:eastAsia="黑体"/>
          <w:sz w:val="24"/>
          <w:szCs w:val="24"/>
        </w:rPr>
        <w:t>在工作场所或上班时间内有伤风败俗事情或其他不良行为者；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7</w:t>
      </w:r>
      <w:r>
        <w:rPr>
          <w:rFonts w:hint="eastAsia" w:ascii="SimHei" w:hAnsi="SimHei" w:eastAsia="黑体"/>
          <w:sz w:val="24"/>
          <w:szCs w:val="24"/>
          <w:lang w:eastAsia="zh-CN"/>
        </w:rPr>
        <w:t>）</w:t>
      </w:r>
      <w:r>
        <w:rPr>
          <w:rFonts w:hint="eastAsia" w:ascii="SimHei" w:hAnsi="SimHei" w:eastAsia="黑体"/>
          <w:sz w:val="24"/>
          <w:szCs w:val="24"/>
        </w:rPr>
        <w:t>携带枪弹利器或其他违禁品、毒品、危险品进入工作场所者；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8</w:t>
      </w:r>
      <w:r>
        <w:rPr>
          <w:rFonts w:hint="eastAsia" w:ascii="SimHei" w:hAnsi="SimHei" w:eastAsia="黑体"/>
          <w:sz w:val="24"/>
          <w:szCs w:val="24"/>
          <w:lang w:eastAsia="zh-CN"/>
        </w:rPr>
        <w:t>）</w:t>
      </w:r>
      <w:r>
        <w:rPr>
          <w:rFonts w:hint="eastAsia" w:ascii="SimHei" w:hAnsi="SimHei" w:eastAsia="黑体"/>
          <w:sz w:val="24"/>
          <w:szCs w:val="24"/>
        </w:rPr>
        <w:t>故意公告、泄露或散播公司秘密者或盗用印信，伪造不实工作记录、文件、单据、意图侵占公司财务者；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9</w:t>
      </w:r>
      <w:r>
        <w:rPr>
          <w:rFonts w:hint="eastAsia" w:ascii="SimHei" w:hAnsi="SimHei" w:eastAsia="黑体"/>
          <w:sz w:val="24"/>
          <w:szCs w:val="24"/>
          <w:lang w:eastAsia="zh-CN"/>
        </w:rPr>
        <w:t>）</w:t>
      </w:r>
      <w:r>
        <w:rPr>
          <w:rFonts w:hint="eastAsia" w:ascii="SimHei" w:hAnsi="SimHei" w:eastAsia="黑体"/>
          <w:sz w:val="24"/>
          <w:szCs w:val="24"/>
        </w:rPr>
        <w:t>在工作场所内策划、支持、参与或企图偷窃、侵吞、破坏等类似行为经查属实者；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10</w:t>
      </w:r>
      <w:r>
        <w:rPr>
          <w:rFonts w:hint="eastAsia" w:ascii="SimHei" w:hAnsi="SimHei" w:eastAsia="黑体"/>
          <w:sz w:val="24"/>
          <w:szCs w:val="24"/>
          <w:lang w:eastAsia="zh-CN"/>
        </w:rPr>
        <w:t>）</w:t>
      </w:r>
      <w:r>
        <w:rPr>
          <w:rFonts w:hint="eastAsia" w:ascii="SimHei" w:hAnsi="SimHei" w:eastAsia="黑体"/>
          <w:sz w:val="24"/>
          <w:szCs w:val="24"/>
        </w:rPr>
        <w:t>嗜好酗酒、吸毒或染有其他不良恶习或在公司内喝酒者；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11</w:t>
      </w:r>
      <w:r>
        <w:rPr>
          <w:rFonts w:hint="eastAsia" w:ascii="SimHei" w:hAnsi="SimHei" w:eastAsia="黑体"/>
          <w:sz w:val="24"/>
          <w:szCs w:val="24"/>
          <w:lang w:eastAsia="zh-CN"/>
        </w:rPr>
        <w:t>）</w:t>
      </w:r>
      <w:r>
        <w:rPr>
          <w:rFonts w:hint="eastAsia" w:ascii="SimHei" w:hAnsi="SimHei" w:eastAsia="黑体"/>
          <w:sz w:val="24"/>
          <w:szCs w:val="24"/>
        </w:rPr>
        <w:t>因职务关系收受贿赂、欺诈、或其他不法行为，致使公司无法对之信任者；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12</w:t>
      </w:r>
      <w:r>
        <w:rPr>
          <w:rFonts w:hint="eastAsia" w:ascii="SimHei" w:hAnsi="SimHei" w:eastAsia="黑体"/>
          <w:sz w:val="24"/>
          <w:szCs w:val="24"/>
          <w:lang w:eastAsia="zh-CN"/>
        </w:rPr>
        <w:t>）</w:t>
      </w:r>
      <w:r>
        <w:rPr>
          <w:rFonts w:hint="eastAsia" w:ascii="SimHei" w:hAnsi="SimHei" w:eastAsia="黑体"/>
          <w:sz w:val="24"/>
          <w:szCs w:val="24"/>
        </w:rPr>
        <w:t>故意造成危险，导致危害公司利益者；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13</w:t>
      </w:r>
      <w:r>
        <w:rPr>
          <w:rFonts w:hint="eastAsia" w:ascii="SimHei" w:hAnsi="SimHei" w:eastAsia="黑体"/>
          <w:sz w:val="24"/>
          <w:szCs w:val="24"/>
          <w:lang w:eastAsia="zh-CN"/>
        </w:rPr>
        <w:t>）</w:t>
      </w:r>
      <w:r>
        <w:rPr>
          <w:rFonts w:hint="eastAsia" w:ascii="SimHei" w:hAnsi="SimHei" w:eastAsia="黑体"/>
          <w:sz w:val="24"/>
          <w:szCs w:val="24"/>
        </w:rPr>
        <w:t>公然揭露业务机密者；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14</w:t>
      </w:r>
      <w:r>
        <w:rPr>
          <w:rFonts w:hint="eastAsia" w:ascii="SimHei" w:hAnsi="SimHei" w:eastAsia="黑体"/>
          <w:sz w:val="24"/>
          <w:szCs w:val="24"/>
          <w:lang w:eastAsia="zh-CN"/>
        </w:rPr>
        <w:t>）</w:t>
      </w:r>
      <w:r>
        <w:rPr>
          <w:rFonts w:hint="eastAsia" w:ascii="SimHei" w:hAnsi="SimHei" w:eastAsia="黑体"/>
          <w:sz w:val="24"/>
          <w:szCs w:val="24"/>
        </w:rPr>
        <w:t>张贴标语、散发传单、聚集群众、公开演说、煽动公愤、挑拨离间或类似行为，足以使公司秩序混乱者；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15</w:t>
      </w:r>
      <w:r>
        <w:rPr>
          <w:rFonts w:hint="eastAsia" w:ascii="SimHei" w:hAnsi="SimHei" w:eastAsia="黑体"/>
          <w:sz w:val="24"/>
          <w:szCs w:val="24"/>
          <w:lang w:eastAsia="zh-CN"/>
        </w:rPr>
        <w:t>）</w:t>
      </w:r>
      <w:r>
        <w:rPr>
          <w:rFonts w:hint="eastAsia" w:ascii="SimHei" w:hAnsi="SimHei" w:eastAsia="黑体"/>
          <w:sz w:val="24"/>
          <w:szCs w:val="24"/>
        </w:rPr>
        <w:t>在禁烟区域随处吸烟或动火者；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16）</w:t>
      </w:r>
      <w:r>
        <w:rPr>
          <w:rFonts w:hint="eastAsia" w:ascii="SimHei" w:hAnsi="SimHei" w:eastAsia="黑体"/>
          <w:sz w:val="24"/>
          <w:szCs w:val="24"/>
        </w:rPr>
        <w:t>屡教不改，仍坚持对主管下达的命令采取顽抗者；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17</w:t>
      </w:r>
      <w:r>
        <w:rPr>
          <w:rFonts w:hint="eastAsia" w:ascii="SimHei" w:hAnsi="SimHei" w:eastAsia="黑体"/>
          <w:sz w:val="24"/>
          <w:szCs w:val="24"/>
          <w:lang w:eastAsia="zh-CN"/>
        </w:rPr>
        <w:t>）</w:t>
      </w:r>
      <w:r>
        <w:rPr>
          <w:rFonts w:hint="eastAsia" w:ascii="SimHei" w:hAnsi="SimHei" w:eastAsia="黑体"/>
          <w:sz w:val="24"/>
          <w:szCs w:val="24"/>
        </w:rPr>
        <w:t>品行不羁，足以危害公司或职工利益者；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18</w:t>
      </w:r>
      <w:r>
        <w:rPr>
          <w:rFonts w:hint="eastAsia" w:ascii="SimHei" w:hAnsi="SimHei" w:eastAsia="黑体"/>
          <w:sz w:val="24"/>
          <w:szCs w:val="24"/>
          <w:lang w:eastAsia="zh-CN"/>
        </w:rPr>
        <w:t>）</w:t>
      </w:r>
      <w:r>
        <w:rPr>
          <w:rFonts w:hint="eastAsia" w:ascii="SimHei" w:hAnsi="SimHei" w:eastAsia="黑体"/>
          <w:sz w:val="24"/>
          <w:szCs w:val="24"/>
        </w:rPr>
        <w:t>挑拨离间导致员工离心分裂者；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19</w:t>
      </w:r>
      <w:r>
        <w:rPr>
          <w:rFonts w:hint="eastAsia" w:ascii="SimHei" w:hAnsi="SimHei" w:eastAsia="黑体"/>
          <w:sz w:val="24"/>
          <w:szCs w:val="24"/>
          <w:lang w:eastAsia="zh-CN"/>
        </w:rPr>
        <w:t>）</w:t>
      </w:r>
      <w:r>
        <w:rPr>
          <w:rFonts w:hint="eastAsia" w:ascii="SimHei" w:hAnsi="SimHei" w:eastAsia="黑体"/>
          <w:sz w:val="24"/>
          <w:szCs w:val="24"/>
        </w:rPr>
        <w:t>在外从事与公司利益冲突工作者；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20</w:t>
      </w:r>
      <w:r>
        <w:rPr>
          <w:rFonts w:hint="eastAsia" w:ascii="SimHei" w:hAnsi="SimHei" w:eastAsia="黑体"/>
          <w:sz w:val="24"/>
          <w:szCs w:val="24"/>
          <w:lang w:eastAsia="zh-CN"/>
        </w:rPr>
        <w:t>）</w:t>
      </w:r>
      <w:r>
        <w:rPr>
          <w:rFonts w:hint="eastAsia" w:ascii="SimHei" w:hAnsi="SimHei" w:eastAsia="黑体"/>
          <w:sz w:val="24"/>
          <w:szCs w:val="24"/>
        </w:rPr>
        <w:t>年度内功过相抵后，仍积满二大过者；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21</w:t>
      </w:r>
      <w:r>
        <w:rPr>
          <w:rFonts w:hint="eastAsia" w:ascii="SimHei" w:hAnsi="SimHei" w:eastAsia="黑体"/>
          <w:sz w:val="24"/>
          <w:szCs w:val="24"/>
          <w:lang w:eastAsia="zh-CN"/>
        </w:rPr>
        <w:t>）</w:t>
      </w:r>
      <w:r>
        <w:rPr>
          <w:rFonts w:hint="eastAsia" w:ascii="SimHei" w:hAnsi="SimHei" w:eastAsia="黑体"/>
          <w:sz w:val="24"/>
          <w:szCs w:val="24"/>
        </w:rPr>
        <w:t>违反安全管理规则导致重大意外事件发生者；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22</w:t>
      </w:r>
      <w:r>
        <w:rPr>
          <w:rFonts w:hint="eastAsia" w:ascii="SimHei" w:hAnsi="SimHei" w:eastAsia="黑体"/>
          <w:sz w:val="24"/>
          <w:szCs w:val="24"/>
          <w:lang w:eastAsia="zh-CN"/>
        </w:rPr>
        <w:t>）</w:t>
      </w:r>
      <w:r>
        <w:rPr>
          <w:rFonts w:hint="eastAsia" w:ascii="SimHei" w:hAnsi="SimHei" w:eastAsia="黑体"/>
          <w:sz w:val="24"/>
          <w:szCs w:val="24"/>
        </w:rPr>
        <w:t>托人或代人打卡或伪造考勤记录再犯者；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23</w:t>
      </w:r>
      <w:r>
        <w:rPr>
          <w:rFonts w:hint="eastAsia" w:ascii="SimHei" w:hAnsi="SimHei" w:eastAsia="黑体"/>
          <w:sz w:val="24"/>
          <w:szCs w:val="24"/>
          <w:lang w:eastAsia="zh-CN"/>
        </w:rPr>
        <w:t>）</w:t>
      </w:r>
      <w:r>
        <w:rPr>
          <w:rFonts w:hint="eastAsia" w:ascii="SimHei" w:hAnsi="SimHei" w:eastAsia="黑体"/>
          <w:sz w:val="24"/>
          <w:szCs w:val="24"/>
        </w:rPr>
        <w:t>上班工作时间内，躺卧睡觉经大过后再犯者；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24</w:t>
      </w:r>
      <w:r>
        <w:rPr>
          <w:rFonts w:hint="eastAsia" w:ascii="SimHei" w:hAnsi="SimHei" w:eastAsia="黑体"/>
          <w:sz w:val="24"/>
          <w:szCs w:val="24"/>
          <w:lang w:eastAsia="zh-CN"/>
        </w:rPr>
        <w:t>）</w:t>
      </w:r>
      <w:r>
        <w:rPr>
          <w:rFonts w:hint="eastAsia" w:ascii="SimHei" w:hAnsi="SimHei" w:eastAsia="黑体"/>
          <w:sz w:val="24"/>
          <w:szCs w:val="24"/>
        </w:rPr>
        <w:t>提供虚假发票凭证企图报销或已经报销者；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25</w:t>
      </w:r>
      <w:r>
        <w:rPr>
          <w:rFonts w:hint="eastAsia" w:ascii="SimHei" w:hAnsi="SimHei" w:eastAsia="黑体"/>
          <w:sz w:val="24"/>
          <w:szCs w:val="24"/>
          <w:lang w:eastAsia="zh-CN"/>
        </w:rPr>
        <w:t>）</w:t>
      </w:r>
      <w:r>
        <w:rPr>
          <w:rFonts w:hint="eastAsia" w:ascii="SimHei" w:hAnsi="SimHei" w:eastAsia="黑体"/>
          <w:sz w:val="24"/>
          <w:szCs w:val="24"/>
        </w:rPr>
        <w:t>按照业务管理规定符合解雇条件者。</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四</w:t>
      </w:r>
      <w:r>
        <w:rPr>
          <w:rFonts w:hint="eastAsia" w:ascii="SimHei" w:hAnsi="SimHei" w:eastAsia="黑体"/>
          <w:b/>
          <w:bCs/>
          <w:sz w:val="24"/>
          <w:szCs w:val="24"/>
        </w:rPr>
        <w:t>条 因法律关系而停职</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本条规定是按劳资双方不须任何步骤或有关方面之核准而自行终止聘用；</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因法律规定而终止聘用关系，是基于下列情形：</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1</w:t>
      </w:r>
      <w:r>
        <w:rPr>
          <w:rFonts w:hint="eastAsia" w:ascii="SimHei" w:hAnsi="SimHei" w:eastAsia="黑体"/>
          <w:sz w:val="24"/>
          <w:szCs w:val="24"/>
          <w:lang w:eastAsia="zh-CN"/>
        </w:rPr>
        <w:t>）</w:t>
      </w:r>
      <w:r>
        <w:rPr>
          <w:rFonts w:hint="eastAsia" w:ascii="SimHei" w:hAnsi="SimHei" w:eastAsia="黑体"/>
          <w:sz w:val="24"/>
          <w:szCs w:val="24"/>
        </w:rPr>
        <w:t>试用工或特聘工因试用不合格；</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eastAsia="zh-CN"/>
        </w:rPr>
        <w:t>（</w:t>
      </w:r>
      <w:r>
        <w:rPr>
          <w:rFonts w:hint="eastAsia" w:ascii="SimHei" w:hAnsi="SimHei" w:eastAsia="黑体"/>
          <w:sz w:val="24"/>
          <w:szCs w:val="24"/>
          <w:lang w:val="en-US" w:eastAsia="zh-CN"/>
        </w:rPr>
        <w:t>2</w:t>
      </w:r>
      <w:r>
        <w:rPr>
          <w:rFonts w:hint="eastAsia" w:ascii="SimHei" w:hAnsi="SimHei" w:eastAsia="黑体"/>
          <w:sz w:val="24"/>
          <w:szCs w:val="24"/>
          <w:lang w:eastAsia="zh-CN"/>
        </w:rPr>
        <w:t>）</w:t>
      </w:r>
      <w:r>
        <w:rPr>
          <w:rFonts w:hint="eastAsia" w:ascii="SimHei" w:hAnsi="SimHei" w:eastAsia="黑体"/>
          <w:sz w:val="24"/>
          <w:szCs w:val="24"/>
        </w:rPr>
        <w:t>合同期满；</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员工本人死亡。</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因法律关系而终止雇用者，不须作任何解释说明。</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五</w:t>
      </w:r>
      <w:r>
        <w:rPr>
          <w:rFonts w:hint="eastAsia" w:ascii="SimHei" w:hAnsi="SimHei" w:eastAsia="黑体"/>
          <w:b/>
          <w:bCs/>
          <w:sz w:val="24"/>
          <w:szCs w:val="24"/>
        </w:rPr>
        <w:t>条</w:t>
      </w:r>
      <w:r>
        <w:rPr>
          <w:rFonts w:hint="eastAsia" w:ascii="SimHei" w:hAnsi="SimHei" w:eastAsia="黑体"/>
          <w:sz w:val="24"/>
          <w:szCs w:val="24"/>
        </w:rPr>
        <w:t xml:space="preserve"> 因法院裁判而解聘</w:t>
      </w:r>
    </w:p>
    <w:p>
      <w:pPr>
        <w:spacing w:line="360" w:lineRule="auto"/>
        <w:rPr>
          <w:rFonts w:ascii="宋体" w:hAnsi="宋体"/>
          <w:sz w:val="24"/>
          <w:szCs w:val="24"/>
        </w:rPr>
      </w:pPr>
      <w:r>
        <w:rPr>
          <w:rFonts w:hint="eastAsia" w:ascii="SimHei" w:hAnsi="SimHei" w:eastAsia="黑体"/>
          <w:sz w:val="24"/>
          <w:szCs w:val="24"/>
        </w:rPr>
        <w:t xml:space="preserve">  因员工触犯刑事，经起诉尚未判决前，将暂予无薪停工，若经法院判决定案后，得予解聘。</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六</w:t>
      </w:r>
      <w:r>
        <w:rPr>
          <w:rFonts w:hint="eastAsia" w:ascii="SimHei" w:hAnsi="SimHei" w:eastAsia="黑体"/>
          <w:b/>
          <w:bCs/>
          <w:sz w:val="24"/>
          <w:szCs w:val="24"/>
        </w:rPr>
        <w:t xml:space="preserve">条 </w:t>
      </w:r>
      <w:r>
        <w:rPr>
          <w:rFonts w:hint="eastAsia" w:ascii="SimHei" w:hAnsi="SimHei" w:eastAsia="黑体"/>
          <w:sz w:val="24"/>
          <w:szCs w:val="24"/>
        </w:rPr>
        <w:t>因年迈而终止劳资雇用关系</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员工男年满60周岁、女年满50周岁（</w:t>
      </w:r>
      <w:r>
        <w:rPr>
          <w:rFonts w:hint="eastAsia" w:ascii="SimHei" w:hAnsi="SimHei" w:eastAsia="黑体"/>
          <w:sz w:val="24"/>
          <w:szCs w:val="24"/>
          <w:lang w:eastAsia="zh-CN"/>
        </w:rPr>
        <w:t>干部</w:t>
      </w:r>
      <w:r>
        <w:rPr>
          <w:rFonts w:hint="eastAsia" w:ascii="SimHei" w:hAnsi="SimHei" w:eastAsia="黑体"/>
          <w:sz w:val="24"/>
          <w:szCs w:val="24"/>
        </w:rPr>
        <w:t>55周岁），公司基于法定退休年龄而终止关系；</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心神丧失或身体残疾，不堪胜任工作者，公司以劳动法解聘。</w:t>
      </w:r>
    </w:p>
    <w:p>
      <w:pPr>
        <w:spacing w:line="360" w:lineRule="auto"/>
        <w:jc w:val="center"/>
        <w:rPr>
          <w:rFonts w:ascii="宋体" w:hAnsi="宋体"/>
          <w:sz w:val="24"/>
          <w:szCs w:val="24"/>
        </w:rPr>
      </w:pPr>
      <w:r>
        <w:rPr>
          <w:rFonts w:hint="eastAsia" w:ascii="SimHei" w:hAnsi="SimHei" w:eastAsia="黑体"/>
          <w:b/>
          <w:bCs/>
          <w:sz w:val="24"/>
          <w:szCs w:val="24"/>
        </w:rPr>
        <w:t>第十六章 资遣</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一</w:t>
      </w:r>
      <w:r>
        <w:rPr>
          <w:rFonts w:hint="eastAsia" w:ascii="SimHei" w:hAnsi="SimHei" w:eastAsia="黑体"/>
          <w:b/>
          <w:bCs/>
          <w:sz w:val="24"/>
          <w:szCs w:val="24"/>
        </w:rPr>
        <w:t>条 资遣条件</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亏损或业务紧缩致使经营严重困难，需裁减</w:t>
      </w:r>
      <w:r>
        <w:rPr>
          <w:rFonts w:hint="eastAsia" w:ascii="SimHei" w:hAnsi="SimHei" w:eastAsia="黑体"/>
          <w:sz w:val="24"/>
          <w:szCs w:val="24"/>
          <w:lang w:eastAsia="zh-CN"/>
        </w:rPr>
        <w:t>人员</w:t>
      </w:r>
      <w:r>
        <w:rPr>
          <w:rFonts w:hint="eastAsia" w:ascii="SimHei" w:hAnsi="SimHei" w:eastAsia="黑体"/>
          <w:sz w:val="24"/>
          <w:szCs w:val="24"/>
        </w:rPr>
        <w:t>时；</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技术条件发生重大变化而须裁减人员；</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3.</w:t>
      </w:r>
      <w:r>
        <w:rPr>
          <w:rFonts w:hint="eastAsia" w:ascii="SimHei" w:hAnsi="SimHei" w:eastAsia="黑体"/>
          <w:sz w:val="24"/>
          <w:szCs w:val="24"/>
        </w:rPr>
        <w:t>员工教育培训，仍不能胜任工作，亦不宜改调其他工作时；</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4.</w:t>
      </w:r>
      <w:r>
        <w:rPr>
          <w:rFonts w:hint="eastAsia" w:ascii="SimHei" w:hAnsi="SimHei" w:eastAsia="黑体"/>
          <w:sz w:val="24"/>
          <w:szCs w:val="24"/>
        </w:rPr>
        <w:t>员工因患病或非因工负伤，医疗期满后不能从事原工作者；</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5.</w:t>
      </w:r>
      <w:r>
        <w:rPr>
          <w:rFonts w:hint="eastAsia" w:ascii="SimHei" w:hAnsi="SimHei" w:eastAsia="黑体"/>
          <w:sz w:val="24"/>
          <w:szCs w:val="24"/>
        </w:rPr>
        <w:t>签订劳动合同时依据之客观情况发生重大变化，致使合同无法履行，劳资双方不能就变更合同达成协时。</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二</w:t>
      </w:r>
      <w:r>
        <w:rPr>
          <w:rFonts w:hint="eastAsia" w:ascii="SimHei" w:hAnsi="SimHei" w:eastAsia="黑体"/>
          <w:b/>
          <w:bCs/>
          <w:sz w:val="24"/>
          <w:szCs w:val="24"/>
        </w:rPr>
        <w:t xml:space="preserve">条 </w:t>
      </w:r>
      <w:r>
        <w:rPr>
          <w:rFonts w:hint="eastAsia" w:ascii="SimHei" w:hAnsi="SimHei" w:eastAsia="黑体"/>
          <w:sz w:val="24"/>
          <w:szCs w:val="24"/>
        </w:rPr>
        <w:t>因前条原因终止劳动合同，解除合同时，应在</w:t>
      </w:r>
      <w:r>
        <w:rPr>
          <w:rFonts w:hint="eastAsia" w:ascii="SimHei" w:hAnsi="SimHei" w:eastAsia="黑体"/>
          <w:sz w:val="24"/>
          <w:szCs w:val="24"/>
          <w:u w:val="single"/>
          <w:lang w:val="en-US" w:eastAsia="zh-CN"/>
        </w:rPr>
        <w:t xml:space="preserve">   </w:t>
      </w:r>
      <w:r>
        <w:rPr>
          <w:rFonts w:hint="eastAsia" w:ascii="SimHei" w:hAnsi="SimHei" w:eastAsia="黑体"/>
          <w:sz w:val="24"/>
          <w:szCs w:val="24"/>
        </w:rPr>
        <w:t>天前书面预告之。未经预告即终止劳动合同者，发给</w:t>
      </w:r>
      <w:r>
        <w:rPr>
          <w:rFonts w:hint="eastAsia" w:ascii="SimHei" w:hAnsi="SimHei" w:eastAsia="黑体"/>
          <w:sz w:val="24"/>
          <w:szCs w:val="24"/>
          <w:u w:val="single"/>
          <w:lang w:val="en-US" w:eastAsia="zh-CN"/>
        </w:rPr>
        <w:t xml:space="preserve">   </w:t>
      </w:r>
      <w:r>
        <w:rPr>
          <w:rFonts w:hint="eastAsia" w:ascii="SimHei" w:hAnsi="SimHei" w:eastAsia="黑体"/>
          <w:sz w:val="24"/>
          <w:szCs w:val="24"/>
        </w:rPr>
        <w:t>天之预告期间本人工资。</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三</w:t>
      </w:r>
      <w:r>
        <w:rPr>
          <w:rFonts w:hint="eastAsia" w:ascii="SimHei" w:hAnsi="SimHei" w:eastAsia="黑体"/>
          <w:b/>
          <w:bCs/>
          <w:sz w:val="24"/>
          <w:szCs w:val="24"/>
        </w:rPr>
        <w:t xml:space="preserve">条 </w:t>
      </w:r>
      <w:r>
        <w:rPr>
          <w:rFonts w:hint="eastAsia" w:ascii="SimHei" w:hAnsi="SimHei" w:eastAsia="黑体"/>
          <w:sz w:val="24"/>
          <w:szCs w:val="24"/>
        </w:rPr>
        <w:t>本公司正式员工经预告被终止劳动合同时，发给本人</w:t>
      </w:r>
      <w:r>
        <w:rPr>
          <w:rFonts w:hint="eastAsia" w:ascii="SimHei" w:hAnsi="SimHei" w:eastAsia="黑体"/>
          <w:sz w:val="24"/>
          <w:szCs w:val="24"/>
          <w:u w:val="single"/>
          <w:lang w:val="en-US" w:eastAsia="zh-CN"/>
        </w:rPr>
        <w:t xml:space="preserve">     </w:t>
      </w:r>
      <w:r>
        <w:rPr>
          <w:rFonts w:hint="eastAsia" w:ascii="SimHei" w:hAnsi="SimHei" w:eastAsia="黑体"/>
          <w:sz w:val="24"/>
          <w:szCs w:val="24"/>
          <w:u w:val="none"/>
          <w:lang w:val="en-US" w:eastAsia="zh-CN"/>
        </w:rPr>
        <w:t>个月</w:t>
      </w:r>
      <w:r>
        <w:rPr>
          <w:rFonts w:hint="eastAsia" w:ascii="SimHei" w:hAnsi="SimHei" w:eastAsia="黑体"/>
          <w:sz w:val="24"/>
          <w:szCs w:val="24"/>
        </w:rPr>
        <w:t>工资作为资遣费。</w:t>
      </w:r>
    </w:p>
    <w:p>
      <w:pPr>
        <w:spacing w:line="360" w:lineRule="auto"/>
        <w:jc w:val="center"/>
        <w:rPr>
          <w:rFonts w:ascii="宋体" w:hAnsi="宋体"/>
          <w:sz w:val="24"/>
          <w:szCs w:val="24"/>
        </w:rPr>
      </w:pPr>
      <w:r>
        <w:rPr>
          <w:rFonts w:hint="eastAsia" w:ascii="SimHei" w:hAnsi="SimHei" w:eastAsia="黑体"/>
          <w:b/>
          <w:bCs/>
          <w:sz w:val="24"/>
          <w:szCs w:val="24"/>
        </w:rPr>
        <w:t>第十七章 其它制度规定</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一</w:t>
      </w:r>
      <w:r>
        <w:rPr>
          <w:rFonts w:hint="eastAsia" w:ascii="SimHei" w:hAnsi="SimHei" w:eastAsia="黑体"/>
          <w:b/>
          <w:bCs/>
          <w:sz w:val="24"/>
          <w:szCs w:val="24"/>
        </w:rPr>
        <w:t>条 合理化建议及申诉制度</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1.</w:t>
      </w:r>
      <w:r>
        <w:rPr>
          <w:rFonts w:hint="eastAsia" w:ascii="SimHei" w:hAnsi="SimHei" w:eastAsia="黑体"/>
          <w:sz w:val="24"/>
          <w:szCs w:val="24"/>
        </w:rPr>
        <w:t>意见调查</w:t>
      </w:r>
    </w:p>
    <w:p>
      <w:pPr>
        <w:spacing w:line="360" w:lineRule="auto"/>
        <w:rPr>
          <w:rFonts w:ascii="宋体" w:hAnsi="宋体"/>
          <w:sz w:val="24"/>
          <w:szCs w:val="24"/>
        </w:rPr>
      </w:pPr>
      <w:r>
        <w:rPr>
          <w:rFonts w:hint="eastAsia" w:ascii="SimHei" w:hAnsi="SimHei" w:eastAsia="黑体"/>
          <w:sz w:val="24"/>
          <w:szCs w:val="24"/>
        </w:rPr>
        <w:t xml:space="preserve">  公司通过定期的和不定期的书面或面谈方式向员工征询对公司业务、管理等方面的意见，员工可完全凭自己的真实想法反馈而无须有任何顾虑。除此之外，员工可主动通过总经理邮箱等渠道表达自己的想法。这些意见与建议将成为公司在经营管理决策过程中的考虑因素。公司虽不承诺员工的每一项想法均能实现，但公司会给员工以相应的答复。</w:t>
      </w:r>
    </w:p>
    <w:p>
      <w:pPr>
        <w:spacing w:line="360" w:lineRule="auto"/>
        <w:rPr>
          <w:rFonts w:ascii="宋体" w:hAnsi="宋体"/>
          <w:sz w:val="24"/>
          <w:szCs w:val="24"/>
        </w:rPr>
      </w:pPr>
      <w:r>
        <w:rPr>
          <w:rFonts w:hint="eastAsia" w:ascii="SimHei" w:hAnsi="SimHei" w:eastAsia="黑体"/>
          <w:sz w:val="24"/>
          <w:szCs w:val="24"/>
        </w:rPr>
        <w:t xml:space="preserve">  </w:t>
      </w:r>
      <w:r>
        <w:rPr>
          <w:rFonts w:hint="eastAsia" w:ascii="SimHei" w:hAnsi="SimHei" w:eastAsia="黑体"/>
          <w:sz w:val="24"/>
          <w:szCs w:val="24"/>
          <w:lang w:val="en-US" w:eastAsia="zh-CN"/>
        </w:rPr>
        <w:t>2.</w:t>
      </w:r>
      <w:r>
        <w:rPr>
          <w:rFonts w:hint="eastAsia" w:ascii="SimHei" w:hAnsi="SimHei" w:eastAsia="黑体"/>
          <w:sz w:val="24"/>
          <w:szCs w:val="24"/>
        </w:rPr>
        <w:t>申诉程序</w:t>
      </w:r>
    </w:p>
    <w:p>
      <w:pPr>
        <w:spacing w:line="360" w:lineRule="auto"/>
        <w:rPr>
          <w:rFonts w:ascii="宋体" w:hAnsi="宋体"/>
          <w:sz w:val="24"/>
          <w:szCs w:val="24"/>
        </w:rPr>
      </w:pPr>
      <w:r>
        <w:rPr>
          <w:rFonts w:hint="eastAsia" w:ascii="SimHei" w:hAnsi="SimHei" w:eastAsia="黑体"/>
          <w:sz w:val="24"/>
          <w:szCs w:val="24"/>
        </w:rPr>
        <w:t xml:space="preserve">  当员工认为个人利益受到不应有的侵犯，或对公司的经营管理措施有不同意见，或发现有违反公司各项规定的行为时，可按申诉程序选择适当的申诉渠道向公司申诉。申述方式可选用面谈和书面两种形式；如选用书面方式，申述书必须具名，否则有关申述有可能难以得到解决。</w:t>
      </w:r>
    </w:p>
    <w:p>
      <w:pPr>
        <w:spacing w:line="360" w:lineRule="auto"/>
        <w:rPr>
          <w:rFonts w:ascii="宋体" w:hAnsi="宋体"/>
          <w:sz w:val="24"/>
          <w:szCs w:val="24"/>
        </w:rPr>
      </w:pPr>
      <w:r>
        <w:rPr>
          <w:rFonts w:hint="eastAsia" w:ascii="SimHei" w:hAnsi="SimHei" w:eastAsia="黑体"/>
          <w:sz w:val="24"/>
          <w:szCs w:val="24"/>
        </w:rPr>
        <w:t xml:space="preserve">  原则上，员工的各层上级管理人员直至总经理均是申诉对象。但公司鼓励员工采取逐级申诉的渠道反映情况；当员工有认为不方便时，可向行政人事部门申诉。公司不提倡任何事情都直接向总经理申诉。但当员工认为有必要直接向总经理申诉时，可以向总经理信箱投申诉信以及直接向总经理当面申诉。</w:t>
      </w:r>
    </w:p>
    <w:p>
      <w:pPr>
        <w:spacing w:line="360" w:lineRule="auto"/>
        <w:rPr>
          <w:rFonts w:ascii="宋体" w:hAnsi="宋体"/>
          <w:sz w:val="24"/>
          <w:szCs w:val="24"/>
        </w:rPr>
      </w:pPr>
      <w:r>
        <w:rPr>
          <w:rFonts w:hint="eastAsia" w:ascii="SimHei" w:hAnsi="SimHei" w:eastAsia="黑体"/>
          <w:sz w:val="24"/>
          <w:szCs w:val="24"/>
        </w:rPr>
        <w:t xml:space="preserve">  各级责任人或责任部门在接到员工申诉后将在申诉事件涉及的相关当事人中进行调查，并根据调查结果尽快做出处理决定。处理决定将通过书面或面谈方式通报给申诉者和行政人事部门。员工如果对处理决定不满意仍可以继续向更高一级部门申诉。</w:t>
      </w:r>
    </w:p>
    <w:p>
      <w:pPr>
        <w:spacing w:line="360" w:lineRule="auto"/>
        <w:rPr>
          <w:rFonts w:ascii="宋体" w:hAnsi="宋体"/>
          <w:sz w:val="24"/>
          <w:szCs w:val="24"/>
        </w:rPr>
      </w:pPr>
      <w:r>
        <w:rPr>
          <w:rFonts w:hint="eastAsia" w:ascii="SimHei" w:hAnsi="SimHei" w:eastAsia="黑体"/>
          <w:b/>
          <w:bCs/>
          <w:sz w:val="24"/>
          <w:szCs w:val="24"/>
        </w:rPr>
        <w:t>第</w:t>
      </w:r>
      <w:r>
        <w:rPr>
          <w:rFonts w:hint="eastAsia" w:ascii="SimHei" w:hAnsi="SimHei" w:eastAsia="黑体"/>
          <w:b/>
          <w:bCs/>
          <w:sz w:val="24"/>
          <w:szCs w:val="24"/>
          <w:lang w:eastAsia="zh-CN"/>
        </w:rPr>
        <w:t>二</w:t>
      </w:r>
      <w:r>
        <w:rPr>
          <w:rFonts w:hint="eastAsia" w:ascii="SimHei" w:hAnsi="SimHei" w:eastAsia="黑体"/>
          <w:b/>
          <w:bCs/>
          <w:sz w:val="24"/>
          <w:szCs w:val="24"/>
        </w:rPr>
        <w:t>条 晋升制度</w:t>
      </w:r>
    </w:p>
    <w:p>
      <w:pPr>
        <w:spacing w:line="360" w:lineRule="auto"/>
        <w:rPr>
          <w:rFonts w:ascii="宋体" w:hAnsi="宋体"/>
          <w:sz w:val="24"/>
          <w:szCs w:val="24"/>
        </w:rPr>
      </w:pPr>
      <w:r>
        <w:rPr>
          <w:rFonts w:hint="eastAsia" w:ascii="SimHei" w:hAnsi="SimHei" w:eastAsia="黑体"/>
          <w:sz w:val="24"/>
          <w:szCs w:val="24"/>
        </w:rPr>
        <w:t xml:space="preserve">  公司鼓励员工努力工作，在出现职位空缺的前提下，公司坚持内部晋升为主、外部引进为辅的原则。工作勤奋、表现出色、能力出众的员工将获得优先的晋升和发展机会。如果符合下列条件，员工将有机会获得职务晋升，工资亦会相应增加：</w:t>
      </w:r>
    </w:p>
    <w:p>
      <w:pPr>
        <w:spacing w:line="360" w:lineRule="auto"/>
        <w:rPr>
          <w:rFonts w:ascii="宋体" w:hAnsi="宋体"/>
          <w:sz w:val="24"/>
          <w:szCs w:val="24"/>
        </w:rPr>
      </w:pPr>
      <w:r>
        <w:rPr>
          <w:rFonts w:hint="eastAsia" w:ascii="SimHei" w:hAnsi="SimHei" w:eastAsia="黑体"/>
          <w:sz w:val="24"/>
          <w:szCs w:val="24"/>
        </w:rPr>
        <w:t xml:space="preserve"> （1）具备诚信的品质和良好的职业道德；</w:t>
      </w:r>
    </w:p>
    <w:p>
      <w:pPr>
        <w:spacing w:line="360" w:lineRule="auto"/>
        <w:rPr>
          <w:rFonts w:ascii="宋体" w:hAnsi="宋体"/>
          <w:sz w:val="24"/>
          <w:szCs w:val="24"/>
        </w:rPr>
      </w:pPr>
      <w:r>
        <w:rPr>
          <w:rFonts w:hint="eastAsia" w:ascii="SimHei" w:hAnsi="SimHei" w:eastAsia="黑体"/>
          <w:sz w:val="24"/>
          <w:szCs w:val="24"/>
        </w:rPr>
        <w:t xml:space="preserve"> （2）工作绩效显著；</w:t>
      </w:r>
    </w:p>
    <w:p>
      <w:pPr>
        <w:spacing w:line="360" w:lineRule="auto"/>
        <w:rPr>
          <w:rFonts w:ascii="宋体" w:hAnsi="宋体"/>
          <w:sz w:val="24"/>
          <w:szCs w:val="24"/>
        </w:rPr>
      </w:pPr>
      <w:r>
        <w:rPr>
          <w:rFonts w:hint="eastAsia" w:ascii="SimHei" w:hAnsi="SimHei" w:eastAsia="黑体"/>
          <w:sz w:val="24"/>
          <w:szCs w:val="24"/>
        </w:rPr>
        <w:t xml:space="preserve"> （3）个人工作能力优秀；</w:t>
      </w:r>
    </w:p>
    <w:p>
      <w:pPr>
        <w:spacing w:line="360" w:lineRule="auto"/>
        <w:rPr>
          <w:rFonts w:ascii="宋体" w:hAnsi="宋体"/>
          <w:sz w:val="24"/>
          <w:szCs w:val="24"/>
        </w:rPr>
      </w:pPr>
      <w:r>
        <w:rPr>
          <w:rFonts w:hint="eastAsia" w:ascii="SimHei" w:hAnsi="SimHei" w:eastAsia="黑体"/>
          <w:sz w:val="24"/>
          <w:szCs w:val="24"/>
        </w:rPr>
        <w:t xml:space="preserve"> （4）年度考核成绩处于部门中上水平；</w:t>
      </w:r>
    </w:p>
    <w:p>
      <w:pPr>
        <w:spacing w:line="360" w:lineRule="auto"/>
        <w:rPr>
          <w:rFonts w:ascii="宋体" w:hAnsi="宋体"/>
          <w:sz w:val="24"/>
          <w:szCs w:val="24"/>
        </w:rPr>
      </w:pPr>
      <w:r>
        <w:rPr>
          <w:rFonts w:hint="eastAsia" w:ascii="SimHei" w:hAnsi="SimHei" w:eastAsia="黑体"/>
          <w:sz w:val="24"/>
          <w:szCs w:val="24"/>
        </w:rPr>
        <w:t xml:space="preserve"> （5）对所晋升的职务有兴趣；</w:t>
      </w:r>
    </w:p>
    <w:p>
      <w:pPr>
        <w:spacing w:line="360" w:lineRule="auto"/>
        <w:rPr>
          <w:rFonts w:ascii="宋体" w:hAnsi="宋体"/>
          <w:sz w:val="24"/>
          <w:szCs w:val="24"/>
        </w:rPr>
      </w:pPr>
      <w:r>
        <w:rPr>
          <w:rFonts w:hint="eastAsia" w:ascii="SimHei" w:hAnsi="SimHei" w:eastAsia="黑体"/>
          <w:sz w:val="24"/>
          <w:szCs w:val="24"/>
        </w:rPr>
        <w:t xml:space="preserve"> （6）具备其它与职务要求相关的综合能力和培养潜能；</w:t>
      </w:r>
    </w:p>
    <w:p>
      <w:pPr>
        <w:spacing w:line="360" w:lineRule="auto"/>
        <w:rPr>
          <w:rFonts w:ascii="宋体" w:hAnsi="宋体"/>
          <w:sz w:val="24"/>
          <w:szCs w:val="24"/>
        </w:rPr>
      </w:pPr>
      <w:r>
        <w:rPr>
          <w:rFonts w:hint="eastAsia" w:ascii="SimHei" w:hAnsi="SimHei" w:eastAsia="黑体"/>
          <w:sz w:val="24"/>
          <w:szCs w:val="24"/>
        </w:rPr>
        <w:t xml:space="preserve"> （7）已参加过晋升职务须接受的系列培训，成绩合格；</w:t>
      </w:r>
    </w:p>
    <w:p>
      <w:pPr>
        <w:spacing w:line="360" w:lineRule="auto"/>
        <w:rPr>
          <w:rFonts w:ascii="宋体" w:hAnsi="宋体"/>
          <w:sz w:val="24"/>
          <w:szCs w:val="24"/>
        </w:rPr>
      </w:pPr>
      <w:r>
        <w:rPr>
          <w:rFonts w:hint="eastAsia" w:ascii="SimHei" w:hAnsi="SimHei" w:eastAsia="黑体"/>
          <w:sz w:val="24"/>
          <w:szCs w:val="24"/>
        </w:rPr>
        <w:t xml:space="preserve"> （8）达到晋升职务所规定的工作阅历要求。</w:t>
      </w:r>
    </w:p>
    <w:p>
      <w:pPr>
        <w:spacing w:line="360" w:lineRule="auto"/>
        <w:jc w:val="center"/>
        <w:rPr>
          <w:rFonts w:ascii="宋体" w:hAnsi="宋体"/>
          <w:sz w:val="24"/>
          <w:szCs w:val="24"/>
        </w:rPr>
      </w:pPr>
      <w:r>
        <w:rPr>
          <w:rFonts w:hint="eastAsia" w:ascii="SimHei" w:hAnsi="SimHei" w:eastAsia="黑体"/>
          <w:b/>
          <w:bCs/>
          <w:sz w:val="24"/>
          <w:szCs w:val="24"/>
        </w:rPr>
        <w:t>第十八章 附则</w:t>
      </w:r>
    </w:p>
    <w:p>
      <w:pPr>
        <w:spacing w:line="360" w:lineRule="auto"/>
        <w:rPr>
          <w:rFonts w:ascii="宋体" w:hAnsi="宋体"/>
          <w:sz w:val="24"/>
          <w:szCs w:val="24"/>
        </w:rPr>
      </w:pPr>
      <w:r>
        <w:rPr>
          <w:rFonts w:hint="eastAsia" w:ascii="SimHei" w:hAnsi="SimHei" w:eastAsia="黑体"/>
          <w:b/>
          <w:bCs/>
          <w:sz w:val="24"/>
          <w:szCs w:val="24"/>
        </w:rPr>
        <w:t xml:space="preserve">第一条 </w:t>
      </w:r>
      <w:r>
        <w:rPr>
          <w:rFonts w:hint="eastAsia" w:ascii="SimHei" w:hAnsi="SimHei" w:eastAsia="黑体"/>
          <w:sz w:val="24"/>
          <w:szCs w:val="24"/>
        </w:rPr>
        <w:t>本手册经总经理批准后实施，修正时亦同。</w:t>
      </w:r>
    </w:p>
    <w:p>
      <w:pPr>
        <w:spacing w:line="360" w:lineRule="auto"/>
        <w:rPr>
          <w:rFonts w:ascii="宋体" w:hAnsi="宋体"/>
          <w:sz w:val="24"/>
          <w:szCs w:val="24"/>
        </w:rPr>
      </w:pPr>
      <w:r>
        <w:rPr>
          <w:rFonts w:hint="eastAsia" w:ascii="SimHei" w:hAnsi="SimHei" w:eastAsia="黑体"/>
          <w:b/>
          <w:bCs/>
          <w:sz w:val="24"/>
          <w:szCs w:val="24"/>
        </w:rPr>
        <w:t xml:space="preserve">第二条 </w:t>
      </w:r>
      <w:r>
        <w:rPr>
          <w:rFonts w:hint="eastAsia" w:ascii="SimHei" w:hAnsi="SimHei" w:eastAsia="黑体"/>
          <w:sz w:val="24"/>
          <w:szCs w:val="24"/>
        </w:rPr>
        <w:t>本公司员工务必了解本手册一切内容，并不得以未悉为由而免除责任。</w:t>
      </w:r>
    </w:p>
    <w:p>
      <w:pPr>
        <w:spacing w:line="360" w:lineRule="auto"/>
        <w:rPr>
          <w:rFonts w:ascii="宋体" w:hAnsi="宋体"/>
          <w:sz w:val="24"/>
          <w:szCs w:val="24"/>
        </w:rPr>
      </w:pPr>
      <w:r>
        <w:rPr>
          <w:rFonts w:hint="eastAsia" w:ascii="SimHei" w:hAnsi="SimHei" w:eastAsia="黑体"/>
          <w:b/>
          <w:bCs/>
          <w:sz w:val="24"/>
          <w:szCs w:val="24"/>
        </w:rPr>
        <w:t xml:space="preserve">第三条 </w:t>
      </w:r>
      <w:r>
        <w:rPr>
          <w:rFonts w:hint="eastAsia" w:ascii="SimHei" w:hAnsi="SimHei" w:eastAsia="黑体"/>
          <w:sz w:val="24"/>
          <w:szCs w:val="24"/>
        </w:rPr>
        <w:t>本规则不尽之处，参照国家法律法规及公司其他规章制度执行。</w:t>
      </w:r>
      <w:r>
        <w:rPr>
          <w:rFonts w:ascii="SimHei" w:hAnsi="SimHei" w:eastAsia="黑体"/>
          <w:sz w:val="24"/>
          <w:szCs w:val="24"/>
        </w:rPr>
        <w:t xml:space="preserve"> </w:t>
      </w:r>
    </w:p>
    <w:p>
      <w:pPr>
        <w:spacing w:line="360" w:lineRule="auto"/>
        <w:rPr>
          <w:rFonts w:ascii="宋体" w:hAnsi="宋体"/>
          <w:sz w:val="24"/>
          <w:szCs w:val="24"/>
        </w:rPr>
      </w:pPr>
    </w:p>
    <w:sectPr>
      <w:headerReference r:id="rId3" w:type="default"/>
      <w:footerReference r:id="rId4" w:type="default"/>
      <w:footerReference r:id="rId5" w:type="even"/>
      <w:pgSz w:w="11906" w:h="16838"/>
      <w:pgMar w:top="1440" w:right="1486" w:bottom="1440" w:left="16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- 3 -</w:t>
    </w:r>
    <w:r>
      <w:rPr>
        <w:rStyle w:val="9"/>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hint="default" w:eastAsia="宋体"/>
        <w:lang w:val="en-US" w:eastAsia="zh-CN"/>
      </w:rPr>
    </w:pPr>
    <w:r>
      <w:rPr>
        <w:rFonts w:hint="eastAsia"/>
        <w:lang w:eastAsia="zh-CN"/>
      </w:rPr>
      <w:t>稻壳儿公司</w:t>
    </w:r>
    <w:r>
      <w:rPr>
        <w:rFonts w:hint="eastAsia"/>
        <w:lang w:val="en-US" w:eastAsia="zh-CN"/>
      </w:rPr>
      <w:t>logo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78D104"/>
    <w:multiLevelType w:val="singleLevel"/>
    <w:tmpl w:val="9078D104"/>
    <w:lvl w:ilvl="0" w:tentative="0">
      <w:start w:val="4"/>
      <w:numFmt w:val="decimal"/>
      <w:suff w:val="nothing"/>
      <w:lvlText w:val="%1、"/>
      <w:lvlJc w:val="left"/>
    </w:lvl>
  </w:abstractNum>
  <w:abstractNum w:abstractNumId="1">
    <w:nsid w:val="0CFD737F"/>
    <w:multiLevelType w:val="multilevel"/>
    <w:tmpl w:val="0CFD737F"/>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E0264A7"/>
    <w:multiLevelType w:val="multilevel"/>
    <w:tmpl w:val="1E0264A7"/>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0452293"/>
    <w:multiLevelType w:val="multilevel"/>
    <w:tmpl w:val="20452293"/>
    <w:lvl w:ilvl="0" w:tentative="0">
      <w:start w:val="1"/>
      <w:numFmt w:val="decimal"/>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59D298D"/>
    <w:multiLevelType w:val="multilevel"/>
    <w:tmpl w:val="259D298D"/>
    <w:lvl w:ilvl="0" w:tentative="0">
      <w:start w:val="1"/>
      <w:numFmt w:val="decimal"/>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3CE1FEA"/>
    <w:multiLevelType w:val="multilevel"/>
    <w:tmpl w:val="33CE1FEA"/>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578765EB"/>
    <w:multiLevelType w:val="singleLevel"/>
    <w:tmpl w:val="578765EB"/>
    <w:lvl w:ilvl="0" w:tentative="0">
      <w:start w:val="2"/>
      <w:numFmt w:val="decimal"/>
      <w:suff w:val="space"/>
      <w:lvlText w:val="%1."/>
      <w:lvlJc w:val="left"/>
    </w:lvl>
  </w:abstractNum>
  <w:abstractNum w:abstractNumId="7">
    <w:nsid w:val="650D6B24"/>
    <w:multiLevelType w:val="multilevel"/>
    <w:tmpl w:val="650D6B24"/>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0"/>
  </w:num>
  <w:num w:numId="3">
    <w:abstractNumId w:val="6"/>
  </w:num>
  <w:num w:numId="4">
    <w:abstractNumId w:val="4"/>
  </w:num>
  <w:num w:numId="5">
    <w:abstractNumId w:val="3"/>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129"/>
    <w:rsid w:val="00016A6A"/>
    <w:rsid w:val="00055129"/>
    <w:rsid w:val="000A4A9B"/>
    <w:rsid w:val="000A6484"/>
    <w:rsid w:val="000B54A9"/>
    <w:rsid w:val="00212E3B"/>
    <w:rsid w:val="002C32CE"/>
    <w:rsid w:val="00405AE5"/>
    <w:rsid w:val="00474CBA"/>
    <w:rsid w:val="0054724A"/>
    <w:rsid w:val="005C28A0"/>
    <w:rsid w:val="005C4DF4"/>
    <w:rsid w:val="005F13D4"/>
    <w:rsid w:val="00620A7A"/>
    <w:rsid w:val="006B34E6"/>
    <w:rsid w:val="007027B8"/>
    <w:rsid w:val="007143C5"/>
    <w:rsid w:val="00747321"/>
    <w:rsid w:val="007C7E30"/>
    <w:rsid w:val="00803BC2"/>
    <w:rsid w:val="008A47FE"/>
    <w:rsid w:val="00911136"/>
    <w:rsid w:val="009A0124"/>
    <w:rsid w:val="00AD2E77"/>
    <w:rsid w:val="00AE366B"/>
    <w:rsid w:val="00BF64FF"/>
    <w:rsid w:val="00C07BBC"/>
    <w:rsid w:val="00C37507"/>
    <w:rsid w:val="00C47F07"/>
    <w:rsid w:val="00D32259"/>
    <w:rsid w:val="00F15EA5"/>
    <w:rsid w:val="00F535A4"/>
    <w:rsid w:val="01052EE3"/>
    <w:rsid w:val="04767A68"/>
    <w:rsid w:val="055B2BD3"/>
    <w:rsid w:val="06847492"/>
    <w:rsid w:val="06946FE0"/>
    <w:rsid w:val="0BAE77DE"/>
    <w:rsid w:val="0BE6504C"/>
    <w:rsid w:val="0CA457AB"/>
    <w:rsid w:val="13F579FB"/>
    <w:rsid w:val="183F1509"/>
    <w:rsid w:val="18507F08"/>
    <w:rsid w:val="19BF13AB"/>
    <w:rsid w:val="1B5F4E74"/>
    <w:rsid w:val="1C1E70E7"/>
    <w:rsid w:val="1C9C47F6"/>
    <w:rsid w:val="1E442001"/>
    <w:rsid w:val="1FDD0E72"/>
    <w:rsid w:val="207D5958"/>
    <w:rsid w:val="21143831"/>
    <w:rsid w:val="212D38A6"/>
    <w:rsid w:val="21A657E3"/>
    <w:rsid w:val="234C3938"/>
    <w:rsid w:val="239C3053"/>
    <w:rsid w:val="23C40948"/>
    <w:rsid w:val="25FF2389"/>
    <w:rsid w:val="26643E42"/>
    <w:rsid w:val="28571936"/>
    <w:rsid w:val="29624D9E"/>
    <w:rsid w:val="2A3F6D55"/>
    <w:rsid w:val="2A497974"/>
    <w:rsid w:val="2AFE6FE9"/>
    <w:rsid w:val="2B2C3711"/>
    <w:rsid w:val="2C0C0A9D"/>
    <w:rsid w:val="2D0673C6"/>
    <w:rsid w:val="2FCB294F"/>
    <w:rsid w:val="32F64733"/>
    <w:rsid w:val="33184673"/>
    <w:rsid w:val="34A24723"/>
    <w:rsid w:val="360C21E8"/>
    <w:rsid w:val="38B813C9"/>
    <w:rsid w:val="3A113C45"/>
    <w:rsid w:val="3A666843"/>
    <w:rsid w:val="416C1EDA"/>
    <w:rsid w:val="491B5385"/>
    <w:rsid w:val="4A2102F7"/>
    <w:rsid w:val="4A9D4BCC"/>
    <w:rsid w:val="4BCB01B5"/>
    <w:rsid w:val="4E2015AF"/>
    <w:rsid w:val="4F017DB4"/>
    <w:rsid w:val="51627A0D"/>
    <w:rsid w:val="550C5FDC"/>
    <w:rsid w:val="555A6024"/>
    <w:rsid w:val="57B433DA"/>
    <w:rsid w:val="59F4078E"/>
    <w:rsid w:val="5BA67C63"/>
    <w:rsid w:val="5DD30FD3"/>
    <w:rsid w:val="5DD703C9"/>
    <w:rsid w:val="5E766B7F"/>
    <w:rsid w:val="5E866A19"/>
    <w:rsid w:val="5FC63017"/>
    <w:rsid w:val="62C144D1"/>
    <w:rsid w:val="62D131C7"/>
    <w:rsid w:val="63950BC3"/>
    <w:rsid w:val="63F554A2"/>
    <w:rsid w:val="640150C6"/>
    <w:rsid w:val="65E53995"/>
    <w:rsid w:val="67BC64CE"/>
    <w:rsid w:val="68B2057D"/>
    <w:rsid w:val="6AD00DA5"/>
    <w:rsid w:val="6B12335A"/>
    <w:rsid w:val="6D991A49"/>
    <w:rsid w:val="6F460B7D"/>
    <w:rsid w:val="76F566BF"/>
    <w:rsid w:val="77215FC4"/>
    <w:rsid w:val="774D7081"/>
    <w:rsid w:val="7A556074"/>
    <w:rsid w:val="7B285F87"/>
    <w:rsid w:val="7BD72671"/>
    <w:rsid w:val="7CE44A85"/>
    <w:rsid w:val="7CF30AD1"/>
    <w:rsid w:val="7EAF2F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iPriority w:val="39"/>
    <w:pPr>
      <w:spacing w:before="120" w:after="120"/>
      <w:jc w:val="left"/>
    </w:pPr>
    <w:rPr>
      <w:rFonts w:ascii="Calibri" w:hAnsi="Calibri" w:cs="Calibri"/>
      <w:b/>
      <w:bCs/>
      <w:caps/>
      <w:sz w:val="20"/>
      <w:szCs w:val="20"/>
    </w:rPr>
  </w:style>
  <w:style w:type="paragraph" w:styleId="5">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uiPriority w:val="0"/>
  </w:style>
  <w:style w:type="character" w:customStyle="1" w:styleId="10">
    <w:name w:val="apple-converted-space"/>
    <w:uiPriority w:val="0"/>
  </w:style>
  <w:style w:type="character" w:customStyle="1" w:styleId="11">
    <w:name w:val="页眉 Char"/>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2902</Words>
  <Characters>16548</Characters>
  <Lines>137</Lines>
  <Paragraphs>38</Paragraphs>
  <TotalTime>103</TotalTime>
  <ScaleCrop>false</ScaleCrop>
  <LinksUpToDate>false</LinksUpToDate>
  <CharactersWithSpaces>19412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2011-10-14T06:19:00Z</dcterms:created>
  <dc:creator>微软</dc:creator>
  <cp:lastModifiedBy>童宇多多</cp:lastModifiedBy>
  <dcterms:modified xsi:type="dcterms:W3CDTF">2020-09-01T05:20:32Z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TemplateUUID">
    <vt:lpwstr>v1.0_mb_HckIPnrytLxi+5CjCDMC5Q==</vt:lpwstr>
  </property>
</Properties>
</file>