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Heading3"/>
        <w:spacing w:before="260" w:after="260"/>
        <w:jc w:val="center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人才储备登记表</w:t>
      </w:r>
    </w:p>
    <w:p>
      <w:pPr>
        <w:pStyle w:val="Normal"/>
        <w:spacing w:lineRule="auto" w:line="360"/>
        <w:ind w:firstLine="480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（一）管理人才储备登记表</w:t>
      </w:r>
    </w:p>
    <w:p>
      <w:pPr>
        <w:pStyle w:val="Normal"/>
        <w:spacing w:lineRule="auto" w:line="360"/>
        <w:ind w:firstLine="480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单位名称：                      所在部门：                   填表日期：年月</w:t>
      </w:r>
    </w:p>
    <w:tbl>
      <w:tblPr>
        <w:tblStyle w:val="a5"/>
        <w:tblW w:w="85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547"/>
        <w:gridCol w:w="1440"/>
        <w:gridCol w:w="1081"/>
        <w:gridCol w:w="900"/>
        <w:gridCol w:w="719"/>
        <w:gridCol w:w="1440"/>
        <w:gridCol w:w="1394"/>
      </w:tblGrid>
      <w:tr>
        <w:trPr/>
        <w:tc>
          <w:tcPr>
            <w:tcW w:w="1547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姓名</w:t>
            </w:r>
          </w:p>
        </w:tc>
        <w:tc>
          <w:tcPr>
            <w:tcW w:w="1440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81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年龄</w:t>
            </w:r>
          </w:p>
        </w:tc>
        <w:tc>
          <w:tcPr>
            <w:tcW w:w="1619" w:type="dxa"/>
            <w:gridSpan w:val="2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440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最高学历</w:t>
            </w:r>
          </w:p>
        </w:tc>
        <w:tc>
          <w:tcPr>
            <w:tcW w:w="139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1547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现任职务</w:t>
            </w:r>
          </w:p>
        </w:tc>
        <w:tc>
          <w:tcPr>
            <w:tcW w:w="1440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81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服务年限</w:t>
            </w:r>
          </w:p>
        </w:tc>
        <w:tc>
          <w:tcPr>
            <w:tcW w:w="1619" w:type="dxa"/>
            <w:gridSpan w:val="2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440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担任本职年数</w:t>
            </w:r>
          </w:p>
        </w:tc>
        <w:tc>
          <w:tcPr>
            <w:tcW w:w="139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1547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历年主要业绩</w:t>
            </w:r>
          </w:p>
        </w:tc>
        <w:tc>
          <w:tcPr>
            <w:tcW w:w="6974" w:type="dxa"/>
            <w:gridSpan w:val="6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1547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对企业的贡献</w:t>
            </w:r>
          </w:p>
        </w:tc>
        <w:tc>
          <w:tcPr>
            <w:tcW w:w="6974" w:type="dxa"/>
            <w:gridSpan w:val="6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1547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优势与特长</w:t>
            </w:r>
          </w:p>
        </w:tc>
        <w:tc>
          <w:tcPr>
            <w:tcW w:w="6974" w:type="dxa"/>
            <w:gridSpan w:val="6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1547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劣势与缺点</w:t>
            </w:r>
          </w:p>
        </w:tc>
        <w:tc>
          <w:tcPr>
            <w:tcW w:w="6974" w:type="dxa"/>
            <w:gridSpan w:val="6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1547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职业素养</w:t>
            </w:r>
          </w:p>
        </w:tc>
        <w:tc>
          <w:tcPr>
            <w:tcW w:w="6974" w:type="dxa"/>
            <w:gridSpan w:val="6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1547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进取情况</w:t>
            </w:r>
          </w:p>
        </w:tc>
        <w:tc>
          <w:tcPr>
            <w:tcW w:w="6974" w:type="dxa"/>
            <w:gridSpan w:val="6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1547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责任心</w:t>
            </w:r>
          </w:p>
        </w:tc>
        <w:tc>
          <w:tcPr>
            <w:tcW w:w="6974" w:type="dxa"/>
            <w:gridSpan w:val="6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1547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创新与领导力</w:t>
            </w:r>
          </w:p>
        </w:tc>
        <w:tc>
          <w:tcPr>
            <w:tcW w:w="6974" w:type="dxa"/>
            <w:gridSpan w:val="6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1547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可升调职位</w:t>
            </w: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3421" w:type="dxa"/>
            <w:gridSpan w:val="3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2159" w:type="dxa"/>
            <w:gridSpan w:val="2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升调时间</w:t>
            </w:r>
          </w:p>
        </w:tc>
        <w:tc>
          <w:tcPr>
            <w:tcW w:w="139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1547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所需培训</w:t>
            </w:r>
          </w:p>
        </w:tc>
        <w:tc>
          <w:tcPr>
            <w:tcW w:w="6974" w:type="dxa"/>
            <w:gridSpan w:val="6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1547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可升调职位</w:t>
            </w: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3421" w:type="dxa"/>
            <w:gridSpan w:val="3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2159" w:type="dxa"/>
            <w:gridSpan w:val="2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升调时间</w:t>
            </w:r>
          </w:p>
        </w:tc>
        <w:tc>
          <w:tcPr>
            <w:tcW w:w="139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1547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所需培训</w:t>
            </w:r>
          </w:p>
        </w:tc>
        <w:tc>
          <w:tcPr>
            <w:tcW w:w="6974" w:type="dxa"/>
            <w:gridSpan w:val="6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1547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人力资源部意见</w:t>
            </w:r>
          </w:p>
        </w:tc>
        <w:tc>
          <w:tcPr>
            <w:tcW w:w="6974" w:type="dxa"/>
            <w:gridSpan w:val="6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1547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领导意见</w:t>
            </w:r>
          </w:p>
        </w:tc>
        <w:tc>
          <w:tcPr>
            <w:tcW w:w="6974" w:type="dxa"/>
            <w:gridSpan w:val="6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</w:tbl>
    <w:p>
      <w:pPr>
        <w:pStyle w:val="Normal"/>
        <w:spacing w:lineRule="auto" w:line="360"/>
        <w:ind w:firstLine="480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填表人：                                                         审核人：</w:t>
      </w:r>
    </w:p>
    <w:p>
      <w:pPr>
        <w:pStyle w:val="Normal"/>
        <w:widowControl/>
        <w:jc w:val="left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</w:r>
      <w:r>
        <w:br w:type="page"/>
      </w:r>
    </w:p>
    <w:p>
      <w:pPr>
        <w:pStyle w:val="Normal"/>
        <w:spacing w:lineRule="auto" w:line="360"/>
        <w:ind w:firstLine="480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（二）专业人才储备登记表</w:t>
      </w:r>
    </w:p>
    <w:p>
      <w:pPr>
        <w:pStyle w:val="Normal"/>
        <w:spacing w:lineRule="auto" w:line="360"/>
        <w:ind w:firstLine="480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单位名称：                       所在部门：                   填表日期：年月</w:t>
      </w:r>
    </w:p>
    <w:tbl>
      <w:tblPr>
        <w:tblStyle w:val="a5"/>
        <w:tblW w:w="85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728"/>
        <w:gridCol w:w="900"/>
        <w:gridCol w:w="1259"/>
        <w:gridCol w:w="1081"/>
        <w:gridCol w:w="1259"/>
        <w:gridCol w:w="2294"/>
      </w:tblGrid>
      <w:tr>
        <w:trPr/>
        <w:tc>
          <w:tcPr>
            <w:tcW w:w="1728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姓 名</w:t>
            </w:r>
          </w:p>
        </w:tc>
        <w:tc>
          <w:tcPr>
            <w:tcW w:w="900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259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年 龄</w:t>
            </w:r>
          </w:p>
        </w:tc>
        <w:tc>
          <w:tcPr>
            <w:tcW w:w="1081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259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最高学历</w:t>
            </w:r>
          </w:p>
        </w:tc>
        <w:tc>
          <w:tcPr>
            <w:tcW w:w="229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1728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现 职</w:t>
            </w:r>
          </w:p>
        </w:tc>
        <w:tc>
          <w:tcPr>
            <w:tcW w:w="3240" w:type="dxa"/>
            <w:gridSpan w:val="3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259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入职时间</w:t>
            </w:r>
          </w:p>
        </w:tc>
        <w:tc>
          <w:tcPr>
            <w:tcW w:w="229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1728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个人主要业绩</w:t>
            </w:r>
          </w:p>
        </w:tc>
        <w:tc>
          <w:tcPr>
            <w:tcW w:w="6793" w:type="dxa"/>
            <w:gridSpan w:val="5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1728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主要专长与优点</w:t>
            </w:r>
          </w:p>
        </w:tc>
        <w:tc>
          <w:tcPr>
            <w:tcW w:w="6793" w:type="dxa"/>
            <w:gridSpan w:val="5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1728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弱势与不足</w:t>
            </w:r>
          </w:p>
        </w:tc>
        <w:tc>
          <w:tcPr>
            <w:tcW w:w="6793" w:type="dxa"/>
            <w:gridSpan w:val="5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1728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发展潜力（可塑性）</w:t>
            </w:r>
          </w:p>
        </w:tc>
        <w:tc>
          <w:tcPr>
            <w:tcW w:w="6793" w:type="dxa"/>
            <w:gridSpan w:val="5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1728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进取状况</w:t>
            </w:r>
          </w:p>
        </w:tc>
        <w:tc>
          <w:tcPr>
            <w:tcW w:w="6793" w:type="dxa"/>
            <w:gridSpan w:val="5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1728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学习能力</w:t>
            </w:r>
          </w:p>
        </w:tc>
        <w:tc>
          <w:tcPr>
            <w:tcW w:w="6793" w:type="dxa"/>
            <w:gridSpan w:val="5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1728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工作技能掌握程度</w:t>
            </w:r>
          </w:p>
        </w:tc>
        <w:tc>
          <w:tcPr>
            <w:tcW w:w="6793" w:type="dxa"/>
            <w:gridSpan w:val="5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1728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可升调职位</w:t>
            </w:r>
          </w:p>
        </w:tc>
        <w:tc>
          <w:tcPr>
            <w:tcW w:w="3240" w:type="dxa"/>
            <w:gridSpan w:val="3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259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升调时间</w:t>
            </w:r>
          </w:p>
        </w:tc>
        <w:tc>
          <w:tcPr>
            <w:tcW w:w="2294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1728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所需培训</w:t>
            </w:r>
          </w:p>
        </w:tc>
        <w:tc>
          <w:tcPr>
            <w:tcW w:w="6793" w:type="dxa"/>
            <w:gridSpan w:val="5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1728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直接主管意见</w:t>
            </w:r>
          </w:p>
        </w:tc>
        <w:tc>
          <w:tcPr>
            <w:tcW w:w="6793" w:type="dxa"/>
            <w:gridSpan w:val="5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1728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人力资源部意见</w:t>
            </w:r>
          </w:p>
        </w:tc>
        <w:tc>
          <w:tcPr>
            <w:tcW w:w="6793" w:type="dxa"/>
            <w:gridSpan w:val="5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1728" w:type="dxa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领导意见</w:t>
            </w:r>
          </w:p>
        </w:tc>
        <w:tc>
          <w:tcPr>
            <w:tcW w:w="6793" w:type="dxa"/>
            <w:gridSpan w:val="5"/>
            <w:tcBorders/>
          </w:tcPr>
          <w:p>
            <w:pPr>
              <w:pStyle w:val="Style13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</w:tbl>
    <w:p>
      <w:pPr>
        <w:pStyle w:val="Normal"/>
        <w:spacing w:lineRule="auto" w:line="360"/>
        <w:ind w:firstLine="480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填表人：                                          审核人：</w:t>
      </w:r>
    </w:p>
    <w:sectPr>
      <w:footerReference w:type="default" r:id="rId2"/>
      <w:type w:val="nextPage"/>
      <w:pgSz w:w="11906" w:h="16838"/>
      <w:pgMar w:left="1800" w:right="1800" w:header="0" w:top="1440" w:footer="992" w:bottom="1440" w:gutter="0"/>
      <w:pgNumType w:fmt="decimal"/>
      <w:formProt w:val="false"/>
      <w:textDirection w:val="lrTb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微软雅黑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rPr/>
    </w:pPr>
    <w:r>
      <w:rPr/>
    </w:r>
    <w:bookmarkStart w:id="0" w:name="_GoBack"/>
    <w:bookmarkStart w:id="1" w:name="_GoBack"/>
    <w:bookmarkEnd w:id="1"/>
  </w:p>
</w:ftr>
</file>

<file path=word/settings.xml><?xml version="1.0" encoding="utf-8"?>
<w:settings xmlns:w="http://schemas.openxmlformats.org/wordprocessingml/2006/main">
  <w:zoom w:percent="100"/>
  <w:defaultTabStop w:val="420"/>
  <w:autoHyphenation w:val="true"/>
  <w:compat>
    <w:doNotExpandShiftReturn/>
    <w:compatSetting w:name="compatibilityMode" w:uri="http://schemas.microsoft.com/office/word" w:val="12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SimHei" w:hAnsi="SimHei" w:eastAsia="黑体" w:cs="SimHei"/>
        <w:lang w:val="en-US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0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0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46855"/>
    <w:pPr>
      <w:widowControl w:val="false"/>
      <w:bidi w:val="0"/>
      <w:spacing w:before="0" w:after="0"/>
      <w:jc w:val="both"/>
    </w:pPr>
    <w:rPr>
      <w:rFonts w:ascii="SimHei" w:hAnsi="SimHei" w:eastAsia="黑体" w:cs="SimHei"/>
      <w:color w:val="auto"/>
      <w:kern w:val="2"/>
      <w:sz w:val="21"/>
      <w:szCs w:val="22"/>
      <w:lang w:val="en-US" w:eastAsia="zh-CN" w:bidi="ar-SA"/>
    </w:rPr>
  </w:style>
  <w:style w:type="paragraph" w:styleId="Heading3">
    <w:name w:val="Heading 3"/>
    <w:basedOn w:val="Normal"/>
    <w:next w:val="Normal"/>
    <w:link w:val="3Char"/>
    <w:qFormat/>
    <w:rsid w:val="00546855"/>
    <w:pPr>
      <w:keepNext w:val="true"/>
      <w:keepLines/>
      <w:spacing w:lineRule="auto" w:line="415" w:before="260" w:after="260"/>
      <w:outlineLvl w:val="2"/>
    </w:pPr>
    <w:rPr>
      <w:rFonts w:ascii="SimHei" w:hAnsi="SimHei" w:eastAsia="黑体" w:cs="SimHei"/>
      <w:b/>
      <w:bCs/>
      <w:sz w:val="28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Char" w:customStyle="1">
    <w:name w:val="标题 3 Char"/>
    <w:basedOn w:val="DefaultParagraphFont"/>
    <w:link w:val="3"/>
    <w:qFormat/>
    <w:rsid w:val="00546855"/>
    <w:rPr>
      <w:rFonts w:ascii="SimHei" w:hAnsi="SimHei" w:eastAsia="黑体" w:cs="SimHei"/>
      <w:b/>
      <w:bCs/>
      <w:sz w:val="28"/>
      <w:szCs w:val="32"/>
    </w:rPr>
  </w:style>
  <w:style w:type="character" w:styleId="Char" w:customStyle="1">
    <w:name w:val="页眉 Char"/>
    <w:basedOn w:val="DefaultParagraphFont"/>
    <w:link w:val="a4"/>
    <w:uiPriority w:val="99"/>
    <w:qFormat/>
    <w:rsid w:val="00546855"/>
    <w:rPr>
      <w:sz w:val="18"/>
      <w:szCs w:val="18"/>
    </w:rPr>
  </w:style>
  <w:style w:type="character" w:styleId="Char1" w:customStyle="1">
    <w:name w:val="页脚 Char"/>
    <w:basedOn w:val="DefaultParagraphFont"/>
    <w:link w:val="a3"/>
    <w:uiPriority w:val="99"/>
    <w:qFormat/>
    <w:rsid w:val="00546855"/>
    <w:rPr>
      <w:sz w:val="18"/>
      <w:szCs w:val="18"/>
    </w:rPr>
  </w:style>
  <w:style w:type="character" w:styleId="Char2" w:customStyle="1">
    <w:name w:val="批注框文本 Char"/>
    <w:basedOn w:val="DefaultParagraphFont"/>
    <w:link w:val="a7"/>
    <w:uiPriority w:val="99"/>
    <w:semiHidden/>
    <w:qFormat/>
    <w:rsid w:val="00da2990"/>
    <w:rPr>
      <w:kern w:val="2"/>
      <w:sz w:val="18"/>
      <w:szCs w:val="18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SimHei" w:hAnsi="SimHei" w:eastAsia="黑体" w:cs="SimHe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ascii="SimHei" w:hAnsi="SimHei" w:eastAsia="黑体" w:cs="SimHe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SimHei" w:hAnsi="SimHei" w:eastAsia="黑体" w:cs="SimHe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SimHei" w:hAnsi="SimHei" w:eastAsia="黑体" w:cs="SimHei"/>
    </w:rPr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Normal"/>
    <w:link w:val="Char"/>
    <w:uiPriority w:val="99"/>
    <w:unhideWhenUsed/>
    <w:qFormat/>
    <w:rsid w:val="00546855"/>
    <w:pPr>
      <w:tabs>
        <w:tab w:val="clear" w:pos="420"/>
        <w:tab w:val="center" w:pos="4153" w:leader="none"/>
        <w:tab w:val="right" w:pos="8306" w:leader="none"/>
      </w:tabs>
      <w:snapToGrid w:val="false"/>
      <w:jc w:val="left"/>
    </w:pPr>
    <w:rPr>
      <w:sz w:val="18"/>
      <w:szCs w:val="18"/>
    </w:rPr>
  </w:style>
  <w:style w:type="paragraph" w:styleId="Header">
    <w:name w:val="Header"/>
    <w:basedOn w:val="Normal"/>
    <w:link w:val="Char0"/>
    <w:uiPriority w:val="99"/>
    <w:unhideWhenUsed/>
    <w:rsid w:val="00546855"/>
    <w:pPr>
      <w:pBdr>
        <w:bottom w:val="single" w:sz="6" w:space="1" w:color="000000"/>
      </w:pBd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sz w:val="18"/>
      <w:szCs w:val="18"/>
    </w:rPr>
  </w:style>
  <w:style w:type="paragraph" w:styleId="Style13" w:customStyle="1">
    <w:name w:val="表居中 修改"/>
    <w:basedOn w:val="Normal"/>
    <w:qFormat/>
    <w:rsid w:val="00546855"/>
    <w:pPr>
      <w:spacing w:lineRule="auto" w:line="360"/>
      <w:jc w:val="center"/>
    </w:pPr>
    <w:rPr>
      <w:rFonts w:ascii="SimHei" w:hAnsi="SimHei" w:eastAsia="黑体" w:cs="SimHei"/>
      <w:sz w:val="18"/>
      <w:szCs w:val="20"/>
    </w:rPr>
  </w:style>
  <w:style w:type="paragraph" w:styleId="BalloonText">
    <w:name w:val="Balloon Text"/>
    <w:basedOn w:val="Normal"/>
    <w:link w:val="Char1"/>
    <w:uiPriority w:val="99"/>
    <w:semiHidden/>
    <w:unhideWhenUsed/>
    <w:qFormat/>
    <w:rsid w:val="00da2990"/>
    <w:pPr/>
    <w:rPr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qFormat/>
    <w:rsid w:val="00546855"/>
    <w:pPr>
      <w:jc w:val="both"/>
    </w:pPr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LibreOffice/7.1.8.1$Linux_X86_64 LibreOffice_project/10$Build-1</Application>
  <AppVersion>15.0000</AppVersion>
  <Pages>3</Pages>
  <Words>85</Words>
  <Characters>487</Characters>
  <CharactersWithSpaces>571</CharactersWithSpaces>
  <Paragraphs>1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2016-08-23T07:22:00Z</dcterms:created>
  <dc:creator>Client</dc:creator>
  <dc:description/>
  <dc:language>en-US</dc:language>
  <cp:lastModifiedBy>zj.fanhm</cp:lastModifiedBy>
  <dcterms:modified xsi:type="dcterms:W3CDTF">2017-07-28T07:56:00Z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