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0ACE" w:rsidRDefault="00270ACE" w:rsidP="00270ACE">
      <w:pPr>
        <w:wordWrap w:val="0"/>
        <w:adjustRightInd/>
        <w:snapToGrid/>
        <w:spacing w:after="0" w:line="480" w:lineRule="auto"/>
        <w:jc w:val="center"/>
        <w:outlineLvl w:val="0"/>
        <w:rPr>
          <w:rFonts w:ascii="SimHei" w:hAnsi="SimHei" w:eastAsia="黑体" w:cs="SimHei"/>
          <w:b/>
          <w:bCs/>
          <w:color w:val="333333"/>
          <w:kern w:val="36"/>
          <w:sz w:val="27"/>
          <w:szCs w:val="27"/>
        </w:rPr>
      </w:pPr>
      <w:r w:rsidRPr="00270ACE">
        <w:rPr>
          <w:rFonts w:ascii="SimHei" w:hAnsi="SimHei" w:eastAsia="黑体" w:cs="SimHei"/>
          <w:b/>
          <w:bCs/>
          <w:color w:val="333333"/>
          <w:kern w:val="36"/>
          <w:sz w:val="27"/>
          <w:szCs w:val="27"/>
        </w:rPr>
        <w:t>人工成本分析与运用</w:t>
      </w:r>
      <w:r>
        <w:rPr>
          <w:rFonts w:ascii="SimHei" w:hAnsi="SimHei" w:eastAsia="黑体" w:cs="SimHei"/>
          <w:b/>
          <w:bCs/>
          <w:color w:val="333333"/>
          <w:kern w:val="36"/>
          <w:sz w:val="27"/>
          <w:szCs w:val="27"/>
        </w:rPr>
        <w:t>（上）</w:t>
      </w:r>
    </w:p>
    <w:p w:rsidR="00270ACE" w:rsidRDefault="00270ACE" w:rsidP="00270ACE">
      <w:pPr>
        <w:pStyle w:val="a3"/>
        <w:spacing w:before="0" w:beforeAutospacing="0" w:after="192" w:afterAutospacing="0" w:line="327" w:lineRule="atLeast"/>
        <w:ind w:firstLine="480"/>
        <w:rPr>
          <w:rFonts w:ascii="SimHei" w:hAnsi="SimHei" w:eastAsia="黑体" w:cs="SimHei"/>
          <w:color w:val="666666"/>
        </w:rPr>
      </w:pPr>
      <w:r>
        <w:rPr>
          <w:rFonts w:ascii="SimHei" w:hAnsi="SimHei" w:eastAsia="黑体" w:cs="SimHei"/>
          <w:color w:val="666666"/>
        </w:rPr>
        <w:t>人工成本一词在人力资源管理工作中经常被提及，但在实际工作中，相关工作开展的并不理想，通常只是对其中一个或几个指标进行简单的统计，缺乏详尽的分析，更谈不上控制及改善了。</w:t>
      </w:r>
    </w:p>
    <w:p w:rsidR="00270ACE" w:rsidRDefault="00270ACE" w:rsidP="00270ACE">
      <w:pPr>
        <w:pStyle w:val="a3"/>
        <w:spacing w:before="0" w:beforeAutospacing="0" w:after="192" w:afterAutospacing="0" w:line="327" w:lineRule="atLeast"/>
        <w:ind w:firstLine="480"/>
        <w:rPr>
          <w:rFonts w:ascii="SimHei" w:hAnsi="SimHei" w:eastAsia="黑体" w:cs="SimHei"/>
          <w:color w:val="666666"/>
        </w:rPr>
      </w:pPr>
      <w:r>
        <w:rPr>
          <w:rFonts w:ascii="SimHei" w:hAnsi="SimHei" w:eastAsia="黑体" w:cs="SimHei"/>
          <w:color w:val="666666"/>
        </w:rPr>
        <w:t>造成这一问题的原因主要有三点：第一，不少企业的人力资源管理工作还处于相对低级的阶段，对于人工成本分析与控制的重要性及意义还不够了解；第二，不少企业还仍然采取粗放的管理模式，不注重对资源的投入产出分析及控制，对于人工成本的控制工作也不重视；第三，企业人力资源人员对人工成本构成、分析方法等相关知识、技能比较欠缺，导致人工成本统计、分析不准确，所产生的价值不高。</w:t>
      </w:r>
    </w:p>
    <w:p w:rsidR="00270ACE" w:rsidRDefault="00270ACE" w:rsidP="00270ACE">
      <w:pPr>
        <w:pStyle w:val="a3"/>
        <w:spacing w:before="0" w:beforeAutospacing="0" w:after="192" w:afterAutospacing="0" w:line="327" w:lineRule="atLeast"/>
        <w:ind w:firstLine="480"/>
        <w:rPr>
          <w:rFonts w:ascii="SimHei" w:hAnsi="SimHei" w:eastAsia="黑体" w:cs="SimHei"/>
          <w:color w:val="666666"/>
        </w:rPr>
      </w:pPr>
      <w:r>
        <w:rPr>
          <w:rFonts w:ascii="SimHei" w:hAnsi="SimHei" w:eastAsia="黑体" w:cs="SimHei"/>
          <w:color w:val="666666"/>
        </w:rPr>
        <w:t>而随着人力资源真正成为企业价值创造的核心要素，企业将会越来越关注人力资源的投入产出比，人工成本分析与控制必将成为人力资源管理中的重要职能。</w:t>
      </w:r>
    </w:p>
    <w:p w:rsidR="00270ACE" w:rsidRDefault="00270ACE" w:rsidP="00270ACE">
      <w:pPr>
        <w:pStyle w:val="a3"/>
        <w:spacing w:before="0" w:beforeAutospacing="0" w:after="192" w:afterAutospacing="0" w:line="327" w:lineRule="atLeast"/>
        <w:ind w:firstLine="480"/>
        <w:rPr>
          <w:rFonts w:ascii="SimHei" w:hAnsi="SimHei" w:eastAsia="黑体" w:cs="SimHei"/>
          <w:color w:val="666666"/>
        </w:rPr>
      </w:pPr>
    </w:p>
    <w:p w:rsidR="00270ACE" w:rsidRDefault="00270ACE" w:rsidP="00270ACE">
      <w:pPr>
        <w:pStyle w:val="a3"/>
        <w:spacing w:before="0" w:beforeAutospacing="0" w:after="192" w:afterAutospacing="0" w:line="327" w:lineRule="atLeast"/>
        <w:ind w:firstLine="480"/>
        <w:rPr>
          <w:rFonts w:ascii="SimHei" w:hAnsi="SimHei" w:eastAsia="黑体" w:cs="SimHei"/>
          <w:color w:val="666666"/>
        </w:rPr>
      </w:pPr>
      <w:r>
        <w:rPr>
          <w:rStyle w:val="a4"/>
          <w:rFonts w:ascii="SimHei" w:hAnsi="SimHei" w:eastAsia="黑体" w:cs="SimHei"/>
          <w:color w:val="E53333"/>
        </w:rPr>
        <w:t>一、什么是人工成本</w:t>
      </w:r>
    </w:p>
    <w:p w:rsidR="00270ACE" w:rsidRDefault="00270ACE" w:rsidP="00270ACE">
      <w:pPr>
        <w:pStyle w:val="a3"/>
        <w:spacing w:before="0" w:beforeAutospacing="0" w:after="192" w:afterAutospacing="0" w:line="327" w:lineRule="atLeast"/>
        <w:ind w:firstLine="480"/>
        <w:rPr>
          <w:rFonts w:ascii="SimHei" w:hAnsi="SimHei" w:eastAsia="黑体" w:cs="SimHei"/>
          <w:color w:val="666666"/>
        </w:rPr>
      </w:pPr>
      <w:r>
        <w:rPr>
          <w:rFonts w:ascii="SimHei" w:hAnsi="SimHei" w:eastAsia="黑体" w:cs="SimHei"/>
          <w:color w:val="666666"/>
        </w:rPr>
        <w:t>人工成本是企业在一定时期内生产经营和提供劳务活动中因使用劳动力所发生的各项直接和间接人工费用的总和。</w:t>
      </w:r>
    </w:p>
    <w:p w:rsidR="00270ACE" w:rsidRDefault="00270ACE" w:rsidP="00270ACE">
      <w:pPr>
        <w:pStyle w:val="a3"/>
        <w:spacing w:before="0" w:beforeAutospacing="0" w:after="192" w:afterAutospacing="0" w:line="327" w:lineRule="atLeast"/>
        <w:ind w:firstLine="480"/>
        <w:rPr>
          <w:rFonts w:ascii="SimHei" w:hAnsi="SimHei" w:eastAsia="黑体" w:cs="SimHei"/>
          <w:color w:val="666666"/>
        </w:rPr>
      </w:pPr>
      <w:r>
        <w:rPr>
          <w:rFonts w:ascii="SimHei" w:hAnsi="SimHei" w:eastAsia="黑体" w:cs="SimHei"/>
          <w:color w:val="666666"/>
        </w:rPr>
        <w:t>人工成本包含的项目非常多，为便于分析，我们通常会众多的项目分类分析。按照分析目的不同，我们可以进行不同的归类，通常从项目所产生的环节和项目的特点两个维度来分类。</w:t>
      </w:r>
    </w:p>
    <w:p w:rsidR="00270ACE" w:rsidRDefault="00270ACE" w:rsidP="00270ACE">
      <w:pPr>
        <w:pStyle w:val="a3"/>
        <w:spacing w:before="0" w:beforeAutospacing="0" w:after="192" w:afterAutospacing="0" w:line="327" w:lineRule="atLeast"/>
        <w:ind w:firstLine="480"/>
        <w:rPr>
          <w:rFonts w:ascii="SimHei" w:hAnsi="SimHei" w:eastAsia="黑体" w:cs="SimHei"/>
          <w:color w:val="666666"/>
        </w:rPr>
      </w:pPr>
      <w:r>
        <w:rPr>
          <w:rFonts w:ascii="SimHei" w:hAnsi="SimHei" w:eastAsia="黑体" w:cs="SimHei"/>
          <w:color w:val="666666"/>
        </w:rPr>
        <w:t>按照产生人工成本的活动类别来划分，人工成本可分为获得成本、开发成本、使用成本、保障成本及离职成本，各项成本所包含的小项见下图。</w:t>
      </w:r>
    </w:p>
    <w:p w:rsidR="00270ACE" w:rsidRDefault="00270ACE" w:rsidP="00270ACE">
      <w:pPr>
        <w:pStyle w:val="a3"/>
        <w:spacing w:before="0" w:beforeAutospacing="0" w:after="192" w:afterAutospacing="0" w:line="327" w:lineRule="atLeast"/>
        <w:jc w:val="center"/>
        <w:rPr>
          <w:rFonts w:ascii="SimHei" w:hAnsi="SimHei" w:eastAsia="黑体" w:cs="SimHei"/>
          <w:color w:val="666666"/>
        </w:rPr>
      </w:pPr>
      <w:r>
        <w:rPr>
          <w:rFonts w:ascii="SimHei" w:hAnsi="SimHei" w:eastAsia="黑体" w:cs="SimHei"/>
          <w:noProof/>
          <w:color w:val="666666"/>
        </w:rPr>
        <w:lastRenderedPageBreak/>
        <w:drawing>
          <wp:inline distT="0" distB="0" distL="0" distR="0">
            <wp:extent cx="6191250" cy="4648200"/>
            <wp:effectExtent l="19050" t="0" r="0" b="0"/>
            <wp:docPr id="1" name="图片 1" descr="http://files.hrloo.com/www/uploadfile/2017/0301/2a040f3202a3ac0a985d32cab8906c3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files.hrloo.com/www/uploadfile/2017/0301/2a040f3202a3ac0a985d32cab8906c33.jpeg"/>
                    <pic:cNvPicPr>
                      <a:picLocks noChangeAspect="1" noChangeArrowheads="1"/>
                    </pic:cNvPicPr>
                  </pic:nvPicPr>
                  <pic:blipFill>
                    <a:blip r:embed="rId4" cstate="print"/>
                    <a:srcRect/>
                    <a:stretch>
                      <a:fillRect/>
                    </a:stretch>
                  </pic:blipFill>
                  <pic:spPr bwMode="auto">
                    <a:xfrm>
                      <a:off x="0" y="0"/>
                      <a:ext cx="6191250" cy="4648200"/>
                    </a:xfrm>
                    <a:prstGeom prst="rect">
                      <a:avLst/>
                    </a:prstGeom>
                    <a:noFill/>
                    <a:ln w="9525">
                      <a:noFill/>
                      <a:miter lim="800000"/>
                      <a:headEnd/>
                      <a:tailEnd/>
                    </a:ln>
                  </pic:spPr>
                </pic:pic>
              </a:graphicData>
            </a:graphic>
          </wp:inline>
        </w:drawing>
      </w:r>
    </w:p>
    <w:p w:rsidR="00270ACE" w:rsidRDefault="00270ACE" w:rsidP="00270ACE">
      <w:pPr>
        <w:pStyle w:val="a3"/>
        <w:spacing w:before="0" w:beforeAutospacing="0" w:after="192" w:afterAutospacing="0" w:line="327" w:lineRule="atLeast"/>
        <w:ind w:firstLine="480"/>
        <w:jc w:val="center"/>
        <w:rPr>
          <w:rFonts w:ascii="SimHei" w:hAnsi="SimHei" w:eastAsia="黑体" w:cs="SimHei"/>
          <w:color w:val="666666"/>
        </w:rPr>
      </w:pPr>
      <w:r>
        <w:rPr>
          <w:rFonts w:ascii="SimHei" w:hAnsi="SimHei" w:eastAsia="黑体" w:cs="SimHei"/>
          <w:color w:val="666666"/>
        </w:rPr>
        <w:t>图1 人工成本构成</w:t>
      </w:r>
    </w:p>
    <w:p w:rsidR="00270ACE" w:rsidRDefault="00270ACE" w:rsidP="00270ACE">
      <w:pPr>
        <w:pStyle w:val="a3"/>
        <w:spacing w:before="0" w:beforeAutospacing="0" w:after="192" w:afterAutospacing="0" w:line="327" w:lineRule="atLeast"/>
        <w:ind w:firstLine="480"/>
        <w:rPr>
          <w:rFonts w:ascii="SimHei" w:hAnsi="SimHei" w:eastAsia="黑体" w:cs="SimHei"/>
          <w:color w:val="666666"/>
        </w:rPr>
      </w:pPr>
      <w:r>
        <w:rPr>
          <w:rFonts w:ascii="SimHei" w:hAnsi="SimHei" w:eastAsia="黑体" w:cs="SimHei"/>
          <w:color w:val="666666"/>
        </w:rPr>
        <w:t>需要说明的是，如果按照这一标准进行人工成本归类，在计算各项成本时，除了计算相关项目的费用之外，需要考虑开展相关工作的专业人员的工资，比如，在计算人力资源的获得成本时，需要考虑招聘工作人员的成本，在面谈环节，面谈的时间费用=（每人面谈前的准备时间+每人面谈所需时间）×工资率×人数。</w:t>
      </w:r>
    </w:p>
    <w:p w:rsidR="00270ACE" w:rsidRDefault="00270ACE" w:rsidP="00270ACE">
      <w:pPr>
        <w:pStyle w:val="a3"/>
        <w:spacing w:before="0" w:beforeAutospacing="0" w:after="192" w:afterAutospacing="0" w:line="327" w:lineRule="atLeast"/>
        <w:ind w:firstLine="480"/>
        <w:rPr>
          <w:rFonts w:ascii="SimHei" w:hAnsi="SimHei" w:eastAsia="黑体" w:cs="SimHei"/>
          <w:color w:val="666666"/>
        </w:rPr>
      </w:pPr>
      <w:r>
        <w:rPr>
          <w:rFonts w:ascii="SimHei" w:hAnsi="SimHei" w:eastAsia="黑体" w:cs="SimHei"/>
          <w:color w:val="666666"/>
        </w:rPr>
        <w:t>除了上述分类方法，还可以根据各项目的共同特点进行分类。按照原劳动部颁发的1997【261】号文件规定，人工成本包括工资总额、社会保险、福利费用、教育经费、劳动保护费用、住房费用及其他人工成本七大类。</w:t>
      </w:r>
    </w:p>
    <w:p w:rsidR="00270ACE" w:rsidRDefault="00270ACE" w:rsidP="00270ACE">
      <w:pPr>
        <w:pStyle w:val="a3"/>
        <w:spacing w:before="0" w:beforeAutospacing="0" w:after="192" w:afterAutospacing="0" w:line="327" w:lineRule="atLeast"/>
        <w:ind w:firstLine="480"/>
        <w:rPr>
          <w:rFonts w:ascii="SimHei" w:hAnsi="SimHei" w:eastAsia="黑体" w:cs="SimHei"/>
          <w:color w:val="666666"/>
        </w:rPr>
      </w:pPr>
      <w:r>
        <w:rPr>
          <w:rFonts w:ascii="SimHei" w:hAnsi="SimHei" w:eastAsia="黑体" w:cs="SimHei"/>
          <w:color w:val="666666"/>
        </w:rPr>
        <w:t>（一）职工工资总额：是指企业在一定时期内以货币或者实物形式直接支付给本企业全部职工的劳动报酬总额。一般由计时工资、计件工资、奖金、津贴和补贴、加班加点工资、特殊情况下支付的工资六个部分组成。  需要说明的是，在计算工资总额的时候，不能简单的按照实发工资计算，应当将员工缴纳的个税、社会保险等都计入。</w:t>
      </w:r>
    </w:p>
    <w:p w:rsidR="00270ACE" w:rsidRDefault="00270ACE" w:rsidP="00270ACE">
      <w:pPr>
        <w:pStyle w:val="a3"/>
        <w:spacing w:before="0" w:beforeAutospacing="0" w:after="192" w:afterAutospacing="0" w:line="327" w:lineRule="atLeast"/>
        <w:ind w:firstLine="480"/>
        <w:rPr>
          <w:rFonts w:ascii="SimHei" w:hAnsi="SimHei" w:eastAsia="黑体" w:cs="SimHei"/>
          <w:color w:val="666666"/>
        </w:rPr>
      </w:pPr>
      <w:r>
        <w:rPr>
          <w:rFonts w:ascii="SimHei" w:hAnsi="SimHei" w:eastAsia="黑体" w:cs="SimHei"/>
          <w:color w:val="666666"/>
        </w:rPr>
        <w:lastRenderedPageBreak/>
        <w:t>（二）社会保险费用：指企业为员工支付的各项社会保险费用，包括养老保险、医疗保险（含原来的生育保险）、失业保险、工伤保险，以及企业建立的补充养老保险。此项人工成本只计算用人单位缴纳的部分，不含个人缴纳的部分（因个人缴纳部分已经涵盖在工资总额以内）。</w:t>
      </w:r>
    </w:p>
    <w:p w:rsidR="00270ACE" w:rsidRDefault="00270ACE" w:rsidP="00270ACE">
      <w:pPr>
        <w:pStyle w:val="a3"/>
        <w:spacing w:before="0" w:beforeAutospacing="0" w:after="192" w:afterAutospacing="0" w:line="327" w:lineRule="atLeast"/>
        <w:ind w:firstLine="480"/>
        <w:rPr>
          <w:rFonts w:ascii="SimHei" w:hAnsi="SimHei" w:eastAsia="黑体" w:cs="SimHei"/>
          <w:color w:val="666666"/>
        </w:rPr>
      </w:pPr>
      <w:r>
        <w:rPr>
          <w:rFonts w:ascii="SimHei" w:hAnsi="SimHei" w:eastAsia="黑体" w:cs="SimHei"/>
          <w:color w:val="666666"/>
        </w:rPr>
        <w:t>（三）职工福利费用：是指在工资以外按照国家规定开支的职工福利费用。包括用于职工的医疗卫生费（含医护人员工资，医务经费）、职工因工负伤赴外地就医的路费、职工生活困难补助、集体福利事业补贴（包括生活福利设施，如员工食堂、托儿所、幼儿园、浴室、理发室、妇女卫生室，以及文化福利设施，如文化宫、俱乐部、图书室、体育场、游泳馆、职工之家、老年人活动中心）、物业管理费、上下班交通补贴，以及其他职工福利支出。如：独生子女费、丧葬抚恤费、工会文教费、探亲路费、上下班交通补贴、洗理费等。公司有些活动，既带有内部福利性质，有带有一定的营销宣传，比如年会，可能会邀请一些供应商、客户等参加，在进行费用归类时，可以与财务进行沟通，将与外部人员相关的部分费用归为招待费，其它费用作为福利费。</w:t>
      </w:r>
    </w:p>
    <w:p w:rsidR="00270ACE" w:rsidRDefault="00270ACE" w:rsidP="00270ACE">
      <w:pPr>
        <w:pStyle w:val="a3"/>
        <w:spacing w:before="0" w:beforeAutospacing="0" w:after="192" w:afterAutospacing="0" w:line="327" w:lineRule="atLeast"/>
        <w:ind w:firstLine="480"/>
        <w:rPr>
          <w:rFonts w:ascii="SimHei" w:hAnsi="SimHei" w:eastAsia="黑体" w:cs="SimHei"/>
          <w:color w:val="666666"/>
        </w:rPr>
      </w:pPr>
      <w:r>
        <w:rPr>
          <w:rFonts w:ascii="SimHei" w:hAnsi="SimHei" w:eastAsia="黑体" w:cs="SimHei"/>
          <w:color w:val="666666"/>
        </w:rPr>
        <w:t>（四）职工教育经费：是指企业为职工学习先进技术和提高文化水平而支付的费用。  包括就业前培训、在职提高培训、转岗培训、职业道德等方面的培训费用和企业自办大中专、职业技术院校等培训场所所发生的费用及职业技能鉴定费用。包括由企业支付的参加培训的交通、住宿、场地以及讲师费等。</w:t>
      </w:r>
    </w:p>
    <w:p w:rsidR="00270ACE" w:rsidRDefault="00270ACE" w:rsidP="00270ACE">
      <w:pPr>
        <w:pStyle w:val="a3"/>
        <w:spacing w:before="0" w:beforeAutospacing="0" w:after="192" w:afterAutospacing="0" w:line="327" w:lineRule="atLeast"/>
        <w:ind w:firstLine="480"/>
        <w:rPr>
          <w:rFonts w:ascii="SimHei" w:hAnsi="SimHei" w:eastAsia="黑体" w:cs="SimHei"/>
          <w:color w:val="666666"/>
        </w:rPr>
      </w:pPr>
      <w:r>
        <w:rPr>
          <w:rFonts w:ascii="SimHei" w:hAnsi="SimHei" w:eastAsia="黑体" w:cs="SimHei"/>
          <w:color w:val="666666"/>
        </w:rPr>
        <w:t>（五）劳动保护费用：是指企业购买职工实际使用的劳动防护用品的费用。企业为劳动者免费提供符合国家规定的劳动防护用品。主要有工作服、手套等劳保用品。解毒剂、清凉饮料，以及规定工种所享受的保健食品待遇。</w:t>
      </w:r>
    </w:p>
    <w:p w:rsidR="00270ACE" w:rsidRDefault="00270ACE" w:rsidP="00270ACE">
      <w:pPr>
        <w:pStyle w:val="a3"/>
        <w:spacing w:before="0" w:beforeAutospacing="0" w:after="192" w:afterAutospacing="0" w:line="327" w:lineRule="atLeast"/>
        <w:ind w:firstLine="480"/>
        <w:rPr>
          <w:rFonts w:ascii="SimHei" w:hAnsi="SimHei" w:eastAsia="黑体" w:cs="SimHei"/>
          <w:color w:val="666666"/>
        </w:rPr>
      </w:pPr>
      <w:r>
        <w:rPr>
          <w:rFonts w:ascii="SimHei" w:hAnsi="SimHei" w:eastAsia="黑体" w:cs="SimHei"/>
          <w:color w:val="666666"/>
        </w:rPr>
        <w:t>（六）职工住房费用：是指企业为改善职工住房条件支付的费用。包括职工宿舍的折旧费用（或为职工租用房屋的租金）、企业缴纳的住房公积金、实际支付给员工的住房补贴和住房困难补助，以及企业住房的维修和管理费等（注，不包括企业办公场所的维修及管理费）。</w:t>
      </w:r>
    </w:p>
    <w:p w:rsidR="00270ACE" w:rsidRDefault="00270ACE" w:rsidP="00270ACE">
      <w:pPr>
        <w:pStyle w:val="a3"/>
        <w:spacing w:before="0" w:beforeAutospacing="0" w:after="192" w:afterAutospacing="0" w:line="327" w:lineRule="atLeast"/>
        <w:ind w:firstLine="480"/>
        <w:rPr>
          <w:rFonts w:ascii="SimHei" w:hAnsi="SimHei" w:eastAsia="黑体" w:cs="SimHei"/>
          <w:color w:val="666666"/>
        </w:rPr>
      </w:pPr>
      <w:r>
        <w:rPr>
          <w:rFonts w:ascii="SimHei" w:hAnsi="SimHei" w:eastAsia="黑体" w:cs="SimHei"/>
          <w:color w:val="666666"/>
        </w:rPr>
        <w:t>（七）其它人工成本支出。包括工会经费，企业因招聘职工而实际花费的职工招聘费、咨询费、外聘人员劳务费，对职工的特殊奖励（如创造发明奖、科技进步奖等，如在薪酬总额中已经计算，此处不再重复计算），支付实行租赁、承租经营企业的承担人及承包人的风险补偿等，接触劳动合同或终止劳动合同的补偿费。</w:t>
      </w:r>
    </w:p>
    <w:p w:rsidR="00270ACE" w:rsidRDefault="00270ACE" w:rsidP="00270ACE">
      <w:pPr>
        <w:pStyle w:val="a3"/>
        <w:spacing w:before="0" w:beforeAutospacing="0" w:after="192" w:afterAutospacing="0" w:line="327" w:lineRule="atLeast"/>
        <w:ind w:firstLine="480"/>
        <w:rPr>
          <w:rFonts w:ascii="SimHei" w:hAnsi="SimHei" w:eastAsia="黑体" w:cs="SimHei"/>
          <w:color w:val="666666"/>
        </w:rPr>
      </w:pPr>
      <w:r>
        <w:rPr>
          <w:rFonts w:ascii="SimHei" w:hAnsi="SimHei" w:eastAsia="黑体" w:cs="SimHei"/>
          <w:color w:val="666666"/>
        </w:rPr>
        <w:lastRenderedPageBreak/>
        <w:t>有些人力资源人员反馈，某些费用不知道是否该归集到人工成本，比如出差费用。这个地方，大家可以按照一个原则去判断：产生这项费用的原因是不是出于人力资源管理职能的需要。如果出差是为了学习，那就应当列入培训费用，如果是为了开拓市场，则属于销售费用。</w:t>
      </w:r>
    </w:p>
    <w:p w:rsidR="00270ACE" w:rsidRDefault="00270ACE" w:rsidP="00270ACE">
      <w:pPr>
        <w:pStyle w:val="a3"/>
        <w:spacing w:before="0" w:beforeAutospacing="0" w:after="192" w:afterAutospacing="0" w:line="327" w:lineRule="atLeast"/>
        <w:ind w:firstLine="480"/>
        <w:rPr>
          <w:rFonts w:ascii="SimHei" w:hAnsi="SimHei" w:eastAsia="黑体" w:cs="SimHei"/>
          <w:color w:val="666666"/>
        </w:rPr>
      </w:pPr>
      <w:r>
        <w:rPr>
          <w:rFonts w:ascii="SimHei" w:hAnsi="SimHei" w:eastAsia="黑体" w:cs="SimHei"/>
          <w:color w:val="666666"/>
        </w:rPr>
        <w:t>需要说明的是，财政部颁发的《企业会计准则》及《企业会计准则指南》中从会计的角度对员工薪酬进行了明确的界定，但财政部界定的职工薪酬概念并非人力资源管理意义上常用的薪酬管理，即不是薪酬或总薪酬的概念，而是类似于人工成本。</w:t>
      </w:r>
    </w:p>
    <w:p w:rsidR="00270ACE" w:rsidRDefault="00270ACE" w:rsidP="00270ACE">
      <w:pPr>
        <w:pStyle w:val="a3"/>
        <w:spacing w:before="0" w:beforeAutospacing="0" w:after="192" w:afterAutospacing="0" w:line="327" w:lineRule="atLeast"/>
        <w:ind w:firstLine="480"/>
        <w:rPr>
          <w:rFonts w:ascii="SimHei" w:hAnsi="SimHei" w:eastAsia="黑体" w:cs="SimHei"/>
          <w:color w:val="666666"/>
        </w:rPr>
      </w:pPr>
    </w:p>
    <w:p w:rsidR="00270ACE" w:rsidRDefault="00270ACE" w:rsidP="00270ACE">
      <w:pPr>
        <w:pStyle w:val="a3"/>
        <w:spacing w:before="0" w:beforeAutospacing="0" w:after="192" w:afterAutospacing="0" w:line="327" w:lineRule="atLeast"/>
        <w:ind w:firstLine="480"/>
        <w:rPr>
          <w:rFonts w:ascii="SimHei" w:hAnsi="SimHei" w:eastAsia="黑体" w:cs="SimHei"/>
          <w:color w:val="666666"/>
        </w:rPr>
      </w:pPr>
      <w:r>
        <w:rPr>
          <w:rStyle w:val="a4"/>
          <w:rFonts w:ascii="SimHei" w:hAnsi="SimHei" w:eastAsia="黑体" w:cs="SimHei"/>
          <w:color w:val="E53333"/>
        </w:rPr>
        <w:t>二、人工成本的统计</w:t>
      </w:r>
    </w:p>
    <w:p w:rsidR="00270ACE" w:rsidRDefault="00270ACE" w:rsidP="00270ACE">
      <w:pPr>
        <w:pStyle w:val="a3"/>
        <w:spacing w:before="0" w:beforeAutospacing="0" w:after="192" w:afterAutospacing="0" w:line="327" w:lineRule="atLeast"/>
        <w:ind w:firstLine="480"/>
        <w:rPr>
          <w:rFonts w:ascii="SimHei" w:hAnsi="SimHei" w:eastAsia="黑体" w:cs="SimHei"/>
          <w:color w:val="666666"/>
        </w:rPr>
      </w:pPr>
      <w:r>
        <w:rPr>
          <w:rFonts w:ascii="SimHei" w:hAnsi="SimHei" w:eastAsia="黑体" w:cs="SimHei"/>
          <w:color w:val="666666"/>
        </w:rPr>
        <w:t>计算成本的目的在于了解运作过程中真正耗费的费用，将产出与投入进行比较，从而降低找到问题及改进点，提升效果。很多企业人工成本分析及控制工作不理想的一大原因是人工成本细分不足，只有一个总额，自然很难发现其中的问题。</w:t>
      </w:r>
    </w:p>
    <w:p w:rsidR="00270ACE" w:rsidRDefault="00270ACE" w:rsidP="00270ACE">
      <w:pPr>
        <w:pStyle w:val="a3"/>
        <w:spacing w:before="0" w:beforeAutospacing="0" w:after="192" w:afterAutospacing="0" w:line="327" w:lineRule="atLeast"/>
        <w:ind w:firstLine="480"/>
        <w:rPr>
          <w:rFonts w:ascii="SimHei" w:hAnsi="SimHei" w:eastAsia="黑体" w:cs="SimHei"/>
          <w:color w:val="666666"/>
        </w:rPr>
      </w:pPr>
      <w:r>
        <w:rPr>
          <w:rFonts w:ascii="SimHei" w:hAnsi="SimHei" w:eastAsia="黑体" w:cs="SimHei"/>
          <w:color w:val="666666"/>
        </w:rPr>
        <w:t>因此，在计算人工成本的过程中，应该将每一项费用都分门别类地列出来，不能将分摊的费用忽略不计。以招聘工作为例，无论是招聘的会议费、打车费、广告牌、宣传费、招聘资料，还是找猎头公司帮忙招募人才，都需要很多费用。这些费用大致可分为直接劳务费用、直接业务费用、间接管理费用和预付费用。其中，直接业务费是指在企事业单位内部和外部进行人员招聘时发生的直接费用，间接管理费用是指行政管理费和临时场地设施使用费等，预付费用是指吸引未来可能成为企事业成员人选的费用。</w:t>
      </w:r>
    </w:p>
    <w:p w:rsidR="00270ACE" w:rsidRDefault="00270ACE" w:rsidP="00270ACE">
      <w:pPr>
        <w:pStyle w:val="a3"/>
        <w:spacing w:before="0" w:beforeAutospacing="0" w:after="192" w:afterAutospacing="0" w:line="327" w:lineRule="atLeast"/>
        <w:ind w:firstLine="480"/>
        <w:rPr>
          <w:rFonts w:ascii="SimHei" w:hAnsi="SimHei" w:eastAsia="黑体" w:cs="SimHei"/>
          <w:color w:val="666666"/>
        </w:rPr>
      </w:pPr>
      <w:r>
        <w:rPr>
          <w:rFonts w:ascii="SimHei" w:hAnsi="SimHei" w:eastAsia="黑体" w:cs="SimHei"/>
          <w:color w:val="666666"/>
        </w:rPr>
        <w:t>某公司计划在上海招聘20名大学生，招聘时间为一个月，招聘方式包括打广告、举办招聘会、到学校宣传等。</w:t>
      </w:r>
    </w:p>
    <w:p w:rsidR="00270ACE" w:rsidRDefault="00270ACE" w:rsidP="00270ACE">
      <w:pPr>
        <w:pStyle w:val="a3"/>
        <w:spacing w:before="0" w:beforeAutospacing="0" w:after="192" w:afterAutospacing="0" w:line="327" w:lineRule="atLeast"/>
        <w:ind w:firstLine="480"/>
        <w:rPr>
          <w:rFonts w:ascii="SimHei" w:hAnsi="SimHei" w:eastAsia="黑体" w:cs="SimHei"/>
          <w:color w:val="666666"/>
        </w:rPr>
      </w:pPr>
      <w:r>
        <w:rPr>
          <w:rFonts w:ascii="SimHei" w:hAnsi="SimHei" w:eastAsia="黑体" w:cs="SimHei"/>
          <w:color w:val="666666"/>
        </w:rPr>
        <w:t>发生的费用包括：招聘人员的工资及福利费用6600元，招聘洽谈会议费用1000元，差旅费用250元，广告费400元，宣传资料1500元，办公费700元，管理费分摊300元，临时设备使用费2000元。</w:t>
      </w:r>
    </w:p>
    <w:p w:rsidR="00270ACE" w:rsidRDefault="00270ACE" w:rsidP="00270ACE">
      <w:pPr>
        <w:pStyle w:val="a3"/>
        <w:spacing w:before="0" w:beforeAutospacing="0" w:after="192" w:afterAutospacing="0" w:line="327" w:lineRule="atLeast"/>
        <w:ind w:firstLine="480"/>
        <w:rPr>
          <w:rFonts w:ascii="SimHei" w:hAnsi="SimHei" w:eastAsia="黑体" w:cs="SimHei"/>
          <w:color w:val="666666"/>
        </w:rPr>
      </w:pPr>
      <w:r>
        <w:rPr>
          <w:rFonts w:ascii="SimHei" w:hAnsi="SimHei" w:eastAsia="黑体" w:cs="SimHei"/>
          <w:color w:val="666666"/>
        </w:rPr>
        <w:t>则直接劳务费6600元，直接业务费3850元（招聘洽谈会议费、差旅费、广告费、宣传资料费、办公费），间接管理费用2300元（管理费用分摊、临时设备使用费），预付费用0元。</w:t>
      </w:r>
    </w:p>
    <w:p w:rsidR="00270ACE" w:rsidRDefault="00270ACE" w:rsidP="00270ACE">
      <w:pPr>
        <w:pStyle w:val="a3"/>
        <w:spacing w:before="0" w:beforeAutospacing="0" w:after="192" w:afterAutospacing="0" w:line="327" w:lineRule="atLeast"/>
        <w:ind w:firstLine="480"/>
        <w:rPr>
          <w:rFonts w:ascii="SimHei" w:hAnsi="SimHei" w:eastAsia="黑体" w:cs="SimHei"/>
          <w:color w:val="666666"/>
        </w:rPr>
      </w:pPr>
      <w:r>
        <w:rPr>
          <w:rFonts w:ascii="SimHei" w:hAnsi="SimHei" w:eastAsia="黑体" w:cs="SimHei"/>
          <w:color w:val="666666"/>
        </w:rPr>
        <w:lastRenderedPageBreak/>
        <w:t>招募成本=6600+3850+2300+0=12750元</w:t>
      </w:r>
    </w:p>
    <w:p w:rsidR="00270ACE" w:rsidRDefault="00270ACE" w:rsidP="00270ACE">
      <w:pPr>
        <w:pStyle w:val="a3"/>
        <w:spacing w:before="0" w:beforeAutospacing="0" w:after="192" w:afterAutospacing="0" w:line="327" w:lineRule="atLeast"/>
        <w:ind w:firstLine="480"/>
        <w:rPr>
          <w:rFonts w:ascii="SimHei" w:hAnsi="SimHei" w:eastAsia="黑体" w:cs="SimHei"/>
          <w:color w:val="666666"/>
        </w:rPr>
      </w:pPr>
      <w:r>
        <w:rPr>
          <w:rFonts w:ascii="SimHei" w:hAnsi="SimHei" w:eastAsia="黑体" w:cs="SimHei"/>
          <w:color w:val="666666"/>
        </w:rPr>
        <w:t>同时，由于税务部门对于福利费占全年职工工资总额比例及招待费等有控制，财务部门出于税务筹划的需要，在对一些费用进行归集时，可能会进行一定的处理。但从人力资源管理的角度来看，应当按照实际发生的原则进行归集。</w:t>
      </w:r>
    </w:p>
    <w:p w:rsidR="00270ACE" w:rsidRDefault="00270ACE" w:rsidP="00270ACE">
      <w:pPr>
        <w:pStyle w:val="a3"/>
        <w:spacing w:before="0" w:beforeAutospacing="0" w:after="192" w:afterAutospacing="0" w:line="327" w:lineRule="atLeast"/>
        <w:ind w:firstLine="480"/>
        <w:rPr>
          <w:rFonts w:ascii="SimHei" w:hAnsi="SimHei" w:eastAsia="黑体" w:cs="SimHei"/>
          <w:color w:val="666666"/>
        </w:rPr>
      </w:pPr>
    </w:p>
    <w:p w:rsidR="00270ACE" w:rsidRDefault="00270ACE" w:rsidP="00270ACE">
      <w:pPr>
        <w:pStyle w:val="a3"/>
        <w:spacing w:before="0" w:beforeAutospacing="0" w:after="192" w:afterAutospacing="0" w:line="327" w:lineRule="atLeast"/>
        <w:ind w:firstLine="480"/>
        <w:rPr>
          <w:rFonts w:ascii="SimHei" w:hAnsi="SimHei" w:eastAsia="黑体" w:cs="SimHei"/>
          <w:color w:val="666666"/>
        </w:rPr>
      </w:pPr>
      <w:r>
        <w:rPr>
          <w:rStyle w:val="a4"/>
          <w:rFonts w:ascii="SimHei" w:hAnsi="SimHei" w:eastAsia="黑体" w:cs="SimHei"/>
          <w:color w:val="E53333"/>
        </w:rPr>
        <w:t>三、为什么要开展人工成本分析</w:t>
      </w:r>
    </w:p>
    <w:p w:rsidR="00270ACE" w:rsidRDefault="00270ACE" w:rsidP="00270ACE">
      <w:pPr>
        <w:pStyle w:val="a3"/>
        <w:spacing w:before="0" w:beforeAutospacing="0" w:after="192" w:afterAutospacing="0" w:line="327" w:lineRule="atLeast"/>
        <w:ind w:firstLine="480"/>
        <w:rPr>
          <w:rFonts w:ascii="SimHei" w:hAnsi="SimHei" w:eastAsia="黑体" w:cs="SimHei"/>
          <w:color w:val="666666"/>
        </w:rPr>
      </w:pPr>
      <w:r>
        <w:rPr>
          <w:rFonts w:ascii="SimHei" w:hAnsi="SimHei" w:eastAsia="黑体" w:cs="SimHei"/>
          <w:color w:val="666666"/>
        </w:rPr>
        <w:t>（一）应对市场竞争</w:t>
      </w:r>
    </w:p>
    <w:p w:rsidR="00270ACE" w:rsidRDefault="00270ACE" w:rsidP="00270ACE">
      <w:pPr>
        <w:pStyle w:val="a3"/>
        <w:spacing w:before="0" w:beforeAutospacing="0" w:after="192" w:afterAutospacing="0" w:line="327" w:lineRule="atLeast"/>
        <w:ind w:firstLine="480"/>
        <w:rPr>
          <w:rFonts w:ascii="SimHei" w:hAnsi="SimHei" w:eastAsia="黑体" w:cs="SimHei"/>
          <w:color w:val="666666"/>
        </w:rPr>
      </w:pPr>
      <w:r>
        <w:rPr>
          <w:rFonts w:ascii="SimHei" w:hAnsi="SimHei" w:eastAsia="黑体" w:cs="SimHei"/>
          <w:color w:val="666666"/>
        </w:rPr>
        <w:t>随着市场竞争加剧、盈利水平下降，而人工成本逐渐上涨，导致企业的获利空间越来越小。尤其是劳动密集型的企业，人工成本是主要的成本，企业必须通过人工成本的分析，发现人工成本不合理的方面，并采取相应的措施进行改善。比如前些年沿海企业深入内地招聘农民工，有效控制人工成本，保证正常的利润空间。</w:t>
      </w:r>
    </w:p>
    <w:p w:rsidR="00270ACE" w:rsidRDefault="00270ACE" w:rsidP="00270ACE">
      <w:pPr>
        <w:pStyle w:val="a3"/>
        <w:spacing w:before="0" w:beforeAutospacing="0" w:after="192" w:afterAutospacing="0" w:line="327" w:lineRule="atLeast"/>
        <w:ind w:firstLine="480"/>
        <w:rPr>
          <w:rFonts w:ascii="SimHei" w:hAnsi="SimHei" w:eastAsia="黑体" w:cs="SimHei"/>
          <w:color w:val="666666"/>
        </w:rPr>
      </w:pPr>
      <w:r>
        <w:rPr>
          <w:rFonts w:ascii="SimHei" w:hAnsi="SimHei" w:eastAsia="黑体" w:cs="SimHei"/>
          <w:color w:val="666666"/>
        </w:rPr>
        <w:t>（二）优化人力资源管理</w:t>
      </w:r>
    </w:p>
    <w:p w:rsidR="00270ACE" w:rsidRDefault="00270ACE" w:rsidP="00270ACE">
      <w:pPr>
        <w:pStyle w:val="a3"/>
        <w:spacing w:before="0" w:beforeAutospacing="0" w:after="192" w:afterAutospacing="0" w:line="327" w:lineRule="atLeast"/>
        <w:ind w:firstLine="480"/>
        <w:rPr>
          <w:rFonts w:ascii="SimHei" w:hAnsi="SimHei" w:eastAsia="黑体" w:cs="SimHei"/>
          <w:color w:val="666666"/>
        </w:rPr>
      </w:pPr>
      <w:r>
        <w:rPr>
          <w:rFonts w:ascii="SimHei" w:hAnsi="SimHei" w:eastAsia="黑体" w:cs="SimHei"/>
          <w:color w:val="666666"/>
        </w:rPr>
        <w:t>现代人力资源管理更注重因才适用，通过人工成本分析，企业能够更好的开展人力资源管理工作。比如，在选择人才的时候，需要考虑付出的成本，进而决定企业的用人策略——不是学历越高越合适。“如果招募一个员工做最基础的记录、执行工作，本科生做得时间久了肯定会想跳槽，其实大专生就已经绰绰有余了”。再比如，同类岗位可替代性比较强，就没有必要通过较高的薪酬来保留。</w:t>
      </w:r>
    </w:p>
    <w:p w:rsidR="00270ACE" w:rsidRDefault="00270ACE" w:rsidP="00270ACE">
      <w:pPr>
        <w:pStyle w:val="a3"/>
        <w:spacing w:before="0" w:beforeAutospacing="0" w:after="192" w:afterAutospacing="0" w:line="327" w:lineRule="atLeast"/>
        <w:ind w:firstLine="480"/>
        <w:rPr>
          <w:rFonts w:ascii="SimHei" w:hAnsi="SimHei" w:eastAsia="黑体" w:cs="SimHei"/>
          <w:color w:val="666666"/>
        </w:rPr>
      </w:pPr>
      <w:r>
        <w:rPr>
          <w:rFonts w:ascii="SimHei" w:hAnsi="SimHei" w:eastAsia="黑体" w:cs="SimHei"/>
          <w:color w:val="666666"/>
        </w:rPr>
        <w:t>通过人工成本的分析与控制，能够为企业人力资源管理提供科学合理的决策依据，提升企业人力资源管理水平，进而实现投入产出最大化。</w:t>
      </w:r>
    </w:p>
    <w:p w:rsidR="00270ACE" w:rsidRDefault="00270ACE" w:rsidP="00270ACE">
      <w:pPr>
        <w:wordWrap w:val="0"/>
        <w:adjustRightInd/>
        <w:snapToGrid/>
        <w:spacing w:after="0" w:line="480" w:lineRule="auto"/>
        <w:outlineLvl w:val="0"/>
        <w:rPr>
          <w:rFonts w:ascii="SimHei" w:hAnsi="SimHei" w:eastAsia="黑体" w:cs="SimHei"/>
          <w:b/>
          <w:bCs/>
          <w:color w:val="333333"/>
          <w:kern w:val="36"/>
          <w:sz w:val="27"/>
          <w:szCs w:val="27"/>
        </w:rPr>
      </w:pPr>
    </w:p>
    <w:p w:rsidR="00270ACE" w:rsidRDefault="00270ACE" w:rsidP="00270ACE">
      <w:pPr>
        <w:wordWrap w:val="0"/>
        <w:adjustRightInd/>
        <w:snapToGrid/>
        <w:spacing w:after="0" w:line="480" w:lineRule="auto"/>
        <w:outlineLvl w:val="0"/>
        <w:rPr>
          <w:rFonts w:ascii="SimHei" w:hAnsi="SimHei" w:eastAsia="黑体" w:cs="SimHei"/>
          <w:b/>
          <w:bCs/>
          <w:color w:val="333333"/>
          <w:kern w:val="36"/>
          <w:sz w:val="27"/>
          <w:szCs w:val="27"/>
        </w:rPr>
      </w:pPr>
    </w:p>
    <w:p w:rsidR="00270ACE" w:rsidRDefault="00270ACE" w:rsidP="00270ACE">
      <w:pPr>
        <w:wordWrap w:val="0"/>
        <w:adjustRightInd/>
        <w:snapToGrid/>
        <w:spacing w:after="0" w:line="480" w:lineRule="auto"/>
        <w:outlineLvl w:val="0"/>
        <w:rPr>
          <w:rFonts w:ascii="SimHei" w:hAnsi="SimHei" w:eastAsia="黑体" w:cs="SimHei"/>
          <w:b/>
          <w:bCs/>
          <w:color w:val="333333"/>
          <w:kern w:val="36"/>
          <w:sz w:val="27"/>
          <w:szCs w:val="27"/>
        </w:rPr>
      </w:pPr>
    </w:p>
    <w:p w:rsidR="00270ACE" w:rsidRPr="00270ACE" w:rsidRDefault="00270ACE" w:rsidP="00270ACE">
      <w:pPr>
        <w:wordWrap w:val="0"/>
        <w:adjustRightInd/>
        <w:snapToGrid/>
        <w:spacing w:after="0" w:line="480" w:lineRule="auto"/>
        <w:outlineLvl w:val="0"/>
        <w:rPr>
          <w:rFonts w:ascii="SimHei" w:hAnsi="SimHei" w:eastAsia="黑体" w:cs="SimHei"/>
          <w:b/>
          <w:bCs/>
          <w:color w:val="333333"/>
          <w:kern w:val="36"/>
          <w:sz w:val="27"/>
          <w:szCs w:val="27"/>
        </w:rPr>
      </w:pPr>
    </w:p>
    <w:p w:rsidR="00270ACE" w:rsidRDefault="00270ACE" w:rsidP="00270ACE">
      <w:pPr>
        <w:wordWrap w:val="0"/>
        <w:adjustRightInd/>
        <w:snapToGrid/>
        <w:spacing w:after="0" w:line="480" w:lineRule="auto"/>
        <w:jc w:val="center"/>
        <w:outlineLvl w:val="0"/>
        <w:rPr>
          <w:rFonts w:ascii="SimHei" w:hAnsi="SimHei" w:eastAsia="黑体" w:cs="SimHei"/>
          <w:b/>
          <w:bCs/>
          <w:color w:val="333333"/>
          <w:kern w:val="36"/>
          <w:sz w:val="27"/>
          <w:szCs w:val="27"/>
        </w:rPr>
      </w:pPr>
      <w:r w:rsidRPr="00270ACE">
        <w:rPr>
          <w:rFonts w:ascii="SimHei" w:hAnsi="SimHei" w:eastAsia="黑体" w:cs="SimHei"/>
          <w:b/>
          <w:bCs/>
          <w:color w:val="333333"/>
          <w:kern w:val="36"/>
          <w:sz w:val="27"/>
          <w:szCs w:val="27"/>
        </w:rPr>
        <w:lastRenderedPageBreak/>
        <w:t>人工成本分析与运用</w:t>
      </w:r>
      <w:r>
        <w:rPr>
          <w:rFonts w:ascii="SimHei" w:hAnsi="SimHei" w:eastAsia="黑体" w:cs="SimHei"/>
          <w:b/>
          <w:bCs/>
          <w:color w:val="333333"/>
          <w:kern w:val="36"/>
          <w:sz w:val="27"/>
          <w:szCs w:val="27"/>
        </w:rPr>
        <w:t>（中）</w:t>
      </w:r>
    </w:p>
    <w:p w:rsidR="00270ACE" w:rsidRDefault="00270ACE" w:rsidP="00270ACE">
      <w:pPr>
        <w:pStyle w:val="a3"/>
        <w:spacing w:before="0" w:beforeAutospacing="0" w:after="192" w:afterAutospacing="0" w:line="327" w:lineRule="atLeast"/>
        <w:ind w:firstLine="480"/>
        <w:rPr>
          <w:rFonts w:ascii="SimHei" w:hAnsi="SimHei" w:eastAsia="黑体" w:cs="SimHei"/>
          <w:color w:val="666666"/>
        </w:rPr>
      </w:pPr>
      <w:r>
        <w:rPr>
          <w:rFonts w:ascii="SimHei" w:hAnsi="SimHei" w:eastAsia="黑体" w:cs="SimHei"/>
          <w:color w:val="333333"/>
        </w:rPr>
        <w:t>在上一篇文章中，我们对人工成本的构成及分析的必要性做了说明，那么，到底该从哪些方面进行人工成本分析呢，我们今天来看看比较常用的人工分析指标。</w:t>
      </w:r>
    </w:p>
    <w:p w:rsidR="00270ACE" w:rsidRDefault="00270ACE" w:rsidP="00270ACE">
      <w:pPr>
        <w:pStyle w:val="a3"/>
        <w:spacing w:before="0" w:beforeAutospacing="0" w:after="192" w:afterAutospacing="0" w:line="327" w:lineRule="atLeast"/>
        <w:ind w:firstLine="480"/>
        <w:rPr>
          <w:rFonts w:ascii="SimHei" w:hAnsi="SimHei" w:eastAsia="黑体" w:cs="SimHei"/>
          <w:color w:val="666666"/>
        </w:rPr>
      </w:pPr>
      <w:r>
        <w:rPr>
          <w:rFonts w:ascii="SimHei" w:hAnsi="SimHei" w:eastAsia="黑体" w:cs="SimHei"/>
          <w:color w:val="333333"/>
        </w:rPr>
        <w:t>人工成本指标有很多，按其特点可大致分为三类：人工成本总量指标、人工成本结构性指标、人工成本效益指标。</w:t>
      </w:r>
    </w:p>
    <w:p w:rsidR="00270ACE" w:rsidRDefault="00270ACE" w:rsidP="00270ACE">
      <w:pPr>
        <w:pStyle w:val="a3"/>
        <w:spacing w:before="0" w:beforeAutospacing="0" w:after="192" w:afterAutospacing="0" w:line="327" w:lineRule="atLeast"/>
        <w:jc w:val="center"/>
        <w:rPr>
          <w:rFonts w:ascii="SimHei" w:hAnsi="SimHei" w:eastAsia="黑体" w:cs="SimHei"/>
          <w:color w:val="666666"/>
        </w:rPr>
      </w:pPr>
      <w:r>
        <w:rPr>
          <w:rFonts w:ascii="SimHei" w:hAnsi="SimHei" w:eastAsia="黑体" w:cs="SimHei"/>
          <w:noProof/>
          <w:color w:val="333333"/>
        </w:rPr>
        <w:drawing>
          <wp:inline distT="0" distB="0" distL="0" distR="0">
            <wp:extent cx="6191250" cy="3505200"/>
            <wp:effectExtent l="19050" t="0" r="0" b="0"/>
            <wp:docPr id="3" name="图片 3" descr="http://files.hrloo.com/www/uploadfile/2017/0309/43505a5c3f1e617e23f6e504b0e39c9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files.hrloo.com/www/uploadfile/2017/0309/43505a5c3f1e617e23f6e504b0e39c9a.png"/>
                    <pic:cNvPicPr>
                      <a:picLocks noChangeAspect="1" noChangeArrowheads="1"/>
                    </pic:cNvPicPr>
                  </pic:nvPicPr>
                  <pic:blipFill>
                    <a:blip r:embed="rId5" cstate="print"/>
                    <a:srcRect/>
                    <a:stretch>
                      <a:fillRect/>
                    </a:stretch>
                  </pic:blipFill>
                  <pic:spPr bwMode="auto">
                    <a:xfrm>
                      <a:off x="0" y="0"/>
                      <a:ext cx="6191250" cy="3505200"/>
                    </a:xfrm>
                    <a:prstGeom prst="rect">
                      <a:avLst/>
                    </a:prstGeom>
                    <a:noFill/>
                    <a:ln w="9525">
                      <a:noFill/>
                      <a:miter lim="800000"/>
                      <a:headEnd/>
                      <a:tailEnd/>
                    </a:ln>
                  </pic:spPr>
                </pic:pic>
              </a:graphicData>
            </a:graphic>
          </wp:inline>
        </w:drawing>
      </w:r>
    </w:p>
    <w:p w:rsidR="00270ACE" w:rsidRDefault="00270ACE" w:rsidP="00270ACE">
      <w:pPr>
        <w:pStyle w:val="a3"/>
        <w:spacing w:before="0" w:beforeAutospacing="0" w:after="192" w:afterAutospacing="0" w:line="327" w:lineRule="atLeast"/>
        <w:ind w:firstLine="480"/>
        <w:rPr>
          <w:rFonts w:ascii="SimHei" w:hAnsi="SimHei" w:eastAsia="黑体" w:cs="SimHei"/>
          <w:color w:val="666666"/>
        </w:rPr>
      </w:pPr>
    </w:p>
    <w:p w:rsidR="00270ACE" w:rsidRDefault="00270ACE" w:rsidP="00270ACE">
      <w:pPr>
        <w:pStyle w:val="a3"/>
        <w:spacing w:before="0" w:beforeAutospacing="0" w:after="192" w:afterAutospacing="0" w:line="327" w:lineRule="atLeast"/>
        <w:ind w:firstLine="480"/>
        <w:rPr>
          <w:rFonts w:ascii="SimHei" w:hAnsi="SimHei" w:eastAsia="黑体" w:cs="SimHei"/>
          <w:color w:val="666666"/>
        </w:rPr>
      </w:pPr>
      <w:r>
        <w:rPr>
          <w:rFonts w:ascii="SimHei" w:hAnsi="SimHei" w:eastAsia="黑体" w:cs="SimHei"/>
          <w:color w:val="333333"/>
        </w:rPr>
        <w:t>一、人工成本总量指标</w:t>
      </w:r>
    </w:p>
    <w:p w:rsidR="00270ACE" w:rsidRDefault="00270ACE" w:rsidP="00270ACE">
      <w:pPr>
        <w:pStyle w:val="a3"/>
        <w:spacing w:before="0" w:beforeAutospacing="0" w:after="192" w:afterAutospacing="0" w:line="327" w:lineRule="atLeast"/>
        <w:ind w:firstLine="480"/>
        <w:rPr>
          <w:rFonts w:ascii="SimHei" w:hAnsi="SimHei" w:eastAsia="黑体" w:cs="SimHei"/>
          <w:color w:val="666666"/>
        </w:rPr>
      </w:pPr>
      <w:r>
        <w:rPr>
          <w:rFonts w:ascii="SimHei" w:hAnsi="SimHei" w:eastAsia="黑体" w:cs="SimHei"/>
          <w:color w:val="333333"/>
        </w:rPr>
        <w:t>人工成本总量指标反映的是企业人工成本的总体水平，包括企业的总体人工成本总额及各组成部分的总额。计算方式就是将一定时期内所包含的项目的金额相加即可。</w:t>
      </w:r>
    </w:p>
    <w:p w:rsidR="00270ACE" w:rsidRDefault="00270ACE" w:rsidP="00270ACE">
      <w:pPr>
        <w:pStyle w:val="a3"/>
        <w:spacing w:before="0" w:beforeAutospacing="0" w:after="192" w:afterAutospacing="0" w:line="327" w:lineRule="atLeast"/>
        <w:ind w:firstLine="480"/>
        <w:rPr>
          <w:rFonts w:ascii="SimHei" w:hAnsi="SimHei" w:eastAsia="黑体" w:cs="SimHei"/>
          <w:color w:val="666666"/>
        </w:rPr>
      </w:pPr>
      <w:r>
        <w:rPr>
          <w:rFonts w:ascii="SimHei" w:hAnsi="SimHei" w:eastAsia="黑体" w:cs="SimHei"/>
          <w:color w:val="333333"/>
        </w:rPr>
        <w:t>由于不同企业员工人数不同，总量指标横向对比（企业之间对比）的意义不大，在实际运用中，会进行适当变通：用人均人工成本来进行对比，比如人均人工成本费用、人均培训费用等。通过这种人均人工成本的横向对比分析，可以大致判断企业人工成本水平在同行业企业间的位置（不同行业的企业之间</w:t>
      </w:r>
      <w:r>
        <w:rPr>
          <w:rFonts w:ascii="SimHei" w:hAnsi="SimHei" w:eastAsia="黑体" w:cs="SimHei"/>
          <w:color w:val="333333"/>
        </w:rPr>
        <w:lastRenderedPageBreak/>
        <w:t>的对比意义不大，整个行业之间的对比则有一定的研究意义），从而反映出企业在劳动力市场上竞争力的强弱。</w:t>
      </w:r>
    </w:p>
    <w:p w:rsidR="00270ACE" w:rsidRDefault="00270ACE" w:rsidP="00270ACE">
      <w:pPr>
        <w:pStyle w:val="a3"/>
        <w:spacing w:before="0" w:beforeAutospacing="0" w:after="192" w:afterAutospacing="0" w:line="327" w:lineRule="atLeast"/>
        <w:ind w:firstLine="480"/>
        <w:rPr>
          <w:rFonts w:ascii="SimHei" w:hAnsi="SimHei" w:eastAsia="黑体" w:cs="SimHei"/>
          <w:color w:val="666666"/>
        </w:rPr>
      </w:pPr>
    </w:p>
    <w:p w:rsidR="00270ACE" w:rsidRDefault="00270ACE" w:rsidP="00270ACE">
      <w:pPr>
        <w:pStyle w:val="a3"/>
        <w:spacing w:before="0" w:beforeAutospacing="0" w:after="192" w:afterAutospacing="0" w:line="327" w:lineRule="atLeast"/>
        <w:ind w:firstLine="480"/>
        <w:rPr>
          <w:rFonts w:ascii="SimHei" w:hAnsi="SimHei" w:eastAsia="黑体" w:cs="SimHei"/>
          <w:color w:val="666666"/>
        </w:rPr>
      </w:pPr>
      <w:r>
        <w:rPr>
          <w:rFonts w:ascii="SimHei" w:hAnsi="SimHei" w:eastAsia="黑体" w:cs="SimHei"/>
          <w:color w:val="333333"/>
        </w:rPr>
        <w:t>二、人工成本结构性指标</w:t>
      </w:r>
    </w:p>
    <w:p w:rsidR="00270ACE" w:rsidRDefault="00270ACE" w:rsidP="00270ACE">
      <w:pPr>
        <w:pStyle w:val="a3"/>
        <w:spacing w:before="0" w:beforeAutospacing="0" w:after="192" w:afterAutospacing="0" w:line="327" w:lineRule="atLeast"/>
        <w:ind w:firstLine="480"/>
        <w:rPr>
          <w:rFonts w:ascii="SimHei" w:hAnsi="SimHei" w:eastAsia="黑体" w:cs="SimHei"/>
          <w:color w:val="666666"/>
        </w:rPr>
      </w:pPr>
      <w:r>
        <w:rPr>
          <w:rFonts w:ascii="SimHei" w:hAnsi="SimHei" w:eastAsia="黑体" w:cs="SimHei"/>
          <w:color w:val="333333"/>
        </w:rPr>
        <w:t>人工成本结构性指标指人工成本各组织项目占人工成本总额的比例，可反映人工成本投入构成的情况与合理性。该类指标主要是将人工成本各组成部分的总额与人工成本总额进行对比。该类指标可以反映各组成部分在人工成本构成中的重要程度；该类指标在年度之间的纵向比较（与往年比较）可以反映各组成部分在人工成本中所占比重的增减变动趋势；该指标在企业之间横向比较可以反映不同企业在人工成本投资方向上的差别，比如，有的企业福利占比较大，有些企业培训费用占比较大。</w:t>
      </w:r>
    </w:p>
    <w:p w:rsidR="00270ACE" w:rsidRDefault="00270ACE" w:rsidP="00270ACE">
      <w:pPr>
        <w:pStyle w:val="a3"/>
        <w:spacing w:before="0" w:beforeAutospacing="0" w:after="192" w:afterAutospacing="0" w:line="327" w:lineRule="atLeast"/>
        <w:ind w:firstLine="480"/>
        <w:rPr>
          <w:rFonts w:ascii="SimHei" w:hAnsi="SimHei" w:eastAsia="黑体" w:cs="SimHei"/>
          <w:color w:val="666666"/>
        </w:rPr>
      </w:pPr>
    </w:p>
    <w:p w:rsidR="00270ACE" w:rsidRDefault="00270ACE" w:rsidP="00270ACE">
      <w:pPr>
        <w:pStyle w:val="a3"/>
        <w:spacing w:before="0" w:beforeAutospacing="0" w:after="192" w:afterAutospacing="0" w:line="327" w:lineRule="atLeast"/>
        <w:ind w:firstLine="480"/>
        <w:rPr>
          <w:rFonts w:ascii="SimHei" w:hAnsi="SimHei" w:eastAsia="黑体" w:cs="SimHei"/>
          <w:color w:val="666666"/>
        </w:rPr>
      </w:pPr>
      <w:r>
        <w:rPr>
          <w:rFonts w:ascii="SimHei" w:hAnsi="SimHei" w:eastAsia="黑体" w:cs="SimHei"/>
          <w:color w:val="333333"/>
        </w:rPr>
        <w:t>三、人工成本效益指标</w:t>
      </w:r>
    </w:p>
    <w:p w:rsidR="00270ACE" w:rsidRDefault="00270ACE" w:rsidP="00270ACE">
      <w:pPr>
        <w:pStyle w:val="a3"/>
        <w:spacing w:before="0" w:beforeAutospacing="0" w:after="192" w:afterAutospacing="0" w:line="327" w:lineRule="atLeast"/>
        <w:ind w:firstLine="480"/>
        <w:rPr>
          <w:rFonts w:ascii="SimHei" w:hAnsi="SimHei" w:eastAsia="黑体" w:cs="SimHei"/>
          <w:color w:val="666666"/>
        </w:rPr>
      </w:pPr>
      <w:r>
        <w:rPr>
          <w:rFonts w:ascii="SimHei" w:hAnsi="SimHei" w:eastAsia="黑体" w:cs="SimHei"/>
          <w:color w:val="333333"/>
        </w:rPr>
        <w:t>人工成本效益指标是衡量人工成本与经济效益之间关系的指标。人工成本效益指标包括劳动分配率、人事费用率、人工成本利润率、人工成本占总成本的比重、全员劳动生产率等。</w:t>
      </w:r>
    </w:p>
    <w:p w:rsidR="00270ACE" w:rsidRDefault="00270ACE" w:rsidP="00270ACE">
      <w:pPr>
        <w:pStyle w:val="a3"/>
        <w:spacing w:before="0" w:beforeAutospacing="0" w:after="192" w:afterAutospacing="0" w:line="327" w:lineRule="atLeast"/>
        <w:ind w:firstLine="480"/>
        <w:rPr>
          <w:rFonts w:ascii="SimHei" w:hAnsi="SimHei" w:eastAsia="黑体" w:cs="SimHei"/>
          <w:color w:val="666666"/>
        </w:rPr>
      </w:pPr>
      <w:r>
        <w:rPr>
          <w:rFonts w:ascii="SimHei" w:hAnsi="SimHei" w:eastAsia="黑体" w:cs="SimHei"/>
          <w:color w:val="333333"/>
        </w:rPr>
        <w:t>（一）劳动分配率</w:t>
      </w:r>
    </w:p>
    <w:p w:rsidR="00270ACE" w:rsidRDefault="00270ACE" w:rsidP="00270ACE">
      <w:pPr>
        <w:pStyle w:val="a3"/>
        <w:spacing w:before="0" w:beforeAutospacing="0" w:after="192" w:afterAutospacing="0" w:line="327" w:lineRule="atLeast"/>
        <w:ind w:firstLine="480"/>
        <w:rPr>
          <w:rFonts w:ascii="SimHei" w:hAnsi="SimHei" w:eastAsia="黑体" w:cs="SimHei"/>
          <w:color w:val="666666"/>
        </w:rPr>
      </w:pPr>
      <w:r>
        <w:rPr>
          <w:rFonts w:ascii="SimHei" w:hAnsi="SimHei" w:eastAsia="黑体" w:cs="SimHei"/>
          <w:color w:val="333333"/>
        </w:rPr>
        <w:t>劳动分配率=人工成本总额÷同期劳动增加值×100%，这一指标表示一定时期内新创造的价值中用于支付人工成本的比例（或者说是劳动者所创造的价值中有多少分配给他们了）。这里有必要对劳动增加值（也叫企业增加值）做个说明。企业增加值是GDP统计中一个关键指标，有关定义如下：</w:t>
      </w:r>
    </w:p>
    <w:p w:rsidR="00270ACE" w:rsidRDefault="00270ACE" w:rsidP="00270ACE">
      <w:pPr>
        <w:pStyle w:val="a3"/>
        <w:spacing w:before="0" w:beforeAutospacing="0" w:after="192" w:afterAutospacing="0" w:line="327" w:lineRule="atLeast"/>
        <w:ind w:firstLine="480"/>
        <w:rPr>
          <w:rFonts w:ascii="SimHei" w:hAnsi="SimHei" w:eastAsia="黑体" w:cs="SimHei"/>
          <w:color w:val="666666"/>
        </w:rPr>
      </w:pPr>
      <w:r>
        <w:rPr>
          <w:rFonts w:ascii="SimHei" w:hAnsi="SimHei" w:eastAsia="黑体" w:cs="SimHei"/>
          <w:color w:val="333333"/>
        </w:rPr>
        <w:t>劳动增加值反映企业生产过程中产出超过这一过程中间投入的价值，按收入法计算，增加值=劳动者报酬+生产税净额+固定资产折旧+营业盈余；按生产法计算，增加值=总产出-中间投入；</w:t>
      </w:r>
    </w:p>
    <w:p w:rsidR="00270ACE" w:rsidRDefault="00270ACE" w:rsidP="00270ACE">
      <w:pPr>
        <w:pStyle w:val="a3"/>
        <w:spacing w:before="0" w:beforeAutospacing="0" w:after="192" w:afterAutospacing="0" w:line="327" w:lineRule="atLeast"/>
        <w:ind w:firstLine="480"/>
        <w:rPr>
          <w:rFonts w:ascii="SimHei" w:hAnsi="SimHei" w:eastAsia="黑体" w:cs="SimHei"/>
          <w:color w:val="666666"/>
        </w:rPr>
      </w:pPr>
      <w:r>
        <w:rPr>
          <w:rFonts w:ascii="SimHei" w:hAnsi="SimHei" w:eastAsia="黑体" w:cs="SimHei"/>
          <w:color w:val="333333"/>
        </w:rPr>
        <w:t>为什么叫增加值呢，这就需要对价值产生过程有所了解。按照马克思的劳动价值理论，具体劳动在创造使用价值的同时，把生产资料中包含的物化劳动转移到商品之中，同时作为抽象劳动又把新的价值凝结在商品之中。简单来说，新产品的价值包括两部分，一部分是原来的生产资料价值转化而来（物化劳动），比如生产这个新产品购买的原材料等。另一部分是劳动的价值，劳动者</w:t>
      </w:r>
      <w:r>
        <w:rPr>
          <w:rFonts w:ascii="SimHei" w:hAnsi="SimHei" w:eastAsia="黑体" w:cs="SimHei"/>
          <w:color w:val="333333"/>
        </w:rPr>
        <w:lastRenderedPageBreak/>
        <w:t>在劳动过程中把新的价值（比如创意、设计等能够使原来的生产资料使用价值更大）又凝结到新产品之中，这部分实际上是劳动增加值（必要劳动和剩余劳动）。正是由于在生产过程中产生了价值增加，而资本家只需要将增加的价值支付一部分给劳动者，他赚取剩余价值。支付了多少比例给劳动者呢，就是我们所说的劳动分配率。当然，在实际计算过程中，劳动增加值将固定资产折旧也计入到增加值里，这与马克思的劳动价值理论略有区别。</w:t>
      </w:r>
    </w:p>
    <w:p w:rsidR="00270ACE" w:rsidRDefault="00270ACE" w:rsidP="00270ACE">
      <w:pPr>
        <w:pStyle w:val="a3"/>
        <w:spacing w:before="0" w:beforeAutospacing="0" w:after="192" w:afterAutospacing="0" w:line="327" w:lineRule="atLeast"/>
        <w:ind w:firstLine="480"/>
        <w:rPr>
          <w:rFonts w:ascii="SimHei" w:hAnsi="SimHei" w:eastAsia="黑体" w:cs="SimHei"/>
          <w:color w:val="666666"/>
        </w:rPr>
      </w:pPr>
      <w:r>
        <w:rPr>
          <w:rFonts w:ascii="SimHei" w:hAnsi="SimHei" w:eastAsia="黑体" w:cs="SimHei"/>
          <w:color w:val="333333"/>
        </w:rPr>
        <w:t>（二）人事费用率</w:t>
      </w:r>
    </w:p>
    <w:p w:rsidR="00270ACE" w:rsidRDefault="00270ACE" w:rsidP="00270ACE">
      <w:pPr>
        <w:pStyle w:val="a3"/>
        <w:spacing w:before="0" w:beforeAutospacing="0" w:after="192" w:afterAutospacing="0" w:line="327" w:lineRule="atLeast"/>
        <w:ind w:firstLine="480"/>
        <w:rPr>
          <w:rFonts w:ascii="SimHei" w:hAnsi="SimHei" w:eastAsia="黑体" w:cs="SimHei"/>
          <w:color w:val="666666"/>
        </w:rPr>
      </w:pPr>
      <w:r>
        <w:rPr>
          <w:rFonts w:ascii="SimHei" w:hAnsi="SimHei" w:eastAsia="黑体" w:cs="SimHei"/>
          <w:color w:val="333333"/>
        </w:rPr>
        <w:t>人事费用率=人工成本总额÷同期销售（营业）收入×100%，对无法计算销售收入的企业，可用生产总值替代销售收入。这一指标表示在一定时期内企业生产或销售的总价值中用于支付给人工成本的比例，同时也表示人均人工成本与劳动生产率的比例（将分子与分母同时除以员工人数，分子即变成人均人工成本、分母即变成劳动生产率）、人工成本投入与产出的关系。</w:t>
      </w:r>
    </w:p>
    <w:p w:rsidR="00270ACE" w:rsidRDefault="00270ACE" w:rsidP="00270ACE">
      <w:pPr>
        <w:pStyle w:val="a3"/>
        <w:spacing w:before="0" w:beforeAutospacing="0" w:after="192" w:afterAutospacing="0" w:line="327" w:lineRule="atLeast"/>
        <w:ind w:firstLine="480"/>
        <w:rPr>
          <w:rFonts w:ascii="SimHei" w:hAnsi="SimHei" w:eastAsia="黑体" w:cs="SimHei"/>
          <w:color w:val="666666"/>
        </w:rPr>
      </w:pPr>
      <w:r>
        <w:rPr>
          <w:rFonts w:ascii="SimHei" w:hAnsi="SimHei" w:eastAsia="黑体" w:cs="SimHei"/>
          <w:color w:val="333333"/>
        </w:rPr>
        <w:t>（三）人工成本利润率</w:t>
      </w:r>
    </w:p>
    <w:p w:rsidR="00270ACE" w:rsidRDefault="00270ACE" w:rsidP="00270ACE">
      <w:pPr>
        <w:pStyle w:val="a3"/>
        <w:spacing w:before="0" w:beforeAutospacing="0" w:after="192" w:afterAutospacing="0" w:line="327" w:lineRule="atLeast"/>
        <w:ind w:firstLine="480"/>
        <w:rPr>
          <w:rFonts w:ascii="SimHei" w:hAnsi="SimHei" w:eastAsia="黑体" w:cs="SimHei"/>
          <w:color w:val="666666"/>
        </w:rPr>
      </w:pPr>
      <w:r>
        <w:rPr>
          <w:rFonts w:ascii="SimHei" w:hAnsi="SimHei" w:eastAsia="黑体" w:cs="SimHei"/>
          <w:color w:val="333333"/>
        </w:rPr>
        <w:t>人工成本利润率=人工成本总额÷同期利润总额×100%，它反映了企业人工成本投入的获利水平。</w:t>
      </w:r>
    </w:p>
    <w:p w:rsidR="00270ACE" w:rsidRDefault="00270ACE" w:rsidP="00270ACE">
      <w:pPr>
        <w:pStyle w:val="a3"/>
        <w:spacing w:before="0" w:beforeAutospacing="0" w:after="192" w:afterAutospacing="0" w:line="327" w:lineRule="atLeast"/>
        <w:ind w:firstLine="480"/>
        <w:rPr>
          <w:rFonts w:ascii="SimHei" w:hAnsi="SimHei" w:eastAsia="黑体" w:cs="SimHei"/>
          <w:color w:val="666666"/>
        </w:rPr>
      </w:pPr>
      <w:r>
        <w:rPr>
          <w:rFonts w:ascii="SimHei" w:hAnsi="SimHei" w:eastAsia="黑体" w:cs="SimHei"/>
          <w:color w:val="333333"/>
        </w:rPr>
        <w:t>对于劳动分配率、人事费用率及人工成本利润率指标，如果将这三个计算公式的分子与分母交换，分别表示投入单位人工成本能够实现的劳动增加值/销售收入/利润，在一些企业的统计指标里会有百元人工成本增加值、百元人工成本销售收入、百元人工成本利润，即表示投入100元人工成本，能获得多少的劳动增加值/销售收入/利润。</w:t>
      </w:r>
    </w:p>
    <w:p w:rsidR="00270ACE" w:rsidRDefault="00270ACE" w:rsidP="00270ACE">
      <w:pPr>
        <w:pStyle w:val="a3"/>
        <w:spacing w:before="0" w:beforeAutospacing="0" w:after="192" w:afterAutospacing="0" w:line="327" w:lineRule="atLeast"/>
        <w:ind w:firstLine="480"/>
        <w:rPr>
          <w:rFonts w:ascii="SimHei" w:hAnsi="SimHei" w:eastAsia="黑体" w:cs="SimHei"/>
          <w:color w:val="666666"/>
        </w:rPr>
      </w:pPr>
      <w:r>
        <w:rPr>
          <w:rFonts w:ascii="SimHei" w:hAnsi="SimHei" w:eastAsia="黑体" w:cs="SimHei"/>
          <w:color w:val="333333"/>
        </w:rPr>
        <w:t>同时，这三个指标受市场价格变动影响较大，比如，当年的人事费用率下降，可能是因为商品大幅涨价导致销售额增长，并不是员工的劳动生产率提升导致的。</w:t>
      </w:r>
    </w:p>
    <w:p w:rsidR="00270ACE" w:rsidRDefault="00270ACE" w:rsidP="00270ACE">
      <w:pPr>
        <w:pStyle w:val="a3"/>
        <w:spacing w:before="0" w:beforeAutospacing="0" w:after="192" w:afterAutospacing="0" w:line="327" w:lineRule="atLeast"/>
        <w:ind w:firstLine="480"/>
        <w:rPr>
          <w:rFonts w:ascii="SimHei" w:hAnsi="SimHei" w:eastAsia="黑体" w:cs="SimHei"/>
          <w:color w:val="666666"/>
        </w:rPr>
      </w:pPr>
      <w:r>
        <w:rPr>
          <w:rFonts w:ascii="SimHei" w:hAnsi="SimHei" w:eastAsia="黑体" w:cs="SimHei"/>
          <w:color w:val="333333"/>
        </w:rPr>
        <w:t>（四）人工成本占总成本的比重=人工成本总额÷同期总成本×100%，由于各行业要素的密集程度不同，有资本密集型、劳动密集型、技术密集型之分，不同行业人工成本占总成本的比重这一指标的差别会非常大。因此，不同行业之间对比的意义不大。可以进行同行业企业间的横向对比分析以及企业自身的纵向对比分析。</w:t>
      </w:r>
    </w:p>
    <w:p w:rsidR="00270ACE" w:rsidRDefault="00270ACE" w:rsidP="00270ACE">
      <w:pPr>
        <w:pStyle w:val="a3"/>
        <w:spacing w:before="0" w:beforeAutospacing="0" w:after="192" w:afterAutospacing="0" w:line="327" w:lineRule="atLeast"/>
        <w:ind w:firstLine="480"/>
        <w:rPr>
          <w:rFonts w:ascii="SimHei" w:hAnsi="SimHei" w:eastAsia="黑体" w:cs="SimHei"/>
          <w:color w:val="666666"/>
        </w:rPr>
      </w:pPr>
      <w:r>
        <w:rPr>
          <w:rFonts w:ascii="SimHei" w:hAnsi="SimHei" w:eastAsia="黑体" w:cs="SimHei"/>
          <w:color w:val="333333"/>
        </w:rPr>
        <w:t>（五）全员劳动产生率</w:t>
      </w:r>
    </w:p>
    <w:p w:rsidR="00270ACE" w:rsidRDefault="00270ACE" w:rsidP="00270ACE">
      <w:pPr>
        <w:pStyle w:val="a3"/>
        <w:spacing w:before="0" w:beforeAutospacing="0" w:after="192" w:afterAutospacing="0" w:line="327" w:lineRule="atLeast"/>
        <w:ind w:firstLine="480"/>
        <w:rPr>
          <w:rFonts w:ascii="SimHei" w:hAnsi="SimHei" w:eastAsia="黑体" w:cs="SimHei"/>
          <w:color w:val="666666"/>
        </w:rPr>
      </w:pPr>
      <w:r>
        <w:rPr>
          <w:rFonts w:ascii="SimHei" w:hAnsi="SimHei" w:eastAsia="黑体" w:cs="SimHei"/>
          <w:color w:val="333333"/>
        </w:rPr>
        <w:lastRenderedPageBreak/>
        <w:t>全员劳动产生率=工业增加值÷员工人数，是根据产品的价值量指标计算的平均每一个从业人员在单位时间内的产品生产量，是考核企业经济活动的重要指标，是企业生产技术水平、经营管理水平、职工技术熟练程度和劳动积极性的综合表现。</w:t>
      </w:r>
    </w:p>
    <w:p w:rsidR="00270ACE" w:rsidRDefault="00270ACE" w:rsidP="00270ACE">
      <w:pPr>
        <w:pStyle w:val="a3"/>
        <w:spacing w:before="0" w:beforeAutospacing="0" w:after="192" w:afterAutospacing="0" w:line="327" w:lineRule="atLeast"/>
        <w:ind w:firstLine="480"/>
        <w:rPr>
          <w:rFonts w:ascii="SimHei" w:hAnsi="SimHei" w:eastAsia="黑体" w:cs="SimHei"/>
          <w:color w:val="666666"/>
        </w:rPr>
      </w:pPr>
      <w:r>
        <w:rPr>
          <w:rFonts w:ascii="SimHei" w:hAnsi="SimHei" w:eastAsia="黑体" w:cs="SimHei"/>
          <w:color w:val="333333"/>
        </w:rPr>
        <w:t>需要提醒的是，全员劳动生产率和劳动生产率并不是一个概念。劳动生产率是指劳动者在一定时期内创造的劳动成果与其相适应的劳动消耗量的比值，劳动生产率水平可以用同一劳动在单位时间内生产某种产品的数量来表示，单位时间内生产的产品数量越多，劳动生产率就越高（工业企业的劳动生产率=产品数量/生产时间；商业企业的劳动生产率=销售额/销售人数）；也可以用生产单位产品所耗费的劳动时间来表示，生产单位产品所需要的劳动时间越少（劳动生产率=生产时间/产品的数量）。</w:t>
      </w:r>
    </w:p>
    <w:p w:rsidR="00270ACE" w:rsidRDefault="00270ACE" w:rsidP="00270ACE">
      <w:pPr>
        <w:pStyle w:val="a3"/>
        <w:spacing w:before="0" w:beforeAutospacing="0" w:after="192" w:afterAutospacing="0" w:line="327" w:lineRule="atLeast"/>
        <w:ind w:firstLine="480"/>
        <w:rPr>
          <w:rFonts w:ascii="SimHei" w:hAnsi="SimHei" w:eastAsia="黑体" w:cs="SimHei"/>
          <w:color w:val="666666"/>
        </w:rPr>
      </w:pPr>
      <w:r>
        <w:rPr>
          <w:rFonts w:ascii="SimHei" w:hAnsi="SimHei" w:eastAsia="黑体" w:cs="SimHei"/>
          <w:color w:val="333333"/>
        </w:rPr>
        <w:t>看到这里，大家可能会想，为什么全员劳动生产率使用的是产品的价值量，而劳动生产率是直接用产量呢。我个人是这样理解的：劳动生产率反映的是个体的工作效率问题，因此直接用个体产出的金额或者数量除以投入的人力或时间即可。而且，也不大可能计算个体的劳动增加值。而全员劳动生产率则主要衡量整个企业的运营效率，对企业而言，增加值才是真正有意义的，。（如果大家认为有更合理的理解，欢迎在评论区留言，共同进步）</w:t>
      </w:r>
    </w:p>
    <w:p w:rsidR="00270ACE" w:rsidRDefault="00270ACE" w:rsidP="00270ACE">
      <w:pPr>
        <w:pStyle w:val="a3"/>
        <w:spacing w:before="0" w:beforeAutospacing="0" w:after="192" w:afterAutospacing="0" w:line="327" w:lineRule="atLeast"/>
        <w:ind w:firstLine="480"/>
        <w:rPr>
          <w:rFonts w:ascii="SimHei" w:hAnsi="SimHei" w:eastAsia="黑体" w:cs="SimHei"/>
          <w:color w:val="666666"/>
        </w:rPr>
      </w:pPr>
      <w:r>
        <w:rPr>
          <w:rFonts w:ascii="SimHei" w:hAnsi="SimHei" w:eastAsia="黑体" w:cs="SimHei"/>
          <w:color w:val="333333"/>
        </w:rPr>
        <w:t>在零售企业里面，还会经常出现一个人效的指标，人效=销售额÷人数，又可细分为总体人效和前台人效（一线人员的人效），总体人效=销售额÷总人数，前台人效=销售额÷一线人数。</w:t>
      </w:r>
    </w:p>
    <w:p w:rsidR="00270ACE" w:rsidRDefault="00270ACE" w:rsidP="00270ACE">
      <w:pPr>
        <w:pStyle w:val="a3"/>
        <w:spacing w:before="0" w:beforeAutospacing="0" w:after="192" w:afterAutospacing="0" w:line="327" w:lineRule="atLeast"/>
        <w:ind w:firstLine="480"/>
        <w:rPr>
          <w:rFonts w:ascii="SimHei" w:hAnsi="SimHei" w:eastAsia="黑体" w:cs="SimHei"/>
          <w:color w:val="666666"/>
        </w:rPr>
      </w:pPr>
      <w:r>
        <w:rPr>
          <w:rFonts w:ascii="SimHei" w:hAnsi="SimHei" w:eastAsia="黑体" w:cs="SimHei"/>
          <w:color w:val="333333"/>
        </w:rPr>
        <w:t>需要注意的是，这一指标经常被用来横向对比。但实际上，企业与企业之间，甚至同企业的不同类型门店之间的可比性都不大。因为销售额与当地的消费水平、企业的经营策略、目标顾客群体、甚至销售人员的能力素质等有很大的关系。某企业人效高，可能其人工成本也很高，按照投入产出的角度来看，可能并不比那些人效低的企业强。相对而言，采取前面提及的单位人工成本销售额更有对比意义，至少一定程度上可以剔除掉消费水平及工资水平的影响（通常人工成本与当地消费水平呈正相关关系）。</w:t>
      </w:r>
    </w:p>
    <w:p w:rsidR="00270ACE" w:rsidRDefault="00270ACE" w:rsidP="00270ACE">
      <w:pPr>
        <w:pStyle w:val="a3"/>
        <w:spacing w:before="0" w:beforeAutospacing="0" w:after="192" w:afterAutospacing="0" w:line="327" w:lineRule="atLeast"/>
        <w:ind w:firstLine="480"/>
        <w:rPr>
          <w:rFonts w:ascii="SimHei" w:hAnsi="SimHei" w:eastAsia="黑体" w:cs="SimHei"/>
          <w:color w:val="666666"/>
        </w:rPr>
      </w:pPr>
      <w:r>
        <w:rPr>
          <w:rFonts w:ascii="SimHei" w:hAnsi="SimHei" w:eastAsia="黑体" w:cs="SimHei"/>
          <w:color w:val="333333"/>
        </w:rPr>
        <w:t>了解了各项指标的计算方式及所包含的意义，我们就可以开展人工成本分析了，具体的分析方法及分析结果运用将在下篇文章中介绍。</w:t>
      </w:r>
    </w:p>
    <w:p w:rsidR="00270ACE" w:rsidRDefault="00270ACE" w:rsidP="00270ACE">
      <w:pPr>
        <w:wordWrap w:val="0"/>
        <w:adjustRightInd/>
        <w:snapToGrid/>
        <w:spacing w:after="0" w:line="480" w:lineRule="auto"/>
        <w:outlineLvl w:val="0"/>
        <w:rPr>
          <w:rFonts w:ascii="SimHei" w:hAnsi="SimHei" w:eastAsia="黑体" w:cs="SimHei"/>
          <w:b/>
          <w:bCs/>
          <w:color w:val="333333"/>
          <w:kern w:val="36"/>
          <w:sz w:val="27"/>
          <w:szCs w:val="27"/>
        </w:rPr>
      </w:pPr>
    </w:p>
    <w:p w:rsidR="00270ACE" w:rsidRDefault="00270ACE" w:rsidP="00270ACE">
      <w:pPr>
        <w:wordWrap w:val="0"/>
        <w:adjustRightInd/>
        <w:snapToGrid/>
        <w:spacing w:after="0" w:line="480" w:lineRule="auto"/>
        <w:jc w:val="center"/>
        <w:outlineLvl w:val="0"/>
        <w:rPr>
          <w:rFonts w:ascii="SimHei" w:hAnsi="SimHei" w:eastAsia="黑体" w:cs="SimHei"/>
          <w:b/>
          <w:bCs/>
          <w:color w:val="333333"/>
          <w:kern w:val="36"/>
          <w:sz w:val="27"/>
          <w:szCs w:val="27"/>
        </w:rPr>
      </w:pPr>
      <w:r w:rsidRPr="00270ACE">
        <w:rPr>
          <w:rFonts w:ascii="SimHei" w:hAnsi="SimHei" w:eastAsia="黑体" w:cs="SimHei"/>
          <w:b/>
          <w:bCs/>
          <w:color w:val="333333"/>
          <w:kern w:val="36"/>
          <w:sz w:val="27"/>
          <w:szCs w:val="27"/>
        </w:rPr>
        <w:lastRenderedPageBreak/>
        <w:t>人工成本分析与运用</w:t>
      </w:r>
      <w:r>
        <w:rPr>
          <w:rFonts w:ascii="SimHei" w:hAnsi="SimHei" w:eastAsia="黑体" w:cs="SimHei"/>
          <w:b/>
          <w:bCs/>
          <w:color w:val="333333"/>
          <w:kern w:val="36"/>
          <w:sz w:val="27"/>
          <w:szCs w:val="27"/>
        </w:rPr>
        <w:t>（下）</w:t>
      </w:r>
    </w:p>
    <w:p w:rsidR="00270ACE" w:rsidRDefault="00270ACE" w:rsidP="00270ACE">
      <w:pPr>
        <w:pStyle w:val="a3"/>
        <w:spacing w:before="0" w:beforeAutospacing="0" w:after="192" w:afterAutospacing="0" w:line="327" w:lineRule="atLeast"/>
        <w:rPr>
          <w:rFonts w:ascii="SimHei" w:hAnsi="SimHei" w:eastAsia="黑体" w:cs="SimHei"/>
          <w:color w:val="666666"/>
        </w:rPr>
      </w:pPr>
      <w:r>
        <w:rPr>
          <w:rFonts w:ascii="SimHei" w:hAnsi="SimHei" w:eastAsia="黑体" w:cs="SimHei"/>
          <w:color w:val="333333"/>
        </w:rPr>
        <w:t xml:space="preserve">　在上一篇文章中，给大家介绍了三大类人工成本指标，通过对这些指标的统计，我们可以了解企业各项指标的情况。但是，这些统计结果只能称之为数据，数据本身并没有什么价值，有价值的是我们从数据中提取出来的信息。就像我们去体检，得出一堆数据，比如血压140Kpa，但这一值是否合理，我们不得而知，这就需要进一步分析，才能转化为真正有用的信息。</w:t>
      </w:r>
    </w:p>
    <w:p w:rsidR="00270ACE" w:rsidRDefault="00270ACE" w:rsidP="00270ACE">
      <w:pPr>
        <w:pStyle w:val="a3"/>
        <w:spacing w:before="0" w:beforeAutospacing="0" w:after="192" w:afterAutospacing="0" w:line="327" w:lineRule="atLeast"/>
        <w:rPr>
          <w:rFonts w:ascii="SimHei" w:hAnsi="SimHei" w:eastAsia="黑体" w:cs="SimHei"/>
          <w:color w:val="666666"/>
        </w:rPr>
      </w:pPr>
      <w:r>
        <w:rPr>
          <w:rFonts w:ascii="SimHei" w:hAnsi="SimHei" w:eastAsia="黑体" w:cs="SimHei"/>
          <w:color w:val="333333"/>
        </w:rPr>
        <w:t xml:space="preserve">　　（注，网上有比较多的关于人工成本分析指标的文章，很难完全原创，因此有部分内容直接转自网络，介意的同学可点击浏览器右上角的小叉）</w:t>
      </w:r>
    </w:p>
    <w:p w:rsidR="00270ACE" w:rsidRDefault="00270ACE" w:rsidP="00270ACE">
      <w:pPr>
        <w:pStyle w:val="a3"/>
        <w:spacing w:before="0" w:beforeAutospacing="0" w:after="192" w:afterAutospacing="0" w:line="327" w:lineRule="atLeast"/>
        <w:rPr>
          <w:rFonts w:ascii="SimHei" w:hAnsi="SimHei" w:eastAsia="黑体" w:cs="SimHei"/>
          <w:color w:val="666666"/>
        </w:rPr>
      </w:pPr>
      <w:r>
        <w:rPr>
          <w:rFonts w:ascii="SimHei" w:hAnsi="SimHei" w:eastAsia="黑体" w:cs="SimHei"/>
          <w:color w:val="333333"/>
        </w:rPr>
        <w:t xml:space="preserve">　　一、人工成本指标的分析方法</w:t>
      </w:r>
    </w:p>
    <w:p w:rsidR="00270ACE" w:rsidRDefault="00270ACE" w:rsidP="00270ACE">
      <w:pPr>
        <w:pStyle w:val="a3"/>
        <w:spacing w:before="0" w:beforeAutospacing="0" w:after="192" w:afterAutospacing="0" w:line="327" w:lineRule="atLeast"/>
        <w:rPr>
          <w:rFonts w:ascii="SimHei" w:hAnsi="SimHei" w:eastAsia="黑体" w:cs="SimHei"/>
          <w:color w:val="666666"/>
        </w:rPr>
      </w:pPr>
      <w:r>
        <w:rPr>
          <w:rFonts w:ascii="SimHei" w:hAnsi="SimHei" w:eastAsia="黑体" w:cs="SimHei"/>
          <w:color w:val="333333"/>
        </w:rPr>
        <w:t xml:space="preserve">　　常用的人工成本指标的分析方法有对比分析法、因素分析法、时间序列法。</w:t>
      </w:r>
    </w:p>
    <w:p w:rsidR="00270ACE" w:rsidRDefault="00270ACE" w:rsidP="00270ACE">
      <w:pPr>
        <w:pStyle w:val="a3"/>
        <w:spacing w:before="0" w:beforeAutospacing="0" w:after="192" w:afterAutospacing="0" w:line="327" w:lineRule="atLeast"/>
        <w:rPr>
          <w:rFonts w:ascii="SimHei" w:hAnsi="SimHei" w:eastAsia="黑体" w:cs="SimHei"/>
          <w:color w:val="666666"/>
        </w:rPr>
      </w:pPr>
      <w:r>
        <w:rPr>
          <w:rFonts w:ascii="SimHei" w:hAnsi="SimHei" w:eastAsia="黑体" w:cs="SimHei"/>
          <w:color w:val="333333"/>
        </w:rPr>
        <w:t xml:space="preserve">　　（一）对比分析法</w:t>
      </w:r>
    </w:p>
    <w:p w:rsidR="00270ACE" w:rsidRDefault="00270ACE" w:rsidP="00270ACE">
      <w:pPr>
        <w:pStyle w:val="a3"/>
        <w:spacing w:before="0" w:beforeAutospacing="0" w:after="192" w:afterAutospacing="0" w:line="327" w:lineRule="atLeast"/>
        <w:rPr>
          <w:rFonts w:ascii="SimHei" w:hAnsi="SimHei" w:eastAsia="黑体" w:cs="SimHei"/>
          <w:color w:val="666666"/>
        </w:rPr>
      </w:pPr>
      <w:r>
        <w:rPr>
          <w:rFonts w:ascii="SimHei" w:hAnsi="SimHei" w:eastAsia="黑体" w:cs="SimHei"/>
          <w:color w:val="333333"/>
        </w:rPr>
        <w:t xml:space="preserve">　　对比分析法是指对两个或两个以上的人工成本指标结果进行对比。对比分析的结果可以以相对数（增长率、完成率）来反映，也可以以绝对值（增长额、超/差额等）来反映。基本上所有的人工成本指标都可以进行对比分析。</w:t>
      </w:r>
    </w:p>
    <w:p w:rsidR="00270ACE" w:rsidRDefault="00270ACE" w:rsidP="00270ACE">
      <w:pPr>
        <w:pStyle w:val="a3"/>
        <w:spacing w:before="0" w:beforeAutospacing="0" w:after="192" w:afterAutospacing="0" w:line="327" w:lineRule="atLeast"/>
        <w:rPr>
          <w:rFonts w:ascii="SimHei" w:hAnsi="SimHei" w:eastAsia="黑体" w:cs="SimHei"/>
          <w:color w:val="666666"/>
        </w:rPr>
      </w:pPr>
      <w:r>
        <w:rPr>
          <w:rFonts w:ascii="SimHei" w:hAnsi="SimHei" w:eastAsia="黑体" w:cs="SimHei"/>
          <w:color w:val="333333"/>
        </w:rPr>
        <w:t xml:space="preserve">　　1. 企业人工成本比较可分为纵向比较和横向比较两种，纵向对比体现人工成本指标的变化趋势，横向对比体现不同企业间或者不同指标间的差异。</w:t>
      </w:r>
    </w:p>
    <w:p w:rsidR="00270ACE" w:rsidRDefault="00270ACE" w:rsidP="00270ACE">
      <w:pPr>
        <w:pStyle w:val="a3"/>
        <w:spacing w:before="0" w:beforeAutospacing="0" w:after="192" w:afterAutospacing="0" w:line="327" w:lineRule="atLeast"/>
        <w:rPr>
          <w:rFonts w:ascii="SimHei" w:hAnsi="SimHei" w:eastAsia="黑体" w:cs="SimHei"/>
          <w:color w:val="666666"/>
        </w:rPr>
      </w:pPr>
      <w:r>
        <w:rPr>
          <w:rFonts w:ascii="SimHei" w:hAnsi="SimHei" w:eastAsia="黑体" w:cs="SimHei"/>
          <w:color w:val="333333"/>
        </w:rPr>
        <w:t xml:space="preserve">　　（1）纵向比较，就是用企业的某个人工成本指标的实际值与某个时间点或者目标值进行对比，看该人工成本指标的变化或者差异情况。常用对比类型有：实际到达数与计划对比、报告期与基期（可以是上月、上年、上年同期等）对比、本期水平与历史最好时期（或与某关键时期）对比。</w:t>
      </w:r>
    </w:p>
    <w:p w:rsidR="00270ACE" w:rsidRDefault="00270ACE" w:rsidP="00270ACE">
      <w:pPr>
        <w:pStyle w:val="a3"/>
        <w:spacing w:before="0" w:beforeAutospacing="0" w:after="192" w:afterAutospacing="0" w:line="327" w:lineRule="atLeast"/>
        <w:rPr>
          <w:rFonts w:ascii="SimHei" w:hAnsi="SimHei" w:eastAsia="黑体" w:cs="SimHei"/>
          <w:color w:val="666666"/>
        </w:rPr>
      </w:pPr>
      <w:r>
        <w:rPr>
          <w:rFonts w:ascii="SimHei" w:hAnsi="SimHei" w:eastAsia="黑体" w:cs="SimHei"/>
          <w:color w:val="333333"/>
        </w:rPr>
        <w:t xml:space="preserve">　　所有人工成本指标，几乎都可以进行纵向对比，而且这种对比是有意义的，尤其是用实际达到数与计划对比、报告期与基期对比，能够看出实际与目标的差距，或者变动趋势。</w:t>
      </w:r>
    </w:p>
    <w:p w:rsidR="00270ACE" w:rsidRDefault="00270ACE" w:rsidP="00270ACE">
      <w:pPr>
        <w:pStyle w:val="a3"/>
        <w:spacing w:before="0" w:beforeAutospacing="0" w:after="192" w:afterAutospacing="0" w:line="327" w:lineRule="atLeast"/>
        <w:rPr>
          <w:rFonts w:ascii="SimHei" w:hAnsi="SimHei" w:eastAsia="黑体" w:cs="SimHei"/>
          <w:color w:val="666666"/>
        </w:rPr>
      </w:pPr>
      <w:r>
        <w:rPr>
          <w:rFonts w:ascii="SimHei" w:hAnsi="SimHei" w:eastAsia="黑体" w:cs="SimHei"/>
          <w:color w:val="333333"/>
        </w:rPr>
        <w:t xml:space="preserve">　　实际上还可以将不同项目之间纵向对比值进行横向对比，比如人均培训费用增长率与人均福利费用增长率之间对比，能够发掘更多的信息。</w:t>
      </w:r>
    </w:p>
    <w:p w:rsidR="00270ACE" w:rsidRDefault="00270ACE" w:rsidP="00270ACE">
      <w:pPr>
        <w:pStyle w:val="a3"/>
        <w:spacing w:before="0" w:beforeAutospacing="0" w:after="192" w:afterAutospacing="0" w:line="327" w:lineRule="atLeast"/>
        <w:rPr>
          <w:rFonts w:ascii="SimHei" w:hAnsi="SimHei" w:eastAsia="黑体" w:cs="SimHei"/>
          <w:color w:val="666666"/>
        </w:rPr>
      </w:pPr>
      <w:r>
        <w:rPr>
          <w:rFonts w:ascii="SimHei" w:hAnsi="SimHei" w:eastAsia="黑体" w:cs="SimHei"/>
          <w:color w:val="333333"/>
        </w:rPr>
        <w:lastRenderedPageBreak/>
        <w:t xml:space="preserve">　　（2）横向比较，就是将本企业的一项或多项人工成本指标与比较对象企业的相应人工成本指标进行对比，包括本企业与对照企业（或本行业、本地区、国外同类型单位）对比，本企业水平与国际先进水平对比等。</w:t>
      </w:r>
    </w:p>
    <w:p w:rsidR="00270ACE" w:rsidRDefault="00270ACE" w:rsidP="00270ACE">
      <w:pPr>
        <w:pStyle w:val="a3"/>
        <w:spacing w:before="0" w:beforeAutospacing="0" w:after="192" w:afterAutospacing="0" w:line="327" w:lineRule="atLeast"/>
        <w:rPr>
          <w:rFonts w:ascii="SimHei" w:hAnsi="SimHei" w:eastAsia="黑体" w:cs="SimHei"/>
          <w:color w:val="666666"/>
        </w:rPr>
      </w:pPr>
      <w:r>
        <w:rPr>
          <w:rFonts w:ascii="SimHei" w:hAnsi="SimHei" w:eastAsia="黑体" w:cs="SimHei"/>
          <w:color w:val="333333"/>
        </w:rPr>
        <w:t xml:space="preserve">　　横向对比有两种方法，一是计算强度相对数，即本企业某人工成本指标值与对照企业该人工成本指标值相比的倍数。另一种方法是对所有同类企业的人工成本指标值组成的数列进行分析，看一看本企业人工成本在该数列中的位置，以及与所有企业人工成本的众数/中位数的差别。</w:t>
      </w:r>
    </w:p>
    <w:p w:rsidR="00270ACE" w:rsidRDefault="00270ACE" w:rsidP="00270ACE">
      <w:pPr>
        <w:pStyle w:val="a3"/>
        <w:spacing w:before="0" w:beforeAutospacing="0" w:after="192" w:afterAutospacing="0" w:line="327" w:lineRule="atLeast"/>
        <w:rPr>
          <w:rFonts w:ascii="SimHei" w:hAnsi="SimHei" w:eastAsia="黑体" w:cs="SimHei"/>
          <w:color w:val="666666"/>
        </w:rPr>
      </w:pPr>
      <w:r>
        <w:rPr>
          <w:rFonts w:ascii="SimHei" w:hAnsi="SimHei" w:eastAsia="黑体" w:cs="SimHei"/>
          <w:color w:val="333333"/>
        </w:rPr>
        <w:t xml:space="preserve">　　企业人工成本的横向比较要注意以下几个因素对企业人工成本的影响：</w:t>
      </w:r>
    </w:p>
    <w:p w:rsidR="00270ACE" w:rsidRDefault="00270ACE" w:rsidP="00270ACE">
      <w:pPr>
        <w:pStyle w:val="a3"/>
        <w:spacing w:before="0" w:beforeAutospacing="0" w:after="192" w:afterAutospacing="0" w:line="327" w:lineRule="atLeast"/>
        <w:rPr>
          <w:rFonts w:ascii="SimHei" w:hAnsi="SimHei" w:eastAsia="黑体" w:cs="SimHei"/>
          <w:color w:val="666666"/>
        </w:rPr>
      </w:pPr>
      <w:r>
        <w:rPr>
          <w:rFonts w:ascii="SimHei" w:hAnsi="SimHei" w:eastAsia="黑体" w:cs="SimHei"/>
          <w:color w:val="333333"/>
        </w:rPr>
        <w:t xml:space="preserve">　　一是价格变动的影响。有的企业可能因产品涨价原材料降价而受益，有的企业有可能因原材料涨价产品降价而受损，价格会使利益在各类企业间进行了再分配，这一点在上一篇文章中简单讲过。</w:t>
      </w:r>
    </w:p>
    <w:p w:rsidR="00270ACE" w:rsidRDefault="00270ACE" w:rsidP="00270ACE">
      <w:pPr>
        <w:pStyle w:val="a3"/>
        <w:spacing w:before="0" w:beforeAutospacing="0" w:after="192" w:afterAutospacing="0" w:line="327" w:lineRule="atLeast"/>
        <w:rPr>
          <w:rFonts w:ascii="SimHei" w:hAnsi="SimHei" w:eastAsia="黑体" w:cs="SimHei"/>
          <w:color w:val="666666"/>
        </w:rPr>
      </w:pPr>
      <w:r>
        <w:rPr>
          <w:rFonts w:ascii="SimHei" w:hAnsi="SimHei" w:eastAsia="黑体" w:cs="SimHei"/>
          <w:color w:val="333333"/>
        </w:rPr>
        <w:t xml:space="preserve">　　二是企业负担不平衡。有的企业税赋、工资、社会保险费等负担较重，有的企业则相对较轻，比如不缴纳社保等；</w:t>
      </w:r>
    </w:p>
    <w:p w:rsidR="00270ACE" w:rsidRDefault="00270ACE" w:rsidP="00270ACE">
      <w:pPr>
        <w:pStyle w:val="a3"/>
        <w:spacing w:before="0" w:beforeAutospacing="0" w:after="192" w:afterAutospacing="0" w:line="327" w:lineRule="atLeast"/>
        <w:rPr>
          <w:rFonts w:ascii="SimHei" w:hAnsi="SimHei" w:eastAsia="黑体" w:cs="SimHei"/>
          <w:color w:val="666666"/>
        </w:rPr>
      </w:pPr>
      <w:r>
        <w:rPr>
          <w:rFonts w:ascii="SimHei" w:hAnsi="SimHei" w:eastAsia="黑体" w:cs="SimHei"/>
          <w:color w:val="333333"/>
        </w:rPr>
        <w:t xml:space="preserve">　　三是企业人工成本统计规范性，有的企业计算比较严格，有的企业管理较松，水分比较大。</w:t>
      </w:r>
    </w:p>
    <w:p w:rsidR="00270ACE" w:rsidRDefault="00270ACE" w:rsidP="00270ACE">
      <w:pPr>
        <w:pStyle w:val="a3"/>
        <w:spacing w:before="0" w:beforeAutospacing="0" w:after="192" w:afterAutospacing="0" w:line="327" w:lineRule="atLeast"/>
        <w:rPr>
          <w:rFonts w:ascii="SimHei" w:hAnsi="SimHei" w:eastAsia="黑体" w:cs="SimHei"/>
          <w:color w:val="666666"/>
        </w:rPr>
      </w:pPr>
      <w:r>
        <w:rPr>
          <w:rFonts w:ascii="SimHei" w:hAnsi="SimHei" w:eastAsia="黑体" w:cs="SimHei"/>
          <w:color w:val="333333"/>
        </w:rPr>
        <w:t xml:space="preserve">　　2.在对企业人工成本进行对比分析时要注意以下几点：</w:t>
      </w:r>
    </w:p>
    <w:p w:rsidR="00270ACE" w:rsidRDefault="00270ACE" w:rsidP="00270ACE">
      <w:pPr>
        <w:pStyle w:val="a3"/>
        <w:spacing w:before="0" w:beforeAutospacing="0" w:after="192" w:afterAutospacing="0" w:line="327" w:lineRule="atLeast"/>
        <w:rPr>
          <w:rFonts w:ascii="SimHei" w:hAnsi="SimHei" w:eastAsia="黑体" w:cs="SimHei"/>
          <w:color w:val="666666"/>
        </w:rPr>
      </w:pPr>
      <w:r>
        <w:rPr>
          <w:rFonts w:ascii="SimHei" w:hAnsi="SimHei" w:eastAsia="黑体" w:cs="SimHei"/>
          <w:color w:val="333333"/>
        </w:rPr>
        <w:t xml:space="preserve">　　（1）要恰当地选择对比标准。</w:t>
      </w:r>
    </w:p>
    <w:p w:rsidR="00270ACE" w:rsidRDefault="00270ACE" w:rsidP="00270ACE">
      <w:pPr>
        <w:pStyle w:val="a3"/>
        <w:spacing w:before="0" w:beforeAutospacing="0" w:after="192" w:afterAutospacing="0" w:line="327" w:lineRule="atLeast"/>
        <w:rPr>
          <w:rFonts w:ascii="SimHei" w:hAnsi="SimHei" w:eastAsia="黑体" w:cs="SimHei"/>
          <w:color w:val="666666"/>
        </w:rPr>
      </w:pPr>
      <w:r>
        <w:rPr>
          <w:rFonts w:ascii="SimHei" w:hAnsi="SimHei" w:eastAsia="黑体" w:cs="SimHei"/>
          <w:color w:val="333333"/>
        </w:rPr>
        <w:t xml:space="preserve">　　只有选择正确的标准进行对比，所得到的对比结果才具有实际指导意义，比如刚成立没多久的企业与选择行业标杆企业做对比，其结果显然不具有指导意义。用来对比的标准一般有三类：</w:t>
      </w:r>
    </w:p>
    <w:p w:rsidR="00270ACE" w:rsidRDefault="00270ACE" w:rsidP="00270ACE">
      <w:pPr>
        <w:pStyle w:val="a3"/>
        <w:spacing w:before="0" w:beforeAutospacing="0" w:after="192" w:afterAutospacing="0" w:line="327" w:lineRule="atLeast"/>
        <w:rPr>
          <w:rFonts w:ascii="SimHei" w:hAnsi="SimHei" w:eastAsia="黑体" w:cs="SimHei"/>
          <w:color w:val="666666"/>
        </w:rPr>
      </w:pPr>
      <w:r>
        <w:rPr>
          <w:rFonts w:ascii="SimHei" w:hAnsi="SimHei" w:eastAsia="黑体" w:cs="SimHei"/>
          <w:color w:val="333333"/>
        </w:rPr>
        <w:t xml:space="preserve">　　A、目标标准：如计划目标、某项奋斗目标等。与目标标准比以研究某项目标实现的程度，要达到目标还应作出多大努力或还需多长时间等。</w:t>
      </w:r>
    </w:p>
    <w:p w:rsidR="00270ACE" w:rsidRDefault="00270ACE" w:rsidP="00270ACE">
      <w:pPr>
        <w:pStyle w:val="a3"/>
        <w:spacing w:before="0" w:beforeAutospacing="0" w:after="192" w:afterAutospacing="0" w:line="327" w:lineRule="atLeast"/>
        <w:rPr>
          <w:rFonts w:ascii="SimHei" w:hAnsi="SimHei" w:eastAsia="黑体" w:cs="SimHei"/>
          <w:color w:val="666666"/>
        </w:rPr>
      </w:pPr>
      <w:r>
        <w:rPr>
          <w:rFonts w:ascii="SimHei" w:hAnsi="SimHei" w:eastAsia="黑体" w:cs="SimHei"/>
          <w:color w:val="333333"/>
        </w:rPr>
        <w:t xml:space="preserve">　　B、时间标准：以某个时间点的值为标准，通过对比可以了解某项某项指标的值在一段时间内的变化情况。时间标准的对比可以是环基对比，也可以是定基对比。</w:t>
      </w:r>
    </w:p>
    <w:p w:rsidR="00270ACE" w:rsidRDefault="00270ACE" w:rsidP="00270ACE">
      <w:pPr>
        <w:pStyle w:val="a3"/>
        <w:spacing w:before="0" w:beforeAutospacing="0" w:after="192" w:afterAutospacing="0" w:line="327" w:lineRule="atLeast"/>
        <w:rPr>
          <w:rFonts w:ascii="SimHei" w:hAnsi="SimHei" w:eastAsia="黑体" w:cs="SimHei"/>
          <w:color w:val="666666"/>
        </w:rPr>
      </w:pPr>
      <w:r>
        <w:rPr>
          <w:rFonts w:ascii="SimHei" w:hAnsi="SimHei" w:eastAsia="黑体" w:cs="SimHei"/>
          <w:color w:val="333333"/>
        </w:rPr>
        <w:t xml:space="preserve">　　 C、空间标准：空间是与时间相对而言的，如一个企业、一个行业、一个地区等。</w:t>
      </w:r>
    </w:p>
    <w:p w:rsidR="00270ACE" w:rsidRDefault="00270ACE" w:rsidP="00270ACE">
      <w:pPr>
        <w:pStyle w:val="a3"/>
        <w:spacing w:before="0" w:beforeAutospacing="0" w:after="192" w:afterAutospacing="0" w:line="327" w:lineRule="atLeast"/>
        <w:rPr>
          <w:rFonts w:ascii="SimHei" w:hAnsi="SimHei" w:eastAsia="黑体" w:cs="SimHei"/>
          <w:color w:val="666666"/>
        </w:rPr>
      </w:pPr>
      <w:r>
        <w:rPr>
          <w:rFonts w:ascii="SimHei" w:hAnsi="SimHei" w:eastAsia="黑体" w:cs="SimHei"/>
          <w:color w:val="333333"/>
        </w:rPr>
        <w:t xml:space="preserve">　　（2）在进行对比分析时，应掌握几个基本原则</w:t>
      </w:r>
    </w:p>
    <w:p w:rsidR="00270ACE" w:rsidRDefault="00270ACE" w:rsidP="00270ACE">
      <w:pPr>
        <w:pStyle w:val="a3"/>
        <w:spacing w:before="0" w:beforeAutospacing="0" w:after="192" w:afterAutospacing="0" w:line="327" w:lineRule="atLeast"/>
        <w:rPr>
          <w:rFonts w:ascii="SimHei" w:hAnsi="SimHei" w:eastAsia="黑体" w:cs="SimHei"/>
          <w:color w:val="666666"/>
        </w:rPr>
      </w:pPr>
      <w:r>
        <w:rPr>
          <w:rFonts w:ascii="SimHei" w:hAnsi="SimHei" w:eastAsia="黑体" w:cs="SimHei"/>
          <w:color w:val="333333"/>
        </w:rPr>
        <w:lastRenderedPageBreak/>
        <w:t xml:space="preserve">　　A、一致性原则：即用来对比的人工成本指标涵义必须一致；计算口径必须一致；时间限制必须一致；空间限制必须一致；计量单位必须一致等。</w:t>
      </w:r>
    </w:p>
    <w:p w:rsidR="00270ACE" w:rsidRDefault="00270ACE" w:rsidP="00270ACE">
      <w:pPr>
        <w:pStyle w:val="a3"/>
        <w:spacing w:before="0" w:beforeAutospacing="0" w:after="192" w:afterAutospacing="0" w:line="327" w:lineRule="atLeast"/>
        <w:rPr>
          <w:rFonts w:ascii="SimHei" w:hAnsi="SimHei" w:eastAsia="黑体" w:cs="SimHei"/>
          <w:color w:val="666666"/>
        </w:rPr>
      </w:pPr>
      <w:r>
        <w:rPr>
          <w:rFonts w:ascii="SimHei" w:hAnsi="SimHei" w:eastAsia="黑体" w:cs="SimHei"/>
          <w:color w:val="333333"/>
        </w:rPr>
        <w:t xml:space="preserve">　　B、同等条件原则：如要对比两个企业的人工成本指标时，两企业生产的客观条件应基本一致。</w:t>
      </w:r>
    </w:p>
    <w:p w:rsidR="00270ACE" w:rsidRDefault="00270ACE" w:rsidP="00270ACE">
      <w:pPr>
        <w:pStyle w:val="a3"/>
        <w:spacing w:before="0" w:beforeAutospacing="0" w:after="192" w:afterAutospacing="0" w:line="327" w:lineRule="atLeast"/>
        <w:rPr>
          <w:rFonts w:ascii="SimHei" w:hAnsi="SimHei" w:eastAsia="黑体" w:cs="SimHei"/>
          <w:color w:val="666666"/>
        </w:rPr>
      </w:pPr>
      <w:r>
        <w:rPr>
          <w:rFonts w:ascii="SimHei" w:hAnsi="SimHei" w:eastAsia="黑体" w:cs="SimHei"/>
          <w:color w:val="333333"/>
        </w:rPr>
        <w:t xml:space="preserve">　　C、稳定性原则：即用于对比的对象要具有稳定性，其指标数值不能是起伏不定，脱离常规的。</w:t>
      </w:r>
    </w:p>
    <w:p w:rsidR="00270ACE" w:rsidRDefault="00270ACE" w:rsidP="00270ACE">
      <w:pPr>
        <w:pStyle w:val="a3"/>
        <w:spacing w:before="0" w:beforeAutospacing="0" w:after="192" w:afterAutospacing="0" w:line="327" w:lineRule="atLeast"/>
        <w:rPr>
          <w:rFonts w:ascii="SimHei" w:hAnsi="SimHei" w:eastAsia="黑体" w:cs="SimHei"/>
          <w:color w:val="666666"/>
        </w:rPr>
      </w:pPr>
      <w:r>
        <w:rPr>
          <w:rFonts w:ascii="SimHei" w:hAnsi="SimHei" w:eastAsia="黑体" w:cs="SimHei"/>
          <w:color w:val="333333"/>
        </w:rPr>
        <w:t xml:space="preserve">　　（二）因素分析法</w:t>
      </w:r>
    </w:p>
    <w:p w:rsidR="00270ACE" w:rsidRDefault="00270ACE" w:rsidP="00270ACE">
      <w:pPr>
        <w:pStyle w:val="a3"/>
        <w:spacing w:before="0" w:beforeAutospacing="0" w:after="192" w:afterAutospacing="0" w:line="327" w:lineRule="atLeast"/>
        <w:rPr>
          <w:rFonts w:ascii="SimHei" w:hAnsi="SimHei" w:eastAsia="黑体" w:cs="SimHei"/>
          <w:color w:val="666666"/>
        </w:rPr>
      </w:pPr>
      <w:r>
        <w:rPr>
          <w:rFonts w:ascii="SimHei" w:hAnsi="SimHei" w:eastAsia="黑体" w:cs="SimHei"/>
          <w:color w:val="333333"/>
        </w:rPr>
        <w:t xml:space="preserve">　　因素分析法分析某现象总变动中各个因素影响程度的一种统计分析方法。简单的说，就是看某指标的组成部分（下一级指标）的变动对总体指标值变化的影响程度。需要注意的是，只有当总体等于某一因素与另一个或多个的乘积时，才能采用因素分析法。因素分析法是统计中一个常用的分析方法，如果大家不大理解，可以补一下相关的知识。</w:t>
      </w:r>
    </w:p>
    <w:p w:rsidR="00270ACE" w:rsidRDefault="00270ACE" w:rsidP="00270ACE">
      <w:pPr>
        <w:pStyle w:val="a3"/>
        <w:spacing w:before="0" w:beforeAutospacing="0" w:after="192" w:afterAutospacing="0" w:line="327" w:lineRule="atLeast"/>
        <w:rPr>
          <w:rFonts w:ascii="SimHei" w:hAnsi="SimHei" w:eastAsia="黑体" w:cs="SimHei"/>
          <w:color w:val="666666"/>
        </w:rPr>
      </w:pPr>
      <w:r>
        <w:rPr>
          <w:rFonts w:ascii="SimHei" w:hAnsi="SimHei" w:eastAsia="黑体" w:cs="SimHei"/>
          <w:color w:val="333333"/>
        </w:rPr>
        <w:t xml:space="preserve">　　我们以从业人员平均人数变动对人工成本总额变动的影响程度计算方法为例进行说明。</w:t>
      </w:r>
    </w:p>
    <w:p w:rsidR="00270ACE" w:rsidRDefault="00270ACE" w:rsidP="00270ACE">
      <w:pPr>
        <w:pStyle w:val="a3"/>
        <w:spacing w:before="0" w:beforeAutospacing="0" w:after="192" w:afterAutospacing="0" w:line="327" w:lineRule="atLeast"/>
        <w:rPr>
          <w:rFonts w:ascii="SimHei" w:hAnsi="SimHei" w:eastAsia="黑体" w:cs="SimHei"/>
          <w:color w:val="666666"/>
        </w:rPr>
      </w:pPr>
      <w:r>
        <w:rPr>
          <w:rFonts w:ascii="SimHei" w:hAnsi="SimHei" w:eastAsia="黑体" w:cs="SimHei"/>
          <w:color w:val="333333"/>
        </w:rPr>
        <w:t xml:space="preserve">　　人工成本总额=平均人工成本×从业人员平均人数，人工成本总额的变动=L1÷L0=W1C1÷W0C0=（W1÷W0）×（C1÷C0）=（W1C0÷W0C0）×（W1C1÷W1C0）……公式（1）</w:t>
      </w:r>
    </w:p>
    <w:p w:rsidR="00270ACE" w:rsidRDefault="00270ACE" w:rsidP="00270ACE">
      <w:pPr>
        <w:pStyle w:val="a3"/>
        <w:spacing w:before="0" w:beforeAutospacing="0" w:after="192" w:afterAutospacing="0" w:line="327" w:lineRule="atLeast"/>
        <w:rPr>
          <w:rFonts w:ascii="SimHei" w:hAnsi="SimHei" w:eastAsia="黑体" w:cs="SimHei"/>
          <w:color w:val="666666"/>
        </w:rPr>
      </w:pPr>
      <w:r>
        <w:rPr>
          <w:rFonts w:ascii="SimHei" w:hAnsi="SimHei" w:eastAsia="黑体" w:cs="SimHei"/>
          <w:color w:val="333333"/>
        </w:rPr>
        <w:t xml:space="preserve">　　在公式（1）中，L1是指报告期人工成本总额； L0是指基期人工成本总额； C1是指报告期平均人工成本； C0是指基期平均人工成本； W1是指报告期从业人员平均人数； W0是指基期从业人员平均人数。</w:t>
      </w:r>
    </w:p>
    <w:p w:rsidR="00270ACE" w:rsidRDefault="00270ACE" w:rsidP="00270ACE">
      <w:pPr>
        <w:pStyle w:val="a3"/>
        <w:spacing w:before="0" w:beforeAutospacing="0" w:after="192" w:afterAutospacing="0" w:line="327" w:lineRule="atLeast"/>
        <w:rPr>
          <w:rFonts w:ascii="SimHei" w:hAnsi="SimHei" w:eastAsia="黑体" w:cs="SimHei"/>
          <w:color w:val="666666"/>
        </w:rPr>
      </w:pPr>
      <w:r>
        <w:rPr>
          <w:rFonts w:ascii="SimHei" w:hAnsi="SimHei" w:eastAsia="黑体" w:cs="SimHei"/>
          <w:color w:val="333333"/>
        </w:rPr>
        <w:t xml:space="preserve">　　这样，从业人员平均人数变动对人工成本变动的影响程度为：W1C0/W0C0；影响绝对数为W1C0—W0C0</w:t>
      </w:r>
    </w:p>
    <w:p w:rsidR="00270ACE" w:rsidRDefault="00270ACE" w:rsidP="00270ACE">
      <w:pPr>
        <w:pStyle w:val="a3"/>
        <w:spacing w:before="0" w:beforeAutospacing="0" w:after="192" w:afterAutospacing="0" w:line="327" w:lineRule="atLeast"/>
        <w:rPr>
          <w:rFonts w:ascii="SimHei" w:hAnsi="SimHei" w:eastAsia="黑体" w:cs="SimHei"/>
          <w:color w:val="666666"/>
        </w:rPr>
      </w:pPr>
      <w:r>
        <w:rPr>
          <w:rFonts w:ascii="SimHei" w:hAnsi="SimHei" w:eastAsia="黑体" w:cs="SimHei"/>
          <w:color w:val="333333"/>
        </w:rPr>
        <w:t xml:space="preserve">　　（三）时间序列法（对比分析法的变形）</w:t>
      </w:r>
    </w:p>
    <w:p w:rsidR="00270ACE" w:rsidRDefault="00270ACE" w:rsidP="00270ACE">
      <w:pPr>
        <w:pStyle w:val="a3"/>
        <w:spacing w:before="0" w:beforeAutospacing="0" w:after="192" w:afterAutospacing="0" w:line="327" w:lineRule="atLeast"/>
        <w:rPr>
          <w:rFonts w:ascii="SimHei" w:hAnsi="SimHei" w:eastAsia="黑体" w:cs="SimHei"/>
          <w:color w:val="666666"/>
        </w:rPr>
      </w:pPr>
      <w:r>
        <w:rPr>
          <w:rFonts w:ascii="SimHei" w:hAnsi="SimHei" w:eastAsia="黑体" w:cs="SimHei"/>
          <w:color w:val="333333"/>
        </w:rPr>
        <w:t xml:space="preserve">　　这是统计分析中常用的一种方法，也是一种动态比较或叫纵向比较的方法。它通过列出一套按时间顺序排列的统计数据，分析其趋势，找出其问题，研究其规律性。</w:t>
      </w:r>
    </w:p>
    <w:p w:rsidR="00270ACE" w:rsidRDefault="00270ACE" w:rsidP="00270ACE">
      <w:pPr>
        <w:pStyle w:val="a3"/>
        <w:spacing w:before="0" w:beforeAutospacing="0" w:after="192" w:afterAutospacing="0" w:line="327" w:lineRule="atLeast"/>
        <w:rPr>
          <w:rFonts w:ascii="SimHei" w:hAnsi="SimHei" w:eastAsia="黑体" w:cs="SimHei"/>
          <w:color w:val="666666"/>
        </w:rPr>
      </w:pPr>
      <w:r>
        <w:rPr>
          <w:rFonts w:ascii="SimHei" w:hAnsi="SimHei" w:eastAsia="黑体" w:cs="SimHei"/>
          <w:color w:val="333333"/>
        </w:rPr>
        <w:t xml:space="preserve">　　进行时间数列比较时，由于对比的标准不同，有定基与环基之分。定基比较，即将某一年（或季、月、日）作为对比的固定基期，将时间数列中的各年</w:t>
      </w:r>
      <w:r>
        <w:rPr>
          <w:rFonts w:ascii="SimHei" w:hAnsi="SimHei" w:eastAsia="黑体" w:cs="SimHei"/>
          <w:color w:val="333333"/>
        </w:rPr>
        <w:lastRenderedPageBreak/>
        <w:t>（或季、月、日）的数据都以这一固定基期的数据作为对比标准（即作为分母）进行一一比较；环基比较，即将时间数列中的每一年（或季、月、日）依次作为基期，时间数列中的每一个数据逐个一一将前期的数据作为对比标准（即作为分母）进行比较。比较结果则分别为不同的发展速度、增长速度、增长量等。</w:t>
      </w:r>
    </w:p>
    <w:p w:rsidR="00270ACE" w:rsidRDefault="00270ACE" w:rsidP="00270ACE">
      <w:pPr>
        <w:pStyle w:val="a3"/>
        <w:spacing w:before="0" w:beforeAutospacing="0" w:after="192" w:afterAutospacing="0" w:line="327" w:lineRule="atLeast"/>
        <w:rPr>
          <w:rFonts w:ascii="SimHei" w:hAnsi="SimHei" w:eastAsia="黑体" w:cs="SimHei"/>
          <w:color w:val="666666"/>
        </w:rPr>
      </w:pPr>
      <w:r>
        <w:rPr>
          <w:rFonts w:ascii="SimHei" w:hAnsi="SimHei" w:eastAsia="黑体" w:cs="SimHei"/>
          <w:color w:val="333333"/>
        </w:rPr>
        <w:t xml:space="preserve">　　特别说明一下，大家在网上搜索人工成本分析方法时，可能会看到结构分析法、分组分析法、投资收益法。其中，结构分析法、投资收益法更像是人工成本分析思路，他对应的是上一篇文章中的结构类指标、投资收益类指标。而分组分析法也可以归入到对比分析法里面，只不过是对进行对比分析的对象按照一定的规律进行了划分而已。本文重点讲解对于各类指标的结果，如何金一部分西，因此，对于其它相关的方法没有详细讲解，感兴趣的同学可以自己去看。</w:t>
      </w:r>
    </w:p>
    <w:p w:rsidR="00270ACE" w:rsidRDefault="00270ACE" w:rsidP="00270ACE">
      <w:pPr>
        <w:pStyle w:val="a3"/>
        <w:spacing w:before="0" w:beforeAutospacing="0" w:after="192" w:afterAutospacing="0" w:line="327" w:lineRule="atLeast"/>
        <w:rPr>
          <w:rFonts w:ascii="SimHei" w:hAnsi="SimHei" w:eastAsia="黑体" w:cs="SimHei"/>
          <w:color w:val="666666"/>
        </w:rPr>
      </w:pPr>
      <w:r>
        <w:rPr>
          <w:rFonts w:ascii="SimHei" w:hAnsi="SimHei" w:eastAsia="黑体" w:cs="SimHei"/>
          <w:color w:val="333333"/>
        </w:rPr>
        <w:t xml:space="preserve">　　二、人工成本分析结果的分析与运用</w:t>
      </w:r>
    </w:p>
    <w:p w:rsidR="00270ACE" w:rsidRDefault="00270ACE" w:rsidP="00270ACE">
      <w:pPr>
        <w:pStyle w:val="a3"/>
        <w:spacing w:before="0" w:beforeAutospacing="0" w:after="192" w:afterAutospacing="0" w:line="327" w:lineRule="atLeast"/>
        <w:rPr>
          <w:rFonts w:ascii="SimHei" w:hAnsi="SimHei" w:eastAsia="黑体" w:cs="SimHei"/>
          <w:color w:val="666666"/>
        </w:rPr>
      </w:pPr>
      <w:r>
        <w:rPr>
          <w:rFonts w:ascii="SimHei" w:hAnsi="SimHei" w:eastAsia="黑体" w:cs="SimHei"/>
          <w:color w:val="333333"/>
        </w:rPr>
        <w:t xml:space="preserve">　　通过数据分析，得到各项人工成本指标的分析结果后，还需要对相关结果进行解读，判断企业当前各项人工成本的水平或构成是否合理，进而提出改进方案。</w:t>
      </w:r>
    </w:p>
    <w:p w:rsidR="00270ACE" w:rsidRDefault="00270ACE" w:rsidP="00270ACE">
      <w:pPr>
        <w:pStyle w:val="a3"/>
        <w:spacing w:before="0" w:beforeAutospacing="0" w:after="192" w:afterAutospacing="0" w:line="327" w:lineRule="atLeast"/>
        <w:rPr>
          <w:rFonts w:ascii="SimHei" w:hAnsi="SimHei" w:eastAsia="黑体" w:cs="SimHei"/>
          <w:color w:val="666666"/>
        </w:rPr>
      </w:pPr>
      <w:r>
        <w:rPr>
          <w:rFonts w:ascii="SimHei" w:hAnsi="SimHei" w:eastAsia="黑体" w:cs="SimHei"/>
          <w:color w:val="333333"/>
        </w:rPr>
        <w:t xml:space="preserve">　　那么，如何判断人工成本的水平或结构是否合理呢？通常大家会直接根据对比结果来进行判断，比如，企业人事费用率高于某个企业，或者高于行业，就认为不合理。</w:t>
      </w:r>
    </w:p>
    <w:p w:rsidR="00270ACE" w:rsidRDefault="00270ACE" w:rsidP="00270ACE">
      <w:pPr>
        <w:pStyle w:val="a3"/>
        <w:spacing w:before="0" w:beforeAutospacing="0" w:after="192" w:afterAutospacing="0" w:line="327" w:lineRule="atLeast"/>
        <w:rPr>
          <w:rFonts w:ascii="SimHei" w:hAnsi="SimHei" w:eastAsia="黑体" w:cs="SimHei"/>
          <w:color w:val="666666"/>
        </w:rPr>
      </w:pPr>
      <w:r>
        <w:rPr>
          <w:rFonts w:ascii="SimHei" w:hAnsi="SimHei" w:eastAsia="黑体" w:cs="SimHei"/>
          <w:color w:val="333333"/>
        </w:rPr>
        <w:t xml:space="preserve">　　实际上，分析结果能够让我们清楚某指标的对比情况或者变动趋势，这种对比结果或者变动趋势是否合理，取决该人工成本指标的对比结果或者变动趋势与企业的人力资源战略相匹配，亦即是说，企业人工成本投入方向与力度是否与公司的人力资源政策相一致。比如，企业的人力资源战略是加大人才培养力度，但培训费用无论是绝对值还是占总体人工成本的占比都是下降的，那显然与人力资源战略是不相匹配的。再比如，企业还处于快速发展期，需要员工与企业共担风险，但固定薪酬、福利费用占人工成本比重远大于绩效薪酬，这也是不恰当的。</w:t>
      </w:r>
    </w:p>
    <w:p w:rsidR="00270ACE" w:rsidRDefault="00270ACE" w:rsidP="00270ACE">
      <w:pPr>
        <w:wordWrap w:val="0"/>
        <w:adjustRightInd/>
        <w:snapToGrid/>
        <w:spacing w:after="0" w:line="480" w:lineRule="auto"/>
        <w:outlineLvl w:val="0"/>
        <w:rPr>
          <w:rFonts w:ascii="SimHei" w:hAnsi="SimHei" w:eastAsia="黑体" w:cs="SimHei"/>
          <w:b/>
          <w:bCs/>
          <w:color w:val="333333"/>
          <w:kern w:val="36"/>
          <w:sz w:val="27"/>
          <w:szCs w:val="27"/>
        </w:rPr>
      </w:pPr>
    </w:p>
    <w:p w:rsidR="004358AB" w:rsidRDefault="004358AB" w:rsidP="00D31D50">
      <w:pPr>
        <w:spacing w:line="220" w:lineRule="atLeast"/>
      </w:pPr>
    </w:p>
    <w:sectPr w:rsidR="004358AB" w:rsidSect="004358AB">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微软雅黑">
    <w:panose1 w:val="020B0503020204020204"/>
    <w:charset w:val="86"/>
    <w:family w:val="swiss"/>
    <w:pitch w:val="variable"/>
    <w:sig w:usb0="80000287" w:usb1="280F3C52" w:usb2="00000016" w:usb3="00000000" w:csb0="0004001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720"/>
  <w:characterSpacingControl w:val="doNotCompress"/>
  <w:compat>
    <w:useFELayout/>
  </w:compat>
  <w:rsids>
    <w:rsidRoot w:val="00D31D50"/>
    <w:rsid w:val="00270ACE"/>
    <w:rsid w:val="00323B43"/>
    <w:rsid w:val="003D37D8"/>
    <w:rsid w:val="00426133"/>
    <w:rsid w:val="004358AB"/>
    <w:rsid w:val="00710F0D"/>
    <w:rsid w:val="008B7726"/>
    <w:rsid w:val="00D31D5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SimHei" w:hAnsi="SimHei" w:eastAsia="黑体" w:cs="SimHei"/>
        <w:sz w:val="22"/>
        <w:szCs w:val="22"/>
        <w:lang w:val="en-US" w:eastAsia="zh-CN" w:bidi="ar-SA"/>
      </w:rPr>
    </w:rPrDefault>
    <w:pPrDefault>
      <w:pPr>
        <w:spacing w:after="200" w:line="22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3B43"/>
    <w:pPr>
      <w:adjustRightInd w:val="0"/>
      <w:snapToGrid w:val="0"/>
      <w:spacing w:line="240" w:lineRule="auto"/>
    </w:pPr>
    <w:rPr>
      <w:rFonts w:ascii="SimHei" w:hAnsi="SimHei" w:eastAsia="黑体" w:cs="SimHei"/>
    </w:rPr>
  </w:style>
  <w:style w:type="paragraph" w:styleId="1">
    <w:name w:val="heading 1"/>
    <w:basedOn w:val="a"/>
    <w:link w:val="1Char"/>
    <w:uiPriority w:val="9"/>
    <w:qFormat/>
    <w:rsid w:val="00270ACE"/>
    <w:pPr>
      <w:adjustRightInd/>
      <w:snapToGrid/>
      <w:spacing w:before="100" w:beforeAutospacing="1" w:after="100" w:afterAutospacing="1"/>
      <w:outlineLvl w:val="0"/>
    </w:pPr>
    <w:rPr>
      <w:rFonts w:ascii="SimHei" w:hAnsi="SimHei" w:eastAsia="黑体" w:cs="SimHei"/>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270ACE"/>
    <w:rPr>
      <w:rFonts w:ascii="SimHei" w:hAnsi="SimHei" w:eastAsia="黑体" w:cs="SimHei"/>
      <w:b/>
      <w:bCs/>
      <w:kern w:val="36"/>
      <w:sz w:val="48"/>
      <w:szCs w:val="48"/>
    </w:rPr>
  </w:style>
  <w:style w:type="paragraph" w:styleId="a3">
    <w:name w:val="Normal (Web)"/>
    <w:basedOn w:val="a"/>
    <w:uiPriority w:val="99"/>
    <w:semiHidden/>
    <w:unhideWhenUsed/>
    <w:rsid w:val="00270ACE"/>
    <w:pPr>
      <w:adjustRightInd/>
      <w:snapToGrid/>
      <w:spacing w:before="100" w:beforeAutospacing="1" w:after="100" w:afterAutospacing="1"/>
    </w:pPr>
    <w:rPr>
      <w:rFonts w:ascii="SimHei" w:hAnsi="SimHei" w:eastAsia="黑体" w:cs="SimHei"/>
      <w:sz w:val="24"/>
      <w:szCs w:val="24"/>
    </w:rPr>
  </w:style>
  <w:style w:type="character" w:styleId="a4">
    <w:name w:val="Strong"/>
    <w:basedOn w:val="a0"/>
    <w:uiPriority w:val="22"/>
    <w:qFormat/>
    <w:rsid w:val="00270ACE"/>
    <w:rPr>
      <w:b/>
      <w:bCs/>
    </w:rPr>
  </w:style>
  <w:style w:type="paragraph" w:styleId="a5">
    <w:name w:val="Balloon Text"/>
    <w:basedOn w:val="a"/>
    <w:link w:val="Char"/>
    <w:uiPriority w:val="99"/>
    <w:semiHidden/>
    <w:unhideWhenUsed/>
    <w:rsid w:val="00270ACE"/>
    <w:pPr>
      <w:spacing w:after="0"/>
    </w:pPr>
    <w:rPr>
      <w:sz w:val="18"/>
      <w:szCs w:val="18"/>
    </w:rPr>
  </w:style>
  <w:style w:type="character" w:customStyle="1" w:styleId="Char">
    <w:name w:val="批注框文本 Char"/>
    <w:basedOn w:val="a0"/>
    <w:link w:val="a5"/>
    <w:uiPriority w:val="99"/>
    <w:semiHidden/>
    <w:rsid w:val="00270ACE"/>
    <w:rPr>
      <w:rFonts w:ascii="SimHei" w:hAnsi="SimHei" w:eastAsia="黑体" w:cs="SimHei"/>
      <w:sz w:val="18"/>
      <w:szCs w:val="18"/>
    </w:rPr>
  </w:style>
</w:styles>
</file>

<file path=word/webSettings.xml><?xml version="1.0" encoding="utf-8"?>
<w:webSettings xmlns:r="http://schemas.openxmlformats.org/officeDocument/2006/relationships" xmlns:w="http://schemas.openxmlformats.org/wordprocessingml/2006/main">
  <w:divs>
    <w:div w:id="101456158">
      <w:bodyDiv w:val="1"/>
      <w:marLeft w:val="0"/>
      <w:marRight w:val="0"/>
      <w:marTop w:val="0"/>
      <w:marBottom w:val="0"/>
      <w:divBdr>
        <w:top w:val="none" w:sz="0" w:space="0" w:color="auto"/>
        <w:left w:val="none" w:sz="0" w:space="0" w:color="auto"/>
        <w:bottom w:val="none" w:sz="0" w:space="0" w:color="auto"/>
        <w:right w:val="none" w:sz="0" w:space="0" w:color="auto"/>
      </w:divBdr>
    </w:div>
    <w:div w:id="792989529">
      <w:bodyDiv w:val="1"/>
      <w:marLeft w:val="0"/>
      <w:marRight w:val="0"/>
      <w:marTop w:val="0"/>
      <w:marBottom w:val="0"/>
      <w:divBdr>
        <w:top w:val="none" w:sz="0" w:space="0" w:color="auto"/>
        <w:left w:val="none" w:sz="0" w:space="0" w:color="auto"/>
        <w:bottom w:val="none" w:sz="0" w:space="0" w:color="auto"/>
        <w:right w:val="none" w:sz="0" w:space="0" w:color="auto"/>
      </w:divBdr>
    </w:div>
    <w:div w:id="851527961">
      <w:bodyDiv w:val="1"/>
      <w:marLeft w:val="0"/>
      <w:marRight w:val="0"/>
      <w:marTop w:val="0"/>
      <w:marBottom w:val="0"/>
      <w:divBdr>
        <w:top w:val="none" w:sz="0" w:space="0" w:color="auto"/>
        <w:left w:val="none" w:sz="0" w:space="0" w:color="auto"/>
        <w:bottom w:val="none" w:sz="0" w:space="0" w:color="auto"/>
        <w:right w:val="none" w:sz="0" w:space="0" w:color="auto"/>
      </w:divBdr>
    </w:div>
    <w:div w:id="853499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13</Pages>
  <Words>1368</Words>
  <Characters>7799</Characters>
  <Application>Microsoft Office Word</Application>
  <DocSecurity>0</DocSecurity>
  <Lines>64</Lines>
  <Paragraphs>18</Paragraphs>
  <ScaleCrop>false</ScaleCrop>
  <Company/>
  <LinksUpToDate>false</LinksUpToDate>
  <CharactersWithSpaces>9149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Administrator</cp:lastModifiedBy>
  <cp:revision>2</cp:revision>
  <dcterms:created xsi:type="dcterms:W3CDTF">2008-09-11T17:20:00Z</dcterms:created>
  <dcterms:modified xsi:type="dcterms:W3CDTF">2017-03-22T13:25:00Z</dcterms:modified>
</cp:coreProperties>
</file>