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ascii="SimHei" w:hAnsi="SimHei" w:eastAsia="黑体" w:cs="SimHei"/>
          <w:sz w:val="28"/>
          <w:szCs w:val="28"/>
        </w:rPr>
      </w:pPr>
      <w:bookmarkStart w:id="0" w:name="_GoBack"/>
      <w:bookmarkEnd w:id="0"/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jc w:val="center"/>
        <w:rPr>
          <w:rFonts w:ascii="SimHei" w:hAnsi="SimHei" w:eastAsia="黑体" w:cs="SimHei"/>
          <w:b/>
          <w:sz w:val="36"/>
          <w:szCs w:val="36"/>
        </w:rPr>
      </w:pPr>
      <w:r>
        <w:rPr>
          <w:rFonts w:ascii="SimHei" w:hAnsi="SimHei" w:eastAsia="黑体" w:cs="SimHei"/>
          <w:b/>
          <w:sz w:val="44"/>
          <w:szCs w:val="44"/>
          <w:lang w:eastAsia="zh-CN"/>
        </w:rPr>
        <w:t>公司</w:t>
      </w:r>
      <w:r>
        <w:rPr>
          <w:rFonts w:ascii="SimHei" w:hAnsi="SimHei" w:eastAsia="黑体" w:cs="SimHei"/>
          <w:b/>
          <w:sz w:val="44"/>
          <w:szCs w:val="44"/>
        </w:rPr>
        <w:t>周年庆典策划方案</w:t>
      </w:r>
    </w:p>
    <w:p>
      <w:pPr>
        <w:jc w:val="center"/>
        <w:rPr>
          <w:rFonts w:ascii="SimHei" w:hAnsi="SimHei" w:eastAsia="黑体" w:cs="SimHei"/>
          <w:sz w:val="28"/>
          <w:szCs w:val="28"/>
        </w:rPr>
      </w:pPr>
    </w:p>
    <w:p>
      <w:pPr>
        <w:jc w:val="center"/>
        <w:rPr>
          <w:rFonts w:ascii="SimHei" w:hAnsi="SimHei" w:eastAsia="黑体" w:cs="SimHei"/>
          <w:sz w:val="28"/>
          <w:szCs w:val="28"/>
        </w:rPr>
      </w:pPr>
    </w:p>
    <w:p>
      <w:pPr>
        <w:jc w:val="center"/>
        <w:rPr>
          <w:rFonts w:ascii="SimHei" w:hAnsi="SimHei" w:eastAsia="黑体" w:cs="SimHei"/>
          <w:sz w:val="28"/>
          <w:szCs w:val="28"/>
        </w:rPr>
      </w:pP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ind w:firstLine="2408" w:firstLineChars="860"/>
        <w:rPr>
          <w:rFonts w:ascii="SimHei" w:hAnsi="SimHei" w:eastAsia="黑体" w:cs="SimHei"/>
          <w:sz w:val="28"/>
          <w:szCs w:val="28"/>
        </w:rPr>
      </w:pPr>
    </w:p>
    <w:p>
      <w:pPr>
        <w:numPr>
          <w:ilvl w:val="0"/>
          <w:numId w:val="0"/>
        </w:numPr>
        <w:tabs>
          <w:tab w:val="left" w:pos="284"/>
        </w:tabs>
        <w:ind w:leftChars="673" w:firstLine="1501" w:firstLineChars="50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b/>
          <w:sz w:val="30"/>
          <w:szCs w:val="30"/>
          <w:lang w:eastAsia="zh-CN"/>
        </w:rPr>
        <w:t>目录</w:t>
      </w:r>
    </w:p>
    <w:p>
      <w:pPr>
        <w:numPr>
          <w:ilvl w:val="0"/>
          <w:numId w:val="1"/>
        </w:numPr>
        <w:tabs>
          <w:tab w:val="left" w:pos="284"/>
          <w:tab w:val="clear" w:pos="720"/>
        </w:tabs>
        <w:ind w:left="-708" w:leftChars="-337" w:firstLine="2828" w:firstLineChars="101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活动要素</w:t>
      </w:r>
    </w:p>
    <w:p>
      <w:pPr>
        <w:numPr>
          <w:ilvl w:val="0"/>
          <w:numId w:val="1"/>
        </w:numPr>
        <w:tabs>
          <w:tab w:val="left" w:pos="284"/>
          <w:tab w:val="clear" w:pos="720"/>
        </w:tabs>
        <w:ind w:left="-708" w:leftChars="-337" w:firstLine="2828" w:firstLineChars="101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活动主题思路</w:t>
      </w:r>
    </w:p>
    <w:p>
      <w:pPr>
        <w:numPr>
          <w:ilvl w:val="0"/>
          <w:numId w:val="1"/>
        </w:numPr>
        <w:tabs>
          <w:tab w:val="left" w:pos="0"/>
          <w:tab w:val="left" w:pos="284"/>
          <w:tab w:val="clear" w:pos="720"/>
        </w:tabs>
        <w:ind w:left="-708" w:leftChars="-337" w:firstLine="2828" w:firstLineChars="101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活动目的</w:t>
      </w:r>
    </w:p>
    <w:p>
      <w:pPr>
        <w:numPr>
          <w:ilvl w:val="0"/>
          <w:numId w:val="1"/>
        </w:numPr>
        <w:tabs>
          <w:tab w:val="left" w:pos="284"/>
          <w:tab w:val="clear" w:pos="720"/>
        </w:tabs>
        <w:ind w:left="-708" w:leftChars="-337" w:firstLine="2828" w:firstLineChars="101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方案内容</w:t>
      </w:r>
    </w:p>
    <w:p>
      <w:pPr>
        <w:numPr>
          <w:ilvl w:val="0"/>
          <w:numId w:val="2"/>
        </w:numPr>
        <w:tabs>
          <w:tab w:val="left" w:pos="284"/>
        </w:tabs>
        <w:ind w:firstLine="2108" w:firstLineChars="753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方案构思</w:t>
      </w:r>
    </w:p>
    <w:p>
      <w:pPr>
        <w:numPr>
          <w:ilvl w:val="0"/>
          <w:numId w:val="2"/>
        </w:numPr>
        <w:tabs>
          <w:tab w:val="left" w:pos="284"/>
        </w:tabs>
        <w:ind w:firstLine="2108" w:firstLineChars="753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物料设计清单及要求</w:t>
      </w:r>
    </w:p>
    <w:p>
      <w:pPr>
        <w:numPr>
          <w:ilvl w:val="0"/>
          <w:numId w:val="2"/>
        </w:numPr>
        <w:tabs>
          <w:tab w:val="left" w:pos="284"/>
        </w:tabs>
        <w:ind w:firstLine="2108" w:firstLineChars="753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会场布置</w:t>
      </w:r>
    </w:p>
    <w:p>
      <w:pPr>
        <w:numPr>
          <w:ilvl w:val="0"/>
          <w:numId w:val="2"/>
        </w:numPr>
        <w:tabs>
          <w:tab w:val="left" w:pos="284"/>
        </w:tabs>
        <w:ind w:firstLine="2108" w:firstLineChars="753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庆典活动流程</w:t>
      </w:r>
    </w:p>
    <w:p>
      <w:pPr>
        <w:numPr>
          <w:ilvl w:val="0"/>
          <w:numId w:val="2"/>
        </w:numPr>
        <w:tabs>
          <w:tab w:val="left" w:pos="284"/>
        </w:tabs>
        <w:ind w:firstLine="2108" w:firstLineChars="753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活动费用预算</w:t>
      </w:r>
    </w:p>
    <w:p>
      <w:pPr>
        <w:numPr>
          <w:ilvl w:val="0"/>
          <w:numId w:val="2"/>
        </w:numPr>
        <w:tabs>
          <w:tab w:val="left" w:pos="284"/>
        </w:tabs>
        <w:ind w:firstLine="2108" w:firstLineChars="753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嘉宾邀请</w:t>
      </w:r>
    </w:p>
    <w:p>
      <w:pPr>
        <w:numPr>
          <w:ilvl w:val="0"/>
          <w:numId w:val="2"/>
        </w:numPr>
        <w:tabs>
          <w:tab w:val="left" w:pos="284"/>
        </w:tabs>
        <w:ind w:firstLine="2108" w:firstLineChars="753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活动参与人员</w:t>
      </w:r>
    </w:p>
    <w:p>
      <w:pPr>
        <w:ind w:firstLine="2100" w:firstLineChars="75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五、活动组织人员分工表</w:t>
      </w: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一、活动要素</w:t>
      </w: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活动主题：回首成长</w:t>
      </w:r>
      <w:r>
        <w:rPr>
          <w:rFonts w:ascii="SimHei" w:hAnsi="SimHei" w:eastAsia="黑体" w:cs="SimHei"/>
          <w:sz w:val="24"/>
          <w:lang w:val="en-US" w:eastAsia="zh-CN"/>
        </w:rPr>
        <w:t>x</w:t>
      </w:r>
      <w:r>
        <w:rPr>
          <w:rFonts w:ascii="SimHei" w:hAnsi="SimHei" w:eastAsia="黑体" w:cs="SimHei"/>
          <w:sz w:val="24"/>
        </w:rPr>
        <w:t>年路，未来相谐共发展</w:t>
      </w: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           ——</w:t>
      </w:r>
      <w:r>
        <w:rPr>
          <w:rFonts w:ascii="SimHei" w:hAnsi="SimHei" w:eastAsia="黑体" w:cs="SimHei"/>
          <w:sz w:val="24"/>
          <w:lang w:val="en-US" w:eastAsia="zh-CN"/>
        </w:rPr>
        <w:t>xxx</w:t>
      </w:r>
      <w:r>
        <w:rPr>
          <w:rFonts w:ascii="SimHei" w:hAnsi="SimHei" w:eastAsia="黑体" w:cs="SimHei"/>
          <w:sz w:val="24"/>
          <w:lang w:eastAsia="zh-CN"/>
        </w:rPr>
        <w:t>有限责任公司</w:t>
      </w:r>
      <w:r>
        <w:rPr>
          <w:rFonts w:ascii="SimHei" w:hAnsi="SimHei" w:eastAsia="黑体" w:cs="SimHei"/>
          <w:sz w:val="24"/>
          <w:lang w:val="en-US" w:eastAsia="zh-CN"/>
        </w:rPr>
        <w:t>x</w:t>
      </w:r>
      <w:r>
        <w:rPr>
          <w:rFonts w:ascii="SimHei" w:hAnsi="SimHei" w:eastAsia="黑体" w:cs="SimHei"/>
          <w:sz w:val="24"/>
        </w:rPr>
        <w:t>周年庆</w:t>
      </w: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  <w:lang w:val="en-US" w:eastAsia="zh-CN"/>
        </w:rPr>
      </w:pPr>
      <w:r>
        <w:rPr>
          <w:rFonts w:ascii="SimHei" w:hAnsi="SimHei" w:eastAsia="黑体" w:cs="SimHei"/>
          <w:sz w:val="24"/>
        </w:rPr>
        <w:t>活动时间：20</w:t>
      </w:r>
      <w:r>
        <w:rPr>
          <w:rFonts w:ascii="SimHei" w:hAnsi="SimHei" w:eastAsia="黑体" w:cs="SimHei"/>
          <w:sz w:val="24"/>
          <w:lang w:val="en-US" w:eastAsia="zh-CN"/>
        </w:rPr>
        <w:t>xx年x月x日</w:t>
      </w: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活动地点：</w:t>
      </w:r>
      <w:r>
        <w:rPr>
          <w:rFonts w:ascii="SimHei" w:hAnsi="SimHei" w:eastAsia="黑体" w:cs="SimHei"/>
          <w:sz w:val="24"/>
          <w:lang w:val="en-US" w:eastAsia="zh-CN"/>
        </w:rPr>
        <w:t>xxx</w:t>
      </w:r>
      <w:r>
        <w:rPr>
          <w:rFonts w:ascii="SimHei" w:hAnsi="SimHei" w:eastAsia="黑体" w:cs="SimHei"/>
          <w:sz w:val="24"/>
          <w:lang w:eastAsia="zh-CN"/>
        </w:rPr>
        <w:t>大酒店</w:t>
      </w: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【庆典主题：回首成长</w:t>
      </w:r>
      <w:r>
        <w:rPr>
          <w:rFonts w:ascii="SimHei" w:hAnsi="SimHei" w:eastAsia="黑体" w:cs="SimHei"/>
          <w:sz w:val="24"/>
          <w:lang w:val="en-US" w:eastAsia="zh-CN"/>
        </w:rPr>
        <w:t>x</w:t>
      </w:r>
      <w:r>
        <w:rPr>
          <w:rFonts w:ascii="SimHei" w:hAnsi="SimHei" w:eastAsia="黑体" w:cs="SimHei"/>
          <w:sz w:val="24"/>
        </w:rPr>
        <w:t>年路，未来相谐共发展】解析：</w:t>
      </w: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“回首成长</w:t>
      </w:r>
      <w:r>
        <w:rPr>
          <w:rFonts w:ascii="SimHei" w:hAnsi="SimHei" w:eastAsia="黑体" w:cs="SimHei"/>
          <w:sz w:val="24"/>
          <w:lang w:val="en-US" w:eastAsia="zh-CN"/>
        </w:rPr>
        <w:t>x</w:t>
      </w:r>
      <w:r>
        <w:rPr>
          <w:rFonts w:ascii="SimHei" w:hAnsi="SimHei" w:eastAsia="黑体" w:cs="SimHei"/>
          <w:sz w:val="24"/>
        </w:rPr>
        <w:t>年路”——公司于20</w:t>
      </w:r>
      <w:r>
        <w:rPr>
          <w:rFonts w:ascii="SimHei" w:hAnsi="SimHei" w:eastAsia="黑体" w:cs="SimHei"/>
          <w:sz w:val="24"/>
          <w:lang w:val="en-US" w:eastAsia="zh-CN"/>
        </w:rPr>
        <w:t>xx</w:t>
      </w:r>
      <w:r>
        <w:rPr>
          <w:rFonts w:ascii="SimHei" w:hAnsi="SimHei" w:eastAsia="黑体" w:cs="SimHei"/>
          <w:sz w:val="24"/>
        </w:rPr>
        <w:t>年</w:t>
      </w:r>
      <w:r>
        <w:rPr>
          <w:rFonts w:ascii="SimHei" w:hAnsi="SimHei" w:eastAsia="黑体" w:cs="SimHei"/>
          <w:sz w:val="24"/>
          <w:lang w:eastAsia="zh-CN"/>
        </w:rPr>
        <w:t>由原</w:t>
      </w:r>
      <w:r>
        <w:rPr>
          <w:rFonts w:ascii="SimHei" w:hAnsi="SimHei" w:eastAsia="黑体" w:cs="SimHei"/>
          <w:sz w:val="24"/>
          <w:lang w:val="en-US" w:eastAsia="zh-CN"/>
        </w:rPr>
        <w:t>xx</w:t>
      </w:r>
      <w:r>
        <w:rPr>
          <w:rFonts w:ascii="SimHei" w:hAnsi="SimHei" w:eastAsia="黑体" w:cs="SimHei"/>
          <w:sz w:val="24"/>
          <w:lang w:eastAsia="zh-CN"/>
        </w:rPr>
        <w:t>转让股权重组成为咱们现在的</w:t>
      </w:r>
      <w:r>
        <w:rPr>
          <w:rFonts w:ascii="SimHei" w:hAnsi="SimHei" w:eastAsia="黑体" w:cs="SimHei"/>
          <w:sz w:val="24"/>
          <w:lang w:val="en-US" w:eastAsia="zh-CN"/>
        </w:rPr>
        <w:t>xxx</w:t>
      </w:r>
      <w:r>
        <w:rPr>
          <w:rFonts w:ascii="SimHei" w:hAnsi="SimHei" w:eastAsia="黑体" w:cs="SimHei"/>
          <w:sz w:val="24"/>
          <w:lang w:eastAsia="zh-CN"/>
        </w:rPr>
        <w:t>有限责任公司</w:t>
      </w:r>
      <w:r>
        <w:rPr>
          <w:rFonts w:ascii="SimHei" w:hAnsi="SimHei" w:eastAsia="黑体" w:cs="SimHei"/>
          <w:sz w:val="24"/>
        </w:rPr>
        <w:t>，到20</w:t>
      </w:r>
      <w:r>
        <w:rPr>
          <w:rFonts w:ascii="SimHei" w:hAnsi="SimHei" w:eastAsia="黑体" w:cs="SimHei"/>
          <w:sz w:val="24"/>
          <w:lang w:val="en-US" w:eastAsia="zh-CN"/>
        </w:rPr>
        <w:t>xx</w:t>
      </w:r>
      <w:r>
        <w:rPr>
          <w:rFonts w:ascii="SimHei" w:hAnsi="SimHei" w:eastAsia="黑体" w:cs="SimHei"/>
          <w:sz w:val="24"/>
        </w:rPr>
        <w:t>年，</w:t>
      </w:r>
      <w:r>
        <w:rPr>
          <w:rFonts w:ascii="SimHei" w:hAnsi="SimHei" w:eastAsia="黑体" w:cs="SimHei"/>
          <w:sz w:val="24"/>
          <w:lang w:eastAsia="zh-CN"/>
        </w:rPr>
        <w:t>我们共同走过</w:t>
      </w:r>
      <w:r>
        <w:rPr>
          <w:rFonts w:ascii="SimHei" w:hAnsi="SimHei" w:eastAsia="黑体" w:cs="SimHei"/>
          <w:sz w:val="24"/>
          <w:lang w:val="en-US" w:eastAsia="zh-CN"/>
        </w:rPr>
        <w:t>x</w:t>
      </w:r>
      <w:r>
        <w:rPr>
          <w:rFonts w:ascii="SimHei" w:hAnsi="SimHei" w:eastAsia="黑体" w:cs="SimHei"/>
          <w:sz w:val="24"/>
        </w:rPr>
        <w:t>年。在过去的</w:t>
      </w:r>
      <w:r>
        <w:rPr>
          <w:rFonts w:ascii="SimHei" w:hAnsi="SimHei" w:eastAsia="黑体" w:cs="SimHei"/>
          <w:sz w:val="24"/>
          <w:lang w:val="en-US" w:eastAsia="zh-CN"/>
        </w:rPr>
        <w:t>x</w:t>
      </w:r>
      <w:r>
        <w:rPr>
          <w:rFonts w:ascii="SimHei" w:hAnsi="SimHei" w:eastAsia="黑体" w:cs="SimHei"/>
          <w:sz w:val="24"/>
        </w:rPr>
        <w:t>年当中，我们走到一起，艰苦创业，取得了可惜的成绩。</w:t>
      </w: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“未来相谐共发展”——我们要创建百年</w:t>
      </w:r>
      <w:r>
        <w:rPr>
          <w:rFonts w:ascii="SimHei" w:hAnsi="SimHei" w:eastAsia="黑体" w:cs="SimHei"/>
          <w:sz w:val="24"/>
          <w:lang w:eastAsia="zh-CN"/>
        </w:rPr>
        <w:t>大华</w:t>
      </w:r>
      <w:r>
        <w:rPr>
          <w:rFonts w:ascii="SimHei" w:hAnsi="SimHei" w:eastAsia="黑体" w:cs="SimHei"/>
          <w:sz w:val="24"/>
        </w:rPr>
        <w:t>，我们所从事的行业虽然会有很多的挫折，但是前途是光明的。无论是面对成功还是挫败，我们都保持价值观与行动的一致，共同承担与收获成长过程中的责任与喜悦。</w:t>
      </w: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</w:rPr>
      </w:pPr>
    </w:p>
    <w:p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二、主题思路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依据答谢员工，激励士气，继续创造优秀业绩的思想，庆典活动将围绕以下思路进行：</w:t>
      </w:r>
    </w:p>
    <w:p>
      <w:pPr>
        <w:numPr>
          <w:ilvl w:val="0"/>
          <w:numId w:val="3"/>
        </w:num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通过节目的评选和征集，鼓励员工积极参与，为</w:t>
      </w:r>
      <w:r>
        <w:rPr>
          <w:rFonts w:ascii="SimHei" w:hAnsi="SimHei" w:eastAsia="黑体" w:cs="SimHei"/>
          <w:sz w:val="24"/>
          <w:lang w:eastAsia="zh-CN"/>
        </w:rPr>
        <w:t>七</w:t>
      </w:r>
      <w:r>
        <w:rPr>
          <w:rFonts w:ascii="SimHei" w:hAnsi="SimHei" w:eastAsia="黑体" w:cs="SimHei"/>
          <w:sz w:val="24"/>
        </w:rPr>
        <w:t>周年庆活动制造氛围。</w:t>
      </w:r>
    </w:p>
    <w:p>
      <w:pPr>
        <w:numPr>
          <w:ilvl w:val="0"/>
          <w:numId w:val="3"/>
        </w:num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会场通过一系列回顾展示，加深企业文化的凝练，加深对公司的认识。 </w:t>
      </w:r>
      <w:r>
        <w:rPr>
          <w:rFonts w:ascii="SimHei" w:hAnsi="SimHei" w:eastAsia="黑体" w:cs="SimHei"/>
          <w:sz w:val="24"/>
          <w:lang w:eastAsia="zh-CN"/>
        </w:rPr>
        <w:t>（拍摄一些照片）</w:t>
      </w:r>
    </w:p>
    <w:p>
      <w:pPr>
        <w:numPr>
          <w:ilvl w:val="0"/>
          <w:numId w:val="3"/>
        </w:num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以十周年庆为活动的聚会机会，通过</w:t>
      </w:r>
      <w:r>
        <w:rPr>
          <w:rFonts w:ascii="SimHei" w:hAnsi="SimHei" w:eastAsia="黑体" w:cs="SimHei"/>
          <w:sz w:val="24"/>
          <w:lang w:eastAsia="zh-CN"/>
        </w:rPr>
        <w:t>大华</w:t>
      </w:r>
      <w:r>
        <w:rPr>
          <w:rFonts w:ascii="SimHei" w:hAnsi="SimHei" w:eastAsia="黑体" w:cs="SimHei"/>
          <w:sz w:val="24"/>
        </w:rPr>
        <w:t>发展历程展示，体现公司发展实力和未来趋势，明确公司的经营思路，明确行业的发展方向，排除员工心中的阴霾，激励士气，让员工对公司发展更有信心。</w:t>
      </w:r>
    </w:p>
    <w:p>
      <w:pPr>
        <w:numPr>
          <w:ilvl w:val="0"/>
          <w:numId w:val="3"/>
        </w:num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通过对先进</w:t>
      </w:r>
      <w:r>
        <w:rPr>
          <w:rFonts w:ascii="SimHei" w:hAnsi="SimHei" w:eastAsia="黑体" w:cs="SimHei"/>
          <w:sz w:val="24"/>
          <w:lang w:eastAsia="zh-CN"/>
        </w:rPr>
        <w:t>单位</w:t>
      </w:r>
      <w:r>
        <w:rPr>
          <w:rFonts w:ascii="SimHei" w:hAnsi="SimHei" w:eastAsia="黑体" w:cs="SimHei"/>
          <w:sz w:val="24"/>
        </w:rPr>
        <w:t>和先进个人的表彰，激励先进员工，同时为广大员工树立榜样，形成争先的工作氛围。</w:t>
      </w:r>
    </w:p>
    <w:p>
      <w:pPr>
        <w:numPr>
          <w:ilvl w:val="0"/>
          <w:numId w:val="3"/>
        </w:numPr>
        <w:spacing w:line="360" w:lineRule="auto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借助活动感谢员工，感谢大家的付出。</w:t>
      </w:r>
    </w:p>
    <w:p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三、活动目的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1、通过本次活动中</w:t>
      </w:r>
      <w:r>
        <w:rPr>
          <w:rFonts w:ascii="SimHei" w:hAnsi="SimHei" w:eastAsia="黑体" w:cs="SimHei"/>
          <w:sz w:val="24"/>
          <w:lang w:eastAsia="zh-CN"/>
        </w:rPr>
        <w:t>大华</w:t>
      </w:r>
      <w:r>
        <w:rPr>
          <w:rFonts w:ascii="SimHei" w:hAnsi="SimHei" w:eastAsia="黑体" w:cs="SimHei"/>
          <w:sz w:val="24"/>
        </w:rPr>
        <w:t>公司发展历程展示，让员工共同见证捷成公司的实力和对未来发展充满信心。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2、通过活动激励士气，再创佳绩，展现公司团队拼博氛围。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</w:p>
    <w:p>
      <w:pPr>
        <w:numPr>
          <w:ilvl w:val="0"/>
          <w:numId w:val="4"/>
        </w:num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方案内容</w:t>
      </w:r>
    </w:p>
    <w:p>
      <w:pPr>
        <w:spacing w:line="360" w:lineRule="auto"/>
        <w:ind w:left="240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1、方案构思</w:t>
      </w:r>
    </w:p>
    <w:p>
      <w:pPr>
        <w:spacing w:line="360" w:lineRule="auto"/>
        <w:ind w:left="239" w:leftChars="114"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  <w:lang w:val="en-US" w:eastAsia="zh-CN"/>
        </w:rPr>
        <w:t>1</w:t>
      </w:r>
      <w:r>
        <w:rPr>
          <w:rFonts w:ascii="SimHei" w:hAnsi="SimHei" w:eastAsia="黑体" w:cs="SimHei"/>
          <w:sz w:val="24"/>
        </w:rPr>
        <w:t>）自行排练节目，员工参与，增加团队凝聚力。</w:t>
      </w:r>
    </w:p>
    <w:p>
      <w:pPr>
        <w:spacing w:line="360" w:lineRule="auto"/>
        <w:ind w:left="239" w:leftChars="114"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  <w:lang w:val="en-US" w:eastAsia="zh-CN"/>
        </w:rPr>
        <w:t>2</w:t>
      </w:r>
      <w:r>
        <w:rPr>
          <w:rFonts w:ascii="SimHei" w:hAnsi="SimHei" w:eastAsia="黑体" w:cs="SimHei"/>
          <w:sz w:val="24"/>
        </w:rPr>
        <w:t>）向正式员工发放纪念品，突出活动的意义。</w:t>
      </w:r>
    </w:p>
    <w:p>
      <w:pPr>
        <w:spacing w:line="360" w:lineRule="auto"/>
        <w:ind w:left="239" w:leftChars="114"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  <w:lang w:val="en-US" w:eastAsia="zh-CN"/>
        </w:rPr>
        <w:t>3</w:t>
      </w:r>
      <w:r>
        <w:rPr>
          <w:rFonts w:ascii="SimHei" w:hAnsi="SimHei" w:eastAsia="黑体" w:cs="SimHei"/>
          <w:sz w:val="24"/>
        </w:rPr>
        <w:t>）捷成感恩：优秀员工表彰，优秀员工发现，老员工发言，体现员工对公司的感激之情。</w:t>
      </w:r>
    </w:p>
    <w:p>
      <w:pPr>
        <w:spacing w:line="360" w:lineRule="auto"/>
        <w:ind w:left="239" w:leftChars="114" w:firstLine="240" w:firstLineChars="100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2、物料设计清单及要求</w:t>
      </w:r>
    </w:p>
    <w:p>
      <w:pPr>
        <w:spacing w:line="360" w:lineRule="auto"/>
        <w:ind w:left="239" w:leftChars="114"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整编梳理公司信息，设计所需图片和相关文字材料，对接设计公司进行设计审稿。具体设计项目和相关要求如下：</w:t>
      </w:r>
    </w:p>
    <w:p>
      <w:pPr>
        <w:spacing w:line="360" w:lineRule="auto"/>
        <w:ind w:left="239" w:leftChars="114" w:firstLine="240" w:firstLineChars="100"/>
        <w:rPr>
          <w:rFonts w:ascii="SimHei" w:hAnsi="SimHei" w:eastAsia="黑体" w:cs="SimHei"/>
          <w:sz w:val="24"/>
        </w:rPr>
      </w:pPr>
    </w:p>
    <w:tbl>
      <w:tblPr>
        <w:tblStyle w:val="7"/>
        <w:tblW w:w="0" w:type="auto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937"/>
        <w:gridCol w:w="1632"/>
        <w:gridCol w:w="879"/>
        <w:gridCol w:w="35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40" w:hRule="atLeast"/>
        </w:trPr>
        <w:tc>
          <w:tcPr>
            <w:tcW w:w="79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</w:rPr>
              <w:t>十周年庆典物料设计要求一览表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9" w:hRule="atLeast"/>
        </w:trPr>
        <w:tc>
          <w:tcPr>
            <w:tcW w:w="1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</w:rPr>
              <w:t>物料用途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</w:rPr>
              <w:t>设计项目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</w:rPr>
              <w:t>设计说明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9" w:hRule="atLeast"/>
        </w:trPr>
        <w:tc>
          <w:tcPr>
            <w:tcW w:w="91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会场门口</w:t>
            </w:r>
          </w:p>
        </w:tc>
        <w:tc>
          <w:tcPr>
            <w:tcW w:w="9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  <w:lang w:eastAsia="zh-CN"/>
              </w:rPr>
            </w:pPr>
            <w:r>
              <w:rPr>
                <w:rFonts w:ascii="SimHei" w:hAnsi="SimHei" w:eastAsia="黑体" w:cs="SimHei"/>
                <w:kern w:val="0"/>
                <w:sz w:val="24"/>
                <w:lang w:val="en-US" w:eastAsia="zh-CN"/>
              </w:rPr>
              <w:t>xxx</w:t>
            </w:r>
            <w:r>
              <w:rPr>
                <w:rFonts w:ascii="SimHei" w:hAnsi="SimHei" w:eastAsia="黑体" w:cs="SimHei"/>
                <w:kern w:val="0"/>
                <w:sz w:val="24"/>
                <w:lang w:eastAsia="zh-CN"/>
              </w:rPr>
              <w:t>大酒店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彩虹门，条幅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1个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“</w:t>
            </w:r>
            <w:r>
              <w:rPr>
                <w:rFonts w:ascii="SimHei" w:hAnsi="SimHei" w:eastAsia="黑体" w:cs="SimHei"/>
                <w:kern w:val="0"/>
                <w:sz w:val="24"/>
                <w:lang w:val="en-US" w:eastAsia="zh-CN"/>
              </w:rPr>
              <w:t>xxx</w:t>
            </w:r>
            <w:r>
              <w:rPr>
                <w:rFonts w:ascii="SimHei" w:hAnsi="SimHei" w:eastAsia="黑体" w:cs="SimHei"/>
                <w:kern w:val="0"/>
                <w:sz w:val="24"/>
                <w:lang w:eastAsia="zh-CN"/>
              </w:rPr>
              <w:t>有限责任公司七</w:t>
            </w:r>
            <w:r>
              <w:rPr>
                <w:rFonts w:ascii="SimHei" w:hAnsi="SimHei" w:eastAsia="黑体" w:cs="SimHei"/>
                <w:kern w:val="0"/>
                <w:sz w:val="24"/>
              </w:rPr>
              <w:t>周年庆典”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9" w:hRule="atLeast"/>
        </w:trPr>
        <w:tc>
          <w:tcPr>
            <w:tcW w:w="917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礼品发放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lang w:val="en-US" w:eastAsia="zh-CN"/>
              </w:rPr>
              <w:t>180</w:t>
            </w:r>
            <w:r>
              <w:rPr>
                <w:rFonts w:ascii="SimHei" w:hAnsi="SimHei" w:eastAsia="黑体" w:cs="SimHei"/>
                <w:kern w:val="0"/>
                <w:sz w:val="24"/>
              </w:rPr>
              <w:t>个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  <w:lang w:eastAsia="zh-CN"/>
              </w:rPr>
              <w:t>订制杯子一个</w:t>
            </w:r>
            <w:r>
              <w:rPr>
                <w:rFonts w:ascii="SimHei" w:hAnsi="SimHei" w:eastAsia="黑体" w:cs="SimHei"/>
                <w:kern w:val="0"/>
                <w:sz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9" w:hRule="atLeast"/>
        </w:trPr>
        <w:tc>
          <w:tcPr>
            <w:tcW w:w="9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9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4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主台背景</w:t>
            </w:r>
            <w:r>
              <w:rPr>
                <w:rFonts w:ascii="SimHei" w:hAnsi="SimHei" w:eastAsia="黑体" w:cs="SimHei"/>
                <w:kern w:val="0"/>
                <w:sz w:val="24"/>
                <w:lang w:eastAsia="zh-CN"/>
              </w:rPr>
              <w:t>条幅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kern w:val="0"/>
                <w:sz w:val="24"/>
              </w:rPr>
              <w:t>1</w:t>
            </w:r>
            <w:r>
              <w:rPr>
                <w:rFonts w:ascii="SimHei" w:hAnsi="SimHei" w:eastAsia="黑体" w:cs="SimHei"/>
                <w:kern w:val="0"/>
                <w:sz w:val="24"/>
                <w:lang w:eastAsia="zh-CN"/>
              </w:rPr>
              <w:t>条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回首成长</w:t>
            </w:r>
            <w:r>
              <w:rPr>
                <w:rFonts w:ascii="SimHei" w:hAnsi="SimHei" w:eastAsia="黑体" w:cs="SimHei"/>
                <w:sz w:val="24"/>
                <w:lang w:val="en-US" w:eastAsia="zh-CN"/>
              </w:rPr>
              <w:t>x</w:t>
            </w:r>
            <w:r>
              <w:rPr>
                <w:rFonts w:ascii="SimHei" w:hAnsi="SimHei" w:eastAsia="黑体" w:cs="SimHei"/>
                <w:sz w:val="24"/>
              </w:rPr>
              <w:t>年路，未来相谐共发展——</w:t>
            </w:r>
            <w:r>
              <w:rPr>
                <w:rFonts w:ascii="SimHei" w:hAnsi="SimHei" w:eastAsia="黑体" w:cs="SimHei"/>
                <w:kern w:val="0"/>
                <w:sz w:val="24"/>
                <w:lang w:val="en-US" w:eastAsia="zh-CN"/>
              </w:rPr>
              <w:t>xx</w:t>
            </w:r>
            <w:r>
              <w:rPr>
                <w:rFonts w:ascii="SimHei" w:hAnsi="SimHei" w:eastAsia="黑体" w:cs="SimHei"/>
                <w:kern w:val="0"/>
                <w:sz w:val="24"/>
                <w:lang w:eastAsia="zh-CN"/>
              </w:rPr>
              <w:t>建设</w:t>
            </w:r>
            <w:r>
              <w:rPr>
                <w:rFonts w:ascii="SimHei" w:hAnsi="SimHei" w:eastAsia="黑体" w:cs="SimHei"/>
                <w:kern w:val="0"/>
                <w:sz w:val="24"/>
                <w:lang w:val="en-US" w:eastAsia="zh-CN"/>
              </w:rPr>
              <w:t>x</w:t>
            </w:r>
            <w:r>
              <w:rPr>
                <w:rFonts w:ascii="SimHei" w:hAnsi="SimHei" w:eastAsia="黑体" w:cs="SimHei"/>
                <w:kern w:val="0"/>
                <w:sz w:val="24"/>
              </w:rPr>
              <w:t>周年庆典</w:t>
            </w:r>
          </w:p>
        </w:tc>
      </w:tr>
    </w:tbl>
    <w:p>
      <w:pPr>
        <w:spacing w:line="360" w:lineRule="auto"/>
        <w:rPr>
          <w:rFonts w:ascii="SimHei" w:hAnsi="SimHei" w:eastAsia="黑体" w:cs="SimHei"/>
          <w:b/>
          <w:sz w:val="24"/>
        </w:rPr>
      </w:pPr>
    </w:p>
    <w:p>
      <w:pPr>
        <w:spacing w:line="360" w:lineRule="auto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4、会场布置</w:t>
      </w:r>
    </w:p>
    <w:p>
      <w:pPr>
        <w:spacing w:line="360" w:lineRule="auto"/>
        <w:ind w:left="239" w:leftChars="114" w:firstLine="240" w:firstLineChars="100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sz w:val="24"/>
        </w:rPr>
        <w:t>（1）酒店门口：拱门一个</w:t>
      </w:r>
      <w:r>
        <w:rPr>
          <w:rFonts w:ascii="SimHei" w:hAnsi="SimHei" w:eastAsia="黑体" w:cs="SimHei"/>
          <w:sz w:val="24"/>
          <w:lang w:eastAsia="zh-CN"/>
        </w:rPr>
        <w:t>。</w:t>
      </w:r>
    </w:p>
    <w:p>
      <w:pPr>
        <w:spacing w:line="360" w:lineRule="auto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（2）酒店主背景</w:t>
      </w:r>
      <w:r>
        <w:rPr>
          <w:rFonts w:ascii="SimHei" w:hAnsi="SimHei" w:eastAsia="黑体" w:cs="SimHei"/>
          <w:sz w:val="24"/>
          <w:lang w:eastAsia="zh-CN"/>
        </w:rPr>
        <w:t>条幅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（4）投影机</w:t>
      </w:r>
      <w:r>
        <w:rPr>
          <w:rFonts w:ascii="SimHei" w:hAnsi="SimHei" w:eastAsia="黑体" w:cs="SimHei"/>
          <w:sz w:val="24"/>
          <w:lang w:eastAsia="zh-CN"/>
        </w:rPr>
        <w:t>一</w:t>
      </w:r>
      <w:r>
        <w:rPr>
          <w:rFonts w:ascii="SimHei" w:hAnsi="SimHei" w:eastAsia="黑体" w:cs="SimHei"/>
          <w:sz w:val="24"/>
        </w:rPr>
        <w:t>部</w:t>
      </w:r>
      <w:r>
        <w:rPr>
          <w:rFonts w:ascii="SimHei" w:hAnsi="SimHei" w:eastAsia="黑体" w:cs="SimHei"/>
          <w:sz w:val="24"/>
          <w:lang w:eastAsia="zh-CN"/>
        </w:rPr>
        <w:t>（庆典公司）</w:t>
      </w:r>
    </w:p>
    <w:p>
      <w:pPr>
        <w:spacing w:line="360" w:lineRule="auto"/>
        <w:ind w:left="239" w:leftChars="114"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  <w:lang w:val="en-US" w:eastAsia="zh-CN"/>
        </w:rPr>
        <w:t>5</w:t>
      </w:r>
      <w:r>
        <w:rPr>
          <w:rFonts w:ascii="SimHei" w:hAnsi="SimHei" w:eastAsia="黑体" w:cs="SimHei"/>
          <w:sz w:val="24"/>
        </w:rPr>
        <w:t>）会场内布置：</w:t>
      </w:r>
    </w:p>
    <w:p>
      <w:pPr>
        <w:spacing w:line="360" w:lineRule="auto"/>
        <w:ind w:left="239" w:leftChars="114"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舞台、灯光、音响</w:t>
      </w:r>
    </w:p>
    <w:p>
      <w:pPr>
        <w:spacing w:line="360" w:lineRule="auto"/>
        <w:ind w:firstLine="235" w:firstLineChars="98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5、庆典活动流程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b/>
          <w:sz w:val="24"/>
          <w:lang w:val="en-US" w:eastAsia="zh-CN"/>
        </w:rPr>
        <w:t>6</w:t>
      </w:r>
      <w:r>
        <w:rPr>
          <w:rFonts w:ascii="SimHei" w:hAnsi="SimHei" w:eastAsia="黑体" w:cs="SimHei"/>
          <w:b/>
          <w:sz w:val="24"/>
        </w:rPr>
        <w:t>、嘉宾邀请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嘉宾邀请，主要邀请为企业做过贡献的过去离职的员工。</w:t>
      </w:r>
    </w:p>
    <w:p>
      <w:pPr>
        <w:numPr>
          <w:ilvl w:val="0"/>
          <w:numId w:val="5"/>
        </w:numPr>
        <w:spacing w:line="360" w:lineRule="auto"/>
        <w:ind w:left="240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活动参与人员</w:t>
      </w:r>
    </w:p>
    <w:p>
      <w:pPr>
        <w:numPr>
          <w:ilvl w:val="0"/>
          <w:numId w:val="5"/>
        </w:num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（1）活动组织策划人员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（2）布场工程人员(外聘)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（3）专业主持人（外聘）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（5）工作人员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（6）到场嘉宾</w:t>
      </w:r>
    </w:p>
    <w:p>
      <w:pPr>
        <w:spacing w:line="360" w:lineRule="auto"/>
        <w:ind w:left="24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（7）公司全体员工，特殊情况需留岗人员除外。</w:t>
      </w:r>
    </w:p>
    <w:p>
      <w:pPr>
        <w:spacing w:line="360" w:lineRule="auto"/>
        <w:ind w:left="240"/>
        <w:rPr>
          <w:rFonts w:ascii="SimHei" w:hAnsi="SimHei" w:eastAsia="黑体" w:cs="SimHei"/>
          <w:b/>
          <w:bCs/>
          <w:sz w:val="24"/>
          <w:lang w:val="en-US" w:eastAsia="zh-CN"/>
        </w:rPr>
      </w:pPr>
      <w:r>
        <w:rPr>
          <w:rFonts w:ascii="SimHei" w:hAnsi="SimHei" w:eastAsia="黑体" w:cs="SimHei"/>
          <w:b/>
          <w:bCs/>
          <w:sz w:val="24"/>
          <w:lang w:val="en-US" w:eastAsia="zh-CN"/>
        </w:rPr>
        <w:t>五、</w:t>
      </w:r>
      <w:r>
        <w:rPr>
          <w:rFonts w:ascii="SimHei" w:hAnsi="SimHei" w:eastAsia="黑体" w:cs="SimHei"/>
          <w:b/>
          <w:bCs/>
          <w:sz w:val="28"/>
          <w:szCs w:val="28"/>
        </w:rPr>
        <w:t>活动组织人员分工表</w:t>
      </w:r>
    </w:p>
    <w:p>
      <w:pPr>
        <w:spacing w:line="360" w:lineRule="auto"/>
        <w:rPr>
          <w:rFonts w:ascii="SimHei" w:hAnsi="SimHei" w:eastAsia="黑体" w:cs="SimHei"/>
          <w:b/>
          <w:bCs/>
          <w:kern w:val="0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987" w:right="1259" w:bottom="939" w:left="987" w:header="851" w:footer="992" w:gutter="0"/>
      <w:paperSrc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某企业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  <w:lang/>
      </w:rPr>
      <w:t>4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fldChar w:fldCharType="end"/>
    </w:r>
  </w:p>
  <w:p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0E"/>
    <w:multiLevelType w:val="singleLevel"/>
    <w:tmpl w:val="0000000E"/>
    <w:lvl w:ilvl="0" w:tentative="0">
      <w:start w:val="4"/>
      <w:numFmt w:val="chineseCounting"/>
      <w:suff w:val="nothing"/>
      <w:lvlText w:val="%1、"/>
      <w:lvlJc w:val="left"/>
    </w:lvl>
  </w:abstractNum>
  <w:abstractNum w:abstractNumId="2">
    <w:nsid w:val="00000010"/>
    <w:multiLevelType w:val="multilevel"/>
    <w:tmpl w:val="00000010"/>
    <w:lvl w:ilvl="0" w:tentative="0">
      <w:start w:val="1"/>
      <w:numFmt w:val="decimal"/>
      <w:lvlText w:val="%1、"/>
      <w:lvlJc w:val="left"/>
      <w:pPr>
        <w:tabs>
          <w:tab w:val="left" w:pos="1005"/>
        </w:tabs>
        <w:ind w:left="1005" w:hanging="72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1125"/>
        </w:tabs>
        <w:ind w:left="112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45"/>
        </w:tabs>
        <w:ind w:left="1545" w:hanging="420"/>
      </w:pPr>
    </w:lvl>
    <w:lvl w:ilvl="3" w:tentative="0">
      <w:start w:val="1"/>
      <w:numFmt w:val="decimal"/>
      <w:lvlText w:val="%4."/>
      <w:lvlJc w:val="left"/>
      <w:pPr>
        <w:tabs>
          <w:tab w:val="left" w:pos="1965"/>
        </w:tabs>
        <w:ind w:left="196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385"/>
        </w:tabs>
        <w:ind w:left="238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05"/>
        </w:tabs>
        <w:ind w:left="2805" w:hanging="420"/>
      </w:pPr>
    </w:lvl>
    <w:lvl w:ilvl="6" w:tentative="0">
      <w:start w:val="1"/>
      <w:numFmt w:val="decimal"/>
      <w:lvlText w:val="%7."/>
      <w:lvlJc w:val="left"/>
      <w:pPr>
        <w:tabs>
          <w:tab w:val="left" w:pos="3225"/>
        </w:tabs>
        <w:ind w:left="322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45"/>
        </w:tabs>
        <w:ind w:left="364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65"/>
        </w:tabs>
        <w:ind w:left="4065" w:hanging="420"/>
      </w:pPr>
    </w:lvl>
  </w:abstractNum>
  <w:abstractNum w:abstractNumId="3">
    <w:nsid w:val="00000013"/>
    <w:multiLevelType w:val="multilevel"/>
    <w:tmpl w:val="00000013"/>
    <w:lvl w:ilvl="0" w:tentative="0">
      <w:start w:val="1"/>
      <w:numFmt w:val="decimal"/>
      <w:lvlText w:val="%1、"/>
      <w:lvlJc w:val="left"/>
      <w:pPr>
        <w:tabs>
          <w:tab w:val="left" w:pos="600"/>
        </w:tabs>
        <w:ind w:left="600" w:hanging="36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1080"/>
        </w:tabs>
        <w:ind w:left="10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00"/>
        </w:tabs>
        <w:ind w:left="1500" w:hanging="420"/>
      </w:p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340"/>
        </w:tabs>
        <w:ind w:left="23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60"/>
        </w:tabs>
        <w:ind w:left="27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80"/>
        </w:tabs>
        <w:ind w:left="31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00"/>
        </w:tabs>
        <w:ind w:left="36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20"/>
        </w:tabs>
        <w:ind w:left="4020" w:hanging="420"/>
      </w:pPr>
    </w:lvl>
  </w:abstractNum>
  <w:abstractNum w:abstractNumId="4">
    <w:nsid w:val="5863D14A"/>
    <w:multiLevelType w:val="singleLevel"/>
    <w:tmpl w:val="5863D14A"/>
    <w:lvl w:ilvl="0" w:tentative="0">
      <w:start w:val="8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5279D"/>
    <w:rsid w:val="00054445"/>
    <w:rsid w:val="000B6980"/>
    <w:rsid w:val="001C7E65"/>
    <w:rsid w:val="001D12DE"/>
    <w:rsid w:val="00286D8F"/>
    <w:rsid w:val="002D0138"/>
    <w:rsid w:val="00352D91"/>
    <w:rsid w:val="003701BD"/>
    <w:rsid w:val="004269D7"/>
    <w:rsid w:val="00475087"/>
    <w:rsid w:val="00501D0C"/>
    <w:rsid w:val="005149E5"/>
    <w:rsid w:val="00522414"/>
    <w:rsid w:val="005466B5"/>
    <w:rsid w:val="00594D98"/>
    <w:rsid w:val="005F6133"/>
    <w:rsid w:val="00666632"/>
    <w:rsid w:val="00671FC2"/>
    <w:rsid w:val="00725F0C"/>
    <w:rsid w:val="007E5C98"/>
    <w:rsid w:val="00823992"/>
    <w:rsid w:val="008F4030"/>
    <w:rsid w:val="00912805"/>
    <w:rsid w:val="00913349"/>
    <w:rsid w:val="00962880"/>
    <w:rsid w:val="00A81CC2"/>
    <w:rsid w:val="00AA14A3"/>
    <w:rsid w:val="00B679E9"/>
    <w:rsid w:val="00BE32F6"/>
    <w:rsid w:val="00C3010F"/>
    <w:rsid w:val="00C543F6"/>
    <w:rsid w:val="00C652C7"/>
    <w:rsid w:val="00E04581"/>
    <w:rsid w:val="00EC7BC5"/>
    <w:rsid w:val="00F44223"/>
    <w:rsid w:val="00F60D22"/>
    <w:rsid w:val="06DC12AB"/>
    <w:rsid w:val="2E706150"/>
    <w:rsid w:val="3BB319B5"/>
    <w:rsid w:val="3D3A473B"/>
    <w:rsid w:val="3DFE7194"/>
    <w:rsid w:val="53A4519C"/>
    <w:rsid w:val="59FB0EC2"/>
    <w:rsid w:val="6B8A0CB1"/>
    <w:rsid w:val="6DD21EB8"/>
    <w:rsid w:val="6EC623F9"/>
    <w:rsid w:val="70C674CA"/>
    <w:rsid w:val="7DF569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7">
    <w:name w:val="Normal Table"/>
    <w:unhideWhenUsed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uiPriority w:val="99"/>
    <w:pPr>
      <w:jc w:val="left"/>
    </w:p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</w:rPr>
  </w:style>
  <w:style w:type="character" w:styleId="9">
    <w:name w:val="page number"/>
    <w:basedOn w:val="8"/>
    <w:uiPriority w:val="0"/>
  </w:style>
  <w:style w:type="character" w:customStyle="1" w:styleId="10">
    <w:name w:val="页眉 Char"/>
    <w:basedOn w:val="8"/>
    <w:link w:val="5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337</Words>
  <Characters>1921</Characters>
  <Lines>16</Lines>
  <Paragraphs>4</Paragraphs>
  <TotalTime>0</TotalTime>
  <ScaleCrop>false</ScaleCrop>
  <LinksUpToDate>false</LinksUpToDate>
  <CharactersWithSpaces>2254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2012-03-15T18:24:00Z</dcterms:created>
  <dc:creator>Administrator</dc:creator>
  <cp:lastModifiedBy>kingsoft</cp:lastModifiedBy>
  <cp:lastPrinted>2016-12-28T14:58:35Z</cp:lastPrinted>
  <dcterms:modified xsi:type="dcterms:W3CDTF">2020-05-25T17:56:40Z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KSOTemplateUUID">
    <vt:lpwstr>v1.0_mb_xcK/L8wtxotKDr9S2J1lPg==</vt:lpwstr>
  </property>
</Properties>
</file>