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CD1" w:rsidRDefault="00F05813" w:rsidP="00252CD1">
      <w:pPr>
        <w:spacing w:line="360" w:lineRule="auto"/>
        <w:jc w:val="center"/>
        <w:rPr>
          <w:b/>
          <w:sz w:val="36"/>
          <w:szCs w:val="36"/>
        </w:rPr>
      </w:pPr>
      <w:r>
        <w:rPr>
          <w:rFonts w:ascii="SimHei" w:hAnsi="SimHei" w:eastAsia="黑体" w:cs="SimHei"/>
          <w:b/>
          <w:sz w:val="36"/>
          <w:szCs w:val="36"/>
        </w:rPr>
        <w:t>公司</w:t>
      </w:r>
      <w:r w:rsidR="00252CD1">
        <w:rPr>
          <w:rFonts w:ascii="SimHei" w:hAnsi="SimHei" w:eastAsia="黑体" w:cs="SimHei"/>
          <w:b/>
          <w:sz w:val="36"/>
          <w:szCs w:val="36"/>
        </w:rPr>
        <w:t>建设方案</w:t>
      </w:r>
    </w:p>
    <w:p w:rsidR="00252CD1" w:rsidRDefault="00252CD1" w:rsidP="00252CD1">
      <w:pPr>
        <w:widowControl/>
        <w:jc w:val="center"/>
        <w:rPr>
          <w:b/>
          <w:sz w:val="36"/>
          <w:szCs w:val="36"/>
        </w:rPr>
      </w:pPr>
      <w:r>
        <w:rPr>
          <w:rFonts w:ascii="SimHei" w:hAnsi="SimHei" w:eastAsia="黑体" w:cs="SimHei"/>
          <w:b/>
          <w:sz w:val="36"/>
          <w:szCs w:val="36"/>
        </w:rPr>
        <w:t>目</w:t>
      </w:r>
      <w:r>
        <w:rPr>
          <w:rFonts w:ascii="SimHei" w:hAnsi="SimHei" w:eastAsia="黑体" w:cs="SimHei"/>
          <w:b/>
          <w:sz w:val="36"/>
          <w:szCs w:val="36"/>
        </w:rPr>
        <w:t xml:space="preserve">     </w:t>
      </w:r>
      <w:r>
        <w:rPr>
          <w:rFonts w:ascii="SimHei" w:hAnsi="SimHei" w:eastAsia="黑体" w:cs="SimHei"/>
          <w:b/>
          <w:sz w:val="36"/>
          <w:szCs w:val="36"/>
        </w:rPr>
        <w:t>录</w:t>
      </w:r>
    </w:p>
    <w:p w:rsidR="00252CD1" w:rsidRDefault="00252CD1" w:rsidP="00252CD1">
      <w:pPr>
        <w:widowControl/>
        <w:jc w:val="center"/>
        <w:rPr>
          <w:b/>
          <w:sz w:val="36"/>
          <w:szCs w:val="36"/>
        </w:rPr>
      </w:pPr>
    </w:p>
    <w:p w:rsidR="00252CD1" w:rsidRPr="002A0E80" w:rsidRDefault="002713BB" w:rsidP="00252CD1">
      <w:pPr>
        <w:widowControl/>
        <w:jc w:val="left"/>
        <w:rPr>
          <w:sz w:val="28"/>
          <w:szCs w:val="28"/>
        </w:rPr>
      </w:pPr>
      <w:r>
        <w:rPr>
          <w:noProof/>
          <w:sz w:val="28"/>
          <w:szCs w:val="28"/>
        </w:rPr>
        <w:pict>
          <v:shapetype id="_x0000_t32" coordsize="21600,21600" o:spt="32" o:oned="t" path="m,l21600,21600e" filled="f">
            <v:path arrowok="t" fillok="f" o:connecttype="none"/>
            <o:lock v:ext="edit" shapetype="t"/>
          </v:shapetype>
          <v:shape id="_x0000_s1027" type="#_x0000_t32" style="position:absolute;margin-left:3in;margin-top:17.4pt;width:132.75pt;height:.05pt;z-index:251658240" o:connectortype="straight" strokeweight="1pt">
            <v:stroke dashstyle="1 1"/>
          </v:shape>
        </w:pict>
      </w:r>
      <w:r w:rsidR="00252CD1" w:rsidRPr="002A0E80">
        <w:rPr>
          <w:rFonts w:ascii="SimHei" w:hAnsi="SimHei" w:eastAsia="黑体" w:cs="SimHei"/>
          <w:sz w:val="28"/>
          <w:szCs w:val="28"/>
        </w:rPr>
        <w:t>一、方案一：外包经营</w:t>
      </w:r>
      <w:r w:rsidR="00252CD1" w:rsidRPr="002A0E80">
        <w:rPr>
          <w:rFonts w:ascii="SimHei" w:hAnsi="SimHei" w:eastAsia="黑体" w:cs="SimHei"/>
          <w:sz w:val="28"/>
          <w:szCs w:val="28"/>
        </w:rPr>
        <w:t xml:space="preserve">                               1</w:t>
      </w:r>
    </w:p>
    <w:p w:rsidR="00252CD1" w:rsidRPr="002A0E80" w:rsidRDefault="002713BB" w:rsidP="00252CD1">
      <w:pPr>
        <w:widowControl/>
        <w:jc w:val="left"/>
        <w:rPr>
          <w:sz w:val="28"/>
          <w:szCs w:val="28"/>
        </w:rPr>
      </w:pPr>
      <w:r>
        <w:rPr>
          <w:noProof/>
          <w:sz w:val="28"/>
          <w:szCs w:val="28"/>
        </w:rPr>
        <w:pict>
          <v:shape id="_x0000_s1028" type="#_x0000_t32" style="position:absolute;margin-left:220.5pt;margin-top:16.2pt;width:129pt;height:.05pt;z-index:251659264" o:connectortype="straight" strokeweight="1pt">
            <v:stroke dashstyle="1 1"/>
          </v:shape>
        </w:pict>
      </w:r>
      <w:r w:rsidR="00252CD1" w:rsidRPr="002A0E80">
        <w:rPr>
          <w:rFonts w:ascii="SimHei" w:hAnsi="SimHei" w:eastAsia="黑体" w:cs="SimHei"/>
          <w:sz w:val="28"/>
          <w:szCs w:val="28"/>
        </w:rPr>
        <w:t>二、方案二：公司自营</w:t>
      </w:r>
      <w:r w:rsidR="00252CD1" w:rsidRPr="002A0E80">
        <w:rPr>
          <w:rFonts w:ascii="SimHei" w:hAnsi="SimHei" w:eastAsia="黑体" w:cs="SimHei"/>
          <w:sz w:val="28"/>
          <w:szCs w:val="28"/>
        </w:rPr>
        <w:t xml:space="preserve">                               </w:t>
      </w:r>
      <w:r w:rsidR="003D791C">
        <w:rPr>
          <w:rFonts w:ascii="SimHei" w:hAnsi="SimHei" w:eastAsia="黑体" w:cs="SimHei"/>
          <w:sz w:val="28"/>
          <w:szCs w:val="28"/>
        </w:rPr>
        <w:t>5</w:t>
      </w:r>
    </w:p>
    <w:p w:rsidR="00252CD1" w:rsidRPr="002A0E80" w:rsidRDefault="002713BB" w:rsidP="00252CD1">
      <w:pPr>
        <w:widowControl/>
        <w:jc w:val="left"/>
        <w:rPr>
          <w:sz w:val="28"/>
          <w:szCs w:val="28"/>
        </w:rPr>
      </w:pPr>
      <w:r>
        <w:rPr>
          <w:noProof/>
          <w:sz w:val="28"/>
          <w:szCs w:val="28"/>
        </w:rPr>
        <w:pict>
          <v:shape id="_x0000_s1029" type="#_x0000_t32" style="position:absolute;margin-left:220.5pt;margin-top:15pt;width:135pt;height:.05pt;z-index:251660288" o:connectortype="straight" strokeweight="1pt">
            <v:stroke dashstyle="1 1"/>
          </v:shape>
        </w:pict>
      </w:r>
      <w:r w:rsidR="00252CD1" w:rsidRPr="002A0E80">
        <w:rPr>
          <w:rFonts w:ascii="SimHei" w:hAnsi="SimHei" w:eastAsia="黑体" w:cs="SimHei"/>
          <w:sz w:val="28"/>
          <w:szCs w:val="28"/>
        </w:rPr>
        <w:t>三、附件一：</w:t>
      </w:r>
      <w:r w:rsidR="002A0E80">
        <w:rPr>
          <w:rFonts w:ascii="SimHei" w:hAnsi="SimHei" w:eastAsia="黑体" w:cs="SimHei"/>
          <w:sz w:val="28"/>
          <w:szCs w:val="28"/>
        </w:rPr>
        <w:t>《</w:t>
      </w:r>
      <w:r w:rsidR="00252CD1" w:rsidRPr="002A0E80">
        <w:rPr>
          <w:rFonts w:ascii="SimHei" w:hAnsi="SimHei" w:eastAsia="黑体" w:cs="SimHei"/>
          <w:sz w:val="28"/>
          <w:szCs w:val="28"/>
        </w:rPr>
        <w:t>承包食堂招标文件</w:t>
      </w:r>
      <w:r w:rsidR="002A0E80">
        <w:rPr>
          <w:rFonts w:ascii="SimHei" w:hAnsi="SimHei" w:eastAsia="黑体" w:cs="SimHei"/>
          <w:sz w:val="28"/>
          <w:szCs w:val="28"/>
        </w:rPr>
        <w:t>》</w:t>
      </w:r>
      <w:r w:rsidR="00252CD1" w:rsidRPr="002A0E80">
        <w:rPr>
          <w:rFonts w:ascii="SimHei" w:hAnsi="SimHei" w:eastAsia="黑体" w:cs="SimHei"/>
          <w:sz w:val="28"/>
          <w:szCs w:val="28"/>
        </w:rPr>
        <w:t xml:space="preserve">                    </w:t>
      </w:r>
      <w:r w:rsidR="00516062">
        <w:rPr>
          <w:rFonts w:ascii="SimHei" w:hAnsi="SimHei" w:eastAsia="黑体" w:cs="SimHei"/>
          <w:sz w:val="28"/>
          <w:szCs w:val="28"/>
        </w:rPr>
        <w:t>10</w:t>
      </w:r>
    </w:p>
    <w:p w:rsidR="00252CD1" w:rsidRPr="002A0E80" w:rsidRDefault="002713BB" w:rsidP="00252CD1">
      <w:pPr>
        <w:widowControl/>
        <w:jc w:val="left"/>
        <w:rPr>
          <w:sz w:val="28"/>
          <w:szCs w:val="28"/>
        </w:rPr>
      </w:pPr>
      <w:r>
        <w:rPr>
          <w:noProof/>
          <w:sz w:val="28"/>
          <w:szCs w:val="28"/>
        </w:rPr>
        <w:pict>
          <v:shape id="_x0000_s1031" type="#_x0000_t32" style="position:absolute;margin-left:220.5pt;margin-top:17.55pt;width:135pt;height:.05pt;z-index:251662336" o:connectortype="straight" strokeweight="1pt">
            <v:stroke dashstyle="1 1"/>
          </v:shape>
        </w:pict>
      </w:r>
      <w:r w:rsidR="00252CD1" w:rsidRPr="002A0E80">
        <w:rPr>
          <w:rFonts w:ascii="SimHei" w:hAnsi="SimHei" w:eastAsia="黑体" w:cs="SimHei"/>
          <w:sz w:val="28"/>
          <w:szCs w:val="28"/>
        </w:rPr>
        <w:t>四、附件二：</w:t>
      </w:r>
      <w:r w:rsidR="002A0E80">
        <w:rPr>
          <w:rFonts w:ascii="SimHei" w:hAnsi="SimHei" w:eastAsia="黑体" w:cs="SimHei"/>
          <w:sz w:val="28"/>
          <w:szCs w:val="28"/>
        </w:rPr>
        <w:t>《</w:t>
      </w:r>
      <w:r w:rsidR="00252CD1" w:rsidRPr="002A0E80">
        <w:rPr>
          <w:rFonts w:ascii="SimHei" w:hAnsi="SimHei" w:eastAsia="黑体" w:cs="SimHei"/>
          <w:sz w:val="28"/>
          <w:szCs w:val="28"/>
        </w:rPr>
        <w:t>员工食堂承包合同</w:t>
      </w:r>
      <w:r w:rsidR="002A0E80">
        <w:rPr>
          <w:rFonts w:ascii="SimHei" w:hAnsi="SimHei" w:eastAsia="黑体" w:cs="SimHei"/>
          <w:sz w:val="28"/>
          <w:szCs w:val="28"/>
        </w:rPr>
        <w:t>》</w:t>
      </w:r>
      <w:r w:rsidR="00252CD1" w:rsidRPr="002A0E80">
        <w:rPr>
          <w:rFonts w:ascii="SimHei" w:hAnsi="SimHei" w:eastAsia="黑体" w:cs="SimHei"/>
          <w:sz w:val="28"/>
          <w:szCs w:val="28"/>
        </w:rPr>
        <w:t xml:space="preserve">                    </w:t>
      </w:r>
      <w:r w:rsidR="00516062">
        <w:rPr>
          <w:rFonts w:ascii="SimHei" w:hAnsi="SimHei" w:eastAsia="黑体" w:cs="SimHei"/>
          <w:sz w:val="28"/>
          <w:szCs w:val="28"/>
        </w:rPr>
        <w:t>1</w:t>
      </w:r>
      <w:r w:rsidR="00B545CE">
        <w:rPr>
          <w:rFonts w:ascii="SimHei" w:hAnsi="SimHei" w:eastAsia="黑体" w:cs="SimHei"/>
          <w:sz w:val="28"/>
          <w:szCs w:val="28"/>
        </w:rPr>
        <w:t>6</w:t>
      </w:r>
    </w:p>
    <w:p w:rsidR="00252CD1" w:rsidRPr="002A0E80" w:rsidRDefault="002713BB" w:rsidP="00252CD1">
      <w:pPr>
        <w:widowControl/>
        <w:jc w:val="left"/>
        <w:rPr>
          <w:sz w:val="28"/>
          <w:szCs w:val="28"/>
        </w:rPr>
      </w:pPr>
      <w:r>
        <w:rPr>
          <w:noProof/>
          <w:sz w:val="28"/>
          <w:szCs w:val="28"/>
        </w:rPr>
        <w:pict>
          <v:shape id="_x0000_s1032" type="#_x0000_t32" style="position:absolute;margin-left:220.5pt;margin-top:17.85pt;width:135pt;height:.05pt;z-index:251663360" o:connectortype="straight" strokeweight="1pt">
            <v:stroke dashstyle="1 1"/>
          </v:shape>
        </w:pict>
      </w:r>
      <w:r w:rsidR="00252CD1" w:rsidRPr="002A0E80">
        <w:rPr>
          <w:rFonts w:ascii="SimHei" w:hAnsi="SimHei" w:eastAsia="黑体" w:cs="SimHei"/>
          <w:sz w:val="28"/>
          <w:szCs w:val="28"/>
        </w:rPr>
        <w:t>五、附件三：</w:t>
      </w:r>
      <w:r w:rsidR="002A0E80">
        <w:rPr>
          <w:rFonts w:ascii="SimHei" w:hAnsi="SimHei" w:eastAsia="黑体" w:cs="SimHei"/>
          <w:sz w:val="28"/>
          <w:szCs w:val="28"/>
        </w:rPr>
        <w:t>《</w:t>
      </w:r>
      <w:r w:rsidR="00252CD1" w:rsidRPr="002A0E80">
        <w:rPr>
          <w:rFonts w:ascii="SimHei" w:hAnsi="SimHei" w:eastAsia="黑体" w:cs="SimHei"/>
          <w:sz w:val="28"/>
          <w:szCs w:val="28"/>
        </w:rPr>
        <w:t>员工用餐管理制度</w:t>
      </w:r>
      <w:r w:rsidR="002A0E80">
        <w:rPr>
          <w:rFonts w:ascii="SimHei" w:hAnsi="SimHei" w:eastAsia="黑体" w:cs="SimHei"/>
          <w:sz w:val="28"/>
          <w:szCs w:val="28"/>
        </w:rPr>
        <w:t>》</w:t>
      </w:r>
      <w:r w:rsidR="00252CD1" w:rsidRPr="002A0E80">
        <w:rPr>
          <w:rFonts w:ascii="SimHei" w:hAnsi="SimHei" w:eastAsia="黑体" w:cs="SimHei"/>
          <w:sz w:val="28"/>
          <w:szCs w:val="28"/>
        </w:rPr>
        <w:t xml:space="preserve">                    </w:t>
      </w:r>
      <w:r w:rsidR="00770A8E">
        <w:rPr>
          <w:rFonts w:ascii="SimHei" w:hAnsi="SimHei" w:eastAsia="黑体" w:cs="SimHei"/>
          <w:sz w:val="28"/>
          <w:szCs w:val="28"/>
        </w:rPr>
        <w:t>19</w:t>
      </w:r>
    </w:p>
    <w:p w:rsidR="00252CD1" w:rsidRPr="002A0E80" w:rsidRDefault="002713BB" w:rsidP="00252CD1">
      <w:pPr>
        <w:widowControl/>
        <w:jc w:val="left"/>
        <w:rPr>
          <w:sz w:val="28"/>
          <w:szCs w:val="28"/>
        </w:rPr>
      </w:pPr>
      <w:r>
        <w:rPr>
          <w:noProof/>
          <w:sz w:val="28"/>
          <w:szCs w:val="28"/>
        </w:rPr>
        <w:pict>
          <v:shape id="_x0000_s1033" type="#_x0000_t32" style="position:absolute;margin-left:220.5pt;margin-top:15.15pt;width:135pt;height:.05pt;z-index:251664384" o:connectortype="straight" strokeweight="1pt">
            <v:stroke dashstyle="1 1"/>
          </v:shape>
        </w:pict>
      </w:r>
      <w:r w:rsidR="00252CD1" w:rsidRPr="002A0E80">
        <w:rPr>
          <w:rFonts w:ascii="SimHei" w:hAnsi="SimHei" w:eastAsia="黑体" w:cs="SimHei"/>
          <w:sz w:val="28"/>
          <w:szCs w:val="28"/>
        </w:rPr>
        <w:t>六、附件四：</w:t>
      </w:r>
      <w:r w:rsidR="002A0E80">
        <w:rPr>
          <w:rFonts w:ascii="SimHei" w:hAnsi="SimHei" w:eastAsia="黑体" w:cs="SimHei"/>
          <w:sz w:val="28"/>
          <w:szCs w:val="28"/>
        </w:rPr>
        <w:t>《</w:t>
      </w:r>
      <w:r w:rsidR="00252CD1" w:rsidRPr="002A0E80">
        <w:rPr>
          <w:rFonts w:ascii="SimHei" w:hAnsi="SimHei" w:eastAsia="黑体" w:cs="SimHei"/>
          <w:sz w:val="28"/>
          <w:szCs w:val="28"/>
        </w:rPr>
        <w:t>厨房工作制度</w:t>
      </w:r>
      <w:r w:rsidR="002A0E80">
        <w:rPr>
          <w:rFonts w:ascii="SimHei" w:hAnsi="SimHei" w:eastAsia="黑体" w:cs="SimHei"/>
          <w:sz w:val="28"/>
          <w:szCs w:val="28"/>
        </w:rPr>
        <w:t>》</w:t>
      </w:r>
      <w:r w:rsidR="00252CD1" w:rsidRPr="002A0E80">
        <w:rPr>
          <w:rFonts w:ascii="SimHei" w:hAnsi="SimHei" w:eastAsia="黑体" w:cs="SimHei"/>
          <w:sz w:val="28"/>
          <w:szCs w:val="28"/>
        </w:rPr>
        <w:t xml:space="preserve">                        </w:t>
      </w:r>
      <w:r w:rsidR="00516062">
        <w:rPr>
          <w:rFonts w:ascii="SimHei" w:hAnsi="SimHei" w:eastAsia="黑体" w:cs="SimHei"/>
          <w:sz w:val="28"/>
          <w:szCs w:val="28"/>
        </w:rPr>
        <w:t>2</w:t>
      </w:r>
      <w:r w:rsidR="00770A8E">
        <w:rPr>
          <w:rFonts w:ascii="SimHei" w:hAnsi="SimHei" w:eastAsia="黑体" w:cs="SimHei"/>
          <w:sz w:val="28"/>
          <w:szCs w:val="28"/>
        </w:rPr>
        <w:t>0</w:t>
      </w:r>
    </w:p>
    <w:p w:rsidR="00252CD1" w:rsidRPr="002A0E80" w:rsidRDefault="00252CD1" w:rsidP="00913636">
      <w:pPr>
        <w:spacing w:line="360" w:lineRule="auto"/>
        <w:jc w:val="center"/>
        <w:rPr>
          <w:b/>
          <w:sz w:val="28"/>
          <w:szCs w:val="28"/>
        </w:rPr>
      </w:pPr>
    </w:p>
    <w:p w:rsidR="00252CD1" w:rsidRDefault="00252CD1" w:rsidP="00913636">
      <w:pPr>
        <w:spacing w:line="360" w:lineRule="auto"/>
        <w:jc w:val="center"/>
        <w:rPr>
          <w:b/>
          <w:sz w:val="36"/>
          <w:szCs w:val="36"/>
        </w:rPr>
      </w:pPr>
    </w:p>
    <w:p w:rsidR="00252CD1" w:rsidRDefault="00252CD1" w:rsidP="00913636">
      <w:pPr>
        <w:spacing w:line="360" w:lineRule="auto"/>
        <w:jc w:val="center"/>
        <w:rPr>
          <w:b/>
          <w:sz w:val="36"/>
          <w:szCs w:val="36"/>
        </w:rPr>
      </w:pPr>
    </w:p>
    <w:p w:rsidR="00252CD1" w:rsidRDefault="00252CD1" w:rsidP="00913636">
      <w:pPr>
        <w:spacing w:line="360" w:lineRule="auto"/>
        <w:jc w:val="center"/>
        <w:rPr>
          <w:b/>
          <w:sz w:val="36"/>
          <w:szCs w:val="36"/>
        </w:rPr>
      </w:pPr>
    </w:p>
    <w:p w:rsidR="00252CD1" w:rsidRDefault="00252CD1" w:rsidP="00913636">
      <w:pPr>
        <w:spacing w:line="360" w:lineRule="auto"/>
        <w:jc w:val="center"/>
        <w:rPr>
          <w:b/>
          <w:sz w:val="36"/>
          <w:szCs w:val="36"/>
        </w:rPr>
      </w:pPr>
    </w:p>
    <w:p w:rsidR="00252CD1" w:rsidRDefault="00252CD1" w:rsidP="00913636">
      <w:pPr>
        <w:spacing w:line="360" w:lineRule="auto"/>
        <w:jc w:val="center"/>
        <w:rPr>
          <w:b/>
          <w:sz w:val="36"/>
          <w:szCs w:val="36"/>
        </w:rPr>
      </w:pPr>
    </w:p>
    <w:p w:rsidR="00252CD1" w:rsidRDefault="00252CD1" w:rsidP="00913636">
      <w:pPr>
        <w:spacing w:line="360" w:lineRule="auto"/>
        <w:jc w:val="center"/>
        <w:rPr>
          <w:b/>
          <w:sz w:val="36"/>
          <w:szCs w:val="36"/>
        </w:rPr>
      </w:pPr>
    </w:p>
    <w:p w:rsidR="00252CD1" w:rsidRDefault="00252CD1" w:rsidP="00913636">
      <w:pPr>
        <w:spacing w:line="360" w:lineRule="auto"/>
        <w:jc w:val="center"/>
        <w:rPr>
          <w:b/>
          <w:sz w:val="36"/>
          <w:szCs w:val="36"/>
        </w:rPr>
      </w:pPr>
    </w:p>
    <w:p w:rsidR="00252CD1" w:rsidRDefault="00252CD1" w:rsidP="00913636">
      <w:pPr>
        <w:spacing w:line="360" w:lineRule="auto"/>
        <w:jc w:val="center"/>
        <w:rPr>
          <w:b/>
          <w:sz w:val="36"/>
          <w:szCs w:val="36"/>
        </w:rPr>
      </w:pPr>
    </w:p>
    <w:p w:rsidR="00252CD1" w:rsidRDefault="00252CD1" w:rsidP="00913636">
      <w:pPr>
        <w:spacing w:line="360" w:lineRule="auto"/>
        <w:jc w:val="center"/>
        <w:rPr>
          <w:b/>
          <w:sz w:val="36"/>
          <w:szCs w:val="36"/>
        </w:rPr>
      </w:pPr>
    </w:p>
    <w:p w:rsidR="00252CD1" w:rsidRDefault="00252CD1" w:rsidP="00913636">
      <w:pPr>
        <w:spacing w:line="360" w:lineRule="auto"/>
        <w:jc w:val="center"/>
        <w:rPr>
          <w:b/>
          <w:sz w:val="36"/>
          <w:szCs w:val="36"/>
        </w:rPr>
      </w:pPr>
    </w:p>
    <w:p w:rsidR="00252CD1" w:rsidRDefault="00252CD1" w:rsidP="00913636">
      <w:pPr>
        <w:spacing w:line="360" w:lineRule="auto"/>
        <w:jc w:val="center"/>
        <w:rPr>
          <w:b/>
          <w:sz w:val="36"/>
          <w:szCs w:val="36"/>
        </w:rPr>
      </w:pPr>
    </w:p>
    <w:p w:rsidR="003D791C" w:rsidRDefault="003D791C" w:rsidP="00913636">
      <w:pPr>
        <w:spacing w:line="360" w:lineRule="auto"/>
        <w:jc w:val="center"/>
        <w:rPr>
          <w:b/>
          <w:sz w:val="36"/>
          <w:szCs w:val="36"/>
        </w:rPr>
        <w:sectPr w:rsidR="003D791C" w:rsidSect="00F0510A">
          <w:footerReference w:type="default" r:id="rId7"/>
          <w:pgSz w:w="11906" w:h="16838"/>
          <w:pgMar w:top="1440" w:right="1800" w:bottom="1440" w:left="1800" w:header="851" w:footer="992" w:gutter="0"/>
          <w:cols w:space="425"/>
          <w:docGrid w:type="lines" w:linePitch="312"/>
        </w:sectPr>
      </w:pPr>
    </w:p>
    <w:p w:rsidR="00F85222" w:rsidRDefault="00F05813" w:rsidP="00913636">
      <w:pPr>
        <w:spacing w:line="360" w:lineRule="auto"/>
        <w:jc w:val="center"/>
        <w:rPr>
          <w:b/>
          <w:sz w:val="36"/>
          <w:szCs w:val="36"/>
        </w:rPr>
      </w:pPr>
      <w:r>
        <w:rPr>
          <w:rFonts w:ascii="SimHei" w:hAnsi="SimHei" w:eastAsia="黑体" w:cs="SimHei"/>
          <w:b/>
          <w:sz w:val="36"/>
          <w:szCs w:val="36"/>
        </w:rPr>
        <w:lastRenderedPageBreak/>
        <w:t>公司</w:t>
      </w:r>
      <w:r w:rsidR="00F85222">
        <w:rPr>
          <w:rFonts w:ascii="SimHei" w:hAnsi="SimHei" w:eastAsia="黑体" w:cs="SimHei"/>
          <w:b/>
          <w:sz w:val="36"/>
          <w:szCs w:val="36"/>
        </w:rPr>
        <w:t>食堂建设方案</w:t>
      </w:r>
    </w:p>
    <w:p w:rsidR="00F85222" w:rsidRDefault="00F85222" w:rsidP="00F85222">
      <w:pPr>
        <w:spacing w:line="360" w:lineRule="auto"/>
        <w:ind w:firstLineChars="200" w:firstLine="480"/>
        <w:rPr>
          <w:sz w:val="24"/>
          <w:szCs w:val="24"/>
        </w:rPr>
      </w:pPr>
    </w:p>
    <w:p w:rsidR="00F85222" w:rsidRDefault="00F85222" w:rsidP="00F85222">
      <w:pPr>
        <w:spacing w:line="360" w:lineRule="auto"/>
        <w:ind w:firstLineChars="200" w:firstLine="480"/>
        <w:rPr>
          <w:sz w:val="24"/>
          <w:szCs w:val="24"/>
        </w:rPr>
      </w:pPr>
      <w:r w:rsidRPr="00D174AB">
        <w:rPr>
          <w:rFonts w:ascii="SimHei" w:hAnsi="SimHei" w:eastAsia="黑体" w:cs="SimHei"/>
          <w:sz w:val="24"/>
          <w:szCs w:val="24"/>
        </w:rPr>
        <w:t>为</w:t>
      </w:r>
      <w:r>
        <w:rPr>
          <w:rFonts w:ascii="SimHei" w:hAnsi="SimHei" w:eastAsia="黑体" w:cs="SimHei"/>
          <w:sz w:val="24"/>
          <w:szCs w:val="24"/>
        </w:rPr>
        <w:t>解决</w:t>
      </w:r>
      <w:r w:rsidR="00F05813">
        <w:rPr>
          <w:rFonts w:ascii="SimHei" w:hAnsi="SimHei" w:eastAsia="黑体" w:cs="SimHei"/>
          <w:sz w:val="24"/>
          <w:szCs w:val="24"/>
        </w:rPr>
        <w:t>公司</w:t>
      </w:r>
      <w:r>
        <w:rPr>
          <w:rFonts w:ascii="SimHei" w:hAnsi="SimHei" w:eastAsia="黑体" w:cs="SimHei"/>
          <w:sz w:val="24"/>
          <w:szCs w:val="24"/>
        </w:rPr>
        <w:t>搬迁后，员工的就餐问题，综合为以“为员工营造一个舒适的就餐环境、健康安全、美味可口的用餐标准”为目标，开设食堂建设工作，以</w:t>
      </w:r>
      <w:r w:rsidRPr="00F85222">
        <w:rPr>
          <w:rFonts w:ascii="SimHei" w:hAnsi="SimHei" w:eastAsia="黑体" w:cs="SimHei"/>
          <w:sz w:val="24"/>
          <w:szCs w:val="24"/>
        </w:rPr>
        <w:t>确保</w:t>
      </w:r>
      <w:r>
        <w:rPr>
          <w:rFonts w:ascii="SimHei" w:hAnsi="SimHei" w:eastAsia="黑体" w:cs="SimHei"/>
          <w:sz w:val="24"/>
          <w:szCs w:val="24"/>
        </w:rPr>
        <w:t>员</w:t>
      </w:r>
      <w:r>
        <w:rPr>
          <w:sz w:val="24"/>
          <w:szCs w:val="24"/>
        </w:rPr>
        <w:t>工投入工作的体力、精力、效率</w:t>
      </w:r>
      <w:r w:rsidRPr="00F85222">
        <w:rPr>
          <w:rFonts w:ascii="SimHei" w:hAnsi="SimHei" w:eastAsia="黑体" w:cs="SimHei"/>
          <w:sz w:val="24"/>
          <w:szCs w:val="24"/>
        </w:rPr>
        <w:t>。</w:t>
      </w:r>
      <w:r>
        <w:rPr>
          <w:rFonts w:ascii="SimHei" w:hAnsi="SimHei" w:eastAsia="黑体" w:cs="SimHei"/>
          <w:sz w:val="24"/>
          <w:szCs w:val="24"/>
        </w:rPr>
        <w:t>目前</w:t>
      </w:r>
      <w:r w:rsidR="00913636">
        <w:rPr>
          <w:rFonts w:ascii="SimHei" w:hAnsi="SimHei" w:eastAsia="黑体" w:cs="SimHei"/>
          <w:sz w:val="24"/>
          <w:szCs w:val="24"/>
        </w:rPr>
        <w:t>电气公司员工定编</w:t>
      </w:r>
      <w:r w:rsidR="00913636">
        <w:rPr>
          <w:rFonts w:ascii="SimHei" w:hAnsi="SimHei" w:eastAsia="黑体" w:cs="SimHei"/>
          <w:sz w:val="24"/>
          <w:szCs w:val="24"/>
        </w:rPr>
        <w:t>287</w:t>
      </w:r>
      <w:r w:rsidR="00913636">
        <w:rPr>
          <w:rFonts w:ascii="SimHei" w:hAnsi="SimHei" w:eastAsia="黑体" w:cs="SimHei"/>
          <w:sz w:val="24"/>
          <w:szCs w:val="24"/>
        </w:rPr>
        <w:t>人（实际员工人数</w:t>
      </w:r>
      <w:r w:rsidR="00913636">
        <w:rPr>
          <w:rFonts w:ascii="SimHei" w:hAnsi="SimHei" w:eastAsia="黑体" w:cs="SimHei"/>
          <w:sz w:val="24"/>
          <w:szCs w:val="24"/>
        </w:rPr>
        <w:t>260</w:t>
      </w:r>
      <w:r w:rsidR="00913636">
        <w:rPr>
          <w:rFonts w:ascii="SimHei" w:hAnsi="SimHei" w:eastAsia="黑体" w:cs="SimHei"/>
          <w:sz w:val="24"/>
          <w:szCs w:val="24"/>
        </w:rPr>
        <w:t>人，常驻公司人员有</w:t>
      </w:r>
      <w:r w:rsidR="00913636">
        <w:rPr>
          <w:rFonts w:ascii="SimHei" w:hAnsi="SimHei" w:eastAsia="黑体" w:cs="SimHei"/>
          <w:sz w:val="24"/>
          <w:szCs w:val="24"/>
        </w:rPr>
        <w:t>180</w:t>
      </w:r>
      <w:r w:rsidR="00913636">
        <w:rPr>
          <w:rFonts w:ascii="SimHei" w:hAnsi="SimHei" w:eastAsia="黑体" w:cs="SimHei"/>
          <w:sz w:val="24"/>
          <w:szCs w:val="24"/>
        </w:rPr>
        <w:t>人左右），集团员工</w:t>
      </w:r>
      <w:r w:rsidR="00913636">
        <w:rPr>
          <w:rFonts w:ascii="SimHei" w:hAnsi="SimHei" w:eastAsia="黑体" w:cs="SimHei"/>
          <w:sz w:val="24"/>
          <w:szCs w:val="24"/>
        </w:rPr>
        <w:t>20</w:t>
      </w:r>
      <w:r w:rsidR="00913636">
        <w:rPr>
          <w:rFonts w:ascii="SimHei" w:hAnsi="SimHei" w:eastAsia="黑体" w:cs="SimHei"/>
          <w:sz w:val="24"/>
          <w:szCs w:val="24"/>
        </w:rPr>
        <w:t>人左右，</w:t>
      </w:r>
      <w:r>
        <w:rPr>
          <w:rFonts w:ascii="SimHei" w:hAnsi="SimHei" w:eastAsia="黑体" w:cs="SimHei"/>
          <w:sz w:val="24"/>
          <w:szCs w:val="24"/>
        </w:rPr>
        <w:t>因此</w:t>
      </w:r>
      <w:r w:rsidR="00913636">
        <w:rPr>
          <w:rFonts w:ascii="SimHei" w:hAnsi="SimHei" w:eastAsia="黑体" w:cs="SimHei"/>
          <w:sz w:val="24"/>
          <w:szCs w:val="24"/>
        </w:rPr>
        <w:t>建议</w:t>
      </w:r>
      <w:r>
        <w:rPr>
          <w:rFonts w:ascii="SimHei" w:hAnsi="SimHei" w:eastAsia="黑体" w:cs="SimHei"/>
          <w:sz w:val="24"/>
          <w:szCs w:val="24"/>
        </w:rPr>
        <w:t>新厂房需满足</w:t>
      </w:r>
      <w:r w:rsidR="00913636">
        <w:rPr>
          <w:rFonts w:ascii="SimHei" w:hAnsi="SimHei" w:eastAsia="黑体" w:cs="SimHei"/>
          <w:sz w:val="24"/>
          <w:szCs w:val="24"/>
        </w:rPr>
        <w:t>250</w:t>
      </w:r>
      <w:r>
        <w:rPr>
          <w:rFonts w:ascii="SimHei" w:hAnsi="SimHei" w:eastAsia="黑体" w:cs="SimHei"/>
          <w:sz w:val="24"/>
          <w:szCs w:val="24"/>
        </w:rPr>
        <w:t>人左右同时进餐的规模。同时考虑到新厂房的地理位置的实际情况建议</w:t>
      </w:r>
      <w:r w:rsidR="00913636">
        <w:rPr>
          <w:rFonts w:ascii="SimHei" w:hAnsi="SimHei" w:eastAsia="黑体" w:cs="SimHei"/>
          <w:sz w:val="24"/>
          <w:szCs w:val="24"/>
        </w:rPr>
        <w:t>每日早、中、晚均向员工开放，开放时间分别为：早</w:t>
      </w:r>
      <w:r w:rsidR="00913636">
        <w:rPr>
          <w:rFonts w:ascii="SimHei" w:hAnsi="SimHei" w:eastAsia="黑体" w:cs="SimHei"/>
          <w:sz w:val="24"/>
          <w:szCs w:val="24"/>
        </w:rPr>
        <w:t>7:30-8:30</w:t>
      </w:r>
      <w:r w:rsidR="00913636">
        <w:rPr>
          <w:rFonts w:ascii="SimHei" w:hAnsi="SimHei" w:eastAsia="黑体" w:cs="SimHei"/>
          <w:sz w:val="24"/>
          <w:szCs w:val="24"/>
        </w:rPr>
        <w:t>；午</w:t>
      </w:r>
      <w:r w:rsidR="00913636">
        <w:rPr>
          <w:rFonts w:ascii="SimHei" w:hAnsi="SimHei" w:eastAsia="黑体" w:cs="SimHei"/>
          <w:sz w:val="24"/>
          <w:szCs w:val="24"/>
        </w:rPr>
        <w:t>11:30-13:00</w:t>
      </w:r>
      <w:r w:rsidR="00913636">
        <w:rPr>
          <w:rFonts w:ascii="SimHei" w:hAnsi="SimHei" w:eastAsia="黑体" w:cs="SimHei"/>
          <w:sz w:val="24"/>
          <w:szCs w:val="24"/>
        </w:rPr>
        <w:t>；晚</w:t>
      </w:r>
      <w:r w:rsidR="00913636">
        <w:rPr>
          <w:rFonts w:ascii="SimHei" w:hAnsi="SimHei" w:eastAsia="黑体" w:cs="SimHei"/>
          <w:sz w:val="24"/>
          <w:szCs w:val="24"/>
        </w:rPr>
        <w:t>18:</w:t>
      </w:r>
      <w:r w:rsidR="00636C29">
        <w:rPr>
          <w:rFonts w:ascii="SimHei" w:hAnsi="SimHei" w:eastAsia="黑体" w:cs="SimHei"/>
          <w:sz w:val="24"/>
          <w:szCs w:val="24"/>
        </w:rPr>
        <w:t>0</w:t>
      </w:r>
      <w:r w:rsidR="00913636">
        <w:rPr>
          <w:rFonts w:ascii="SimHei" w:hAnsi="SimHei" w:eastAsia="黑体" w:cs="SimHei"/>
          <w:sz w:val="24"/>
          <w:szCs w:val="24"/>
        </w:rPr>
        <w:t>0-</w:t>
      </w:r>
      <w:r w:rsidR="00636C29">
        <w:rPr>
          <w:rFonts w:ascii="SimHei" w:hAnsi="SimHei" w:eastAsia="黑体" w:cs="SimHei"/>
          <w:sz w:val="24"/>
          <w:szCs w:val="24"/>
        </w:rPr>
        <w:t>19</w:t>
      </w:r>
      <w:r w:rsidR="00913636">
        <w:rPr>
          <w:rFonts w:ascii="SimHei" w:hAnsi="SimHei" w:eastAsia="黑体" w:cs="SimHei"/>
          <w:sz w:val="24"/>
          <w:szCs w:val="24"/>
        </w:rPr>
        <w:t>:</w:t>
      </w:r>
      <w:r w:rsidR="00636C29">
        <w:rPr>
          <w:rFonts w:ascii="SimHei" w:hAnsi="SimHei" w:eastAsia="黑体" w:cs="SimHei"/>
          <w:sz w:val="24"/>
          <w:szCs w:val="24"/>
        </w:rPr>
        <w:t>3</w:t>
      </w:r>
      <w:r w:rsidR="00913636">
        <w:rPr>
          <w:rFonts w:ascii="SimHei" w:hAnsi="SimHei" w:eastAsia="黑体" w:cs="SimHei"/>
          <w:sz w:val="24"/>
          <w:szCs w:val="24"/>
        </w:rPr>
        <w:t>0</w:t>
      </w:r>
      <w:r w:rsidR="00913636">
        <w:rPr>
          <w:rFonts w:ascii="SimHei" w:hAnsi="SimHei" w:eastAsia="黑体" w:cs="SimHei"/>
          <w:sz w:val="24"/>
          <w:szCs w:val="24"/>
        </w:rPr>
        <w:t>；</w:t>
      </w:r>
    </w:p>
    <w:p w:rsidR="00F85222" w:rsidRDefault="00F85222" w:rsidP="00F85222">
      <w:pPr>
        <w:spacing w:line="360" w:lineRule="auto"/>
        <w:ind w:firstLineChars="200" w:firstLine="480"/>
        <w:jc w:val="left"/>
        <w:rPr>
          <w:sz w:val="24"/>
          <w:szCs w:val="24"/>
        </w:rPr>
      </w:pPr>
      <w:r>
        <w:rPr>
          <w:rFonts w:ascii="SimHei" w:hAnsi="SimHei" w:eastAsia="黑体" w:cs="SimHei"/>
          <w:sz w:val="24"/>
          <w:szCs w:val="24"/>
        </w:rPr>
        <w:t>根据以上情况拟定如下员工食堂建设方案：</w:t>
      </w:r>
    </w:p>
    <w:p w:rsidR="00F85222" w:rsidRDefault="00F85222" w:rsidP="00F85222">
      <w:pPr>
        <w:spacing w:line="360" w:lineRule="auto"/>
        <w:jc w:val="center"/>
        <w:rPr>
          <w:b/>
          <w:sz w:val="36"/>
          <w:szCs w:val="36"/>
        </w:rPr>
      </w:pPr>
      <w:r w:rsidRPr="00D174AB">
        <w:rPr>
          <w:rFonts w:ascii="SimHei" w:hAnsi="SimHei" w:eastAsia="黑体" w:cs="SimHei"/>
          <w:b/>
          <w:sz w:val="36"/>
          <w:szCs w:val="36"/>
        </w:rPr>
        <w:t>方案</w:t>
      </w:r>
      <w:r>
        <w:rPr>
          <w:rFonts w:ascii="SimHei" w:hAnsi="SimHei" w:eastAsia="黑体" w:cs="SimHei"/>
          <w:b/>
          <w:sz w:val="36"/>
          <w:szCs w:val="36"/>
        </w:rPr>
        <w:t>一：外包经营</w:t>
      </w:r>
    </w:p>
    <w:p w:rsidR="00913636" w:rsidRDefault="00D268C8" w:rsidP="00F714A9">
      <w:pPr>
        <w:spacing w:line="360" w:lineRule="auto"/>
        <w:ind w:leftChars="200" w:left="420" w:firstLineChars="200" w:firstLine="480"/>
        <w:rPr>
          <w:sz w:val="24"/>
          <w:szCs w:val="24"/>
        </w:rPr>
      </w:pPr>
      <w:r>
        <w:rPr>
          <w:rFonts w:ascii="SimHei" w:hAnsi="SimHei" w:eastAsia="黑体" w:cs="SimHei"/>
          <w:sz w:val="24"/>
          <w:szCs w:val="24"/>
        </w:rPr>
        <w:t>选择适合的团餐供应商进驻公司，由承包公司负责我公司食堂的</w:t>
      </w:r>
      <w:r w:rsidR="00F714A9">
        <w:rPr>
          <w:rFonts w:ascii="SimHei" w:hAnsi="SimHei" w:eastAsia="黑体" w:cs="SimHei"/>
          <w:sz w:val="24"/>
          <w:szCs w:val="24"/>
        </w:rPr>
        <w:t>经营管理，</w:t>
      </w:r>
      <w:r w:rsidR="00C0713C">
        <w:rPr>
          <w:rFonts w:ascii="SimHei" w:hAnsi="SimHei" w:eastAsia="黑体" w:cs="SimHei"/>
          <w:sz w:val="24"/>
          <w:szCs w:val="24"/>
        </w:rPr>
        <w:t>具</w:t>
      </w:r>
      <w:r w:rsidR="00F714A9">
        <w:rPr>
          <w:rFonts w:ascii="SimHei" w:hAnsi="SimHei" w:eastAsia="黑体" w:cs="SimHei"/>
          <w:sz w:val="24"/>
          <w:szCs w:val="24"/>
        </w:rPr>
        <w:t>体如下：</w:t>
      </w:r>
    </w:p>
    <w:p w:rsidR="00913636" w:rsidRPr="003D086C" w:rsidRDefault="00F85222" w:rsidP="00913636">
      <w:pPr>
        <w:spacing w:line="360" w:lineRule="auto"/>
        <w:ind w:leftChars="200" w:left="420"/>
        <w:rPr>
          <w:b/>
          <w:sz w:val="24"/>
          <w:szCs w:val="24"/>
        </w:rPr>
      </w:pPr>
      <w:r>
        <w:rPr>
          <w:rFonts w:ascii="SimHei" w:hAnsi="SimHei" w:eastAsia="黑体" w:cs="SimHei"/>
          <w:b/>
          <w:sz w:val="24"/>
          <w:szCs w:val="24"/>
        </w:rPr>
        <w:t>一</w:t>
      </w:r>
      <w:r w:rsidR="00913636" w:rsidRPr="003D086C">
        <w:rPr>
          <w:rFonts w:ascii="SimHei" w:hAnsi="SimHei" w:eastAsia="黑体" w:cs="SimHei"/>
          <w:b/>
          <w:sz w:val="24"/>
          <w:szCs w:val="24"/>
        </w:rPr>
        <w:t>、</w:t>
      </w:r>
      <w:r w:rsidR="00363138">
        <w:rPr>
          <w:rFonts w:ascii="SimHei" w:hAnsi="SimHei" w:eastAsia="黑体" w:cs="SimHei"/>
          <w:b/>
          <w:sz w:val="24"/>
          <w:szCs w:val="24"/>
        </w:rPr>
        <w:t>管理人员设置及职责</w:t>
      </w:r>
      <w:r w:rsidR="00913636" w:rsidRPr="003D086C">
        <w:rPr>
          <w:rFonts w:ascii="SimHei" w:hAnsi="SimHei" w:eastAsia="黑体" w:cs="SimHei"/>
          <w:b/>
          <w:sz w:val="24"/>
          <w:szCs w:val="24"/>
        </w:rPr>
        <w:t>：</w:t>
      </w:r>
    </w:p>
    <w:p w:rsidR="00913636" w:rsidRPr="000D73B0" w:rsidRDefault="00913636" w:rsidP="00913636">
      <w:pPr>
        <w:spacing w:line="360" w:lineRule="auto"/>
        <w:ind w:leftChars="200" w:left="420" w:firstLineChars="200" w:firstLine="480"/>
        <w:rPr>
          <w:sz w:val="24"/>
          <w:szCs w:val="24"/>
        </w:rPr>
      </w:pPr>
      <w:r>
        <w:rPr>
          <w:rFonts w:ascii="SimHei" w:hAnsi="SimHei" w:eastAsia="黑体" w:cs="SimHei"/>
          <w:sz w:val="24"/>
          <w:szCs w:val="24"/>
        </w:rPr>
        <w:t>增设</w:t>
      </w:r>
      <w:r w:rsidR="00464C1D">
        <w:rPr>
          <w:rFonts w:ascii="SimHei" w:hAnsi="SimHei" w:eastAsia="黑体" w:cs="SimHei"/>
          <w:sz w:val="24"/>
          <w:szCs w:val="24"/>
        </w:rPr>
        <w:t>后勤管理</w:t>
      </w:r>
      <w:r>
        <w:rPr>
          <w:rFonts w:ascii="SimHei" w:hAnsi="SimHei" w:eastAsia="黑体" w:cs="SimHei"/>
          <w:sz w:val="24"/>
          <w:szCs w:val="24"/>
        </w:rPr>
        <w:t>专责一名，</w:t>
      </w:r>
      <w:r w:rsidR="00363138">
        <w:rPr>
          <w:rFonts w:ascii="SimHei" w:hAnsi="SimHei" w:eastAsia="黑体" w:cs="SimHei"/>
          <w:sz w:val="24"/>
          <w:szCs w:val="24"/>
        </w:rPr>
        <w:t>任职要求：</w:t>
      </w:r>
      <w:r>
        <w:rPr>
          <w:rFonts w:ascii="SimHei" w:hAnsi="SimHei" w:eastAsia="黑体" w:cs="SimHei"/>
          <w:sz w:val="24"/>
          <w:szCs w:val="24"/>
        </w:rPr>
        <w:t>熟悉厂区后勤管理，包括员工食堂管理、宿舍管理等，具备一定财务基础知识。</w:t>
      </w:r>
      <w:r w:rsidR="00023C52">
        <w:rPr>
          <w:rFonts w:ascii="SimHei" w:hAnsi="SimHei" w:eastAsia="黑体" w:cs="SimHei"/>
          <w:sz w:val="24"/>
          <w:szCs w:val="24"/>
        </w:rPr>
        <w:t>岗位职责：</w:t>
      </w:r>
      <w:r w:rsidR="00F714A9">
        <w:rPr>
          <w:rFonts w:ascii="SimHei" w:hAnsi="SimHei" w:eastAsia="黑体" w:cs="SimHei"/>
          <w:sz w:val="24"/>
          <w:szCs w:val="24"/>
        </w:rPr>
        <w:t>负责</w:t>
      </w:r>
      <w:r w:rsidR="00023C52">
        <w:rPr>
          <w:rFonts w:ascii="SimHei" w:hAnsi="SimHei" w:eastAsia="黑体" w:cs="SimHei"/>
          <w:sz w:val="24"/>
          <w:szCs w:val="24"/>
        </w:rPr>
        <w:t>食堂工作的日常管理及监督、承包商的沟通协调、员工用餐管理以及员工满意度调查</w:t>
      </w:r>
      <w:r w:rsidR="00F714A9">
        <w:rPr>
          <w:rFonts w:ascii="SimHei" w:hAnsi="SimHei" w:eastAsia="黑体" w:cs="SimHei"/>
          <w:sz w:val="24"/>
          <w:szCs w:val="24"/>
        </w:rPr>
        <w:t>等。</w:t>
      </w:r>
    </w:p>
    <w:p w:rsidR="00913636" w:rsidRDefault="00F85222" w:rsidP="00913636">
      <w:pPr>
        <w:spacing w:line="360" w:lineRule="auto"/>
        <w:ind w:firstLineChars="200" w:firstLine="482"/>
        <w:rPr>
          <w:sz w:val="24"/>
          <w:szCs w:val="24"/>
        </w:rPr>
      </w:pPr>
      <w:r>
        <w:rPr>
          <w:rFonts w:ascii="SimHei" w:hAnsi="SimHei" w:eastAsia="黑体" w:cs="SimHei"/>
          <w:b/>
          <w:sz w:val="24"/>
          <w:szCs w:val="24"/>
        </w:rPr>
        <w:t>二</w:t>
      </w:r>
      <w:r w:rsidR="00913636" w:rsidRPr="00AF1C86">
        <w:rPr>
          <w:rFonts w:ascii="SimHei" w:hAnsi="SimHei" w:eastAsia="黑体" w:cs="SimHei"/>
          <w:b/>
          <w:sz w:val="24"/>
          <w:szCs w:val="24"/>
        </w:rPr>
        <w:t>、员工用餐</w:t>
      </w:r>
      <w:r w:rsidR="00634FBE">
        <w:rPr>
          <w:rFonts w:ascii="SimHei" w:hAnsi="SimHei" w:eastAsia="黑体" w:cs="SimHei"/>
          <w:b/>
          <w:sz w:val="24"/>
          <w:szCs w:val="24"/>
        </w:rPr>
        <w:t>标准</w:t>
      </w:r>
      <w:r w:rsidR="00913636" w:rsidRPr="00AF1C86">
        <w:rPr>
          <w:rFonts w:ascii="SimHei" w:hAnsi="SimHei" w:eastAsia="黑体" w:cs="SimHei"/>
          <w:b/>
          <w:sz w:val="24"/>
          <w:szCs w:val="24"/>
        </w:rPr>
        <w:t>：</w:t>
      </w:r>
      <w:r w:rsidR="00913636">
        <w:rPr>
          <w:sz w:val="24"/>
          <w:szCs w:val="24"/>
        </w:rPr>
        <w:t xml:space="preserve"> </w:t>
      </w:r>
    </w:p>
    <w:p w:rsidR="00913636" w:rsidRDefault="00913636" w:rsidP="00913636">
      <w:pPr>
        <w:spacing w:line="360" w:lineRule="auto"/>
        <w:ind w:firstLineChars="200" w:firstLine="480"/>
        <w:rPr>
          <w:sz w:val="24"/>
          <w:szCs w:val="24"/>
        </w:rPr>
      </w:pPr>
      <w:r>
        <w:rPr>
          <w:rFonts w:ascii="SimHei" w:hAnsi="SimHei" w:eastAsia="黑体" w:cs="SimHei"/>
          <w:sz w:val="24"/>
          <w:szCs w:val="24"/>
        </w:rPr>
        <w:t>午、晚餐分标准餐和商务餐</w:t>
      </w:r>
    </w:p>
    <w:p w:rsidR="00913636" w:rsidRDefault="00913636" w:rsidP="00913636">
      <w:pPr>
        <w:spacing w:line="360" w:lineRule="auto"/>
        <w:ind w:firstLineChars="200" w:firstLine="480"/>
        <w:rPr>
          <w:sz w:val="24"/>
          <w:szCs w:val="24"/>
        </w:rPr>
      </w:pPr>
      <w:r>
        <w:rPr>
          <w:rFonts w:ascii="SimHei" w:hAnsi="SimHei" w:eastAsia="黑体" w:cs="SimHei"/>
          <w:sz w:val="24"/>
          <w:szCs w:val="24"/>
        </w:rPr>
        <w:t>1</w:t>
      </w:r>
      <w:r>
        <w:rPr>
          <w:rFonts w:ascii="SimHei" w:hAnsi="SimHei" w:eastAsia="黑体" w:cs="SimHei"/>
          <w:sz w:val="24"/>
          <w:szCs w:val="24"/>
        </w:rPr>
        <w:t>、标准餐</w:t>
      </w:r>
      <w:r>
        <w:rPr>
          <w:rFonts w:ascii="SimHei" w:hAnsi="SimHei" w:eastAsia="黑体" w:cs="SimHei"/>
          <w:sz w:val="24"/>
          <w:szCs w:val="24"/>
        </w:rPr>
        <w:t>12-15</w:t>
      </w:r>
      <w:r>
        <w:rPr>
          <w:rFonts w:ascii="SimHei" w:hAnsi="SimHei" w:eastAsia="黑体" w:cs="SimHei"/>
          <w:sz w:val="24"/>
          <w:szCs w:val="24"/>
        </w:rPr>
        <w:t>元</w:t>
      </w:r>
      <w:r>
        <w:rPr>
          <w:rFonts w:ascii="SimHei" w:hAnsi="SimHei" w:eastAsia="黑体" w:cs="SimHei"/>
          <w:sz w:val="24"/>
          <w:szCs w:val="24"/>
        </w:rPr>
        <w:t>/</w:t>
      </w:r>
      <w:r>
        <w:rPr>
          <w:rFonts w:ascii="SimHei" w:hAnsi="SimHei" w:eastAsia="黑体" w:cs="SimHei"/>
          <w:sz w:val="24"/>
          <w:szCs w:val="24"/>
        </w:rPr>
        <w:t>份，包括两荤两素一汤一份水果</w:t>
      </w:r>
    </w:p>
    <w:p w:rsidR="00913636" w:rsidRPr="00D174AB" w:rsidRDefault="00913636" w:rsidP="006709CF">
      <w:pPr>
        <w:spacing w:line="360" w:lineRule="auto"/>
        <w:ind w:firstLineChars="200" w:firstLine="480"/>
        <w:rPr>
          <w:sz w:val="24"/>
          <w:szCs w:val="24"/>
        </w:rPr>
      </w:pPr>
      <w:r>
        <w:rPr>
          <w:rFonts w:ascii="SimHei" w:hAnsi="SimHei" w:eastAsia="黑体" w:cs="SimHei"/>
          <w:sz w:val="24"/>
          <w:szCs w:val="24"/>
        </w:rPr>
        <w:t>2</w:t>
      </w:r>
      <w:r>
        <w:rPr>
          <w:rFonts w:ascii="SimHei" w:hAnsi="SimHei" w:eastAsia="黑体" w:cs="SimHei"/>
          <w:sz w:val="24"/>
          <w:szCs w:val="24"/>
        </w:rPr>
        <w:t>、自选餐</w:t>
      </w:r>
      <w:r>
        <w:rPr>
          <w:rFonts w:ascii="SimHei" w:hAnsi="SimHei" w:eastAsia="黑体" w:cs="SimHei"/>
          <w:sz w:val="24"/>
          <w:szCs w:val="24"/>
        </w:rPr>
        <w:t>18-20</w:t>
      </w:r>
      <w:r>
        <w:rPr>
          <w:rFonts w:ascii="SimHei" w:hAnsi="SimHei" w:eastAsia="黑体" w:cs="SimHei"/>
          <w:sz w:val="24"/>
          <w:szCs w:val="24"/>
        </w:rPr>
        <w:t>元</w:t>
      </w:r>
      <w:r>
        <w:rPr>
          <w:rFonts w:ascii="SimHei" w:hAnsi="SimHei" w:eastAsia="黑体" w:cs="SimHei"/>
          <w:sz w:val="24"/>
          <w:szCs w:val="24"/>
        </w:rPr>
        <w:t>/</w:t>
      </w:r>
      <w:r>
        <w:rPr>
          <w:rFonts w:ascii="SimHei" w:hAnsi="SimHei" w:eastAsia="黑体" w:cs="SimHei"/>
          <w:sz w:val="24"/>
          <w:szCs w:val="24"/>
        </w:rPr>
        <w:t>份（仅限午餐），</w:t>
      </w:r>
      <w:r>
        <w:rPr>
          <w:rFonts w:ascii="SimHei" w:hAnsi="SimHei" w:eastAsia="黑体" w:cs="SimHei"/>
          <w:sz w:val="24"/>
          <w:szCs w:val="24"/>
        </w:rPr>
        <w:t>6-7</w:t>
      </w:r>
      <w:r>
        <w:rPr>
          <w:rFonts w:ascii="SimHei" w:hAnsi="SimHei" w:eastAsia="黑体" w:cs="SimHei"/>
          <w:sz w:val="24"/>
          <w:szCs w:val="24"/>
        </w:rPr>
        <w:t>个菜品任选（自助形式）</w:t>
      </w:r>
      <w:r>
        <w:rPr>
          <w:rFonts w:ascii="SimHei" w:hAnsi="SimHei" w:eastAsia="黑体" w:cs="SimHei"/>
          <w:sz w:val="24"/>
          <w:szCs w:val="24"/>
        </w:rPr>
        <w:t>+</w:t>
      </w:r>
      <w:r>
        <w:rPr>
          <w:rFonts w:ascii="SimHei" w:hAnsi="SimHei" w:eastAsia="黑体" w:cs="SimHei"/>
          <w:sz w:val="24"/>
          <w:szCs w:val="24"/>
        </w:rPr>
        <w:t>水果。</w:t>
      </w:r>
    </w:p>
    <w:p w:rsidR="00913636" w:rsidRDefault="00913636" w:rsidP="006709CF">
      <w:pPr>
        <w:spacing w:line="360" w:lineRule="auto"/>
        <w:ind w:firstLineChars="200" w:firstLine="480"/>
        <w:rPr>
          <w:sz w:val="24"/>
          <w:szCs w:val="24"/>
        </w:rPr>
      </w:pPr>
      <w:r>
        <w:rPr>
          <w:rFonts w:ascii="SimHei" w:hAnsi="SimHei" w:eastAsia="黑体" w:cs="SimHei"/>
          <w:sz w:val="24"/>
          <w:szCs w:val="24"/>
        </w:rPr>
        <w:t>3</w:t>
      </w:r>
      <w:r>
        <w:rPr>
          <w:rFonts w:ascii="SimHei" w:hAnsi="SimHei" w:eastAsia="黑体" w:cs="SimHei"/>
          <w:sz w:val="24"/>
          <w:szCs w:val="24"/>
        </w:rPr>
        <w:t>、商务餐主要针对商务宴请，根据菜单点选，餐费根据菜品定价而定。</w:t>
      </w:r>
    </w:p>
    <w:p w:rsidR="0080138E" w:rsidRDefault="00913636" w:rsidP="006709CF">
      <w:pPr>
        <w:spacing w:line="360" w:lineRule="auto"/>
        <w:rPr>
          <w:sz w:val="24"/>
          <w:szCs w:val="24"/>
        </w:rPr>
      </w:pPr>
      <w:r>
        <w:rPr>
          <w:rFonts w:ascii="SimHei" w:hAnsi="SimHei" w:eastAsia="黑体" w:cs="SimHei"/>
          <w:sz w:val="24"/>
          <w:szCs w:val="24"/>
        </w:rPr>
        <w:t>建议公司按</w:t>
      </w:r>
      <w:r>
        <w:rPr>
          <w:rFonts w:ascii="SimHei" w:hAnsi="SimHei" w:eastAsia="黑体" w:cs="SimHei"/>
          <w:sz w:val="24"/>
          <w:szCs w:val="24"/>
        </w:rPr>
        <w:t>12</w:t>
      </w:r>
      <w:r>
        <w:rPr>
          <w:rFonts w:ascii="SimHei" w:hAnsi="SimHei" w:eastAsia="黑体" w:cs="SimHei"/>
          <w:sz w:val="24"/>
          <w:szCs w:val="24"/>
        </w:rPr>
        <w:t>元</w:t>
      </w:r>
      <w:r>
        <w:rPr>
          <w:rFonts w:ascii="SimHei" w:hAnsi="SimHei" w:eastAsia="黑体" w:cs="SimHei"/>
          <w:sz w:val="24"/>
          <w:szCs w:val="24"/>
        </w:rPr>
        <w:t>/</w:t>
      </w:r>
      <w:r>
        <w:rPr>
          <w:rFonts w:ascii="SimHei" w:hAnsi="SimHei" w:eastAsia="黑体" w:cs="SimHei"/>
          <w:sz w:val="24"/>
          <w:szCs w:val="24"/>
        </w:rPr>
        <w:t>天</w:t>
      </w:r>
      <w:r>
        <w:rPr>
          <w:rFonts w:ascii="SimHei" w:hAnsi="SimHei" w:eastAsia="黑体" w:cs="SimHei"/>
          <w:sz w:val="24"/>
          <w:szCs w:val="24"/>
        </w:rPr>
        <w:t>/</w:t>
      </w:r>
      <w:r>
        <w:rPr>
          <w:rFonts w:ascii="SimHei" w:hAnsi="SimHei" w:eastAsia="黑体" w:cs="SimHei"/>
          <w:sz w:val="24"/>
          <w:szCs w:val="24"/>
        </w:rPr>
        <w:t>人补贴员工，商务餐由宴请员工自行支付后根据相关政策报销。因加班而产生的餐费，按原加班餐费补贴报销。</w:t>
      </w:r>
    </w:p>
    <w:p w:rsidR="00913636" w:rsidRPr="00F10D27" w:rsidRDefault="00F85222" w:rsidP="00913636">
      <w:pPr>
        <w:spacing w:line="360" w:lineRule="auto"/>
        <w:ind w:firstLineChars="200" w:firstLine="482"/>
        <w:rPr>
          <w:b/>
          <w:sz w:val="24"/>
          <w:szCs w:val="24"/>
        </w:rPr>
      </w:pPr>
      <w:r>
        <w:rPr>
          <w:rFonts w:ascii="SimHei" w:hAnsi="SimHei" w:eastAsia="黑体" w:cs="SimHei"/>
          <w:b/>
          <w:sz w:val="24"/>
          <w:szCs w:val="24"/>
        </w:rPr>
        <w:t>三</w:t>
      </w:r>
      <w:r w:rsidR="00382276">
        <w:rPr>
          <w:rFonts w:ascii="SimHei" w:hAnsi="SimHei" w:eastAsia="黑体" w:cs="SimHei"/>
          <w:b/>
          <w:sz w:val="24"/>
          <w:szCs w:val="24"/>
        </w:rPr>
        <w:t>、承包商选择：</w:t>
      </w:r>
    </w:p>
    <w:p w:rsidR="00913636" w:rsidRDefault="00913636" w:rsidP="00913636">
      <w:pPr>
        <w:spacing w:line="360" w:lineRule="auto"/>
        <w:ind w:firstLineChars="200" w:firstLine="480"/>
        <w:rPr>
          <w:sz w:val="24"/>
          <w:szCs w:val="24"/>
        </w:rPr>
      </w:pPr>
      <w:r>
        <w:rPr>
          <w:rFonts w:ascii="SimHei" w:hAnsi="SimHei" w:eastAsia="黑体" w:cs="SimHei"/>
          <w:sz w:val="24"/>
          <w:szCs w:val="24"/>
        </w:rPr>
        <w:t>采取招投标形式，对承包商的公司资质、菜品质量、管理水平、服务水平等各方面进行全面考察，慎重选择。</w:t>
      </w:r>
      <w:r w:rsidR="00902F6F">
        <w:rPr>
          <w:rFonts w:ascii="SimHei" w:hAnsi="SimHei" w:eastAsia="黑体" w:cs="SimHei"/>
          <w:sz w:val="24"/>
          <w:szCs w:val="24"/>
        </w:rPr>
        <w:t>（具体招标文件见附件一）</w:t>
      </w:r>
    </w:p>
    <w:p w:rsidR="00913636" w:rsidRPr="00382276" w:rsidRDefault="00F85222" w:rsidP="00382276">
      <w:pPr>
        <w:spacing w:line="360" w:lineRule="auto"/>
        <w:ind w:firstLineChars="200" w:firstLine="482"/>
        <w:rPr>
          <w:b/>
          <w:sz w:val="24"/>
          <w:szCs w:val="24"/>
        </w:rPr>
      </w:pPr>
      <w:r>
        <w:rPr>
          <w:rFonts w:ascii="SimHei" w:hAnsi="SimHei" w:eastAsia="黑体" w:cs="SimHei"/>
          <w:b/>
          <w:sz w:val="24"/>
          <w:szCs w:val="24"/>
        </w:rPr>
        <w:t>四</w:t>
      </w:r>
      <w:r w:rsidR="00382276" w:rsidRPr="00382276">
        <w:rPr>
          <w:rFonts w:ascii="SimHei" w:hAnsi="SimHei" w:eastAsia="黑体" w:cs="SimHei"/>
          <w:b/>
          <w:sz w:val="24"/>
          <w:szCs w:val="24"/>
        </w:rPr>
        <w:t>、</w:t>
      </w:r>
      <w:r w:rsidR="00913636" w:rsidRPr="00382276">
        <w:rPr>
          <w:rFonts w:ascii="SimHei" w:hAnsi="SimHei" w:eastAsia="黑体" w:cs="SimHei"/>
          <w:b/>
          <w:sz w:val="24"/>
          <w:szCs w:val="24"/>
        </w:rPr>
        <w:t>合作方式：现场加工</w:t>
      </w:r>
    </w:p>
    <w:p w:rsidR="00902F6F" w:rsidRDefault="00902F6F" w:rsidP="00913636">
      <w:pPr>
        <w:spacing w:line="360" w:lineRule="auto"/>
        <w:ind w:firstLineChars="200" w:firstLine="480"/>
        <w:rPr>
          <w:sz w:val="24"/>
          <w:szCs w:val="24"/>
        </w:rPr>
      </w:pPr>
      <w:r>
        <w:rPr>
          <w:rFonts w:ascii="SimHei" w:hAnsi="SimHei" w:eastAsia="黑体" w:cs="SimHei"/>
          <w:sz w:val="24"/>
          <w:szCs w:val="24"/>
        </w:rPr>
        <w:t>目前团餐合作方式有：</w:t>
      </w:r>
    </w:p>
    <w:p w:rsidR="00902F6F" w:rsidRDefault="00902F6F" w:rsidP="00913636">
      <w:pPr>
        <w:spacing w:line="360" w:lineRule="auto"/>
        <w:ind w:firstLineChars="200" w:firstLine="480"/>
        <w:rPr>
          <w:sz w:val="24"/>
          <w:szCs w:val="24"/>
        </w:rPr>
      </w:pPr>
      <w:r>
        <w:rPr>
          <w:rFonts w:ascii="SimHei" w:hAnsi="SimHei" w:eastAsia="黑体" w:cs="SimHei"/>
          <w:sz w:val="24"/>
          <w:szCs w:val="24"/>
        </w:rPr>
        <w:lastRenderedPageBreak/>
        <w:t>（</w:t>
      </w:r>
      <w:r>
        <w:rPr>
          <w:rFonts w:ascii="SimHei" w:hAnsi="SimHei" w:eastAsia="黑体" w:cs="SimHei"/>
          <w:sz w:val="24"/>
          <w:szCs w:val="24"/>
        </w:rPr>
        <w:t>1</w:t>
      </w:r>
      <w:r>
        <w:rPr>
          <w:rFonts w:ascii="SimHei" w:hAnsi="SimHei" w:eastAsia="黑体" w:cs="SimHei"/>
          <w:sz w:val="24"/>
          <w:szCs w:val="24"/>
        </w:rPr>
        <w:t>）现场加工：</w:t>
      </w:r>
      <w:r w:rsidRPr="00902F6F">
        <w:rPr>
          <w:sz w:val="24"/>
          <w:szCs w:val="24"/>
        </w:rPr>
        <w:t>面向企业内部有供餐加工场地，具备生产加工条件、符合环保要求，可以采用现场加工的供餐模式，实地制作用餐。</w:t>
      </w:r>
    </w:p>
    <w:p w:rsidR="00902F6F" w:rsidRDefault="00902F6F" w:rsidP="00913636">
      <w:pPr>
        <w:spacing w:line="360" w:lineRule="auto"/>
        <w:ind w:firstLineChars="200" w:firstLine="480"/>
        <w:rPr>
          <w:sz w:val="24"/>
          <w:szCs w:val="24"/>
        </w:rPr>
      </w:pPr>
      <w:r>
        <w:rPr>
          <w:rFonts w:ascii="SimHei" w:hAnsi="SimHei" w:eastAsia="黑体" w:cs="SimHei"/>
          <w:sz w:val="24"/>
          <w:szCs w:val="24"/>
        </w:rPr>
        <w:t>（</w:t>
      </w:r>
      <w:r>
        <w:rPr>
          <w:rFonts w:ascii="SimHei" w:hAnsi="SimHei" w:eastAsia="黑体" w:cs="SimHei"/>
          <w:sz w:val="24"/>
          <w:szCs w:val="24"/>
        </w:rPr>
        <w:t>2</w:t>
      </w:r>
      <w:r>
        <w:rPr>
          <w:rFonts w:ascii="SimHei" w:hAnsi="SimHei" w:eastAsia="黑体" w:cs="SimHei"/>
          <w:sz w:val="24"/>
          <w:szCs w:val="24"/>
        </w:rPr>
        <w:t>）现场分餐：</w:t>
      </w:r>
      <w:r w:rsidRPr="00902F6F">
        <w:rPr>
          <w:sz w:val="24"/>
          <w:szCs w:val="24"/>
        </w:rPr>
        <w:t>面向企业内部不具备生产加工条件，有固定集中的就餐场所且具备分餐的条件，现场不允许有油烟产生的</w:t>
      </w:r>
      <w:hyperlink r:id="rId8" w:tgtFrame="_blank" w:history="1">
        <w:r w:rsidRPr="00902F6F">
          <w:rPr>
            <w:sz w:val="24"/>
            <w:szCs w:val="24"/>
          </w:rPr>
          <w:t>餐饮</w:t>
        </w:r>
      </w:hyperlink>
      <w:r w:rsidRPr="00902F6F">
        <w:rPr>
          <w:sz w:val="24"/>
          <w:szCs w:val="24"/>
        </w:rPr>
        <w:t>需求。</w:t>
      </w:r>
    </w:p>
    <w:p w:rsidR="00902F6F" w:rsidRDefault="00902F6F" w:rsidP="00913636">
      <w:pPr>
        <w:spacing w:line="360" w:lineRule="auto"/>
        <w:ind w:firstLineChars="200" w:firstLine="480"/>
        <w:rPr>
          <w:sz w:val="24"/>
          <w:szCs w:val="24"/>
        </w:rPr>
      </w:pPr>
      <w:r>
        <w:rPr>
          <w:rFonts w:ascii="SimHei" w:hAnsi="SimHei" w:eastAsia="黑体" w:cs="SimHei"/>
          <w:sz w:val="24"/>
          <w:szCs w:val="24"/>
        </w:rPr>
        <w:t>（</w:t>
      </w:r>
      <w:r>
        <w:rPr>
          <w:rFonts w:ascii="SimHei" w:hAnsi="SimHei" w:eastAsia="黑体" w:cs="SimHei"/>
          <w:sz w:val="24"/>
          <w:szCs w:val="24"/>
        </w:rPr>
        <w:t>3</w:t>
      </w:r>
      <w:r>
        <w:rPr>
          <w:rFonts w:ascii="SimHei" w:hAnsi="SimHei" w:eastAsia="黑体" w:cs="SimHei"/>
          <w:sz w:val="24"/>
          <w:szCs w:val="24"/>
        </w:rPr>
        <w:t>）盒饭配送：</w:t>
      </w:r>
      <w:r w:rsidRPr="00902F6F">
        <w:rPr>
          <w:sz w:val="24"/>
          <w:szCs w:val="24"/>
        </w:rPr>
        <w:t>面向企业内部不具备生产加工条件，且不具备固定集中的就餐场所，采取</w:t>
      </w:r>
      <w:hyperlink r:id="rId9" w:tgtFrame="_blank" w:history="1">
        <w:r>
          <w:rPr>
            <w:rFonts w:ascii="SimHei" w:hAnsi="SimHei" w:eastAsia="黑体" w:cs="SimHei"/>
            <w:sz w:val="24"/>
            <w:szCs w:val="24"/>
          </w:rPr>
          <w:t>的</w:t>
        </w:r>
      </w:hyperlink>
      <w:r w:rsidRPr="00902F6F">
        <w:rPr>
          <w:sz w:val="24"/>
          <w:szCs w:val="24"/>
        </w:rPr>
        <w:t>中央工厂打包成盒配送供餐。</w:t>
      </w:r>
    </w:p>
    <w:p w:rsidR="00913636" w:rsidRDefault="00902F6F" w:rsidP="00913636">
      <w:pPr>
        <w:spacing w:line="360" w:lineRule="auto"/>
        <w:ind w:firstLineChars="200" w:firstLine="480"/>
        <w:rPr>
          <w:sz w:val="24"/>
          <w:szCs w:val="24"/>
        </w:rPr>
      </w:pPr>
      <w:r>
        <w:rPr>
          <w:rFonts w:ascii="SimHei" w:hAnsi="SimHei" w:eastAsia="黑体" w:cs="SimHei"/>
          <w:sz w:val="24"/>
          <w:szCs w:val="24"/>
        </w:rPr>
        <w:t>根据我司实际需求，建议选择“现场加工”合作模式。</w:t>
      </w:r>
    </w:p>
    <w:p w:rsidR="00812DB1" w:rsidRPr="00AF1C86" w:rsidRDefault="00F85222" w:rsidP="00812DB1">
      <w:pPr>
        <w:spacing w:line="360" w:lineRule="auto"/>
        <w:ind w:leftChars="200" w:left="781" w:hangingChars="150" w:hanging="361"/>
        <w:rPr>
          <w:b/>
          <w:sz w:val="24"/>
          <w:szCs w:val="24"/>
        </w:rPr>
      </w:pPr>
      <w:r>
        <w:rPr>
          <w:rFonts w:ascii="SimHei" w:hAnsi="SimHei" w:eastAsia="黑体" w:cs="SimHei"/>
          <w:b/>
          <w:sz w:val="24"/>
          <w:szCs w:val="24"/>
        </w:rPr>
        <w:t>五</w:t>
      </w:r>
      <w:r w:rsidR="00812DB1" w:rsidRPr="00AF1C86">
        <w:rPr>
          <w:rFonts w:ascii="SimHei" w:hAnsi="SimHei" w:eastAsia="黑体" w:cs="SimHei"/>
          <w:b/>
          <w:sz w:val="24"/>
          <w:szCs w:val="24"/>
        </w:rPr>
        <w:t>、设备采购：</w:t>
      </w:r>
    </w:p>
    <w:p w:rsidR="00812DB1" w:rsidRDefault="00812DB1" w:rsidP="00812DB1">
      <w:pPr>
        <w:spacing w:line="360" w:lineRule="auto"/>
        <w:ind w:leftChars="200" w:left="420" w:firstLineChars="200" w:firstLine="480"/>
        <w:rPr>
          <w:sz w:val="24"/>
          <w:szCs w:val="24"/>
        </w:rPr>
      </w:pPr>
      <w:r>
        <w:rPr>
          <w:rFonts w:ascii="SimHei" w:hAnsi="SimHei" w:eastAsia="黑体" w:cs="SimHei"/>
          <w:sz w:val="24"/>
          <w:szCs w:val="24"/>
        </w:rPr>
        <w:t>经综合办调研，目前市场上的团餐承包商一般不提供厨房设备，部份大型承包商进驻就餐员工多于</w:t>
      </w:r>
      <w:r>
        <w:rPr>
          <w:rFonts w:ascii="SimHei" w:hAnsi="SimHei" w:eastAsia="黑体" w:cs="SimHei"/>
          <w:sz w:val="24"/>
          <w:szCs w:val="24"/>
        </w:rPr>
        <w:t>500</w:t>
      </w:r>
      <w:r>
        <w:rPr>
          <w:rFonts w:ascii="SimHei" w:hAnsi="SimHei" w:eastAsia="黑体" w:cs="SimHei"/>
          <w:sz w:val="24"/>
          <w:szCs w:val="24"/>
        </w:rPr>
        <w:t>人的单位，方可自备厨房设备，以自付盈亏的方式进行合作</w:t>
      </w:r>
      <w:r w:rsidR="000E36ED">
        <w:rPr>
          <w:rFonts w:ascii="SimHei" w:hAnsi="SimHei" w:eastAsia="黑体" w:cs="SimHei"/>
          <w:sz w:val="24"/>
          <w:szCs w:val="24"/>
        </w:rPr>
        <w:t>，而目前我司还无法满足。</w:t>
      </w:r>
    </w:p>
    <w:p w:rsidR="00812DB1" w:rsidRPr="00812DB1" w:rsidRDefault="00812DB1" w:rsidP="00812DB1">
      <w:pPr>
        <w:spacing w:line="360" w:lineRule="auto"/>
        <w:ind w:leftChars="200" w:left="780" w:hangingChars="150" w:hanging="360"/>
        <w:rPr>
          <w:sz w:val="24"/>
          <w:szCs w:val="24"/>
        </w:rPr>
      </w:pPr>
      <w:r>
        <w:rPr>
          <w:rFonts w:ascii="SimHei" w:hAnsi="SimHei" w:eastAsia="黑体" w:cs="SimHei"/>
          <w:sz w:val="24"/>
          <w:szCs w:val="24"/>
        </w:rPr>
        <w:t xml:space="preserve">    </w:t>
      </w:r>
      <w:r>
        <w:rPr>
          <w:rFonts w:ascii="SimHei" w:hAnsi="SimHei" w:eastAsia="黑体" w:cs="SimHei"/>
          <w:sz w:val="24"/>
          <w:szCs w:val="24"/>
        </w:rPr>
        <w:t>而所有设备购置安装费用预计在</w:t>
      </w:r>
      <w:r>
        <w:rPr>
          <w:rFonts w:ascii="SimHei" w:hAnsi="SimHei" w:eastAsia="黑体" w:cs="SimHei"/>
          <w:sz w:val="24"/>
          <w:szCs w:val="24"/>
        </w:rPr>
        <w:t>15-20</w:t>
      </w:r>
      <w:r>
        <w:rPr>
          <w:rFonts w:ascii="SimHei" w:hAnsi="SimHei" w:eastAsia="黑体" w:cs="SimHei"/>
          <w:sz w:val="24"/>
          <w:szCs w:val="24"/>
        </w:rPr>
        <w:t>万左右。</w:t>
      </w:r>
    </w:p>
    <w:p w:rsidR="00913636" w:rsidRPr="00382276" w:rsidRDefault="00F85222" w:rsidP="00382276">
      <w:pPr>
        <w:spacing w:line="360" w:lineRule="auto"/>
        <w:ind w:firstLineChars="200" w:firstLine="482"/>
        <w:rPr>
          <w:b/>
          <w:sz w:val="24"/>
          <w:szCs w:val="24"/>
        </w:rPr>
      </w:pPr>
      <w:r>
        <w:rPr>
          <w:rFonts w:ascii="SimHei" w:hAnsi="SimHei" w:eastAsia="黑体" w:cs="SimHei"/>
          <w:b/>
          <w:sz w:val="24"/>
          <w:szCs w:val="24"/>
        </w:rPr>
        <w:t>六</w:t>
      </w:r>
      <w:r w:rsidR="00382276" w:rsidRPr="00382276">
        <w:rPr>
          <w:rFonts w:ascii="SimHei" w:hAnsi="SimHei" w:eastAsia="黑体" w:cs="SimHei"/>
          <w:b/>
          <w:sz w:val="24"/>
          <w:szCs w:val="24"/>
        </w:rPr>
        <w:t>、</w:t>
      </w:r>
      <w:r w:rsidR="00913636" w:rsidRPr="00382276">
        <w:rPr>
          <w:rFonts w:ascii="SimHei" w:hAnsi="SimHei" w:eastAsia="黑体" w:cs="SimHei"/>
          <w:b/>
          <w:sz w:val="24"/>
          <w:szCs w:val="24"/>
        </w:rPr>
        <w:t>结款方式：月结</w:t>
      </w:r>
    </w:p>
    <w:p w:rsidR="00913636" w:rsidRDefault="00913636" w:rsidP="00913636">
      <w:pPr>
        <w:spacing w:line="360" w:lineRule="auto"/>
        <w:ind w:firstLineChars="200" w:firstLine="480"/>
        <w:rPr>
          <w:sz w:val="24"/>
          <w:szCs w:val="24"/>
        </w:rPr>
      </w:pPr>
      <w:r>
        <w:rPr>
          <w:rFonts w:ascii="SimHei" w:hAnsi="SimHei" w:eastAsia="黑体" w:cs="SimHei"/>
          <w:sz w:val="24"/>
          <w:szCs w:val="24"/>
        </w:rPr>
        <w:t>承包商</w:t>
      </w:r>
      <w:r w:rsidR="00382276">
        <w:rPr>
          <w:rFonts w:ascii="SimHei" w:hAnsi="SimHei" w:eastAsia="黑体" w:cs="SimHei"/>
          <w:sz w:val="24"/>
          <w:szCs w:val="24"/>
        </w:rPr>
        <w:t>以刷卡机记录原始数据为准，</w:t>
      </w:r>
      <w:r>
        <w:rPr>
          <w:rFonts w:ascii="SimHei" w:hAnsi="SimHei" w:eastAsia="黑体" w:cs="SimHei"/>
          <w:sz w:val="24"/>
          <w:szCs w:val="24"/>
        </w:rPr>
        <w:t>根据每月实际用餐人次与我公司</w:t>
      </w:r>
      <w:r w:rsidR="00382276">
        <w:rPr>
          <w:rFonts w:ascii="SimHei" w:hAnsi="SimHei" w:eastAsia="黑体" w:cs="SimHei"/>
          <w:sz w:val="24"/>
          <w:szCs w:val="24"/>
        </w:rPr>
        <w:t>进行费用</w:t>
      </w:r>
      <w:r>
        <w:rPr>
          <w:rFonts w:ascii="SimHei" w:hAnsi="SimHei" w:eastAsia="黑体" w:cs="SimHei"/>
          <w:sz w:val="24"/>
          <w:szCs w:val="24"/>
        </w:rPr>
        <w:t>结算。</w:t>
      </w:r>
    </w:p>
    <w:p w:rsidR="000E36ED" w:rsidRDefault="00F85222" w:rsidP="000E36ED">
      <w:pPr>
        <w:spacing w:line="360" w:lineRule="auto"/>
        <w:ind w:firstLineChars="200" w:firstLine="482"/>
        <w:rPr>
          <w:b/>
          <w:sz w:val="24"/>
          <w:szCs w:val="24"/>
        </w:rPr>
      </w:pPr>
      <w:r>
        <w:rPr>
          <w:rFonts w:ascii="SimHei" w:hAnsi="SimHei" w:eastAsia="黑体" w:cs="SimHei"/>
          <w:b/>
          <w:sz w:val="24"/>
          <w:szCs w:val="24"/>
        </w:rPr>
        <w:t>七</w:t>
      </w:r>
      <w:r w:rsidR="000E36ED" w:rsidRPr="00044AA2">
        <w:rPr>
          <w:rFonts w:ascii="SimHei" w:hAnsi="SimHei" w:eastAsia="黑体" w:cs="SimHei"/>
          <w:b/>
          <w:sz w:val="24"/>
          <w:szCs w:val="24"/>
        </w:rPr>
        <w:t>、</w:t>
      </w:r>
      <w:r w:rsidR="000E36ED" w:rsidRPr="006D78A9">
        <w:rPr>
          <w:rFonts w:ascii="SimHei" w:hAnsi="SimHei" w:eastAsia="黑体" w:cs="SimHei"/>
          <w:b/>
          <w:sz w:val="24"/>
          <w:szCs w:val="24"/>
        </w:rPr>
        <w:t>消费方式：</w:t>
      </w:r>
    </w:p>
    <w:p w:rsidR="000E36ED" w:rsidRDefault="000E36ED" w:rsidP="000E36ED">
      <w:pPr>
        <w:spacing w:line="360" w:lineRule="auto"/>
        <w:ind w:firstLineChars="200" w:firstLine="482"/>
        <w:rPr>
          <w:sz w:val="24"/>
          <w:szCs w:val="24"/>
        </w:rPr>
      </w:pPr>
      <w:r w:rsidRPr="00BC5044">
        <w:rPr>
          <w:rFonts w:ascii="SimHei" w:hAnsi="SimHei" w:eastAsia="黑体" w:cs="SimHei"/>
          <w:b/>
          <w:sz w:val="24"/>
          <w:szCs w:val="24"/>
        </w:rPr>
        <w:t>方案一：刷卡消费</w:t>
      </w:r>
      <w:r>
        <w:rPr>
          <w:rFonts w:ascii="SimHei" w:hAnsi="SimHei" w:eastAsia="黑体" w:cs="SimHei"/>
          <w:sz w:val="24"/>
          <w:szCs w:val="24"/>
        </w:rPr>
        <w:t>（我公司自备刷卡机，价格从</w:t>
      </w:r>
      <w:r>
        <w:rPr>
          <w:rFonts w:ascii="SimHei" w:hAnsi="SimHei" w:eastAsia="黑体" w:cs="SimHei"/>
          <w:sz w:val="24"/>
          <w:szCs w:val="24"/>
        </w:rPr>
        <w:t>360-800</w:t>
      </w:r>
      <w:r>
        <w:rPr>
          <w:rFonts w:ascii="SimHei" w:hAnsi="SimHei" w:eastAsia="黑体" w:cs="SimHei"/>
          <w:sz w:val="24"/>
          <w:szCs w:val="24"/>
        </w:rPr>
        <w:t>元）</w:t>
      </w:r>
    </w:p>
    <w:p w:rsidR="000E36ED" w:rsidRDefault="000E36ED" w:rsidP="000E36ED">
      <w:pPr>
        <w:spacing w:line="360" w:lineRule="auto"/>
        <w:ind w:firstLineChars="200" w:firstLine="480"/>
        <w:rPr>
          <w:rFonts w:ascii="SimHei" w:hAnsi="SimHei" w:eastAsia="黑体" w:cs="SimHei"/>
          <w:kern w:val="0"/>
          <w:sz w:val="24"/>
        </w:rPr>
      </w:pPr>
      <w:r>
        <w:rPr>
          <w:rFonts w:ascii="SimHei" w:hAnsi="SimHei" w:eastAsia="黑体" w:cs="SimHei"/>
          <w:sz w:val="24"/>
          <w:szCs w:val="24"/>
        </w:rPr>
        <w:t>公司将用餐补贴输入员工就餐卡，员工凭卡消费早、中、晚三餐外，此外还可在公司设立的小卖部够买日常用品。</w:t>
      </w:r>
      <w:r>
        <w:rPr>
          <w:rFonts w:ascii="SimHei" w:hAnsi="SimHei" w:eastAsia="黑体" w:cs="SimHei"/>
          <w:kern w:val="0"/>
          <w:sz w:val="24"/>
        </w:rPr>
        <w:t>消费超出补贴部分可在公司财务部交现金后凭收款条到行政部充值。</w:t>
      </w:r>
    </w:p>
    <w:p w:rsidR="000E36ED" w:rsidRPr="00812DB1" w:rsidRDefault="000E36ED" w:rsidP="000E36ED">
      <w:pPr>
        <w:widowControl/>
        <w:spacing w:line="360" w:lineRule="auto"/>
        <w:ind w:firstLineChars="200" w:firstLine="480"/>
        <w:jc w:val="left"/>
        <w:rPr>
          <w:sz w:val="24"/>
          <w:szCs w:val="24"/>
        </w:rPr>
      </w:pPr>
      <w:r w:rsidRPr="00805508">
        <w:rPr>
          <w:sz w:val="24"/>
          <w:szCs w:val="24"/>
        </w:rPr>
        <w:t>每月</w:t>
      </w:r>
      <w:r w:rsidRPr="00805508">
        <w:rPr>
          <w:sz w:val="24"/>
          <w:szCs w:val="24"/>
        </w:rPr>
        <w:t>1-5</w:t>
      </w:r>
      <w:r w:rsidRPr="00805508">
        <w:rPr>
          <w:sz w:val="24"/>
          <w:szCs w:val="24"/>
        </w:rPr>
        <w:t>日，行政部将上月</w:t>
      </w:r>
      <w:r w:rsidRPr="00805508">
        <w:rPr>
          <w:rFonts w:ascii="SimHei" w:hAnsi="SimHei" w:eastAsia="黑体" w:cs="SimHei"/>
          <w:sz w:val="24"/>
          <w:szCs w:val="24"/>
        </w:rPr>
        <w:t>充值的金额和本月食堂刷卡的金额</w:t>
      </w:r>
      <w:r w:rsidRPr="00805508">
        <w:rPr>
          <w:sz w:val="24"/>
          <w:szCs w:val="24"/>
        </w:rPr>
        <w:t>进行统计</w:t>
      </w:r>
      <w:r>
        <w:rPr>
          <w:rFonts w:ascii="SimHei" w:hAnsi="SimHei" w:eastAsia="黑体" w:cs="SimHei"/>
          <w:sz w:val="24"/>
          <w:szCs w:val="24"/>
        </w:rPr>
        <w:t>，形成报表提交财务审对，并以此为依据与承包结算；</w:t>
      </w:r>
      <w:r w:rsidRPr="00812DB1">
        <w:rPr>
          <w:rFonts w:ascii="SimHei" w:hAnsi="SimHei" w:eastAsia="黑体" w:cs="SimHei"/>
          <w:sz w:val="24"/>
          <w:szCs w:val="24"/>
        </w:rPr>
        <w:t xml:space="preserve"> </w:t>
      </w:r>
    </w:p>
    <w:p w:rsidR="000E36ED" w:rsidRDefault="000E36ED" w:rsidP="000E36ED">
      <w:pPr>
        <w:spacing w:line="360" w:lineRule="auto"/>
        <w:ind w:firstLineChars="200" w:firstLine="480"/>
        <w:rPr>
          <w:sz w:val="24"/>
          <w:szCs w:val="24"/>
        </w:rPr>
      </w:pPr>
      <w:r>
        <w:rPr>
          <w:rFonts w:ascii="SimHei" w:hAnsi="SimHei" w:eastAsia="黑体" w:cs="SimHei"/>
          <w:sz w:val="24"/>
          <w:szCs w:val="24"/>
        </w:rPr>
        <w:t>员工离职时，卡内金额可以折算为现金。</w:t>
      </w:r>
    </w:p>
    <w:p w:rsidR="000E36ED" w:rsidRPr="00BC5044" w:rsidRDefault="000E36ED" w:rsidP="000E36ED">
      <w:pPr>
        <w:spacing w:line="360" w:lineRule="auto"/>
        <w:ind w:firstLineChars="200" w:firstLine="482"/>
        <w:rPr>
          <w:b/>
          <w:sz w:val="24"/>
          <w:szCs w:val="24"/>
        </w:rPr>
      </w:pPr>
      <w:r w:rsidRPr="00BC5044">
        <w:rPr>
          <w:rFonts w:ascii="SimHei" w:hAnsi="SimHei" w:eastAsia="黑体" w:cs="SimHei"/>
          <w:b/>
          <w:sz w:val="24"/>
          <w:szCs w:val="24"/>
        </w:rPr>
        <w:t>方案二：次卡消费</w:t>
      </w:r>
    </w:p>
    <w:p w:rsidR="000E36ED" w:rsidRDefault="000E36ED" w:rsidP="000E36ED">
      <w:pPr>
        <w:spacing w:line="360" w:lineRule="auto"/>
        <w:ind w:firstLineChars="200" w:firstLine="480"/>
        <w:rPr>
          <w:sz w:val="24"/>
          <w:szCs w:val="24"/>
        </w:rPr>
      </w:pPr>
      <w:r>
        <w:rPr>
          <w:rFonts w:ascii="SimHei" w:hAnsi="SimHei" w:eastAsia="黑体" w:cs="SimHei"/>
          <w:sz w:val="24"/>
          <w:szCs w:val="24"/>
        </w:rPr>
        <w:t>就餐卡以次卡的形式进行消费，每月为员工卡内设置</w:t>
      </w:r>
      <w:r>
        <w:rPr>
          <w:rFonts w:ascii="SimHei" w:hAnsi="SimHei" w:eastAsia="黑体" w:cs="SimHei"/>
          <w:sz w:val="24"/>
          <w:szCs w:val="24"/>
        </w:rPr>
        <w:t>22</w:t>
      </w:r>
      <w:r>
        <w:rPr>
          <w:rFonts w:ascii="SimHei" w:hAnsi="SimHei" w:eastAsia="黑体" w:cs="SimHei"/>
          <w:sz w:val="24"/>
          <w:szCs w:val="24"/>
        </w:rPr>
        <w:t>次消费，次卡仅限午餐使用，早、晚餐由员工以现金方式支付，由食堂工作人员现场收取，作为承包商业绩，不计入月结。</w:t>
      </w:r>
    </w:p>
    <w:p w:rsidR="000E36ED" w:rsidRPr="0079372B" w:rsidRDefault="000E36ED" w:rsidP="000E36ED">
      <w:pPr>
        <w:spacing w:line="360" w:lineRule="auto"/>
        <w:ind w:firstLineChars="200" w:firstLine="482"/>
        <w:rPr>
          <w:b/>
          <w:sz w:val="24"/>
          <w:szCs w:val="24"/>
        </w:rPr>
      </w:pPr>
      <w:r w:rsidRPr="0079372B">
        <w:rPr>
          <w:rFonts w:ascii="SimHei" w:hAnsi="SimHei" w:eastAsia="黑体" w:cs="SimHei"/>
          <w:b/>
          <w:sz w:val="24"/>
          <w:szCs w:val="24"/>
        </w:rPr>
        <w:t>方案三：现金消费</w:t>
      </w:r>
    </w:p>
    <w:p w:rsidR="000E36ED" w:rsidRDefault="000E36ED" w:rsidP="000E36ED">
      <w:pPr>
        <w:spacing w:line="360" w:lineRule="auto"/>
        <w:ind w:firstLineChars="200" w:firstLine="480"/>
        <w:rPr>
          <w:sz w:val="24"/>
          <w:szCs w:val="24"/>
        </w:rPr>
      </w:pPr>
      <w:r>
        <w:rPr>
          <w:rFonts w:ascii="SimHei" w:hAnsi="SimHei" w:eastAsia="黑体" w:cs="SimHei"/>
          <w:sz w:val="24"/>
          <w:szCs w:val="24"/>
        </w:rPr>
        <w:t>公司按目前形式，将餐补以现金的形式发放给员工，员工以现金形式进行消</w:t>
      </w:r>
      <w:r>
        <w:rPr>
          <w:rFonts w:ascii="SimHei" w:hAnsi="SimHei" w:eastAsia="黑体" w:cs="SimHei"/>
          <w:sz w:val="24"/>
          <w:szCs w:val="24"/>
        </w:rPr>
        <w:lastRenderedPageBreak/>
        <w:t>费。</w:t>
      </w:r>
    </w:p>
    <w:p w:rsidR="000E36ED" w:rsidRDefault="000E36ED" w:rsidP="000E36ED">
      <w:pPr>
        <w:spacing w:line="360" w:lineRule="auto"/>
        <w:ind w:firstLineChars="200" w:firstLine="480"/>
        <w:rPr>
          <w:sz w:val="24"/>
          <w:szCs w:val="24"/>
        </w:rPr>
      </w:pPr>
      <w:r>
        <w:rPr>
          <w:rFonts w:ascii="SimHei" w:hAnsi="SimHei" w:eastAsia="黑体" w:cs="SimHei"/>
          <w:sz w:val="24"/>
          <w:szCs w:val="24"/>
        </w:rPr>
        <w:t>为了便于公司管理，建议采用方案一。</w:t>
      </w:r>
    </w:p>
    <w:p w:rsidR="00B84418" w:rsidRPr="00596612" w:rsidRDefault="00B84418" w:rsidP="00B84418">
      <w:pPr>
        <w:spacing w:line="360" w:lineRule="auto"/>
        <w:ind w:leftChars="200" w:left="420"/>
        <w:rPr>
          <w:b/>
          <w:sz w:val="24"/>
          <w:szCs w:val="24"/>
        </w:rPr>
      </w:pPr>
      <w:r>
        <w:rPr>
          <w:rFonts w:ascii="SimHei" w:hAnsi="SimHei" w:eastAsia="黑体" w:cs="SimHei"/>
          <w:b/>
          <w:sz w:val="24"/>
          <w:szCs w:val="24"/>
        </w:rPr>
        <w:t>八</w:t>
      </w:r>
      <w:r w:rsidRPr="00596612">
        <w:rPr>
          <w:b/>
          <w:sz w:val="24"/>
          <w:szCs w:val="24"/>
        </w:rPr>
        <w:t>、食堂用餐人员的统计与管理：</w:t>
      </w:r>
    </w:p>
    <w:p w:rsidR="00B84418" w:rsidRDefault="00B84418" w:rsidP="00B84418">
      <w:pPr>
        <w:spacing w:line="360" w:lineRule="auto"/>
        <w:ind w:leftChars="200" w:left="420" w:firstLineChars="50" w:firstLine="120"/>
        <w:rPr>
          <w:sz w:val="24"/>
          <w:szCs w:val="24"/>
        </w:rPr>
      </w:pPr>
      <w:r>
        <w:rPr>
          <w:rFonts w:ascii="SimHei" w:hAnsi="SimHei" w:eastAsia="黑体" w:cs="SimHei"/>
          <w:sz w:val="24"/>
          <w:szCs w:val="24"/>
        </w:rPr>
        <w:t>1</w:t>
      </w:r>
      <w:r>
        <w:rPr>
          <w:rFonts w:ascii="SimHei" w:hAnsi="SimHei" w:eastAsia="黑体" w:cs="SimHei"/>
          <w:sz w:val="24"/>
          <w:szCs w:val="24"/>
        </w:rPr>
        <w:t>、</w:t>
      </w:r>
      <w:r w:rsidRPr="00442F1A">
        <w:rPr>
          <w:sz w:val="24"/>
          <w:szCs w:val="24"/>
        </w:rPr>
        <w:t>每月</w:t>
      </w:r>
      <w:r w:rsidRPr="00442F1A">
        <w:rPr>
          <w:sz w:val="24"/>
          <w:szCs w:val="24"/>
        </w:rPr>
        <w:t>28</w:t>
      </w:r>
      <w:r w:rsidRPr="00442F1A">
        <w:rPr>
          <w:sz w:val="24"/>
          <w:szCs w:val="24"/>
        </w:rPr>
        <w:t>日前由</w:t>
      </w:r>
      <w:r>
        <w:rPr>
          <w:rFonts w:ascii="SimHei" w:hAnsi="SimHei" w:eastAsia="黑体" w:cs="SimHei"/>
          <w:sz w:val="24"/>
          <w:szCs w:val="24"/>
        </w:rPr>
        <w:t>公司人力资源部</w:t>
      </w:r>
      <w:r w:rsidRPr="00442F1A">
        <w:rPr>
          <w:sz w:val="24"/>
          <w:szCs w:val="24"/>
        </w:rPr>
        <w:t>把下月用餐人员名单及人数交至</w:t>
      </w:r>
      <w:r w:rsidR="00EA1FC5">
        <w:rPr>
          <w:sz w:val="24"/>
          <w:szCs w:val="24"/>
        </w:rPr>
        <w:t>行政部</w:t>
      </w:r>
    </w:p>
    <w:p w:rsidR="00B84418" w:rsidRDefault="00B84418" w:rsidP="00B84418">
      <w:pPr>
        <w:spacing w:line="360" w:lineRule="auto"/>
        <w:ind w:leftChars="250" w:left="765" w:hangingChars="100" w:hanging="240"/>
        <w:rPr>
          <w:sz w:val="24"/>
          <w:szCs w:val="24"/>
        </w:rPr>
      </w:pPr>
      <w:r w:rsidRPr="00442F1A">
        <w:rPr>
          <w:sz w:val="24"/>
          <w:szCs w:val="24"/>
        </w:rPr>
        <w:t>2</w:t>
      </w:r>
      <w:r>
        <w:rPr>
          <w:rFonts w:ascii="SimHei" w:hAnsi="SimHei" w:eastAsia="黑体" w:cs="SimHei"/>
          <w:sz w:val="24"/>
          <w:szCs w:val="24"/>
        </w:rPr>
        <w:t>、</w:t>
      </w:r>
      <w:r w:rsidRPr="00442F1A">
        <w:rPr>
          <w:sz w:val="24"/>
          <w:szCs w:val="24"/>
        </w:rPr>
        <w:t>所有职工用餐时必须使用本人的饭卡由厨房工作人员进行核对勾记方可打饭用餐，厨房工作人员有权拒绝为任何无饭卡的人员打菜饭</w:t>
      </w:r>
      <w:r w:rsidRPr="00442F1A">
        <w:rPr>
          <w:rFonts w:ascii="SimHei" w:hAnsi="SimHei" w:eastAsia="黑体" w:cs="SimHei"/>
          <w:sz w:val="24"/>
          <w:szCs w:val="24"/>
        </w:rPr>
        <w:t>（管理人员除外）</w:t>
      </w:r>
      <w:r w:rsidRPr="00442F1A">
        <w:rPr>
          <w:sz w:val="24"/>
          <w:szCs w:val="24"/>
        </w:rPr>
        <w:t>。</w:t>
      </w:r>
    </w:p>
    <w:p w:rsidR="00B84418" w:rsidRDefault="00B84418" w:rsidP="00B84418">
      <w:pPr>
        <w:spacing w:line="360" w:lineRule="auto"/>
        <w:ind w:leftChars="250" w:left="885" w:hangingChars="150" w:hanging="360"/>
        <w:rPr>
          <w:sz w:val="24"/>
          <w:szCs w:val="24"/>
        </w:rPr>
      </w:pPr>
      <w:r w:rsidRPr="00442F1A">
        <w:rPr>
          <w:sz w:val="24"/>
          <w:szCs w:val="24"/>
        </w:rPr>
        <w:t>3</w:t>
      </w:r>
      <w:r>
        <w:rPr>
          <w:rFonts w:ascii="SimHei" w:hAnsi="SimHei" w:eastAsia="黑体" w:cs="SimHei"/>
          <w:sz w:val="24"/>
          <w:szCs w:val="24"/>
        </w:rPr>
        <w:t>、人力资源部</w:t>
      </w:r>
      <w:r w:rsidRPr="00442F1A">
        <w:rPr>
          <w:sz w:val="24"/>
          <w:szCs w:val="24"/>
        </w:rPr>
        <w:t>及时退回离职人员的饭卡或为新进职工办理饭卡，行政</w:t>
      </w:r>
      <w:r w:rsidRPr="00442F1A">
        <w:rPr>
          <w:rFonts w:ascii="SimHei" w:hAnsi="SimHei" w:eastAsia="黑体" w:cs="SimHei"/>
          <w:sz w:val="24"/>
          <w:szCs w:val="24"/>
        </w:rPr>
        <w:t>部</w:t>
      </w:r>
      <w:r w:rsidRPr="00442F1A">
        <w:rPr>
          <w:sz w:val="24"/>
          <w:szCs w:val="24"/>
        </w:rPr>
        <w:t>将按饭卡发放的情况统计每天实际用餐的总人数，并根据用餐总人数统计的结果</w:t>
      </w:r>
      <w:r>
        <w:rPr>
          <w:rFonts w:ascii="SimHei" w:hAnsi="SimHei" w:eastAsia="黑体" w:cs="SimHei"/>
          <w:sz w:val="24"/>
          <w:szCs w:val="24"/>
        </w:rPr>
        <w:t>报</w:t>
      </w:r>
      <w:r w:rsidR="00EA1FC5">
        <w:rPr>
          <w:rFonts w:ascii="SimHei" w:hAnsi="SimHei" w:eastAsia="黑体" w:cs="SimHei"/>
          <w:sz w:val="24"/>
          <w:szCs w:val="24"/>
        </w:rPr>
        <w:t>食堂负责人</w:t>
      </w:r>
      <w:r w:rsidRPr="00442F1A">
        <w:rPr>
          <w:sz w:val="24"/>
          <w:szCs w:val="24"/>
        </w:rPr>
        <w:t>进行食品的定量采购。</w:t>
      </w:r>
    </w:p>
    <w:p w:rsidR="00913636" w:rsidRDefault="00B84418" w:rsidP="00382276">
      <w:pPr>
        <w:spacing w:line="360" w:lineRule="auto"/>
        <w:ind w:firstLineChars="200" w:firstLine="482"/>
        <w:rPr>
          <w:b/>
          <w:sz w:val="24"/>
          <w:szCs w:val="24"/>
        </w:rPr>
      </w:pPr>
      <w:r>
        <w:rPr>
          <w:rFonts w:ascii="SimHei" w:hAnsi="SimHei" w:eastAsia="黑体" w:cs="SimHei"/>
          <w:b/>
          <w:sz w:val="24"/>
          <w:szCs w:val="24"/>
        </w:rPr>
        <w:t>九</w:t>
      </w:r>
      <w:r w:rsidR="00382276" w:rsidRPr="00382276">
        <w:rPr>
          <w:rFonts w:ascii="SimHei" w:hAnsi="SimHei" w:eastAsia="黑体" w:cs="SimHei"/>
          <w:b/>
          <w:sz w:val="24"/>
          <w:szCs w:val="24"/>
        </w:rPr>
        <w:t>、</w:t>
      </w:r>
      <w:r w:rsidR="00913636" w:rsidRPr="00382276">
        <w:rPr>
          <w:rFonts w:ascii="SimHei" w:hAnsi="SimHei" w:eastAsia="黑体" w:cs="SimHei"/>
          <w:b/>
          <w:sz w:val="24"/>
          <w:szCs w:val="24"/>
        </w:rPr>
        <w:t>承包商管理：</w:t>
      </w:r>
    </w:p>
    <w:p w:rsidR="006709CF" w:rsidRPr="006709CF" w:rsidRDefault="006709CF" w:rsidP="00B84418">
      <w:pPr>
        <w:spacing w:line="360" w:lineRule="auto"/>
        <w:ind w:leftChars="250" w:left="765" w:hangingChars="100" w:hanging="240"/>
        <w:rPr>
          <w:sz w:val="24"/>
          <w:szCs w:val="24"/>
        </w:rPr>
      </w:pPr>
      <w:r>
        <w:rPr>
          <w:rFonts w:ascii="SimHei" w:hAnsi="SimHei" w:eastAsia="黑体" w:cs="SimHei"/>
          <w:sz w:val="24"/>
          <w:szCs w:val="24"/>
        </w:rPr>
        <w:t>1</w:t>
      </w:r>
      <w:r>
        <w:rPr>
          <w:rFonts w:ascii="SimHei" w:hAnsi="SimHei" w:eastAsia="黑体" w:cs="SimHei"/>
          <w:sz w:val="24"/>
          <w:szCs w:val="24"/>
        </w:rPr>
        <w:t>、与承包商协商签定《员工食堂</w:t>
      </w:r>
      <w:r w:rsidR="00E951ED">
        <w:rPr>
          <w:rFonts w:ascii="SimHei" w:hAnsi="SimHei" w:eastAsia="黑体" w:cs="SimHei"/>
          <w:sz w:val="24"/>
          <w:szCs w:val="24"/>
        </w:rPr>
        <w:t>承包合同</w:t>
      </w:r>
      <w:r>
        <w:rPr>
          <w:rFonts w:ascii="SimHei" w:hAnsi="SimHei" w:eastAsia="黑体" w:cs="SimHei"/>
          <w:sz w:val="24"/>
          <w:szCs w:val="24"/>
        </w:rPr>
        <w:t>》，明确对员工食堂的场地、设备维护、费用结算、</w:t>
      </w:r>
      <w:r w:rsidR="009253F5">
        <w:rPr>
          <w:rFonts w:ascii="SimHei" w:hAnsi="SimHei" w:eastAsia="黑体" w:cs="SimHei"/>
          <w:sz w:val="24"/>
          <w:szCs w:val="24"/>
        </w:rPr>
        <w:t>食品安全以及责任划分</w:t>
      </w:r>
      <w:r w:rsidR="009253F5">
        <w:rPr>
          <w:sz w:val="24"/>
          <w:szCs w:val="24"/>
        </w:rPr>
        <w:t>等</w:t>
      </w:r>
      <w:r w:rsidR="009253F5">
        <w:rPr>
          <w:rFonts w:ascii="SimHei" w:hAnsi="SimHei" w:eastAsia="黑体" w:cs="SimHei"/>
          <w:sz w:val="24"/>
          <w:szCs w:val="24"/>
        </w:rPr>
        <w:t>事宜（具体见附件二）</w:t>
      </w:r>
      <w:r w:rsidRPr="006709CF">
        <w:rPr>
          <w:rFonts w:ascii="SimHei" w:hAnsi="SimHei" w:eastAsia="黑体" w:cs="SimHei"/>
          <w:sz w:val="24"/>
          <w:szCs w:val="24"/>
        </w:rPr>
        <w:t>。</w:t>
      </w:r>
    </w:p>
    <w:p w:rsidR="00913636" w:rsidRDefault="009253F5" w:rsidP="00B84418">
      <w:pPr>
        <w:spacing w:line="360" w:lineRule="auto"/>
        <w:ind w:leftChars="248" w:left="761" w:hangingChars="100" w:hanging="240"/>
        <w:rPr>
          <w:sz w:val="24"/>
          <w:szCs w:val="24"/>
        </w:rPr>
      </w:pPr>
      <w:r>
        <w:rPr>
          <w:rFonts w:ascii="SimHei" w:hAnsi="SimHei" w:eastAsia="黑体" w:cs="SimHei"/>
          <w:sz w:val="24"/>
          <w:szCs w:val="24"/>
        </w:rPr>
        <w:t>2</w:t>
      </w:r>
      <w:r w:rsidR="00382276">
        <w:rPr>
          <w:rFonts w:ascii="SimHei" w:hAnsi="SimHei" w:eastAsia="黑体" w:cs="SimHei"/>
          <w:sz w:val="24"/>
          <w:szCs w:val="24"/>
        </w:rPr>
        <w:t>、</w:t>
      </w:r>
      <w:r>
        <w:rPr>
          <w:rFonts w:ascii="SimHei" w:hAnsi="SimHei" w:eastAsia="黑体" w:cs="SimHei"/>
          <w:sz w:val="24"/>
          <w:szCs w:val="24"/>
        </w:rPr>
        <w:t>每月结算金额</w:t>
      </w:r>
      <w:r>
        <w:rPr>
          <w:rFonts w:ascii="SimHei" w:hAnsi="SimHei" w:eastAsia="黑体" w:cs="SimHei"/>
          <w:sz w:val="24"/>
          <w:szCs w:val="24"/>
        </w:rPr>
        <w:t>5%</w:t>
      </w:r>
      <w:r>
        <w:rPr>
          <w:rFonts w:ascii="SimHei" w:hAnsi="SimHei" w:eastAsia="黑体" w:cs="SimHei"/>
          <w:sz w:val="24"/>
          <w:szCs w:val="24"/>
        </w:rPr>
        <w:t>作为承包商考核基金，</w:t>
      </w:r>
      <w:r w:rsidR="00464C1D">
        <w:rPr>
          <w:rFonts w:ascii="SimHei" w:hAnsi="SimHei" w:eastAsia="黑体" w:cs="SimHei"/>
          <w:sz w:val="24"/>
          <w:szCs w:val="24"/>
        </w:rPr>
        <w:t>后勤管理专责</w:t>
      </w:r>
      <w:r>
        <w:rPr>
          <w:rFonts w:ascii="SimHei" w:hAnsi="SimHei" w:eastAsia="黑体" w:cs="SimHei"/>
          <w:sz w:val="24"/>
          <w:szCs w:val="24"/>
        </w:rPr>
        <w:t>负责进行员工</w:t>
      </w:r>
      <w:r w:rsidR="00913636">
        <w:rPr>
          <w:rFonts w:ascii="SimHei" w:hAnsi="SimHei" w:eastAsia="黑体" w:cs="SimHei"/>
          <w:sz w:val="24"/>
          <w:szCs w:val="24"/>
        </w:rPr>
        <w:t>满意度调查，并根据调查意见对承包商进行考核，具体考核办法如下：</w:t>
      </w:r>
    </w:p>
    <w:p w:rsidR="00913636" w:rsidRDefault="00E951ED" w:rsidP="00B84418">
      <w:pPr>
        <w:spacing w:line="360" w:lineRule="auto"/>
        <w:ind w:leftChars="166" w:left="829" w:hangingChars="200" w:hanging="480"/>
        <w:rPr>
          <w:sz w:val="24"/>
          <w:szCs w:val="24"/>
        </w:rPr>
      </w:pPr>
      <w:r>
        <w:rPr>
          <w:rFonts w:ascii="SimHei" w:hAnsi="SimHei" w:eastAsia="黑体" w:cs="SimHei"/>
          <w:sz w:val="24"/>
          <w:szCs w:val="24"/>
        </w:rPr>
        <w:t>（</w:t>
      </w:r>
      <w:r w:rsidR="009253F5">
        <w:rPr>
          <w:rFonts w:ascii="SimHei" w:hAnsi="SimHei" w:eastAsia="黑体" w:cs="SimHei"/>
          <w:sz w:val="24"/>
          <w:szCs w:val="24"/>
        </w:rPr>
        <w:t>1</w:t>
      </w:r>
      <w:r w:rsidR="00382276">
        <w:rPr>
          <w:rFonts w:ascii="SimHei" w:hAnsi="SimHei" w:eastAsia="黑体" w:cs="SimHei"/>
          <w:sz w:val="24"/>
          <w:szCs w:val="24"/>
        </w:rPr>
        <w:t>）</w:t>
      </w:r>
      <w:r w:rsidR="00913636">
        <w:rPr>
          <w:rFonts w:ascii="SimHei" w:hAnsi="SimHei" w:eastAsia="黑体" w:cs="SimHei"/>
          <w:sz w:val="24"/>
          <w:szCs w:val="24"/>
        </w:rPr>
        <w:t>员工满意度调查低于</w:t>
      </w:r>
      <w:r w:rsidR="00913636">
        <w:rPr>
          <w:rFonts w:ascii="SimHei" w:hAnsi="SimHei" w:eastAsia="黑体" w:cs="SimHei"/>
          <w:sz w:val="24"/>
          <w:szCs w:val="24"/>
        </w:rPr>
        <w:t>50%</w:t>
      </w:r>
      <w:r w:rsidR="00913636">
        <w:rPr>
          <w:rFonts w:ascii="SimHei" w:hAnsi="SimHei" w:eastAsia="黑体" w:cs="SimHei"/>
          <w:sz w:val="24"/>
          <w:szCs w:val="24"/>
        </w:rPr>
        <w:t>，则考核基金为</w:t>
      </w:r>
      <w:r w:rsidR="00913636">
        <w:rPr>
          <w:rFonts w:ascii="SimHei" w:hAnsi="SimHei" w:eastAsia="黑体" w:cs="SimHei"/>
          <w:sz w:val="24"/>
          <w:szCs w:val="24"/>
        </w:rPr>
        <w:t>0</w:t>
      </w:r>
      <w:r w:rsidR="00913636">
        <w:rPr>
          <w:rFonts w:ascii="SimHei" w:hAnsi="SimHei" w:eastAsia="黑体" w:cs="SimHei"/>
          <w:sz w:val="24"/>
          <w:szCs w:val="24"/>
        </w:rPr>
        <w:t>；</w:t>
      </w:r>
      <w:r w:rsidR="00913636">
        <w:rPr>
          <w:rFonts w:ascii="SimHei" w:hAnsi="SimHei" w:eastAsia="黑体" w:cs="SimHei"/>
          <w:sz w:val="24"/>
          <w:szCs w:val="24"/>
        </w:rPr>
        <w:t>50%-70%</w:t>
      </w:r>
      <w:r w:rsidR="00913636">
        <w:rPr>
          <w:rFonts w:ascii="SimHei" w:hAnsi="SimHei" w:eastAsia="黑体" w:cs="SimHei"/>
          <w:sz w:val="24"/>
          <w:szCs w:val="24"/>
        </w:rPr>
        <w:t>，考核基金的</w:t>
      </w:r>
      <w:r w:rsidR="00913636">
        <w:rPr>
          <w:rFonts w:ascii="SimHei" w:hAnsi="SimHei" w:eastAsia="黑体" w:cs="SimHei"/>
          <w:sz w:val="24"/>
          <w:szCs w:val="24"/>
        </w:rPr>
        <w:t>80%</w:t>
      </w:r>
      <w:r w:rsidR="00913636">
        <w:rPr>
          <w:rFonts w:ascii="SimHei" w:hAnsi="SimHei" w:eastAsia="黑体" w:cs="SimHei"/>
          <w:sz w:val="24"/>
          <w:szCs w:val="24"/>
        </w:rPr>
        <w:t>；</w:t>
      </w:r>
      <w:r w:rsidR="00913636">
        <w:rPr>
          <w:rFonts w:ascii="SimHei" w:hAnsi="SimHei" w:eastAsia="黑体" w:cs="SimHei"/>
          <w:sz w:val="24"/>
          <w:szCs w:val="24"/>
        </w:rPr>
        <w:t>70%-90%</w:t>
      </w:r>
      <w:r w:rsidR="00913636">
        <w:rPr>
          <w:rFonts w:ascii="SimHei" w:hAnsi="SimHei" w:eastAsia="黑体" w:cs="SimHei"/>
          <w:sz w:val="24"/>
          <w:szCs w:val="24"/>
        </w:rPr>
        <w:t>以上，全额考核基金；</w:t>
      </w:r>
      <w:r w:rsidR="00913636">
        <w:rPr>
          <w:rFonts w:ascii="SimHei" w:hAnsi="SimHei" w:eastAsia="黑体" w:cs="SimHei"/>
          <w:sz w:val="24"/>
          <w:szCs w:val="24"/>
        </w:rPr>
        <w:t>90%</w:t>
      </w:r>
      <w:r w:rsidR="00913636">
        <w:rPr>
          <w:rFonts w:ascii="SimHei" w:hAnsi="SimHei" w:eastAsia="黑体" w:cs="SimHei"/>
          <w:sz w:val="24"/>
          <w:szCs w:val="24"/>
        </w:rPr>
        <w:t>以上，当月额外奖励</w:t>
      </w:r>
      <w:r w:rsidR="00913636">
        <w:rPr>
          <w:rFonts w:ascii="SimHei" w:hAnsi="SimHei" w:eastAsia="黑体" w:cs="SimHei"/>
          <w:sz w:val="24"/>
          <w:szCs w:val="24"/>
        </w:rPr>
        <w:t>3000</w:t>
      </w:r>
      <w:r w:rsidR="00913636">
        <w:rPr>
          <w:rFonts w:ascii="SimHei" w:hAnsi="SimHei" w:eastAsia="黑体" w:cs="SimHei"/>
          <w:sz w:val="24"/>
          <w:szCs w:val="24"/>
        </w:rPr>
        <w:t>元。</w:t>
      </w:r>
    </w:p>
    <w:p w:rsidR="00913636" w:rsidRDefault="00E951ED" w:rsidP="00B84418">
      <w:pPr>
        <w:spacing w:line="360" w:lineRule="auto"/>
        <w:ind w:firstLineChars="150" w:firstLine="360"/>
        <w:rPr>
          <w:sz w:val="24"/>
          <w:szCs w:val="24"/>
        </w:rPr>
      </w:pPr>
      <w:r>
        <w:rPr>
          <w:rFonts w:ascii="SimHei" w:hAnsi="SimHei" w:eastAsia="黑体" w:cs="SimHei"/>
          <w:sz w:val="24"/>
          <w:szCs w:val="24"/>
        </w:rPr>
        <w:t>（</w:t>
      </w:r>
      <w:r w:rsidR="009253F5">
        <w:rPr>
          <w:rFonts w:ascii="SimHei" w:hAnsi="SimHei" w:eastAsia="黑体" w:cs="SimHei"/>
          <w:sz w:val="24"/>
          <w:szCs w:val="24"/>
        </w:rPr>
        <w:t>2</w:t>
      </w:r>
      <w:r w:rsidR="00382276">
        <w:rPr>
          <w:rFonts w:ascii="SimHei" w:hAnsi="SimHei" w:eastAsia="黑体" w:cs="SimHei"/>
          <w:sz w:val="24"/>
          <w:szCs w:val="24"/>
        </w:rPr>
        <w:t>）</w:t>
      </w:r>
      <w:r w:rsidR="00913636">
        <w:rPr>
          <w:rFonts w:ascii="SimHei" w:hAnsi="SimHei" w:eastAsia="黑体" w:cs="SimHei"/>
          <w:sz w:val="24"/>
          <w:szCs w:val="24"/>
        </w:rPr>
        <w:t>连续三月满意度低于</w:t>
      </w:r>
      <w:r w:rsidR="00913636">
        <w:rPr>
          <w:rFonts w:ascii="SimHei" w:hAnsi="SimHei" w:eastAsia="黑体" w:cs="SimHei"/>
          <w:sz w:val="24"/>
          <w:szCs w:val="24"/>
        </w:rPr>
        <w:t>50%</w:t>
      </w:r>
      <w:r w:rsidR="00913636">
        <w:rPr>
          <w:rFonts w:ascii="SimHei" w:hAnsi="SimHei" w:eastAsia="黑体" w:cs="SimHei"/>
          <w:sz w:val="24"/>
          <w:szCs w:val="24"/>
        </w:rPr>
        <w:t>的，则更换承包商。</w:t>
      </w:r>
    </w:p>
    <w:p w:rsidR="006709CF" w:rsidRDefault="00382276" w:rsidP="00B84418">
      <w:pPr>
        <w:spacing w:line="360" w:lineRule="auto"/>
        <w:ind w:leftChars="250" w:left="1005" w:hangingChars="200" w:hanging="480"/>
        <w:jc w:val="left"/>
        <w:rPr>
          <w:sz w:val="24"/>
          <w:szCs w:val="24"/>
        </w:rPr>
      </w:pPr>
      <w:r>
        <w:rPr>
          <w:rFonts w:ascii="SimHei" w:hAnsi="SimHei" w:eastAsia="黑体" w:cs="SimHei"/>
          <w:sz w:val="24"/>
          <w:szCs w:val="24"/>
        </w:rPr>
        <w:t>2</w:t>
      </w:r>
      <w:r>
        <w:rPr>
          <w:rFonts w:ascii="SimHei" w:hAnsi="SimHei" w:eastAsia="黑体" w:cs="SimHei"/>
          <w:sz w:val="24"/>
          <w:szCs w:val="24"/>
        </w:rPr>
        <w:t>、</w:t>
      </w:r>
      <w:r w:rsidR="00913636">
        <w:rPr>
          <w:rFonts w:ascii="SimHei" w:hAnsi="SimHei" w:eastAsia="黑体" w:cs="SimHei"/>
          <w:sz w:val="24"/>
          <w:szCs w:val="24"/>
        </w:rPr>
        <w:t>每日对食堂用餐区域及厨房进行</w:t>
      </w:r>
      <w:r w:rsidR="00913636">
        <w:rPr>
          <w:rFonts w:ascii="SimHei" w:hAnsi="SimHei" w:eastAsia="黑体" w:cs="SimHei"/>
          <w:sz w:val="24"/>
          <w:szCs w:val="24"/>
        </w:rPr>
        <w:t>2</w:t>
      </w:r>
      <w:r w:rsidR="00B86E0A">
        <w:rPr>
          <w:rFonts w:ascii="SimHei" w:hAnsi="SimHei" w:eastAsia="黑体" w:cs="SimHei"/>
          <w:sz w:val="24"/>
          <w:szCs w:val="24"/>
        </w:rPr>
        <w:t>-3</w:t>
      </w:r>
      <w:r w:rsidR="00913636">
        <w:rPr>
          <w:rFonts w:ascii="SimHei" w:hAnsi="SimHei" w:eastAsia="黑体" w:cs="SimHei"/>
          <w:sz w:val="24"/>
          <w:szCs w:val="24"/>
        </w:rPr>
        <w:t>次</w:t>
      </w:r>
      <w:r w:rsidR="00913636">
        <w:rPr>
          <w:rFonts w:ascii="SimHei" w:hAnsi="SimHei" w:eastAsia="黑体" w:cs="SimHei"/>
          <w:sz w:val="24"/>
          <w:szCs w:val="24"/>
        </w:rPr>
        <w:t>6S</w:t>
      </w:r>
      <w:r w:rsidR="00913636">
        <w:rPr>
          <w:rFonts w:ascii="SimHei" w:hAnsi="SimHei" w:eastAsia="黑体" w:cs="SimHei"/>
          <w:sz w:val="24"/>
          <w:szCs w:val="24"/>
        </w:rPr>
        <w:t>检查（责任人为承包方现场负</w:t>
      </w:r>
    </w:p>
    <w:p w:rsidR="00913636" w:rsidRDefault="00913636" w:rsidP="00B84418">
      <w:pPr>
        <w:spacing w:line="360" w:lineRule="auto"/>
        <w:ind w:leftChars="400" w:left="960" w:hangingChars="50" w:hanging="120"/>
        <w:jc w:val="left"/>
        <w:rPr>
          <w:sz w:val="24"/>
          <w:szCs w:val="24"/>
        </w:rPr>
      </w:pPr>
      <w:r>
        <w:rPr>
          <w:rFonts w:ascii="SimHei" w:hAnsi="SimHei" w:eastAsia="黑体" w:cs="SimHei"/>
          <w:sz w:val="24"/>
          <w:szCs w:val="24"/>
        </w:rPr>
        <w:t>责人），公司根据《</w:t>
      </w:r>
      <w:r>
        <w:rPr>
          <w:rFonts w:ascii="SimHei" w:hAnsi="SimHei" w:eastAsia="黑体" w:cs="SimHei"/>
          <w:sz w:val="24"/>
          <w:szCs w:val="24"/>
        </w:rPr>
        <w:t>6S</w:t>
      </w:r>
      <w:r>
        <w:rPr>
          <w:rFonts w:ascii="SimHei" w:hAnsi="SimHei" w:eastAsia="黑体" w:cs="SimHei"/>
          <w:sz w:val="24"/>
          <w:szCs w:val="24"/>
        </w:rPr>
        <w:t>管理规定》对承包商进行奖惩处理。</w:t>
      </w:r>
    </w:p>
    <w:p w:rsidR="00E030FC" w:rsidRDefault="00382276" w:rsidP="00B84418">
      <w:pPr>
        <w:spacing w:line="360" w:lineRule="auto"/>
        <w:ind w:firstLineChars="200" w:firstLine="480"/>
        <w:jc w:val="left"/>
        <w:rPr>
          <w:sz w:val="24"/>
          <w:szCs w:val="24"/>
        </w:rPr>
      </w:pPr>
      <w:r>
        <w:rPr>
          <w:rFonts w:ascii="SimHei" w:hAnsi="SimHei" w:eastAsia="黑体" w:cs="SimHei"/>
          <w:sz w:val="24"/>
          <w:szCs w:val="24"/>
        </w:rPr>
        <w:t>3</w:t>
      </w:r>
      <w:r>
        <w:rPr>
          <w:rFonts w:ascii="SimHei" w:hAnsi="SimHei" w:eastAsia="黑体" w:cs="SimHei"/>
          <w:sz w:val="24"/>
          <w:szCs w:val="24"/>
        </w:rPr>
        <w:t>、</w:t>
      </w:r>
      <w:r w:rsidR="00464C1D">
        <w:rPr>
          <w:rFonts w:ascii="SimHei" w:hAnsi="SimHei" w:eastAsia="黑体" w:cs="SimHei"/>
          <w:sz w:val="24"/>
          <w:szCs w:val="24"/>
        </w:rPr>
        <w:t>后勤管理专责</w:t>
      </w:r>
      <w:r w:rsidR="009253F5">
        <w:rPr>
          <w:rFonts w:ascii="SimHei" w:hAnsi="SimHei" w:eastAsia="黑体" w:cs="SimHei"/>
          <w:sz w:val="24"/>
          <w:szCs w:val="24"/>
        </w:rPr>
        <w:t>负责</w:t>
      </w:r>
      <w:r w:rsidR="00913636" w:rsidRPr="00AF7D66">
        <w:rPr>
          <w:rFonts w:ascii="SimHei" w:hAnsi="SimHei" w:eastAsia="黑体" w:cs="SimHei"/>
          <w:sz w:val="24"/>
          <w:szCs w:val="24"/>
        </w:rPr>
        <w:t>对厨房采购的质量</w:t>
      </w:r>
      <w:r w:rsidR="00E030FC">
        <w:rPr>
          <w:rFonts w:ascii="SimHei" w:hAnsi="SimHei" w:eastAsia="黑体" w:cs="SimHei"/>
          <w:sz w:val="24"/>
          <w:szCs w:val="24"/>
        </w:rPr>
        <w:t>、进货渠道、安全卫生</w:t>
      </w:r>
      <w:r w:rsidR="00913636">
        <w:rPr>
          <w:rFonts w:ascii="SimHei" w:hAnsi="SimHei" w:eastAsia="黑体" w:cs="SimHei"/>
          <w:sz w:val="24"/>
          <w:szCs w:val="24"/>
        </w:rPr>
        <w:t>进行</w:t>
      </w:r>
      <w:r w:rsidR="00913636" w:rsidRPr="00AF7D66">
        <w:rPr>
          <w:rFonts w:ascii="SimHei" w:hAnsi="SimHei" w:eastAsia="黑体" w:cs="SimHei"/>
          <w:sz w:val="24"/>
          <w:szCs w:val="24"/>
        </w:rPr>
        <w:t>监督，</w:t>
      </w:r>
      <w:r w:rsidR="00913636">
        <w:rPr>
          <w:rFonts w:ascii="SimHei" w:hAnsi="SimHei" w:eastAsia="黑体" w:cs="SimHei"/>
          <w:sz w:val="24"/>
          <w:szCs w:val="24"/>
        </w:rPr>
        <w:t>以确</w:t>
      </w:r>
    </w:p>
    <w:p w:rsidR="00913636" w:rsidRDefault="00913636" w:rsidP="00B84418">
      <w:pPr>
        <w:spacing w:line="360" w:lineRule="auto"/>
        <w:ind w:leftChars="400" w:left="960" w:hangingChars="50" w:hanging="120"/>
        <w:jc w:val="left"/>
        <w:rPr>
          <w:sz w:val="24"/>
          <w:szCs w:val="24"/>
        </w:rPr>
      </w:pPr>
      <w:r>
        <w:rPr>
          <w:rFonts w:ascii="SimHei" w:hAnsi="SimHei" w:eastAsia="黑体" w:cs="SimHei"/>
          <w:sz w:val="24"/>
          <w:szCs w:val="24"/>
        </w:rPr>
        <w:t>保原材料安全。</w:t>
      </w:r>
    </w:p>
    <w:p w:rsidR="001128D0" w:rsidRDefault="00382276" w:rsidP="00B84418">
      <w:pPr>
        <w:widowControl/>
        <w:spacing w:line="360" w:lineRule="auto"/>
        <w:ind w:leftChars="200" w:left="780" w:hangingChars="150" w:hanging="360"/>
        <w:rPr>
          <w:sz w:val="24"/>
          <w:szCs w:val="24"/>
        </w:rPr>
      </w:pPr>
      <w:r>
        <w:rPr>
          <w:rFonts w:ascii="SimHei" w:hAnsi="SimHei" w:eastAsia="黑体" w:cs="SimHei"/>
          <w:sz w:val="24"/>
          <w:szCs w:val="24"/>
        </w:rPr>
        <w:t>4</w:t>
      </w:r>
      <w:r>
        <w:rPr>
          <w:rFonts w:ascii="SimHei" w:hAnsi="SimHei" w:eastAsia="黑体" w:cs="SimHei"/>
          <w:sz w:val="24"/>
          <w:szCs w:val="24"/>
        </w:rPr>
        <w:t>、</w:t>
      </w:r>
      <w:r w:rsidR="00E030FC" w:rsidRPr="00E030FC">
        <w:rPr>
          <w:rFonts w:ascii="SimHei" w:hAnsi="SimHei" w:eastAsia="黑体" w:cs="SimHei"/>
          <w:sz w:val="24"/>
          <w:szCs w:val="24"/>
        </w:rPr>
        <w:t>水、电、燃气费</w:t>
      </w:r>
      <w:r w:rsidR="00E030FC">
        <w:rPr>
          <w:rFonts w:ascii="SimHei" w:hAnsi="SimHei" w:eastAsia="黑体" w:cs="SimHei"/>
          <w:sz w:val="24"/>
          <w:szCs w:val="24"/>
        </w:rPr>
        <w:t>规定</w:t>
      </w:r>
      <w:r w:rsidR="00E030FC" w:rsidRPr="00E030FC">
        <w:rPr>
          <w:rFonts w:ascii="SimHei" w:hAnsi="SimHei" w:eastAsia="黑体" w:cs="SimHei"/>
          <w:sz w:val="24"/>
          <w:szCs w:val="24"/>
        </w:rPr>
        <w:t>标准额度</w:t>
      </w:r>
      <w:r w:rsidR="00E030FC">
        <w:rPr>
          <w:rFonts w:ascii="SimHei" w:hAnsi="SimHei" w:eastAsia="黑体" w:cs="SimHei"/>
          <w:sz w:val="24"/>
          <w:szCs w:val="24"/>
        </w:rPr>
        <w:t>，标准额度</w:t>
      </w:r>
      <w:r w:rsidR="00E030FC" w:rsidRPr="00E030FC">
        <w:rPr>
          <w:rFonts w:ascii="SimHei" w:hAnsi="SimHei" w:eastAsia="黑体" w:cs="SimHei"/>
          <w:sz w:val="24"/>
          <w:szCs w:val="24"/>
        </w:rPr>
        <w:t>内的费用，由</w:t>
      </w:r>
      <w:r w:rsidR="00E030FC">
        <w:rPr>
          <w:rFonts w:ascii="SimHei" w:hAnsi="SimHei" w:eastAsia="黑体" w:cs="SimHei"/>
          <w:sz w:val="24"/>
          <w:szCs w:val="24"/>
        </w:rPr>
        <w:t>我司</w:t>
      </w:r>
      <w:r w:rsidR="00E030FC" w:rsidRPr="00E030FC">
        <w:rPr>
          <w:rFonts w:ascii="SimHei" w:hAnsi="SimHei" w:eastAsia="黑体" w:cs="SimHei"/>
          <w:sz w:val="24"/>
          <w:szCs w:val="24"/>
        </w:rPr>
        <w:t>承担，超出标准额度的，超额部份由</w:t>
      </w:r>
      <w:r w:rsidR="00E030FC">
        <w:rPr>
          <w:rFonts w:ascii="SimHei" w:hAnsi="SimHei" w:eastAsia="黑体" w:cs="SimHei"/>
          <w:sz w:val="24"/>
          <w:szCs w:val="24"/>
        </w:rPr>
        <w:t>承包商</w:t>
      </w:r>
      <w:r w:rsidR="00E030FC" w:rsidRPr="00E030FC">
        <w:rPr>
          <w:rFonts w:ascii="SimHei" w:hAnsi="SimHei" w:eastAsia="黑体" w:cs="SimHei"/>
          <w:sz w:val="24"/>
          <w:szCs w:val="24"/>
        </w:rPr>
        <w:t>承担，标准额度制定，经双方协商确认</w:t>
      </w:r>
      <w:r w:rsidR="00E030FC">
        <w:rPr>
          <w:rFonts w:ascii="SimHei" w:hAnsi="SimHei" w:eastAsia="黑体" w:cs="SimHei"/>
          <w:sz w:val="24"/>
          <w:szCs w:val="24"/>
        </w:rPr>
        <w:t>准。</w:t>
      </w:r>
    </w:p>
    <w:p w:rsidR="001128D0" w:rsidRDefault="00382276" w:rsidP="00B84418">
      <w:pPr>
        <w:widowControl/>
        <w:spacing w:line="360" w:lineRule="auto"/>
        <w:ind w:leftChars="150" w:left="315" w:firstLineChars="50" w:firstLine="120"/>
        <w:rPr>
          <w:sz w:val="24"/>
          <w:szCs w:val="24"/>
        </w:rPr>
      </w:pPr>
      <w:r>
        <w:rPr>
          <w:rFonts w:ascii="SimHei" w:hAnsi="SimHei" w:eastAsia="黑体" w:cs="SimHei"/>
          <w:sz w:val="24"/>
          <w:szCs w:val="24"/>
        </w:rPr>
        <w:t>5</w:t>
      </w:r>
      <w:r>
        <w:rPr>
          <w:rFonts w:ascii="SimHei" w:hAnsi="SimHei" w:eastAsia="黑体" w:cs="SimHei"/>
          <w:sz w:val="24"/>
          <w:szCs w:val="24"/>
        </w:rPr>
        <w:t>、</w:t>
      </w:r>
      <w:r w:rsidR="001128D0">
        <w:rPr>
          <w:rFonts w:ascii="SimHei" w:hAnsi="SimHei" w:eastAsia="黑体" w:cs="SimHei"/>
          <w:sz w:val="24"/>
          <w:szCs w:val="24"/>
        </w:rPr>
        <w:t>要求承包商每周四提交下周菜谱，经我方确认后，于周五张贴公布。要</w:t>
      </w:r>
    </w:p>
    <w:p w:rsidR="00B86E0A" w:rsidRDefault="001128D0" w:rsidP="00B84418">
      <w:pPr>
        <w:widowControl/>
        <w:spacing w:line="360" w:lineRule="auto"/>
        <w:ind w:leftChars="300" w:left="630" w:firstLineChars="50" w:firstLine="120"/>
        <w:rPr>
          <w:sz w:val="24"/>
          <w:szCs w:val="24"/>
        </w:rPr>
      </w:pPr>
      <w:r>
        <w:rPr>
          <w:rFonts w:ascii="SimHei" w:hAnsi="SimHei" w:eastAsia="黑体" w:cs="SimHei"/>
          <w:sz w:val="24"/>
          <w:szCs w:val="24"/>
        </w:rPr>
        <w:t>求夏季（</w:t>
      </w:r>
      <w:r>
        <w:rPr>
          <w:rFonts w:ascii="SimHei" w:hAnsi="SimHei" w:eastAsia="黑体" w:cs="SimHei"/>
          <w:sz w:val="24"/>
          <w:szCs w:val="24"/>
        </w:rPr>
        <w:t>6-10</w:t>
      </w:r>
      <w:r>
        <w:rPr>
          <w:rFonts w:ascii="SimHei" w:hAnsi="SimHei" w:eastAsia="黑体" w:cs="SimHei"/>
          <w:sz w:val="24"/>
          <w:szCs w:val="24"/>
        </w:rPr>
        <w:t>月），每天为员工提供解暑饮品，如绿豆汤等</w:t>
      </w:r>
      <w:r w:rsidR="00E41F1F">
        <w:rPr>
          <w:rFonts w:ascii="SimHei" w:hAnsi="SimHei" w:eastAsia="黑体" w:cs="SimHei"/>
          <w:sz w:val="24"/>
          <w:szCs w:val="24"/>
        </w:rPr>
        <w:t>（费用另计）</w:t>
      </w:r>
      <w:r>
        <w:rPr>
          <w:rFonts w:ascii="SimHei" w:hAnsi="SimHei" w:eastAsia="黑体" w:cs="SimHei"/>
          <w:sz w:val="24"/>
          <w:szCs w:val="24"/>
        </w:rPr>
        <w:t>。</w:t>
      </w:r>
    </w:p>
    <w:p w:rsidR="00B84418" w:rsidRDefault="00382276" w:rsidP="00B84418">
      <w:pPr>
        <w:spacing w:line="360" w:lineRule="auto"/>
        <w:ind w:leftChars="200" w:left="780" w:hangingChars="150" w:hanging="360"/>
        <w:rPr>
          <w:sz w:val="24"/>
          <w:szCs w:val="24"/>
        </w:rPr>
      </w:pPr>
      <w:r>
        <w:rPr>
          <w:rFonts w:ascii="SimHei" w:hAnsi="SimHei" w:eastAsia="黑体" w:cs="SimHei"/>
          <w:sz w:val="24"/>
          <w:szCs w:val="24"/>
        </w:rPr>
        <w:t>6</w:t>
      </w:r>
      <w:r>
        <w:rPr>
          <w:rFonts w:ascii="SimHei" w:hAnsi="SimHei" w:eastAsia="黑体" w:cs="SimHei"/>
          <w:sz w:val="24"/>
          <w:szCs w:val="24"/>
        </w:rPr>
        <w:t>、</w:t>
      </w:r>
      <w:r w:rsidR="001128D0" w:rsidRPr="006B3ADB">
        <w:rPr>
          <w:rFonts w:ascii="SimHei" w:hAnsi="SimHei" w:eastAsia="黑体" w:cs="SimHei"/>
          <w:sz w:val="24"/>
          <w:szCs w:val="24"/>
        </w:rPr>
        <w:t>餐具每天、每顿全面消毒，</w:t>
      </w:r>
      <w:r w:rsidR="001128D0">
        <w:rPr>
          <w:rFonts w:ascii="SimHei" w:hAnsi="SimHei" w:eastAsia="黑体" w:cs="SimHei"/>
          <w:sz w:val="24"/>
          <w:szCs w:val="24"/>
        </w:rPr>
        <w:t>全体上岗人员必须持健康证，且必须每年对</w:t>
      </w:r>
      <w:r w:rsidR="001128D0">
        <w:rPr>
          <w:rFonts w:ascii="SimHei" w:hAnsi="SimHei" w:eastAsia="黑体" w:cs="SimHei"/>
          <w:sz w:val="24"/>
          <w:szCs w:val="24"/>
        </w:rPr>
        <w:lastRenderedPageBreak/>
        <w:t>健康证进行年检。要求承包商上岗人员统一着装，</w:t>
      </w:r>
      <w:r w:rsidR="001128D0" w:rsidRPr="00AF7D66">
        <w:rPr>
          <w:rFonts w:ascii="SimHei" w:hAnsi="SimHei" w:eastAsia="黑体" w:cs="SimHei"/>
          <w:sz w:val="24"/>
          <w:szCs w:val="24"/>
        </w:rPr>
        <w:t>并遵守</w:t>
      </w:r>
      <w:r w:rsidR="001128D0">
        <w:rPr>
          <w:rFonts w:ascii="SimHei" w:hAnsi="SimHei" w:eastAsia="黑体" w:cs="SimHei"/>
          <w:sz w:val="24"/>
          <w:szCs w:val="24"/>
        </w:rPr>
        <w:t>我</w:t>
      </w:r>
      <w:r w:rsidR="001128D0" w:rsidRPr="00AF7D66">
        <w:rPr>
          <w:rFonts w:ascii="SimHei" w:hAnsi="SimHei" w:eastAsia="黑体" w:cs="SimHei"/>
          <w:sz w:val="24"/>
          <w:szCs w:val="24"/>
        </w:rPr>
        <w:t>公司一切</w:t>
      </w:r>
      <w:r w:rsidR="001128D0">
        <w:rPr>
          <w:rFonts w:ascii="SimHei" w:hAnsi="SimHei" w:eastAsia="黑体" w:cs="SimHei"/>
          <w:sz w:val="24"/>
          <w:szCs w:val="24"/>
        </w:rPr>
        <w:t>制</w:t>
      </w:r>
      <w:r w:rsidR="00B84418">
        <w:rPr>
          <w:rFonts w:ascii="SimHei" w:hAnsi="SimHei" w:eastAsia="黑体" w:cs="SimHei"/>
          <w:sz w:val="24"/>
          <w:szCs w:val="24"/>
        </w:rPr>
        <w:t xml:space="preserve">  </w:t>
      </w:r>
    </w:p>
    <w:p w:rsidR="001128D0" w:rsidRDefault="001128D0" w:rsidP="00B84418">
      <w:pPr>
        <w:spacing w:line="360" w:lineRule="auto"/>
        <w:ind w:leftChars="350" w:left="735" w:firstLineChars="50" w:firstLine="120"/>
        <w:rPr>
          <w:sz w:val="24"/>
          <w:szCs w:val="24"/>
        </w:rPr>
      </w:pPr>
      <w:r>
        <w:rPr>
          <w:rFonts w:ascii="SimHei" w:hAnsi="SimHei" w:eastAsia="黑体" w:cs="SimHei"/>
          <w:sz w:val="24"/>
          <w:szCs w:val="24"/>
        </w:rPr>
        <w:t>度。</w:t>
      </w:r>
    </w:p>
    <w:p w:rsidR="00913636" w:rsidRDefault="00CD4086" w:rsidP="00B84418">
      <w:pPr>
        <w:spacing w:line="360" w:lineRule="auto"/>
        <w:ind w:leftChars="250" w:left="885" w:hangingChars="150" w:hanging="360"/>
        <w:rPr>
          <w:sz w:val="24"/>
          <w:szCs w:val="24"/>
        </w:rPr>
      </w:pPr>
      <w:r>
        <w:rPr>
          <w:rFonts w:ascii="SimHei" w:hAnsi="SimHei" w:eastAsia="黑体" w:cs="SimHei"/>
          <w:sz w:val="24"/>
          <w:szCs w:val="24"/>
        </w:rPr>
        <w:t>7</w:t>
      </w:r>
      <w:r>
        <w:rPr>
          <w:rFonts w:ascii="SimHei" w:hAnsi="SimHei" w:eastAsia="黑体" w:cs="SimHei"/>
          <w:sz w:val="24"/>
          <w:szCs w:val="24"/>
        </w:rPr>
        <w:t>、承包商负责对厨房设施设备进行维护，且由此产生的维修费用，由承包商承担。</w:t>
      </w:r>
    </w:p>
    <w:p w:rsidR="006709CF" w:rsidRDefault="00B84418" w:rsidP="006709CF">
      <w:pPr>
        <w:spacing w:line="360" w:lineRule="auto"/>
        <w:ind w:leftChars="200" w:left="781" w:hangingChars="150" w:hanging="361"/>
        <w:rPr>
          <w:b/>
          <w:sz w:val="24"/>
          <w:szCs w:val="24"/>
        </w:rPr>
      </w:pPr>
      <w:r>
        <w:rPr>
          <w:rFonts w:ascii="SimHei" w:hAnsi="SimHei" w:eastAsia="黑体" w:cs="SimHei"/>
          <w:b/>
          <w:sz w:val="24"/>
          <w:szCs w:val="24"/>
        </w:rPr>
        <w:t>十</w:t>
      </w:r>
      <w:r w:rsidR="006709CF" w:rsidRPr="006709CF">
        <w:rPr>
          <w:rFonts w:ascii="SimHei" w:hAnsi="SimHei" w:eastAsia="黑体" w:cs="SimHei"/>
          <w:b/>
          <w:sz w:val="24"/>
          <w:szCs w:val="24"/>
        </w:rPr>
        <w:t>、员工就餐管理：</w:t>
      </w:r>
    </w:p>
    <w:p w:rsidR="00043629" w:rsidRDefault="00CD4086" w:rsidP="00CD4086">
      <w:pPr>
        <w:spacing w:line="360" w:lineRule="auto"/>
        <w:ind w:left="360" w:hangingChars="150" w:hanging="360"/>
        <w:rPr>
          <w:rFonts w:ascii="SimHei" w:hAnsi="SimHei" w:eastAsia="黑体" w:cs="SimHei"/>
          <w:sz w:val="24"/>
          <w:szCs w:val="24"/>
        </w:rPr>
      </w:pPr>
      <w:r>
        <w:rPr>
          <w:rFonts w:ascii="SimHei" w:hAnsi="SimHei" w:eastAsia="黑体" w:cs="SimHei"/>
          <w:sz w:val="24"/>
          <w:szCs w:val="24"/>
        </w:rPr>
        <w:t xml:space="preserve">      </w:t>
      </w:r>
      <w:r w:rsidR="00527C03">
        <w:rPr>
          <w:rFonts w:ascii="SimHei" w:hAnsi="SimHei" w:eastAsia="黑体" w:cs="SimHei"/>
          <w:sz w:val="24"/>
          <w:szCs w:val="24"/>
        </w:rPr>
        <w:t>建立《员工用餐</w:t>
      </w:r>
      <w:r w:rsidR="00043629" w:rsidRPr="00043629">
        <w:rPr>
          <w:rFonts w:ascii="SimHei" w:hAnsi="SimHei" w:eastAsia="黑体" w:cs="SimHei"/>
          <w:sz w:val="24"/>
          <w:szCs w:val="24"/>
        </w:rPr>
        <w:t>管理制度》</w:t>
      </w:r>
      <w:r w:rsidR="00043629" w:rsidRPr="00043629">
        <w:rPr>
          <w:rFonts w:ascii="SimHei" w:hAnsi="SimHei" w:eastAsia="黑体" w:cs="SimHei"/>
          <w:sz w:val="24"/>
          <w:szCs w:val="24"/>
        </w:rPr>
        <w:t>对员工用餐的秩序、卫生等情况进行约束</w:t>
      </w:r>
      <w:r>
        <w:rPr>
          <w:rFonts w:ascii="SimHei" w:hAnsi="SimHei" w:eastAsia="黑体" w:cs="SimHei"/>
          <w:sz w:val="24"/>
          <w:szCs w:val="24"/>
        </w:rPr>
        <w:t>，</w:t>
      </w:r>
      <w:r w:rsidR="00043629" w:rsidRPr="00043629">
        <w:rPr>
          <w:rFonts w:ascii="SimHei" w:hAnsi="SimHei" w:eastAsia="黑体" w:cs="SimHei"/>
          <w:sz w:val="24"/>
          <w:szCs w:val="24"/>
        </w:rPr>
        <w:t>并对违纪者进行相应的处罚。</w:t>
      </w:r>
      <w:r w:rsidR="00335FDF">
        <w:rPr>
          <w:rFonts w:ascii="SimHei" w:hAnsi="SimHei" w:eastAsia="黑体" w:cs="SimHei"/>
          <w:sz w:val="24"/>
          <w:szCs w:val="24"/>
        </w:rPr>
        <w:t>（具体见附件三）</w:t>
      </w:r>
    </w:p>
    <w:p w:rsidR="00812DB1" w:rsidRDefault="000E36ED" w:rsidP="00812DB1">
      <w:pPr>
        <w:spacing w:line="360" w:lineRule="auto"/>
        <w:ind w:leftChars="200" w:left="781" w:hangingChars="150" w:hanging="361"/>
        <w:rPr>
          <w:sz w:val="24"/>
          <w:szCs w:val="24"/>
        </w:rPr>
      </w:pPr>
      <w:r>
        <w:rPr>
          <w:rFonts w:ascii="SimHei" w:hAnsi="SimHei" w:eastAsia="黑体" w:cs="SimHei"/>
          <w:b/>
          <w:sz w:val="24"/>
          <w:szCs w:val="24"/>
        </w:rPr>
        <w:t>十</w:t>
      </w:r>
      <w:r w:rsidR="00B84418">
        <w:rPr>
          <w:rFonts w:ascii="SimHei" w:hAnsi="SimHei" w:eastAsia="黑体" w:cs="SimHei"/>
          <w:b/>
          <w:sz w:val="24"/>
          <w:szCs w:val="24"/>
        </w:rPr>
        <w:t>一</w:t>
      </w:r>
      <w:r w:rsidR="00812DB1" w:rsidRPr="00AF1C86">
        <w:rPr>
          <w:rFonts w:ascii="SimHei" w:hAnsi="SimHei" w:eastAsia="黑体" w:cs="SimHei"/>
          <w:b/>
          <w:sz w:val="24"/>
          <w:szCs w:val="24"/>
        </w:rPr>
        <w:t>、附加服务：</w:t>
      </w:r>
      <w:r w:rsidR="00812DB1">
        <w:rPr>
          <w:rFonts w:ascii="SimHei" w:hAnsi="SimHei" w:eastAsia="黑体" w:cs="SimHei"/>
          <w:sz w:val="24"/>
          <w:szCs w:val="24"/>
        </w:rPr>
        <w:t>设小卖部和自动贩卖机</w:t>
      </w:r>
    </w:p>
    <w:p w:rsidR="00812DB1" w:rsidRDefault="00812DB1" w:rsidP="00812DB1">
      <w:pPr>
        <w:spacing w:line="360" w:lineRule="auto"/>
        <w:ind w:leftChars="250" w:left="885" w:hangingChars="150" w:hanging="360"/>
        <w:rPr>
          <w:sz w:val="24"/>
          <w:szCs w:val="24"/>
        </w:rPr>
      </w:pPr>
      <w:r>
        <w:rPr>
          <w:rFonts w:ascii="SimHei" w:hAnsi="SimHei" w:eastAsia="黑体" w:cs="SimHei"/>
          <w:sz w:val="24"/>
          <w:szCs w:val="24"/>
        </w:rPr>
        <w:t>1</w:t>
      </w:r>
      <w:r>
        <w:rPr>
          <w:rFonts w:ascii="SimHei" w:hAnsi="SimHei" w:eastAsia="黑体" w:cs="SimHei"/>
          <w:sz w:val="24"/>
          <w:szCs w:val="24"/>
        </w:rPr>
        <w:t>、方案一：在食堂内设立小卖部一个，经营日常用品、烟或其他小吃。可由食堂承包商或员工家属承包经营。</w:t>
      </w:r>
    </w:p>
    <w:p w:rsidR="00812DB1" w:rsidRDefault="00812DB1" w:rsidP="00812DB1">
      <w:pPr>
        <w:spacing w:line="360" w:lineRule="auto"/>
        <w:ind w:firstLineChars="200" w:firstLine="480"/>
        <w:rPr>
          <w:sz w:val="24"/>
          <w:szCs w:val="24"/>
        </w:rPr>
      </w:pPr>
      <w:r>
        <w:rPr>
          <w:rFonts w:ascii="SimHei" w:hAnsi="SimHei" w:eastAsia="黑体" w:cs="SimHei"/>
          <w:sz w:val="24"/>
          <w:szCs w:val="24"/>
        </w:rPr>
        <w:t>2</w:t>
      </w:r>
      <w:r>
        <w:rPr>
          <w:rFonts w:ascii="SimHei" w:hAnsi="SimHei" w:eastAsia="黑体" w:cs="SimHei"/>
          <w:sz w:val="24"/>
          <w:szCs w:val="24"/>
        </w:rPr>
        <w:t>、方案二：设自动贩卖机</w:t>
      </w:r>
    </w:p>
    <w:p w:rsidR="00812DB1" w:rsidRDefault="00812DB1" w:rsidP="00812DB1">
      <w:pPr>
        <w:spacing w:line="360" w:lineRule="auto"/>
        <w:ind w:leftChars="200" w:left="420" w:firstLineChars="200" w:firstLine="480"/>
        <w:rPr>
          <w:sz w:val="24"/>
          <w:szCs w:val="24"/>
        </w:rPr>
      </w:pPr>
      <w:r>
        <w:rPr>
          <w:rFonts w:ascii="SimHei" w:hAnsi="SimHei" w:eastAsia="黑体" w:cs="SimHei"/>
          <w:sz w:val="24"/>
          <w:szCs w:val="24"/>
        </w:rPr>
        <w:t>联系自动贩卖机供应商，提供自动贩卖机</w:t>
      </w:r>
      <w:r>
        <w:rPr>
          <w:rFonts w:ascii="SimHei" w:hAnsi="SimHei" w:eastAsia="黑体" w:cs="SimHei"/>
          <w:sz w:val="24"/>
          <w:szCs w:val="24"/>
        </w:rPr>
        <w:t>1-2</w:t>
      </w:r>
      <w:r>
        <w:rPr>
          <w:rFonts w:ascii="SimHei" w:hAnsi="SimHei" w:eastAsia="黑体" w:cs="SimHei"/>
          <w:sz w:val="24"/>
          <w:szCs w:val="24"/>
        </w:rPr>
        <w:t>台，我司仅需提供场地及电源支持，由供应商自付盈亏，无最低消费要求。</w:t>
      </w:r>
    </w:p>
    <w:p w:rsidR="00812DB1" w:rsidRDefault="00812DB1" w:rsidP="00812DB1">
      <w:pPr>
        <w:spacing w:line="360" w:lineRule="auto"/>
        <w:ind w:leftChars="200" w:left="420" w:firstLineChars="200" w:firstLine="480"/>
        <w:rPr>
          <w:sz w:val="24"/>
          <w:szCs w:val="24"/>
        </w:rPr>
      </w:pPr>
      <w:r>
        <w:rPr>
          <w:rFonts w:ascii="SimHei" w:hAnsi="SimHei" w:eastAsia="黑体" w:cs="SimHei"/>
          <w:sz w:val="24"/>
          <w:szCs w:val="24"/>
        </w:rPr>
        <w:t>考虑到方便员工，建议小卖部和自动贩卖同时设立，</w:t>
      </w:r>
    </w:p>
    <w:p w:rsidR="00913636" w:rsidRPr="00382276" w:rsidRDefault="00812DB1" w:rsidP="00382276">
      <w:pPr>
        <w:spacing w:line="360" w:lineRule="auto"/>
        <w:ind w:leftChars="200" w:left="781" w:hangingChars="150" w:hanging="361"/>
        <w:rPr>
          <w:b/>
          <w:sz w:val="24"/>
          <w:szCs w:val="24"/>
        </w:rPr>
      </w:pPr>
      <w:r>
        <w:rPr>
          <w:rFonts w:ascii="SimHei" w:hAnsi="SimHei" w:eastAsia="黑体" w:cs="SimHei"/>
          <w:b/>
          <w:sz w:val="24"/>
          <w:szCs w:val="24"/>
        </w:rPr>
        <w:t>十</w:t>
      </w:r>
      <w:r w:rsidR="00B84418">
        <w:rPr>
          <w:rFonts w:ascii="SimHei" w:hAnsi="SimHei" w:eastAsia="黑体" w:cs="SimHei"/>
          <w:b/>
          <w:sz w:val="24"/>
          <w:szCs w:val="24"/>
        </w:rPr>
        <w:t>二</w:t>
      </w:r>
      <w:r w:rsidR="00382276" w:rsidRPr="00382276">
        <w:rPr>
          <w:rFonts w:ascii="SimHei" w:hAnsi="SimHei" w:eastAsia="黑体" w:cs="SimHei"/>
          <w:b/>
          <w:sz w:val="24"/>
          <w:szCs w:val="24"/>
        </w:rPr>
        <w:t>、</w:t>
      </w:r>
      <w:r w:rsidR="00913636" w:rsidRPr="00382276">
        <w:rPr>
          <w:rFonts w:ascii="SimHei" w:hAnsi="SimHei" w:eastAsia="黑体" w:cs="SimHei"/>
          <w:b/>
          <w:sz w:val="24"/>
          <w:szCs w:val="24"/>
        </w:rPr>
        <w:t>优劣势：</w:t>
      </w:r>
    </w:p>
    <w:p w:rsidR="00913636" w:rsidRDefault="000F28B6" w:rsidP="00913636">
      <w:pPr>
        <w:spacing w:line="360" w:lineRule="auto"/>
        <w:ind w:leftChars="200" w:left="780" w:hangingChars="150" w:hanging="360"/>
        <w:rPr>
          <w:sz w:val="24"/>
          <w:szCs w:val="24"/>
        </w:rPr>
      </w:pPr>
      <w:r>
        <w:rPr>
          <w:rFonts w:ascii="SimHei" w:hAnsi="SimHei" w:eastAsia="黑体" w:cs="SimHei"/>
          <w:sz w:val="24"/>
          <w:szCs w:val="24"/>
        </w:rPr>
        <w:t>1</w:t>
      </w:r>
      <w:r>
        <w:rPr>
          <w:rFonts w:ascii="SimHei" w:hAnsi="SimHei" w:eastAsia="黑体" w:cs="SimHei"/>
          <w:sz w:val="24"/>
          <w:szCs w:val="24"/>
        </w:rPr>
        <w:t>、</w:t>
      </w:r>
      <w:r w:rsidR="00913636">
        <w:rPr>
          <w:rFonts w:ascii="SimHei" w:hAnsi="SimHei" w:eastAsia="黑体" w:cs="SimHei"/>
          <w:sz w:val="24"/>
          <w:szCs w:val="24"/>
        </w:rPr>
        <w:t>优势：</w:t>
      </w:r>
    </w:p>
    <w:p w:rsidR="00913636" w:rsidRDefault="00913636" w:rsidP="00913636">
      <w:pPr>
        <w:spacing w:line="360" w:lineRule="auto"/>
        <w:ind w:leftChars="200" w:left="1020" w:hangingChars="250" w:hanging="600"/>
        <w:rPr>
          <w:sz w:val="24"/>
          <w:szCs w:val="24"/>
        </w:rPr>
      </w:pPr>
      <w:r>
        <w:rPr>
          <w:rFonts w:ascii="SimHei" w:hAnsi="SimHei" w:eastAsia="黑体" w:cs="SimHei"/>
          <w:sz w:val="24"/>
          <w:szCs w:val="24"/>
        </w:rPr>
        <w:t>（</w:t>
      </w:r>
      <w:r>
        <w:rPr>
          <w:rFonts w:ascii="SimHei" w:hAnsi="SimHei" w:eastAsia="黑体" w:cs="SimHei"/>
          <w:sz w:val="24"/>
          <w:szCs w:val="24"/>
        </w:rPr>
        <w:t>1</w:t>
      </w:r>
      <w:r>
        <w:rPr>
          <w:rFonts w:ascii="SimHei" w:hAnsi="SimHei" w:eastAsia="黑体" w:cs="SimHei"/>
          <w:sz w:val="24"/>
          <w:szCs w:val="24"/>
        </w:rPr>
        <w:t>）承包商为专业餐饮公司，对于厨房餐厅的管理更为专业细致。同时，厨师资源丰富，可根跟需求在各个合作单位间调配厨师，以丰富菜品口味。</w:t>
      </w:r>
    </w:p>
    <w:p w:rsidR="00913636" w:rsidRDefault="00913636" w:rsidP="00913636">
      <w:pPr>
        <w:spacing w:line="360" w:lineRule="auto"/>
        <w:ind w:leftChars="200" w:left="1020" w:hangingChars="250" w:hanging="600"/>
        <w:rPr>
          <w:sz w:val="24"/>
          <w:szCs w:val="24"/>
        </w:rPr>
      </w:pPr>
      <w:r>
        <w:rPr>
          <w:rFonts w:ascii="SimHei" w:hAnsi="SimHei" w:eastAsia="黑体" w:cs="SimHei"/>
          <w:sz w:val="24"/>
          <w:szCs w:val="24"/>
        </w:rPr>
        <w:t>（</w:t>
      </w:r>
      <w:r>
        <w:rPr>
          <w:rFonts w:ascii="SimHei" w:hAnsi="SimHei" w:eastAsia="黑体" w:cs="SimHei"/>
          <w:sz w:val="24"/>
          <w:szCs w:val="24"/>
        </w:rPr>
        <w:t>2</w:t>
      </w:r>
      <w:r>
        <w:rPr>
          <w:rFonts w:ascii="SimHei" w:hAnsi="SimHei" w:eastAsia="黑体" w:cs="SimHei"/>
          <w:sz w:val="24"/>
          <w:szCs w:val="24"/>
        </w:rPr>
        <w:t>）承包商有丰富的进货渠道，原料物品选择更多，成本控制合理。</w:t>
      </w:r>
    </w:p>
    <w:p w:rsidR="00913636" w:rsidRDefault="00913636" w:rsidP="00913636">
      <w:pPr>
        <w:spacing w:line="360" w:lineRule="auto"/>
        <w:ind w:leftChars="200" w:left="780" w:hangingChars="150" w:hanging="360"/>
        <w:rPr>
          <w:sz w:val="24"/>
          <w:szCs w:val="24"/>
        </w:rPr>
      </w:pPr>
      <w:r>
        <w:rPr>
          <w:rFonts w:ascii="SimHei" w:hAnsi="SimHei" w:eastAsia="黑体" w:cs="SimHei"/>
          <w:sz w:val="24"/>
          <w:szCs w:val="24"/>
        </w:rPr>
        <w:t>（</w:t>
      </w:r>
      <w:r>
        <w:rPr>
          <w:rFonts w:ascii="SimHei" w:hAnsi="SimHei" w:eastAsia="黑体" w:cs="SimHei"/>
          <w:sz w:val="24"/>
          <w:szCs w:val="24"/>
        </w:rPr>
        <w:t>3</w:t>
      </w:r>
      <w:r>
        <w:rPr>
          <w:rFonts w:ascii="SimHei" w:hAnsi="SimHei" w:eastAsia="黑体" w:cs="SimHei"/>
          <w:sz w:val="24"/>
          <w:szCs w:val="24"/>
        </w:rPr>
        <w:t>）公司与承包商合作减少经营风险，承包商对食品安全负全部责任。</w:t>
      </w:r>
    </w:p>
    <w:p w:rsidR="00913636" w:rsidRDefault="00913636" w:rsidP="003725BB">
      <w:pPr>
        <w:spacing w:line="360" w:lineRule="auto"/>
        <w:ind w:leftChars="200" w:left="1020" w:hangingChars="250" w:hanging="600"/>
        <w:rPr>
          <w:sz w:val="24"/>
          <w:szCs w:val="24"/>
        </w:rPr>
      </w:pPr>
      <w:r>
        <w:rPr>
          <w:rFonts w:ascii="SimHei" w:hAnsi="SimHei" w:eastAsia="黑体" w:cs="SimHei"/>
          <w:sz w:val="24"/>
          <w:szCs w:val="24"/>
        </w:rPr>
        <w:t>（</w:t>
      </w:r>
      <w:r>
        <w:rPr>
          <w:rFonts w:ascii="SimHei" w:hAnsi="SimHei" w:eastAsia="黑体" w:cs="SimHei"/>
          <w:sz w:val="24"/>
          <w:szCs w:val="24"/>
        </w:rPr>
        <w:t>4</w:t>
      </w:r>
      <w:r>
        <w:rPr>
          <w:rFonts w:ascii="SimHei" w:hAnsi="SimHei" w:eastAsia="黑体" w:cs="SimHei"/>
          <w:sz w:val="24"/>
          <w:szCs w:val="24"/>
        </w:rPr>
        <w:t>）公司每月支付承包商约</w:t>
      </w:r>
      <w:r>
        <w:rPr>
          <w:rFonts w:ascii="SimHei" w:hAnsi="SimHei" w:eastAsia="黑体" w:cs="SimHei"/>
          <w:sz w:val="24"/>
          <w:szCs w:val="24"/>
        </w:rPr>
        <w:t>12</w:t>
      </w:r>
      <w:r>
        <w:rPr>
          <w:rFonts w:ascii="SimHei" w:hAnsi="SimHei" w:eastAsia="黑体" w:cs="SimHei"/>
          <w:sz w:val="24"/>
          <w:szCs w:val="24"/>
        </w:rPr>
        <w:t>元</w:t>
      </w:r>
      <w:r>
        <w:rPr>
          <w:rFonts w:ascii="SimHei" w:hAnsi="SimHei" w:eastAsia="黑体" w:cs="SimHei"/>
          <w:sz w:val="24"/>
          <w:szCs w:val="24"/>
        </w:rPr>
        <w:t>/</w:t>
      </w:r>
      <w:r>
        <w:rPr>
          <w:rFonts w:ascii="SimHei" w:hAnsi="SimHei" w:eastAsia="黑体" w:cs="SimHei"/>
          <w:sz w:val="24"/>
          <w:szCs w:val="24"/>
        </w:rPr>
        <w:t>天</w:t>
      </w:r>
      <w:r>
        <w:rPr>
          <w:rFonts w:ascii="SimHei" w:hAnsi="SimHei" w:eastAsia="黑体" w:cs="SimHei"/>
          <w:sz w:val="24"/>
          <w:szCs w:val="24"/>
        </w:rPr>
        <w:t>/</w:t>
      </w:r>
      <w:r>
        <w:rPr>
          <w:rFonts w:ascii="SimHei" w:hAnsi="SimHei" w:eastAsia="黑体" w:cs="SimHei"/>
          <w:sz w:val="24"/>
          <w:szCs w:val="24"/>
        </w:rPr>
        <w:t>人</w:t>
      </w:r>
      <w:r>
        <w:rPr>
          <w:rFonts w:ascii="SimHei" w:hAnsi="SimHei" w:eastAsia="黑体" w:cs="SimHei"/>
          <w:sz w:val="24"/>
          <w:szCs w:val="24"/>
        </w:rPr>
        <w:t>*200</w:t>
      </w:r>
      <w:r>
        <w:rPr>
          <w:rFonts w:ascii="SimHei" w:hAnsi="SimHei" w:eastAsia="黑体" w:cs="SimHei"/>
          <w:sz w:val="24"/>
          <w:szCs w:val="24"/>
        </w:rPr>
        <w:t>人</w:t>
      </w:r>
      <w:r>
        <w:rPr>
          <w:rFonts w:ascii="SimHei" w:hAnsi="SimHei" w:eastAsia="黑体" w:cs="SimHei"/>
          <w:sz w:val="24"/>
          <w:szCs w:val="24"/>
        </w:rPr>
        <w:t>*22</w:t>
      </w:r>
      <w:r>
        <w:rPr>
          <w:rFonts w:ascii="SimHei" w:hAnsi="SimHei" w:eastAsia="黑体" w:cs="SimHei"/>
          <w:sz w:val="24"/>
          <w:szCs w:val="24"/>
        </w:rPr>
        <w:t>天</w:t>
      </w:r>
      <w:r>
        <w:rPr>
          <w:rFonts w:ascii="SimHei" w:hAnsi="SimHei" w:eastAsia="黑体" w:cs="SimHei"/>
          <w:sz w:val="24"/>
          <w:szCs w:val="24"/>
        </w:rPr>
        <w:t>=</w:t>
      </w:r>
      <w:r w:rsidRPr="00CE6704">
        <w:rPr>
          <w:rFonts w:ascii="SimHei" w:hAnsi="SimHei" w:eastAsia="黑体" w:cs="SimHei"/>
          <w:b/>
          <w:sz w:val="24"/>
          <w:szCs w:val="24"/>
        </w:rPr>
        <w:t>52800</w:t>
      </w:r>
      <w:r w:rsidRPr="00CE6704">
        <w:rPr>
          <w:rFonts w:ascii="SimHei" w:hAnsi="SimHei" w:eastAsia="黑体" w:cs="SimHei"/>
          <w:b/>
          <w:sz w:val="24"/>
          <w:szCs w:val="24"/>
        </w:rPr>
        <w:t>元</w:t>
      </w:r>
      <w:r>
        <w:rPr>
          <w:rFonts w:ascii="SimHei" w:hAnsi="SimHei" w:eastAsia="黑体" w:cs="SimHei"/>
          <w:sz w:val="24"/>
          <w:szCs w:val="24"/>
        </w:rPr>
        <w:t>（</w:t>
      </w:r>
      <w:r>
        <w:rPr>
          <w:rFonts w:ascii="SimHei" w:hAnsi="SimHei" w:eastAsia="黑体" w:cs="SimHei"/>
          <w:sz w:val="24"/>
          <w:szCs w:val="24"/>
        </w:rPr>
        <w:t>200</w:t>
      </w:r>
      <w:r>
        <w:rPr>
          <w:rFonts w:ascii="SimHei" w:hAnsi="SimHei" w:eastAsia="黑体" w:cs="SimHei"/>
          <w:sz w:val="24"/>
          <w:szCs w:val="24"/>
        </w:rPr>
        <w:t>人为预估用餐人数）；由此产生的水电、燃料费用约为</w:t>
      </w:r>
      <w:r>
        <w:rPr>
          <w:rFonts w:ascii="SimHei" w:hAnsi="SimHei" w:eastAsia="黑体" w:cs="SimHei"/>
          <w:sz w:val="24"/>
          <w:szCs w:val="24"/>
        </w:rPr>
        <w:t>5000</w:t>
      </w:r>
      <w:r>
        <w:rPr>
          <w:rFonts w:ascii="SimHei" w:hAnsi="SimHei" w:eastAsia="黑体" w:cs="SimHei"/>
          <w:sz w:val="24"/>
          <w:szCs w:val="24"/>
        </w:rPr>
        <w:t>元</w:t>
      </w:r>
      <w:r>
        <w:rPr>
          <w:rFonts w:ascii="SimHei" w:hAnsi="SimHei" w:eastAsia="黑体" w:cs="SimHei"/>
          <w:sz w:val="24"/>
          <w:szCs w:val="24"/>
        </w:rPr>
        <w:t>/</w:t>
      </w:r>
      <w:r>
        <w:rPr>
          <w:rFonts w:ascii="SimHei" w:hAnsi="SimHei" w:eastAsia="黑体" w:cs="SimHei"/>
          <w:sz w:val="24"/>
          <w:szCs w:val="24"/>
        </w:rPr>
        <w:t>月左右。</w:t>
      </w:r>
    </w:p>
    <w:p w:rsidR="00913636" w:rsidRDefault="000F28B6" w:rsidP="000F28B6">
      <w:pPr>
        <w:spacing w:line="360" w:lineRule="auto"/>
        <w:ind w:firstLineChars="250" w:firstLine="600"/>
        <w:rPr>
          <w:sz w:val="24"/>
          <w:szCs w:val="24"/>
        </w:rPr>
      </w:pPr>
      <w:r>
        <w:rPr>
          <w:rFonts w:ascii="SimHei" w:hAnsi="SimHei" w:eastAsia="黑体" w:cs="SimHei"/>
          <w:sz w:val="24"/>
          <w:szCs w:val="24"/>
        </w:rPr>
        <w:t>2</w:t>
      </w:r>
      <w:r>
        <w:rPr>
          <w:rFonts w:ascii="SimHei" w:hAnsi="SimHei" w:eastAsia="黑体" w:cs="SimHei"/>
          <w:sz w:val="24"/>
          <w:szCs w:val="24"/>
        </w:rPr>
        <w:t>、</w:t>
      </w:r>
      <w:r w:rsidR="00913636">
        <w:rPr>
          <w:rFonts w:ascii="SimHei" w:hAnsi="SimHei" w:eastAsia="黑体" w:cs="SimHei"/>
          <w:sz w:val="24"/>
          <w:szCs w:val="24"/>
        </w:rPr>
        <w:t>劣势：</w:t>
      </w:r>
    </w:p>
    <w:p w:rsidR="00913636" w:rsidRPr="006B3ADB" w:rsidRDefault="00913636" w:rsidP="00CD4086">
      <w:pPr>
        <w:spacing w:line="360" w:lineRule="auto"/>
        <w:ind w:leftChars="200" w:left="1020" w:hangingChars="250" w:hanging="600"/>
        <w:rPr>
          <w:sz w:val="24"/>
          <w:szCs w:val="24"/>
        </w:rPr>
      </w:pPr>
      <w:r>
        <w:rPr>
          <w:rFonts w:ascii="SimHei" w:hAnsi="SimHei" w:eastAsia="黑体" w:cs="SimHei"/>
          <w:sz w:val="24"/>
          <w:szCs w:val="24"/>
        </w:rPr>
        <w:t>（</w:t>
      </w:r>
      <w:r>
        <w:rPr>
          <w:rFonts w:ascii="SimHei" w:hAnsi="SimHei" w:eastAsia="黑体" w:cs="SimHei"/>
          <w:sz w:val="24"/>
          <w:szCs w:val="24"/>
        </w:rPr>
        <w:t>1</w:t>
      </w:r>
      <w:r>
        <w:rPr>
          <w:rFonts w:ascii="SimHei" w:hAnsi="SimHei" w:eastAsia="黑体" w:cs="SimHei"/>
          <w:sz w:val="24"/>
          <w:szCs w:val="24"/>
        </w:rPr>
        <w:t>）由于承包商有自付盈亏性质，在充分考虑自身成本及盈利的情况下，员工实际享受到的餐标预计仅</w:t>
      </w:r>
      <w:r w:rsidR="000429A6">
        <w:rPr>
          <w:rFonts w:ascii="SimHei" w:hAnsi="SimHei" w:eastAsia="黑体" w:cs="SimHei"/>
          <w:sz w:val="24"/>
          <w:szCs w:val="24"/>
        </w:rPr>
        <w:t>6-7</w:t>
      </w:r>
      <w:r>
        <w:rPr>
          <w:rFonts w:ascii="SimHei" w:hAnsi="SimHei" w:eastAsia="黑体" w:cs="SimHei"/>
          <w:sz w:val="24"/>
          <w:szCs w:val="24"/>
        </w:rPr>
        <w:t>元</w:t>
      </w:r>
      <w:r>
        <w:rPr>
          <w:rFonts w:ascii="SimHei" w:hAnsi="SimHei" w:eastAsia="黑体" w:cs="SimHei"/>
          <w:sz w:val="24"/>
          <w:szCs w:val="24"/>
        </w:rPr>
        <w:t>/</w:t>
      </w:r>
      <w:r>
        <w:rPr>
          <w:rFonts w:ascii="SimHei" w:hAnsi="SimHei" w:eastAsia="黑体" w:cs="SimHei"/>
          <w:sz w:val="24"/>
          <w:szCs w:val="24"/>
        </w:rPr>
        <w:t>餐左右。</w:t>
      </w:r>
    </w:p>
    <w:p w:rsidR="00913636" w:rsidRDefault="00913636" w:rsidP="00913636"/>
    <w:p w:rsidR="00F73F35" w:rsidRDefault="00F73F35" w:rsidP="00913636"/>
    <w:p w:rsidR="00F73F35" w:rsidRDefault="00F73F35" w:rsidP="00913636"/>
    <w:p w:rsidR="00F73F35" w:rsidRDefault="00F73F35" w:rsidP="00913636"/>
    <w:p w:rsidR="00F73F35" w:rsidRDefault="00F73F35" w:rsidP="00913636"/>
    <w:p w:rsidR="00F73F35" w:rsidRDefault="00F73F35" w:rsidP="00F73F35">
      <w:pPr>
        <w:spacing w:line="360" w:lineRule="auto"/>
        <w:jc w:val="center"/>
        <w:rPr>
          <w:b/>
          <w:sz w:val="36"/>
          <w:szCs w:val="36"/>
        </w:rPr>
      </w:pPr>
      <w:r w:rsidRPr="00D174AB">
        <w:rPr>
          <w:rFonts w:ascii="SimHei" w:hAnsi="SimHei" w:eastAsia="黑体" w:cs="SimHei"/>
          <w:b/>
          <w:sz w:val="36"/>
          <w:szCs w:val="36"/>
        </w:rPr>
        <w:lastRenderedPageBreak/>
        <w:t>方案</w:t>
      </w:r>
      <w:r>
        <w:rPr>
          <w:rFonts w:ascii="SimHei" w:hAnsi="SimHei" w:eastAsia="黑体" w:cs="SimHei"/>
          <w:b/>
          <w:sz w:val="36"/>
          <w:szCs w:val="36"/>
        </w:rPr>
        <w:t>二</w:t>
      </w:r>
      <w:r w:rsidR="00C32A75">
        <w:rPr>
          <w:rFonts w:ascii="SimHei" w:hAnsi="SimHei" w:eastAsia="黑体" w:cs="SimHei"/>
          <w:b/>
          <w:sz w:val="36"/>
          <w:szCs w:val="36"/>
        </w:rPr>
        <w:t>：</w:t>
      </w:r>
      <w:r>
        <w:rPr>
          <w:rFonts w:ascii="SimHei" w:hAnsi="SimHei" w:eastAsia="黑体" w:cs="SimHei"/>
          <w:b/>
          <w:sz w:val="36"/>
          <w:szCs w:val="36"/>
        </w:rPr>
        <w:t>公司自营</w:t>
      </w:r>
    </w:p>
    <w:p w:rsidR="00C32A75" w:rsidRDefault="00C32A75" w:rsidP="00665565">
      <w:pPr>
        <w:spacing w:line="360" w:lineRule="auto"/>
        <w:ind w:firstLineChars="200" w:firstLine="480"/>
        <w:rPr>
          <w:sz w:val="24"/>
          <w:szCs w:val="24"/>
        </w:rPr>
      </w:pPr>
    </w:p>
    <w:p w:rsidR="00665565" w:rsidRPr="00C32A75" w:rsidRDefault="00C32A75" w:rsidP="00665565">
      <w:pPr>
        <w:spacing w:line="360" w:lineRule="auto"/>
        <w:ind w:firstLineChars="200" w:firstLine="480"/>
        <w:rPr>
          <w:sz w:val="24"/>
          <w:szCs w:val="24"/>
        </w:rPr>
      </w:pPr>
      <w:r w:rsidRPr="00C32A75">
        <w:rPr>
          <w:rFonts w:ascii="SimHei" w:hAnsi="SimHei" w:eastAsia="黑体" w:cs="SimHei"/>
          <w:sz w:val="24"/>
          <w:szCs w:val="24"/>
        </w:rPr>
        <w:t>公司自聘厨房工作人员负责管理员工食堂，具体如下：</w:t>
      </w:r>
    </w:p>
    <w:p w:rsidR="00665565" w:rsidRPr="003D086C" w:rsidRDefault="00A050A1" w:rsidP="00665565">
      <w:pPr>
        <w:spacing w:line="360" w:lineRule="auto"/>
        <w:ind w:leftChars="200" w:left="420"/>
        <w:rPr>
          <w:b/>
          <w:sz w:val="24"/>
          <w:szCs w:val="24"/>
        </w:rPr>
      </w:pPr>
      <w:r>
        <w:rPr>
          <w:rFonts w:ascii="SimHei" w:hAnsi="SimHei" w:eastAsia="黑体" w:cs="SimHei"/>
          <w:b/>
          <w:sz w:val="24"/>
          <w:szCs w:val="24"/>
        </w:rPr>
        <w:t>一</w:t>
      </w:r>
      <w:r w:rsidR="00665565" w:rsidRPr="003D086C">
        <w:rPr>
          <w:rFonts w:ascii="SimHei" w:hAnsi="SimHei" w:eastAsia="黑体" w:cs="SimHei"/>
          <w:b/>
          <w:sz w:val="24"/>
          <w:szCs w:val="24"/>
        </w:rPr>
        <w:t>、人员增补：</w:t>
      </w:r>
    </w:p>
    <w:p w:rsidR="00665565" w:rsidRDefault="00665565" w:rsidP="00665565">
      <w:pPr>
        <w:spacing w:line="360" w:lineRule="auto"/>
        <w:ind w:leftChars="200" w:left="780" w:hangingChars="150" w:hanging="360"/>
        <w:jc w:val="left"/>
        <w:rPr>
          <w:sz w:val="24"/>
          <w:szCs w:val="24"/>
        </w:rPr>
      </w:pPr>
      <w:r w:rsidRPr="00D95C9B">
        <w:rPr>
          <w:rFonts w:ascii="SimHei" w:hAnsi="SimHei" w:eastAsia="黑体" w:cs="SimHei"/>
          <w:sz w:val="24"/>
          <w:szCs w:val="24"/>
        </w:rPr>
        <w:t>1</w:t>
      </w:r>
      <w:r w:rsidRPr="00D95C9B">
        <w:rPr>
          <w:rFonts w:ascii="SimHei" w:hAnsi="SimHei" w:eastAsia="黑体" w:cs="SimHei"/>
          <w:sz w:val="24"/>
          <w:szCs w:val="24"/>
        </w:rPr>
        <w:t>、增设</w:t>
      </w:r>
      <w:r w:rsidR="00464C1D">
        <w:rPr>
          <w:rFonts w:ascii="SimHei" w:hAnsi="SimHei" w:eastAsia="黑体" w:cs="SimHei"/>
          <w:sz w:val="24"/>
          <w:szCs w:val="24"/>
        </w:rPr>
        <w:t>后勤管理专责</w:t>
      </w:r>
      <w:r w:rsidRPr="00D95C9B">
        <w:rPr>
          <w:rFonts w:ascii="SimHei" w:hAnsi="SimHei" w:eastAsia="黑体" w:cs="SimHei"/>
          <w:sz w:val="24"/>
          <w:szCs w:val="24"/>
        </w:rPr>
        <w:t>一名，熟悉厂区后勤管理，包括员工食堂管理、宿舍管理</w:t>
      </w:r>
      <w:r w:rsidR="00464C1D">
        <w:rPr>
          <w:rFonts w:ascii="SimHei" w:hAnsi="SimHei" w:eastAsia="黑体" w:cs="SimHei"/>
          <w:sz w:val="24"/>
          <w:szCs w:val="24"/>
        </w:rPr>
        <w:t>、交通车管理</w:t>
      </w:r>
      <w:r w:rsidRPr="00D95C9B">
        <w:rPr>
          <w:rFonts w:ascii="SimHei" w:hAnsi="SimHei" w:eastAsia="黑体" w:cs="SimHei"/>
          <w:sz w:val="24"/>
          <w:szCs w:val="24"/>
        </w:rPr>
        <w:t>等，具备一定财务基础知识。</w:t>
      </w:r>
      <w:r w:rsidR="00D95C9B" w:rsidRPr="00D95C9B">
        <w:rPr>
          <w:rFonts w:ascii="SimHei" w:hAnsi="SimHei" w:eastAsia="黑体" w:cs="SimHei"/>
          <w:sz w:val="24"/>
          <w:szCs w:val="24"/>
        </w:rPr>
        <w:t>负责食堂日常帐务管理、</w:t>
      </w:r>
      <w:r w:rsidR="00464C1D">
        <w:rPr>
          <w:rFonts w:ascii="SimHei" w:hAnsi="SimHei" w:eastAsia="黑体" w:cs="SimHei"/>
          <w:sz w:val="24"/>
          <w:szCs w:val="24"/>
        </w:rPr>
        <w:t>来料验收、员工意见</w:t>
      </w:r>
      <w:r w:rsidR="00D95C9B" w:rsidRPr="00D95C9B">
        <w:rPr>
          <w:rFonts w:ascii="SimHei" w:hAnsi="SimHei" w:eastAsia="黑体" w:cs="SimHei"/>
          <w:sz w:val="24"/>
          <w:szCs w:val="24"/>
        </w:rPr>
        <w:t>收集等工作。</w:t>
      </w:r>
    </w:p>
    <w:p w:rsidR="00B84418" w:rsidRPr="00D95C9B" w:rsidRDefault="00B84418" w:rsidP="00665565">
      <w:pPr>
        <w:spacing w:line="360" w:lineRule="auto"/>
        <w:ind w:leftChars="200" w:left="780" w:hangingChars="150" w:hanging="360"/>
        <w:jc w:val="left"/>
        <w:rPr>
          <w:sz w:val="24"/>
          <w:szCs w:val="24"/>
        </w:rPr>
      </w:pPr>
      <w:r>
        <w:rPr>
          <w:rFonts w:ascii="SimHei" w:hAnsi="SimHei" w:eastAsia="黑体" w:cs="SimHei"/>
          <w:sz w:val="24"/>
          <w:szCs w:val="24"/>
        </w:rPr>
        <w:t>2</w:t>
      </w:r>
      <w:r>
        <w:rPr>
          <w:rFonts w:ascii="SimHei" w:hAnsi="SimHei" w:eastAsia="黑体" w:cs="SimHei"/>
          <w:sz w:val="24"/>
          <w:szCs w:val="24"/>
        </w:rPr>
        <w:t>、</w:t>
      </w:r>
      <w:r w:rsidR="00EA1FC5">
        <w:rPr>
          <w:rFonts w:ascii="SimHei" w:hAnsi="SimHei" w:eastAsia="黑体" w:cs="SimHei"/>
          <w:sz w:val="24"/>
          <w:szCs w:val="24"/>
        </w:rPr>
        <w:t>食堂</w:t>
      </w:r>
      <w:r>
        <w:rPr>
          <w:rFonts w:ascii="SimHei" w:hAnsi="SimHei" w:eastAsia="黑体" w:cs="SimHei"/>
          <w:sz w:val="24"/>
          <w:szCs w:val="24"/>
        </w:rPr>
        <w:t>负责人一名，</w:t>
      </w:r>
      <w:r w:rsidR="00B34E4F">
        <w:rPr>
          <w:rFonts w:ascii="SimHei" w:hAnsi="SimHei" w:eastAsia="黑体" w:cs="SimHei"/>
          <w:sz w:val="24"/>
          <w:szCs w:val="24"/>
        </w:rPr>
        <w:t>全权</w:t>
      </w:r>
      <w:r>
        <w:rPr>
          <w:rFonts w:ascii="SimHei" w:hAnsi="SimHei" w:eastAsia="黑体" w:cs="SimHei"/>
          <w:sz w:val="24"/>
          <w:szCs w:val="24"/>
        </w:rPr>
        <w:t>负责食堂日常管理</w:t>
      </w:r>
      <w:r w:rsidR="00B34E4F">
        <w:rPr>
          <w:rFonts w:ascii="SimHei" w:hAnsi="SimHei" w:eastAsia="黑体" w:cs="SimHei"/>
          <w:sz w:val="24"/>
          <w:szCs w:val="24"/>
        </w:rPr>
        <w:t>，包括：</w:t>
      </w:r>
      <w:r>
        <w:rPr>
          <w:rFonts w:ascii="SimHei" w:hAnsi="SimHei" w:eastAsia="黑体" w:cs="SimHei"/>
          <w:sz w:val="24"/>
          <w:szCs w:val="24"/>
        </w:rPr>
        <w:t>物资采购</w:t>
      </w:r>
      <w:r w:rsidR="00B34E4F">
        <w:rPr>
          <w:rFonts w:ascii="SimHei" w:hAnsi="SimHei" w:eastAsia="黑体" w:cs="SimHei"/>
          <w:sz w:val="24"/>
          <w:szCs w:val="24"/>
        </w:rPr>
        <w:t>和</w:t>
      </w:r>
      <w:r>
        <w:rPr>
          <w:rFonts w:ascii="SimHei" w:hAnsi="SimHei" w:eastAsia="黑体" w:cs="SimHei"/>
          <w:sz w:val="24"/>
          <w:szCs w:val="24"/>
        </w:rPr>
        <w:t>管理</w:t>
      </w:r>
      <w:r w:rsidR="00B34E4F">
        <w:rPr>
          <w:rFonts w:ascii="SimHei" w:hAnsi="SimHei" w:eastAsia="黑体" w:cs="SimHei"/>
          <w:sz w:val="24"/>
          <w:szCs w:val="24"/>
        </w:rPr>
        <w:t>、物资供应商的管理及沟通协调、</w:t>
      </w:r>
      <w:r>
        <w:rPr>
          <w:rFonts w:ascii="SimHei" w:hAnsi="SimHei" w:eastAsia="黑体" w:cs="SimHei"/>
          <w:sz w:val="24"/>
          <w:szCs w:val="24"/>
        </w:rPr>
        <w:t>菜品验收</w:t>
      </w:r>
      <w:r w:rsidR="00B34E4F">
        <w:rPr>
          <w:rFonts w:ascii="SimHei" w:hAnsi="SimHei" w:eastAsia="黑体" w:cs="SimHei"/>
          <w:sz w:val="24"/>
          <w:szCs w:val="24"/>
        </w:rPr>
        <w:t>以及员工意件的改进执行</w:t>
      </w:r>
      <w:r>
        <w:rPr>
          <w:rFonts w:ascii="SimHei" w:hAnsi="SimHei" w:eastAsia="黑体" w:cs="SimHei"/>
          <w:sz w:val="24"/>
          <w:szCs w:val="24"/>
        </w:rPr>
        <w:t>等。</w:t>
      </w:r>
    </w:p>
    <w:p w:rsidR="00665565" w:rsidRPr="00D95C9B" w:rsidRDefault="00B84418" w:rsidP="00665565">
      <w:pPr>
        <w:spacing w:line="360" w:lineRule="auto"/>
        <w:ind w:leftChars="200" w:left="780" w:hangingChars="150" w:hanging="360"/>
        <w:jc w:val="left"/>
        <w:rPr>
          <w:sz w:val="24"/>
          <w:szCs w:val="24"/>
        </w:rPr>
      </w:pPr>
      <w:r>
        <w:rPr>
          <w:rFonts w:ascii="SimHei" w:hAnsi="SimHei" w:eastAsia="黑体" w:cs="SimHei"/>
          <w:sz w:val="24"/>
          <w:szCs w:val="24"/>
        </w:rPr>
        <w:t>3</w:t>
      </w:r>
      <w:r w:rsidR="00665565" w:rsidRPr="00D95C9B">
        <w:rPr>
          <w:rFonts w:ascii="SimHei" w:hAnsi="SimHei" w:eastAsia="黑体" w:cs="SimHei"/>
          <w:sz w:val="24"/>
          <w:szCs w:val="24"/>
        </w:rPr>
        <w:t>、厨师</w:t>
      </w:r>
      <w:r>
        <w:rPr>
          <w:rFonts w:ascii="SimHei" w:hAnsi="SimHei" w:eastAsia="黑体" w:cs="SimHei"/>
          <w:sz w:val="24"/>
          <w:szCs w:val="24"/>
        </w:rPr>
        <w:t>两名</w:t>
      </w:r>
      <w:r w:rsidR="00530105">
        <w:rPr>
          <w:rFonts w:ascii="SimHei" w:hAnsi="SimHei" w:eastAsia="黑体" w:cs="SimHei"/>
          <w:sz w:val="24"/>
          <w:szCs w:val="24"/>
        </w:rPr>
        <w:t>（红、白案各一名）</w:t>
      </w:r>
      <w:r w:rsidR="00665565" w:rsidRPr="00D95C9B">
        <w:rPr>
          <w:rFonts w:ascii="SimHei" w:hAnsi="SimHei" w:eastAsia="黑体" w:cs="SimHei"/>
          <w:sz w:val="24"/>
          <w:szCs w:val="24"/>
        </w:rPr>
        <w:t>，</w:t>
      </w:r>
      <w:r w:rsidR="00665565" w:rsidRPr="00D95C9B">
        <w:rPr>
          <w:sz w:val="24"/>
          <w:szCs w:val="24"/>
        </w:rPr>
        <w:t>对饭菜</w:t>
      </w:r>
      <w:r>
        <w:rPr>
          <w:rFonts w:ascii="SimHei" w:hAnsi="SimHei" w:eastAsia="黑体" w:cs="SimHei"/>
          <w:sz w:val="24"/>
          <w:szCs w:val="24"/>
        </w:rPr>
        <w:t>、早点</w:t>
      </w:r>
      <w:r w:rsidR="00665565" w:rsidRPr="00D95C9B">
        <w:rPr>
          <w:sz w:val="24"/>
          <w:szCs w:val="24"/>
        </w:rPr>
        <w:t>的具体操作</w:t>
      </w:r>
      <w:r w:rsidR="00D95C9B" w:rsidRPr="00D95C9B">
        <w:rPr>
          <w:rFonts w:ascii="SimHei" w:hAnsi="SimHei" w:eastAsia="黑体" w:cs="SimHei"/>
          <w:sz w:val="24"/>
          <w:szCs w:val="24"/>
        </w:rPr>
        <w:t>、</w:t>
      </w:r>
      <w:r>
        <w:rPr>
          <w:rFonts w:ascii="SimHei" w:hAnsi="SimHei" w:eastAsia="黑体" w:cs="SimHei"/>
          <w:sz w:val="24"/>
          <w:szCs w:val="24"/>
        </w:rPr>
        <w:t>急</w:t>
      </w:r>
      <w:r w:rsidR="00D95C9B" w:rsidRPr="00D95C9B">
        <w:rPr>
          <w:rFonts w:ascii="SimHei" w:hAnsi="SimHei" w:eastAsia="黑体" w:cs="SimHei"/>
          <w:sz w:val="24"/>
          <w:szCs w:val="24"/>
        </w:rPr>
        <w:t>需物资的采购、及</w:t>
      </w:r>
      <w:r>
        <w:rPr>
          <w:rFonts w:ascii="SimHei" w:hAnsi="SimHei" w:eastAsia="黑体" w:cs="SimHei"/>
          <w:sz w:val="24"/>
          <w:szCs w:val="24"/>
        </w:rPr>
        <w:t>采购物资</w:t>
      </w:r>
      <w:r w:rsidR="00665565" w:rsidRPr="00D95C9B">
        <w:rPr>
          <w:sz w:val="24"/>
          <w:szCs w:val="24"/>
        </w:rPr>
        <w:t>的验收</w:t>
      </w:r>
      <w:r w:rsidR="00665565" w:rsidRPr="00D95C9B">
        <w:rPr>
          <w:rFonts w:ascii="SimHei" w:hAnsi="SimHei" w:eastAsia="黑体" w:cs="SimHei"/>
          <w:sz w:val="24"/>
          <w:szCs w:val="24"/>
        </w:rPr>
        <w:t>等</w:t>
      </w:r>
      <w:r w:rsidR="00665565" w:rsidRPr="00D95C9B">
        <w:rPr>
          <w:sz w:val="24"/>
          <w:szCs w:val="24"/>
        </w:rPr>
        <w:t>；</w:t>
      </w:r>
    </w:p>
    <w:p w:rsidR="00CE6964" w:rsidRPr="00D95C9B" w:rsidRDefault="00665565" w:rsidP="00CE6964">
      <w:pPr>
        <w:spacing w:line="360" w:lineRule="auto"/>
        <w:ind w:leftChars="200" w:left="780" w:hangingChars="150" w:hanging="360"/>
        <w:jc w:val="left"/>
        <w:rPr>
          <w:sz w:val="24"/>
          <w:szCs w:val="24"/>
        </w:rPr>
      </w:pPr>
      <w:r w:rsidRPr="00D95C9B">
        <w:rPr>
          <w:rFonts w:ascii="SimHei" w:hAnsi="SimHei" w:eastAsia="黑体" w:cs="SimHei"/>
          <w:sz w:val="24"/>
          <w:szCs w:val="24"/>
        </w:rPr>
        <w:t>4</w:t>
      </w:r>
      <w:r w:rsidRPr="00D95C9B">
        <w:rPr>
          <w:rFonts w:ascii="SimHei" w:hAnsi="SimHei" w:eastAsia="黑体" w:cs="SimHei"/>
          <w:sz w:val="24"/>
          <w:szCs w:val="24"/>
        </w:rPr>
        <w:t>、杂工</w:t>
      </w:r>
      <w:r w:rsidRPr="00D95C9B">
        <w:rPr>
          <w:rFonts w:ascii="SimHei" w:hAnsi="SimHei" w:eastAsia="黑体" w:cs="SimHei"/>
          <w:sz w:val="24"/>
          <w:szCs w:val="24"/>
        </w:rPr>
        <w:t>2</w:t>
      </w:r>
      <w:r w:rsidR="004D5ECF" w:rsidRPr="00D95C9B">
        <w:rPr>
          <w:rFonts w:ascii="SimHei" w:hAnsi="SimHei" w:eastAsia="黑体" w:cs="SimHei"/>
          <w:sz w:val="24"/>
          <w:szCs w:val="24"/>
        </w:rPr>
        <w:t>-3</w:t>
      </w:r>
      <w:r w:rsidRPr="00D95C9B">
        <w:rPr>
          <w:rFonts w:ascii="SimHei" w:hAnsi="SimHei" w:eastAsia="黑体" w:cs="SimHei"/>
          <w:sz w:val="24"/>
          <w:szCs w:val="24"/>
        </w:rPr>
        <w:t>名，负责</w:t>
      </w:r>
      <w:r w:rsidR="00530105">
        <w:rPr>
          <w:rFonts w:ascii="SimHei" w:hAnsi="SimHei" w:eastAsia="黑体" w:cs="SimHei"/>
          <w:sz w:val="24"/>
          <w:szCs w:val="24"/>
        </w:rPr>
        <w:t>菜品分发、</w:t>
      </w:r>
      <w:r w:rsidR="00CE6964" w:rsidRPr="00D95C9B">
        <w:rPr>
          <w:sz w:val="24"/>
          <w:szCs w:val="24"/>
        </w:rPr>
        <w:t>厨房、餐厅及食堂周边的卫生打扫和清洁</w:t>
      </w:r>
      <w:r w:rsidR="00CE6964" w:rsidRPr="00D95C9B">
        <w:rPr>
          <w:rFonts w:ascii="SimHei" w:hAnsi="SimHei" w:eastAsia="黑体" w:cs="SimHei"/>
          <w:sz w:val="24"/>
          <w:szCs w:val="24"/>
        </w:rPr>
        <w:t>、菜</w:t>
      </w:r>
      <w:r w:rsidR="00CE6964" w:rsidRPr="00D95C9B">
        <w:rPr>
          <w:sz w:val="24"/>
          <w:szCs w:val="24"/>
        </w:rPr>
        <w:t>品的切洗</w:t>
      </w:r>
      <w:r w:rsidR="00CE6964" w:rsidRPr="00D95C9B">
        <w:rPr>
          <w:rFonts w:ascii="SimHei" w:hAnsi="SimHei" w:eastAsia="黑体" w:cs="SimHei"/>
          <w:sz w:val="24"/>
          <w:szCs w:val="24"/>
        </w:rPr>
        <w:t>以及餐</w:t>
      </w:r>
      <w:r w:rsidR="00CE6964" w:rsidRPr="00D95C9B">
        <w:rPr>
          <w:sz w:val="24"/>
          <w:szCs w:val="24"/>
        </w:rPr>
        <w:t>具的清洗、消毒；</w:t>
      </w:r>
    </w:p>
    <w:p w:rsidR="00665565" w:rsidRPr="00D95C9B" w:rsidRDefault="00665565" w:rsidP="00CE6964">
      <w:pPr>
        <w:spacing w:line="360" w:lineRule="auto"/>
        <w:ind w:leftChars="200" w:left="420" w:firstLineChars="50" w:firstLine="120"/>
        <w:jc w:val="left"/>
        <w:rPr>
          <w:sz w:val="24"/>
          <w:szCs w:val="24"/>
        </w:rPr>
      </w:pPr>
      <w:r w:rsidRPr="00D95C9B">
        <w:rPr>
          <w:rFonts w:ascii="SimHei" w:hAnsi="SimHei" w:eastAsia="黑体" w:cs="SimHei"/>
          <w:sz w:val="24"/>
          <w:szCs w:val="24"/>
        </w:rPr>
        <w:t>人力成本约为</w:t>
      </w:r>
      <w:r w:rsidR="001B5C83" w:rsidRPr="00D95C9B">
        <w:rPr>
          <w:rFonts w:ascii="SimHei" w:hAnsi="SimHei" w:eastAsia="黑体" w:cs="SimHei"/>
          <w:sz w:val="24"/>
          <w:szCs w:val="24"/>
        </w:rPr>
        <w:t>1</w:t>
      </w:r>
      <w:r w:rsidR="00F960F5">
        <w:rPr>
          <w:rFonts w:ascii="SimHei" w:hAnsi="SimHei" w:eastAsia="黑体" w:cs="SimHei"/>
          <w:sz w:val="24"/>
          <w:szCs w:val="24"/>
        </w:rPr>
        <w:t>5000</w:t>
      </w:r>
      <w:r w:rsidR="001B5C83" w:rsidRPr="00D95C9B">
        <w:rPr>
          <w:rFonts w:ascii="SimHei" w:hAnsi="SimHei" w:eastAsia="黑体" w:cs="SimHei"/>
          <w:sz w:val="24"/>
          <w:szCs w:val="24"/>
        </w:rPr>
        <w:t>-1</w:t>
      </w:r>
      <w:r w:rsidR="00F960F5">
        <w:rPr>
          <w:rFonts w:ascii="SimHei" w:hAnsi="SimHei" w:eastAsia="黑体" w:cs="SimHei"/>
          <w:sz w:val="24"/>
          <w:szCs w:val="24"/>
        </w:rPr>
        <w:t>6500</w:t>
      </w:r>
      <w:r w:rsidRPr="00D95C9B">
        <w:rPr>
          <w:rFonts w:ascii="SimHei" w:hAnsi="SimHei" w:eastAsia="黑体" w:cs="SimHei"/>
          <w:sz w:val="24"/>
          <w:szCs w:val="24"/>
        </w:rPr>
        <w:t>元</w:t>
      </w:r>
      <w:r w:rsidRPr="00D95C9B">
        <w:rPr>
          <w:rFonts w:ascii="SimHei" w:hAnsi="SimHei" w:eastAsia="黑体" w:cs="SimHei"/>
          <w:sz w:val="24"/>
          <w:szCs w:val="24"/>
        </w:rPr>
        <w:t>/</w:t>
      </w:r>
      <w:r w:rsidRPr="00D95C9B">
        <w:rPr>
          <w:rFonts w:ascii="SimHei" w:hAnsi="SimHei" w:eastAsia="黑体" w:cs="SimHei"/>
          <w:sz w:val="24"/>
          <w:szCs w:val="24"/>
        </w:rPr>
        <w:t>月并考虑为其提供住宿。</w:t>
      </w:r>
    </w:p>
    <w:p w:rsidR="00665565" w:rsidRDefault="00A050A1" w:rsidP="00665565">
      <w:pPr>
        <w:spacing w:line="360" w:lineRule="auto"/>
        <w:ind w:firstLineChars="200" w:firstLine="482"/>
        <w:rPr>
          <w:sz w:val="24"/>
          <w:szCs w:val="24"/>
        </w:rPr>
      </w:pPr>
      <w:r>
        <w:rPr>
          <w:rFonts w:ascii="SimHei" w:hAnsi="SimHei" w:eastAsia="黑体" w:cs="SimHei"/>
          <w:b/>
          <w:sz w:val="24"/>
          <w:szCs w:val="24"/>
        </w:rPr>
        <w:t>二</w:t>
      </w:r>
      <w:r w:rsidR="00665565" w:rsidRPr="00AF1C86">
        <w:rPr>
          <w:rFonts w:ascii="SimHei" w:hAnsi="SimHei" w:eastAsia="黑体" w:cs="SimHei"/>
          <w:b/>
          <w:sz w:val="24"/>
          <w:szCs w:val="24"/>
        </w:rPr>
        <w:t>、员工用餐补贴：</w:t>
      </w:r>
      <w:r w:rsidR="00665565">
        <w:rPr>
          <w:sz w:val="24"/>
          <w:szCs w:val="24"/>
        </w:rPr>
        <w:t xml:space="preserve"> </w:t>
      </w:r>
    </w:p>
    <w:p w:rsidR="00665565" w:rsidRDefault="00665565" w:rsidP="00665565">
      <w:pPr>
        <w:spacing w:line="360" w:lineRule="auto"/>
        <w:ind w:firstLineChars="200" w:firstLine="480"/>
        <w:rPr>
          <w:sz w:val="24"/>
          <w:szCs w:val="24"/>
        </w:rPr>
      </w:pPr>
      <w:r>
        <w:rPr>
          <w:rFonts w:ascii="SimHei" w:hAnsi="SimHei" w:eastAsia="黑体" w:cs="SimHei"/>
          <w:sz w:val="24"/>
          <w:szCs w:val="24"/>
        </w:rPr>
        <w:t>午、晚餐分标准餐和商务餐</w:t>
      </w:r>
    </w:p>
    <w:p w:rsidR="00665565" w:rsidRDefault="00665565" w:rsidP="00665565">
      <w:pPr>
        <w:spacing w:line="360" w:lineRule="auto"/>
        <w:ind w:firstLineChars="200" w:firstLine="480"/>
        <w:rPr>
          <w:sz w:val="24"/>
          <w:szCs w:val="24"/>
        </w:rPr>
      </w:pPr>
      <w:r>
        <w:rPr>
          <w:rFonts w:ascii="SimHei" w:hAnsi="SimHei" w:eastAsia="黑体" w:cs="SimHei"/>
          <w:sz w:val="24"/>
          <w:szCs w:val="24"/>
        </w:rPr>
        <w:t>1</w:t>
      </w:r>
      <w:r>
        <w:rPr>
          <w:rFonts w:ascii="SimHei" w:hAnsi="SimHei" w:eastAsia="黑体" w:cs="SimHei"/>
          <w:sz w:val="24"/>
          <w:szCs w:val="24"/>
        </w:rPr>
        <w:t>、标准餐</w:t>
      </w:r>
      <w:r>
        <w:rPr>
          <w:rFonts w:ascii="SimHei" w:hAnsi="SimHei" w:eastAsia="黑体" w:cs="SimHei"/>
          <w:sz w:val="24"/>
          <w:szCs w:val="24"/>
        </w:rPr>
        <w:t>1</w:t>
      </w:r>
      <w:r w:rsidR="00F960F5">
        <w:rPr>
          <w:rFonts w:ascii="SimHei" w:hAnsi="SimHei" w:eastAsia="黑体" w:cs="SimHei"/>
          <w:sz w:val="24"/>
          <w:szCs w:val="24"/>
        </w:rPr>
        <w:t>1</w:t>
      </w:r>
      <w:r>
        <w:rPr>
          <w:rFonts w:ascii="SimHei" w:hAnsi="SimHei" w:eastAsia="黑体" w:cs="SimHei"/>
          <w:sz w:val="24"/>
          <w:szCs w:val="24"/>
        </w:rPr>
        <w:t>元</w:t>
      </w:r>
      <w:r>
        <w:rPr>
          <w:rFonts w:ascii="SimHei" w:hAnsi="SimHei" w:eastAsia="黑体" w:cs="SimHei"/>
          <w:sz w:val="24"/>
          <w:szCs w:val="24"/>
        </w:rPr>
        <w:t>/</w:t>
      </w:r>
      <w:r>
        <w:rPr>
          <w:rFonts w:ascii="SimHei" w:hAnsi="SimHei" w:eastAsia="黑体" w:cs="SimHei"/>
          <w:sz w:val="24"/>
          <w:szCs w:val="24"/>
        </w:rPr>
        <w:t>份，包括两荤两素一汤一份水果</w:t>
      </w:r>
    </w:p>
    <w:p w:rsidR="00665565" w:rsidRPr="00D174AB" w:rsidRDefault="00665565" w:rsidP="00665565">
      <w:pPr>
        <w:spacing w:line="360" w:lineRule="auto"/>
        <w:ind w:firstLineChars="200" w:firstLine="480"/>
        <w:rPr>
          <w:sz w:val="24"/>
          <w:szCs w:val="24"/>
        </w:rPr>
      </w:pPr>
      <w:r>
        <w:rPr>
          <w:rFonts w:ascii="SimHei" w:hAnsi="SimHei" w:eastAsia="黑体" w:cs="SimHei"/>
          <w:sz w:val="24"/>
          <w:szCs w:val="24"/>
        </w:rPr>
        <w:t>2</w:t>
      </w:r>
      <w:r>
        <w:rPr>
          <w:rFonts w:ascii="SimHei" w:hAnsi="SimHei" w:eastAsia="黑体" w:cs="SimHei"/>
          <w:sz w:val="24"/>
          <w:szCs w:val="24"/>
        </w:rPr>
        <w:t>、自选餐</w:t>
      </w:r>
      <w:r>
        <w:rPr>
          <w:rFonts w:ascii="SimHei" w:hAnsi="SimHei" w:eastAsia="黑体" w:cs="SimHei"/>
          <w:sz w:val="24"/>
          <w:szCs w:val="24"/>
        </w:rPr>
        <w:t>1</w:t>
      </w:r>
      <w:r w:rsidR="00F960F5">
        <w:rPr>
          <w:rFonts w:ascii="SimHei" w:hAnsi="SimHei" w:eastAsia="黑体" w:cs="SimHei"/>
          <w:sz w:val="24"/>
          <w:szCs w:val="24"/>
        </w:rPr>
        <w:t>6</w:t>
      </w:r>
      <w:r>
        <w:rPr>
          <w:rFonts w:ascii="SimHei" w:hAnsi="SimHei" w:eastAsia="黑体" w:cs="SimHei"/>
          <w:sz w:val="24"/>
          <w:szCs w:val="24"/>
        </w:rPr>
        <w:t>元</w:t>
      </w:r>
      <w:r>
        <w:rPr>
          <w:rFonts w:ascii="SimHei" w:hAnsi="SimHei" w:eastAsia="黑体" w:cs="SimHei"/>
          <w:sz w:val="24"/>
          <w:szCs w:val="24"/>
        </w:rPr>
        <w:t>/</w:t>
      </w:r>
      <w:r>
        <w:rPr>
          <w:rFonts w:ascii="SimHei" w:hAnsi="SimHei" w:eastAsia="黑体" w:cs="SimHei"/>
          <w:sz w:val="24"/>
          <w:szCs w:val="24"/>
        </w:rPr>
        <w:t>份（仅限午餐），</w:t>
      </w:r>
      <w:r>
        <w:rPr>
          <w:rFonts w:ascii="SimHei" w:hAnsi="SimHei" w:eastAsia="黑体" w:cs="SimHei"/>
          <w:sz w:val="24"/>
          <w:szCs w:val="24"/>
        </w:rPr>
        <w:t>6-7</w:t>
      </w:r>
      <w:r>
        <w:rPr>
          <w:rFonts w:ascii="SimHei" w:hAnsi="SimHei" w:eastAsia="黑体" w:cs="SimHei"/>
          <w:sz w:val="24"/>
          <w:szCs w:val="24"/>
        </w:rPr>
        <w:t>个菜品任选（自助形式）</w:t>
      </w:r>
      <w:r>
        <w:rPr>
          <w:rFonts w:ascii="SimHei" w:hAnsi="SimHei" w:eastAsia="黑体" w:cs="SimHei"/>
          <w:sz w:val="24"/>
          <w:szCs w:val="24"/>
        </w:rPr>
        <w:t>+</w:t>
      </w:r>
      <w:r>
        <w:rPr>
          <w:rFonts w:ascii="SimHei" w:hAnsi="SimHei" w:eastAsia="黑体" w:cs="SimHei"/>
          <w:sz w:val="24"/>
          <w:szCs w:val="24"/>
        </w:rPr>
        <w:t>水果。</w:t>
      </w:r>
    </w:p>
    <w:p w:rsidR="00665565" w:rsidRDefault="00665565" w:rsidP="00665565">
      <w:pPr>
        <w:spacing w:line="360" w:lineRule="auto"/>
        <w:ind w:firstLineChars="200" w:firstLine="480"/>
        <w:rPr>
          <w:sz w:val="24"/>
          <w:szCs w:val="24"/>
        </w:rPr>
      </w:pPr>
      <w:r>
        <w:rPr>
          <w:rFonts w:ascii="SimHei" w:hAnsi="SimHei" w:eastAsia="黑体" w:cs="SimHei"/>
          <w:sz w:val="24"/>
          <w:szCs w:val="24"/>
        </w:rPr>
        <w:t>3</w:t>
      </w:r>
      <w:r>
        <w:rPr>
          <w:rFonts w:ascii="SimHei" w:hAnsi="SimHei" w:eastAsia="黑体" w:cs="SimHei"/>
          <w:sz w:val="24"/>
          <w:szCs w:val="24"/>
        </w:rPr>
        <w:t>、商务餐主要针对商务宴请，根据菜单点选。</w:t>
      </w:r>
    </w:p>
    <w:p w:rsidR="00F73F35" w:rsidRDefault="00665565" w:rsidP="00A17D10">
      <w:pPr>
        <w:spacing w:line="360" w:lineRule="auto"/>
        <w:ind w:leftChars="200" w:left="420" w:firstLineChars="150" w:firstLine="360"/>
        <w:rPr>
          <w:sz w:val="24"/>
          <w:szCs w:val="24"/>
        </w:rPr>
      </w:pPr>
      <w:r>
        <w:rPr>
          <w:rFonts w:ascii="SimHei" w:hAnsi="SimHei" w:eastAsia="黑体" w:cs="SimHei"/>
          <w:sz w:val="24"/>
          <w:szCs w:val="24"/>
        </w:rPr>
        <w:t>建议公司按</w:t>
      </w:r>
      <w:r>
        <w:rPr>
          <w:rFonts w:ascii="SimHei" w:hAnsi="SimHei" w:eastAsia="黑体" w:cs="SimHei"/>
          <w:sz w:val="24"/>
          <w:szCs w:val="24"/>
        </w:rPr>
        <w:t>1</w:t>
      </w:r>
      <w:r w:rsidR="00CE6964">
        <w:rPr>
          <w:rFonts w:ascii="SimHei" w:hAnsi="SimHei" w:eastAsia="黑体" w:cs="SimHei"/>
          <w:sz w:val="24"/>
          <w:szCs w:val="24"/>
        </w:rPr>
        <w:t>0</w:t>
      </w:r>
      <w:r>
        <w:rPr>
          <w:rFonts w:ascii="SimHei" w:hAnsi="SimHei" w:eastAsia="黑体" w:cs="SimHei"/>
          <w:sz w:val="24"/>
          <w:szCs w:val="24"/>
        </w:rPr>
        <w:t>元</w:t>
      </w:r>
      <w:r>
        <w:rPr>
          <w:rFonts w:ascii="SimHei" w:hAnsi="SimHei" w:eastAsia="黑体" w:cs="SimHei"/>
          <w:sz w:val="24"/>
          <w:szCs w:val="24"/>
        </w:rPr>
        <w:t>/</w:t>
      </w:r>
      <w:r>
        <w:rPr>
          <w:rFonts w:ascii="SimHei" w:hAnsi="SimHei" w:eastAsia="黑体" w:cs="SimHei"/>
          <w:sz w:val="24"/>
          <w:szCs w:val="24"/>
        </w:rPr>
        <w:t>天</w:t>
      </w:r>
      <w:r>
        <w:rPr>
          <w:rFonts w:ascii="SimHei" w:hAnsi="SimHei" w:eastAsia="黑体" w:cs="SimHei"/>
          <w:sz w:val="24"/>
          <w:szCs w:val="24"/>
        </w:rPr>
        <w:t>/</w:t>
      </w:r>
      <w:r>
        <w:rPr>
          <w:rFonts w:ascii="SimHei" w:hAnsi="SimHei" w:eastAsia="黑体" w:cs="SimHei"/>
          <w:sz w:val="24"/>
          <w:szCs w:val="24"/>
        </w:rPr>
        <w:t>人补贴员工</w:t>
      </w:r>
      <w:r w:rsidR="00D95C9B">
        <w:rPr>
          <w:rFonts w:ascii="SimHei" w:hAnsi="SimHei" w:eastAsia="黑体" w:cs="SimHei"/>
          <w:sz w:val="24"/>
          <w:szCs w:val="24"/>
        </w:rPr>
        <w:t>；</w:t>
      </w:r>
      <w:r>
        <w:rPr>
          <w:rFonts w:ascii="SimHei" w:hAnsi="SimHei" w:eastAsia="黑体" w:cs="SimHei"/>
          <w:sz w:val="24"/>
          <w:szCs w:val="24"/>
        </w:rPr>
        <w:t>商务餐由宴请员工</w:t>
      </w:r>
      <w:r w:rsidR="00CE6964">
        <w:rPr>
          <w:rFonts w:ascii="SimHei" w:hAnsi="SimHei" w:eastAsia="黑体" w:cs="SimHei"/>
          <w:sz w:val="24"/>
          <w:szCs w:val="24"/>
        </w:rPr>
        <w:t>填写申请单，由部门负责人签定确认后交行政部</w:t>
      </w:r>
      <w:r w:rsidR="00D95C9B">
        <w:rPr>
          <w:rFonts w:ascii="SimHei" w:hAnsi="SimHei" w:eastAsia="黑体" w:cs="SimHei"/>
          <w:sz w:val="24"/>
          <w:szCs w:val="24"/>
        </w:rPr>
        <w:t>，费用将分摊到各部门</w:t>
      </w:r>
      <w:r>
        <w:rPr>
          <w:rFonts w:ascii="SimHei" w:hAnsi="SimHei" w:eastAsia="黑体" w:cs="SimHei"/>
          <w:sz w:val="24"/>
          <w:szCs w:val="24"/>
        </w:rPr>
        <w:t>。因加班而产生的餐费，按原加班餐费补贴报销。</w:t>
      </w:r>
    </w:p>
    <w:p w:rsidR="00182AE5" w:rsidRDefault="00A050A1" w:rsidP="00E43C3A">
      <w:pPr>
        <w:spacing w:line="360" w:lineRule="auto"/>
        <w:ind w:firstLineChars="200" w:firstLine="482"/>
        <w:rPr>
          <w:b/>
          <w:sz w:val="24"/>
          <w:szCs w:val="24"/>
        </w:rPr>
      </w:pPr>
      <w:r>
        <w:rPr>
          <w:rFonts w:ascii="SimHei" w:hAnsi="SimHei" w:eastAsia="黑体" w:cs="SimHei"/>
          <w:b/>
          <w:sz w:val="24"/>
          <w:szCs w:val="24"/>
        </w:rPr>
        <w:t>三</w:t>
      </w:r>
      <w:r w:rsidR="00182AE5" w:rsidRPr="00044AA2">
        <w:rPr>
          <w:rFonts w:ascii="SimHei" w:hAnsi="SimHei" w:eastAsia="黑体" w:cs="SimHei"/>
          <w:b/>
          <w:sz w:val="24"/>
          <w:szCs w:val="24"/>
        </w:rPr>
        <w:t>、</w:t>
      </w:r>
      <w:r w:rsidR="00182AE5" w:rsidRPr="006D78A9">
        <w:rPr>
          <w:rFonts w:ascii="SimHei" w:hAnsi="SimHei" w:eastAsia="黑体" w:cs="SimHei"/>
          <w:b/>
          <w:sz w:val="24"/>
          <w:szCs w:val="24"/>
        </w:rPr>
        <w:t>消费方式：</w:t>
      </w:r>
    </w:p>
    <w:p w:rsidR="00182AE5" w:rsidRDefault="00E43C3A" w:rsidP="00182AE5">
      <w:pPr>
        <w:spacing w:line="360" w:lineRule="auto"/>
        <w:ind w:firstLineChars="200" w:firstLine="482"/>
        <w:rPr>
          <w:sz w:val="24"/>
          <w:szCs w:val="24"/>
        </w:rPr>
      </w:pPr>
      <w:r>
        <w:rPr>
          <w:rFonts w:ascii="SimHei" w:hAnsi="SimHei" w:eastAsia="黑体" w:cs="SimHei"/>
          <w:b/>
          <w:sz w:val="24"/>
          <w:szCs w:val="24"/>
        </w:rPr>
        <w:t>1</w:t>
      </w:r>
      <w:r>
        <w:rPr>
          <w:rFonts w:ascii="SimHei" w:hAnsi="SimHei" w:eastAsia="黑体" w:cs="SimHei"/>
          <w:b/>
          <w:sz w:val="24"/>
          <w:szCs w:val="24"/>
        </w:rPr>
        <w:t>、</w:t>
      </w:r>
      <w:r w:rsidR="00182AE5" w:rsidRPr="00BC5044">
        <w:rPr>
          <w:rFonts w:ascii="SimHei" w:hAnsi="SimHei" w:eastAsia="黑体" w:cs="SimHei"/>
          <w:b/>
          <w:sz w:val="24"/>
          <w:szCs w:val="24"/>
        </w:rPr>
        <w:t>方案一：刷卡消费</w:t>
      </w:r>
      <w:r w:rsidR="00182AE5">
        <w:rPr>
          <w:rFonts w:ascii="SimHei" w:hAnsi="SimHei" w:eastAsia="黑体" w:cs="SimHei"/>
          <w:sz w:val="24"/>
          <w:szCs w:val="24"/>
        </w:rPr>
        <w:t>（我公司自备刷卡机，价格从</w:t>
      </w:r>
      <w:r w:rsidR="00182AE5">
        <w:rPr>
          <w:rFonts w:ascii="SimHei" w:hAnsi="SimHei" w:eastAsia="黑体" w:cs="SimHei"/>
          <w:sz w:val="24"/>
          <w:szCs w:val="24"/>
        </w:rPr>
        <w:t>360-800</w:t>
      </w:r>
      <w:r w:rsidR="00182AE5">
        <w:rPr>
          <w:rFonts w:ascii="SimHei" w:hAnsi="SimHei" w:eastAsia="黑体" w:cs="SimHei"/>
          <w:sz w:val="24"/>
          <w:szCs w:val="24"/>
        </w:rPr>
        <w:t>元）</w:t>
      </w:r>
    </w:p>
    <w:p w:rsidR="00182AE5" w:rsidRDefault="00182AE5" w:rsidP="00182AE5">
      <w:pPr>
        <w:spacing w:line="360" w:lineRule="auto"/>
        <w:ind w:firstLineChars="200" w:firstLine="480"/>
        <w:rPr>
          <w:rFonts w:ascii="SimHei" w:hAnsi="SimHei" w:eastAsia="黑体" w:cs="SimHei"/>
          <w:kern w:val="0"/>
          <w:sz w:val="24"/>
        </w:rPr>
      </w:pPr>
      <w:r>
        <w:rPr>
          <w:rFonts w:ascii="SimHei" w:hAnsi="SimHei" w:eastAsia="黑体" w:cs="SimHei"/>
          <w:sz w:val="24"/>
          <w:szCs w:val="24"/>
        </w:rPr>
        <w:t>公司将用餐补贴输入员工就餐卡，员工凭卡消费早、中、晚三餐外，此外还可在公司设立的小卖部够买日常用品。</w:t>
      </w:r>
      <w:r>
        <w:rPr>
          <w:rFonts w:ascii="SimHei" w:hAnsi="SimHei" w:eastAsia="黑体" w:cs="SimHei"/>
          <w:kern w:val="0"/>
          <w:sz w:val="24"/>
        </w:rPr>
        <w:t>消费超出补贴部分可在公司财务部交现金后凭收款条到行政部充值。</w:t>
      </w:r>
    </w:p>
    <w:p w:rsidR="00182AE5" w:rsidRPr="00812DB1" w:rsidRDefault="00182AE5" w:rsidP="00182AE5">
      <w:pPr>
        <w:widowControl/>
        <w:spacing w:line="360" w:lineRule="auto"/>
        <w:ind w:firstLineChars="200" w:firstLine="480"/>
        <w:jc w:val="left"/>
        <w:rPr>
          <w:sz w:val="24"/>
          <w:szCs w:val="24"/>
        </w:rPr>
      </w:pPr>
      <w:r w:rsidRPr="00805508">
        <w:rPr>
          <w:sz w:val="24"/>
          <w:szCs w:val="24"/>
        </w:rPr>
        <w:t>每月</w:t>
      </w:r>
      <w:r w:rsidRPr="00805508">
        <w:rPr>
          <w:sz w:val="24"/>
          <w:szCs w:val="24"/>
        </w:rPr>
        <w:t>1-5</w:t>
      </w:r>
      <w:r w:rsidRPr="00805508">
        <w:rPr>
          <w:sz w:val="24"/>
          <w:szCs w:val="24"/>
        </w:rPr>
        <w:t>日，行政部将上月</w:t>
      </w:r>
      <w:r w:rsidRPr="00805508">
        <w:rPr>
          <w:rFonts w:ascii="SimHei" w:hAnsi="SimHei" w:eastAsia="黑体" w:cs="SimHei"/>
          <w:sz w:val="24"/>
          <w:szCs w:val="24"/>
        </w:rPr>
        <w:t>充值的金额和本月食堂刷卡的金额</w:t>
      </w:r>
      <w:r w:rsidRPr="00805508">
        <w:rPr>
          <w:sz w:val="24"/>
          <w:szCs w:val="24"/>
        </w:rPr>
        <w:t>进行统计</w:t>
      </w:r>
      <w:r>
        <w:rPr>
          <w:rFonts w:ascii="SimHei" w:hAnsi="SimHei" w:eastAsia="黑体" w:cs="SimHei"/>
          <w:sz w:val="24"/>
          <w:szCs w:val="24"/>
        </w:rPr>
        <w:t>，形成报表提交财务审对；</w:t>
      </w:r>
      <w:r w:rsidRPr="00812DB1">
        <w:rPr>
          <w:rFonts w:ascii="SimHei" w:hAnsi="SimHei" w:eastAsia="黑体" w:cs="SimHei"/>
          <w:sz w:val="24"/>
          <w:szCs w:val="24"/>
        </w:rPr>
        <w:t xml:space="preserve"> </w:t>
      </w:r>
    </w:p>
    <w:p w:rsidR="00182AE5" w:rsidRDefault="00182AE5" w:rsidP="00182AE5">
      <w:pPr>
        <w:spacing w:line="360" w:lineRule="auto"/>
        <w:ind w:firstLineChars="200" w:firstLine="480"/>
        <w:rPr>
          <w:sz w:val="24"/>
          <w:szCs w:val="24"/>
        </w:rPr>
      </w:pPr>
      <w:r>
        <w:rPr>
          <w:rFonts w:ascii="SimHei" w:hAnsi="SimHei" w:eastAsia="黑体" w:cs="SimHei"/>
          <w:sz w:val="24"/>
          <w:szCs w:val="24"/>
        </w:rPr>
        <w:lastRenderedPageBreak/>
        <w:t>员工离职时，卡内金额可以折算为现金。</w:t>
      </w:r>
    </w:p>
    <w:p w:rsidR="00182AE5" w:rsidRPr="00BC5044" w:rsidRDefault="00E43C3A" w:rsidP="00182AE5">
      <w:pPr>
        <w:spacing w:line="360" w:lineRule="auto"/>
        <w:ind w:firstLineChars="200" w:firstLine="482"/>
        <w:rPr>
          <w:b/>
          <w:sz w:val="24"/>
          <w:szCs w:val="24"/>
        </w:rPr>
      </w:pPr>
      <w:r>
        <w:rPr>
          <w:rFonts w:ascii="SimHei" w:hAnsi="SimHei" w:eastAsia="黑体" w:cs="SimHei"/>
          <w:b/>
          <w:sz w:val="24"/>
          <w:szCs w:val="24"/>
        </w:rPr>
        <w:t>2</w:t>
      </w:r>
      <w:r>
        <w:rPr>
          <w:rFonts w:ascii="SimHei" w:hAnsi="SimHei" w:eastAsia="黑体" w:cs="SimHei"/>
          <w:b/>
          <w:sz w:val="24"/>
          <w:szCs w:val="24"/>
        </w:rPr>
        <w:t>、</w:t>
      </w:r>
      <w:r w:rsidR="00182AE5" w:rsidRPr="00BC5044">
        <w:rPr>
          <w:rFonts w:ascii="SimHei" w:hAnsi="SimHei" w:eastAsia="黑体" w:cs="SimHei"/>
          <w:b/>
          <w:sz w:val="24"/>
          <w:szCs w:val="24"/>
        </w:rPr>
        <w:t>方案二：次卡消费</w:t>
      </w:r>
    </w:p>
    <w:p w:rsidR="00182AE5" w:rsidRDefault="00182AE5" w:rsidP="00182AE5">
      <w:pPr>
        <w:spacing w:line="360" w:lineRule="auto"/>
        <w:ind w:firstLineChars="200" w:firstLine="480"/>
        <w:rPr>
          <w:sz w:val="24"/>
          <w:szCs w:val="24"/>
        </w:rPr>
      </w:pPr>
      <w:r>
        <w:rPr>
          <w:rFonts w:ascii="SimHei" w:hAnsi="SimHei" w:eastAsia="黑体" w:cs="SimHei"/>
          <w:sz w:val="24"/>
          <w:szCs w:val="24"/>
        </w:rPr>
        <w:t>就餐卡以次卡的形式进行消费，每月为员工卡内设置</w:t>
      </w:r>
      <w:r>
        <w:rPr>
          <w:rFonts w:ascii="SimHei" w:hAnsi="SimHei" w:eastAsia="黑体" w:cs="SimHei"/>
          <w:sz w:val="24"/>
          <w:szCs w:val="24"/>
        </w:rPr>
        <w:t>22</w:t>
      </w:r>
      <w:r>
        <w:rPr>
          <w:rFonts w:ascii="SimHei" w:hAnsi="SimHei" w:eastAsia="黑体" w:cs="SimHei"/>
          <w:sz w:val="24"/>
          <w:szCs w:val="24"/>
        </w:rPr>
        <w:t>次消费，次卡仅限午餐使用，早、晚餐由员工以现金方式支付，由食堂工作人员现场收取，</w:t>
      </w:r>
      <w:r w:rsidR="00E43C3A">
        <w:rPr>
          <w:rFonts w:ascii="SimHei" w:hAnsi="SimHei" w:eastAsia="黑体" w:cs="SimHei"/>
          <w:sz w:val="24"/>
          <w:szCs w:val="24"/>
        </w:rPr>
        <w:t>次日上交财务部</w:t>
      </w:r>
      <w:r>
        <w:rPr>
          <w:rFonts w:ascii="SimHei" w:hAnsi="SimHei" w:eastAsia="黑体" w:cs="SimHei"/>
          <w:sz w:val="24"/>
          <w:szCs w:val="24"/>
        </w:rPr>
        <w:t>。</w:t>
      </w:r>
    </w:p>
    <w:p w:rsidR="00182AE5" w:rsidRPr="0079372B" w:rsidRDefault="00E43C3A" w:rsidP="00182AE5">
      <w:pPr>
        <w:spacing w:line="360" w:lineRule="auto"/>
        <w:ind w:firstLineChars="200" w:firstLine="482"/>
        <w:rPr>
          <w:b/>
          <w:sz w:val="24"/>
          <w:szCs w:val="24"/>
        </w:rPr>
      </w:pPr>
      <w:r>
        <w:rPr>
          <w:rFonts w:ascii="SimHei" w:hAnsi="SimHei" w:eastAsia="黑体" w:cs="SimHei"/>
          <w:b/>
          <w:sz w:val="24"/>
          <w:szCs w:val="24"/>
        </w:rPr>
        <w:t>3</w:t>
      </w:r>
      <w:r>
        <w:rPr>
          <w:rFonts w:ascii="SimHei" w:hAnsi="SimHei" w:eastAsia="黑体" w:cs="SimHei"/>
          <w:b/>
          <w:sz w:val="24"/>
          <w:szCs w:val="24"/>
        </w:rPr>
        <w:t>、</w:t>
      </w:r>
      <w:r w:rsidR="00182AE5" w:rsidRPr="0079372B">
        <w:rPr>
          <w:rFonts w:ascii="SimHei" w:hAnsi="SimHei" w:eastAsia="黑体" w:cs="SimHei"/>
          <w:b/>
          <w:sz w:val="24"/>
          <w:szCs w:val="24"/>
        </w:rPr>
        <w:t>方案三：现金消费</w:t>
      </w:r>
    </w:p>
    <w:p w:rsidR="00182AE5" w:rsidRDefault="00182AE5" w:rsidP="00182AE5">
      <w:pPr>
        <w:spacing w:line="360" w:lineRule="auto"/>
        <w:ind w:firstLineChars="200" w:firstLine="480"/>
        <w:rPr>
          <w:sz w:val="24"/>
          <w:szCs w:val="24"/>
        </w:rPr>
      </w:pPr>
      <w:r>
        <w:rPr>
          <w:rFonts w:ascii="SimHei" w:hAnsi="SimHei" w:eastAsia="黑体" w:cs="SimHei"/>
          <w:sz w:val="24"/>
          <w:szCs w:val="24"/>
        </w:rPr>
        <w:t>公司按目前形式，将餐补以现金的形式发放给员工，员工以现金形式进行消费</w:t>
      </w:r>
      <w:r w:rsidR="00E43C3A">
        <w:rPr>
          <w:rFonts w:ascii="SimHei" w:hAnsi="SimHei" w:eastAsia="黑体" w:cs="SimHei"/>
          <w:sz w:val="24"/>
          <w:szCs w:val="24"/>
        </w:rPr>
        <w:t>，次日上交财务部。</w:t>
      </w:r>
    </w:p>
    <w:p w:rsidR="00182AE5" w:rsidRPr="00182AE5" w:rsidRDefault="00182AE5" w:rsidP="00182AE5">
      <w:pPr>
        <w:spacing w:line="360" w:lineRule="auto"/>
        <w:ind w:firstLineChars="200" w:firstLine="480"/>
        <w:rPr>
          <w:sz w:val="24"/>
          <w:szCs w:val="24"/>
        </w:rPr>
      </w:pPr>
      <w:r>
        <w:rPr>
          <w:rFonts w:ascii="SimHei" w:hAnsi="SimHei" w:eastAsia="黑体" w:cs="SimHei"/>
          <w:sz w:val="24"/>
          <w:szCs w:val="24"/>
        </w:rPr>
        <w:t>为了便于公司管理，建议采用方案一。</w:t>
      </w:r>
    </w:p>
    <w:p w:rsidR="00CE6964" w:rsidRDefault="00A050A1" w:rsidP="00A17D10">
      <w:pPr>
        <w:spacing w:line="360" w:lineRule="auto"/>
        <w:rPr>
          <w:b/>
          <w:sz w:val="24"/>
          <w:szCs w:val="24"/>
        </w:rPr>
      </w:pPr>
      <w:r>
        <w:rPr>
          <w:rFonts w:ascii="SimHei" w:hAnsi="SimHei" w:eastAsia="黑体" w:cs="SimHei"/>
          <w:b/>
          <w:sz w:val="24"/>
          <w:szCs w:val="24"/>
        </w:rPr>
        <w:t>四</w:t>
      </w:r>
      <w:r w:rsidR="00EE1B05" w:rsidRPr="00EE1B05">
        <w:rPr>
          <w:rFonts w:ascii="SimHei" w:hAnsi="SimHei" w:eastAsia="黑体" w:cs="SimHei"/>
          <w:b/>
          <w:sz w:val="24"/>
          <w:szCs w:val="24"/>
        </w:rPr>
        <w:t>、</w:t>
      </w:r>
      <w:r w:rsidR="00C10293" w:rsidRPr="00596612">
        <w:rPr>
          <w:b/>
          <w:sz w:val="24"/>
          <w:szCs w:val="24"/>
        </w:rPr>
        <w:t>伙食成本的分摊及采购、费用的管制：</w:t>
      </w:r>
    </w:p>
    <w:p w:rsidR="00C10293" w:rsidRDefault="00C10293" w:rsidP="00C10293">
      <w:pPr>
        <w:spacing w:line="360" w:lineRule="auto"/>
        <w:ind w:leftChars="50" w:left="465" w:hangingChars="150" w:hanging="360"/>
        <w:rPr>
          <w:sz w:val="24"/>
          <w:szCs w:val="24"/>
        </w:rPr>
      </w:pPr>
      <w:r w:rsidRPr="00442F1A">
        <w:rPr>
          <w:sz w:val="24"/>
          <w:szCs w:val="24"/>
        </w:rPr>
        <w:t>1</w:t>
      </w:r>
      <w:r>
        <w:rPr>
          <w:rFonts w:ascii="SimHei" w:hAnsi="SimHei" w:eastAsia="黑体" w:cs="SimHei"/>
          <w:sz w:val="24"/>
          <w:szCs w:val="24"/>
        </w:rPr>
        <w:t>、</w:t>
      </w:r>
      <w:r w:rsidRPr="00442F1A">
        <w:rPr>
          <w:sz w:val="24"/>
          <w:szCs w:val="24"/>
        </w:rPr>
        <w:t>职工的伙食</w:t>
      </w:r>
      <w:r>
        <w:rPr>
          <w:rFonts w:ascii="SimHei" w:hAnsi="SimHei" w:eastAsia="黑体" w:cs="SimHei"/>
          <w:sz w:val="24"/>
          <w:szCs w:val="24"/>
        </w:rPr>
        <w:t>按标准餐计算</w:t>
      </w:r>
      <w:r w:rsidRPr="00442F1A">
        <w:rPr>
          <w:sz w:val="24"/>
          <w:szCs w:val="24"/>
        </w:rPr>
        <w:t>人均每日成本（包括厨房的人工成本在内）为人民币</w:t>
      </w:r>
      <w:r>
        <w:rPr>
          <w:rFonts w:ascii="SimHei" w:hAnsi="SimHei" w:eastAsia="黑体" w:cs="SimHei"/>
          <w:sz w:val="24"/>
          <w:szCs w:val="24"/>
        </w:rPr>
        <w:t>1</w:t>
      </w:r>
      <w:r w:rsidR="00275ACE">
        <w:rPr>
          <w:rFonts w:ascii="SimHei" w:hAnsi="SimHei" w:eastAsia="黑体" w:cs="SimHei"/>
          <w:sz w:val="24"/>
          <w:szCs w:val="24"/>
        </w:rPr>
        <w:t>1</w:t>
      </w:r>
      <w:r w:rsidRPr="00442F1A">
        <w:rPr>
          <w:sz w:val="24"/>
          <w:szCs w:val="24"/>
        </w:rPr>
        <w:t>.00</w:t>
      </w:r>
      <w:r w:rsidRPr="00442F1A">
        <w:rPr>
          <w:sz w:val="24"/>
          <w:szCs w:val="24"/>
        </w:rPr>
        <w:t>元，人工成本人均约占</w:t>
      </w:r>
      <w:r w:rsidR="00275ACE">
        <w:rPr>
          <w:rFonts w:ascii="SimHei" w:hAnsi="SimHei" w:eastAsia="黑体" w:cs="SimHei"/>
          <w:sz w:val="24"/>
          <w:szCs w:val="24"/>
        </w:rPr>
        <w:t>3</w:t>
      </w:r>
      <w:r w:rsidRPr="00442F1A">
        <w:rPr>
          <w:sz w:val="24"/>
          <w:szCs w:val="24"/>
        </w:rPr>
        <w:t>元，</w:t>
      </w:r>
      <w:r>
        <w:rPr>
          <w:rFonts w:ascii="SimHei" w:hAnsi="SimHei" w:eastAsia="黑体" w:cs="SimHei"/>
          <w:sz w:val="24"/>
          <w:szCs w:val="24"/>
        </w:rPr>
        <w:t>水、电、气成本人均约</w:t>
      </w:r>
      <w:r>
        <w:rPr>
          <w:rFonts w:ascii="SimHei" w:hAnsi="SimHei" w:eastAsia="黑体" w:cs="SimHei"/>
          <w:sz w:val="24"/>
          <w:szCs w:val="24"/>
        </w:rPr>
        <w:t>1</w:t>
      </w:r>
      <w:r>
        <w:rPr>
          <w:rFonts w:ascii="SimHei" w:hAnsi="SimHei" w:eastAsia="黑体" w:cs="SimHei"/>
          <w:sz w:val="24"/>
          <w:szCs w:val="24"/>
        </w:rPr>
        <w:t>元，</w:t>
      </w:r>
      <w:r w:rsidRPr="00442F1A">
        <w:rPr>
          <w:sz w:val="24"/>
          <w:szCs w:val="24"/>
        </w:rPr>
        <w:t>食品采购成本人均约合</w:t>
      </w:r>
      <w:r>
        <w:rPr>
          <w:rFonts w:ascii="SimHei" w:hAnsi="SimHei" w:eastAsia="黑体" w:cs="SimHei"/>
          <w:sz w:val="24"/>
          <w:szCs w:val="24"/>
        </w:rPr>
        <w:t>7</w:t>
      </w:r>
      <w:r w:rsidRPr="00442F1A">
        <w:rPr>
          <w:sz w:val="24"/>
          <w:szCs w:val="24"/>
        </w:rPr>
        <w:t>元</w:t>
      </w:r>
      <w:r>
        <w:rPr>
          <w:rFonts w:ascii="SimHei" w:hAnsi="SimHei" w:eastAsia="黑体" w:cs="SimHei"/>
          <w:sz w:val="24"/>
          <w:szCs w:val="24"/>
        </w:rPr>
        <w:t>。每月最低采购成本约为</w:t>
      </w:r>
      <w:r>
        <w:rPr>
          <w:rFonts w:ascii="SimHei" w:hAnsi="SimHei" w:eastAsia="黑体" w:cs="SimHei"/>
          <w:sz w:val="24"/>
          <w:szCs w:val="24"/>
        </w:rPr>
        <w:t>30800</w:t>
      </w:r>
      <w:r>
        <w:rPr>
          <w:rFonts w:ascii="SimHei" w:hAnsi="SimHei" w:eastAsia="黑体" w:cs="SimHei"/>
          <w:sz w:val="24"/>
          <w:szCs w:val="24"/>
        </w:rPr>
        <w:t>元（仅算午餐）。</w:t>
      </w:r>
    </w:p>
    <w:p w:rsidR="00C10293" w:rsidRDefault="00C10293" w:rsidP="00C10293">
      <w:pPr>
        <w:spacing w:line="360" w:lineRule="auto"/>
        <w:ind w:leftChars="50" w:left="465" w:hangingChars="150" w:hanging="360"/>
        <w:rPr>
          <w:sz w:val="24"/>
          <w:szCs w:val="24"/>
        </w:rPr>
      </w:pPr>
      <w:r w:rsidRPr="00442F1A">
        <w:rPr>
          <w:sz w:val="24"/>
          <w:szCs w:val="24"/>
        </w:rPr>
        <w:t>2</w:t>
      </w:r>
      <w:r>
        <w:rPr>
          <w:rFonts w:ascii="SimHei" w:hAnsi="SimHei" w:eastAsia="黑体" w:cs="SimHei"/>
          <w:sz w:val="24"/>
          <w:szCs w:val="24"/>
        </w:rPr>
        <w:t>、</w:t>
      </w:r>
      <w:r w:rsidRPr="00442F1A">
        <w:rPr>
          <w:sz w:val="24"/>
          <w:szCs w:val="24"/>
        </w:rPr>
        <w:t>采购费用由食堂</w:t>
      </w:r>
      <w:r w:rsidR="006F4D35">
        <w:rPr>
          <w:rFonts w:ascii="SimHei" w:hAnsi="SimHei" w:eastAsia="黑体" w:cs="SimHei"/>
          <w:sz w:val="24"/>
          <w:szCs w:val="24"/>
        </w:rPr>
        <w:t>负责人</w:t>
      </w:r>
      <w:r w:rsidRPr="00442F1A">
        <w:rPr>
          <w:sz w:val="24"/>
          <w:szCs w:val="24"/>
        </w:rPr>
        <w:t>根据市场及用餐人数情况进行调配与控制，以确保食品采购的定量和品质</w:t>
      </w:r>
      <w:r>
        <w:rPr>
          <w:rFonts w:ascii="SimHei" w:hAnsi="SimHei" w:eastAsia="黑体" w:cs="SimHei"/>
          <w:sz w:val="24"/>
          <w:szCs w:val="24"/>
        </w:rPr>
        <w:t>，采购后将相关票据交由</w:t>
      </w:r>
      <w:r w:rsidR="00464C1D">
        <w:rPr>
          <w:rFonts w:ascii="SimHei" w:hAnsi="SimHei" w:eastAsia="黑体" w:cs="SimHei"/>
          <w:sz w:val="24"/>
          <w:szCs w:val="24"/>
        </w:rPr>
        <w:t>后勤管理专责</w:t>
      </w:r>
      <w:r w:rsidR="00EA1FC5">
        <w:rPr>
          <w:rFonts w:ascii="SimHei" w:hAnsi="SimHei" w:eastAsia="黑体" w:cs="SimHei"/>
          <w:sz w:val="24"/>
          <w:szCs w:val="24"/>
        </w:rPr>
        <w:t>处记帐</w:t>
      </w:r>
      <w:r w:rsidRPr="00442F1A">
        <w:rPr>
          <w:sz w:val="24"/>
          <w:szCs w:val="24"/>
        </w:rPr>
        <w:t>。</w:t>
      </w:r>
    </w:p>
    <w:p w:rsidR="00C10293" w:rsidRDefault="00C10293" w:rsidP="00C10293">
      <w:pPr>
        <w:spacing w:line="360" w:lineRule="auto"/>
        <w:ind w:leftChars="50" w:left="465" w:hangingChars="150" w:hanging="360"/>
        <w:rPr>
          <w:sz w:val="24"/>
          <w:szCs w:val="24"/>
        </w:rPr>
      </w:pPr>
      <w:r w:rsidRPr="00442F1A">
        <w:rPr>
          <w:sz w:val="24"/>
          <w:szCs w:val="24"/>
        </w:rPr>
        <w:t>3</w:t>
      </w:r>
      <w:r>
        <w:rPr>
          <w:rFonts w:ascii="SimHei" w:hAnsi="SimHei" w:eastAsia="黑体" w:cs="SimHei"/>
          <w:sz w:val="24"/>
          <w:szCs w:val="24"/>
        </w:rPr>
        <w:t>、</w:t>
      </w:r>
      <w:r w:rsidRPr="00442F1A">
        <w:rPr>
          <w:sz w:val="24"/>
          <w:szCs w:val="24"/>
        </w:rPr>
        <w:t>原则上大米、食油、调料等由</w:t>
      </w:r>
      <w:r w:rsidR="00EA1FC5">
        <w:rPr>
          <w:sz w:val="24"/>
          <w:szCs w:val="24"/>
        </w:rPr>
        <w:t>食堂负责人</w:t>
      </w:r>
      <w:r w:rsidRPr="00442F1A">
        <w:rPr>
          <w:sz w:val="24"/>
          <w:szCs w:val="24"/>
        </w:rPr>
        <w:t>选择固定供应商采购或批量采购，由</w:t>
      </w:r>
      <w:r w:rsidR="00464C1D">
        <w:rPr>
          <w:rFonts w:ascii="SimHei" w:hAnsi="SimHei" w:eastAsia="黑体" w:cs="SimHei"/>
          <w:sz w:val="24"/>
          <w:szCs w:val="24"/>
        </w:rPr>
        <w:t>后勤管理专责</w:t>
      </w:r>
      <w:r w:rsidRPr="00442F1A">
        <w:rPr>
          <w:sz w:val="24"/>
          <w:szCs w:val="24"/>
        </w:rPr>
        <w:t>统一支付费用，特殊情况视情而定。</w:t>
      </w:r>
    </w:p>
    <w:p w:rsidR="00C10293" w:rsidRDefault="00C10293" w:rsidP="00C10293">
      <w:pPr>
        <w:spacing w:line="360" w:lineRule="auto"/>
        <w:ind w:leftChars="50" w:left="465" w:hangingChars="150" w:hanging="360"/>
        <w:rPr>
          <w:sz w:val="24"/>
          <w:szCs w:val="24"/>
        </w:rPr>
      </w:pPr>
      <w:r w:rsidRPr="00442F1A">
        <w:rPr>
          <w:sz w:val="24"/>
          <w:szCs w:val="24"/>
        </w:rPr>
        <w:t>4</w:t>
      </w:r>
      <w:r>
        <w:rPr>
          <w:rFonts w:ascii="SimHei" w:hAnsi="SimHei" w:eastAsia="黑体" w:cs="SimHei"/>
          <w:sz w:val="24"/>
          <w:szCs w:val="24"/>
        </w:rPr>
        <w:t>、</w:t>
      </w:r>
      <w:r w:rsidRPr="00442F1A">
        <w:rPr>
          <w:sz w:val="24"/>
          <w:szCs w:val="24"/>
        </w:rPr>
        <w:t>每周一定期一次性支付给</w:t>
      </w:r>
      <w:r w:rsidR="00EA1FC5">
        <w:rPr>
          <w:sz w:val="24"/>
          <w:szCs w:val="24"/>
        </w:rPr>
        <w:t>食堂负责人</w:t>
      </w:r>
      <w:r w:rsidRPr="00442F1A">
        <w:rPr>
          <w:rFonts w:ascii="SimHei" w:hAnsi="SimHei" w:eastAsia="黑体" w:cs="SimHei"/>
          <w:sz w:val="24"/>
          <w:szCs w:val="24"/>
        </w:rPr>
        <w:t>：</w:t>
      </w:r>
      <w:r w:rsidRPr="00442F1A">
        <w:rPr>
          <w:sz w:val="24"/>
          <w:szCs w:val="24"/>
        </w:rPr>
        <w:t>肉、素菜食品的采购费用，再由</w:t>
      </w:r>
      <w:r w:rsidR="00D95C9B">
        <w:rPr>
          <w:rFonts w:ascii="SimHei" w:hAnsi="SimHei" w:eastAsia="黑体" w:cs="SimHei"/>
          <w:sz w:val="24"/>
          <w:szCs w:val="24"/>
        </w:rPr>
        <w:t>厨师长</w:t>
      </w:r>
      <w:r w:rsidRPr="00442F1A">
        <w:rPr>
          <w:sz w:val="24"/>
          <w:szCs w:val="24"/>
        </w:rPr>
        <w:t>根据实际情况联系相关供应商采购送菜又或按</w:t>
      </w:r>
      <w:r w:rsidRPr="00442F1A">
        <w:rPr>
          <w:sz w:val="24"/>
          <w:szCs w:val="24"/>
        </w:rPr>
        <w:t>1-2</w:t>
      </w:r>
      <w:r w:rsidRPr="00442F1A">
        <w:rPr>
          <w:sz w:val="24"/>
          <w:szCs w:val="24"/>
        </w:rPr>
        <w:t>天的费用支付给责任厨师到市场购买，市场购买责任厨师应每日下午前到</w:t>
      </w:r>
      <w:r w:rsidR="00EA1FC5">
        <w:rPr>
          <w:sz w:val="24"/>
          <w:szCs w:val="24"/>
        </w:rPr>
        <w:t>行政部</w:t>
      </w:r>
      <w:r w:rsidRPr="00442F1A">
        <w:rPr>
          <w:sz w:val="24"/>
          <w:szCs w:val="24"/>
        </w:rPr>
        <w:t>对帐</w:t>
      </w:r>
      <w:r>
        <w:rPr>
          <w:rFonts w:ascii="SimHei" w:hAnsi="SimHei" w:eastAsia="黑体" w:cs="SimHei"/>
          <w:sz w:val="24"/>
          <w:szCs w:val="24"/>
        </w:rPr>
        <w:t>登记</w:t>
      </w:r>
      <w:r w:rsidRPr="00442F1A">
        <w:rPr>
          <w:sz w:val="24"/>
          <w:szCs w:val="24"/>
        </w:rPr>
        <w:t>，并交</w:t>
      </w:r>
      <w:r w:rsidR="00EA1FC5">
        <w:rPr>
          <w:sz w:val="24"/>
          <w:szCs w:val="24"/>
        </w:rPr>
        <w:t>食堂负责人</w:t>
      </w:r>
      <w:r w:rsidRPr="00442F1A">
        <w:rPr>
          <w:sz w:val="24"/>
          <w:szCs w:val="24"/>
        </w:rPr>
        <w:t>审核。</w:t>
      </w:r>
    </w:p>
    <w:p w:rsidR="00C10293" w:rsidRDefault="00C10293" w:rsidP="00C10293">
      <w:pPr>
        <w:spacing w:line="360" w:lineRule="auto"/>
        <w:ind w:leftChars="50" w:left="465" w:hangingChars="150" w:hanging="360"/>
        <w:rPr>
          <w:sz w:val="24"/>
          <w:szCs w:val="24"/>
        </w:rPr>
      </w:pPr>
      <w:r w:rsidRPr="00442F1A">
        <w:rPr>
          <w:sz w:val="24"/>
          <w:szCs w:val="24"/>
        </w:rPr>
        <w:t>5</w:t>
      </w:r>
      <w:r>
        <w:rPr>
          <w:rFonts w:ascii="SimHei" w:hAnsi="SimHei" w:eastAsia="黑体" w:cs="SimHei"/>
          <w:sz w:val="24"/>
          <w:szCs w:val="24"/>
        </w:rPr>
        <w:t>、</w:t>
      </w:r>
      <w:r w:rsidR="00464C1D">
        <w:rPr>
          <w:rFonts w:ascii="SimHei" w:hAnsi="SimHei" w:eastAsia="黑体" w:cs="SimHei"/>
          <w:sz w:val="24"/>
          <w:szCs w:val="24"/>
        </w:rPr>
        <w:t>后勤管理专责</w:t>
      </w:r>
      <w:r w:rsidRPr="00442F1A">
        <w:rPr>
          <w:sz w:val="24"/>
          <w:szCs w:val="24"/>
        </w:rPr>
        <w:t>每周一到</w:t>
      </w:r>
      <w:r w:rsidR="00EA1FC5">
        <w:rPr>
          <w:sz w:val="24"/>
          <w:szCs w:val="24"/>
        </w:rPr>
        <w:t>财务部</w:t>
      </w:r>
      <w:r w:rsidRPr="00442F1A">
        <w:rPr>
          <w:sz w:val="24"/>
          <w:szCs w:val="24"/>
        </w:rPr>
        <w:t>核报上周食堂所有的采购费用，每月初收集整理好上月的费用分类统计数据，报</w:t>
      </w:r>
      <w:r>
        <w:rPr>
          <w:rFonts w:ascii="SimHei" w:hAnsi="SimHei" w:eastAsia="黑体" w:cs="SimHei"/>
          <w:sz w:val="24"/>
          <w:szCs w:val="24"/>
        </w:rPr>
        <w:t>公司经营层</w:t>
      </w:r>
      <w:r w:rsidRPr="00442F1A">
        <w:rPr>
          <w:sz w:val="24"/>
          <w:szCs w:val="24"/>
        </w:rPr>
        <w:t>审议。</w:t>
      </w:r>
    </w:p>
    <w:p w:rsidR="003201CC" w:rsidRDefault="003201CC" w:rsidP="00C10293">
      <w:pPr>
        <w:spacing w:line="360" w:lineRule="auto"/>
        <w:ind w:leftChars="50" w:left="465" w:hangingChars="150" w:hanging="360"/>
        <w:rPr>
          <w:sz w:val="24"/>
          <w:szCs w:val="24"/>
        </w:rPr>
      </w:pPr>
      <w:r>
        <w:rPr>
          <w:rFonts w:ascii="SimHei" w:hAnsi="SimHei" w:eastAsia="黑体" w:cs="SimHei"/>
          <w:sz w:val="24"/>
          <w:szCs w:val="24"/>
        </w:rPr>
        <w:t>流程如下：</w:t>
      </w:r>
    </w:p>
    <w:p w:rsidR="003201CC" w:rsidRDefault="0021421D" w:rsidP="0021421D">
      <w:pPr>
        <w:spacing w:line="360" w:lineRule="auto"/>
        <w:ind w:leftChars="50" w:left="465" w:hangingChars="150" w:hanging="360"/>
        <w:rPr>
          <w:sz w:val="24"/>
          <w:szCs w:val="24"/>
        </w:rPr>
      </w:pPr>
      <w:r w:rsidRPr="0021421D">
        <w:rPr>
          <w:noProof/>
          <w:sz w:val="24"/>
          <w:szCs w:val="24"/>
        </w:rPr>
        <w:drawing>
          <wp:inline distT="0" distB="0" distL="0" distR="0">
            <wp:extent cx="5274310" cy="1279509"/>
            <wp:effectExtent l="19050" t="0" r="2540" b="0"/>
            <wp:docPr id="12" name="对象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0379960" cy="2518539"/>
                      <a:chOff x="-720080" y="1340768"/>
                      <a:chExt cx="10379960" cy="2518539"/>
                    </a:xfrm>
                  </a:grpSpPr>
                  <a:grpSp>
                    <a:nvGrpSpPr>
                      <a:cNvPr id="37" name="组合 36"/>
                      <a:cNvGrpSpPr/>
                    </a:nvGrpSpPr>
                    <a:grpSpPr>
                      <a:xfrm>
                        <a:off x="-720080" y="1340768"/>
                        <a:ext cx="10379960" cy="2518539"/>
                        <a:chOff x="844337" y="1340768"/>
                        <a:chExt cx="12527536" cy="2518539"/>
                      </a:xfrm>
                    </a:grpSpPr>
                    <a:sp>
                      <a:nvSpPr>
                        <a:cNvPr id="4" name="TextBox 3"/>
                        <a:cNvSpPr txBox="1"/>
                      </a:nvSpPr>
                      <a:spPr>
                        <a:xfrm>
                          <a:off x="844337" y="1412776"/>
                          <a:ext cx="1738124" cy="646331"/>
                        </a:xfrm>
                        <a:prstGeom prst="rect">
                          <a:avLst/>
                        </a:prstGeom>
                        <a:ln w="28575">
                          <a:solidFill>
                            <a:schemeClr val="tx1"/>
                          </a:solidFill>
                        </a:ln>
                      </a:spPr>
                      <a:txSp>
                        <a:txBody>
                          <a:bodyPr wrap="square" rtlCol="0">
                            <a:spAutoFit/>
                          </a:bodyPr>
                          <a:lstStyle>
                            <a:defPPr>
                              <a:defRPr lang="zh-CN"/>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zh-CN" altLang="en-US" dirty="0" smtClean="0"/>
                              <a:t>大米、油、副食品</a:t>
                            </a:r>
                            <a:endParaRPr lang="zh-CN" altLang="en-US" dirty="0"/>
                          </a:p>
                        </a:txBody>
                        <a:useSpRect/>
                      </a:txSp>
                      <a:style>
                        <a:lnRef idx="2">
                          <a:schemeClr val="dk1"/>
                        </a:lnRef>
                        <a:fillRef idx="1">
                          <a:schemeClr val="lt1"/>
                        </a:fillRef>
                        <a:effectRef idx="0">
                          <a:schemeClr val="dk1"/>
                        </a:effectRef>
                        <a:fontRef idx="minor">
                          <a:schemeClr val="dk1"/>
                        </a:fontRef>
                      </a:style>
                    </a:sp>
                    <a:sp>
                      <a:nvSpPr>
                        <a:cNvPr id="5" name="TextBox 4"/>
                        <a:cNvSpPr txBox="1"/>
                      </a:nvSpPr>
                      <a:spPr>
                        <a:xfrm>
                          <a:off x="1234802" y="2276872"/>
                          <a:ext cx="1392982" cy="646331"/>
                        </a:xfrm>
                        <a:prstGeom prst="rect">
                          <a:avLst/>
                        </a:prstGeom>
                        <a:ln w="28575">
                          <a:solidFill>
                            <a:schemeClr val="tx1"/>
                          </a:solidFill>
                        </a:ln>
                      </a:spPr>
                      <a:txSp>
                        <a:txBody>
                          <a:bodyPr wrap="square" rtlCol="0">
                            <a:spAutoFit/>
                          </a:bodyPr>
                          <a:lstStyle>
                            <a:defPPr>
                              <a:defRPr lang="zh-CN"/>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zh-CN" altLang="en-US" dirty="0" smtClean="0"/>
                              <a:t>肉类、蔬菜类</a:t>
                            </a:r>
                            <a:endParaRPr lang="zh-CN" altLang="en-US" dirty="0"/>
                          </a:p>
                        </a:txBody>
                        <a:useSpRect/>
                      </a:txSp>
                      <a:style>
                        <a:lnRef idx="2">
                          <a:schemeClr val="dk1"/>
                        </a:lnRef>
                        <a:fillRef idx="1">
                          <a:schemeClr val="lt1"/>
                        </a:fillRef>
                        <a:effectRef idx="0">
                          <a:schemeClr val="dk1"/>
                        </a:effectRef>
                        <a:fontRef idx="minor">
                          <a:schemeClr val="dk1"/>
                        </a:fontRef>
                      </a:style>
                    </a:sp>
                    <a:cxnSp>
                      <a:nvCxnSpPr>
                        <a:cNvPr id="9" name="直接箭头连接符 8"/>
                        <a:cNvCxnSpPr/>
                      </a:nvCxnSpPr>
                      <a:spPr>
                        <a:xfrm>
                          <a:off x="2627784" y="1556792"/>
                          <a:ext cx="432048" cy="0"/>
                        </a:xfrm>
                        <a:prstGeom prst="straightConnector1">
                          <a:avLst/>
                        </a:prstGeom>
                        <a:ln w="28575">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10" name="TextBox 9"/>
                        <a:cNvSpPr txBox="1"/>
                      </a:nvSpPr>
                      <a:spPr>
                        <a:xfrm>
                          <a:off x="3059832" y="1340768"/>
                          <a:ext cx="2376263" cy="646331"/>
                        </a:xfrm>
                        <a:prstGeom prst="rect">
                          <a:avLst/>
                        </a:prstGeom>
                        <a:ln w="28575">
                          <a:solidFill>
                            <a:schemeClr val="tx1"/>
                          </a:solidFill>
                        </a:ln>
                      </a:spPr>
                      <a:txSp>
                        <a:txBody>
                          <a:bodyPr wrap="square" rtlCol="0">
                            <a:spAutoFit/>
                          </a:bodyPr>
                          <a:lstStyle>
                            <a:defPPr>
                              <a:defRPr lang="zh-CN"/>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zh-CN" altLang="en-US" dirty="0" smtClean="0"/>
                              <a:t>食堂负责人联系供应商批量采购</a:t>
                            </a:r>
                            <a:endParaRPr lang="zh-CN" altLang="en-US" dirty="0"/>
                          </a:p>
                        </a:txBody>
                        <a:useSpRect/>
                      </a:txSp>
                      <a:style>
                        <a:lnRef idx="2">
                          <a:schemeClr val="dk1"/>
                        </a:lnRef>
                        <a:fillRef idx="1">
                          <a:schemeClr val="lt1"/>
                        </a:fillRef>
                        <a:effectRef idx="0">
                          <a:schemeClr val="dk1"/>
                        </a:effectRef>
                        <a:fontRef idx="minor">
                          <a:schemeClr val="dk1"/>
                        </a:fontRef>
                      </a:style>
                    </a:sp>
                    <a:cxnSp>
                      <a:nvCxnSpPr>
                        <a:cNvPr id="11" name="直接箭头连接符 10"/>
                        <a:cNvCxnSpPr/>
                      </a:nvCxnSpPr>
                      <a:spPr>
                        <a:xfrm>
                          <a:off x="5436096" y="1556792"/>
                          <a:ext cx="432048" cy="0"/>
                        </a:xfrm>
                        <a:prstGeom prst="straightConnector1">
                          <a:avLst/>
                        </a:prstGeom>
                        <a:ln w="28575">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12" name="TextBox 11"/>
                        <a:cNvSpPr txBox="1"/>
                      </a:nvSpPr>
                      <a:spPr>
                        <a:xfrm>
                          <a:off x="5868143" y="1340768"/>
                          <a:ext cx="1797717" cy="646331"/>
                        </a:xfrm>
                        <a:prstGeom prst="rect">
                          <a:avLst/>
                        </a:prstGeom>
                        <a:ln w="28575">
                          <a:solidFill>
                            <a:schemeClr val="tx1"/>
                          </a:solidFill>
                        </a:ln>
                      </a:spPr>
                      <a:txSp>
                        <a:txBody>
                          <a:bodyPr wrap="square" rtlCol="0">
                            <a:spAutoFit/>
                          </a:bodyPr>
                          <a:lstStyle>
                            <a:defPPr>
                              <a:defRPr lang="zh-CN"/>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zh-CN" altLang="en-US" dirty="0" smtClean="0"/>
                              <a:t>后勤管理专责统一支付</a:t>
                            </a:r>
                            <a:endParaRPr lang="zh-CN" altLang="en-US" dirty="0"/>
                          </a:p>
                        </a:txBody>
                        <a:useSpRect/>
                      </a:txSp>
                      <a:style>
                        <a:lnRef idx="2">
                          <a:schemeClr val="dk1"/>
                        </a:lnRef>
                        <a:fillRef idx="1">
                          <a:schemeClr val="lt1"/>
                        </a:fillRef>
                        <a:effectRef idx="0">
                          <a:schemeClr val="dk1"/>
                        </a:effectRef>
                        <a:fontRef idx="minor">
                          <a:schemeClr val="dk1"/>
                        </a:fontRef>
                      </a:style>
                    </a:sp>
                    <a:sp>
                      <a:nvSpPr>
                        <a:cNvPr id="13" name="TextBox 12"/>
                        <a:cNvSpPr txBox="1"/>
                      </a:nvSpPr>
                      <a:spPr>
                        <a:xfrm>
                          <a:off x="3059832" y="2204864"/>
                          <a:ext cx="2376263" cy="646331"/>
                        </a:xfrm>
                        <a:prstGeom prst="rect">
                          <a:avLst/>
                        </a:prstGeom>
                        <a:ln w="28575">
                          <a:solidFill>
                            <a:schemeClr val="tx1"/>
                          </a:solidFill>
                        </a:ln>
                      </a:spPr>
                      <a:txSp>
                        <a:txBody>
                          <a:bodyPr wrap="square" rtlCol="0">
                            <a:spAutoFit/>
                          </a:bodyPr>
                          <a:lstStyle>
                            <a:defPPr>
                              <a:defRPr lang="zh-CN"/>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zh-CN" altLang="en-US" dirty="0" smtClean="0"/>
                              <a:t>现金拨付食堂负责人进行采购</a:t>
                            </a:r>
                            <a:endParaRPr lang="zh-CN" altLang="en-US" dirty="0"/>
                          </a:p>
                        </a:txBody>
                        <a:useSpRect/>
                      </a:txSp>
                      <a:style>
                        <a:lnRef idx="2">
                          <a:schemeClr val="dk1"/>
                        </a:lnRef>
                        <a:fillRef idx="1">
                          <a:schemeClr val="lt1"/>
                        </a:fillRef>
                        <a:effectRef idx="0">
                          <a:schemeClr val="dk1"/>
                        </a:effectRef>
                        <a:fontRef idx="minor">
                          <a:schemeClr val="dk1"/>
                        </a:fontRef>
                      </a:style>
                    </a:sp>
                    <a:cxnSp>
                      <a:nvCxnSpPr>
                        <a:cNvPr id="15" name="直接箭头连接符 14"/>
                        <a:cNvCxnSpPr>
                          <a:stCxn id="13" idx="2"/>
                        </a:cNvCxnSpPr>
                      </a:nvCxnSpPr>
                      <a:spPr>
                        <a:xfrm>
                          <a:off x="4247963" y="2851195"/>
                          <a:ext cx="9711" cy="333777"/>
                        </a:xfrm>
                        <a:prstGeom prst="straightConnector1">
                          <a:avLst/>
                        </a:prstGeom>
                        <a:ln w="28575">
                          <a:solidFill>
                            <a:schemeClr val="tx1"/>
                          </a:solidFill>
                          <a:prstDash val="sysDash"/>
                          <a:tailEnd type="arrow"/>
                        </a:ln>
                      </a:spPr>
                      <a:style>
                        <a:lnRef idx="1">
                          <a:schemeClr val="accent1"/>
                        </a:lnRef>
                        <a:fillRef idx="0">
                          <a:schemeClr val="accent1"/>
                        </a:fillRef>
                        <a:effectRef idx="0">
                          <a:schemeClr val="accent1"/>
                        </a:effectRef>
                        <a:fontRef idx="minor">
                          <a:schemeClr val="tx1"/>
                        </a:fontRef>
                      </a:style>
                    </a:cxnSp>
                    <a:sp>
                      <a:nvSpPr>
                        <a:cNvPr id="16" name="TextBox 15"/>
                        <a:cNvSpPr txBox="1"/>
                      </a:nvSpPr>
                      <a:spPr>
                        <a:xfrm>
                          <a:off x="3131840" y="3212976"/>
                          <a:ext cx="2376263" cy="646331"/>
                        </a:xfrm>
                        <a:prstGeom prst="rect">
                          <a:avLst/>
                        </a:prstGeom>
                        <a:ln w="28575">
                          <a:solidFill>
                            <a:schemeClr val="tx1"/>
                          </a:solidFill>
                        </a:ln>
                      </a:spPr>
                      <a:txSp>
                        <a:txBody>
                          <a:bodyPr wrap="square" rtlCol="0">
                            <a:spAutoFit/>
                          </a:bodyPr>
                          <a:lstStyle>
                            <a:defPPr>
                              <a:defRPr lang="zh-CN"/>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zh-CN" altLang="en-US" dirty="0" smtClean="0"/>
                              <a:t>负责人指派厨师采购</a:t>
                            </a:r>
                            <a:endParaRPr lang="zh-CN" altLang="en-US" dirty="0"/>
                          </a:p>
                        </a:txBody>
                        <a:useSpRect/>
                      </a:txSp>
                      <a:style>
                        <a:lnRef idx="2">
                          <a:schemeClr val="dk1"/>
                        </a:lnRef>
                        <a:fillRef idx="1">
                          <a:schemeClr val="lt1"/>
                        </a:fillRef>
                        <a:effectRef idx="0">
                          <a:schemeClr val="dk1"/>
                        </a:effectRef>
                        <a:fontRef idx="minor">
                          <a:schemeClr val="dk1"/>
                        </a:fontRef>
                      </a:style>
                    </a:sp>
                    <a:cxnSp>
                      <a:nvCxnSpPr>
                        <a:cNvPr id="17" name="直接箭头连接符 16"/>
                        <a:cNvCxnSpPr/>
                      </a:nvCxnSpPr>
                      <a:spPr>
                        <a:xfrm>
                          <a:off x="2627784" y="2492896"/>
                          <a:ext cx="432048" cy="0"/>
                        </a:xfrm>
                        <a:prstGeom prst="straightConnector1">
                          <a:avLst/>
                        </a:prstGeom>
                        <a:ln w="28575">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8" name="直接箭头连接符 17"/>
                        <a:cNvCxnSpPr/>
                      </a:nvCxnSpPr>
                      <a:spPr>
                        <a:xfrm>
                          <a:off x="5436096" y="2492896"/>
                          <a:ext cx="432048" cy="0"/>
                        </a:xfrm>
                        <a:prstGeom prst="straightConnector1">
                          <a:avLst/>
                        </a:prstGeom>
                        <a:ln w="28575">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19" name="TextBox 18"/>
                        <a:cNvSpPr txBox="1"/>
                      </a:nvSpPr>
                      <a:spPr>
                        <a:xfrm>
                          <a:off x="5868143" y="2276872"/>
                          <a:ext cx="1884623" cy="646331"/>
                        </a:xfrm>
                        <a:prstGeom prst="rect">
                          <a:avLst/>
                        </a:prstGeom>
                        <a:ln w="28575">
                          <a:solidFill>
                            <a:schemeClr val="tx1"/>
                          </a:solidFill>
                        </a:ln>
                      </a:spPr>
                      <a:txSp>
                        <a:txBody>
                          <a:bodyPr wrap="square" rtlCol="0">
                            <a:spAutoFit/>
                          </a:bodyPr>
                          <a:lstStyle>
                            <a:defPPr>
                              <a:defRPr lang="zh-CN"/>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zh-CN" altLang="en-US" dirty="0" smtClean="0"/>
                              <a:t>票据交后勤管理专责记帐</a:t>
                            </a:r>
                            <a:endParaRPr lang="zh-CN" altLang="en-US" dirty="0"/>
                          </a:p>
                        </a:txBody>
                        <a:useSpRect/>
                      </a:txSp>
                      <a:style>
                        <a:lnRef idx="2">
                          <a:schemeClr val="dk1"/>
                        </a:lnRef>
                        <a:fillRef idx="1">
                          <a:schemeClr val="lt1"/>
                        </a:fillRef>
                        <a:effectRef idx="0">
                          <a:schemeClr val="dk1"/>
                        </a:effectRef>
                        <a:fontRef idx="minor">
                          <a:schemeClr val="dk1"/>
                        </a:fontRef>
                      </a:style>
                    </a:sp>
                    <a:grpSp>
                      <a:nvGrpSpPr>
                        <a:cNvPr id="20" name="组合 30"/>
                        <a:cNvGrpSpPr/>
                      </a:nvGrpSpPr>
                      <a:grpSpPr>
                        <a:xfrm>
                          <a:off x="5508103" y="3028950"/>
                          <a:ext cx="1119703" cy="544066"/>
                          <a:chOff x="5508103" y="3028950"/>
                          <a:chExt cx="1119703" cy="544066"/>
                        </a:xfrm>
                      </a:grpSpPr>
                      <a:cxnSp>
                        <a:nvCxnSpPr>
                          <a:cNvPr id="28" name="直接连接符 27"/>
                          <a:cNvCxnSpPr>
                            <a:stCxn id="16" idx="3"/>
                          </a:cNvCxnSpPr>
                        </a:nvCxnSpPr>
                        <a:spPr>
                          <a:xfrm flipV="1">
                            <a:off x="5508103" y="3529013"/>
                            <a:ext cx="1085216" cy="7129"/>
                          </a:xfrm>
                          <a:prstGeom prst="line">
                            <a:avLst/>
                          </a:prstGeom>
                          <a:ln w="28575">
                            <a:solidFill>
                              <a:schemeClr val="tx1"/>
                            </a:solidFill>
                            <a:prstDash val="sysDash"/>
                          </a:ln>
                        </a:spPr>
                        <a:style>
                          <a:lnRef idx="1">
                            <a:schemeClr val="accent1"/>
                          </a:lnRef>
                          <a:fillRef idx="0">
                            <a:schemeClr val="accent1"/>
                          </a:fillRef>
                          <a:effectRef idx="0">
                            <a:schemeClr val="accent1"/>
                          </a:effectRef>
                          <a:fontRef idx="minor">
                            <a:schemeClr val="tx1"/>
                          </a:fontRef>
                        </a:style>
                      </a:cxnSp>
                      <a:cxnSp>
                        <a:nvCxnSpPr>
                          <a:cNvPr id="30" name="直接箭头连接符 29"/>
                          <a:cNvCxnSpPr/>
                        </a:nvCxnSpPr>
                        <a:spPr>
                          <a:xfrm flipV="1">
                            <a:off x="6622986" y="3028950"/>
                            <a:ext cx="4820" cy="544066"/>
                          </a:xfrm>
                          <a:prstGeom prst="straightConnector1">
                            <a:avLst/>
                          </a:prstGeom>
                          <a:ln w="28575">
                            <a:solidFill>
                              <a:schemeClr val="tx1"/>
                            </a:solidFill>
                            <a:prstDash val="sysDash"/>
                            <a:tailEnd type="arrow"/>
                          </a:ln>
                        </a:spPr>
                        <a:style>
                          <a:lnRef idx="1">
                            <a:schemeClr val="accent1"/>
                          </a:lnRef>
                          <a:fillRef idx="0">
                            <a:schemeClr val="accent1"/>
                          </a:fillRef>
                          <a:effectRef idx="0">
                            <a:schemeClr val="accent1"/>
                          </a:effectRef>
                          <a:fontRef idx="minor">
                            <a:schemeClr val="tx1"/>
                          </a:fontRef>
                        </a:style>
                      </a:cxnSp>
                    </a:grpSp>
                    <a:sp>
                      <a:nvSpPr>
                        <a:cNvPr id="32" name="右中括号 31"/>
                        <a:cNvSpPr/>
                      </a:nvSpPr>
                      <a:spPr>
                        <a:xfrm>
                          <a:off x="7752766" y="1556792"/>
                          <a:ext cx="144017" cy="1080120"/>
                        </a:xfrm>
                        <a:prstGeom prst="rightBracket">
                          <a:avLst/>
                        </a:prstGeom>
                        <a:ln w="28575">
                          <a:solidFill>
                            <a:schemeClr val="tx1"/>
                          </a:solidFill>
                        </a:ln>
                      </a:spPr>
                      <a:txSp>
                        <a:txBody>
                          <a:bodyPr rtlCol="0" anchor="ct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zh-CN" altLang="en-US"/>
                          </a:p>
                        </a:txBody>
                        <a:useSpRect/>
                      </a:txSp>
                      <a:style>
                        <a:lnRef idx="1">
                          <a:schemeClr val="accent1"/>
                        </a:lnRef>
                        <a:fillRef idx="0">
                          <a:schemeClr val="accent1"/>
                        </a:fillRef>
                        <a:effectRef idx="0">
                          <a:schemeClr val="accent1"/>
                        </a:effectRef>
                        <a:fontRef idx="minor">
                          <a:schemeClr val="tx1"/>
                        </a:fontRef>
                      </a:style>
                    </a:sp>
                    <a:cxnSp>
                      <a:nvCxnSpPr>
                        <a:cNvPr id="33" name="直接箭头连接符 32"/>
                        <a:cNvCxnSpPr/>
                      </a:nvCxnSpPr>
                      <a:spPr>
                        <a:xfrm>
                          <a:off x="7896783" y="2060848"/>
                          <a:ext cx="432048" cy="0"/>
                        </a:xfrm>
                        <a:prstGeom prst="straightConnector1">
                          <a:avLst/>
                        </a:prstGeom>
                        <a:ln w="28575">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34" name="TextBox 33"/>
                        <a:cNvSpPr txBox="1"/>
                      </a:nvSpPr>
                      <a:spPr>
                        <a:xfrm>
                          <a:off x="8328831" y="1556792"/>
                          <a:ext cx="2088231" cy="1200329"/>
                        </a:xfrm>
                        <a:prstGeom prst="rect">
                          <a:avLst/>
                        </a:prstGeom>
                        <a:ln w="28575">
                          <a:solidFill>
                            <a:schemeClr val="tx1"/>
                          </a:solidFill>
                        </a:ln>
                      </a:spPr>
                      <a:txSp>
                        <a:txBody>
                          <a:bodyPr wrap="square" rtlCol="0">
                            <a:spAutoFit/>
                          </a:bodyPr>
                          <a:lstStyle>
                            <a:defPPr>
                              <a:defRPr lang="zh-CN"/>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zh-CN" altLang="en-US" dirty="0" smtClean="0"/>
                              <a:t>每周后勤管理专责交财务核报上周采购费用</a:t>
                            </a:r>
                            <a:endParaRPr lang="zh-CN" altLang="en-US" dirty="0"/>
                          </a:p>
                        </a:txBody>
                        <a:useSpRect/>
                      </a:txSp>
                      <a:style>
                        <a:lnRef idx="2">
                          <a:schemeClr val="dk1"/>
                        </a:lnRef>
                        <a:fillRef idx="1">
                          <a:schemeClr val="lt1"/>
                        </a:fillRef>
                        <a:effectRef idx="0">
                          <a:schemeClr val="dk1"/>
                        </a:effectRef>
                        <a:fontRef idx="minor">
                          <a:schemeClr val="dk1"/>
                        </a:fontRef>
                      </a:style>
                    </a:sp>
                    <a:cxnSp>
                      <a:nvCxnSpPr>
                        <a:cNvPr id="35" name="直接箭头连接符 34"/>
                        <a:cNvCxnSpPr/>
                      </a:nvCxnSpPr>
                      <a:spPr>
                        <a:xfrm>
                          <a:off x="10417062" y="2060848"/>
                          <a:ext cx="432048" cy="0"/>
                        </a:xfrm>
                        <a:prstGeom prst="straightConnector1">
                          <a:avLst/>
                        </a:prstGeom>
                        <a:ln w="28575">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36" name="TextBox 35"/>
                        <a:cNvSpPr txBox="1"/>
                      </a:nvSpPr>
                      <a:spPr>
                        <a:xfrm>
                          <a:off x="10849111" y="1700808"/>
                          <a:ext cx="2522762" cy="646331"/>
                        </a:xfrm>
                        <a:prstGeom prst="rect">
                          <a:avLst/>
                        </a:prstGeom>
                        <a:ln w="28575">
                          <a:solidFill>
                            <a:schemeClr val="tx1"/>
                          </a:solidFill>
                        </a:ln>
                      </a:spPr>
                      <a:txSp>
                        <a:txBody>
                          <a:bodyPr wrap="square" rtlCol="0">
                            <a:spAutoFit/>
                          </a:bodyPr>
                          <a:lstStyle>
                            <a:defPPr>
                              <a:defRPr lang="zh-CN"/>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zh-CN" altLang="en-US" dirty="0" smtClean="0"/>
                              <a:t>每月制成报表报总经理</a:t>
                            </a:r>
                            <a:endParaRPr lang="zh-CN" altLang="en-US" dirty="0"/>
                          </a:p>
                        </a:txBody>
                        <a:useSpRect/>
                      </a:txSp>
                      <a:style>
                        <a:lnRef idx="2">
                          <a:schemeClr val="dk1"/>
                        </a:lnRef>
                        <a:fillRef idx="1">
                          <a:schemeClr val="lt1"/>
                        </a:fillRef>
                        <a:effectRef idx="0">
                          <a:schemeClr val="dk1"/>
                        </a:effectRef>
                        <a:fontRef idx="minor">
                          <a:schemeClr val="dk1"/>
                        </a:fontRef>
                      </a:style>
                    </a:sp>
                  </a:grpSp>
                </lc:lockedCanvas>
              </a:graphicData>
            </a:graphic>
          </wp:inline>
        </w:drawing>
      </w:r>
    </w:p>
    <w:p w:rsidR="00C10293" w:rsidRPr="00596612" w:rsidRDefault="00A050A1" w:rsidP="00C10293">
      <w:pPr>
        <w:spacing w:line="360" w:lineRule="auto"/>
        <w:ind w:leftChars="50" w:left="466" w:hangingChars="150" w:hanging="361"/>
        <w:rPr>
          <w:b/>
          <w:sz w:val="24"/>
          <w:szCs w:val="24"/>
        </w:rPr>
      </w:pPr>
      <w:r>
        <w:rPr>
          <w:rFonts w:ascii="SimHei" w:hAnsi="SimHei" w:eastAsia="黑体" w:cs="SimHei"/>
          <w:b/>
          <w:sz w:val="24"/>
          <w:szCs w:val="24"/>
        </w:rPr>
        <w:t>五</w:t>
      </w:r>
      <w:r w:rsidR="00C10293" w:rsidRPr="00596612">
        <w:rPr>
          <w:b/>
          <w:sz w:val="24"/>
          <w:szCs w:val="24"/>
        </w:rPr>
        <w:t>、食堂用餐人员的统计与管理：</w:t>
      </w:r>
    </w:p>
    <w:p w:rsidR="00C10293" w:rsidRDefault="00C10293" w:rsidP="00C10293">
      <w:pPr>
        <w:spacing w:line="360" w:lineRule="auto"/>
        <w:ind w:leftChars="50" w:left="465" w:hangingChars="150" w:hanging="360"/>
        <w:rPr>
          <w:sz w:val="24"/>
          <w:szCs w:val="24"/>
        </w:rPr>
      </w:pPr>
      <w:r>
        <w:rPr>
          <w:rFonts w:ascii="SimHei" w:hAnsi="SimHei" w:eastAsia="黑体" w:cs="SimHei"/>
          <w:sz w:val="24"/>
          <w:szCs w:val="24"/>
        </w:rPr>
        <w:lastRenderedPageBreak/>
        <w:t>1</w:t>
      </w:r>
      <w:r>
        <w:rPr>
          <w:rFonts w:ascii="SimHei" w:hAnsi="SimHei" w:eastAsia="黑体" w:cs="SimHei"/>
          <w:sz w:val="24"/>
          <w:szCs w:val="24"/>
        </w:rPr>
        <w:t>、</w:t>
      </w:r>
      <w:r w:rsidRPr="00442F1A">
        <w:rPr>
          <w:sz w:val="24"/>
          <w:szCs w:val="24"/>
        </w:rPr>
        <w:t>每月</w:t>
      </w:r>
      <w:r w:rsidRPr="00442F1A">
        <w:rPr>
          <w:sz w:val="24"/>
          <w:szCs w:val="24"/>
        </w:rPr>
        <w:t>28</w:t>
      </w:r>
      <w:r w:rsidRPr="00442F1A">
        <w:rPr>
          <w:sz w:val="24"/>
          <w:szCs w:val="24"/>
        </w:rPr>
        <w:t>日前由</w:t>
      </w:r>
      <w:r>
        <w:rPr>
          <w:rFonts w:ascii="SimHei" w:hAnsi="SimHei" w:eastAsia="黑体" w:cs="SimHei"/>
          <w:sz w:val="24"/>
          <w:szCs w:val="24"/>
        </w:rPr>
        <w:t>公司人力资源部</w:t>
      </w:r>
      <w:r w:rsidRPr="00442F1A">
        <w:rPr>
          <w:sz w:val="24"/>
          <w:szCs w:val="24"/>
        </w:rPr>
        <w:t>把下月用餐人员名单及人数交至行政</w:t>
      </w:r>
      <w:r w:rsidR="00B84418">
        <w:rPr>
          <w:rFonts w:ascii="SimHei" w:hAnsi="SimHei" w:eastAsia="黑体" w:cs="SimHei"/>
          <w:sz w:val="24"/>
          <w:szCs w:val="24"/>
        </w:rPr>
        <w:t>部。</w:t>
      </w:r>
    </w:p>
    <w:p w:rsidR="00C10293" w:rsidRDefault="00C10293" w:rsidP="00C10293">
      <w:pPr>
        <w:spacing w:line="360" w:lineRule="auto"/>
        <w:ind w:leftChars="50" w:left="345" w:hangingChars="100" w:hanging="240"/>
        <w:rPr>
          <w:sz w:val="24"/>
          <w:szCs w:val="24"/>
        </w:rPr>
      </w:pPr>
      <w:r w:rsidRPr="00442F1A">
        <w:rPr>
          <w:sz w:val="24"/>
          <w:szCs w:val="24"/>
        </w:rPr>
        <w:t>2</w:t>
      </w:r>
      <w:r>
        <w:rPr>
          <w:rFonts w:ascii="SimHei" w:hAnsi="SimHei" w:eastAsia="黑体" w:cs="SimHei"/>
          <w:sz w:val="24"/>
          <w:szCs w:val="24"/>
        </w:rPr>
        <w:t>、</w:t>
      </w:r>
      <w:r w:rsidRPr="00442F1A">
        <w:rPr>
          <w:sz w:val="24"/>
          <w:szCs w:val="24"/>
        </w:rPr>
        <w:t>所有职工用餐时必须使用本人的饭卡由厨房工作人员进行核对勾记方可打饭用餐，厨房工作人员有权拒绝为任何无饭卡的人员打菜饭</w:t>
      </w:r>
      <w:r w:rsidRPr="00442F1A">
        <w:rPr>
          <w:rFonts w:ascii="SimHei" w:hAnsi="SimHei" w:eastAsia="黑体" w:cs="SimHei"/>
          <w:sz w:val="24"/>
          <w:szCs w:val="24"/>
        </w:rPr>
        <w:t>（管理人员除外）</w:t>
      </w:r>
      <w:r w:rsidRPr="00442F1A">
        <w:rPr>
          <w:sz w:val="24"/>
          <w:szCs w:val="24"/>
        </w:rPr>
        <w:t>。</w:t>
      </w:r>
    </w:p>
    <w:p w:rsidR="00C10293" w:rsidRDefault="00C10293" w:rsidP="00C10293">
      <w:pPr>
        <w:spacing w:line="360" w:lineRule="auto"/>
        <w:ind w:leftChars="50" w:left="345" w:hangingChars="100" w:hanging="240"/>
        <w:rPr>
          <w:sz w:val="24"/>
          <w:szCs w:val="24"/>
        </w:rPr>
      </w:pPr>
      <w:r w:rsidRPr="00442F1A">
        <w:rPr>
          <w:sz w:val="24"/>
          <w:szCs w:val="24"/>
        </w:rPr>
        <w:t>3</w:t>
      </w:r>
      <w:r>
        <w:rPr>
          <w:rFonts w:ascii="SimHei" w:hAnsi="SimHei" w:eastAsia="黑体" w:cs="SimHei"/>
          <w:sz w:val="24"/>
          <w:szCs w:val="24"/>
        </w:rPr>
        <w:t>、</w:t>
      </w:r>
      <w:r w:rsidR="00A17D10">
        <w:rPr>
          <w:rFonts w:ascii="SimHei" w:hAnsi="SimHei" w:eastAsia="黑体" w:cs="SimHei"/>
          <w:sz w:val="24"/>
          <w:szCs w:val="24"/>
        </w:rPr>
        <w:t>人力资源部</w:t>
      </w:r>
      <w:r w:rsidRPr="00442F1A">
        <w:rPr>
          <w:sz w:val="24"/>
          <w:szCs w:val="24"/>
        </w:rPr>
        <w:t>及时退回离职人员的饭卡或为新进职工办理饭卡，行政</w:t>
      </w:r>
      <w:r w:rsidRPr="00442F1A">
        <w:rPr>
          <w:rFonts w:ascii="SimHei" w:hAnsi="SimHei" w:eastAsia="黑体" w:cs="SimHei"/>
          <w:sz w:val="24"/>
          <w:szCs w:val="24"/>
        </w:rPr>
        <w:t>部</w:t>
      </w:r>
      <w:r w:rsidRPr="00442F1A">
        <w:rPr>
          <w:sz w:val="24"/>
          <w:szCs w:val="24"/>
        </w:rPr>
        <w:t>将按饭卡发放的情况统计每天实际用餐的总人数，并根据用餐总人数统计的结果</w:t>
      </w:r>
      <w:r w:rsidR="00A17D10">
        <w:rPr>
          <w:rFonts w:ascii="SimHei" w:hAnsi="SimHei" w:eastAsia="黑体" w:cs="SimHei"/>
          <w:sz w:val="24"/>
          <w:szCs w:val="24"/>
        </w:rPr>
        <w:t>报</w:t>
      </w:r>
      <w:r w:rsidR="00EA1FC5">
        <w:rPr>
          <w:rFonts w:ascii="SimHei" w:hAnsi="SimHei" w:eastAsia="黑体" w:cs="SimHei"/>
          <w:sz w:val="24"/>
          <w:szCs w:val="24"/>
        </w:rPr>
        <w:t>食堂负责人</w:t>
      </w:r>
      <w:r w:rsidRPr="00442F1A">
        <w:rPr>
          <w:sz w:val="24"/>
          <w:szCs w:val="24"/>
        </w:rPr>
        <w:t>进行食品的定量采购。</w:t>
      </w:r>
    </w:p>
    <w:p w:rsidR="00A17D10" w:rsidRDefault="00A050A1" w:rsidP="00A17D10">
      <w:pPr>
        <w:spacing w:line="360" w:lineRule="auto"/>
        <w:ind w:leftChars="50" w:left="466" w:hangingChars="150" w:hanging="361"/>
        <w:rPr>
          <w:b/>
          <w:sz w:val="24"/>
          <w:szCs w:val="24"/>
        </w:rPr>
      </w:pPr>
      <w:r>
        <w:rPr>
          <w:rFonts w:ascii="SimHei" w:hAnsi="SimHei" w:eastAsia="黑体" w:cs="SimHei"/>
          <w:b/>
          <w:sz w:val="24"/>
          <w:szCs w:val="24"/>
        </w:rPr>
        <w:t>六</w:t>
      </w:r>
      <w:r w:rsidR="00A17D10" w:rsidRPr="0079299E">
        <w:rPr>
          <w:b/>
          <w:sz w:val="24"/>
          <w:szCs w:val="24"/>
        </w:rPr>
        <w:t>、采购食品数量及品质的验收：</w:t>
      </w:r>
    </w:p>
    <w:p w:rsidR="00A17D10" w:rsidRDefault="00A17D10" w:rsidP="00A17D10">
      <w:pPr>
        <w:spacing w:line="360" w:lineRule="auto"/>
        <w:ind w:leftChars="50" w:left="465" w:hangingChars="150" w:hanging="360"/>
        <w:rPr>
          <w:sz w:val="24"/>
          <w:szCs w:val="24"/>
        </w:rPr>
      </w:pPr>
      <w:r w:rsidRPr="00442F1A">
        <w:rPr>
          <w:sz w:val="24"/>
          <w:szCs w:val="24"/>
        </w:rPr>
        <w:t>1</w:t>
      </w:r>
      <w:r>
        <w:rPr>
          <w:rFonts w:ascii="SimHei" w:hAnsi="SimHei" w:eastAsia="黑体" w:cs="SimHei"/>
          <w:sz w:val="24"/>
          <w:szCs w:val="24"/>
        </w:rPr>
        <w:t>、</w:t>
      </w:r>
      <w:r w:rsidRPr="00442F1A">
        <w:rPr>
          <w:sz w:val="24"/>
          <w:szCs w:val="24"/>
        </w:rPr>
        <w:t>食堂所有食品均必须经过厨房</w:t>
      </w:r>
      <w:r>
        <w:rPr>
          <w:rFonts w:ascii="SimHei" w:hAnsi="SimHei" w:eastAsia="黑体" w:cs="SimHei"/>
          <w:sz w:val="24"/>
          <w:szCs w:val="24"/>
        </w:rPr>
        <w:t>厨师长</w:t>
      </w:r>
      <w:r w:rsidRPr="00442F1A">
        <w:rPr>
          <w:sz w:val="24"/>
          <w:szCs w:val="24"/>
        </w:rPr>
        <w:t>、</w:t>
      </w:r>
      <w:r w:rsidRPr="00442F1A">
        <w:rPr>
          <w:rFonts w:ascii="SimHei" w:hAnsi="SimHei" w:eastAsia="黑体" w:cs="SimHei"/>
          <w:sz w:val="24"/>
          <w:szCs w:val="24"/>
        </w:rPr>
        <w:t>行政部</w:t>
      </w:r>
      <w:r w:rsidR="00464C1D">
        <w:rPr>
          <w:rFonts w:ascii="SimHei" w:hAnsi="SimHei" w:eastAsia="黑体" w:cs="SimHei"/>
          <w:sz w:val="24"/>
          <w:szCs w:val="24"/>
        </w:rPr>
        <w:t>后勤管理专责</w:t>
      </w:r>
      <w:r w:rsidRPr="00442F1A">
        <w:rPr>
          <w:sz w:val="24"/>
          <w:szCs w:val="24"/>
        </w:rPr>
        <w:t>、或</w:t>
      </w:r>
      <w:r>
        <w:rPr>
          <w:rFonts w:ascii="SimHei" w:hAnsi="SimHei" w:eastAsia="黑体" w:cs="SimHei"/>
          <w:sz w:val="24"/>
          <w:szCs w:val="24"/>
        </w:rPr>
        <w:t>公司</w:t>
      </w:r>
      <w:r w:rsidRPr="00442F1A">
        <w:rPr>
          <w:sz w:val="24"/>
          <w:szCs w:val="24"/>
        </w:rPr>
        <w:t>指派的验收员其中两人以上同时签名验收，并开具《验收单》方可入仓报帐。</w:t>
      </w:r>
    </w:p>
    <w:p w:rsidR="00A17D10" w:rsidRDefault="00A17D10" w:rsidP="00A17D10">
      <w:pPr>
        <w:spacing w:line="360" w:lineRule="auto"/>
        <w:ind w:leftChars="50" w:left="465" w:hangingChars="150" w:hanging="360"/>
        <w:rPr>
          <w:sz w:val="24"/>
          <w:szCs w:val="24"/>
        </w:rPr>
      </w:pPr>
      <w:r w:rsidRPr="00442F1A">
        <w:rPr>
          <w:sz w:val="24"/>
          <w:szCs w:val="24"/>
        </w:rPr>
        <w:t>2</w:t>
      </w:r>
      <w:r>
        <w:rPr>
          <w:rFonts w:ascii="SimHei" w:hAnsi="SimHei" w:eastAsia="黑体" w:cs="SimHei"/>
          <w:sz w:val="24"/>
          <w:szCs w:val="24"/>
        </w:rPr>
        <w:t>、</w:t>
      </w:r>
      <w:r w:rsidRPr="00442F1A">
        <w:rPr>
          <w:sz w:val="24"/>
          <w:szCs w:val="24"/>
        </w:rPr>
        <w:t>所有采购回来的食品必须经过数量的清点、重量的过秤、品质的评定认可方可开具《验收单》收货，对数量不足的应予扣减，品质不良的应视情予以退换或折价处理。</w:t>
      </w:r>
    </w:p>
    <w:p w:rsidR="00A17D10" w:rsidRDefault="00A17D10" w:rsidP="00A17D10">
      <w:pPr>
        <w:spacing w:line="360" w:lineRule="auto"/>
        <w:ind w:leftChars="50" w:left="465" w:hangingChars="150" w:hanging="360"/>
        <w:rPr>
          <w:sz w:val="24"/>
          <w:szCs w:val="24"/>
        </w:rPr>
      </w:pPr>
      <w:r w:rsidRPr="00442F1A">
        <w:rPr>
          <w:sz w:val="24"/>
          <w:szCs w:val="24"/>
        </w:rPr>
        <w:t>3</w:t>
      </w:r>
      <w:r>
        <w:rPr>
          <w:rFonts w:ascii="SimHei" w:hAnsi="SimHei" w:eastAsia="黑体" w:cs="SimHei"/>
          <w:sz w:val="24"/>
          <w:szCs w:val="24"/>
        </w:rPr>
        <w:t>、</w:t>
      </w:r>
      <w:r w:rsidRPr="00442F1A">
        <w:rPr>
          <w:sz w:val="24"/>
          <w:szCs w:val="24"/>
        </w:rPr>
        <w:t>将制定《食品验收标准》作为食品验收的参照依据，验收人员必须按照有关的验收标准进行验收。</w:t>
      </w:r>
      <w:r w:rsidRPr="00392536">
        <w:rPr>
          <w:rFonts w:ascii="SimHei" w:hAnsi="SimHei" w:eastAsia="黑体" w:cs="SimHei"/>
          <w:color w:val="FF0000"/>
          <w:sz w:val="24"/>
          <w:szCs w:val="24"/>
        </w:rPr>
        <w:t>（具体见附件六）</w:t>
      </w:r>
    </w:p>
    <w:p w:rsidR="00A17D10" w:rsidRDefault="00A17D10" w:rsidP="00A17D10">
      <w:pPr>
        <w:spacing w:line="360" w:lineRule="auto"/>
        <w:ind w:leftChars="50" w:left="465" w:hangingChars="150" w:hanging="360"/>
        <w:rPr>
          <w:sz w:val="24"/>
          <w:szCs w:val="24"/>
        </w:rPr>
      </w:pPr>
      <w:r w:rsidRPr="00442F1A">
        <w:rPr>
          <w:sz w:val="24"/>
          <w:szCs w:val="24"/>
        </w:rPr>
        <w:t>4</w:t>
      </w:r>
      <w:r>
        <w:rPr>
          <w:rFonts w:ascii="SimHei" w:hAnsi="SimHei" w:eastAsia="黑体" w:cs="SimHei"/>
          <w:sz w:val="24"/>
          <w:szCs w:val="24"/>
        </w:rPr>
        <w:t>、</w:t>
      </w:r>
      <w:r w:rsidRPr="00442F1A">
        <w:rPr>
          <w:sz w:val="24"/>
          <w:szCs w:val="24"/>
        </w:rPr>
        <w:t>对有意刁难或有意放水，徇私舞弊的验收人员将进行处罚并取消再次验收的资格，情节严重并构成以权谋私者，将视情给予开除。</w:t>
      </w:r>
    </w:p>
    <w:p w:rsidR="00AA1AA8" w:rsidRPr="00392536" w:rsidRDefault="00A050A1" w:rsidP="00AA1AA8">
      <w:pPr>
        <w:spacing w:line="360" w:lineRule="auto"/>
        <w:ind w:leftChars="50" w:left="466" w:hangingChars="150" w:hanging="361"/>
        <w:rPr>
          <w:b/>
          <w:sz w:val="24"/>
          <w:szCs w:val="24"/>
        </w:rPr>
      </w:pPr>
      <w:r>
        <w:rPr>
          <w:rFonts w:ascii="SimHei" w:hAnsi="SimHei" w:eastAsia="黑体" w:cs="SimHei"/>
          <w:b/>
          <w:sz w:val="24"/>
          <w:szCs w:val="24"/>
        </w:rPr>
        <w:t>七</w:t>
      </w:r>
      <w:r w:rsidR="00442F1A" w:rsidRPr="00392536">
        <w:rPr>
          <w:b/>
          <w:sz w:val="24"/>
          <w:szCs w:val="24"/>
        </w:rPr>
        <w:t>、食品的储放与管理：</w:t>
      </w:r>
    </w:p>
    <w:p w:rsidR="00AA1AA8" w:rsidRDefault="00442F1A" w:rsidP="00AA1AA8">
      <w:pPr>
        <w:spacing w:line="360" w:lineRule="auto"/>
        <w:ind w:leftChars="50" w:left="465" w:hangingChars="150" w:hanging="360"/>
        <w:rPr>
          <w:sz w:val="24"/>
          <w:szCs w:val="24"/>
        </w:rPr>
      </w:pPr>
      <w:r w:rsidRPr="00442F1A">
        <w:rPr>
          <w:sz w:val="24"/>
          <w:szCs w:val="24"/>
        </w:rPr>
        <w:t>1</w:t>
      </w:r>
      <w:r w:rsidR="00392536">
        <w:rPr>
          <w:rFonts w:ascii="SimHei" w:hAnsi="SimHei" w:eastAsia="黑体" w:cs="SimHei"/>
          <w:sz w:val="24"/>
          <w:szCs w:val="24"/>
        </w:rPr>
        <w:t>、</w:t>
      </w:r>
      <w:r w:rsidRPr="00442F1A">
        <w:rPr>
          <w:sz w:val="24"/>
          <w:szCs w:val="24"/>
        </w:rPr>
        <w:t>所有的大米、食油、调料、干菜类、副食品等验收后统一入食堂食品仓</w:t>
      </w:r>
      <w:r w:rsidR="00AA1AA8">
        <w:rPr>
          <w:rFonts w:ascii="SimHei" w:hAnsi="SimHei" w:eastAsia="黑体" w:cs="SimHei"/>
          <w:sz w:val="24"/>
          <w:szCs w:val="24"/>
        </w:rPr>
        <w:t>；</w:t>
      </w:r>
      <w:r w:rsidR="00AA1AA8" w:rsidRPr="00442F1A">
        <w:rPr>
          <w:sz w:val="24"/>
          <w:szCs w:val="24"/>
        </w:rPr>
        <w:t>所有的鲜菜类即签收即领出，肉食类必须及时的清洗后放于冰柜或冰箱内保鲜，水菜类不得堆压以防变黄或腐烂</w:t>
      </w:r>
      <w:r w:rsidR="00AA1AA8">
        <w:rPr>
          <w:rFonts w:ascii="SimHei" w:hAnsi="SimHei" w:eastAsia="黑体" w:cs="SimHei"/>
          <w:sz w:val="24"/>
          <w:szCs w:val="24"/>
        </w:rPr>
        <w:t>；</w:t>
      </w:r>
      <w:r w:rsidR="00AA1AA8" w:rsidRPr="00442F1A">
        <w:rPr>
          <w:sz w:val="24"/>
          <w:szCs w:val="24"/>
        </w:rPr>
        <w:t>生、熟类食品必须严格的分开储放，已做好待分发的食品必须加盖</w:t>
      </w:r>
    </w:p>
    <w:p w:rsidR="00392536" w:rsidRDefault="00AA1AA8" w:rsidP="0079299E">
      <w:pPr>
        <w:spacing w:line="360" w:lineRule="auto"/>
        <w:ind w:leftChars="50" w:left="465" w:hangingChars="150" w:hanging="360"/>
        <w:rPr>
          <w:sz w:val="24"/>
          <w:szCs w:val="24"/>
        </w:rPr>
      </w:pPr>
      <w:r>
        <w:rPr>
          <w:rFonts w:ascii="SimHei" w:hAnsi="SimHei" w:eastAsia="黑体" w:cs="SimHei"/>
          <w:sz w:val="24"/>
          <w:szCs w:val="24"/>
        </w:rPr>
        <w:t>2</w:t>
      </w:r>
      <w:r>
        <w:rPr>
          <w:rFonts w:ascii="SimHei" w:hAnsi="SimHei" w:eastAsia="黑体" w:cs="SimHei"/>
          <w:sz w:val="24"/>
          <w:szCs w:val="24"/>
        </w:rPr>
        <w:t>、</w:t>
      </w:r>
      <w:r w:rsidR="00442F1A" w:rsidRPr="00442F1A">
        <w:rPr>
          <w:sz w:val="24"/>
          <w:szCs w:val="24"/>
        </w:rPr>
        <w:t>食品仓由</w:t>
      </w:r>
      <w:r w:rsidR="00464C1D">
        <w:rPr>
          <w:rFonts w:ascii="SimHei" w:hAnsi="SimHei" w:eastAsia="黑体" w:cs="SimHei"/>
          <w:sz w:val="24"/>
          <w:szCs w:val="24"/>
        </w:rPr>
        <w:t>后勤管理专责</w:t>
      </w:r>
      <w:r w:rsidR="00442F1A" w:rsidRPr="00442F1A">
        <w:rPr>
          <w:sz w:val="24"/>
          <w:szCs w:val="24"/>
        </w:rPr>
        <w:t>负责日常的管理，所有食品的领出必须由厨师</w:t>
      </w:r>
      <w:r>
        <w:rPr>
          <w:rFonts w:ascii="SimHei" w:hAnsi="SimHei" w:eastAsia="黑体" w:cs="SimHei"/>
          <w:sz w:val="24"/>
          <w:szCs w:val="24"/>
        </w:rPr>
        <w:t>或</w:t>
      </w:r>
      <w:r w:rsidR="00D95C9B">
        <w:rPr>
          <w:rFonts w:ascii="SimHei" w:hAnsi="SimHei" w:eastAsia="黑体" w:cs="SimHei"/>
          <w:sz w:val="24"/>
          <w:szCs w:val="24"/>
        </w:rPr>
        <w:t>厨师长</w:t>
      </w:r>
      <w:r w:rsidR="00442F1A" w:rsidRPr="00442F1A">
        <w:rPr>
          <w:sz w:val="24"/>
          <w:szCs w:val="24"/>
        </w:rPr>
        <w:t>签单领出，并统一入食品仓库帐。</w:t>
      </w:r>
    </w:p>
    <w:p w:rsidR="00AA1AA8" w:rsidRDefault="00392536" w:rsidP="0079299E">
      <w:pPr>
        <w:spacing w:line="360" w:lineRule="auto"/>
        <w:ind w:leftChars="50" w:left="465" w:hangingChars="150" w:hanging="360"/>
        <w:rPr>
          <w:sz w:val="24"/>
          <w:szCs w:val="24"/>
        </w:rPr>
      </w:pPr>
      <w:r>
        <w:rPr>
          <w:rFonts w:ascii="SimHei" w:hAnsi="SimHei" w:eastAsia="黑体" w:cs="SimHei"/>
          <w:sz w:val="24"/>
          <w:szCs w:val="24"/>
        </w:rPr>
        <w:t>3</w:t>
      </w:r>
      <w:r>
        <w:rPr>
          <w:rFonts w:ascii="SimHei" w:hAnsi="SimHei" w:eastAsia="黑体" w:cs="SimHei"/>
          <w:sz w:val="24"/>
          <w:szCs w:val="24"/>
        </w:rPr>
        <w:t>、</w:t>
      </w:r>
      <w:r w:rsidR="00442F1A" w:rsidRPr="00442F1A">
        <w:rPr>
          <w:sz w:val="24"/>
          <w:szCs w:val="24"/>
        </w:rPr>
        <w:t>食品必须按三分原则分类、分区、分层摆放，并严格控制库存量和先进先出的发放，</w:t>
      </w:r>
      <w:r w:rsidR="00AA1AA8" w:rsidRPr="00442F1A">
        <w:rPr>
          <w:sz w:val="24"/>
          <w:szCs w:val="24"/>
        </w:rPr>
        <w:t>所有食品的储放原则上均需用垫板垫起，不得直接放于地面，防止虫害鼠害。</w:t>
      </w:r>
      <w:r w:rsidR="00AA1AA8" w:rsidRPr="00442F1A">
        <w:rPr>
          <w:sz w:val="24"/>
          <w:szCs w:val="24"/>
        </w:rPr>
        <w:t xml:space="preserve"> </w:t>
      </w:r>
    </w:p>
    <w:p w:rsidR="00885B9F" w:rsidRDefault="00A050A1" w:rsidP="00885B9F">
      <w:pPr>
        <w:spacing w:line="360" w:lineRule="auto"/>
        <w:rPr>
          <w:b/>
          <w:sz w:val="24"/>
          <w:szCs w:val="24"/>
        </w:rPr>
      </w:pPr>
      <w:r>
        <w:rPr>
          <w:rFonts w:ascii="SimHei" w:hAnsi="SimHei" w:eastAsia="黑体" w:cs="SimHei"/>
          <w:b/>
          <w:sz w:val="24"/>
          <w:szCs w:val="24"/>
        </w:rPr>
        <w:t>八</w:t>
      </w:r>
      <w:r w:rsidR="00885B9F" w:rsidRPr="00676AD2">
        <w:rPr>
          <w:rFonts w:ascii="SimHei" w:hAnsi="SimHei" w:eastAsia="黑体" w:cs="SimHei"/>
          <w:b/>
          <w:sz w:val="24"/>
          <w:szCs w:val="24"/>
        </w:rPr>
        <w:t>、</w:t>
      </w:r>
      <w:r w:rsidR="00885B9F" w:rsidRPr="00676AD2">
        <w:rPr>
          <w:b/>
          <w:sz w:val="24"/>
          <w:szCs w:val="24"/>
        </w:rPr>
        <w:t>用餐环境的管理：</w:t>
      </w:r>
    </w:p>
    <w:p w:rsidR="00885B9F" w:rsidRDefault="00885B9F" w:rsidP="00885B9F">
      <w:pPr>
        <w:spacing w:line="360" w:lineRule="auto"/>
        <w:ind w:leftChars="50" w:left="465" w:hangingChars="150" w:hanging="360"/>
        <w:rPr>
          <w:sz w:val="24"/>
          <w:szCs w:val="24"/>
        </w:rPr>
      </w:pPr>
      <w:r w:rsidRPr="00442F1A">
        <w:rPr>
          <w:sz w:val="24"/>
          <w:szCs w:val="24"/>
        </w:rPr>
        <w:t>1</w:t>
      </w:r>
      <w:r>
        <w:rPr>
          <w:rFonts w:ascii="SimHei" w:hAnsi="SimHei" w:eastAsia="黑体" w:cs="SimHei"/>
          <w:sz w:val="24"/>
          <w:szCs w:val="24"/>
        </w:rPr>
        <w:t>、</w:t>
      </w:r>
      <w:r w:rsidRPr="00442F1A">
        <w:rPr>
          <w:sz w:val="24"/>
          <w:szCs w:val="24"/>
        </w:rPr>
        <w:t> </w:t>
      </w:r>
      <w:r w:rsidRPr="00442F1A">
        <w:rPr>
          <w:sz w:val="24"/>
          <w:szCs w:val="24"/>
        </w:rPr>
        <w:t>餐厅卫生由厨房负责安排</w:t>
      </w:r>
      <w:r>
        <w:rPr>
          <w:rFonts w:ascii="SimHei" w:hAnsi="SimHei" w:eastAsia="黑体" w:cs="SimHei"/>
          <w:sz w:val="24"/>
          <w:szCs w:val="24"/>
        </w:rPr>
        <w:t>杂</w:t>
      </w:r>
      <w:r w:rsidRPr="00442F1A">
        <w:rPr>
          <w:sz w:val="24"/>
          <w:szCs w:val="24"/>
        </w:rPr>
        <w:t>工每天下午、晚上两次清洗、清洁，包括地面、台凳、设施用具等。</w:t>
      </w:r>
    </w:p>
    <w:p w:rsidR="00885B9F" w:rsidRDefault="00885B9F" w:rsidP="00885B9F">
      <w:pPr>
        <w:spacing w:line="360" w:lineRule="auto"/>
        <w:ind w:leftChars="50" w:left="225" w:hangingChars="50" w:hanging="120"/>
        <w:rPr>
          <w:sz w:val="24"/>
          <w:szCs w:val="24"/>
        </w:rPr>
      </w:pPr>
      <w:r w:rsidRPr="00442F1A">
        <w:rPr>
          <w:sz w:val="24"/>
          <w:szCs w:val="24"/>
        </w:rPr>
        <w:lastRenderedPageBreak/>
        <w:t>2</w:t>
      </w:r>
      <w:r>
        <w:rPr>
          <w:rFonts w:ascii="SimHei" w:hAnsi="SimHei" w:eastAsia="黑体" w:cs="SimHei"/>
          <w:sz w:val="24"/>
          <w:szCs w:val="24"/>
        </w:rPr>
        <w:t>、</w:t>
      </w:r>
      <w:r w:rsidRPr="00442F1A">
        <w:rPr>
          <w:sz w:val="24"/>
          <w:szCs w:val="24"/>
        </w:rPr>
        <w:t>  </w:t>
      </w:r>
      <w:r w:rsidRPr="00442F1A">
        <w:rPr>
          <w:sz w:val="24"/>
          <w:szCs w:val="24"/>
        </w:rPr>
        <w:t>由厨房负责安排厨房工作人员每月一次对餐厅的天花、墙面等进行大扫除。</w:t>
      </w:r>
    </w:p>
    <w:p w:rsidR="00885B9F" w:rsidRDefault="00885B9F" w:rsidP="00885B9F">
      <w:pPr>
        <w:spacing w:line="360" w:lineRule="auto"/>
        <w:ind w:leftChars="50" w:left="465" w:hangingChars="150" w:hanging="360"/>
        <w:rPr>
          <w:sz w:val="24"/>
          <w:szCs w:val="24"/>
        </w:rPr>
      </w:pPr>
      <w:r w:rsidRPr="00442F1A">
        <w:rPr>
          <w:sz w:val="24"/>
          <w:szCs w:val="24"/>
        </w:rPr>
        <w:t>3</w:t>
      </w:r>
      <w:r>
        <w:rPr>
          <w:rFonts w:ascii="SimHei" w:hAnsi="SimHei" w:eastAsia="黑体" w:cs="SimHei"/>
          <w:sz w:val="24"/>
          <w:szCs w:val="24"/>
        </w:rPr>
        <w:t>、</w:t>
      </w:r>
      <w:r w:rsidRPr="00442F1A">
        <w:rPr>
          <w:sz w:val="24"/>
          <w:szCs w:val="24"/>
        </w:rPr>
        <w:t>建立《用餐管理制度》，对员工用餐的秩序、卫生等情况进行约束，并对违纪者进行相应的处罚。</w:t>
      </w:r>
      <w:r w:rsidRPr="00E30ADA">
        <w:rPr>
          <w:rFonts w:ascii="SimHei" w:hAnsi="SimHei" w:eastAsia="黑体" w:cs="SimHei"/>
          <w:sz w:val="24"/>
          <w:szCs w:val="24"/>
        </w:rPr>
        <w:t>（</w:t>
      </w:r>
      <w:r w:rsidR="00E30ADA" w:rsidRPr="00E30ADA">
        <w:rPr>
          <w:rFonts w:ascii="SimHei" w:hAnsi="SimHei" w:eastAsia="黑体" w:cs="SimHei"/>
          <w:sz w:val="24"/>
          <w:szCs w:val="24"/>
        </w:rPr>
        <w:t>同</w:t>
      </w:r>
      <w:r w:rsidRPr="00E30ADA">
        <w:rPr>
          <w:rFonts w:ascii="SimHei" w:hAnsi="SimHei" w:eastAsia="黑体" w:cs="SimHei"/>
          <w:sz w:val="24"/>
          <w:szCs w:val="24"/>
        </w:rPr>
        <w:t>附件</w:t>
      </w:r>
      <w:r w:rsidR="00E30ADA" w:rsidRPr="00E30ADA">
        <w:rPr>
          <w:rFonts w:ascii="SimHei" w:hAnsi="SimHei" w:eastAsia="黑体" w:cs="SimHei"/>
          <w:sz w:val="24"/>
          <w:szCs w:val="24"/>
        </w:rPr>
        <w:t>三</w:t>
      </w:r>
      <w:r w:rsidRPr="00E30ADA">
        <w:rPr>
          <w:rFonts w:ascii="SimHei" w:hAnsi="SimHei" w:eastAsia="黑体" w:cs="SimHei"/>
          <w:sz w:val="24"/>
          <w:szCs w:val="24"/>
        </w:rPr>
        <w:t>）</w:t>
      </w:r>
    </w:p>
    <w:p w:rsidR="00885B9F" w:rsidRDefault="00885B9F" w:rsidP="00885B9F">
      <w:pPr>
        <w:spacing w:line="360" w:lineRule="auto"/>
        <w:ind w:leftChars="50" w:left="465" w:hangingChars="150" w:hanging="360"/>
        <w:rPr>
          <w:sz w:val="24"/>
          <w:szCs w:val="24"/>
        </w:rPr>
      </w:pPr>
      <w:r w:rsidRPr="00442F1A">
        <w:rPr>
          <w:rFonts w:ascii="SimHei" w:hAnsi="SimHei" w:eastAsia="黑体" w:cs="SimHei"/>
          <w:sz w:val="24"/>
          <w:szCs w:val="24"/>
        </w:rPr>
        <w:t>4</w:t>
      </w:r>
      <w:r>
        <w:rPr>
          <w:rFonts w:ascii="SimHei" w:hAnsi="SimHei" w:eastAsia="黑体" w:cs="SimHei"/>
          <w:sz w:val="24"/>
          <w:szCs w:val="24"/>
        </w:rPr>
        <w:t>、</w:t>
      </w:r>
      <w:r w:rsidRPr="00442F1A">
        <w:rPr>
          <w:sz w:val="24"/>
          <w:szCs w:val="24"/>
        </w:rPr>
        <w:t>明显标示用餐时间、窗口及注意事项等，稍后将张贴用餐宣传标语，倡导健康饮食、文明用餐文化。</w:t>
      </w:r>
    </w:p>
    <w:p w:rsidR="00AA1AA8" w:rsidRDefault="00A050A1" w:rsidP="00AA1AA8">
      <w:pPr>
        <w:spacing w:line="360" w:lineRule="auto"/>
        <w:ind w:leftChars="50" w:left="466" w:hangingChars="150" w:hanging="361"/>
        <w:rPr>
          <w:b/>
          <w:sz w:val="24"/>
          <w:szCs w:val="24"/>
        </w:rPr>
      </w:pPr>
      <w:r>
        <w:rPr>
          <w:rFonts w:ascii="SimHei" w:hAnsi="SimHei" w:eastAsia="黑体" w:cs="SimHei"/>
          <w:b/>
          <w:sz w:val="24"/>
          <w:szCs w:val="24"/>
        </w:rPr>
        <w:t>九</w:t>
      </w:r>
      <w:r w:rsidR="00442F1A" w:rsidRPr="00AA1AA8">
        <w:rPr>
          <w:b/>
          <w:sz w:val="24"/>
          <w:szCs w:val="24"/>
        </w:rPr>
        <w:t>、</w:t>
      </w:r>
      <w:r w:rsidR="00AA1AA8" w:rsidRPr="00AA1AA8">
        <w:rPr>
          <w:rFonts w:ascii="SimHei" w:hAnsi="SimHei" w:eastAsia="黑体" w:cs="SimHei"/>
          <w:b/>
          <w:sz w:val="24"/>
          <w:szCs w:val="24"/>
        </w:rPr>
        <w:t>厨房的管理</w:t>
      </w:r>
    </w:p>
    <w:p w:rsidR="00C10293" w:rsidRDefault="00C10293" w:rsidP="00C10293">
      <w:pPr>
        <w:spacing w:line="360" w:lineRule="auto"/>
        <w:ind w:leftChars="50" w:left="465" w:hangingChars="150" w:hanging="360"/>
        <w:rPr>
          <w:sz w:val="24"/>
          <w:szCs w:val="24"/>
        </w:rPr>
      </w:pPr>
      <w:r w:rsidRPr="00C10293">
        <w:rPr>
          <w:rFonts w:ascii="SimHei" w:hAnsi="SimHei" w:eastAsia="黑体" w:cs="SimHei"/>
          <w:sz w:val="24"/>
          <w:szCs w:val="24"/>
        </w:rPr>
        <w:t>1</w:t>
      </w:r>
      <w:r w:rsidRPr="00C10293">
        <w:rPr>
          <w:rFonts w:ascii="SimHei" w:hAnsi="SimHei" w:eastAsia="黑体" w:cs="SimHei"/>
          <w:sz w:val="24"/>
          <w:szCs w:val="24"/>
        </w:rPr>
        <w:t>、</w:t>
      </w:r>
      <w:r w:rsidRPr="00442F1A">
        <w:rPr>
          <w:sz w:val="24"/>
          <w:szCs w:val="24"/>
        </w:rPr>
        <w:t>所有厨房工作人员将统一配备制服衣帽，并严格要求工作着装的管理，严格厨房卫生作业的规范与要求。</w:t>
      </w:r>
    </w:p>
    <w:p w:rsidR="00C10293" w:rsidRDefault="00C10293" w:rsidP="00C10293">
      <w:pPr>
        <w:spacing w:line="360" w:lineRule="auto"/>
        <w:ind w:leftChars="50" w:left="465" w:hangingChars="150" w:hanging="360"/>
        <w:rPr>
          <w:sz w:val="24"/>
          <w:szCs w:val="24"/>
        </w:rPr>
      </w:pPr>
      <w:r>
        <w:rPr>
          <w:rFonts w:ascii="SimHei" w:hAnsi="SimHei" w:eastAsia="黑体" w:cs="SimHei"/>
          <w:sz w:val="24"/>
          <w:szCs w:val="24"/>
        </w:rPr>
        <w:t>2</w:t>
      </w:r>
      <w:r>
        <w:rPr>
          <w:rFonts w:ascii="SimHei" w:hAnsi="SimHei" w:eastAsia="黑体" w:cs="SimHei"/>
          <w:sz w:val="24"/>
          <w:szCs w:val="24"/>
        </w:rPr>
        <w:t>、</w:t>
      </w:r>
      <w:r w:rsidRPr="00442F1A">
        <w:rPr>
          <w:sz w:val="24"/>
          <w:szCs w:val="24"/>
        </w:rPr>
        <w:t>将建立《厨房工作管理制度》，对各项厨房工作的卫生、安全、流程、标准等进行规范与要求。</w:t>
      </w:r>
      <w:r w:rsidRPr="008E5A73">
        <w:rPr>
          <w:rFonts w:ascii="SimHei" w:hAnsi="SimHei" w:eastAsia="黑体" w:cs="SimHei"/>
          <w:sz w:val="24"/>
          <w:szCs w:val="24"/>
        </w:rPr>
        <w:t>（详见附件</w:t>
      </w:r>
      <w:r w:rsidR="00415A0A" w:rsidRPr="008E5A73">
        <w:rPr>
          <w:rFonts w:ascii="SimHei" w:hAnsi="SimHei" w:eastAsia="黑体" w:cs="SimHei"/>
          <w:sz w:val="24"/>
          <w:szCs w:val="24"/>
        </w:rPr>
        <w:t>四</w:t>
      </w:r>
      <w:r w:rsidRPr="008E5A73">
        <w:rPr>
          <w:rFonts w:ascii="SimHei" w:hAnsi="SimHei" w:eastAsia="黑体" w:cs="SimHei"/>
          <w:sz w:val="24"/>
          <w:szCs w:val="24"/>
        </w:rPr>
        <w:t>）</w:t>
      </w:r>
    </w:p>
    <w:p w:rsidR="00C10293" w:rsidRDefault="00C10293" w:rsidP="00C10293">
      <w:pPr>
        <w:spacing w:line="360" w:lineRule="auto"/>
        <w:ind w:leftChars="50" w:left="465" w:hangingChars="150" w:hanging="360"/>
        <w:rPr>
          <w:sz w:val="24"/>
          <w:szCs w:val="24"/>
        </w:rPr>
      </w:pPr>
      <w:r>
        <w:rPr>
          <w:rFonts w:ascii="SimHei" w:hAnsi="SimHei" w:eastAsia="黑体" w:cs="SimHei"/>
          <w:sz w:val="24"/>
          <w:szCs w:val="24"/>
        </w:rPr>
        <w:t>3</w:t>
      </w:r>
      <w:r>
        <w:rPr>
          <w:rFonts w:ascii="SimHei" w:hAnsi="SimHei" w:eastAsia="黑体" w:cs="SimHei"/>
          <w:sz w:val="24"/>
          <w:szCs w:val="24"/>
        </w:rPr>
        <w:t>、</w:t>
      </w:r>
      <w:r w:rsidRPr="00442F1A">
        <w:rPr>
          <w:sz w:val="24"/>
          <w:szCs w:val="24"/>
        </w:rPr>
        <w:t>制订厨房工作人员岗位职责，明确工作的义务与责任，每月进行工作考核，平时进行工作的监督与奖惩，严格厨房工作人员日常的工作管理。</w:t>
      </w:r>
    </w:p>
    <w:p w:rsidR="00AA1AA8" w:rsidRDefault="00C10293" w:rsidP="00C10293">
      <w:pPr>
        <w:spacing w:line="360" w:lineRule="auto"/>
        <w:ind w:firstLineChars="50" w:firstLine="120"/>
        <w:rPr>
          <w:sz w:val="24"/>
          <w:szCs w:val="24"/>
        </w:rPr>
      </w:pPr>
      <w:r>
        <w:rPr>
          <w:rFonts w:ascii="SimHei" w:hAnsi="SimHei" w:eastAsia="黑体" w:cs="SimHei"/>
          <w:sz w:val="24"/>
          <w:szCs w:val="24"/>
        </w:rPr>
        <w:t>4</w:t>
      </w:r>
      <w:r>
        <w:rPr>
          <w:rFonts w:ascii="SimHei" w:hAnsi="SimHei" w:eastAsia="黑体" w:cs="SimHei"/>
          <w:sz w:val="24"/>
          <w:szCs w:val="24"/>
        </w:rPr>
        <w:t>、</w:t>
      </w:r>
      <w:r w:rsidR="00442F1A" w:rsidRPr="00442F1A">
        <w:rPr>
          <w:sz w:val="24"/>
          <w:szCs w:val="24"/>
        </w:rPr>
        <w:t>每天必须对厨房内的地面、厨具、桌柜设备等进行定时的清洗；</w:t>
      </w:r>
    </w:p>
    <w:p w:rsidR="00AA1AA8" w:rsidRDefault="00C10293" w:rsidP="00CD5036">
      <w:pPr>
        <w:spacing w:line="360" w:lineRule="auto"/>
        <w:ind w:leftChars="50" w:left="345" w:hangingChars="100" w:hanging="240"/>
        <w:rPr>
          <w:sz w:val="24"/>
          <w:szCs w:val="24"/>
        </w:rPr>
      </w:pPr>
      <w:r>
        <w:rPr>
          <w:rFonts w:ascii="SimHei" w:hAnsi="SimHei" w:eastAsia="黑体" w:cs="SimHei"/>
          <w:sz w:val="24"/>
          <w:szCs w:val="24"/>
        </w:rPr>
        <w:t>5</w:t>
      </w:r>
      <w:r>
        <w:rPr>
          <w:rFonts w:ascii="SimHei" w:hAnsi="SimHei" w:eastAsia="黑体" w:cs="SimHei"/>
          <w:sz w:val="24"/>
          <w:szCs w:val="24"/>
        </w:rPr>
        <w:t>、</w:t>
      </w:r>
      <w:r w:rsidR="00442F1A" w:rsidRPr="00442F1A">
        <w:rPr>
          <w:sz w:val="24"/>
          <w:szCs w:val="24"/>
        </w:rPr>
        <w:t> </w:t>
      </w:r>
      <w:r w:rsidR="00442F1A" w:rsidRPr="00442F1A">
        <w:rPr>
          <w:sz w:val="24"/>
          <w:szCs w:val="24"/>
        </w:rPr>
        <w:t>制定《烹饪作业管理规范》，</w:t>
      </w:r>
      <w:r w:rsidR="00AA1AA8">
        <w:rPr>
          <w:rFonts w:ascii="SimHei" w:hAnsi="SimHei" w:eastAsia="黑体" w:cs="SimHei"/>
          <w:sz w:val="24"/>
          <w:szCs w:val="24"/>
        </w:rPr>
        <w:t>并严格执行，</w:t>
      </w:r>
      <w:r w:rsidR="00442F1A" w:rsidRPr="00442F1A">
        <w:rPr>
          <w:sz w:val="24"/>
          <w:szCs w:val="24"/>
        </w:rPr>
        <w:t>以确保食物的安全、卫生与质量；</w:t>
      </w:r>
      <w:r w:rsidR="00CD5036">
        <w:rPr>
          <w:rFonts w:ascii="SimHei" w:hAnsi="SimHei" w:eastAsia="黑体" w:cs="SimHei"/>
          <w:sz w:val="24"/>
          <w:szCs w:val="24"/>
        </w:rPr>
        <w:t>（具体文件需由食堂负责人制定）</w:t>
      </w:r>
      <w:r w:rsidR="00252CD1">
        <w:rPr>
          <w:rFonts w:ascii="SimHei" w:hAnsi="SimHei" w:eastAsia="黑体" w:cs="SimHei"/>
          <w:sz w:val="24"/>
          <w:szCs w:val="24"/>
        </w:rPr>
        <w:t>。</w:t>
      </w:r>
    </w:p>
    <w:p w:rsidR="00AA1AA8" w:rsidRDefault="00C10293" w:rsidP="00AE770F">
      <w:pPr>
        <w:spacing w:line="360" w:lineRule="auto"/>
        <w:ind w:leftChars="50" w:left="345" w:hangingChars="100" w:hanging="240"/>
        <w:rPr>
          <w:sz w:val="24"/>
          <w:szCs w:val="24"/>
        </w:rPr>
      </w:pPr>
      <w:r>
        <w:rPr>
          <w:rFonts w:ascii="SimHei" w:hAnsi="SimHei" w:eastAsia="黑体" w:cs="SimHei"/>
          <w:sz w:val="24"/>
          <w:szCs w:val="24"/>
        </w:rPr>
        <w:t>6</w:t>
      </w:r>
      <w:r>
        <w:rPr>
          <w:rFonts w:ascii="SimHei" w:hAnsi="SimHei" w:eastAsia="黑体" w:cs="SimHei"/>
          <w:sz w:val="24"/>
          <w:szCs w:val="24"/>
        </w:rPr>
        <w:t>、</w:t>
      </w:r>
      <w:r w:rsidR="00442F1A" w:rsidRPr="00442F1A">
        <w:rPr>
          <w:sz w:val="24"/>
          <w:szCs w:val="24"/>
        </w:rPr>
        <w:t>所有的餐具必须</w:t>
      </w:r>
      <w:r w:rsidR="00442F1A" w:rsidRPr="00442F1A">
        <w:rPr>
          <w:sz w:val="24"/>
          <w:szCs w:val="24"/>
        </w:rPr>
        <w:t>100%</w:t>
      </w:r>
      <w:r w:rsidR="00442F1A" w:rsidRPr="00442F1A">
        <w:rPr>
          <w:sz w:val="24"/>
          <w:szCs w:val="24"/>
        </w:rPr>
        <w:t>经过三级严格的清洗流程（即泡、洗、冲）及经过不少于</w:t>
      </w:r>
      <w:r w:rsidR="00442F1A" w:rsidRPr="00442F1A">
        <w:rPr>
          <w:sz w:val="24"/>
          <w:szCs w:val="24"/>
        </w:rPr>
        <w:t>2</w:t>
      </w:r>
      <w:r w:rsidR="00442F1A" w:rsidRPr="00442F1A">
        <w:rPr>
          <w:sz w:val="24"/>
          <w:szCs w:val="24"/>
        </w:rPr>
        <w:t>小时</w:t>
      </w:r>
      <w:r w:rsidR="00442F1A" w:rsidRPr="00442F1A">
        <w:rPr>
          <w:sz w:val="24"/>
          <w:szCs w:val="24"/>
        </w:rPr>
        <w:t>90</w:t>
      </w:r>
      <w:r w:rsidR="00442F1A" w:rsidRPr="00442F1A">
        <w:rPr>
          <w:rFonts w:ascii="SimHei" w:hAnsi="SimHei" w:eastAsia="黑体" w:cs="SimHei"/>
          <w:sz w:val="24"/>
          <w:szCs w:val="24"/>
        </w:rPr>
        <w:t>℃</w:t>
      </w:r>
      <w:r w:rsidR="00442F1A" w:rsidRPr="00442F1A">
        <w:rPr>
          <w:sz w:val="24"/>
          <w:szCs w:val="24"/>
        </w:rPr>
        <w:t>以上的高温消毒处理；</w:t>
      </w:r>
    </w:p>
    <w:p w:rsidR="00AA1AA8" w:rsidRDefault="00C10293" w:rsidP="00AE770F">
      <w:pPr>
        <w:spacing w:line="360" w:lineRule="auto"/>
        <w:ind w:leftChars="50" w:left="345" w:hangingChars="100" w:hanging="240"/>
        <w:rPr>
          <w:sz w:val="24"/>
          <w:szCs w:val="24"/>
        </w:rPr>
      </w:pPr>
      <w:r>
        <w:rPr>
          <w:rFonts w:ascii="SimHei" w:hAnsi="SimHei" w:eastAsia="黑体" w:cs="SimHei"/>
          <w:sz w:val="24"/>
          <w:szCs w:val="24"/>
        </w:rPr>
        <w:t>7</w:t>
      </w:r>
      <w:r>
        <w:rPr>
          <w:rFonts w:ascii="SimHei" w:hAnsi="SimHei" w:eastAsia="黑体" w:cs="SimHei"/>
          <w:sz w:val="24"/>
          <w:szCs w:val="24"/>
        </w:rPr>
        <w:t>、</w:t>
      </w:r>
      <w:r w:rsidR="00442F1A" w:rsidRPr="00442F1A">
        <w:rPr>
          <w:sz w:val="24"/>
          <w:szCs w:val="24"/>
        </w:rPr>
        <w:t>建立食堂《厨具设备清单》，添置必要的及充分利用现有的厨具设备，并统一妥善存放；</w:t>
      </w:r>
    </w:p>
    <w:p w:rsidR="00AA1AA8" w:rsidRDefault="00C10293" w:rsidP="00AE770F">
      <w:pPr>
        <w:spacing w:line="360" w:lineRule="auto"/>
        <w:ind w:leftChars="50" w:left="345" w:hangingChars="100" w:hanging="240"/>
        <w:rPr>
          <w:sz w:val="24"/>
          <w:szCs w:val="24"/>
        </w:rPr>
      </w:pPr>
      <w:r>
        <w:rPr>
          <w:rFonts w:ascii="SimHei" w:hAnsi="SimHei" w:eastAsia="黑体" w:cs="SimHei"/>
          <w:sz w:val="24"/>
          <w:szCs w:val="24"/>
        </w:rPr>
        <w:t>8</w:t>
      </w:r>
      <w:r>
        <w:rPr>
          <w:rFonts w:ascii="SimHei" w:hAnsi="SimHei" w:eastAsia="黑体" w:cs="SimHei"/>
          <w:sz w:val="24"/>
          <w:szCs w:val="24"/>
        </w:rPr>
        <w:t>、</w:t>
      </w:r>
      <w:r w:rsidRPr="00442F1A">
        <w:rPr>
          <w:sz w:val="24"/>
          <w:szCs w:val="24"/>
        </w:rPr>
        <w:t>厨房的工作人员必须经过间隔不超过半年（一般为每年的</w:t>
      </w:r>
      <w:r w:rsidRPr="00442F1A">
        <w:rPr>
          <w:sz w:val="24"/>
          <w:szCs w:val="24"/>
        </w:rPr>
        <w:t>3</w:t>
      </w:r>
      <w:r w:rsidRPr="00442F1A">
        <w:rPr>
          <w:sz w:val="24"/>
          <w:szCs w:val="24"/>
        </w:rPr>
        <w:t>月及</w:t>
      </w:r>
      <w:r w:rsidRPr="00442F1A">
        <w:rPr>
          <w:sz w:val="24"/>
          <w:szCs w:val="24"/>
        </w:rPr>
        <w:t>9</w:t>
      </w:r>
      <w:r w:rsidRPr="00442F1A">
        <w:rPr>
          <w:sz w:val="24"/>
          <w:szCs w:val="24"/>
        </w:rPr>
        <w:t>月份）的定期健康体检</w:t>
      </w:r>
      <w:r>
        <w:rPr>
          <w:rFonts w:ascii="SimHei" w:hAnsi="SimHei" w:eastAsia="黑体" w:cs="SimHei"/>
          <w:sz w:val="24"/>
          <w:szCs w:val="24"/>
        </w:rPr>
        <w:t>。同时</w:t>
      </w:r>
      <w:r w:rsidR="00442F1A" w:rsidRPr="00442F1A">
        <w:rPr>
          <w:sz w:val="24"/>
          <w:szCs w:val="24"/>
        </w:rPr>
        <w:t>如有可能，所有员工每年应经过必要的身体健康检查，确保所有使用公共餐具的人员均无传染性疾病，防止内部传染性疾病的传播；</w:t>
      </w:r>
    </w:p>
    <w:p w:rsidR="000D69EC" w:rsidRDefault="00AE770F" w:rsidP="00C10293">
      <w:pPr>
        <w:spacing w:line="360" w:lineRule="auto"/>
        <w:ind w:left="480" w:hangingChars="200" w:hanging="480"/>
        <w:rPr>
          <w:sz w:val="24"/>
          <w:szCs w:val="24"/>
        </w:rPr>
      </w:pPr>
      <w:r>
        <w:rPr>
          <w:rFonts w:ascii="SimHei" w:hAnsi="SimHei" w:eastAsia="黑体" w:cs="SimHei"/>
          <w:sz w:val="24"/>
          <w:szCs w:val="24"/>
        </w:rPr>
        <w:t>10</w:t>
      </w:r>
      <w:r w:rsidR="00C10293">
        <w:rPr>
          <w:rFonts w:ascii="SimHei" w:hAnsi="SimHei" w:eastAsia="黑体" w:cs="SimHei"/>
          <w:sz w:val="24"/>
          <w:szCs w:val="24"/>
        </w:rPr>
        <w:t>、</w:t>
      </w:r>
      <w:r w:rsidR="000D69EC">
        <w:rPr>
          <w:rFonts w:ascii="SimHei" w:hAnsi="SimHei" w:eastAsia="黑体" w:cs="SimHei"/>
          <w:sz w:val="24"/>
          <w:szCs w:val="24"/>
        </w:rPr>
        <w:t>尽</w:t>
      </w:r>
      <w:r w:rsidR="00442F1A" w:rsidRPr="00442F1A">
        <w:rPr>
          <w:sz w:val="24"/>
          <w:szCs w:val="24"/>
        </w:rPr>
        <w:t>可能应建立稳定的供应商，对供应商进行有效的管理，以确保食物供应的安全；</w:t>
      </w:r>
    </w:p>
    <w:p w:rsidR="00C10293" w:rsidRDefault="00C10293" w:rsidP="00AA1AA8">
      <w:pPr>
        <w:spacing w:line="360" w:lineRule="auto"/>
        <w:rPr>
          <w:sz w:val="24"/>
          <w:szCs w:val="24"/>
        </w:rPr>
      </w:pPr>
      <w:r>
        <w:rPr>
          <w:rFonts w:ascii="SimHei" w:hAnsi="SimHei" w:eastAsia="黑体" w:cs="SimHei"/>
          <w:sz w:val="24"/>
          <w:szCs w:val="24"/>
        </w:rPr>
        <w:t>11</w:t>
      </w:r>
      <w:r>
        <w:rPr>
          <w:rFonts w:ascii="SimHei" w:hAnsi="SimHei" w:eastAsia="黑体" w:cs="SimHei"/>
          <w:sz w:val="24"/>
          <w:szCs w:val="24"/>
        </w:rPr>
        <w:t>、每周四</w:t>
      </w:r>
      <w:r w:rsidR="00EA1FC5">
        <w:rPr>
          <w:rFonts w:ascii="SimHei" w:hAnsi="SimHei" w:eastAsia="黑体" w:cs="SimHei"/>
          <w:sz w:val="24"/>
          <w:szCs w:val="24"/>
        </w:rPr>
        <w:t>食堂负责人</w:t>
      </w:r>
      <w:r>
        <w:rPr>
          <w:rFonts w:ascii="SimHei" w:hAnsi="SimHei" w:eastAsia="黑体" w:cs="SimHei"/>
          <w:sz w:val="24"/>
          <w:szCs w:val="24"/>
        </w:rPr>
        <w:t>制定下周菜谱，交行政部审核，并于</w:t>
      </w:r>
      <w:r w:rsidR="000D69EC">
        <w:rPr>
          <w:rFonts w:ascii="SimHei" w:hAnsi="SimHei" w:eastAsia="黑体" w:cs="SimHei"/>
          <w:sz w:val="24"/>
          <w:szCs w:val="24"/>
        </w:rPr>
        <w:t>每周五公布</w:t>
      </w:r>
      <w:r>
        <w:rPr>
          <w:rFonts w:ascii="SimHei" w:hAnsi="SimHei" w:eastAsia="黑体" w:cs="SimHei"/>
          <w:sz w:val="24"/>
          <w:szCs w:val="24"/>
        </w:rPr>
        <w:t>；</w:t>
      </w:r>
    </w:p>
    <w:p w:rsidR="000D69EC" w:rsidRDefault="00C10293" w:rsidP="00C10293">
      <w:pPr>
        <w:spacing w:line="360" w:lineRule="auto"/>
        <w:ind w:left="480" w:hangingChars="200" w:hanging="480"/>
        <w:rPr>
          <w:sz w:val="24"/>
          <w:szCs w:val="24"/>
        </w:rPr>
      </w:pPr>
      <w:r>
        <w:rPr>
          <w:rFonts w:ascii="SimHei" w:hAnsi="SimHei" w:eastAsia="黑体" w:cs="SimHei"/>
          <w:sz w:val="24"/>
          <w:szCs w:val="24"/>
        </w:rPr>
        <w:t>12</w:t>
      </w:r>
      <w:r>
        <w:rPr>
          <w:rFonts w:ascii="SimHei" w:hAnsi="SimHei" w:eastAsia="黑体" w:cs="SimHei"/>
          <w:sz w:val="24"/>
          <w:szCs w:val="24"/>
        </w:rPr>
        <w:t>、</w:t>
      </w:r>
      <w:r w:rsidR="00442F1A" w:rsidRPr="00442F1A">
        <w:rPr>
          <w:sz w:val="24"/>
          <w:szCs w:val="24"/>
        </w:rPr>
        <w:t>设置员工意见簿，让员工可以对食堂的卫生、管理、食物菜色等多提意见，帮助食堂的管理；</w:t>
      </w:r>
      <w:r>
        <w:rPr>
          <w:rFonts w:ascii="SimHei" w:hAnsi="SimHei" w:eastAsia="黑体" w:cs="SimHei"/>
          <w:sz w:val="24"/>
          <w:szCs w:val="24"/>
        </w:rPr>
        <w:t>每月各部门</w:t>
      </w:r>
      <w:r w:rsidRPr="00442F1A">
        <w:rPr>
          <w:sz w:val="24"/>
          <w:szCs w:val="24"/>
        </w:rPr>
        <w:t>轮选出三名职工（</w:t>
      </w:r>
      <w:r w:rsidRPr="00442F1A">
        <w:rPr>
          <w:sz w:val="24"/>
          <w:szCs w:val="24"/>
        </w:rPr>
        <w:t>1</w:t>
      </w:r>
      <w:r w:rsidRPr="00442F1A">
        <w:rPr>
          <w:sz w:val="24"/>
          <w:szCs w:val="24"/>
        </w:rPr>
        <w:t>名干部</w:t>
      </w:r>
      <w:r w:rsidRPr="00442F1A">
        <w:rPr>
          <w:sz w:val="24"/>
          <w:szCs w:val="24"/>
        </w:rPr>
        <w:t>2</w:t>
      </w:r>
      <w:r w:rsidRPr="00442F1A">
        <w:rPr>
          <w:sz w:val="24"/>
          <w:szCs w:val="24"/>
        </w:rPr>
        <w:t>名员工）组成伙食监督委员会，</w:t>
      </w:r>
      <w:r w:rsidR="007C7844">
        <w:rPr>
          <w:rFonts w:ascii="SimHei" w:hAnsi="SimHei" w:eastAsia="黑体" w:cs="SimHei"/>
          <w:sz w:val="24"/>
          <w:szCs w:val="24"/>
        </w:rPr>
        <w:t>可随时进入</w:t>
      </w:r>
      <w:r>
        <w:rPr>
          <w:rFonts w:ascii="SimHei" w:hAnsi="SimHei" w:eastAsia="黑体" w:cs="SimHei"/>
          <w:sz w:val="24"/>
          <w:szCs w:val="24"/>
        </w:rPr>
        <w:t>厨房进行监督</w:t>
      </w:r>
      <w:r w:rsidR="007C7844">
        <w:rPr>
          <w:rFonts w:ascii="SimHei" w:hAnsi="SimHei" w:eastAsia="黑体" w:cs="SimHei"/>
          <w:sz w:val="24"/>
          <w:szCs w:val="24"/>
        </w:rPr>
        <w:t>；</w:t>
      </w:r>
    </w:p>
    <w:p w:rsidR="00885B9F" w:rsidRPr="00885B9F" w:rsidRDefault="00885B9F" w:rsidP="00885B9F">
      <w:pPr>
        <w:spacing w:line="360" w:lineRule="auto"/>
        <w:ind w:left="482" w:hangingChars="200" w:hanging="482"/>
        <w:rPr>
          <w:b/>
          <w:sz w:val="24"/>
          <w:szCs w:val="24"/>
        </w:rPr>
      </w:pPr>
      <w:r w:rsidRPr="00885B9F">
        <w:rPr>
          <w:rFonts w:ascii="SimHei" w:hAnsi="SimHei" w:eastAsia="黑体" w:cs="SimHei"/>
          <w:b/>
          <w:sz w:val="24"/>
          <w:szCs w:val="24"/>
        </w:rPr>
        <w:t>十、附加服务：</w:t>
      </w:r>
    </w:p>
    <w:p w:rsidR="000D69EC" w:rsidRDefault="00885B9F" w:rsidP="00AE770F">
      <w:pPr>
        <w:spacing w:line="360" w:lineRule="auto"/>
        <w:ind w:leftChars="50" w:left="465" w:hangingChars="150" w:hanging="360"/>
        <w:rPr>
          <w:sz w:val="24"/>
          <w:szCs w:val="24"/>
        </w:rPr>
      </w:pPr>
      <w:r>
        <w:rPr>
          <w:rFonts w:ascii="SimHei" w:hAnsi="SimHei" w:eastAsia="黑体" w:cs="SimHei"/>
          <w:sz w:val="24"/>
          <w:szCs w:val="24"/>
        </w:rPr>
        <w:lastRenderedPageBreak/>
        <w:t>1</w:t>
      </w:r>
      <w:r w:rsidR="00C10293">
        <w:rPr>
          <w:rFonts w:ascii="SimHei" w:hAnsi="SimHei" w:eastAsia="黑体" w:cs="SimHei"/>
          <w:sz w:val="24"/>
          <w:szCs w:val="24"/>
        </w:rPr>
        <w:t>、</w:t>
      </w:r>
      <w:r w:rsidR="00442F1A" w:rsidRPr="00442F1A">
        <w:rPr>
          <w:sz w:val="24"/>
          <w:szCs w:val="24"/>
        </w:rPr>
        <w:t>逢年过节</w:t>
      </w:r>
      <w:r w:rsidR="000D69EC">
        <w:rPr>
          <w:rFonts w:ascii="SimHei" w:hAnsi="SimHei" w:eastAsia="黑体" w:cs="SimHei"/>
          <w:sz w:val="24"/>
          <w:szCs w:val="24"/>
        </w:rPr>
        <w:t>可适当</w:t>
      </w:r>
      <w:r w:rsidR="00442F1A" w:rsidRPr="00442F1A">
        <w:rPr>
          <w:sz w:val="24"/>
          <w:szCs w:val="24"/>
        </w:rPr>
        <w:t>为员工加餐，加餐标准</w:t>
      </w:r>
      <w:r w:rsidR="00442F1A" w:rsidRPr="00442F1A">
        <w:rPr>
          <w:rFonts w:ascii="SimHei" w:hAnsi="SimHei" w:eastAsia="黑体" w:cs="SimHei"/>
          <w:sz w:val="24"/>
          <w:szCs w:val="24"/>
        </w:rPr>
        <w:t>视情况而定</w:t>
      </w:r>
      <w:r w:rsidR="000D69EC">
        <w:rPr>
          <w:rFonts w:ascii="SimHei" w:hAnsi="SimHei" w:eastAsia="黑体" w:cs="SimHei"/>
          <w:sz w:val="24"/>
          <w:szCs w:val="24"/>
        </w:rPr>
        <w:t>，夏季免费为员工提供解暑汤饮（如绿豆汤等）；</w:t>
      </w:r>
    </w:p>
    <w:p w:rsidR="00C10293" w:rsidRDefault="00885B9F" w:rsidP="00AE770F">
      <w:pPr>
        <w:spacing w:line="360" w:lineRule="auto"/>
        <w:ind w:firstLineChars="50" w:firstLine="120"/>
        <w:rPr>
          <w:sz w:val="24"/>
          <w:szCs w:val="24"/>
        </w:rPr>
      </w:pPr>
      <w:r>
        <w:rPr>
          <w:rFonts w:ascii="SimHei" w:hAnsi="SimHei" w:eastAsia="黑体" w:cs="SimHei"/>
          <w:sz w:val="24"/>
          <w:szCs w:val="24"/>
        </w:rPr>
        <w:t>2</w:t>
      </w:r>
      <w:r w:rsidR="00C10293">
        <w:rPr>
          <w:rFonts w:ascii="SimHei" w:hAnsi="SimHei" w:eastAsia="黑体" w:cs="SimHei"/>
          <w:sz w:val="24"/>
          <w:szCs w:val="24"/>
        </w:rPr>
        <w:t>、</w:t>
      </w:r>
      <w:r w:rsidR="00442F1A" w:rsidRPr="00442F1A">
        <w:rPr>
          <w:sz w:val="24"/>
          <w:szCs w:val="24"/>
        </w:rPr>
        <w:t>可设立小卖部</w:t>
      </w:r>
      <w:r w:rsidR="000D69EC">
        <w:rPr>
          <w:rFonts w:ascii="SimHei" w:hAnsi="SimHei" w:eastAsia="黑体" w:cs="SimHei"/>
          <w:sz w:val="24"/>
          <w:szCs w:val="24"/>
        </w:rPr>
        <w:t>或自动贩卖机</w:t>
      </w:r>
      <w:r w:rsidR="00442F1A" w:rsidRPr="00442F1A">
        <w:rPr>
          <w:sz w:val="24"/>
          <w:szCs w:val="24"/>
        </w:rPr>
        <w:t>等</w:t>
      </w:r>
      <w:r w:rsidR="0014669E">
        <w:rPr>
          <w:rFonts w:ascii="SimHei" w:hAnsi="SimHei" w:eastAsia="黑体" w:cs="SimHei"/>
          <w:sz w:val="24"/>
          <w:szCs w:val="24"/>
        </w:rPr>
        <w:t>，为员工供应日常所需</w:t>
      </w:r>
      <w:r w:rsidR="00442F1A" w:rsidRPr="00442F1A">
        <w:rPr>
          <w:sz w:val="24"/>
          <w:szCs w:val="24"/>
        </w:rPr>
        <w:t>；</w:t>
      </w:r>
    </w:p>
    <w:p w:rsidR="00632B4F" w:rsidRPr="00382276" w:rsidRDefault="00632B4F" w:rsidP="00632B4F">
      <w:pPr>
        <w:spacing w:line="360" w:lineRule="auto"/>
        <w:rPr>
          <w:b/>
          <w:sz w:val="24"/>
          <w:szCs w:val="24"/>
        </w:rPr>
      </w:pPr>
      <w:r>
        <w:rPr>
          <w:rFonts w:ascii="SimHei" w:hAnsi="SimHei" w:eastAsia="黑体" w:cs="SimHei"/>
          <w:b/>
          <w:sz w:val="24"/>
          <w:szCs w:val="24"/>
        </w:rPr>
        <w:t>十</w:t>
      </w:r>
      <w:r w:rsidR="00A050A1">
        <w:rPr>
          <w:rFonts w:ascii="SimHei" w:hAnsi="SimHei" w:eastAsia="黑体" w:cs="SimHei"/>
          <w:b/>
          <w:sz w:val="24"/>
          <w:szCs w:val="24"/>
        </w:rPr>
        <w:t>一</w:t>
      </w:r>
      <w:r w:rsidRPr="00382276">
        <w:rPr>
          <w:rFonts w:ascii="SimHei" w:hAnsi="SimHei" w:eastAsia="黑体" w:cs="SimHei"/>
          <w:b/>
          <w:sz w:val="24"/>
          <w:szCs w:val="24"/>
        </w:rPr>
        <w:t>、优劣势：</w:t>
      </w:r>
    </w:p>
    <w:p w:rsidR="00632B4F" w:rsidRDefault="00632B4F" w:rsidP="00632B4F">
      <w:pPr>
        <w:spacing w:line="360" w:lineRule="auto"/>
        <w:ind w:leftChars="200" w:left="780" w:hangingChars="150" w:hanging="360"/>
        <w:rPr>
          <w:sz w:val="24"/>
          <w:szCs w:val="24"/>
        </w:rPr>
      </w:pPr>
      <w:r>
        <w:rPr>
          <w:rFonts w:ascii="SimHei" w:hAnsi="SimHei" w:eastAsia="黑体" w:cs="SimHei"/>
          <w:sz w:val="24"/>
          <w:szCs w:val="24"/>
        </w:rPr>
        <w:t>1</w:t>
      </w:r>
      <w:r>
        <w:rPr>
          <w:rFonts w:ascii="SimHei" w:hAnsi="SimHei" w:eastAsia="黑体" w:cs="SimHei"/>
          <w:sz w:val="24"/>
          <w:szCs w:val="24"/>
        </w:rPr>
        <w:t>、优势：</w:t>
      </w:r>
    </w:p>
    <w:p w:rsidR="00632B4F" w:rsidRDefault="00632B4F" w:rsidP="00632B4F">
      <w:pPr>
        <w:spacing w:line="360" w:lineRule="auto"/>
        <w:ind w:leftChars="200" w:left="1020" w:hangingChars="250" w:hanging="600"/>
        <w:rPr>
          <w:sz w:val="24"/>
          <w:szCs w:val="24"/>
        </w:rPr>
      </w:pPr>
      <w:r>
        <w:rPr>
          <w:rFonts w:ascii="SimHei" w:hAnsi="SimHei" w:eastAsia="黑体" w:cs="SimHei"/>
          <w:sz w:val="24"/>
          <w:szCs w:val="24"/>
        </w:rPr>
        <w:t>（</w:t>
      </w:r>
      <w:r>
        <w:rPr>
          <w:rFonts w:ascii="SimHei" w:hAnsi="SimHei" w:eastAsia="黑体" w:cs="SimHei"/>
          <w:sz w:val="24"/>
          <w:szCs w:val="24"/>
        </w:rPr>
        <w:t>1</w:t>
      </w:r>
      <w:r>
        <w:rPr>
          <w:rFonts w:ascii="SimHei" w:hAnsi="SimHei" w:eastAsia="黑体" w:cs="SimHei"/>
          <w:sz w:val="24"/>
          <w:szCs w:val="24"/>
        </w:rPr>
        <w:t>）自营食堂不存在盈利，</w:t>
      </w:r>
      <w:r w:rsidR="004D7AA0">
        <w:rPr>
          <w:rFonts w:ascii="SimHei" w:hAnsi="SimHei" w:eastAsia="黑体" w:cs="SimHei"/>
          <w:sz w:val="24"/>
          <w:szCs w:val="24"/>
        </w:rPr>
        <w:t>在</w:t>
      </w:r>
      <w:r>
        <w:rPr>
          <w:rFonts w:ascii="SimHei" w:hAnsi="SimHei" w:eastAsia="黑体" w:cs="SimHei"/>
          <w:sz w:val="24"/>
          <w:szCs w:val="24"/>
        </w:rPr>
        <w:t>相同支出情况下，员工每餐吃得更好。</w:t>
      </w:r>
    </w:p>
    <w:p w:rsidR="00632B4F" w:rsidRDefault="00632B4F" w:rsidP="00632B4F">
      <w:pPr>
        <w:spacing w:line="360" w:lineRule="auto"/>
        <w:ind w:leftChars="200" w:left="1020" w:hangingChars="250" w:hanging="600"/>
        <w:rPr>
          <w:sz w:val="24"/>
          <w:szCs w:val="24"/>
        </w:rPr>
      </w:pPr>
      <w:r>
        <w:rPr>
          <w:rFonts w:ascii="SimHei" w:hAnsi="SimHei" w:eastAsia="黑体" w:cs="SimHei"/>
          <w:sz w:val="24"/>
          <w:szCs w:val="24"/>
        </w:rPr>
        <w:t>（</w:t>
      </w:r>
      <w:r>
        <w:rPr>
          <w:rFonts w:ascii="SimHei" w:hAnsi="SimHei" w:eastAsia="黑体" w:cs="SimHei"/>
          <w:sz w:val="24"/>
          <w:szCs w:val="24"/>
        </w:rPr>
        <w:t>2</w:t>
      </w:r>
      <w:r>
        <w:rPr>
          <w:rFonts w:ascii="SimHei" w:hAnsi="SimHei" w:eastAsia="黑体" w:cs="SimHei"/>
          <w:sz w:val="24"/>
          <w:szCs w:val="24"/>
        </w:rPr>
        <w:t>）公司自选进货渠道，对采购物品更为放心。</w:t>
      </w:r>
    </w:p>
    <w:p w:rsidR="004D7AA0" w:rsidRPr="004D7AA0" w:rsidRDefault="004D7AA0" w:rsidP="004D7AA0">
      <w:pPr>
        <w:spacing w:line="360" w:lineRule="auto"/>
        <w:ind w:leftChars="200" w:left="1020" w:hangingChars="250" w:hanging="600"/>
        <w:rPr>
          <w:sz w:val="24"/>
          <w:szCs w:val="24"/>
        </w:rPr>
      </w:pPr>
      <w:r>
        <w:rPr>
          <w:rFonts w:ascii="SimHei" w:hAnsi="SimHei" w:eastAsia="黑体" w:cs="SimHei"/>
          <w:sz w:val="24"/>
          <w:szCs w:val="24"/>
        </w:rPr>
        <w:t>（</w:t>
      </w:r>
      <w:r>
        <w:rPr>
          <w:rFonts w:ascii="SimHei" w:hAnsi="SimHei" w:eastAsia="黑体" w:cs="SimHei"/>
          <w:sz w:val="24"/>
          <w:szCs w:val="24"/>
        </w:rPr>
        <w:t>3</w:t>
      </w:r>
      <w:r>
        <w:rPr>
          <w:rFonts w:ascii="SimHei" w:hAnsi="SimHei" w:eastAsia="黑体" w:cs="SimHei"/>
          <w:sz w:val="24"/>
          <w:szCs w:val="24"/>
        </w:rPr>
        <w:t>）公司每月承担费用约</w:t>
      </w:r>
      <w:r>
        <w:rPr>
          <w:rFonts w:ascii="SimHei" w:hAnsi="SimHei" w:eastAsia="黑体" w:cs="SimHei"/>
          <w:sz w:val="24"/>
          <w:szCs w:val="24"/>
        </w:rPr>
        <w:t>1</w:t>
      </w:r>
      <w:r w:rsidR="007E3DF8">
        <w:rPr>
          <w:rFonts w:ascii="SimHei" w:hAnsi="SimHei" w:eastAsia="黑体" w:cs="SimHei"/>
          <w:sz w:val="24"/>
          <w:szCs w:val="24"/>
        </w:rPr>
        <w:t>1</w:t>
      </w:r>
      <w:r>
        <w:rPr>
          <w:rFonts w:ascii="SimHei" w:hAnsi="SimHei" w:eastAsia="黑体" w:cs="SimHei"/>
          <w:sz w:val="24"/>
          <w:szCs w:val="24"/>
        </w:rPr>
        <w:t>元</w:t>
      </w:r>
      <w:r>
        <w:rPr>
          <w:rFonts w:ascii="SimHei" w:hAnsi="SimHei" w:eastAsia="黑体" w:cs="SimHei"/>
          <w:sz w:val="24"/>
          <w:szCs w:val="24"/>
        </w:rPr>
        <w:t>/</w:t>
      </w:r>
      <w:r>
        <w:rPr>
          <w:rFonts w:ascii="SimHei" w:hAnsi="SimHei" w:eastAsia="黑体" w:cs="SimHei"/>
          <w:sz w:val="24"/>
          <w:szCs w:val="24"/>
        </w:rPr>
        <w:t>天</w:t>
      </w:r>
      <w:r>
        <w:rPr>
          <w:rFonts w:ascii="SimHei" w:hAnsi="SimHei" w:eastAsia="黑体" w:cs="SimHei"/>
          <w:sz w:val="24"/>
          <w:szCs w:val="24"/>
        </w:rPr>
        <w:t>/</w:t>
      </w:r>
      <w:r>
        <w:rPr>
          <w:rFonts w:ascii="SimHei" w:hAnsi="SimHei" w:eastAsia="黑体" w:cs="SimHei"/>
          <w:sz w:val="24"/>
          <w:szCs w:val="24"/>
        </w:rPr>
        <w:t>人</w:t>
      </w:r>
      <w:r>
        <w:rPr>
          <w:rFonts w:ascii="SimHei" w:hAnsi="SimHei" w:eastAsia="黑体" w:cs="SimHei"/>
          <w:sz w:val="24"/>
          <w:szCs w:val="24"/>
        </w:rPr>
        <w:t>*200</w:t>
      </w:r>
      <w:r>
        <w:rPr>
          <w:rFonts w:ascii="SimHei" w:hAnsi="SimHei" w:eastAsia="黑体" w:cs="SimHei"/>
          <w:sz w:val="24"/>
          <w:szCs w:val="24"/>
        </w:rPr>
        <w:t>人</w:t>
      </w:r>
      <w:r>
        <w:rPr>
          <w:rFonts w:ascii="SimHei" w:hAnsi="SimHei" w:eastAsia="黑体" w:cs="SimHei"/>
          <w:sz w:val="24"/>
          <w:szCs w:val="24"/>
        </w:rPr>
        <w:t>*22</w:t>
      </w:r>
      <w:r>
        <w:rPr>
          <w:rFonts w:ascii="SimHei" w:hAnsi="SimHei" w:eastAsia="黑体" w:cs="SimHei"/>
          <w:sz w:val="24"/>
          <w:szCs w:val="24"/>
        </w:rPr>
        <w:t>天</w:t>
      </w:r>
      <w:r>
        <w:rPr>
          <w:rFonts w:ascii="SimHei" w:hAnsi="SimHei" w:eastAsia="黑体" w:cs="SimHei"/>
          <w:sz w:val="24"/>
          <w:szCs w:val="24"/>
        </w:rPr>
        <w:t>=</w:t>
      </w:r>
      <w:r w:rsidR="007E3DF8">
        <w:rPr>
          <w:rFonts w:ascii="SimHei" w:hAnsi="SimHei" w:eastAsia="黑体" w:cs="SimHei"/>
          <w:b/>
          <w:sz w:val="24"/>
          <w:szCs w:val="24"/>
        </w:rPr>
        <w:t>48400</w:t>
      </w:r>
      <w:r w:rsidRPr="00CE6704">
        <w:rPr>
          <w:rFonts w:ascii="SimHei" w:hAnsi="SimHei" w:eastAsia="黑体" w:cs="SimHei"/>
          <w:b/>
          <w:sz w:val="24"/>
          <w:szCs w:val="24"/>
        </w:rPr>
        <w:t>元</w:t>
      </w:r>
      <w:r>
        <w:rPr>
          <w:rFonts w:ascii="SimHei" w:hAnsi="SimHei" w:eastAsia="黑体" w:cs="SimHei"/>
          <w:sz w:val="24"/>
          <w:szCs w:val="24"/>
        </w:rPr>
        <w:t>（</w:t>
      </w:r>
      <w:r>
        <w:rPr>
          <w:rFonts w:ascii="SimHei" w:hAnsi="SimHei" w:eastAsia="黑体" w:cs="SimHei"/>
          <w:sz w:val="24"/>
          <w:szCs w:val="24"/>
        </w:rPr>
        <w:t>200</w:t>
      </w:r>
      <w:r>
        <w:rPr>
          <w:rFonts w:ascii="SimHei" w:hAnsi="SimHei" w:eastAsia="黑体" w:cs="SimHei"/>
          <w:sz w:val="24"/>
          <w:szCs w:val="24"/>
        </w:rPr>
        <w:t>人为预估用餐人数）；</w:t>
      </w:r>
    </w:p>
    <w:p w:rsidR="00632B4F" w:rsidRDefault="00632B4F" w:rsidP="00632B4F">
      <w:pPr>
        <w:spacing w:line="360" w:lineRule="auto"/>
        <w:ind w:firstLineChars="250" w:firstLine="600"/>
        <w:rPr>
          <w:sz w:val="24"/>
          <w:szCs w:val="24"/>
        </w:rPr>
      </w:pPr>
      <w:r>
        <w:rPr>
          <w:rFonts w:ascii="SimHei" w:hAnsi="SimHei" w:eastAsia="黑体" w:cs="SimHei"/>
          <w:sz w:val="24"/>
          <w:szCs w:val="24"/>
        </w:rPr>
        <w:t>2</w:t>
      </w:r>
      <w:r>
        <w:rPr>
          <w:rFonts w:ascii="SimHei" w:hAnsi="SimHei" w:eastAsia="黑体" w:cs="SimHei"/>
          <w:sz w:val="24"/>
          <w:szCs w:val="24"/>
        </w:rPr>
        <w:t>、劣势：</w:t>
      </w:r>
    </w:p>
    <w:p w:rsidR="00632B4F" w:rsidRDefault="00632B4F" w:rsidP="00632B4F">
      <w:pPr>
        <w:spacing w:line="360" w:lineRule="auto"/>
        <w:ind w:leftChars="200" w:left="1020" w:hangingChars="250" w:hanging="600"/>
        <w:rPr>
          <w:sz w:val="24"/>
          <w:szCs w:val="24"/>
        </w:rPr>
      </w:pPr>
      <w:r>
        <w:rPr>
          <w:rFonts w:ascii="SimHei" w:hAnsi="SimHei" w:eastAsia="黑体" w:cs="SimHei"/>
          <w:sz w:val="24"/>
          <w:szCs w:val="24"/>
        </w:rPr>
        <w:t>（</w:t>
      </w:r>
      <w:r>
        <w:rPr>
          <w:rFonts w:ascii="SimHei" w:hAnsi="SimHei" w:eastAsia="黑体" w:cs="SimHei"/>
          <w:sz w:val="24"/>
          <w:szCs w:val="24"/>
        </w:rPr>
        <w:t>1</w:t>
      </w:r>
      <w:r>
        <w:rPr>
          <w:rFonts w:ascii="SimHei" w:hAnsi="SimHei" w:eastAsia="黑体" w:cs="SimHei"/>
          <w:sz w:val="24"/>
          <w:szCs w:val="24"/>
        </w:rPr>
        <w:t>）公司管理复杂、管理成本增加、且食品浪费现象不好控制。</w:t>
      </w:r>
    </w:p>
    <w:p w:rsidR="00632B4F" w:rsidRDefault="00632B4F" w:rsidP="00632B4F">
      <w:pPr>
        <w:spacing w:line="360" w:lineRule="auto"/>
        <w:ind w:leftChars="200" w:left="1020" w:hangingChars="250" w:hanging="600"/>
        <w:rPr>
          <w:sz w:val="24"/>
          <w:szCs w:val="24"/>
        </w:rPr>
      </w:pPr>
      <w:r>
        <w:rPr>
          <w:rFonts w:ascii="SimHei" w:hAnsi="SimHei" w:eastAsia="黑体" w:cs="SimHei"/>
          <w:sz w:val="24"/>
          <w:szCs w:val="24"/>
        </w:rPr>
        <w:t>（</w:t>
      </w:r>
      <w:r>
        <w:rPr>
          <w:rFonts w:ascii="SimHei" w:hAnsi="SimHei" w:eastAsia="黑体" w:cs="SimHei"/>
          <w:sz w:val="24"/>
          <w:szCs w:val="24"/>
        </w:rPr>
        <w:t>2</w:t>
      </w:r>
      <w:r>
        <w:rPr>
          <w:rFonts w:ascii="SimHei" w:hAnsi="SimHei" w:eastAsia="黑体" w:cs="SimHei"/>
          <w:sz w:val="24"/>
          <w:szCs w:val="24"/>
        </w:rPr>
        <w:t>）公司需自行办理《卫生许可证》，并对员工的食品安全负全部责任，管理风险较大。</w:t>
      </w:r>
    </w:p>
    <w:p w:rsidR="00632B4F" w:rsidRPr="00632B4F" w:rsidRDefault="00632B4F" w:rsidP="00632B4F">
      <w:pPr>
        <w:spacing w:line="360" w:lineRule="auto"/>
        <w:ind w:leftChars="200" w:left="1020" w:hangingChars="250" w:hanging="600"/>
        <w:rPr>
          <w:sz w:val="24"/>
          <w:szCs w:val="24"/>
        </w:rPr>
      </w:pPr>
      <w:r>
        <w:rPr>
          <w:rFonts w:ascii="SimHei" w:hAnsi="SimHei" w:eastAsia="黑体" w:cs="SimHei"/>
          <w:sz w:val="24"/>
          <w:szCs w:val="24"/>
        </w:rPr>
        <w:t>（</w:t>
      </w:r>
      <w:r>
        <w:rPr>
          <w:rFonts w:ascii="SimHei" w:hAnsi="SimHei" w:eastAsia="黑体" w:cs="SimHei"/>
          <w:sz w:val="24"/>
          <w:szCs w:val="24"/>
        </w:rPr>
        <w:t>3</w:t>
      </w:r>
      <w:r>
        <w:rPr>
          <w:rFonts w:ascii="SimHei" w:hAnsi="SimHei" w:eastAsia="黑体" w:cs="SimHei"/>
          <w:sz w:val="24"/>
          <w:szCs w:val="24"/>
        </w:rPr>
        <w:t>）长期由固定厨师制作饭菜，口味稍显单一，员工容易久吃而腻。</w:t>
      </w:r>
    </w:p>
    <w:p w:rsidR="00632B4F" w:rsidRDefault="00632B4F" w:rsidP="00AE770F">
      <w:pPr>
        <w:spacing w:line="360" w:lineRule="auto"/>
        <w:ind w:firstLineChars="50" w:firstLine="120"/>
        <w:rPr>
          <w:sz w:val="24"/>
          <w:szCs w:val="24"/>
        </w:rPr>
      </w:pPr>
      <w:r>
        <w:rPr>
          <w:rFonts w:ascii="SimHei" w:hAnsi="SimHei" w:eastAsia="黑体" w:cs="SimHei"/>
          <w:sz w:val="24"/>
          <w:szCs w:val="24"/>
        </w:rPr>
        <w:t xml:space="preserve">   </w:t>
      </w:r>
    </w:p>
    <w:p w:rsidR="00E63AF0" w:rsidRDefault="00E63AF0" w:rsidP="00AE770F">
      <w:pPr>
        <w:spacing w:line="360" w:lineRule="auto"/>
        <w:ind w:firstLineChars="50" w:firstLine="120"/>
        <w:rPr>
          <w:sz w:val="24"/>
          <w:szCs w:val="24"/>
        </w:rPr>
      </w:pPr>
      <w:r>
        <w:rPr>
          <w:rFonts w:ascii="SimHei" w:hAnsi="SimHei" w:eastAsia="黑体" w:cs="SimHei"/>
          <w:sz w:val="24"/>
          <w:szCs w:val="24"/>
        </w:rPr>
        <w:t>综上，经</w:t>
      </w:r>
      <w:r w:rsidR="008E5A73">
        <w:rPr>
          <w:rFonts w:ascii="SimHei" w:hAnsi="SimHei" w:eastAsia="黑体" w:cs="SimHei"/>
          <w:sz w:val="24"/>
          <w:szCs w:val="24"/>
        </w:rPr>
        <w:t>综</w:t>
      </w:r>
      <w:r>
        <w:rPr>
          <w:rFonts w:ascii="SimHei" w:hAnsi="SimHei" w:eastAsia="黑体" w:cs="SimHei"/>
          <w:sz w:val="24"/>
          <w:szCs w:val="24"/>
        </w:rPr>
        <w:t>合办比较，虽每月的显性支出外包经营比公司自营高（大概高</w:t>
      </w:r>
      <w:r w:rsidR="007E3DF8">
        <w:rPr>
          <w:rFonts w:ascii="SimHei" w:hAnsi="SimHei" w:eastAsia="黑体" w:cs="SimHei"/>
          <w:sz w:val="24"/>
          <w:szCs w:val="24"/>
        </w:rPr>
        <w:t>4000</w:t>
      </w:r>
      <w:r>
        <w:rPr>
          <w:rFonts w:ascii="SimHei" w:hAnsi="SimHei" w:eastAsia="黑体" w:cs="SimHei"/>
          <w:sz w:val="24"/>
          <w:szCs w:val="24"/>
        </w:rPr>
        <w:t>余元），但隐性支出，如：员工体检费用、管理费用以及浪费成本等均无需公司承担，同时公司自营还存在管理复杂、繁琐且风险较高等问题。因此综合办建议员工食堂采用</w:t>
      </w:r>
      <w:r w:rsidR="00EA712A">
        <w:rPr>
          <w:rFonts w:ascii="SimHei" w:hAnsi="SimHei" w:eastAsia="黑体" w:cs="SimHei"/>
          <w:sz w:val="24"/>
          <w:szCs w:val="24"/>
        </w:rPr>
        <w:t>方案一：</w:t>
      </w:r>
      <w:r>
        <w:rPr>
          <w:rFonts w:ascii="SimHei" w:hAnsi="SimHei" w:eastAsia="黑体" w:cs="SimHei"/>
          <w:sz w:val="24"/>
          <w:szCs w:val="24"/>
        </w:rPr>
        <w:t>外包经营的模式。</w:t>
      </w:r>
    </w:p>
    <w:p w:rsidR="00E63AF0" w:rsidRDefault="00E63AF0" w:rsidP="00AE770F">
      <w:pPr>
        <w:spacing w:line="360" w:lineRule="auto"/>
        <w:ind w:firstLineChars="50" w:firstLine="120"/>
        <w:rPr>
          <w:sz w:val="24"/>
          <w:szCs w:val="24"/>
        </w:rPr>
      </w:pPr>
      <w:r>
        <w:rPr>
          <w:rFonts w:ascii="SimHei" w:hAnsi="SimHei" w:eastAsia="黑体" w:cs="SimHei"/>
          <w:sz w:val="24"/>
          <w:szCs w:val="24"/>
        </w:rPr>
        <w:t xml:space="preserve">    </w:t>
      </w:r>
      <w:r w:rsidR="00EA712A">
        <w:rPr>
          <w:rFonts w:ascii="SimHei" w:hAnsi="SimHei" w:eastAsia="黑体" w:cs="SimHei"/>
          <w:sz w:val="24"/>
          <w:szCs w:val="24"/>
        </w:rPr>
        <w:t>妥否，请领导批示！</w:t>
      </w:r>
    </w:p>
    <w:p w:rsidR="00EA712A" w:rsidRDefault="00EA712A" w:rsidP="00AE770F">
      <w:pPr>
        <w:spacing w:line="360" w:lineRule="auto"/>
        <w:ind w:firstLineChars="50" w:firstLine="120"/>
        <w:rPr>
          <w:sz w:val="24"/>
          <w:szCs w:val="24"/>
        </w:rPr>
      </w:pPr>
    </w:p>
    <w:p w:rsidR="00EA712A" w:rsidRDefault="00EA712A" w:rsidP="00AE770F">
      <w:pPr>
        <w:spacing w:line="360" w:lineRule="auto"/>
        <w:ind w:firstLineChars="50" w:firstLine="120"/>
        <w:rPr>
          <w:sz w:val="24"/>
          <w:szCs w:val="24"/>
        </w:rPr>
      </w:pPr>
      <w:r>
        <w:rPr>
          <w:rFonts w:ascii="SimHei" w:hAnsi="SimHei" w:eastAsia="黑体" w:cs="SimHei"/>
          <w:sz w:val="24"/>
          <w:szCs w:val="24"/>
        </w:rPr>
        <w:t xml:space="preserve">                                                     </w:t>
      </w:r>
      <w:r>
        <w:rPr>
          <w:rFonts w:ascii="SimHei" w:hAnsi="SimHei" w:eastAsia="黑体" w:cs="SimHei"/>
          <w:sz w:val="24"/>
          <w:szCs w:val="24"/>
        </w:rPr>
        <w:t>综合办</w:t>
      </w:r>
    </w:p>
    <w:p w:rsidR="00EA712A" w:rsidRPr="00632B4F" w:rsidRDefault="00EA712A" w:rsidP="00AE770F">
      <w:pPr>
        <w:spacing w:line="360" w:lineRule="auto"/>
        <w:ind w:firstLineChars="50" w:firstLine="120"/>
        <w:rPr>
          <w:sz w:val="24"/>
          <w:szCs w:val="24"/>
        </w:rPr>
      </w:pPr>
      <w:r>
        <w:rPr>
          <w:rFonts w:ascii="SimHei" w:hAnsi="SimHei" w:eastAsia="黑体" w:cs="SimHei"/>
          <w:sz w:val="24"/>
          <w:szCs w:val="24"/>
        </w:rPr>
        <w:t xml:space="preserve">                                                    </w:t>
      </w:r>
      <w:r>
        <w:rPr>
          <w:sz w:val="24"/>
          <w:szCs w:val="24"/>
        </w:rPr>
        <w:t>2012-6-4</w:t>
      </w:r>
    </w:p>
    <w:sectPr w:rsidR="00EA712A" w:rsidRPr="00632B4F" w:rsidSect="003D791C">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0844" w:rsidRDefault="00110844" w:rsidP="00902F6F">
      <w:r>
        <w:separator/>
      </w:r>
    </w:p>
  </w:endnote>
  <w:endnote w:type="continuationSeparator" w:id="1">
    <w:p w:rsidR="00110844" w:rsidRDefault="00110844" w:rsidP="00902F6F">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40727"/>
      <w:docPartObj>
        <w:docPartGallery w:val="Page Numbers (Bottom of Page)"/>
        <w:docPartUnique/>
      </w:docPartObj>
    </w:sdtPr>
    <w:sdtContent>
      <w:p w:rsidR="003D791C" w:rsidRDefault="002713BB">
        <w:pPr>
          <w:pStyle w:val="a4"/>
          <w:jc w:val="right"/>
        </w:pPr>
        <w:fldSimple w:instr=" PAGE   \* MERGEFORMAT ">
          <w:r w:rsidR="00F05813" w:rsidRPr="00F05813">
            <w:rPr>
              <w:noProof/>
              <w:lang w:val="zh-CN"/>
            </w:rPr>
            <w:t>1</w:t>
          </w:r>
        </w:fldSimple>
      </w:p>
    </w:sdtContent>
  </w:sdt>
  <w:p w:rsidR="003D791C" w:rsidRDefault="003D791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0844" w:rsidRDefault="00110844" w:rsidP="00902F6F">
      <w:r>
        <w:separator/>
      </w:r>
    </w:p>
  </w:footnote>
  <w:footnote w:type="continuationSeparator" w:id="1">
    <w:p w:rsidR="00110844" w:rsidRDefault="00110844" w:rsidP="00902F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96035"/>
    <w:multiLevelType w:val="hybridMultilevel"/>
    <w:tmpl w:val="3B2218D8"/>
    <w:lvl w:ilvl="0" w:tplc="04090001">
      <w:start w:val="1"/>
      <w:numFmt w:val="bullet"/>
      <w:lvlText w:val=""/>
      <w:lvlJc w:val="left"/>
      <w:pPr>
        <w:tabs>
          <w:tab w:val="num" w:pos="420"/>
        </w:tabs>
        <w:ind w:left="420" w:hanging="420"/>
      </w:pPr>
      <w:rPr>
        <w:rFonts w:ascii="SimHei" w:hAnsi="SimHei" w:eastAsia="黑体" w:cs="SimHei"/>
      </w:rPr>
    </w:lvl>
    <w:lvl w:ilvl="1" w:tplc="04090003" w:tentative="1">
      <w:start w:val="1"/>
      <w:numFmt w:val="bullet"/>
      <w:lvlText w:val=""/>
      <w:lvlJc w:val="left"/>
      <w:pPr>
        <w:tabs>
          <w:tab w:val="num" w:pos="840"/>
        </w:tabs>
        <w:ind w:left="840" w:hanging="420"/>
      </w:pPr>
      <w:rPr>
        <w:rFonts w:ascii="SimHei" w:hAnsi="SimHei" w:eastAsia="黑体" w:cs="SimHei"/>
      </w:rPr>
    </w:lvl>
    <w:lvl w:ilvl="2" w:tplc="04090005" w:tentative="1">
      <w:start w:val="1"/>
      <w:numFmt w:val="bullet"/>
      <w:lvlText w:val=""/>
      <w:lvlJc w:val="left"/>
      <w:pPr>
        <w:tabs>
          <w:tab w:val="num" w:pos="1260"/>
        </w:tabs>
        <w:ind w:left="1260" w:hanging="420"/>
      </w:pPr>
      <w:rPr>
        <w:rFonts w:ascii="SimHei" w:hAnsi="SimHei" w:eastAsia="黑体" w:cs="SimHei"/>
      </w:rPr>
    </w:lvl>
    <w:lvl w:ilvl="3" w:tplc="04090001" w:tentative="1">
      <w:start w:val="1"/>
      <w:numFmt w:val="bullet"/>
      <w:lvlText w:val=""/>
      <w:lvlJc w:val="left"/>
      <w:pPr>
        <w:tabs>
          <w:tab w:val="num" w:pos="1680"/>
        </w:tabs>
        <w:ind w:left="1680" w:hanging="420"/>
      </w:pPr>
      <w:rPr>
        <w:rFonts w:ascii="SimHei" w:hAnsi="SimHei" w:eastAsia="黑体" w:cs="SimHei"/>
      </w:rPr>
    </w:lvl>
    <w:lvl w:ilvl="4" w:tplc="04090003" w:tentative="1">
      <w:start w:val="1"/>
      <w:numFmt w:val="bullet"/>
      <w:lvlText w:val=""/>
      <w:lvlJc w:val="left"/>
      <w:pPr>
        <w:tabs>
          <w:tab w:val="num" w:pos="2100"/>
        </w:tabs>
        <w:ind w:left="2100" w:hanging="420"/>
      </w:pPr>
      <w:rPr>
        <w:rFonts w:ascii="SimHei" w:hAnsi="SimHei" w:eastAsia="黑体" w:cs="SimHei"/>
      </w:rPr>
    </w:lvl>
    <w:lvl w:ilvl="5" w:tplc="04090005" w:tentative="1">
      <w:start w:val="1"/>
      <w:numFmt w:val="bullet"/>
      <w:lvlText w:val=""/>
      <w:lvlJc w:val="left"/>
      <w:pPr>
        <w:tabs>
          <w:tab w:val="num" w:pos="2520"/>
        </w:tabs>
        <w:ind w:left="2520" w:hanging="420"/>
      </w:pPr>
      <w:rPr>
        <w:rFonts w:ascii="SimHei" w:hAnsi="SimHei" w:eastAsia="黑体" w:cs="SimHei"/>
      </w:rPr>
    </w:lvl>
    <w:lvl w:ilvl="6" w:tplc="04090001" w:tentative="1">
      <w:start w:val="1"/>
      <w:numFmt w:val="bullet"/>
      <w:lvlText w:val=""/>
      <w:lvlJc w:val="left"/>
      <w:pPr>
        <w:tabs>
          <w:tab w:val="num" w:pos="2940"/>
        </w:tabs>
        <w:ind w:left="2940" w:hanging="420"/>
      </w:pPr>
      <w:rPr>
        <w:rFonts w:ascii="SimHei" w:hAnsi="SimHei" w:eastAsia="黑体" w:cs="SimHei"/>
      </w:rPr>
    </w:lvl>
    <w:lvl w:ilvl="7" w:tplc="04090003" w:tentative="1">
      <w:start w:val="1"/>
      <w:numFmt w:val="bullet"/>
      <w:lvlText w:val=""/>
      <w:lvlJc w:val="left"/>
      <w:pPr>
        <w:tabs>
          <w:tab w:val="num" w:pos="3360"/>
        </w:tabs>
        <w:ind w:left="3360" w:hanging="420"/>
      </w:pPr>
      <w:rPr>
        <w:rFonts w:ascii="SimHei" w:hAnsi="SimHei" w:eastAsia="黑体" w:cs="SimHei"/>
      </w:rPr>
    </w:lvl>
    <w:lvl w:ilvl="8" w:tplc="04090005" w:tentative="1">
      <w:start w:val="1"/>
      <w:numFmt w:val="bullet"/>
      <w:lvlText w:val=""/>
      <w:lvlJc w:val="left"/>
      <w:pPr>
        <w:tabs>
          <w:tab w:val="num" w:pos="3780"/>
        </w:tabs>
        <w:ind w:left="3780" w:hanging="420"/>
      </w:pPr>
      <w:rPr>
        <w:rFonts w:ascii="SimHei" w:hAnsi="SimHei" w:eastAsia="黑体" w:cs="SimHei"/>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56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13636"/>
    <w:rsid w:val="00023C52"/>
    <w:rsid w:val="000429A6"/>
    <w:rsid w:val="00043629"/>
    <w:rsid w:val="00044AA2"/>
    <w:rsid w:val="000A22F6"/>
    <w:rsid w:val="000C75E7"/>
    <w:rsid w:val="000D517C"/>
    <w:rsid w:val="000D69EC"/>
    <w:rsid w:val="000E36ED"/>
    <w:rsid w:val="000F28B6"/>
    <w:rsid w:val="00105A96"/>
    <w:rsid w:val="00110844"/>
    <w:rsid w:val="001128D0"/>
    <w:rsid w:val="001339B8"/>
    <w:rsid w:val="0014669E"/>
    <w:rsid w:val="00182AE5"/>
    <w:rsid w:val="001B5C83"/>
    <w:rsid w:val="001C4049"/>
    <w:rsid w:val="001E2AD8"/>
    <w:rsid w:val="002071B9"/>
    <w:rsid w:val="0021421D"/>
    <w:rsid w:val="00252CD1"/>
    <w:rsid w:val="002713BB"/>
    <w:rsid w:val="00275ACE"/>
    <w:rsid w:val="002A0E80"/>
    <w:rsid w:val="002C4B5F"/>
    <w:rsid w:val="002F4370"/>
    <w:rsid w:val="00302F95"/>
    <w:rsid w:val="003201CC"/>
    <w:rsid w:val="00335FDF"/>
    <w:rsid w:val="00363138"/>
    <w:rsid w:val="003725BB"/>
    <w:rsid w:val="00382276"/>
    <w:rsid w:val="00392536"/>
    <w:rsid w:val="003D791C"/>
    <w:rsid w:val="00415A0A"/>
    <w:rsid w:val="00417A9B"/>
    <w:rsid w:val="00442F1A"/>
    <w:rsid w:val="00464C1D"/>
    <w:rsid w:val="00465C41"/>
    <w:rsid w:val="004D5ECF"/>
    <w:rsid w:val="004D7AA0"/>
    <w:rsid w:val="00516062"/>
    <w:rsid w:val="00527C03"/>
    <w:rsid w:val="00530105"/>
    <w:rsid w:val="0059624E"/>
    <w:rsid w:val="00596612"/>
    <w:rsid w:val="0059785A"/>
    <w:rsid w:val="005B2148"/>
    <w:rsid w:val="005D7462"/>
    <w:rsid w:val="00632B4F"/>
    <w:rsid w:val="00634FBE"/>
    <w:rsid w:val="00636C29"/>
    <w:rsid w:val="00665565"/>
    <w:rsid w:val="006709CF"/>
    <w:rsid w:val="00676AD2"/>
    <w:rsid w:val="006F4D35"/>
    <w:rsid w:val="00753ACD"/>
    <w:rsid w:val="007543E7"/>
    <w:rsid w:val="00770A8E"/>
    <w:rsid w:val="0079299E"/>
    <w:rsid w:val="007C7844"/>
    <w:rsid w:val="007E3DF8"/>
    <w:rsid w:val="00812DB1"/>
    <w:rsid w:val="00885B9F"/>
    <w:rsid w:val="008C7F40"/>
    <w:rsid w:val="008D2862"/>
    <w:rsid w:val="008E5A73"/>
    <w:rsid w:val="00902C4B"/>
    <w:rsid w:val="00902F6F"/>
    <w:rsid w:val="00913636"/>
    <w:rsid w:val="009253F5"/>
    <w:rsid w:val="00A050A1"/>
    <w:rsid w:val="00A17D10"/>
    <w:rsid w:val="00A74227"/>
    <w:rsid w:val="00A94E50"/>
    <w:rsid w:val="00AA184B"/>
    <w:rsid w:val="00AA1AA8"/>
    <w:rsid w:val="00AE770F"/>
    <w:rsid w:val="00B34E4F"/>
    <w:rsid w:val="00B545CE"/>
    <w:rsid w:val="00B84418"/>
    <w:rsid w:val="00B86E0A"/>
    <w:rsid w:val="00C0713C"/>
    <w:rsid w:val="00C10293"/>
    <w:rsid w:val="00C32A75"/>
    <w:rsid w:val="00CA39B7"/>
    <w:rsid w:val="00CD4086"/>
    <w:rsid w:val="00CD5036"/>
    <w:rsid w:val="00CE6964"/>
    <w:rsid w:val="00D2234F"/>
    <w:rsid w:val="00D268C8"/>
    <w:rsid w:val="00D95C9B"/>
    <w:rsid w:val="00DE3298"/>
    <w:rsid w:val="00E030FC"/>
    <w:rsid w:val="00E306A3"/>
    <w:rsid w:val="00E30ADA"/>
    <w:rsid w:val="00E41F1F"/>
    <w:rsid w:val="00E43C3A"/>
    <w:rsid w:val="00E63AF0"/>
    <w:rsid w:val="00E951ED"/>
    <w:rsid w:val="00E963E6"/>
    <w:rsid w:val="00EA1FC5"/>
    <w:rsid w:val="00EA712A"/>
    <w:rsid w:val="00EE1B05"/>
    <w:rsid w:val="00F0510A"/>
    <w:rsid w:val="00F05813"/>
    <w:rsid w:val="00F714A9"/>
    <w:rsid w:val="00F73F35"/>
    <w:rsid w:val="00F75363"/>
    <w:rsid w:val="00F85222"/>
    <w:rsid w:val="00F960F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rules v:ext="edit">
        <o:r id="V:Rule7" type="connector" idref="#_x0000_s1029"/>
        <o:r id="V:Rule8" type="connector" idref="#_x0000_s1031"/>
        <o:r id="V:Rule9" type="connector" idref="#_x0000_s1032"/>
        <o:r id="V:Rule10" type="connector" idref="#_x0000_s1027"/>
        <o:r id="V:Rule11" type="connector" idref="#_x0000_s1028"/>
        <o:r id="V:Rule12"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imHei" w:hAnsi="SimHei" w:eastAsia="黑体" w:cs="SimHe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6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02F6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02F6F"/>
    <w:rPr>
      <w:sz w:val="18"/>
      <w:szCs w:val="18"/>
    </w:rPr>
  </w:style>
  <w:style w:type="paragraph" w:styleId="a4">
    <w:name w:val="footer"/>
    <w:basedOn w:val="a"/>
    <w:link w:val="Char0"/>
    <w:uiPriority w:val="99"/>
    <w:unhideWhenUsed/>
    <w:rsid w:val="00902F6F"/>
    <w:pPr>
      <w:tabs>
        <w:tab w:val="center" w:pos="4153"/>
        <w:tab w:val="right" w:pos="8306"/>
      </w:tabs>
      <w:snapToGrid w:val="0"/>
      <w:jc w:val="left"/>
    </w:pPr>
    <w:rPr>
      <w:sz w:val="18"/>
      <w:szCs w:val="18"/>
    </w:rPr>
  </w:style>
  <w:style w:type="character" w:customStyle="1" w:styleId="Char0">
    <w:name w:val="页脚 Char"/>
    <w:basedOn w:val="a0"/>
    <w:link w:val="a4"/>
    <w:uiPriority w:val="99"/>
    <w:rsid w:val="00902F6F"/>
    <w:rPr>
      <w:sz w:val="18"/>
      <w:szCs w:val="18"/>
    </w:rPr>
  </w:style>
  <w:style w:type="paragraph" w:styleId="a5">
    <w:name w:val="No Spacing"/>
    <w:link w:val="Char1"/>
    <w:uiPriority w:val="1"/>
    <w:qFormat/>
    <w:rsid w:val="003D791C"/>
    <w:rPr>
      <w:kern w:val="0"/>
      <w:sz w:val="22"/>
    </w:rPr>
  </w:style>
  <w:style w:type="character" w:customStyle="1" w:styleId="Char1">
    <w:name w:val="无间隔 Char"/>
    <w:basedOn w:val="a0"/>
    <w:link w:val="a5"/>
    <w:uiPriority w:val="1"/>
    <w:rsid w:val="003D791C"/>
    <w:rPr>
      <w:kern w:val="0"/>
      <w:sz w:val="22"/>
    </w:rPr>
  </w:style>
  <w:style w:type="paragraph" w:styleId="a6">
    <w:name w:val="Balloon Text"/>
    <w:basedOn w:val="a"/>
    <w:link w:val="Char2"/>
    <w:uiPriority w:val="99"/>
    <w:semiHidden/>
    <w:unhideWhenUsed/>
    <w:rsid w:val="003201CC"/>
    <w:rPr>
      <w:sz w:val="18"/>
      <w:szCs w:val="18"/>
    </w:rPr>
  </w:style>
  <w:style w:type="character" w:customStyle="1" w:styleId="Char2">
    <w:name w:val="批注框文本 Char"/>
    <w:basedOn w:val="a0"/>
    <w:link w:val="a6"/>
    <w:uiPriority w:val="99"/>
    <w:semiHidden/>
    <w:rsid w:val="003201CC"/>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xek.com.cn/"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xek.com.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433</TotalTime>
  <Pages>1</Pages>
  <Words>971</Words>
  <Characters>5539</Characters>
  <Application>Microsoft Office Word</Application>
  <DocSecurity>0</DocSecurity>
  <Lines>46</Lines>
  <Paragraphs>12</Paragraphs>
  <ScaleCrop>false</ScaleCrop>
  <Company>番茄花园</Company>
  <LinksUpToDate>false</LinksUpToDate>
  <CharactersWithSpaces>6498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番茄花园</dc:creator>
  <cp:keywords/>
  <dc:description/>
  <cp:lastModifiedBy>999宝藏网</cp:lastModifiedBy>
  <cp:revision>62</cp:revision>
  <dcterms:created xsi:type="dcterms:W3CDTF">2012-06-01T02:32:00Z</dcterms:created>
  <dcterms:modified xsi:type="dcterms:W3CDTF">2015-02-09T08:04:00Z</dcterms:modified>
</cp:coreProperties>
</file>