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805AA" w:rsidRPr="001805AA" w:rsidRDefault="001805AA" w:rsidP="001805AA">
      <w:pPr>
        <w:jc w:val="center"/>
        <w:rPr>
          <w:b/>
          <w:sz w:val="41"/>
        </w:rPr>
      </w:pPr>
      <w:r w:rsidRPr="001805AA">
        <w:rPr>
          <w:rFonts w:ascii="SimHei" w:hAnsi="SimHei" w:eastAsia="黑体" w:cs="SimHei"/>
          <w:b/>
          <w:sz w:val="41"/>
        </w:rPr>
        <w:t>员工聘用与管理制度</w:t>
      </w:r>
    </w:p>
    <w:p w:rsidR="001805AA" w:rsidRDefault="001805AA"/>
    <w:p w:rsidR="001805AA" w:rsidRDefault="001805AA" w:rsidP="001805AA">
      <w:pPr>
        <w:ind w:firstLineChars="200" w:firstLine="480"/>
        <w:rPr>
          <w:rFonts w:ascii="SimHei" w:hAnsi="SimHei" w:eastAsia="黑体" w:cs="SimHei"/>
          <w:sz w:val="24"/>
        </w:rPr>
      </w:pPr>
      <w:r w:rsidRPr="001805AA">
        <w:rPr>
          <w:rFonts w:ascii="SimHei" w:hAnsi="SimHei" w:eastAsia="黑体" w:cs="SimHei"/>
          <w:sz w:val="24"/>
        </w:rPr>
        <w:t xml:space="preserve">为探索我院管理和医疗技术人才梯队的建设，最大限度地调动广大员工的积极性与创造性，促进我院持续、快速、健康发展，制定本制度。 </w:t>
      </w:r>
    </w:p>
    <w:p w:rsidR="001805AA" w:rsidRPr="001805AA" w:rsidRDefault="001805AA" w:rsidP="001805AA">
      <w:pPr>
        <w:ind w:firstLineChars="200" w:firstLine="480"/>
        <w:rPr>
          <w:rFonts w:ascii="SimHei" w:hAnsi="SimHei" w:eastAsia="黑体" w:cs="SimHei"/>
          <w:sz w:val="24"/>
        </w:rPr>
      </w:pPr>
    </w:p>
    <w:p w:rsidR="001805AA" w:rsidRPr="001805AA" w:rsidRDefault="001805AA" w:rsidP="001805AA">
      <w:pPr>
        <w:ind w:firstLineChars="200" w:firstLine="480"/>
        <w:rPr>
          <w:rFonts w:ascii="SimHei" w:hAnsi="SimHei" w:eastAsia="黑体" w:cs="SimHei"/>
          <w:sz w:val="24"/>
        </w:rPr>
      </w:pPr>
      <w:r w:rsidRPr="001805AA">
        <w:rPr>
          <w:rFonts w:ascii="SimHei" w:hAnsi="SimHei" w:eastAsia="黑体" w:cs="SimHei"/>
          <w:sz w:val="24"/>
        </w:rPr>
        <w:t xml:space="preserve">（一）各类人员的聘用  </w:t>
      </w:r>
    </w:p>
    <w:p w:rsidR="001805AA" w:rsidRPr="001805AA" w:rsidRDefault="001805AA" w:rsidP="001805AA">
      <w:pPr>
        <w:ind w:firstLineChars="200" w:firstLine="480"/>
        <w:rPr>
          <w:rFonts w:ascii="SimHei" w:hAnsi="SimHei" w:eastAsia="黑体" w:cs="SimHei"/>
          <w:sz w:val="24"/>
        </w:rPr>
      </w:pPr>
      <w:r w:rsidRPr="001805AA">
        <w:rPr>
          <w:rFonts w:ascii="SimHei" w:hAnsi="SimHei" w:eastAsia="黑体" w:cs="SimHei"/>
          <w:sz w:val="24"/>
        </w:rPr>
        <w:t xml:space="preserve">1、人员聘用是我院生存和发展的迫切要求，只有推行人员聘用制度，才能建立起自主用人，人员自主择业、能进能出，职务能上能下、待遇能高能低的充满生机与活力的人事运行机制和分配激励机制。  </w:t>
      </w:r>
    </w:p>
    <w:p w:rsidR="001805AA" w:rsidRPr="001805AA" w:rsidRDefault="001805AA" w:rsidP="001805AA">
      <w:pPr>
        <w:ind w:firstLineChars="200" w:firstLine="480"/>
        <w:rPr>
          <w:rFonts w:ascii="SimHei" w:hAnsi="SimHei" w:eastAsia="黑体" w:cs="SimHei"/>
          <w:sz w:val="24"/>
        </w:rPr>
      </w:pPr>
      <w:r w:rsidRPr="001805AA">
        <w:rPr>
          <w:rFonts w:ascii="SimHei" w:hAnsi="SimHei" w:eastAsia="黑体" w:cs="SimHei"/>
          <w:sz w:val="24"/>
        </w:rPr>
        <w:t xml:space="preserve">2、打破公立医院行政职务、专业技术职务终生制，实行岗位管理制。  </w:t>
      </w:r>
    </w:p>
    <w:p w:rsidR="001805AA" w:rsidRPr="001805AA" w:rsidRDefault="001805AA" w:rsidP="001805AA">
      <w:pPr>
        <w:ind w:firstLineChars="200" w:firstLine="480"/>
        <w:rPr>
          <w:rFonts w:ascii="SimHei" w:hAnsi="SimHei" w:eastAsia="黑体" w:cs="SimHei"/>
          <w:sz w:val="24"/>
        </w:rPr>
      </w:pPr>
      <w:r w:rsidRPr="001805AA">
        <w:rPr>
          <w:rFonts w:ascii="SimHei" w:hAnsi="SimHei" w:eastAsia="黑体" w:cs="SimHei"/>
          <w:sz w:val="24"/>
        </w:rPr>
        <w:t xml:space="preserve">3、全院员工实行聘用合同制。聘用合同制就是医院与员工通过签订聘用合同确立聘用关系，明确双方权利和义务，聘用合同终止或解除，医院与受聘人的人事关系即行解除。聘用合同依法签订，具有法定约束力。  </w:t>
      </w:r>
    </w:p>
    <w:p w:rsidR="001805AA" w:rsidRDefault="001805AA" w:rsidP="001805AA">
      <w:pPr>
        <w:ind w:firstLineChars="200" w:firstLine="480"/>
        <w:rPr>
          <w:rFonts w:ascii="SimHei" w:hAnsi="SimHei" w:eastAsia="黑体" w:cs="SimHei"/>
          <w:sz w:val="24"/>
        </w:rPr>
      </w:pPr>
      <w:r w:rsidRPr="001805AA">
        <w:rPr>
          <w:rFonts w:ascii="SimHei" w:hAnsi="SimHei" w:eastAsia="黑体" w:cs="SimHei"/>
          <w:sz w:val="24"/>
        </w:rPr>
        <w:t xml:space="preserve">4、按照招聘形式多样、公开、公正、竞争、择优的原则，在董事会批准的编制数和医院核定的专业技术职务结构比例及岗位职数内，科学合理地聘用各类人员。  </w:t>
      </w:r>
    </w:p>
    <w:p w:rsidR="001805AA" w:rsidRDefault="001805AA" w:rsidP="001805AA">
      <w:pPr>
        <w:ind w:firstLineChars="200" w:firstLine="480"/>
        <w:rPr>
          <w:rFonts w:ascii="SimHei" w:hAnsi="SimHei" w:eastAsia="黑体" w:cs="SimHei"/>
          <w:sz w:val="24"/>
        </w:rPr>
      </w:pPr>
      <w:r w:rsidRPr="001805AA">
        <w:rPr>
          <w:rFonts w:ascii="SimHei" w:hAnsi="SimHei" w:eastAsia="黑体" w:cs="SimHei"/>
          <w:sz w:val="24"/>
        </w:rPr>
        <w:t xml:space="preserve">5、医院高层管理人员的聘用  </w:t>
      </w:r>
    </w:p>
    <w:p w:rsidR="001805AA" w:rsidRDefault="001805AA" w:rsidP="001805AA">
      <w:pPr>
        <w:ind w:firstLineChars="200" w:firstLine="480"/>
        <w:rPr>
          <w:rFonts w:ascii="SimHei" w:hAnsi="SimHei" w:eastAsia="黑体" w:cs="SimHei"/>
          <w:sz w:val="24"/>
        </w:rPr>
      </w:pPr>
      <w:r w:rsidRPr="001805AA">
        <w:rPr>
          <w:rFonts w:ascii="SimHei" w:hAnsi="SimHei" w:eastAsia="黑体" w:cs="SimHei"/>
          <w:sz w:val="24"/>
        </w:rPr>
        <w:t xml:space="preserve">5.1按照董事会关于投资人与职业院长相分离的管理模式，院长由董事会招聘，与董事长签订聘任合同。  </w:t>
      </w:r>
    </w:p>
    <w:p w:rsidR="001805AA" w:rsidRDefault="001805AA" w:rsidP="001805AA">
      <w:pPr>
        <w:ind w:firstLineChars="200" w:firstLine="480"/>
        <w:rPr>
          <w:rFonts w:ascii="SimHei" w:hAnsi="SimHei" w:eastAsia="黑体" w:cs="SimHei"/>
          <w:sz w:val="24"/>
        </w:rPr>
      </w:pPr>
      <w:r w:rsidRPr="001805AA">
        <w:rPr>
          <w:rFonts w:ascii="SimHei" w:hAnsi="SimHei" w:eastAsia="黑体" w:cs="SimHei"/>
          <w:sz w:val="24"/>
        </w:rPr>
        <w:t xml:space="preserve">5.2医院副院长职数由院长确定,并由院长组阁,与院长签订聘任合同。 </w:t>
      </w:r>
    </w:p>
    <w:p w:rsidR="001805AA" w:rsidRDefault="001805AA" w:rsidP="001805AA">
      <w:pPr>
        <w:ind w:firstLineChars="200" w:firstLine="480"/>
        <w:rPr>
          <w:rFonts w:ascii="SimHei" w:hAnsi="SimHei" w:eastAsia="黑体" w:cs="SimHei"/>
          <w:sz w:val="24"/>
        </w:rPr>
      </w:pPr>
      <w:r w:rsidRPr="001805AA">
        <w:rPr>
          <w:rFonts w:ascii="SimHei" w:hAnsi="SimHei" w:eastAsia="黑体" w:cs="SimHei"/>
          <w:sz w:val="24"/>
        </w:rPr>
        <w:t xml:space="preserve">6、中层管理人员的聘用     </w:t>
      </w:r>
    </w:p>
    <w:p w:rsidR="001805AA" w:rsidRDefault="001805AA" w:rsidP="001805AA">
      <w:pPr>
        <w:ind w:firstLineChars="200" w:firstLine="480"/>
        <w:rPr>
          <w:rFonts w:ascii="SimHei" w:hAnsi="SimHei" w:eastAsia="黑体" w:cs="SimHei"/>
          <w:sz w:val="24"/>
        </w:rPr>
      </w:pPr>
      <w:r w:rsidRPr="001805AA">
        <w:rPr>
          <w:rFonts w:ascii="SimHei" w:hAnsi="SimHei" w:eastAsia="黑体" w:cs="SimHei"/>
          <w:sz w:val="24"/>
        </w:rPr>
        <w:t>6. 1中层管理人员包括职能管理部门和业务科室主任， 由院长聘任，分别实行①竞争聘任②推选聘任③直接聘任等多种形式，聘前均实行民主推荐、评议、</w:t>
      </w:r>
      <w:r w:rsidRPr="001805AA">
        <w:rPr>
          <w:rFonts w:ascii="SimHei" w:hAnsi="SimHei" w:eastAsia="黑体" w:cs="SimHei"/>
          <w:sz w:val="24"/>
        </w:rPr>
        <w:lastRenderedPageBreak/>
        <w:t xml:space="preserve">考核，择优聘任。  </w:t>
      </w:r>
    </w:p>
    <w:p w:rsidR="001805AA" w:rsidRDefault="001805AA" w:rsidP="001805AA">
      <w:pPr>
        <w:ind w:firstLineChars="200" w:firstLine="480"/>
        <w:rPr>
          <w:rFonts w:ascii="SimHei" w:hAnsi="SimHei" w:eastAsia="黑体" w:cs="SimHei"/>
          <w:sz w:val="24"/>
        </w:rPr>
      </w:pPr>
      <w:r w:rsidRPr="001805AA">
        <w:rPr>
          <w:rFonts w:ascii="SimHei" w:hAnsi="SimHei" w:eastAsia="黑体" w:cs="SimHei"/>
          <w:sz w:val="24"/>
        </w:rPr>
        <w:t xml:space="preserve">6.2科室护士长,由院长聘任, 聘前由总护士长推荐、评议、考核，择优聘任。 </w:t>
      </w:r>
    </w:p>
    <w:p w:rsidR="001805AA" w:rsidRDefault="001805AA" w:rsidP="001805AA">
      <w:pPr>
        <w:ind w:firstLineChars="200" w:firstLine="480"/>
        <w:rPr>
          <w:rFonts w:ascii="SimHei" w:hAnsi="SimHei" w:eastAsia="黑体" w:cs="SimHei"/>
          <w:sz w:val="24"/>
        </w:rPr>
      </w:pPr>
      <w:r w:rsidRPr="001805AA">
        <w:rPr>
          <w:rFonts w:ascii="SimHei" w:hAnsi="SimHei" w:eastAsia="黑体" w:cs="SimHei"/>
          <w:sz w:val="24"/>
        </w:rPr>
        <w:t xml:space="preserve">6.3中层管理职务每轮聘期为2年，每年必须进行述职。在聘期因管理不到位，造成重大损失、不能胜任职责等原因，劝其辞职或解聘。 </w:t>
      </w:r>
    </w:p>
    <w:p w:rsidR="001805AA" w:rsidRDefault="001805AA" w:rsidP="001805AA">
      <w:pPr>
        <w:ind w:firstLineChars="200" w:firstLine="480"/>
        <w:rPr>
          <w:rFonts w:ascii="SimHei" w:hAnsi="SimHei" w:eastAsia="黑体" w:cs="SimHei"/>
          <w:sz w:val="24"/>
        </w:rPr>
      </w:pPr>
      <w:r w:rsidRPr="001805AA">
        <w:rPr>
          <w:rFonts w:ascii="SimHei" w:hAnsi="SimHei" w:eastAsia="黑体" w:cs="SimHei"/>
          <w:sz w:val="24"/>
        </w:rPr>
        <w:t xml:space="preserve">7、专家与学科代头人员的聘用  医院推荐专家与学科代头人员，由董事长聘用或招聘。 </w:t>
      </w:r>
    </w:p>
    <w:p w:rsidR="001805AA" w:rsidRDefault="001805AA" w:rsidP="001805AA">
      <w:pPr>
        <w:ind w:firstLineChars="200" w:firstLine="480"/>
        <w:rPr>
          <w:rFonts w:ascii="SimHei" w:hAnsi="SimHei" w:eastAsia="黑体" w:cs="SimHei"/>
          <w:sz w:val="24"/>
        </w:rPr>
      </w:pPr>
      <w:r w:rsidRPr="001805AA">
        <w:rPr>
          <w:rFonts w:ascii="SimHei" w:hAnsi="SimHei" w:eastAsia="黑体" w:cs="SimHei"/>
          <w:sz w:val="24"/>
        </w:rPr>
        <w:t xml:space="preserve">8、其他人员的聘用  根据员工聘用条件、程序，由院长择优聘用。   </w:t>
      </w:r>
    </w:p>
    <w:p w:rsidR="001805AA" w:rsidRDefault="001805AA" w:rsidP="001805AA">
      <w:pPr>
        <w:ind w:firstLineChars="200" w:firstLine="480"/>
        <w:rPr>
          <w:rFonts w:ascii="SimHei" w:hAnsi="SimHei" w:eastAsia="黑体" w:cs="SimHei"/>
          <w:sz w:val="24"/>
        </w:rPr>
      </w:pPr>
      <w:r w:rsidRPr="001805AA">
        <w:rPr>
          <w:rFonts w:ascii="SimHei" w:hAnsi="SimHei" w:eastAsia="黑体" w:cs="SimHei"/>
          <w:sz w:val="24"/>
        </w:rPr>
        <w:t xml:space="preserve">9、医院综合办公室对各类人员的招聘和聘用制定相关规定，明确员工招聘方式、职数、各类人员条件、程序（包括提交相关资料、面视、考核、评议）、依法签订具有法定约束力的聘用合同。  </w:t>
      </w:r>
    </w:p>
    <w:p w:rsidR="001805AA" w:rsidRDefault="001805AA" w:rsidP="001805AA">
      <w:pPr>
        <w:ind w:firstLineChars="200" w:firstLine="480"/>
        <w:rPr>
          <w:rFonts w:ascii="SimHei" w:hAnsi="SimHei" w:eastAsia="黑体" w:cs="SimHei"/>
          <w:sz w:val="24"/>
        </w:rPr>
      </w:pPr>
    </w:p>
    <w:p w:rsidR="001805AA" w:rsidRDefault="001805AA" w:rsidP="001805AA">
      <w:pPr>
        <w:ind w:firstLineChars="200" w:firstLine="480"/>
        <w:rPr>
          <w:rFonts w:ascii="SimHei" w:hAnsi="SimHei" w:eastAsia="黑体" w:cs="SimHei"/>
          <w:sz w:val="24"/>
        </w:rPr>
      </w:pPr>
      <w:r w:rsidRPr="001805AA">
        <w:rPr>
          <w:rFonts w:ascii="SimHei" w:hAnsi="SimHei" w:eastAsia="黑体" w:cs="SimHei"/>
          <w:sz w:val="24"/>
        </w:rPr>
        <w:t xml:space="preserve">（二）专业技术人材梯队的建设     </w:t>
      </w:r>
    </w:p>
    <w:p w:rsidR="001805AA" w:rsidRDefault="001805AA" w:rsidP="001805AA">
      <w:pPr>
        <w:ind w:firstLineChars="200" w:firstLine="480"/>
        <w:rPr>
          <w:rFonts w:ascii="SimHei" w:hAnsi="SimHei" w:eastAsia="黑体" w:cs="SimHei"/>
          <w:sz w:val="24"/>
        </w:rPr>
      </w:pPr>
      <w:r w:rsidRPr="001805AA">
        <w:rPr>
          <w:rFonts w:ascii="SimHei" w:hAnsi="SimHei" w:eastAsia="黑体" w:cs="SimHei"/>
          <w:sz w:val="24"/>
        </w:rPr>
        <w:t xml:space="preserve">实行聘用与医院培训相结合的梯队建设方针和办法。  </w:t>
      </w:r>
    </w:p>
    <w:p w:rsidR="001805AA" w:rsidRDefault="001805AA" w:rsidP="001805AA">
      <w:pPr>
        <w:ind w:firstLineChars="200" w:firstLine="480"/>
        <w:rPr>
          <w:rFonts w:ascii="SimHei" w:hAnsi="SimHei" w:eastAsia="黑体" w:cs="SimHei"/>
          <w:sz w:val="24"/>
        </w:rPr>
      </w:pPr>
      <w:r w:rsidRPr="001805AA">
        <w:rPr>
          <w:rFonts w:ascii="SimHei" w:hAnsi="SimHei" w:eastAsia="黑体" w:cs="SimHei"/>
          <w:sz w:val="24"/>
        </w:rPr>
        <w:t xml:space="preserve">1、根据“医院人材建设规划”，依照人材梯队“金字塔”建设的方略，结合医 院自我培训计划，切实做好各类人材的招聘和聘用工作。 </w:t>
      </w:r>
    </w:p>
    <w:p w:rsidR="00980E2E" w:rsidRPr="001805AA" w:rsidRDefault="001805AA" w:rsidP="001805AA">
      <w:pPr>
        <w:ind w:firstLineChars="200" w:firstLine="480"/>
        <w:rPr>
          <w:rFonts w:ascii="SimHei" w:hAnsi="SimHei" w:eastAsia="黑体" w:cs="SimHei"/>
          <w:sz w:val="24"/>
        </w:rPr>
      </w:pPr>
      <w:r w:rsidRPr="001805AA">
        <w:rPr>
          <w:rFonts w:ascii="SimHei" w:hAnsi="SimHei" w:eastAsia="黑体" w:cs="SimHei"/>
          <w:sz w:val="24"/>
        </w:rPr>
        <w:t>2、特殊人材的引进，对医院管理和经营管理起到决定性作用的管理人材和带动</w:t>
      </w:r>
    </w:p>
    <w:p w:rsidR="001805AA" w:rsidRDefault="001805AA">
      <w:pPr>
        <w:rPr>
          <w:rFonts w:ascii="SimHei" w:hAnsi="SimHei" w:eastAsia="黑体" w:cs="SimHei"/>
          <w:sz w:val="24"/>
        </w:rPr>
      </w:pPr>
      <w:r w:rsidRPr="001805AA">
        <w:rPr>
          <w:rFonts w:ascii="SimHei" w:hAnsi="SimHei" w:eastAsia="黑体" w:cs="SimHei"/>
          <w:sz w:val="24"/>
        </w:rPr>
        <w:t xml:space="preserve">医院技术水平、提升医院知名度的特殊技术人材，以优惠的待遇聘用之。 </w:t>
      </w:r>
    </w:p>
    <w:p w:rsidR="001805AA" w:rsidRDefault="001805AA" w:rsidP="001805AA">
      <w:pPr>
        <w:ind w:firstLineChars="200" w:firstLine="480"/>
        <w:rPr>
          <w:rFonts w:ascii="SimHei" w:hAnsi="SimHei" w:eastAsia="黑体" w:cs="SimHei"/>
          <w:sz w:val="24"/>
        </w:rPr>
      </w:pPr>
      <w:r w:rsidRPr="001805AA">
        <w:rPr>
          <w:rFonts w:ascii="SimHei" w:hAnsi="SimHei" w:eastAsia="黑体" w:cs="SimHei"/>
          <w:sz w:val="24"/>
        </w:rPr>
        <w:t xml:space="preserve">3、医院培训  </w:t>
      </w:r>
    </w:p>
    <w:p w:rsidR="001805AA" w:rsidRDefault="001805AA" w:rsidP="001805AA">
      <w:pPr>
        <w:ind w:firstLineChars="200" w:firstLine="480"/>
        <w:rPr>
          <w:rFonts w:ascii="SimHei" w:hAnsi="SimHei" w:eastAsia="黑体" w:cs="SimHei"/>
          <w:sz w:val="24"/>
        </w:rPr>
      </w:pPr>
      <w:r w:rsidRPr="001805AA">
        <w:rPr>
          <w:rFonts w:ascii="SimHei" w:hAnsi="SimHei" w:eastAsia="黑体" w:cs="SimHei"/>
          <w:sz w:val="24"/>
        </w:rPr>
        <w:t xml:space="preserve">3.1在岗培训：双方自愿，以师傅带徒弟的方式，签订“师带徒责任书”，明 确双方责任、义务和予期目标。  </w:t>
      </w:r>
    </w:p>
    <w:p w:rsidR="001805AA" w:rsidRDefault="001805AA" w:rsidP="001805AA">
      <w:pPr>
        <w:ind w:firstLineChars="200" w:firstLine="480"/>
        <w:rPr>
          <w:rFonts w:ascii="SimHei" w:hAnsi="SimHei" w:eastAsia="黑体" w:cs="SimHei"/>
          <w:sz w:val="24"/>
        </w:rPr>
      </w:pPr>
      <w:r w:rsidRPr="001805AA">
        <w:rPr>
          <w:rFonts w:ascii="SimHei" w:hAnsi="SimHei" w:eastAsia="黑体" w:cs="SimHei"/>
          <w:sz w:val="24"/>
        </w:rPr>
        <w:t xml:space="preserve">3.2外出半年以上进修培训:  </w:t>
      </w:r>
    </w:p>
    <w:p w:rsidR="001805AA" w:rsidRDefault="001805AA" w:rsidP="001805AA">
      <w:pPr>
        <w:ind w:firstLineChars="200" w:firstLine="480"/>
        <w:rPr>
          <w:rFonts w:ascii="SimHei" w:hAnsi="SimHei" w:eastAsia="黑体" w:cs="SimHei"/>
          <w:sz w:val="24"/>
        </w:rPr>
      </w:pPr>
      <w:r w:rsidRPr="001805AA">
        <w:rPr>
          <w:rFonts w:ascii="SimHei" w:hAnsi="SimHei" w:eastAsia="黑体" w:cs="SimHei"/>
          <w:sz w:val="24"/>
        </w:rPr>
        <w:lastRenderedPageBreak/>
        <w:t xml:space="preserve">⑴实行自愿的原则，能留得住的前提，以当地人员为主。  </w:t>
      </w:r>
    </w:p>
    <w:p w:rsidR="001805AA" w:rsidRDefault="001805AA" w:rsidP="001805AA">
      <w:pPr>
        <w:ind w:firstLineChars="200" w:firstLine="480"/>
        <w:rPr>
          <w:rFonts w:ascii="SimHei" w:hAnsi="SimHei" w:eastAsia="黑体" w:cs="SimHei"/>
          <w:sz w:val="24"/>
        </w:rPr>
      </w:pPr>
      <w:r w:rsidRPr="001805AA">
        <w:rPr>
          <w:rFonts w:ascii="SimHei" w:hAnsi="SimHei" w:eastAsia="黑体" w:cs="SimHei"/>
          <w:sz w:val="24"/>
        </w:rPr>
        <w:t xml:space="preserve">⑵明确双方能够接受的条件，如培训费用、工资及其它待遇、学成在院工作最少年限等。  </w:t>
      </w:r>
    </w:p>
    <w:p w:rsidR="001805AA" w:rsidRDefault="001805AA" w:rsidP="001805AA">
      <w:pPr>
        <w:ind w:firstLineChars="200" w:firstLine="480"/>
        <w:rPr>
          <w:rFonts w:ascii="SimHei" w:hAnsi="SimHei" w:eastAsia="黑体" w:cs="SimHei"/>
          <w:sz w:val="24"/>
        </w:rPr>
      </w:pPr>
      <w:r w:rsidRPr="001805AA">
        <w:rPr>
          <w:rFonts w:ascii="SimHei" w:hAnsi="SimHei" w:eastAsia="黑体" w:cs="SimHei"/>
          <w:sz w:val="24"/>
        </w:rPr>
        <w:t xml:space="preserve">⑶ 依法签订具有法定约束力的进修培训合同。 </w:t>
      </w:r>
    </w:p>
    <w:p w:rsidR="001805AA" w:rsidRDefault="001805AA">
      <w:pPr>
        <w:rPr>
          <w:rFonts w:ascii="SimHei" w:hAnsi="SimHei" w:eastAsia="黑体" w:cs="SimHei"/>
          <w:sz w:val="24"/>
        </w:rPr>
      </w:pPr>
    </w:p>
    <w:p w:rsidR="001805AA" w:rsidRDefault="001805AA" w:rsidP="001805AA">
      <w:pPr>
        <w:ind w:firstLineChars="200" w:firstLine="480"/>
        <w:rPr>
          <w:rFonts w:ascii="SimHei" w:hAnsi="SimHei" w:eastAsia="黑体" w:cs="SimHei"/>
          <w:sz w:val="24"/>
        </w:rPr>
      </w:pPr>
      <w:r w:rsidRPr="001805AA">
        <w:rPr>
          <w:rFonts w:ascii="SimHei" w:hAnsi="SimHei" w:eastAsia="黑体" w:cs="SimHei"/>
          <w:sz w:val="24"/>
        </w:rPr>
        <w:t xml:space="preserve">（三）强化聘期管理，建立和完善岗位考核制度  </w:t>
      </w:r>
    </w:p>
    <w:p w:rsidR="001805AA" w:rsidRDefault="001805AA" w:rsidP="001805AA">
      <w:pPr>
        <w:ind w:firstLineChars="200" w:firstLine="480"/>
        <w:rPr>
          <w:rFonts w:ascii="SimHei" w:hAnsi="SimHei" w:eastAsia="黑体" w:cs="SimHei"/>
          <w:sz w:val="24"/>
        </w:rPr>
      </w:pPr>
      <w:r w:rsidRPr="001805AA">
        <w:rPr>
          <w:rFonts w:ascii="SimHei" w:hAnsi="SimHei" w:eastAsia="黑体" w:cs="SimHei"/>
          <w:sz w:val="24"/>
        </w:rPr>
        <w:t xml:space="preserve">1、加强岗前培训和磨合期管理：  </w:t>
      </w:r>
    </w:p>
    <w:p w:rsidR="001805AA" w:rsidRDefault="001805AA" w:rsidP="001805AA">
      <w:pPr>
        <w:ind w:firstLineChars="200" w:firstLine="480"/>
        <w:rPr>
          <w:rFonts w:ascii="SimHei" w:hAnsi="SimHei" w:eastAsia="黑体" w:cs="SimHei"/>
          <w:sz w:val="24"/>
        </w:rPr>
      </w:pPr>
      <w:r w:rsidRPr="001805AA">
        <w:rPr>
          <w:rFonts w:ascii="SimHei" w:hAnsi="SimHei" w:eastAsia="黑体" w:cs="SimHei"/>
          <w:sz w:val="24"/>
        </w:rPr>
        <w:t>众所周知，我院员工来自不同地域、不同类别医院、讲着不同地方言语、有着不同工作和生活习惯等等，要把这些种种的“不同”在新的单位、新的环境中，</w:t>
      </w:r>
    </w:p>
    <w:p w:rsidR="001805AA" w:rsidRDefault="001805AA" w:rsidP="001805AA">
      <w:pPr>
        <w:ind w:firstLineChars="200" w:firstLine="480"/>
        <w:rPr>
          <w:rFonts w:ascii="SimHei" w:hAnsi="SimHei" w:eastAsia="黑体" w:cs="SimHei"/>
          <w:sz w:val="24"/>
        </w:rPr>
      </w:pPr>
      <w:r w:rsidRPr="001805AA">
        <w:rPr>
          <w:rFonts w:ascii="SimHei" w:hAnsi="SimHei" w:eastAsia="黑体" w:cs="SimHei"/>
          <w:sz w:val="24"/>
        </w:rPr>
        <w:t xml:space="preserve">通过磨合和岗前培训统一认识、统一思想，统一到共同为泰康医院的建设和发展这个大目标上来，为此，应做到：  </w:t>
      </w:r>
    </w:p>
    <w:p w:rsidR="001805AA" w:rsidRDefault="001805AA" w:rsidP="001805AA">
      <w:pPr>
        <w:ind w:firstLineChars="200" w:firstLine="480"/>
        <w:rPr>
          <w:rFonts w:ascii="SimHei" w:hAnsi="SimHei" w:eastAsia="黑体" w:cs="SimHei"/>
          <w:sz w:val="24"/>
        </w:rPr>
      </w:pPr>
      <w:r w:rsidRPr="001805AA">
        <w:rPr>
          <w:rFonts w:ascii="SimHei" w:hAnsi="SimHei" w:eastAsia="黑体" w:cs="SimHei"/>
          <w:sz w:val="24"/>
        </w:rPr>
        <w:t xml:space="preserve">1.1各级管理人员和专家、学科带头人率先垂范，全院职工自觉抛弃不利于新单位的“过去”，尽快进入新的角色，为泰康医院呐喊，为泰康医院做事。 </w:t>
      </w:r>
    </w:p>
    <w:p w:rsidR="001805AA" w:rsidRDefault="001805AA" w:rsidP="001805AA">
      <w:pPr>
        <w:ind w:firstLineChars="200" w:firstLine="480"/>
        <w:rPr>
          <w:rFonts w:ascii="SimHei" w:hAnsi="SimHei" w:eastAsia="黑体" w:cs="SimHei"/>
          <w:sz w:val="24"/>
        </w:rPr>
      </w:pPr>
      <w:r w:rsidRPr="001805AA">
        <w:rPr>
          <w:rFonts w:ascii="SimHei" w:hAnsi="SimHei" w:eastAsia="黑体" w:cs="SimHei"/>
          <w:sz w:val="24"/>
        </w:rPr>
        <w:t xml:space="preserve">1.2医院高层管理者重视和采取多种教育、培训措施，把全院职工凝聚到为提高医院两个效益上来，充分发挥团队精神和凝聚力的作用。 </w:t>
      </w:r>
    </w:p>
    <w:p w:rsidR="001805AA" w:rsidRDefault="001805AA" w:rsidP="001805AA">
      <w:pPr>
        <w:ind w:firstLineChars="200" w:firstLine="480"/>
        <w:rPr>
          <w:rFonts w:ascii="SimHei" w:hAnsi="SimHei" w:eastAsia="黑体" w:cs="SimHei"/>
          <w:sz w:val="24"/>
        </w:rPr>
      </w:pPr>
      <w:r w:rsidRPr="001805AA">
        <w:rPr>
          <w:rFonts w:ascii="SimHei" w:hAnsi="SimHei" w:eastAsia="黑体" w:cs="SimHei"/>
          <w:sz w:val="24"/>
        </w:rPr>
        <w:t xml:space="preserve">1.3对不利于团结、和谐、工作、离心离德的话不说，事不做。  </w:t>
      </w:r>
    </w:p>
    <w:p w:rsidR="001805AA" w:rsidRDefault="001805AA" w:rsidP="001805AA">
      <w:pPr>
        <w:ind w:firstLineChars="200" w:firstLine="480"/>
        <w:rPr>
          <w:rFonts w:ascii="SimHei" w:hAnsi="SimHei" w:eastAsia="黑体" w:cs="SimHei"/>
          <w:sz w:val="24"/>
        </w:rPr>
      </w:pPr>
      <w:r w:rsidRPr="001805AA">
        <w:rPr>
          <w:rFonts w:ascii="SimHei" w:hAnsi="SimHei" w:eastAsia="黑体" w:cs="SimHei"/>
          <w:sz w:val="24"/>
        </w:rPr>
        <w:t xml:space="preserve">1.4坚决反对小派别、闹意气泄私风、播弄是非等不良作风；认真执行公民道德规范。   </w:t>
      </w:r>
    </w:p>
    <w:p w:rsidR="001805AA" w:rsidRDefault="001805AA" w:rsidP="001805AA">
      <w:pPr>
        <w:ind w:firstLineChars="200" w:firstLine="480"/>
        <w:rPr>
          <w:rFonts w:ascii="SimHei" w:hAnsi="SimHei" w:eastAsia="黑体" w:cs="SimHei"/>
          <w:sz w:val="24"/>
        </w:rPr>
      </w:pPr>
      <w:r w:rsidRPr="001805AA">
        <w:rPr>
          <w:rFonts w:ascii="SimHei" w:hAnsi="SimHei" w:eastAsia="黑体" w:cs="SimHei"/>
          <w:sz w:val="24"/>
        </w:rPr>
        <w:t>2、综合办公室具体负责并实施做好各类受聘人员的继续教育考核、登记管理工作，并建立受聘人员的考核、评价及业绩档案。  考核评价形式与办法：</w:t>
      </w:r>
    </w:p>
    <w:p w:rsidR="001805AA" w:rsidRDefault="001805AA" w:rsidP="001805AA">
      <w:pPr>
        <w:ind w:firstLineChars="200" w:firstLine="480"/>
        <w:rPr>
          <w:rFonts w:ascii="SimHei" w:hAnsi="SimHei" w:eastAsia="黑体" w:cs="SimHei"/>
          <w:sz w:val="24"/>
        </w:rPr>
      </w:pPr>
      <w:r w:rsidRPr="001805AA">
        <w:rPr>
          <w:rFonts w:ascii="SimHei" w:hAnsi="SimHei" w:eastAsia="黑体" w:cs="SimHei"/>
          <w:sz w:val="24"/>
        </w:rPr>
        <w:t>（1）按照《泰康医院绩效考核管理办法》实施；</w:t>
      </w:r>
    </w:p>
    <w:p w:rsidR="001805AA" w:rsidRDefault="001805AA" w:rsidP="001805AA">
      <w:pPr>
        <w:ind w:firstLineChars="200" w:firstLine="480"/>
        <w:rPr>
          <w:rFonts w:ascii="SimHei" w:hAnsi="SimHei" w:eastAsia="黑体" w:cs="SimHei"/>
          <w:sz w:val="24"/>
        </w:rPr>
      </w:pPr>
      <w:r w:rsidRPr="001805AA">
        <w:rPr>
          <w:rFonts w:ascii="SimHei" w:hAnsi="SimHei" w:eastAsia="黑体" w:cs="SimHei"/>
          <w:sz w:val="24"/>
        </w:rPr>
        <w:t>（2）以年度和聘期述职的形式考核评价，各科室负责人在中层干部会上述</w:t>
      </w:r>
      <w:r w:rsidRPr="001805AA">
        <w:rPr>
          <w:rFonts w:ascii="SimHei" w:hAnsi="SimHei" w:eastAsia="黑体" w:cs="SimHei"/>
          <w:sz w:val="24"/>
        </w:rPr>
        <w:lastRenderedPageBreak/>
        <w:t xml:space="preserve">职，医院高层管理人员考核与评价。   </w:t>
      </w:r>
    </w:p>
    <w:p w:rsidR="001805AA" w:rsidRDefault="001805AA" w:rsidP="001805AA">
      <w:pPr>
        <w:ind w:firstLineChars="200" w:firstLine="480"/>
        <w:rPr>
          <w:rFonts w:ascii="SimHei" w:hAnsi="SimHei" w:eastAsia="黑体" w:cs="SimHei"/>
          <w:sz w:val="24"/>
        </w:rPr>
      </w:pPr>
      <w:r w:rsidRPr="001805AA">
        <w:rPr>
          <w:rFonts w:ascii="SimHei" w:hAnsi="SimHei" w:eastAsia="黑体" w:cs="SimHei"/>
          <w:sz w:val="24"/>
        </w:rPr>
        <w:t xml:space="preserve">2.1对职能部门负责人主要考核管理水平、协调能力、工作效率、敬业精神和管理职责履行情况。  </w:t>
      </w:r>
    </w:p>
    <w:p w:rsidR="001805AA" w:rsidRDefault="001805AA" w:rsidP="001805AA">
      <w:pPr>
        <w:ind w:firstLineChars="200" w:firstLine="480"/>
        <w:rPr>
          <w:rFonts w:ascii="SimHei" w:hAnsi="SimHei" w:eastAsia="黑体" w:cs="SimHei"/>
          <w:sz w:val="24"/>
        </w:rPr>
      </w:pPr>
      <w:r w:rsidRPr="001805AA">
        <w:rPr>
          <w:rFonts w:ascii="SimHei" w:hAnsi="SimHei" w:eastAsia="黑体" w:cs="SimHei"/>
          <w:sz w:val="24"/>
        </w:rPr>
        <w:t xml:space="preserve">2.2对临床医技科室主任主要考核经济效益、医疗服务质量、管理能力、医德医风、医疗安全、教学科研和人才培养等内容.   </w:t>
      </w:r>
    </w:p>
    <w:p w:rsidR="001805AA" w:rsidRDefault="001805AA" w:rsidP="001805AA">
      <w:pPr>
        <w:ind w:firstLineChars="200" w:firstLine="480"/>
        <w:rPr>
          <w:rFonts w:ascii="SimHei" w:hAnsi="SimHei" w:eastAsia="黑体" w:cs="SimHei"/>
          <w:sz w:val="24"/>
        </w:rPr>
      </w:pPr>
      <w:r w:rsidRPr="001805AA">
        <w:rPr>
          <w:rFonts w:ascii="SimHei" w:hAnsi="SimHei" w:eastAsia="黑体" w:cs="SimHei"/>
          <w:sz w:val="24"/>
        </w:rPr>
        <w:t xml:space="preserve">2.3专业技术人员按照《泰康医院绩效考核管理办法》考核与评价。 </w:t>
      </w:r>
    </w:p>
    <w:p w:rsidR="001805AA" w:rsidRDefault="001805AA" w:rsidP="001805AA">
      <w:pPr>
        <w:ind w:firstLineChars="200" w:firstLine="480"/>
        <w:rPr>
          <w:rFonts w:ascii="SimHei" w:hAnsi="SimHei" w:eastAsia="黑体" w:cs="SimHei"/>
          <w:sz w:val="24"/>
        </w:rPr>
      </w:pPr>
      <w:r w:rsidRPr="001805AA">
        <w:rPr>
          <w:rFonts w:ascii="SimHei" w:hAnsi="SimHei" w:eastAsia="黑体" w:cs="SimHei"/>
          <w:sz w:val="24"/>
        </w:rPr>
        <w:t xml:space="preserve">2.4职能部门无专业技术职称的人员、工勤人员按照《泰康医院绩效考核管理办法》考核与评价。 </w:t>
      </w:r>
    </w:p>
    <w:p w:rsidR="001805AA" w:rsidRDefault="001805AA" w:rsidP="001805AA">
      <w:pPr>
        <w:ind w:firstLineChars="200" w:firstLine="480"/>
        <w:rPr>
          <w:rFonts w:ascii="SimHei" w:hAnsi="SimHei" w:eastAsia="黑体" w:cs="SimHei"/>
          <w:sz w:val="24"/>
        </w:rPr>
      </w:pPr>
    </w:p>
    <w:p w:rsidR="001805AA" w:rsidRDefault="001805AA" w:rsidP="001805AA">
      <w:pPr>
        <w:ind w:firstLineChars="200" w:firstLine="480"/>
        <w:rPr>
          <w:rFonts w:ascii="SimHei" w:hAnsi="SimHei" w:eastAsia="黑体" w:cs="SimHei"/>
          <w:sz w:val="24"/>
        </w:rPr>
      </w:pPr>
      <w:r w:rsidRPr="001805AA">
        <w:rPr>
          <w:rFonts w:ascii="SimHei" w:hAnsi="SimHei" w:eastAsia="黑体" w:cs="SimHei"/>
          <w:sz w:val="24"/>
        </w:rPr>
        <w:t xml:space="preserve">（四）建立解聘、辞聘制度  </w:t>
      </w:r>
    </w:p>
    <w:p w:rsidR="001805AA" w:rsidRDefault="001805AA" w:rsidP="001805AA">
      <w:pPr>
        <w:ind w:firstLineChars="200" w:firstLine="480"/>
        <w:rPr>
          <w:rFonts w:ascii="SimHei" w:hAnsi="SimHei" w:eastAsia="黑体" w:cs="SimHei"/>
          <w:sz w:val="24"/>
        </w:rPr>
      </w:pPr>
      <w:r w:rsidRPr="001805AA">
        <w:rPr>
          <w:rFonts w:ascii="SimHei" w:hAnsi="SimHei" w:eastAsia="黑体" w:cs="SimHei"/>
          <w:sz w:val="24"/>
        </w:rPr>
        <w:t xml:space="preserve">人力资源管理首先是稳定员工队伍;二是开发人力资源这个财富;三是主重人的能力、智慧和潜力的发挥;四是重视对人的培养。人材资源管理也要建立激励机制，对工作质量、工作态度较差但又不够解聘条件的人员，先行诫勉，限期改正，到期不改的，经院长批准，院方有权予以解聘。  </w:t>
      </w:r>
    </w:p>
    <w:p w:rsidR="001805AA" w:rsidRDefault="001805AA" w:rsidP="001805AA">
      <w:pPr>
        <w:ind w:firstLineChars="200" w:firstLine="480"/>
        <w:rPr>
          <w:rFonts w:ascii="SimHei" w:hAnsi="SimHei" w:eastAsia="黑体" w:cs="SimHei"/>
          <w:sz w:val="24"/>
        </w:rPr>
      </w:pPr>
      <w:r w:rsidRPr="001805AA">
        <w:rPr>
          <w:rFonts w:ascii="SimHei" w:hAnsi="SimHei" w:eastAsia="黑体" w:cs="SimHei"/>
          <w:sz w:val="24"/>
        </w:rPr>
        <w:t xml:space="preserve">受聘人发生下列情况之一时，院方予以诫勉、免职、缓聘、低聘，甚至解聘。 </w:t>
      </w:r>
    </w:p>
    <w:p w:rsidR="001805AA" w:rsidRDefault="001805AA" w:rsidP="001805AA">
      <w:pPr>
        <w:ind w:firstLineChars="200" w:firstLine="480"/>
        <w:rPr>
          <w:rFonts w:ascii="SimHei" w:hAnsi="SimHei" w:eastAsia="黑体" w:cs="SimHei"/>
          <w:sz w:val="24"/>
        </w:rPr>
      </w:pPr>
      <w:r w:rsidRPr="001805AA">
        <w:rPr>
          <w:rFonts w:ascii="SimHei" w:hAnsi="SimHei" w:eastAsia="黑体" w:cs="SimHei"/>
          <w:sz w:val="24"/>
        </w:rPr>
        <w:t xml:space="preserve">1、触犯法律或严重违反院纪院规者；  </w:t>
      </w:r>
    </w:p>
    <w:p w:rsidR="001805AA" w:rsidRDefault="001805AA" w:rsidP="001805AA">
      <w:pPr>
        <w:ind w:firstLineChars="200" w:firstLine="480"/>
        <w:rPr>
          <w:rFonts w:ascii="SimHei" w:hAnsi="SimHei" w:eastAsia="黑体" w:cs="SimHei"/>
          <w:sz w:val="24"/>
        </w:rPr>
      </w:pPr>
      <w:r w:rsidRPr="001805AA">
        <w:rPr>
          <w:rFonts w:ascii="SimHei" w:hAnsi="SimHei" w:eastAsia="黑体" w:cs="SimHei"/>
          <w:sz w:val="24"/>
        </w:rPr>
        <w:t xml:space="preserve">2、以权谋私或损公肥私等行为，损害医院利益者；  </w:t>
      </w:r>
    </w:p>
    <w:p w:rsidR="001805AA" w:rsidRDefault="001805AA" w:rsidP="001805AA">
      <w:pPr>
        <w:ind w:firstLineChars="200" w:firstLine="480"/>
        <w:rPr>
          <w:rFonts w:ascii="SimHei" w:hAnsi="SimHei" w:eastAsia="黑体" w:cs="SimHei"/>
          <w:sz w:val="24"/>
        </w:rPr>
      </w:pPr>
      <w:r w:rsidRPr="001805AA">
        <w:rPr>
          <w:rFonts w:ascii="SimHei" w:hAnsi="SimHei" w:eastAsia="黑体" w:cs="SimHei"/>
          <w:sz w:val="24"/>
        </w:rPr>
        <w:t xml:space="preserve">3、拉帮结派，闹不团结，影响恶劣者；  </w:t>
      </w:r>
    </w:p>
    <w:p w:rsidR="001805AA" w:rsidRDefault="001805AA" w:rsidP="001805AA">
      <w:pPr>
        <w:ind w:firstLineChars="200" w:firstLine="480"/>
        <w:rPr>
          <w:rFonts w:ascii="SimHei" w:hAnsi="SimHei" w:eastAsia="黑体" w:cs="SimHei"/>
          <w:sz w:val="24"/>
        </w:rPr>
      </w:pPr>
      <w:r w:rsidRPr="001805AA">
        <w:rPr>
          <w:rFonts w:ascii="SimHei" w:hAnsi="SimHei" w:eastAsia="黑体" w:cs="SimHei"/>
          <w:sz w:val="24"/>
        </w:rPr>
        <w:t xml:space="preserve">4、在工作中由于各种原因发生的虽构不成政纪处分的问题或错误，但多次给予告诫、警示和劝诫，仍不改正的；  </w:t>
      </w:r>
    </w:p>
    <w:p w:rsidR="001805AA" w:rsidRDefault="001805AA" w:rsidP="001805AA">
      <w:pPr>
        <w:ind w:firstLineChars="200" w:firstLine="480"/>
        <w:rPr>
          <w:rFonts w:ascii="SimHei" w:hAnsi="SimHei" w:eastAsia="黑体" w:cs="SimHei"/>
          <w:sz w:val="24"/>
        </w:rPr>
      </w:pPr>
      <w:r w:rsidRPr="001805AA">
        <w:rPr>
          <w:rFonts w:ascii="SimHei" w:hAnsi="SimHei" w:eastAsia="黑体" w:cs="SimHei"/>
          <w:sz w:val="24"/>
        </w:rPr>
        <w:t xml:space="preserve">5、因管理不善或主观原因，给医院造成重大财产损失者； </w:t>
      </w:r>
    </w:p>
    <w:p w:rsidR="001805AA" w:rsidRDefault="001805AA" w:rsidP="001805AA">
      <w:pPr>
        <w:ind w:firstLineChars="200" w:firstLine="480"/>
        <w:rPr>
          <w:rFonts w:ascii="SimHei" w:hAnsi="SimHei" w:eastAsia="黑体" w:cs="SimHei"/>
          <w:sz w:val="24"/>
        </w:rPr>
      </w:pPr>
      <w:r w:rsidRPr="001805AA">
        <w:rPr>
          <w:rFonts w:ascii="SimHei" w:hAnsi="SimHei" w:eastAsia="黑体" w:cs="SimHei"/>
          <w:sz w:val="24"/>
        </w:rPr>
        <w:t xml:space="preserve">6、收受病人红包或药品回扣者；  </w:t>
      </w:r>
    </w:p>
    <w:p w:rsidR="001805AA" w:rsidRDefault="001805AA" w:rsidP="001805AA">
      <w:pPr>
        <w:ind w:firstLineChars="200" w:firstLine="480"/>
        <w:rPr>
          <w:rFonts w:ascii="SimHei" w:hAnsi="SimHei" w:eastAsia="黑体" w:cs="SimHei"/>
          <w:sz w:val="24"/>
        </w:rPr>
      </w:pPr>
      <w:r w:rsidRPr="001805AA">
        <w:rPr>
          <w:rFonts w:ascii="SimHei" w:hAnsi="SimHei" w:eastAsia="黑体" w:cs="SimHei"/>
          <w:sz w:val="24"/>
        </w:rPr>
        <w:lastRenderedPageBreak/>
        <w:t xml:space="preserve">7、本人发生重大医疗事故，或因管理不善，科室发生重大医疗责任事故者； </w:t>
      </w:r>
    </w:p>
    <w:p w:rsidR="001805AA" w:rsidRPr="001805AA" w:rsidRDefault="001805AA" w:rsidP="001805AA">
      <w:pPr>
        <w:ind w:firstLineChars="200" w:firstLine="480"/>
        <w:rPr>
          <w:rFonts w:ascii="SimHei" w:hAnsi="SimHei" w:eastAsia="黑体" w:cs="SimHei"/>
          <w:sz w:val="24"/>
        </w:rPr>
      </w:pPr>
      <w:r w:rsidRPr="001805AA">
        <w:rPr>
          <w:rFonts w:ascii="SimHei" w:hAnsi="SimHei" w:eastAsia="黑体" w:cs="SimHei"/>
          <w:sz w:val="24"/>
        </w:rPr>
        <w:t>8、在试用期内被证明不符合聘用条件者。</w:t>
      </w:r>
      <w:r w:rsidR="00160A0E">
        <w:rPr>
          <w:rFonts w:ascii="SimHei" w:hAnsi="SimHei" w:eastAsia="黑体" w:cs="SimHei"/>
          <w:sz w:val="24"/>
        </w:rPr>
        <w:t xml:space="preserve"> </w:t>
      </w:r>
      <w:bookmarkStart w:id="0" w:name="_GoBack"/>
      <w:bookmarkEnd w:id="0"/>
    </w:p>
    <w:sectPr w:rsidR="001805AA" w:rsidRPr="001805AA">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0314B" w:rsidRDefault="00B0314B" w:rsidP="00160A0E">
      <w:r>
        <w:separator/>
      </w:r>
    </w:p>
  </w:endnote>
  <w:endnote w:type="continuationSeparator" w:id="0">
    <w:p w:rsidR="00B0314B" w:rsidRDefault="00B0314B" w:rsidP="00160A0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20000287" w:usb1="00000000"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某企业雅黑">
    <w:panose1 w:val="020B0503020204020204"/>
    <w:charset w:val="86"/>
    <w:family w:val="swiss"/>
    <w:pitch w:val="variable"/>
    <w:sig w:usb0="80000287" w:usb1="280F3C52" w:usb2="00000016" w:usb3="00000000" w:csb0="0004001F" w:csb1="00000000"/>
  </w:font>
  <w:font w:name="Cambria">
    <w:panose1 w:val="02040503050406030204"/>
    <w:charset w:val="00"/>
    <w:family w:val="roman"/>
    <w:pitch w:val="variable"/>
    <w:sig w:usb0="20000287" w:usb1="00000000"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0314B" w:rsidRDefault="00B0314B" w:rsidP="00160A0E">
      <w:r>
        <w:separator/>
      </w:r>
    </w:p>
  </w:footnote>
  <w:footnote w:type="continuationSeparator" w:id="0">
    <w:p w:rsidR="00B0314B" w:rsidRDefault="00B0314B" w:rsidP="00160A0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E83283"/>
    <w:rsid w:val="00160A0E"/>
    <w:rsid w:val="001805AA"/>
    <w:rsid w:val="00980E2E"/>
    <w:rsid w:val="00B0314B"/>
    <w:rsid w:val="00E8328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FB9BDC3"/>
  <w15:docId w15:val="{5890DADF-91C8-4170-B0D4-240DB4C917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SimHei" w:hAnsi="SimHei" w:eastAsia="黑体" w:cs="SimHe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160A0E"/>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160A0E"/>
    <w:rPr>
      <w:sz w:val="18"/>
      <w:szCs w:val="18"/>
    </w:rPr>
  </w:style>
  <w:style w:type="paragraph" w:styleId="a5">
    <w:name w:val="footer"/>
    <w:basedOn w:val="a"/>
    <w:link w:val="a6"/>
    <w:uiPriority w:val="99"/>
    <w:unhideWhenUsed/>
    <w:rsid w:val="00160A0E"/>
    <w:pPr>
      <w:tabs>
        <w:tab w:val="center" w:pos="4153"/>
        <w:tab w:val="right" w:pos="8306"/>
      </w:tabs>
      <w:snapToGrid w:val="0"/>
      <w:jc w:val="left"/>
    </w:pPr>
    <w:rPr>
      <w:sz w:val="18"/>
      <w:szCs w:val="18"/>
    </w:rPr>
  </w:style>
  <w:style w:type="character" w:customStyle="1" w:styleId="a6">
    <w:name w:val="页脚 字符"/>
    <w:basedOn w:val="a0"/>
    <w:link w:val="a5"/>
    <w:uiPriority w:val="99"/>
    <w:rsid w:val="00160A0E"/>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29235771">
      <w:bodyDiv w:val="1"/>
      <w:marLeft w:val="0"/>
      <w:marRight w:val="0"/>
      <w:marTop w:val="0"/>
      <w:marBottom w:val="0"/>
      <w:divBdr>
        <w:top w:val="none" w:sz="0" w:space="0" w:color="auto"/>
        <w:left w:val="none" w:sz="0" w:space="0" w:color="auto"/>
        <w:bottom w:val="none" w:sz="0" w:space="0" w:color="auto"/>
        <w:right w:val="none" w:sz="0" w:space="0" w:color="auto"/>
      </w:divBdr>
    </w:div>
    <w:div w:id="1463885217">
      <w:bodyDiv w:val="1"/>
      <w:marLeft w:val="0"/>
      <w:marRight w:val="0"/>
      <w:marTop w:val="0"/>
      <w:marBottom w:val="0"/>
      <w:divBdr>
        <w:top w:val="none" w:sz="0" w:space="0" w:color="auto"/>
        <w:left w:val="none" w:sz="0" w:space="0" w:color="auto"/>
        <w:bottom w:val="none" w:sz="0" w:space="0" w:color="auto"/>
        <w:right w:val="none" w:sz="0" w:space="0" w:color="auto"/>
      </w:divBdr>
    </w:div>
    <w:div w:id="1758088748">
      <w:bodyDiv w:val="1"/>
      <w:marLeft w:val="0"/>
      <w:marRight w:val="0"/>
      <w:marTop w:val="0"/>
      <w:marBottom w:val="0"/>
      <w:divBdr>
        <w:top w:val="none" w:sz="0" w:space="0" w:color="auto"/>
        <w:left w:val="none" w:sz="0" w:space="0" w:color="auto"/>
        <w:bottom w:val="none" w:sz="0" w:space="0" w:color="auto"/>
        <w:right w:val="none" w:sz="0" w:space="0" w:color="auto"/>
      </w:divBdr>
    </w:div>
    <w:div w:id="18478177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5</Pages>
  <Words>345</Words>
  <Characters>1969</Characters>
  <Application>Microsoft Office Word</Application>
  <DocSecurity>0</DocSecurity>
  <Lines>16</Lines>
  <Paragraphs>4</Paragraphs>
  <ScaleCrop>false</ScaleCrop>
  <Company>Microsoft</Company>
  <LinksUpToDate>false</LinksUpToDate>
  <CharactersWithSpaces>2310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Client</dc:creator>
  <cp:keywords/>
  <dc:description/>
  <cp:lastModifiedBy>Administrator</cp:lastModifiedBy>
  <cp:revision>3</cp:revision>
  <dcterms:created xsi:type="dcterms:W3CDTF">2016-06-20T03:52:00Z</dcterms:created>
  <dcterms:modified xsi:type="dcterms:W3CDTF">2021-10-17T09:00:00Z</dcterms:modified>
</cp:coreProperties>
</file>