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Style w:val="StrongEmphasis"/>
          <w:sz w:val="28"/>
          <w:szCs w:val="18"/>
        </w:rPr>
        <w:t>人员增补申请表</w:t>
      </w:r>
      <w:r>
        <w:rPr>
          <w:rStyle w:val="StrongEmphasis"/>
          <w:sz w:val="28"/>
          <w:szCs w:val="18"/>
        </w:rPr>
        <w:br/>
        <w:t xml:space="preserve">                                                        </w:t>
      </w:r>
      <w:r>
        <w:rPr>
          <w:rStyle w:val="StrongEmphasis"/>
          <w:sz w:val="28"/>
          <w:szCs w:val="18"/>
        </w:rPr>
        <w:t>填单：年</w:t>
      </w:r>
      <w:r>
        <w:rPr>
          <w:rStyle w:val="StrongEmphasis"/>
          <w:rFonts w:ascii="SimHei" w:hAnsi="SimHei" w:eastAsia="黑体" w:cs="SimHei"/>
          <w:sz w:val="28"/>
          <w:szCs w:val="18"/>
        </w:rPr>
        <w:t xml:space="preserve"> </w:t>
      </w:r>
      <w:r>
        <w:rPr>
          <w:rStyle w:val="StrongEmphasis"/>
          <w:sz w:val="28"/>
          <w:szCs w:val="18"/>
        </w:rPr>
        <w:t>月</w:t>
      </w:r>
      <w:r>
        <w:rPr>
          <w:rStyle w:val="StrongEmphasis"/>
          <w:rFonts w:ascii="SimHei" w:hAnsi="SimHei" w:eastAsia="黑体" w:cs="SimHei"/>
          <w:sz w:val="28"/>
          <w:szCs w:val="18"/>
        </w:rPr>
        <w:t xml:space="preserve"> </w:t>
      </w:r>
      <w:r>
        <w:rPr>
          <w:rStyle w:val="StrongEmphasis"/>
          <w:sz w:val="28"/>
          <w:szCs w:val="18"/>
        </w:rPr>
        <w:t>日</w:t>
      </w:r>
    </w:p>
    <w:tbl>
      <w:tblPr>
        <w:tblW w:w="5000" w:type="pct"/>
        <w:jc w:val="start"/>
        <w:tblInd w:w="-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73"/>
        <w:gridCol w:w="1655"/>
        <w:gridCol w:w="1042"/>
        <w:gridCol w:w="856"/>
        <w:gridCol w:w="1480"/>
        <w:gridCol w:w="361"/>
        <w:gridCol w:w="921"/>
        <w:gridCol w:w="193"/>
        <w:gridCol w:w="1583"/>
      </w:tblGrid>
      <w:tr>
        <w:trPr>
          <w:trHeight w:val="454" w:hRule="exact"/>
        </w:trPr>
        <w:tc>
          <w:tcPr>
            <w:tcW w:w="17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4"/>
                <w:szCs w:val="18"/>
              </w:rPr>
            </w:pPr>
            <w:r>
              <w:rPr>
                <w:sz w:val="24"/>
                <w:szCs w:val="18"/>
              </w:rPr>
              <w:t>申请</w:t>
            </w:r>
            <w:r>
              <w:rPr>
                <w:sz w:val="24"/>
                <w:szCs w:val="18"/>
              </w:rPr>
              <w:t>部门</w:t>
            </w:r>
          </w:p>
        </w:tc>
        <w:tc>
          <w:tcPr>
            <w:tcW w:w="3553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Style15"/>
              <w:snapToGrid w:val="false"/>
              <w:spacing w:before="100" w:after="0"/>
              <w:jc w:val="center"/>
              <w:rPr>
                <w:rFonts w:ascii="SimHei" w:hAnsi="SimHei" w:eastAsia="黑体" w:cs="SimHei"/>
                <w:sz w:val="24"/>
                <w:szCs w:val="18"/>
              </w:rPr>
            </w:pPr>
            <w:r>
              <w:rPr>
                <w:rFonts w:ascii="SimHei" w:hAnsi="SimHei" w:eastAsia="黑体" w:cs="SimHei"/>
                <w:sz w:val="24"/>
                <w:szCs w:val="18"/>
              </w:rPr>
            </w:r>
          </w:p>
        </w:tc>
        <w:tc>
          <w:tcPr>
            <w:tcW w:w="14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4"/>
                <w:szCs w:val="18"/>
              </w:rPr>
            </w:pPr>
            <w:r>
              <w:rPr>
                <w:sz w:val="24"/>
                <w:szCs w:val="18"/>
              </w:rPr>
              <w:t>增补职</w:t>
            </w:r>
            <w:r>
              <w:rPr>
                <w:sz w:val="24"/>
                <w:szCs w:val="18"/>
              </w:rPr>
              <w:t>位</w:t>
            </w:r>
          </w:p>
        </w:tc>
        <w:tc>
          <w:tcPr>
            <w:tcW w:w="1282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4"/>
                <w:szCs w:val="18"/>
              </w:rPr>
            </w:pPr>
            <w:r>
              <w:rPr>
                <w:rFonts w:ascii="SimHei" w:hAnsi="SimHei" w:eastAsia="黑体" w:cs="SimHei"/>
                <w:sz w:val="24"/>
                <w:szCs w:val="18"/>
              </w:rPr>
            </w:r>
          </w:p>
        </w:tc>
        <w:tc>
          <w:tcPr>
            <w:tcW w:w="1776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4"/>
                <w:szCs w:val="18"/>
              </w:rPr>
            </w:pPr>
            <w:r>
              <w:rPr>
                <w:sz w:val="24"/>
                <w:szCs w:val="18"/>
              </w:rPr>
              <w:t>增补额</w:t>
            </w:r>
            <w:r>
              <w:rPr>
                <w:rFonts w:ascii="SimHei" w:hAnsi="SimHei" w:eastAsia="黑体" w:cs="SimHei"/>
                <w:sz w:val="24"/>
                <w:szCs w:val="18"/>
              </w:rPr>
              <w:t xml:space="preserve"> </w:t>
            </w:r>
            <w:r>
              <w:rPr>
                <w:sz w:val="24"/>
                <w:szCs w:val="18"/>
              </w:rPr>
              <w:t>人</w:t>
            </w:r>
          </w:p>
        </w:tc>
      </w:tr>
      <w:tr>
        <w:trPr>
          <w:trHeight w:val="907" w:hRule="exact"/>
        </w:trPr>
        <w:tc>
          <w:tcPr>
            <w:tcW w:w="17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Style15"/>
              <w:spacing w:before="100" w:after="0"/>
              <w:jc w:val="center"/>
              <w:rPr>
                <w:szCs w:val="18"/>
              </w:rPr>
            </w:pPr>
            <w:r>
              <w:rPr>
                <w:szCs w:val="18"/>
              </w:rPr>
              <w:t>申请增</w:t>
            </w:r>
            <w:r>
              <w:rPr>
                <w:szCs w:val="18"/>
              </w:rPr>
              <w:br/>
            </w:r>
            <w:r>
              <w:rPr>
                <w:szCs w:val="18"/>
              </w:rPr>
              <w:t>补理由</w:t>
            </w:r>
          </w:p>
        </w:tc>
        <w:tc>
          <w:tcPr>
            <w:tcW w:w="3553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before="0" w:after="0"/>
              <w:ind w:start="360" w:hanging="0"/>
              <w:jc w:val="center"/>
              <w:rPr>
                <w:rFonts w:ascii="SimHei" w:hAnsi="SimHei" w:eastAsia="黑体" w:cs="SimHei"/>
                <w:sz w:val="24"/>
                <w:szCs w:val="18"/>
              </w:rPr>
            </w:pPr>
            <w:r>
              <w:rPr>
                <w:sz w:val="24"/>
                <w:szCs w:val="18"/>
              </w:rPr>
              <w:t>□</w:t>
            </w:r>
            <w:r>
              <w:rPr>
                <w:sz w:val="24"/>
                <w:szCs w:val="18"/>
              </w:rPr>
              <w:t>扩大编制</w:t>
            </w:r>
            <w:r>
              <w:rPr>
                <w:rFonts w:ascii="SimHei" w:hAnsi="SimHei" w:eastAsia="黑体" w:cs="SimHei"/>
                <w:sz w:val="24"/>
                <w:szCs w:val="18"/>
              </w:rPr>
              <w:t xml:space="preserve"> </w:t>
            </w:r>
            <w:r>
              <w:rPr>
                <w:rFonts w:ascii="SimHei" w:hAnsi="SimHei" w:eastAsia="黑体" w:cs="SimHei"/>
                <w:sz w:val="24"/>
                <w:szCs w:val="18"/>
              </w:rPr>
              <w:t xml:space="preserve"> </w:t>
            </w:r>
            <w:r>
              <w:rPr>
                <w:sz w:val="24"/>
                <w:szCs w:val="18"/>
              </w:rPr>
              <w:t>□储备人力</w:t>
            </w:r>
            <w:r>
              <w:rPr>
                <w:sz w:val="24"/>
                <w:szCs w:val="18"/>
              </w:rPr>
              <w:br/>
            </w:r>
            <w:r>
              <w:rPr>
                <w:sz w:val="24"/>
                <w:szCs w:val="18"/>
              </w:rPr>
              <w:t>□</w:t>
            </w:r>
            <w:r>
              <w:rPr>
                <w:sz w:val="24"/>
                <w:szCs w:val="18"/>
              </w:rPr>
              <w:t>辞职补充</w:t>
            </w:r>
            <w:r>
              <w:rPr>
                <w:rFonts w:ascii="SimHei" w:hAnsi="SimHei" w:eastAsia="黑体" w:cs="SimHei"/>
                <w:sz w:val="24"/>
                <w:szCs w:val="18"/>
              </w:rPr>
              <w:t xml:space="preserve"> </w:t>
            </w:r>
            <w:r>
              <w:rPr>
                <w:rFonts w:ascii="SimHei" w:hAnsi="SimHei" w:eastAsia="黑体" w:cs="SimHei"/>
                <w:sz w:val="24"/>
                <w:szCs w:val="18"/>
              </w:rPr>
              <w:t xml:space="preserve"> </w:t>
            </w:r>
            <w:r>
              <w:rPr>
                <w:sz w:val="24"/>
                <w:szCs w:val="18"/>
              </w:rPr>
              <w:t>□短期需要</w:t>
            </w:r>
          </w:p>
        </w:tc>
        <w:tc>
          <w:tcPr>
            <w:tcW w:w="14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4"/>
                <w:szCs w:val="18"/>
              </w:rPr>
            </w:pPr>
            <w:r>
              <w:rPr>
                <w:sz w:val="24"/>
                <w:szCs w:val="18"/>
              </w:rPr>
              <w:t>希望</w:t>
            </w:r>
            <w:r>
              <w:rPr>
                <w:sz w:val="24"/>
                <w:szCs w:val="18"/>
              </w:rPr>
              <w:t>到</w:t>
            </w:r>
            <w:r>
              <w:rPr>
                <w:sz w:val="24"/>
                <w:szCs w:val="18"/>
              </w:rPr>
              <w:br/>
            </w:r>
            <w:r>
              <w:rPr>
                <w:sz w:val="24"/>
                <w:szCs w:val="18"/>
              </w:rPr>
              <w:t>职</w:t>
            </w:r>
            <w:r>
              <w:rPr>
                <w:sz w:val="24"/>
                <w:szCs w:val="18"/>
              </w:rPr>
              <w:t>日期</w:t>
            </w:r>
          </w:p>
        </w:tc>
        <w:tc>
          <w:tcPr>
            <w:tcW w:w="3058" w:type="dxa"/>
            <w:gridSpan w:val="4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ind w:start="220" w:hanging="0"/>
              <w:jc w:val="center"/>
              <w:rPr>
                <w:rFonts w:ascii="SimHei" w:hAnsi="SimHei" w:eastAsia="黑体" w:cs="SimHei"/>
                <w:sz w:val="24"/>
                <w:szCs w:val="18"/>
              </w:rPr>
            </w:pPr>
            <w:r>
              <w:rPr>
                <w:rFonts w:ascii="SimHei" w:hAnsi="SimHei" w:eastAsia="黑体" w:cs="SimHei"/>
                <w:sz w:val="24"/>
                <w:szCs w:val="18"/>
              </w:rPr>
            </w:r>
          </w:p>
        </w:tc>
      </w:tr>
      <w:tr>
        <w:trPr>
          <w:trHeight w:val="454" w:hRule="exact"/>
        </w:trPr>
        <w:tc>
          <w:tcPr>
            <w:tcW w:w="9864" w:type="dxa"/>
            <w:gridSpan w:val="9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ind w:start="220" w:hanging="0"/>
              <w:jc w:val="center"/>
              <w:rPr>
                <w:rFonts w:ascii="SimHei" w:hAnsi="SimHei" w:eastAsia="黑体" w:cs="SimHei"/>
                <w:sz w:val="24"/>
                <w:szCs w:val="18"/>
              </w:rPr>
            </w:pPr>
            <w:r>
              <w:rPr>
                <w:sz w:val="24"/>
                <w:szCs w:val="18"/>
              </w:rPr>
              <w:t>应具资格条件</w:t>
            </w:r>
          </w:p>
        </w:tc>
      </w:tr>
      <w:tr>
        <w:trPr>
          <w:trHeight w:val="454" w:hRule="exact"/>
        </w:trPr>
        <w:tc>
          <w:tcPr>
            <w:tcW w:w="17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Style15"/>
              <w:spacing w:before="100" w:after="0"/>
              <w:jc w:val="center"/>
              <w:rPr>
                <w:szCs w:val="18"/>
              </w:rPr>
            </w:pPr>
            <w:r>
              <w:rPr>
                <w:szCs w:val="18"/>
              </w:rPr>
              <w:t>性</w:t>
            </w:r>
            <w:r>
              <w:rPr>
                <w:szCs w:val="18"/>
              </w:rPr>
              <w:t xml:space="preserve">  </w:t>
            </w:r>
            <w:r>
              <w:rPr>
                <w:szCs w:val="18"/>
              </w:rPr>
              <w:t>别</w:t>
            </w:r>
          </w:p>
        </w:tc>
        <w:tc>
          <w:tcPr>
            <w:tcW w:w="16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ind w:start="360" w:hanging="0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</w:r>
          </w:p>
        </w:tc>
        <w:tc>
          <w:tcPr>
            <w:tcW w:w="1898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before="0" w:after="0"/>
              <w:ind w:start="360" w:hanging="0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婚</w:t>
            </w:r>
            <w:r>
              <w:rPr>
                <w:rFonts w:ascii="SimHei" w:hAnsi="SimHei" w:eastAsia="黑体" w:cs="SimHei"/>
                <w:sz w:val="24"/>
                <w:szCs w:val="18"/>
              </w:rPr>
              <w:t xml:space="preserve">  </w:t>
            </w:r>
            <w:r>
              <w:rPr>
                <w:sz w:val="24"/>
                <w:szCs w:val="18"/>
              </w:rPr>
              <w:t>姻</w:t>
            </w:r>
          </w:p>
        </w:tc>
        <w:tc>
          <w:tcPr>
            <w:tcW w:w="14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</w:r>
          </w:p>
        </w:tc>
        <w:tc>
          <w:tcPr>
            <w:tcW w:w="147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ind w:start="220" w:hanging="0"/>
              <w:jc w:val="center"/>
              <w:rPr>
                <w:rFonts w:ascii="SimHei" w:hAnsi="SimHei" w:eastAsia="黑体" w:cs="SimHei"/>
                <w:sz w:val="24"/>
                <w:szCs w:val="18"/>
              </w:rPr>
            </w:pPr>
            <w:r>
              <w:rPr>
                <w:sz w:val="24"/>
                <w:szCs w:val="18"/>
              </w:rPr>
              <w:t>年</w:t>
            </w:r>
            <w:r>
              <w:rPr>
                <w:rFonts w:ascii="SimHei" w:hAnsi="SimHei" w:eastAsia="黑体" w:cs="SimHei"/>
                <w:sz w:val="24"/>
                <w:szCs w:val="18"/>
              </w:rPr>
              <w:t xml:space="preserve">  </w:t>
            </w:r>
            <w:r>
              <w:rPr>
                <w:sz w:val="24"/>
                <w:szCs w:val="18"/>
              </w:rPr>
              <w:t>龄</w:t>
            </w:r>
          </w:p>
        </w:tc>
        <w:tc>
          <w:tcPr>
            <w:tcW w:w="158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ind w:start="220" w:hanging="0"/>
              <w:jc w:val="center"/>
              <w:rPr>
                <w:rFonts w:ascii="SimHei" w:hAnsi="SimHei" w:eastAsia="黑体" w:cs="SimHei"/>
                <w:sz w:val="24"/>
                <w:szCs w:val="18"/>
              </w:rPr>
            </w:pPr>
            <w:r>
              <w:rPr>
                <w:rFonts w:ascii="SimHei" w:hAnsi="SimHei" w:eastAsia="黑体" w:cs="SimHei"/>
                <w:sz w:val="24"/>
                <w:szCs w:val="18"/>
              </w:rPr>
            </w:r>
          </w:p>
        </w:tc>
      </w:tr>
      <w:tr>
        <w:trPr>
          <w:trHeight w:val="454" w:hRule="exact"/>
        </w:trPr>
        <w:tc>
          <w:tcPr>
            <w:tcW w:w="17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Style15"/>
              <w:spacing w:before="100" w:after="0"/>
              <w:jc w:val="center"/>
              <w:rPr>
                <w:szCs w:val="18"/>
              </w:rPr>
            </w:pPr>
            <w:r>
              <w:rPr>
                <w:szCs w:val="18"/>
              </w:rPr>
              <w:t>学</w:t>
            </w:r>
            <w:r>
              <w:rPr>
                <w:szCs w:val="18"/>
              </w:rPr>
              <w:t xml:space="preserve">  </w:t>
            </w:r>
            <w:r>
              <w:rPr>
                <w:szCs w:val="18"/>
              </w:rPr>
              <w:t>历</w:t>
            </w:r>
          </w:p>
        </w:tc>
        <w:tc>
          <w:tcPr>
            <w:tcW w:w="16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ind w:start="360" w:hanging="0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</w:r>
          </w:p>
        </w:tc>
        <w:tc>
          <w:tcPr>
            <w:tcW w:w="1898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before="0" w:after="0"/>
              <w:ind w:start="360" w:hanging="0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外</w:t>
            </w:r>
            <w:r>
              <w:rPr>
                <w:rFonts w:ascii="SimHei" w:hAnsi="SimHei" w:eastAsia="黑体" w:cs="SimHei"/>
                <w:sz w:val="24"/>
                <w:szCs w:val="18"/>
              </w:rPr>
              <w:t xml:space="preserve">  </w:t>
            </w:r>
            <w:r>
              <w:rPr>
                <w:sz w:val="24"/>
                <w:szCs w:val="18"/>
              </w:rPr>
              <w:t>语</w:t>
            </w:r>
          </w:p>
        </w:tc>
        <w:tc>
          <w:tcPr>
            <w:tcW w:w="14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</w:r>
          </w:p>
        </w:tc>
        <w:tc>
          <w:tcPr>
            <w:tcW w:w="147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ind w:start="220" w:hanging="0"/>
              <w:jc w:val="center"/>
              <w:rPr>
                <w:rFonts w:ascii="SimHei" w:hAnsi="SimHei" w:eastAsia="黑体" w:cs="SimHei"/>
                <w:sz w:val="24"/>
                <w:szCs w:val="18"/>
              </w:rPr>
            </w:pPr>
            <w:r>
              <w:rPr>
                <w:rFonts w:ascii="SimHei" w:hAnsi="SimHei" w:eastAsia="黑体" w:cs="SimHei"/>
                <w:sz w:val="24"/>
                <w:szCs w:val="18"/>
              </w:rPr>
              <w:t>个  性</w:t>
            </w:r>
          </w:p>
        </w:tc>
        <w:tc>
          <w:tcPr>
            <w:tcW w:w="158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ind w:start="220" w:hanging="0"/>
              <w:jc w:val="center"/>
              <w:rPr>
                <w:rFonts w:ascii="SimHei" w:hAnsi="SimHei" w:eastAsia="黑体" w:cs="SimHei"/>
                <w:sz w:val="24"/>
                <w:szCs w:val="18"/>
              </w:rPr>
            </w:pPr>
            <w:r>
              <w:rPr>
                <w:rFonts w:ascii="SimHei" w:hAnsi="SimHei" w:eastAsia="黑体" w:cs="SimHei"/>
                <w:sz w:val="24"/>
                <w:szCs w:val="18"/>
              </w:rPr>
            </w:r>
          </w:p>
        </w:tc>
      </w:tr>
      <w:tr>
        <w:trPr>
          <w:trHeight w:val="907" w:hRule="exact"/>
        </w:trPr>
        <w:tc>
          <w:tcPr>
            <w:tcW w:w="17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Style15"/>
              <w:spacing w:before="100" w:after="0"/>
              <w:jc w:val="center"/>
              <w:rPr>
                <w:szCs w:val="18"/>
              </w:rPr>
            </w:pPr>
            <w:r>
              <w:rPr>
                <w:szCs w:val="18"/>
              </w:rPr>
              <w:t>经  历</w:t>
            </w:r>
          </w:p>
        </w:tc>
        <w:tc>
          <w:tcPr>
            <w:tcW w:w="8091" w:type="dxa"/>
            <w:gridSpan w:val="8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ind w:start="220" w:hanging="0"/>
              <w:jc w:val="center"/>
              <w:rPr>
                <w:rFonts w:ascii="SimHei" w:hAnsi="SimHei" w:eastAsia="黑体" w:cs="SimHei"/>
                <w:sz w:val="24"/>
                <w:szCs w:val="18"/>
              </w:rPr>
            </w:pPr>
            <w:r>
              <w:rPr>
                <w:rFonts w:ascii="SimHei" w:hAnsi="SimHei" w:eastAsia="黑体" w:cs="SimHei"/>
                <w:sz w:val="24"/>
                <w:szCs w:val="18"/>
              </w:rPr>
            </w:r>
          </w:p>
        </w:tc>
      </w:tr>
      <w:tr>
        <w:trPr>
          <w:trHeight w:val="907" w:hRule="exact"/>
        </w:trPr>
        <w:tc>
          <w:tcPr>
            <w:tcW w:w="17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Style15"/>
              <w:spacing w:before="100" w:after="0"/>
              <w:jc w:val="center"/>
              <w:rPr>
                <w:szCs w:val="18"/>
              </w:rPr>
            </w:pPr>
            <w:r>
              <w:rPr>
                <w:szCs w:val="18"/>
              </w:rPr>
              <w:t>具备技能</w:t>
            </w:r>
          </w:p>
        </w:tc>
        <w:tc>
          <w:tcPr>
            <w:tcW w:w="8091" w:type="dxa"/>
            <w:gridSpan w:val="8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ind w:start="220" w:hanging="0"/>
              <w:jc w:val="center"/>
              <w:rPr>
                <w:rFonts w:ascii="SimHei" w:hAnsi="SimHei" w:eastAsia="黑体" w:cs="SimHei"/>
                <w:sz w:val="24"/>
                <w:szCs w:val="18"/>
              </w:rPr>
            </w:pPr>
            <w:r>
              <w:rPr>
                <w:rFonts w:ascii="SimHei" w:hAnsi="SimHei" w:eastAsia="黑体" w:cs="SimHei"/>
                <w:sz w:val="24"/>
                <w:szCs w:val="18"/>
              </w:rPr>
            </w:r>
          </w:p>
        </w:tc>
      </w:tr>
      <w:tr>
        <w:trPr/>
        <w:tc>
          <w:tcPr>
            <w:tcW w:w="17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Style15"/>
              <w:spacing w:before="100" w:after="0"/>
              <w:jc w:val="center"/>
              <w:rPr>
                <w:szCs w:val="18"/>
              </w:rPr>
            </w:pPr>
            <w:r>
              <w:rPr>
                <w:szCs w:val="18"/>
              </w:rPr>
              <w:t>增加人员</w:t>
            </w:r>
            <w:r>
              <w:rPr>
                <w:szCs w:val="18"/>
              </w:rPr>
              <w:br/>
            </w:r>
            <w:r>
              <w:rPr>
                <w:szCs w:val="18"/>
              </w:rPr>
              <w:t>工作内容</w:t>
            </w:r>
          </w:p>
        </w:tc>
        <w:tc>
          <w:tcPr>
            <w:tcW w:w="8091" w:type="dxa"/>
            <w:gridSpan w:val="8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ind w:start="220" w:hanging="0"/>
              <w:jc w:val="center"/>
              <w:rPr>
                <w:rFonts w:ascii="SimHei" w:hAnsi="SimHei" w:eastAsia="黑体" w:cs="SimHei"/>
                <w:sz w:val="24"/>
                <w:szCs w:val="18"/>
              </w:rPr>
            </w:pPr>
            <w:r>
              <w:rPr>
                <w:rFonts w:ascii="SimHei" w:hAnsi="SimHei" w:eastAsia="黑体" w:cs="SimHei"/>
                <w:sz w:val="24"/>
                <w:szCs w:val="18"/>
              </w:rPr>
            </w:r>
          </w:p>
          <w:p>
            <w:pPr>
              <w:pStyle w:val="Normal"/>
              <w:ind w:start="220" w:hanging="0"/>
              <w:jc w:val="center"/>
              <w:rPr>
                <w:rFonts w:ascii="SimHei" w:hAnsi="SimHei" w:eastAsia="黑体" w:cs="SimHei"/>
                <w:sz w:val="24"/>
                <w:szCs w:val="18"/>
              </w:rPr>
            </w:pPr>
            <w:r>
              <w:rPr>
                <w:rFonts w:ascii="SimHei" w:hAnsi="SimHei" w:eastAsia="黑体" w:cs="SimHei"/>
                <w:sz w:val="24"/>
                <w:szCs w:val="18"/>
              </w:rPr>
            </w:r>
          </w:p>
          <w:p>
            <w:pPr>
              <w:pStyle w:val="Normal"/>
              <w:ind w:start="220" w:hanging="0"/>
              <w:jc w:val="center"/>
              <w:rPr>
                <w:rFonts w:ascii="SimHei" w:hAnsi="SimHei" w:eastAsia="黑体" w:cs="SimHei"/>
                <w:sz w:val="24"/>
                <w:szCs w:val="18"/>
              </w:rPr>
            </w:pPr>
            <w:r>
              <w:rPr>
                <w:rFonts w:ascii="SimHei" w:hAnsi="SimHei" w:eastAsia="黑体" w:cs="SimHei"/>
                <w:sz w:val="24"/>
                <w:szCs w:val="18"/>
              </w:rPr>
            </w:r>
          </w:p>
          <w:p>
            <w:pPr>
              <w:pStyle w:val="Normal"/>
              <w:ind w:start="220" w:hanging="0"/>
              <w:jc w:val="center"/>
              <w:rPr>
                <w:rFonts w:ascii="SimHei" w:hAnsi="SimHei" w:eastAsia="黑体" w:cs="SimHei"/>
                <w:sz w:val="24"/>
                <w:szCs w:val="18"/>
              </w:rPr>
            </w:pPr>
            <w:r>
              <w:rPr>
                <w:rFonts w:ascii="SimHei" w:hAnsi="SimHei" w:eastAsia="黑体" w:cs="SimHei"/>
                <w:sz w:val="24"/>
                <w:szCs w:val="18"/>
              </w:rPr>
            </w:r>
          </w:p>
          <w:p>
            <w:pPr>
              <w:pStyle w:val="Normal"/>
              <w:ind w:start="220" w:hanging="0"/>
              <w:jc w:val="center"/>
              <w:rPr>
                <w:rFonts w:ascii="SimHei" w:hAnsi="SimHei" w:eastAsia="黑体" w:cs="SimHei"/>
                <w:sz w:val="24"/>
                <w:szCs w:val="18"/>
              </w:rPr>
            </w:pPr>
            <w:r>
              <w:rPr>
                <w:rFonts w:ascii="SimHei" w:hAnsi="SimHei" w:eastAsia="黑体" w:cs="SimHei"/>
                <w:sz w:val="24"/>
                <w:szCs w:val="18"/>
              </w:rPr>
            </w:r>
          </w:p>
        </w:tc>
      </w:tr>
      <w:tr>
        <w:trPr>
          <w:trHeight w:val="454" w:hRule="exact"/>
        </w:trPr>
        <w:tc>
          <w:tcPr>
            <w:tcW w:w="17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Style15"/>
              <w:spacing w:before="100" w:after="0"/>
              <w:jc w:val="center"/>
              <w:rPr>
                <w:szCs w:val="18"/>
              </w:rPr>
            </w:pPr>
            <w:r>
              <w:rPr>
                <w:szCs w:val="18"/>
              </w:rPr>
              <w:t>申请人</w:t>
            </w:r>
          </w:p>
        </w:tc>
        <w:tc>
          <w:tcPr>
            <w:tcW w:w="2697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ind w:start="220" w:hanging="0"/>
              <w:jc w:val="center"/>
              <w:rPr>
                <w:rFonts w:ascii="SimHei" w:hAnsi="SimHei" w:eastAsia="黑体" w:cs="SimHei"/>
                <w:sz w:val="24"/>
                <w:szCs w:val="18"/>
              </w:rPr>
            </w:pPr>
            <w:r>
              <w:rPr>
                <w:rFonts w:ascii="SimHei" w:hAnsi="SimHei" w:eastAsia="黑体" w:cs="SimHei"/>
                <w:sz w:val="24"/>
                <w:szCs w:val="18"/>
              </w:rPr>
            </w:r>
          </w:p>
        </w:tc>
        <w:tc>
          <w:tcPr>
            <w:tcW w:w="269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ind w:start="220" w:hanging="0"/>
              <w:jc w:val="center"/>
              <w:rPr>
                <w:rFonts w:ascii="SimHei" w:hAnsi="SimHei" w:eastAsia="黑体" w:cs="SimHei"/>
                <w:sz w:val="24"/>
                <w:szCs w:val="18"/>
              </w:rPr>
            </w:pPr>
            <w:r>
              <w:rPr>
                <w:rFonts w:ascii="SimHei" w:hAnsi="SimHei" w:eastAsia="黑体" w:cs="SimHei"/>
                <w:sz w:val="24"/>
                <w:szCs w:val="18"/>
              </w:rPr>
              <w:t>部门主管</w:t>
            </w:r>
          </w:p>
        </w:tc>
        <w:tc>
          <w:tcPr>
            <w:tcW w:w="269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ind w:start="220" w:hanging="0"/>
              <w:jc w:val="center"/>
              <w:rPr>
                <w:rFonts w:ascii="SimHei" w:hAnsi="SimHei" w:eastAsia="黑体" w:cs="SimHei"/>
                <w:sz w:val="24"/>
                <w:szCs w:val="18"/>
              </w:rPr>
            </w:pPr>
            <w:r>
              <w:rPr>
                <w:rFonts w:ascii="SimHei" w:hAnsi="SimHei" w:eastAsia="黑体" w:cs="SimHei"/>
                <w:sz w:val="24"/>
                <w:szCs w:val="18"/>
              </w:rPr>
            </w:r>
          </w:p>
        </w:tc>
      </w:tr>
      <w:tr>
        <w:trPr>
          <w:trHeight w:val="454" w:hRule="exact"/>
        </w:trPr>
        <w:tc>
          <w:tcPr>
            <w:tcW w:w="9864" w:type="dxa"/>
            <w:gridSpan w:val="9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ind w:start="220" w:hanging="0"/>
              <w:jc w:val="center"/>
              <w:rPr>
                <w:rFonts w:ascii="SimHei" w:hAnsi="SimHei" w:eastAsia="黑体" w:cs="SimHei"/>
                <w:sz w:val="24"/>
                <w:szCs w:val="18"/>
              </w:rPr>
            </w:pPr>
            <w:r>
              <w:rPr>
                <w:sz w:val="24"/>
                <w:szCs w:val="18"/>
              </w:rPr>
              <w:t>人力资源部意见</w:t>
            </w:r>
          </w:p>
        </w:tc>
      </w:tr>
      <w:tr>
        <w:trPr/>
        <w:tc>
          <w:tcPr>
            <w:tcW w:w="9864" w:type="dxa"/>
            <w:gridSpan w:val="9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ind w:start="220" w:hanging="0"/>
              <w:jc w:val="center"/>
              <w:rPr>
                <w:rFonts w:ascii="SimHei" w:hAnsi="SimHei" w:eastAsia="黑体" w:cs="SimHei"/>
                <w:sz w:val="24"/>
                <w:szCs w:val="18"/>
              </w:rPr>
            </w:pPr>
            <w:r>
              <w:rPr>
                <w:rFonts w:ascii="SimHei" w:hAnsi="SimHei" w:eastAsia="黑体" w:cs="SimHei"/>
                <w:sz w:val="24"/>
                <w:szCs w:val="18"/>
              </w:rPr>
            </w:r>
          </w:p>
          <w:p>
            <w:pPr>
              <w:pStyle w:val="Normal"/>
              <w:ind w:start="220" w:hanging="0"/>
              <w:jc w:val="center"/>
              <w:rPr>
                <w:szCs w:val="18"/>
              </w:rPr>
            </w:pPr>
            <w:r>
              <w:rPr>
                <w:szCs w:val="18"/>
              </w:rPr>
            </w:r>
          </w:p>
          <w:p>
            <w:pPr>
              <w:pStyle w:val="Normal"/>
              <w:ind w:start="220" w:hanging="0"/>
              <w:jc w:val="center"/>
              <w:rPr>
                <w:szCs w:val="18"/>
              </w:rPr>
            </w:pPr>
            <w:r>
              <w:rPr>
                <w:szCs w:val="18"/>
              </w:rPr>
            </w:r>
          </w:p>
          <w:p>
            <w:pPr>
              <w:pStyle w:val="Normal"/>
              <w:ind w:start="220" w:hanging="0"/>
              <w:jc w:val="center"/>
              <w:rPr>
                <w:szCs w:val="18"/>
              </w:rPr>
            </w:pPr>
            <w:r>
              <w:rPr>
                <w:szCs w:val="18"/>
              </w:rPr>
            </w:r>
          </w:p>
          <w:p>
            <w:pPr>
              <w:pStyle w:val="Normal"/>
              <w:ind w:start="220" w:hanging="0"/>
              <w:jc w:val="center"/>
              <w:rPr>
                <w:szCs w:val="18"/>
              </w:rPr>
            </w:pPr>
            <w:r>
              <w:rPr>
                <w:szCs w:val="18"/>
              </w:rPr>
            </w:r>
          </w:p>
          <w:p>
            <w:pPr>
              <w:pStyle w:val="Normal"/>
              <w:ind w:start="220" w:hanging="0"/>
              <w:jc w:val="center"/>
              <w:rPr>
                <w:szCs w:val="18"/>
              </w:rPr>
            </w:pPr>
            <w:r>
              <w:rPr>
                <w:szCs w:val="18"/>
              </w:rPr>
            </w:r>
          </w:p>
          <w:p>
            <w:pPr>
              <w:pStyle w:val="Normal"/>
              <w:ind w:start="220" w:hanging="0"/>
              <w:jc w:val="center"/>
              <w:rPr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454" w:hRule="exact"/>
        </w:trPr>
        <w:tc>
          <w:tcPr>
            <w:tcW w:w="9864" w:type="dxa"/>
            <w:gridSpan w:val="9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ind w:start="220" w:hanging="0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总经理批示</w:t>
            </w:r>
          </w:p>
        </w:tc>
      </w:tr>
      <w:tr>
        <w:trPr/>
        <w:tc>
          <w:tcPr>
            <w:tcW w:w="9864" w:type="dxa"/>
            <w:gridSpan w:val="9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ind w:start="220" w:hanging="0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</w:r>
          </w:p>
          <w:p>
            <w:pPr>
              <w:pStyle w:val="Normal"/>
              <w:ind w:start="220" w:hanging="0"/>
              <w:jc w:val="center"/>
              <w:rPr>
                <w:szCs w:val="18"/>
              </w:rPr>
            </w:pPr>
            <w:r>
              <w:rPr>
                <w:szCs w:val="18"/>
              </w:rPr>
            </w:r>
          </w:p>
          <w:p>
            <w:pPr>
              <w:pStyle w:val="Normal"/>
              <w:ind w:start="220" w:hanging="0"/>
              <w:jc w:val="center"/>
              <w:rPr>
                <w:szCs w:val="18"/>
              </w:rPr>
            </w:pPr>
            <w:r>
              <w:rPr>
                <w:szCs w:val="18"/>
              </w:rPr>
            </w:r>
          </w:p>
          <w:p>
            <w:pPr>
              <w:pStyle w:val="Normal"/>
              <w:ind w:start="220" w:hanging="0"/>
              <w:jc w:val="center"/>
              <w:rPr>
                <w:szCs w:val="18"/>
              </w:rPr>
            </w:pPr>
            <w:r>
              <w:rPr>
                <w:szCs w:val="18"/>
              </w:rPr>
            </w:r>
          </w:p>
          <w:p>
            <w:pPr>
              <w:pStyle w:val="Normal"/>
              <w:ind w:start="220" w:hanging="0"/>
              <w:jc w:val="center"/>
              <w:rPr>
                <w:szCs w:val="18"/>
              </w:rPr>
            </w:pPr>
            <w:r>
              <w:rPr>
                <w:szCs w:val="18"/>
              </w:rPr>
            </w:r>
          </w:p>
          <w:p>
            <w:pPr>
              <w:pStyle w:val="Normal"/>
              <w:ind w:start="220" w:hanging="0"/>
              <w:jc w:val="center"/>
              <w:rPr>
                <w:szCs w:val="18"/>
              </w:rPr>
            </w:pPr>
            <w:r>
              <w:rPr>
                <w:szCs w:val="18"/>
              </w:rPr>
            </w:r>
          </w:p>
        </w:tc>
      </w:tr>
    </w:tbl>
    <w:p>
      <w:pPr>
        <w:pStyle w:val="Normal"/>
        <w:jc w:val="end"/>
        <w:rPr>
          <w:sz w:val="24"/>
          <w:szCs w:val="18"/>
        </w:rPr>
      </w:pPr>
      <w:r>
        <w:rPr>
          <w:sz w:val="24"/>
          <w:szCs w:val="18"/>
        </w:rPr>
      </w:r>
    </w:p>
    <w:p>
      <w:pPr>
        <w:pStyle w:val="Normal"/>
        <w:jc w:val="end"/>
        <w:rPr>
          <w:sz w:val="24"/>
          <w:szCs w:val="18"/>
        </w:rPr>
      </w:pPr>
      <w:r>
        <w:rPr>
          <w:sz w:val="24"/>
          <w:szCs w:val="18"/>
        </w:rPr>
      </w:r>
    </w:p>
    <w:p>
      <w:pPr>
        <w:pStyle w:val="TextBody"/>
        <w:ind w:firstLine="480"/>
        <w:rPr>
          <w:sz w:val="24"/>
          <w:szCs w:val="18"/>
        </w:rPr>
      </w:pPr>
      <w:r>
        <w:rPr>
          <w:sz w:val="24"/>
          <w:szCs w:val="18"/>
        </w:rPr>
      </w:r>
    </w:p>
    <w:p>
      <w:pPr>
        <w:pStyle w:val="TextBody"/>
        <w:ind w:firstLine="480"/>
        <w:rPr/>
      </w:pPr>
      <w:r>
        <w:rPr/>
        <w:t>本表用于下级部门向主管单位申请增加员工。能使主管单位了解增加员工所具备的条件及增员原因。</w:t>
      </w:r>
    </w:p>
    <w:sectPr>
      <w:type w:val="nextPage"/>
      <w:pgSz w:w="11906" w:h="16838"/>
      <w:pgMar w:left="1021" w:right="1021" w:header="0" w:top="1021" w:footer="0" w:bottom="1021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/>
    <w:rPr>
      <w:sz w:val="24"/>
      <w:szCs w:val="18"/>
    </w:rPr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5">
    <w:name w:val="普通(网站)"/>
    <w:basedOn w:val="Normal"/>
    <w:qFormat/>
    <w:pPr>
      <w:widowControl/>
      <w:spacing w:before="100" w:after="100"/>
      <w:jc w:val="start"/>
    </w:pPr>
    <w:rPr>
      <w:rFonts w:ascii="SimHei" w:hAnsi="SimHei" w:eastAsia="黑体" w:cs="SimHei"/>
      <w:kern w:val="0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2011-05-10T19:30:00Z</dcterms:created>
  <dc:creator>Lovesihui</dc:creator>
  <dc:description/>
  <dc:language>en-US</dc:language>
  <cp:lastModifiedBy>王佩</cp:lastModifiedBy>
  <dcterms:modified xsi:type="dcterms:W3CDTF">2021-08-28T16:30:25Z</dcterms:modified>
  <cp:revision>6</cp:revision>
  <dc:subject/>
  <dc:title>人员增补申请表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343A038EA2114F9497D3D5CCACA5025C</vt:lpwstr>
  </property>
  <property fmtid="{D5CDD505-2E9C-101B-9397-08002B2CF9AE}" pid="3" name="KSOProductBuildVer">
    <vt:lpwstr>2052-11.1.0.10700</vt:lpwstr>
  </property>
</Properties>
</file>