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imHei" w:hAnsi="SimHei" w:eastAsia="黑体" w:cs="SimHei"/>
          <w:b/>
          <w:b/>
          <w:sz w:val="36"/>
          <w:szCs w:val="21"/>
        </w:rPr>
      </w:pPr>
      <w:bookmarkStart w:id="0" w:name="OLE_LINK2"/>
      <w:bookmarkEnd w:id="0"/>
      <w:r>
        <w:rPr>
          <w:rFonts w:ascii="SimHei" w:hAnsi="SimHei" w:eastAsia="黑体" w:cs="SimHei"/>
          <w:sz w:val="36"/>
          <w:szCs w:val="21"/>
        </w:rPr>
        <w:t>人力资源需求申请表（补员）</w:t>
      </w:r>
    </w:p>
    <w:p>
      <w:pPr>
        <w:pStyle w:val="Normal"/>
        <w:tabs>
          <w:tab w:val="clear" w:pos="420"/>
          <w:tab w:val="left" w:pos="180" w:leader="none"/>
          <w:tab w:val="left" w:pos="360" w:leader="none"/>
        </w:tabs>
        <w:ind w:start="-1260" w:firstLine="7429"/>
        <w:rPr>
          <w:rFonts w:ascii="SimHei" w:hAnsi="SimHei" w:eastAsia="黑体" w:cs="SimHei"/>
          <w:b/>
          <w:b/>
        </w:rPr>
      </w:pPr>
      <w:bookmarkStart w:id="1" w:name="OLE_LINK2"/>
      <w:bookmarkEnd w:id="1"/>
      <w:r>
        <w:rPr>
          <w:rFonts w:ascii="SimHei" w:hAnsi="SimHei" w:eastAsia="黑体" w:cs="SimHei"/>
          <w:b/>
        </w:rPr>
        <w:t>编号：</w:t>
      </w:r>
    </w:p>
    <w:tbl>
      <w:tblPr>
        <w:tblW w:w="960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8"/>
        <w:gridCol w:w="1393"/>
        <w:gridCol w:w="1091"/>
        <w:gridCol w:w="726"/>
        <w:gridCol w:w="1213"/>
        <w:gridCol w:w="941"/>
        <w:gridCol w:w="1838"/>
        <w:gridCol w:w="1539"/>
      </w:tblGrid>
      <w:tr>
        <w:trPr>
          <w:trHeight w:val="763" w:hRule="atLeast"/>
        </w:trPr>
        <w:tc>
          <w:tcPr>
            <w:tcW w:w="868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ind w:firstLine="120"/>
              <w:rPr>
                <w:rFonts w:ascii="SimHei" w:hAnsi="SimHei" w:eastAsia="黑体" w:cs="SimHei"/>
                <w:b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申</w:t>
            </w:r>
          </w:p>
          <w:p>
            <w:pPr>
              <w:pStyle w:val="Normal"/>
              <w:spacing w:lineRule="exact" w:line="400"/>
              <w:ind w:firstLine="120"/>
              <w:rPr>
                <w:rFonts w:ascii="SimHei" w:hAnsi="SimHei" w:eastAsia="黑体" w:cs="SimHei"/>
                <w:b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请</w:t>
            </w:r>
          </w:p>
          <w:p>
            <w:pPr>
              <w:pStyle w:val="Normal"/>
              <w:spacing w:lineRule="exact" w:line="400"/>
              <w:ind w:start="105" w:hanging="0"/>
              <w:rPr>
                <w:rFonts w:ascii="SimHei" w:hAnsi="SimHei" w:eastAsia="黑体" w:cs="SimHei"/>
                <w:b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职</w:t>
            </w:r>
          </w:p>
          <w:p>
            <w:pPr>
              <w:pStyle w:val="Normal"/>
              <w:spacing w:lineRule="exact" w:line="400"/>
              <w:ind w:start="105" w:hanging="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位</w:t>
            </w:r>
          </w:p>
        </w:tc>
        <w:tc>
          <w:tcPr>
            <w:tcW w:w="1393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ind w:start="75" w:hanging="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职位名称</w:t>
            </w:r>
          </w:p>
        </w:tc>
        <w:tc>
          <w:tcPr>
            <w:tcW w:w="1817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1213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需求人数</w:t>
            </w:r>
          </w:p>
        </w:tc>
        <w:tc>
          <w:tcPr>
            <w:tcW w:w="941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FF0000"/>
              </w:rPr>
            </w:pPr>
            <w:r>
              <w:rPr>
                <w:rFonts w:ascii="SimHei" w:hAnsi="SimHei" w:eastAsia="黑体" w:cs="SimHei"/>
                <w:b/>
                <w:color w:val="FF0000"/>
              </w:rPr>
            </w:r>
          </w:p>
        </w:tc>
        <w:tc>
          <w:tcPr>
            <w:tcW w:w="1838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ind w:start="75" w:hanging="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申请日期</w:t>
            </w:r>
          </w:p>
        </w:tc>
        <w:tc>
          <w:tcPr>
            <w:tcW w:w="1539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</w:tr>
      <w:tr>
        <w:trPr>
          <w:trHeight w:val="608" w:hRule="atLeast"/>
        </w:trPr>
        <w:tc>
          <w:tcPr>
            <w:tcW w:w="868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  <w:tc>
          <w:tcPr>
            <w:tcW w:w="1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所属部门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现有人数</w:t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期望到职日期</w:t>
            </w:r>
          </w:p>
        </w:tc>
        <w:tc>
          <w:tcPr>
            <w:tcW w:w="1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</w:tr>
      <w:tr>
        <w:trPr>
          <w:trHeight w:val="666" w:hRule="atLeast"/>
        </w:trPr>
        <w:tc>
          <w:tcPr>
            <w:tcW w:w="868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ind w:firstLine="422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  <w:tc>
          <w:tcPr>
            <w:tcW w:w="1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直接负责人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定员人数</w:t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FF0000"/>
              </w:rPr>
            </w:pPr>
            <w:r>
              <w:rPr>
                <w:rFonts w:ascii="SimHei" w:hAnsi="SimHei" w:eastAsia="黑体" w:cs="SimHei"/>
                <w:b/>
              </w:rPr>
              <w:t>可晋升职位</w:t>
            </w:r>
          </w:p>
        </w:tc>
        <w:tc>
          <w:tcPr>
            <w:tcW w:w="1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</w:tr>
      <w:tr>
        <w:trPr>
          <w:trHeight w:val="666" w:hRule="atLeast"/>
        </w:trPr>
        <w:tc>
          <w:tcPr>
            <w:tcW w:w="868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ind w:firstLine="422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  <w:tc>
          <w:tcPr>
            <w:tcW w:w="1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联系电话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工作地点</w:t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可相互转换职位</w:t>
            </w:r>
          </w:p>
        </w:tc>
        <w:tc>
          <w:tcPr>
            <w:tcW w:w="1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</w:tr>
      <w:tr>
        <w:trPr/>
        <w:tc>
          <w:tcPr>
            <w:tcW w:w="86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ind w:firstLine="120"/>
              <w:rPr>
                <w:rFonts w:ascii="SimHei" w:hAnsi="SimHei" w:eastAsia="黑体" w:cs="SimHei"/>
                <w:b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申</w:t>
            </w:r>
          </w:p>
          <w:p>
            <w:pPr>
              <w:pStyle w:val="Normal"/>
              <w:spacing w:lineRule="exact" w:line="400"/>
              <w:ind w:firstLine="120"/>
              <w:rPr>
                <w:rFonts w:ascii="SimHei" w:hAnsi="SimHei" w:eastAsia="黑体" w:cs="SimHei"/>
                <w:b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请</w:t>
            </w:r>
          </w:p>
          <w:p>
            <w:pPr>
              <w:pStyle w:val="Normal"/>
              <w:spacing w:lineRule="exact" w:line="400"/>
              <w:ind w:firstLine="120"/>
              <w:rPr>
                <w:rFonts w:ascii="SimHei" w:hAnsi="SimHei" w:eastAsia="黑体" w:cs="SimHei"/>
                <w:b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理</w:t>
            </w:r>
          </w:p>
          <w:p>
            <w:pPr>
              <w:pStyle w:val="Normal"/>
              <w:spacing w:lineRule="exact" w:line="400"/>
              <w:ind w:firstLine="12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由</w:t>
            </w:r>
          </w:p>
        </w:tc>
        <w:tc>
          <w:tcPr>
            <w:tcW w:w="8741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u w:val="single"/>
              </w:rPr>
            </w:pPr>
            <w:r>
              <w:rPr>
                <w:b/>
              </w:rPr>
              <w:t>A</w:t>
            </w:r>
            <w:r>
              <w:rPr>
                <w:b/>
              </w:rPr>
              <w:t>．原职位离职</w:t>
            </w:r>
            <w:r>
              <w:rPr>
                <w:rFonts w:ascii="SimHei" w:hAnsi="SimHei" w:eastAsia="黑体" w:cs="SimHei"/>
                <w:b/>
              </w:rPr>
              <w:t>：</w:t>
            </w:r>
            <w:r>
              <w:rPr>
                <w:rFonts w:ascii="SimHei" w:hAnsi="SimHei" w:eastAsia="黑体" w:cs="SimHei"/>
                <w:b/>
                <w:u w:val="single"/>
              </w:rPr>
              <w:t xml:space="preserve">                                                         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u w:val="single"/>
              </w:rPr>
            </w:pPr>
            <w:r>
              <w:rPr>
                <w:b/>
              </w:rPr>
              <w:t>B</w:t>
            </w:r>
            <w:r>
              <w:rPr>
                <w:b/>
              </w:rPr>
              <w:t>．原职位调动</w:t>
            </w:r>
            <w:r>
              <w:rPr>
                <w:rFonts w:ascii="SimHei" w:hAnsi="SimHei" w:eastAsia="黑体" w:cs="SimHei"/>
                <w:b/>
              </w:rPr>
              <w:t>：</w:t>
            </w:r>
            <w:r>
              <w:rPr>
                <w:rFonts w:ascii="SimHei" w:hAnsi="SimHei" w:eastAsia="黑体" w:cs="SimHei"/>
                <w:b/>
                <w:u w:val="single"/>
              </w:rPr>
              <w:t xml:space="preserve">                                                         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u w:val="single"/>
              </w:rPr>
            </w:pPr>
            <w:r>
              <w:rPr>
                <w:rFonts w:ascii="SimHei" w:hAnsi="SimHei" w:eastAsia="黑体" w:cs="SimHei"/>
                <w:b/>
              </w:rPr>
              <w:t>C</w:t>
            </w:r>
            <w:r>
              <w:rPr>
                <w:rFonts w:ascii="SimHei" w:hAnsi="SimHei" w:eastAsia="黑体" w:cs="SimHei"/>
                <w:b/>
              </w:rPr>
              <w:t>．其他：</w:t>
            </w:r>
            <w:r>
              <w:rPr>
                <w:rFonts w:ascii="SimHei" w:hAnsi="SimHei" w:eastAsia="黑体" w:cs="SimHei"/>
                <w:b/>
                <w:u w:val="single"/>
              </w:rPr>
              <w:t xml:space="preserve">                                                                    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FF"/>
                <w:u w:val="single"/>
              </w:rPr>
            </w:pPr>
            <w:r>
              <w:rPr>
                <w:rFonts w:ascii="SimHei" w:hAnsi="SimHei" w:eastAsia="黑体" w:cs="SimHei"/>
                <w:b/>
                <w:color w:val="0000FF"/>
                <w:u w:val="single"/>
              </w:rPr>
            </w:r>
          </w:p>
        </w:tc>
      </w:tr>
      <w:tr>
        <w:trPr>
          <w:trHeight w:val="1134" w:hRule="atLeast"/>
        </w:trPr>
        <w:tc>
          <w:tcPr>
            <w:tcW w:w="86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spacing w:lineRule="exact" w:line="400"/>
              <w:ind w:end="113" w:firstLine="120"/>
              <w:jc w:val="center"/>
              <w:rPr>
                <w:rFonts w:ascii="SimHei" w:hAnsi="SimHei" w:eastAsia="黑体" w:cs="SimHei"/>
                <w:b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申请人意见</w:t>
            </w:r>
          </w:p>
        </w:tc>
        <w:tc>
          <w:tcPr>
            <w:tcW w:w="8741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rFonts w:ascii="SimHei" w:hAnsi="SimHei" w:eastAsia="黑体" w:cs="SimHei"/>
                <w:b/>
                <w:b/>
                <w:color w:val="0000FF"/>
                <w:sz w:val="24"/>
              </w:rPr>
            </w:pPr>
            <w:r>
              <w:rPr>
                <w:rFonts w:ascii="SimHei" w:hAnsi="SimHei" w:eastAsia="黑体" w:cs="SimHei"/>
                <w:b/>
                <w:color w:val="0000FF"/>
                <w:sz w:val="24"/>
              </w:rPr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  <w:t xml:space="preserve">            </w:t>
            </w:r>
          </w:p>
          <w:p>
            <w:pPr>
              <w:pStyle w:val="Normal"/>
              <w:spacing w:lineRule="exact" w:line="400"/>
              <w:ind w:firstLine="2310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</w:rPr>
              <w:t>签字：</w:t>
            </w:r>
            <w:r>
              <w:rPr>
                <w:rFonts w:ascii="SimHei" w:hAnsi="SimHei" w:eastAsia="黑体" w:cs="SimHei"/>
                <w:b/>
              </w:rPr>
              <w:t xml:space="preserve">                                        </w:t>
            </w:r>
            <w:r>
              <w:rPr>
                <w:rFonts w:ascii="SimHei" w:hAnsi="SimHei" w:eastAsia="黑体" w:cs="SimHei"/>
                <w:b/>
              </w:rPr>
              <w:t>年   月   日</w:t>
            </w:r>
          </w:p>
        </w:tc>
      </w:tr>
      <w:tr>
        <w:trPr/>
        <w:tc>
          <w:tcPr>
            <w:tcW w:w="3352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 xml:space="preserve">部门负责人： </w:t>
            </w:r>
          </w:p>
          <w:p>
            <w:pPr>
              <w:pStyle w:val="Normal"/>
              <w:widowControl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  <w:p>
            <w:pPr>
              <w:pStyle w:val="Normal"/>
              <w:widowControl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  <w:p>
            <w:pPr>
              <w:pStyle w:val="Normal"/>
              <w:widowControl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  <w:p>
            <w:pPr>
              <w:pStyle w:val="Normal"/>
              <w:widowControl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  <w:p>
            <w:pPr>
              <w:pStyle w:val="Normal"/>
              <w:widowControl/>
              <w:ind w:firstLine="147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年   月   日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主管副总：</w:t>
            </w:r>
          </w:p>
          <w:p>
            <w:pPr>
              <w:pStyle w:val="Normal"/>
              <w:widowControl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  <w:p>
            <w:pPr>
              <w:pStyle w:val="Normal"/>
              <w:widowControl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  <w:p>
            <w:pPr>
              <w:pStyle w:val="Normal"/>
              <w:widowControl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  <w:p>
            <w:pPr>
              <w:pStyle w:val="Normal"/>
              <w:widowControl/>
              <w:ind w:firstLine="126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  <w:p>
            <w:pPr>
              <w:pStyle w:val="Normal"/>
              <w:widowControl/>
              <w:ind w:firstLine="126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年   月   日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b/>
                <w:szCs w:val="21"/>
              </w:rPr>
              <w:t>人力资源部经理</w:t>
            </w:r>
            <w:r>
              <w:rPr>
                <w:rFonts w:ascii="SimHei" w:hAnsi="SimHei" w:eastAsia="黑体" w:cs="SimHei"/>
                <w:b/>
                <w:color w:val="000000"/>
              </w:rPr>
              <w:t>：</w:t>
            </w:r>
          </w:p>
          <w:p>
            <w:pPr>
              <w:pStyle w:val="Normal"/>
              <w:spacing w:lineRule="exact" w:line="400"/>
              <w:ind w:firstLine="42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  <w:p>
            <w:pPr>
              <w:pStyle w:val="Normal"/>
              <w:spacing w:lineRule="exact" w:line="400"/>
              <w:ind w:firstLine="147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  <w:p>
            <w:pPr>
              <w:pStyle w:val="Normal"/>
              <w:spacing w:lineRule="exact" w:line="400"/>
              <w:ind w:firstLine="147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年   月   日</w:t>
            </w:r>
          </w:p>
        </w:tc>
      </w:tr>
      <w:tr>
        <w:trPr>
          <w:trHeight w:val="1393" w:hRule="atLeast"/>
        </w:trPr>
        <w:tc>
          <w:tcPr>
            <w:tcW w:w="868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备</w:t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注</w:t>
            </w:r>
          </w:p>
        </w:tc>
        <w:tc>
          <w:tcPr>
            <w:tcW w:w="8741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1.</w:t>
            </w:r>
            <w:r>
              <w:rPr>
                <w:rFonts w:ascii="SimHei" w:hAnsi="SimHei" w:eastAsia="黑体" w:cs="SimHei"/>
                <w:b/>
              </w:rPr>
              <w:t>适用于员工异动补充；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2.</w:t>
            </w:r>
            <w:r>
              <w:rPr>
                <w:rFonts w:ascii="SimHei" w:hAnsi="SimHei" w:eastAsia="黑体" w:cs="SimHei"/>
                <w:b/>
              </w:rPr>
              <w:t>如申请职位的职位描述、任职资格及薪酬等项目有调整，请在申请意见中注明。</w:t>
            </w:r>
          </w:p>
        </w:tc>
      </w:tr>
      <w:tr>
        <w:trPr>
          <w:trHeight w:val="1856" w:hRule="atLeast"/>
        </w:trPr>
        <w:tc>
          <w:tcPr>
            <w:tcW w:w="9609" w:type="dxa"/>
            <w:gridSpan w:val="8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实际录用和到位情况（由人力资源经理填写）</w:t>
            </w:r>
          </w:p>
          <w:p>
            <w:pPr>
              <w:pStyle w:val="Normal"/>
              <w:snapToGrid w:val="false"/>
              <w:ind w:start="6301" w:hanging="211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snapToGrid w:val="false"/>
              <w:ind w:start="6301" w:hanging="211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snapToGrid w:val="false"/>
              <w:ind w:start="6301" w:hanging="211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spacing w:lineRule="exact" w:line="400"/>
              <w:ind w:firstLine="546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签字：              年   月   日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2011-05-10T19:30:00Z</dcterms:created>
  <dc:creator>USER</dc:creator>
  <dc:description/>
  <dc:language>en-US</dc:language>
  <cp:lastModifiedBy>王佩</cp:lastModifiedBy>
  <dcterms:modified xsi:type="dcterms:W3CDTF">2021-08-28T16:31:10Z</dcterms:modified>
  <cp:revision>6</cp:revision>
  <dc:subject/>
  <dc:title>人力资源需求申请表（补员）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539FC5AA67F44713AB4030CF4509DFD2</vt:lpwstr>
  </property>
  <property fmtid="{D5CDD505-2E9C-101B-9397-08002B2CF9AE}" pid="3" name="KSOProductBuildVer">
    <vt:lpwstr>2052-11.1.0.10700</vt:lpwstr>
  </property>
</Properties>
</file>