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lineRule="auto" w:line="360" w:before="240" w:after="120"/>
        <w:jc w:val="center"/>
        <w:rPr>
          <w:rFonts w:ascii="SimHei" w:hAnsi="SimHei" w:eastAsia="黑体" w:cs="SimHei"/>
          <w:color w:val="003382"/>
          <w:sz w:val="38"/>
          <w:szCs w:val="24"/>
        </w:rPr>
      </w:pPr>
      <w:r>
        <w:rPr>
          <w:rFonts w:ascii="SimHei" w:hAnsi="SimHei" w:eastAsia="黑体" w:cs="SimHei"/>
          <w:color w:val="003382"/>
          <w:sz w:val="38"/>
          <w:szCs w:val="24"/>
        </w:rPr>
        <w:t>基于企业文化的薪酬制度</w:t>
      </w:r>
    </w:p>
    <w:p>
      <w:pPr>
        <w:pStyle w:val="Normal"/>
        <w:widowControl/>
        <w:spacing w:lineRule="auto" w:line="360"/>
        <w:ind w:firstLine="480"/>
        <w:jc w:val="start"/>
        <w:rPr>
          <w:rFonts w:ascii="SimHei" w:hAnsi="SimHei" w:eastAsia="黑体" w:cs="SimHei"/>
          <w:color w:val="000000"/>
          <w:kern w:val="0"/>
          <w:sz w:val="24"/>
          <w:szCs w:val="21"/>
        </w:rPr>
      </w:pPr>
      <w:r>
        <w:rPr>
          <w:rFonts w:ascii="SimHei" w:hAnsi="SimHei" w:eastAsia="黑体" w:cs="SimHei"/>
          <w:color w:val="000000"/>
          <w:kern w:val="0"/>
          <w:sz w:val="24"/>
          <w:szCs w:val="21"/>
        </w:rPr>
      </w:r>
    </w:p>
    <w:p>
      <w:pPr>
        <w:pStyle w:val="Normal"/>
        <w:widowControl/>
        <w:spacing w:lineRule="auto" w:line="360"/>
        <w:ind w:firstLine="480"/>
        <w:jc w:val="start"/>
        <w:rPr/>
      </w:pPr>
      <w:r>
        <w:rPr>
          <w:rFonts w:ascii="SimHei" w:hAnsi="SimHei" w:eastAsia="黑体" w:cs="SimHei"/>
          <w:color w:val="000000"/>
          <w:kern w:val="0"/>
          <w:sz w:val="24"/>
          <w:szCs w:val="21"/>
        </w:rPr>
        <w:t>一个有效的薪酬体系是建立在支持企业的薪酬哲学理念或价值观基础上的，是薪酬分配投资获得正回报率的必要条件。</w:t>
      </w:r>
      <w:r>
        <w:rPr>
          <w:rFonts w:ascii="SimHei" w:hAnsi="SimHei" w:eastAsia="黑体" w:cs="SimHei"/>
          <w:color w:val="000000"/>
          <w:kern w:val="0"/>
          <w:sz w:val="24"/>
          <w:szCs w:val="21"/>
        </w:rPr>
        <w:t xml:space="preserve"> </w:t>
      </w:r>
    </w:p>
    <w:p>
      <w:pPr>
        <w:pStyle w:val="Normal"/>
        <w:widowControl/>
        <w:spacing w:lineRule="auto" w:line="360"/>
        <w:jc w:val="start"/>
        <w:rPr>
          <w:rFonts w:ascii="SimHei" w:hAnsi="SimHei" w:eastAsia="黑体" w:cs="SimHei"/>
          <w:color w:val="000000"/>
          <w:kern w:val="0"/>
          <w:sz w:val="24"/>
          <w:szCs w:val="21"/>
        </w:rPr>
      </w:pPr>
      <w:r>
        <w:rPr>
          <w:rFonts w:ascii="SimHei" w:hAnsi="SimHei" w:eastAsia="黑体" w:cs="SimHei"/>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从以往的研究可知，一些从国外引进的薪酬体系，如能力薪酬和宽带薪酬等，在实践中并不能达到预期目的，即这些薪酬体系不一定能适合所有企业，薪酬体系的效果在很大程度上取决于其与企业文化的匹配程度。企业文化明确公司倡导什么、反对什么，是进行薪酬决策的基点。一个有效的薪酬体系是建立在支持企业的薪酬哲学理念或价值观基础上的，是薪酬分配投资获得正回报率的必要条件。</w:t>
      </w:r>
      <w:r>
        <w:rPr>
          <w:rFonts w:ascii="SimHei" w:hAnsi="SimHei" w:eastAsia="黑体" w:cs="SimHei"/>
          <w:color w:val="000000"/>
          <w:kern w:val="0"/>
          <w:sz w:val="24"/>
          <w:szCs w:val="21"/>
        </w:rPr>
        <w:t xml:space="preserve"> </w:t>
      </w:r>
    </w:p>
    <w:p>
      <w:pPr>
        <w:pStyle w:val="Normal"/>
        <w:widowControl/>
        <w:spacing w:lineRule="auto" w:line="360"/>
        <w:jc w:val="start"/>
        <w:rPr>
          <w:rFonts w:ascii="SimHei" w:hAnsi="SimHei" w:eastAsia="黑体" w:cs="SimHei"/>
          <w:color w:val="000000"/>
          <w:kern w:val="0"/>
          <w:sz w:val="24"/>
          <w:szCs w:val="21"/>
        </w:rPr>
      </w:pPr>
      <w:r>
        <w:rPr>
          <w:rFonts w:ascii="SimHei" w:hAnsi="SimHei" w:eastAsia="黑体" w:cs="SimHei"/>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w:t>
      </w:r>
      <w:r>
        <w:rPr>
          <w:rFonts w:ascii="SimHei" w:hAnsi="SimHei" w:eastAsia="黑体" w:cs="SimHei"/>
          <w:b/>
          <w:color w:val="000000"/>
          <w:kern w:val="0"/>
          <w:sz w:val="24"/>
          <w:szCs w:val="21"/>
        </w:rPr>
        <w:t>　企业文化类型与差异</w:t>
      </w:r>
      <w:r>
        <w:rPr>
          <w:rFonts w:ascii="SimHei" w:hAnsi="SimHei" w:eastAsia="黑体" w:cs="SimHei"/>
          <w:b/>
          <w:color w:val="000000"/>
          <w:kern w:val="0"/>
          <w:sz w:val="24"/>
          <w:szCs w:val="21"/>
        </w:rPr>
        <w:t xml:space="preserve"> </w:t>
      </w:r>
    </w:p>
    <w:p>
      <w:pPr>
        <w:pStyle w:val="Normal"/>
        <w:widowControl/>
        <w:spacing w:lineRule="auto" w:line="360"/>
        <w:jc w:val="start"/>
        <w:rPr>
          <w:rFonts w:ascii="SimHei" w:hAnsi="SimHei" w:eastAsia="黑体" w:cs="SimHei"/>
          <w:b/>
          <w:b/>
          <w:color w:val="000000"/>
          <w:kern w:val="0"/>
          <w:sz w:val="24"/>
          <w:szCs w:val="21"/>
        </w:rPr>
      </w:pPr>
      <w:r>
        <w:rPr>
          <w:rFonts w:ascii="SimHei" w:hAnsi="SimHei" w:eastAsia="黑体" w:cs="SimHei"/>
          <w:b/>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根据</w:t>
      </w:r>
      <w:r>
        <w:rPr>
          <w:rFonts w:ascii="SimHei" w:hAnsi="SimHei" w:eastAsia="黑体" w:cs="SimHei"/>
          <w:color w:val="000000"/>
          <w:kern w:val="0"/>
          <w:sz w:val="24"/>
          <w:szCs w:val="21"/>
        </w:rPr>
        <w:t>Jung</w:t>
      </w:r>
      <w:r>
        <w:rPr>
          <w:rFonts w:ascii="SimHei" w:hAnsi="SimHei" w:eastAsia="黑体" w:cs="SimHei"/>
          <w:color w:val="000000"/>
          <w:kern w:val="0"/>
          <w:sz w:val="24"/>
          <w:szCs w:val="21"/>
        </w:rPr>
        <w:t>的精神分析模型，文化被看作是一种组织精神，而组织的行为及其外在创造物是文化层次结构中的最外层，属组织的外在表现；组织的信仰和价值观是中间圈层，属组织的意识层面；构成文化基础的组织核心假定是最内圈层，属组织的潜意识。对组织成员来说，尽管核心假定是文化的主体，但由于它属于潜意识，因而是不可言说和不可接近的。但是，从另外一个角度来说，也正是企业的潜意识方面构筑了企业的独特的解决问题的前提假设和方法。从企业文化的层次结构出发，根据理智或者情感以及直觉或者感觉两个纬度，可以将企业文化分成四种典型的类型，即秩序型文化、效果型文化、参与型文化和创新型文化。在这里，理智代表企业的稳定的、可控制的和可预测的方面；情感代表组织的柔性的、个性的和自发的方面；感觉代表组织注重于内部维持和短期活动；直觉代表组织侧重于外向的、未来导向的方面。</w:t>
      </w:r>
      <w:r>
        <w:rPr>
          <w:rFonts w:ascii="SimHei" w:hAnsi="SimHei" w:eastAsia="黑体" w:cs="SimHei"/>
          <w:color w:val="000000"/>
          <w:kern w:val="0"/>
          <w:sz w:val="24"/>
          <w:szCs w:val="21"/>
        </w:rPr>
        <w:t xml:space="preserve"> </w:t>
      </w:r>
    </w:p>
    <w:p>
      <w:pPr>
        <w:pStyle w:val="Normal"/>
        <w:widowControl/>
        <w:spacing w:lineRule="auto" w:line="360"/>
        <w:jc w:val="start"/>
        <w:rPr>
          <w:rFonts w:ascii="SimHei" w:hAnsi="SimHei" w:eastAsia="黑体" w:cs="SimHei"/>
          <w:color w:val="000000"/>
          <w:kern w:val="0"/>
          <w:sz w:val="24"/>
          <w:szCs w:val="21"/>
        </w:rPr>
      </w:pPr>
      <w:r>
        <w:rPr>
          <w:rFonts w:ascii="SimHei" w:hAnsi="SimHei" w:eastAsia="黑体" w:cs="SimHei"/>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企业文化的不同，决定了企业的薪酬体系的不同。然而，企业文化的类型也不是固定不变的，而是随着企业组织结构和战略的转变而随之发生变迁，而企业的薪酬制度也要随着企业文化类型的改变而改变。</w:t>
      </w:r>
      <w:r>
        <w:rPr>
          <w:rFonts w:ascii="SimHei" w:hAnsi="SimHei" w:eastAsia="黑体" w:cs="SimHei"/>
          <w:color w:val="000000"/>
          <w:kern w:val="0"/>
          <w:sz w:val="24"/>
          <w:szCs w:val="21"/>
        </w:rPr>
        <w:t xml:space="preserve"> </w:t>
      </w:r>
    </w:p>
    <w:p>
      <w:pPr>
        <w:pStyle w:val="Normal"/>
        <w:widowControl/>
        <w:spacing w:lineRule="auto" w:line="360"/>
        <w:jc w:val="start"/>
        <w:rPr>
          <w:rFonts w:ascii="SimHei" w:hAnsi="SimHei" w:eastAsia="黑体" w:cs="SimHei"/>
          <w:color w:val="000000"/>
          <w:kern w:val="0"/>
          <w:sz w:val="24"/>
          <w:szCs w:val="21"/>
        </w:rPr>
      </w:pPr>
      <w:r>
        <w:rPr>
          <w:rFonts w:ascii="SimHei" w:hAnsi="SimHei" w:eastAsia="黑体" w:cs="SimHei"/>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w:t>
      </w:r>
      <w:r>
        <w:rPr>
          <w:rFonts w:ascii="SimHei" w:hAnsi="SimHei" w:eastAsia="黑体" w:cs="SimHei"/>
          <w:b/>
          <w:color w:val="000000"/>
          <w:kern w:val="0"/>
          <w:sz w:val="24"/>
          <w:szCs w:val="21"/>
        </w:rPr>
        <w:t>　企业文化差异在薪酬体系中的体现</w:t>
      </w:r>
      <w:r>
        <w:rPr>
          <w:rFonts w:ascii="SimHei" w:hAnsi="SimHei" w:eastAsia="黑体" w:cs="SimHei"/>
          <w:b/>
          <w:color w:val="000000"/>
          <w:kern w:val="0"/>
          <w:sz w:val="24"/>
          <w:szCs w:val="21"/>
        </w:rPr>
        <w:t xml:space="preserve"> </w:t>
      </w:r>
    </w:p>
    <w:p>
      <w:pPr>
        <w:pStyle w:val="Normal"/>
        <w:widowControl/>
        <w:spacing w:lineRule="auto" w:line="360"/>
        <w:jc w:val="start"/>
        <w:rPr>
          <w:rFonts w:ascii="SimHei" w:hAnsi="SimHei" w:eastAsia="黑体" w:cs="SimHei"/>
          <w:b/>
          <w:b/>
          <w:color w:val="000000"/>
          <w:kern w:val="0"/>
          <w:sz w:val="24"/>
          <w:szCs w:val="21"/>
        </w:rPr>
      </w:pPr>
      <w:r>
        <w:rPr>
          <w:rFonts w:ascii="SimHei" w:hAnsi="SimHei" w:eastAsia="黑体" w:cs="SimHei"/>
          <w:b/>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企业文化中的核心价值观表达了企业作为盈利组织存在的意义，决定着企业的战略选择，它明确了企业倡导什么、反对什么，是企业内部判断是非的准则。同理，薪酬体系也会通过其内部的各个纬度来传递企业的核心价值观。如公司强化业绩导向的文化，则薪酬总额中浮动薪酬设置比例要大一些，如公司鼓励创新性思考，则在考核要素中应加大工作创新方面的考核权重。另外奖励的重点是团队还是个人，也反映了企业的文化，以团队为奖励重点表明公司强调合作精神；以个人为奖励重点表明公司崇尚个人英雄主义。</w:t>
      </w:r>
      <w:r>
        <w:rPr>
          <w:rFonts w:ascii="SimHei" w:hAnsi="SimHei" w:eastAsia="黑体" w:cs="SimHei"/>
          <w:color w:val="000000"/>
          <w:kern w:val="0"/>
          <w:sz w:val="24"/>
          <w:szCs w:val="21"/>
        </w:rPr>
        <w:t xml:space="preserve"> </w:t>
      </w:r>
    </w:p>
    <w:p>
      <w:pPr>
        <w:pStyle w:val="Normal"/>
        <w:widowControl/>
        <w:spacing w:lineRule="auto" w:line="360"/>
        <w:jc w:val="start"/>
        <w:rPr>
          <w:rFonts w:ascii="SimHei" w:hAnsi="SimHei" w:eastAsia="黑体" w:cs="SimHei"/>
          <w:color w:val="000000"/>
          <w:kern w:val="0"/>
          <w:sz w:val="24"/>
          <w:szCs w:val="21"/>
        </w:rPr>
      </w:pPr>
      <w:r>
        <w:rPr>
          <w:rFonts w:ascii="SimHei" w:hAnsi="SimHei" w:eastAsia="黑体" w:cs="SimHei"/>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薪酬体系是多纬度的，包括支付的依据（工作、能力还是业绩），支付的方式（现金、股票或期权等），业绩整合层次（按照个人业绩、团体业绩或组织业绩），风险性（固定薪酬还是可变报酬），业绩时间纬度（薪酬基于短期业绩还是基于长期业绩）等等，不同的学者对薪酬体系纬度的划分也有不同的看法。下面主要从薪酬水平、薪酬结构、集权化程度和沟通政策等方面来说明企业文化差异在薪酬体系中的体现。</w:t>
      </w:r>
      <w:r>
        <w:rPr>
          <w:rFonts w:ascii="SimHei" w:hAnsi="SimHei" w:eastAsia="黑体" w:cs="SimHei"/>
          <w:color w:val="000000"/>
          <w:kern w:val="0"/>
          <w:sz w:val="24"/>
          <w:szCs w:val="21"/>
        </w:rPr>
        <w:t xml:space="preserve"> </w:t>
      </w:r>
    </w:p>
    <w:p>
      <w:pPr>
        <w:pStyle w:val="Normal"/>
        <w:widowControl/>
        <w:spacing w:lineRule="auto" w:line="360"/>
        <w:jc w:val="start"/>
        <w:rPr>
          <w:rFonts w:ascii="SimHei" w:hAnsi="SimHei" w:eastAsia="黑体" w:cs="SimHei"/>
          <w:color w:val="000000"/>
          <w:kern w:val="0"/>
          <w:sz w:val="24"/>
          <w:szCs w:val="21"/>
        </w:rPr>
      </w:pPr>
      <w:r>
        <w:rPr>
          <w:rFonts w:ascii="SimHei" w:hAnsi="SimHei" w:eastAsia="黑体" w:cs="SimHei"/>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w:t>
      </w:r>
      <w:r>
        <w:rPr>
          <w:rFonts w:ascii="SimHei" w:hAnsi="SimHei" w:eastAsia="黑体" w:cs="SimHei"/>
          <w:b/>
          <w:color w:val="000000"/>
          <w:kern w:val="0"/>
          <w:sz w:val="24"/>
          <w:szCs w:val="21"/>
        </w:rPr>
        <w:t>　薪酬水平</w:t>
      </w:r>
      <w:r>
        <w:rPr>
          <w:rFonts w:ascii="SimHei" w:hAnsi="SimHei" w:eastAsia="黑体" w:cs="SimHei"/>
          <w:b/>
          <w:color w:val="000000"/>
          <w:kern w:val="0"/>
          <w:sz w:val="24"/>
          <w:szCs w:val="21"/>
        </w:rPr>
        <w:t xml:space="preserve"> </w:t>
      </w:r>
    </w:p>
    <w:p>
      <w:pPr>
        <w:pStyle w:val="Normal"/>
        <w:widowControl/>
        <w:spacing w:lineRule="auto" w:line="360"/>
        <w:jc w:val="start"/>
        <w:rPr>
          <w:rFonts w:ascii="SimHei" w:hAnsi="SimHei" w:eastAsia="黑体" w:cs="SimHei"/>
          <w:b/>
          <w:b/>
          <w:color w:val="000000"/>
          <w:kern w:val="0"/>
          <w:sz w:val="24"/>
          <w:szCs w:val="21"/>
        </w:rPr>
      </w:pPr>
      <w:r>
        <w:rPr>
          <w:rFonts w:ascii="SimHei" w:hAnsi="SimHei" w:eastAsia="黑体" w:cs="SimHei"/>
          <w:b/>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企业的战略目标要依靠优秀人才的优秀绩效来实现。不管企业文化属于哪种类型，吸引优秀人才和防止优秀员工的流失始终是人力资源管理的核心问题之一。而设计良好的薪酬体系能有效地吸引优秀人才和防止优秀员工的流失。企业要根据自己的竞争战略和企业文化并通过薪酬调查来确定合理的薪酬水平。企业薪酬的外部竞争性策略一般有以下四种选择。</w:t>
      </w:r>
      <w:r>
        <w:rPr>
          <w:rFonts w:ascii="SimHei" w:hAnsi="SimHei" w:eastAsia="黑体" w:cs="SimHei"/>
          <w:color w:val="000000"/>
          <w:kern w:val="0"/>
          <w:sz w:val="24"/>
          <w:szCs w:val="21"/>
        </w:rPr>
        <w:t xml:space="preserve"> </w:t>
      </w:r>
    </w:p>
    <w:p>
      <w:pPr>
        <w:pStyle w:val="Normal"/>
        <w:widowControl/>
        <w:spacing w:lineRule="auto" w:line="360"/>
        <w:jc w:val="start"/>
        <w:rPr>
          <w:rFonts w:ascii="SimHei" w:hAnsi="SimHei" w:eastAsia="黑体" w:cs="SimHei"/>
          <w:color w:val="000000"/>
          <w:kern w:val="0"/>
          <w:sz w:val="24"/>
          <w:szCs w:val="21"/>
        </w:rPr>
      </w:pPr>
      <w:r>
        <w:rPr>
          <w:rFonts w:ascii="SimHei" w:hAnsi="SimHei" w:eastAsia="黑体" w:cs="SimHei"/>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领先型——即企业支付给员工的薪酬高于市场上的大多数竞争者，从而使企业更具有吸引和保留人才的竞争能力，这种薪酬策略有利于促进差异化战略目标的实现。</w:t>
      </w:r>
      <w:r>
        <w:rPr>
          <w:rFonts w:ascii="SimHei" w:hAnsi="SimHei" w:eastAsia="黑体" w:cs="SimHei"/>
          <w:color w:val="000000"/>
          <w:kern w:val="0"/>
          <w:sz w:val="24"/>
          <w:szCs w:val="21"/>
        </w:rPr>
        <w:t xml:space="preserve"> </w:t>
      </w:r>
    </w:p>
    <w:p>
      <w:pPr>
        <w:pStyle w:val="Normal"/>
        <w:widowControl/>
        <w:spacing w:lineRule="auto" w:line="360"/>
        <w:jc w:val="start"/>
        <w:rPr>
          <w:rFonts w:ascii="SimHei" w:hAnsi="SimHei" w:eastAsia="黑体" w:cs="SimHei"/>
          <w:color w:val="000000"/>
          <w:kern w:val="0"/>
          <w:sz w:val="24"/>
          <w:szCs w:val="21"/>
        </w:rPr>
      </w:pPr>
      <w:r>
        <w:rPr>
          <w:rFonts w:ascii="SimHei" w:hAnsi="SimHei" w:eastAsia="黑体" w:cs="SimHei"/>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跟随型——即企业紧跟市场薪酬水平。这种薪酬策略不利于成本战略目标的实现，但可能有利于差别化战略目标的实现。</w:t>
      </w:r>
      <w:r>
        <w:rPr>
          <w:rFonts w:ascii="SimHei" w:hAnsi="SimHei" w:eastAsia="黑体" w:cs="SimHei"/>
          <w:color w:val="000000"/>
          <w:kern w:val="0"/>
          <w:sz w:val="24"/>
          <w:szCs w:val="21"/>
        </w:rPr>
        <w:t xml:space="preserve"> </w:t>
      </w:r>
    </w:p>
    <w:p>
      <w:pPr>
        <w:pStyle w:val="Normal"/>
        <w:widowControl/>
        <w:spacing w:lineRule="auto" w:line="360"/>
        <w:jc w:val="start"/>
        <w:rPr>
          <w:rFonts w:ascii="SimHei" w:hAnsi="SimHei" w:eastAsia="黑体" w:cs="SimHei"/>
          <w:color w:val="000000"/>
          <w:kern w:val="0"/>
          <w:sz w:val="24"/>
          <w:szCs w:val="21"/>
        </w:rPr>
      </w:pPr>
      <w:r>
        <w:rPr>
          <w:rFonts w:ascii="SimHei" w:hAnsi="SimHei" w:eastAsia="黑体" w:cs="SimHei"/>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滞后型——即企业支付给员工的薪酬低于市场上的大多数竞争者，这种薪酬策略有利于促进低成本战略目标的实现。</w:t>
      </w:r>
      <w:r>
        <w:rPr>
          <w:rFonts w:ascii="SimHei" w:hAnsi="SimHei" w:eastAsia="黑体" w:cs="SimHei"/>
          <w:color w:val="000000"/>
          <w:kern w:val="0"/>
          <w:sz w:val="24"/>
          <w:szCs w:val="21"/>
        </w:rPr>
        <w:t xml:space="preserve"> </w:t>
      </w:r>
    </w:p>
    <w:p>
      <w:pPr>
        <w:pStyle w:val="Normal"/>
        <w:widowControl/>
        <w:spacing w:lineRule="auto" w:line="360"/>
        <w:jc w:val="start"/>
        <w:rPr>
          <w:rFonts w:ascii="SimHei" w:hAnsi="SimHei" w:eastAsia="黑体" w:cs="SimHei"/>
          <w:color w:val="000000"/>
          <w:kern w:val="0"/>
          <w:sz w:val="24"/>
          <w:szCs w:val="21"/>
        </w:rPr>
      </w:pPr>
      <w:r>
        <w:rPr>
          <w:rFonts w:ascii="SimHei" w:hAnsi="SimHei" w:eastAsia="黑体" w:cs="SimHei"/>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综合型——即对关键部门</w:t>
      </w:r>
      <w:r>
        <w:rPr>
          <w:rFonts w:ascii="SimHei" w:hAnsi="SimHei" w:eastAsia="黑体" w:cs="SimHei"/>
          <w:color w:val="000000"/>
          <w:kern w:val="0"/>
          <w:sz w:val="24"/>
          <w:szCs w:val="21"/>
        </w:rPr>
        <w:t>/</w:t>
      </w:r>
      <w:r>
        <w:rPr>
          <w:rFonts w:ascii="SimHei" w:hAnsi="SimHei" w:eastAsia="黑体" w:cs="SimHei"/>
          <w:color w:val="000000"/>
          <w:kern w:val="0"/>
          <w:sz w:val="24"/>
          <w:szCs w:val="21"/>
        </w:rPr>
        <w:t>职位的员工采用领先型薪酬策略，其余部门</w:t>
      </w:r>
      <w:r>
        <w:rPr>
          <w:rFonts w:ascii="SimHei" w:hAnsi="SimHei" w:eastAsia="黑体" w:cs="SimHei"/>
          <w:color w:val="000000"/>
          <w:kern w:val="0"/>
          <w:sz w:val="24"/>
          <w:szCs w:val="21"/>
        </w:rPr>
        <w:t>/</w:t>
      </w:r>
      <w:r>
        <w:rPr>
          <w:rFonts w:ascii="SimHei" w:hAnsi="SimHei" w:eastAsia="黑体" w:cs="SimHei"/>
          <w:color w:val="000000"/>
          <w:kern w:val="0"/>
          <w:sz w:val="24"/>
          <w:szCs w:val="21"/>
        </w:rPr>
        <w:t>职位采取跟随型或滞后型策略，这种薪酬策略有利于吸引关键部门</w:t>
      </w:r>
      <w:r>
        <w:rPr>
          <w:rFonts w:ascii="SimHei" w:hAnsi="SimHei" w:eastAsia="黑体" w:cs="SimHei"/>
          <w:color w:val="000000"/>
          <w:kern w:val="0"/>
          <w:sz w:val="24"/>
          <w:szCs w:val="21"/>
        </w:rPr>
        <w:t>/</w:t>
      </w:r>
      <w:r>
        <w:rPr>
          <w:rFonts w:ascii="SimHei" w:hAnsi="SimHei" w:eastAsia="黑体" w:cs="SimHei"/>
          <w:color w:val="000000"/>
          <w:kern w:val="0"/>
          <w:sz w:val="24"/>
          <w:szCs w:val="21"/>
        </w:rPr>
        <w:t>职位的人才，但也容易引起非关键部门</w:t>
      </w:r>
      <w:r>
        <w:rPr>
          <w:rFonts w:ascii="SimHei" w:hAnsi="SimHei" w:eastAsia="黑体" w:cs="SimHei"/>
          <w:color w:val="000000"/>
          <w:kern w:val="0"/>
          <w:sz w:val="24"/>
          <w:szCs w:val="21"/>
        </w:rPr>
        <w:t>/</w:t>
      </w:r>
      <w:r>
        <w:rPr>
          <w:rFonts w:ascii="SimHei" w:hAnsi="SimHei" w:eastAsia="黑体" w:cs="SimHei"/>
          <w:color w:val="000000"/>
          <w:kern w:val="0"/>
          <w:sz w:val="24"/>
          <w:szCs w:val="21"/>
        </w:rPr>
        <w:t>职位员工的不满。</w:t>
      </w:r>
      <w:r>
        <w:rPr>
          <w:rFonts w:ascii="SimHei" w:hAnsi="SimHei" w:eastAsia="黑体" w:cs="SimHei"/>
          <w:color w:val="000000"/>
          <w:kern w:val="0"/>
          <w:sz w:val="24"/>
          <w:szCs w:val="21"/>
        </w:rPr>
        <w:t xml:space="preserve"> </w:t>
      </w:r>
    </w:p>
    <w:p>
      <w:pPr>
        <w:pStyle w:val="Normal"/>
        <w:widowControl/>
        <w:spacing w:lineRule="auto" w:line="360"/>
        <w:jc w:val="start"/>
        <w:rPr>
          <w:rFonts w:ascii="SimHei" w:hAnsi="SimHei" w:eastAsia="黑体" w:cs="SimHei"/>
          <w:color w:val="000000"/>
          <w:kern w:val="0"/>
          <w:sz w:val="24"/>
          <w:szCs w:val="21"/>
        </w:rPr>
      </w:pPr>
      <w:r>
        <w:rPr>
          <w:rFonts w:ascii="SimHei" w:hAnsi="SimHei" w:eastAsia="黑体" w:cs="SimHei"/>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w:t>
      </w:r>
      <w:r>
        <w:rPr>
          <w:rFonts w:ascii="SimHei" w:hAnsi="SimHei" w:eastAsia="黑体" w:cs="SimHei"/>
          <w:b/>
          <w:color w:val="000000"/>
          <w:kern w:val="0"/>
          <w:sz w:val="24"/>
          <w:szCs w:val="21"/>
        </w:rPr>
        <w:t>薪酬结构</w:t>
      </w:r>
      <w:r>
        <w:rPr>
          <w:rFonts w:ascii="SimHei" w:hAnsi="SimHei" w:eastAsia="黑体" w:cs="SimHei"/>
          <w:b/>
          <w:color w:val="000000"/>
          <w:kern w:val="0"/>
          <w:sz w:val="24"/>
          <w:szCs w:val="21"/>
        </w:rPr>
        <w:t xml:space="preserve"> </w:t>
      </w:r>
    </w:p>
    <w:p>
      <w:pPr>
        <w:pStyle w:val="Normal"/>
        <w:widowControl/>
        <w:spacing w:lineRule="auto" w:line="360"/>
        <w:jc w:val="start"/>
        <w:rPr>
          <w:rFonts w:ascii="SimHei" w:hAnsi="SimHei" w:eastAsia="黑体" w:cs="SimHei"/>
          <w:b/>
          <w:b/>
          <w:color w:val="000000"/>
          <w:kern w:val="0"/>
          <w:sz w:val="24"/>
          <w:szCs w:val="21"/>
        </w:rPr>
      </w:pPr>
      <w:r>
        <w:rPr>
          <w:rFonts w:ascii="SimHei" w:hAnsi="SimHei" w:eastAsia="黑体" w:cs="SimHei"/>
          <w:b/>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薪酬项目。通常，薪酬的形式有职位工资、技能工资、绩效工资、年功工资、津贴、奖金、福利等。由于各种形式的薪酬都有其优点和不足，因此，一个企业的薪酬结构一般是由其中几种组合而成，但各部分的比例不同，按比例最大的薪酬形式把薪酬结构分为：工作导向型（或称职位导向型）、技能导向型、绩效导向型等。①以工作为导向的薪酬结构其发放薪酬的主要依据是职位（或岗位）的重要程度、任职要求的高低以及劳动环境对员工的影响等。工作导向型的薪酬结构强调员工对职位的胜任能力，促使员工学习更大的本领，争取获得晋升，从而获取较高的薪酬。②技能导向型的薪酬结构发放薪酬的主要依据是员工具备的技能水平，企业提倡的是学习、创新和技能水平。③绩效导向型薪酬结构发放薪酬的主要依据是员工近期的业绩水平，只要你为企业做更多贡献，你就会得到更多回报。其优点是有非常好的激励作用，但可能导致员工牺牲长期利益，而追求短期绩效。不同导向型的薪酬结构向员工传达了不同的薪酬理念与企业价值观，从而引导员工走向企业期望的行为和态度上。</w:t>
      </w:r>
      <w:r>
        <w:rPr>
          <w:rFonts w:ascii="SimHei" w:hAnsi="SimHei" w:eastAsia="黑体" w:cs="SimHei"/>
          <w:color w:val="000000"/>
          <w:kern w:val="0"/>
          <w:sz w:val="24"/>
          <w:szCs w:val="21"/>
        </w:rPr>
        <w:t xml:space="preserve"> </w:t>
      </w:r>
    </w:p>
    <w:p>
      <w:pPr>
        <w:pStyle w:val="Normal"/>
        <w:widowControl/>
        <w:spacing w:lineRule="auto" w:line="360"/>
        <w:jc w:val="start"/>
        <w:rPr>
          <w:rFonts w:ascii="SimHei" w:hAnsi="SimHei" w:eastAsia="黑体" w:cs="SimHei"/>
          <w:color w:val="000000"/>
          <w:kern w:val="0"/>
          <w:sz w:val="24"/>
          <w:szCs w:val="21"/>
        </w:rPr>
      </w:pPr>
      <w:r>
        <w:rPr>
          <w:rFonts w:ascii="SimHei" w:hAnsi="SimHei" w:eastAsia="黑体" w:cs="SimHei"/>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固定与浮动的比例。薪酬分为固定薪酬与浮动薪酬两部分，固定薪酬指基本工资、职位工资、技能工资、年功工资等，具有确定性；浮动薪酬指效益工资、业绩工资、奖金等，具有不确定性和风险性。固定与浮动的比例取决于职位的性质，对绩效控制力强的职位，浮动比例可大一些，否则小一些。当企业薪酬的浮动比例较大时，企业要求员工敢于承担风险，勇于挑战和充满信心。因此，不同文化类型的企业就会倾向于采取不同浮动比例的薪酬结构，比如创新型企业文化，由于风险意识和创新意识强，企业倾向于浮动比例比较大的薪酬结构，以激励员工为企业开拓创新；而秩序型文化风险意识和创新意识薄弱，企业强调秩序、权威与稳定，其浮动比例就会比较小。</w:t>
      </w:r>
      <w:r>
        <w:rPr>
          <w:rFonts w:ascii="SimHei" w:hAnsi="SimHei" w:eastAsia="黑体" w:cs="SimHei"/>
          <w:color w:val="000000"/>
          <w:kern w:val="0"/>
          <w:sz w:val="24"/>
          <w:szCs w:val="21"/>
        </w:rPr>
        <w:t xml:space="preserve"> </w:t>
      </w:r>
    </w:p>
    <w:p>
      <w:pPr>
        <w:pStyle w:val="Normal"/>
        <w:widowControl/>
        <w:spacing w:lineRule="auto" w:line="360"/>
        <w:jc w:val="start"/>
        <w:rPr>
          <w:rFonts w:ascii="SimHei" w:hAnsi="SimHei" w:eastAsia="黑体" w:cs="SimHei"/>
          <w:color w:val="000000"/>
          <w:kern w:val="0"/>
          <w:sz w:val="24"/>
          <w:szCs w:val="21"/>
        </w:rPr>
      </w:pPr>
      <w:r>
        <w:rPr>
          <w:rFonts w:ascii="SimHei" w:hAnsi="SimHei" w:eastAsia="黑体" w:cs="SimHei"/>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薪酬的等级。薪酬等级的划分反映了企业的文化、所属的行业、企业的人员规模、企业的发展阶段和组织构架等。薪酬等级多表明企业的人员规模较大、管理制度和规范要求比较明确，传递的是一种比较稳定、机械的文化。等级少，组织的管理比较灵活，组织结构扁平化，传递的是一种动态、有机的文化。</w:t>
      </w:r>
      <w:r>
        <w:rPr>
          <w:rFonts w:ascii="SimHei" w:hAnsi="SimHei" w:eastAsia="黑体" w:cs="SimHei"/>
          <w:color w:val="000000"/>
          <w:kern w:val="0"/>
          <w:sz w:val="24"/>
          <w:szCs w:val="21"/>
        </w:rPr>
        <w:t xml:space="preserve"> </w:t>
      </w:r>
    </w:p>
    <w:p>
      <w:pPr>
        <w:pStyle w:val="Normal"/>
        <w:widowControl/>
        <w:spacing w:lineRule="auto" w:line="360"/>
        <w:jc w:val="start"/>
        <w:rPr>
          <w:rFonts w:ascii="SimHei" w:hAnsi="SimHei" w:eastAsia="黑体" w:cs="SimHei"/>
          <w:color w:val="000000"/>
          <w:kern w:val="0"/>
          <w:sz w:val="24"/>
          <w:szCs w:val="21"/>
        </w:rPr>
      </w:pPr>
      <w:r>
        <w:rPr>
          <w:rFonts w:ascii="SimHei" w:hAnsi="SimHei" w:eastAsia="黑体" w:cs="SimHei"/>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薪酬的浮动幅度。薪酬的浮动幅度指在同一薪酬等级中，最高档次的薪酬水平与最低档次之间的薪酬差距，也就是薪酬带宽的宽窄。一般来说，薪酬浮动幅度的大小取决于该薪酬等级的劳动差别的大小，劳动差别小，浮动幅度小，劳动差别大，浮动幅度大，所以高薪酬等级的浮动幅度大于低薪酬等级的浮动幅度。也就是说，在同一企业内部，随着薪酬等级的增加，等级差也越来越大，对员工的激励程度也越大。而在不同的企业内部，由于企业文化不同，其薪酬的浮动幅度也会不同，比如，创新型企业文化，其鼓励员工承担风险，勇于创新，其组织结构扁平化，薪酬等级少，因此具有较宽的薪酬带；而秩序型企业文化，其等级制度森严，呈现出金字塔型的组织结构，薪酬宽带就会比较窄。</w:t>
      </w:r>
      <w:r>
        <w:rPr>
          <w:rFonts w:ascii="SimHei" w:hAnsi="SimHei" w:eastAsia="黑体" w:cs="SimHei"/>
          <w:color w:val="000000"/>
          <w:kern w:val="0"/>
          <w:sz w:val="24"/>
          <w:szCs w:val="21"/>
        </w:rPr>
        <w:t xml:space="preserve"> </w:t>
      </w:r>
    </w:p>
    <w:p>
      <w:pPr>
        <w:pStyle w:val="Normal"/>
        <w:widowControl/>
        <w:spacing w:lineRule="auto" w:line="360"/>
        <w:jc w:val="start"/>
        <w:rPr>
          <w:rFonts w:ascii="SimHei" w:hAnsi="SimHei" w:eastAsia="黑体" w:cs="SimHei"/>
          <w:color w:val="000000"/>
          <w:kern w:val="0"/>
          <w:sz w:val="24"/>
          <w:szCs w:val="21"/>
        </w:rPr>
      </w:pPr>
      <w:r>
        <w:rPr>
          <w:rFonts w:ascii="SimHei" w:hAnsi="SimHei" w:eastAsia="黑体" w:cs="SimHei"/>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w:t>
      </w:r>
      <w:r>
        <w:rPr>
          <w:rFonts w:ascii="SimHei" w:hAnsi="SimHei" w:eastAsia="黑体" w:cs="SimHei"/>
          <w:b/>
          <w:color w:val="000000"/>
          <w:kern w:val="0"/>
          <w:sz w:val="24"/>
          <w:szCs w:val="21"/>
        </w:rPr>
        <w:t>　集权化程度</w:t>
      </w:r>
      <w:r>
        <w:rPr>
          <w:rFonts w:ascii="SimHei" w:hAnsi="SimHei" w:eastAsia="黑体" w:cs="SimHei"/>
          <w:b/>
          <w:color w:val="000000"/>
          <w:kern w:val="0"/>
          <w:sz w:val="24"/>
          <w:szCs w:val="21"/>
        </w:rPr>
        <w:t xml:space="preserve"> </w:t>
      </w:r>
    </w:p>
    <w:p>
      <w:pPr>
        <w:pStyle w:val="Normal"/>
        <w:widowControl/>
        <w:spacing w:lineRule="auto" w:line="360"/>
        <w:jc w:val="start"/>
        <w:rPr>
          <w:rFonts w:ascii="SimHei" w:hAnsi="SimHei" w:eastAsia="黑体" w:cs="SimHei"/>
          <w:b/>
          <w:b/>
          <w:color w:val="000000"/>
          <w:kern w:val="0"/>
          <w:sz w:val="24"/>
          <w:szCs w:val="21"/>
        </w:rPr>
      </w:pPr>
      <w:r>
        <w:rPr>
          <w:rFonts w:ascii="SimHei" w:hAnsi="SimHei" w:eastAsia="黑体" w:cs="SimHei"/>
          <w:b/>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采用集权化薪酬策略的企业，往往会为各个部门制定具体的工作职责，在整个企业实施标准化统一化的薪酬制度，划定标准化的工资等级。企业拥有一整套标准化的评估制度及员工晋升制度。采用集权化薪酬策略，企业的薪酬制度是由少数专家或高层管理人员决定的，统一化的薪酬制度减少了企业由于部门之间的差异带来的矛盾。管理人员对薪酬制度有较多的控制，组织内部的人员流动由企业统一安排。</w:t>
      </w:r>
      <w:r>
        <w:rPr>
          <w:rFonts w:ascii="SimHei" w:hAnsi="SimHei" w:eastAsia="黑体" w:cs="SimHei"/>
          <w:color w:val="000000"/>
          <w:kern w:val="0"/>
          <w:sz w:val="24"/>
          <w:szCs w:val="21"/>
        </w:rPr>
        <w:t xml:space="preserve"> </w:t>
      </w:r>
    </w:p>
    <w:p>
      <w:pPr>
        <w:pStyle w:val="Normal"/>
        <w:widowControl/>
        <w:spacing w:lineRule="auto" w:line="360"/>
        <w:jc w:val="start"/>
        <w:rPr>
          <w:rFonts w:ascii="SimHei" w:hAnsi="SimHei" w:eastAsia="黑体" w:cs="SimHei"/>
          <w:color w:val="000000"/>
          <w:kern w:val="0"/>
          <w:sz w:val="24"/>
          <w:szCs w:val="21"/>
        </w:rPr>
      </w:pPr>
      <w:r>
        <w:rPr>
          <w:rFonts w:ascii="SimHei" w:hAnsi="SimHei" w:eastAsia="黑体" w:cs="SimHei"/>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采用非集权化薪酬策略的企业，薪酬制度的设计和管理授权到企业各个部门（或各个项目团队），企业基层人员参与程度较高。企业可能会为各个部门制定工作指南或基本原则，但具体的制度制订和薪酬管理办法则由各个部门自己去完成。如果企业经营范围广，各个分部或分公司面对不同的市场，处在不同的发展期，采用非集权化的薪酬制度是比较合适的，各个部门的具体情况不同，薪酬管理问题往往不是企业某一权威能解决得了的问题，发动企业各个部门参与薪酬制度的制订，充分调动雇员的积极性，有利于薪酬制度的顺利实施。</w:t>
      </w:r>
      <w:r>
        <w:rPr>
          <w:rFonts w:ascii="SimHei" w:hAnsi="SimHei" w:eastAsia="黑体" w:cs="SimHei"/>
          <w:color w:val="000000"/>
          <w:kern w:val="0"/>
          <w:sz w:val="24"/>
          <w:szCs w:val="21"/>
        </w:rPr>
        <w:t xml:space="preserve"> </w:t>
      </w:r>
    </w:p>
    <w:p>
      <w:pPr>
        <w:pStyle w:val="Normal"/>
        <w:widowControl/>
        <w:spacing w:lineRule="auto" w:line="360"/>
        <w:jc w:val="start"/>
        <w:rPr>
          <w:rFonts w:ascii="SimHei" w:hAnsi="SimHei" w:eastAsia="黑体" w:cs="SimHei"/>
          <w:color w:val="000000"/>
          <w:kern w:val="0"/>
          <w:sz w:val="24"/>
          <w:szCs w:val="21"/>
        </w:rPr>
      </w:pPr>
      <w:r>
        <w:rPr>
          <w:rFonts w:ascii="SimHei" w:hAnsi="SimHei" w:eastAsia="黑体" w:cs="SimHei"/>
          <w:color w:val="000000"/>
          <w:kern w:val="0"/>
          <w:sz w:val="24"/>
          <w:szCs w:val="21"/>
        </w:rPr>
      </w:r>
    </w:p>
    <w:p>
      <w:pPr>
        <w:pStyle w:val="Normal"/>
        <w:widowControl/>
        <w:spacing w:lineRule="auto" w:line="360"/>
        <w:jc w:val="start"/>
        <w:rPr>
          <w:rFonts w:ascii="SimHei" w:hAnsi="SimHei" w:eastAsia="黑体" w:cs="SimHei"/>
          <w:b/>
          <w:b/>
          <w:color w:val="000000"/>
          <w:kern w:val="0"/>
          <w:sz w:val="24"/>
          <w:szCs w:val="21"/>
        </w:rPr>
      </w:pPr>
      <w:r>
        <w:rPr>
          <w:rFonts w:ascii="SimHei" w:hAnsi="SimHei" w:eastAsia="黑体" w:cs="SimHei"/>
          <w:color w:val="000000"/>
          <w:kern w:val="0"/>
          <w:sz w:val="24"/>
          <w:szCs w:val="21"/>
        </w:rPr>
        <w:t>　</w:t>
      </w:r>
      <w:r>
        <w:rPr>
          <w:rFonts w:ascii="SimHei" w:hAnsi="SimHei" w:eastAsia="黑体" w:cs="SimHei"/>
          <w:b/>
          <w:color w:val="000000"/>
          <w:kern w:val="0"/>
          <w:sz w:val="24"/>
          <w:szCs w:val="21"/>
        </w:rPr>
        <w:t>　沟通政策</w:t>
      </w:r>
    </w:p>
    <w:p>
      <w:pPr>
        <w:pStyle w:val="Normal"/>
        <w:widowControl/>
        <w:spacing w:lineRule="auto" w:line="360"/>
        <w:jc w:val="start"/>
        <w:rPr>
          <w:rFonts w:ascii="SimHei" w:hAnsi="SimHei" w:eastAsia="黑体" w:cs="SimHei"/>
          <w:b/>
          <w:b/>
          <w:color w:val="000000"/>
          <w:kern w:val="0"/>
          <w:sz w:val="24"/>
          <w:szCs w:val="21"/>
        </w:rPr>
      </w:pPr>
      <w:r>
        <w:rPr>
          <w:rFonts w:ascii="SimHei" w:hAnsi="SimHei" w:eastAsia="黑体" w:cs="SimHei"/>
          <w:b/>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实行开放式沟通的企业和实行封闭式沟通的企业怎样与雇员沟通，在薪酬制度上有很大的区别。在开放式沟通的企业文化中，薪酬可能是公开发放的，大家对彼此的薪酬收入一目了然，晋升机会对所有的员工都是开放的。薪酬公开发放可以让员工知道他们的薪酬是否合理，如果雇员确信工作努力程度同薪酬直接挂钩，他们会更加努力地工作。企业鼓励雇员提出问题，分享信息，参与企业的决策。</w:t>
      </w:r>
      <w:r>
        <w:rPr>
          <w:rFonts w:ascii="SimHei" w:hAnsi="SimHei" w:eastAsia="黑体" w:cs="SimHei"/>
          <w:color w:val="000000"/>
          <w:kern w:val="0"/>
          <w:sz w:val="24"/>
          <w:szCs w:val="21"/>
        </w:rPr>
        <w:t xml:space="preserve"> </w:t>
      </w:r>
    </w:p>
    <w:p>
      <w:pPr>
        <w:pStyle w:val="Normal"/>
        <w:widowControl/>
        <w:spacing w:lineRule="auto" w:line="360"/>
        <w:jc w:val="start"/>
        <w:rPr>
          <w:rFonts w:ascii="SimHei" w:hAnsi="SimHei" w:eastAsia="黑体" w:cs="SimHei"/>
          <w:color w:val="000000"/>
          <w:kern w:val="0"/>
          <w:sz w:val="24"/>
          <w:szCs w:val="21"/>
        </w:rPr>
      </w:pPr>
      <w:r>
        <w:rPr>
          <w:rFonts w:ascii="SimHei" w:hAnsi="SimHei" w:eastAsia="黑体" w:cs="SimHei"/>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实行封闭式沟通的企业，薪酬制度是保密的。企业禁止员工之间谈论薪酬问题，企业也很少向员工沟通薪酬决策是怎样进行的，更不会公开诸如企业薪酬与市场同行业薪酬水平相比较之类的信息。薪酬水平的确定，市场薪资调查数据，薪酬预算的变动等信息都是不公开的。保密制度让员工更加独立，企业的权力集中在企业的高层管理层，企业有更多的自主决策权。但保密制度可能会引起员工对现有薪酬的猜测、误解。</w:t>
      </w:r>
      <w:r>
        <w:rPr>
          <w:rFonts w:ascii="SimHei" w:hAnsi="SimHei" w:eastAsia="黑体" w:cs="SimHei"/>
          <w:color w:val="000000"/>
          <w:kern w:val="0"/>
          <w:sz w:val="24"/>
          <w:szCs w:val="21"/>
        </w:rPr>
        <w:t xml:space="preserve"> </w:t>
      </w:r>
    </w:p>
    <w:p>
      <w:pPr>
        <w:pStyle w:val="Normal"/>
        <w:widowControl/>
        <w:spacing w:lineRule="auto" w:line="360"/>
        <w:jc w:val="start"/>
        <w:rPr>
          <w:rFonts w:ascii="SimHei" w:hAnsi="SimHei" w:eastAsia="黑体" w:cs="SimHei"/>
          <w:color w:val="000000"/>
          <w:kern w:val="0"/>
          <w:sz w:val="24"/>
          <w:szCs w:val="21"/>
        </w:rPr>
      </w:pPr>
      <w:r>
        <w:rPr>
          <w:rFonts w:ascii="SimHei" w:hAnsi="SimHei" w:eastAsia="黑体" w:cs="SimHei"/>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企业薪酬制度的沟通政策应该要把握一个度的问题，不同文化类型的企业对薪酬制度的开放程度是不一样，创新型文化的企业倾向于完全开放薪酬制度，这样有利于员工朝着企业期望的方向进行人力资本投资，做到有的放矢，而秩序型文化的企业则倾向于应用较为封闭的沟通政策，因为害怕公开的薪酬制度会扰乱企业原有的秩序。</w:t>
      </w:r>
      <w:r>
        <w:rPr>
          <w:rFonts w:ascii="SimHei" w:hAnsi="SimHei" w:eastAsia="黑体" w:cs="SimHei"/>
          <w:color w:val="000000"/>
          <w:kern w:val="0"/>
          <w:sz w:val="24"/>
          <w:szCs w:val="21"/>
        </w:rPr>
        <w:t xml:space="preserve"> </w:t>
      </w:r>
    </w:p>
    <w:p>
      <w:pPr>
        <w:pStyle w:val="Normal"/>
        <w:widowControl/>
        <w:spacing w:lineRule="auto" w:line="360"/>
        <w:jc w:val="start"/>
        <w:rPr>
          <w:rFonts w:ascii="SimHei" w:hAnsi="SimHei" w:eastAsia="黑体" w:cs="SimHei"/>
          <w:color w:val="000000"/>
          <w:kern w:val="0"/>
          <w:sz w:val="24"/>
          <w:szCs w:val="21"/>
        </w:rPr>
      </w:pPr>
      <w:r>
        <w:rPr>
          <w:rFonts w:ascii="SimHei" w:hAnsi="SimHei" w:eastAsia="黑体" w:cs="SimHei"/>
          <w:color w:val="000000"/>
          <w:kern w:val="0"/>
          <w:sz w:val="24"/>
          <w:szCs w:val="21"/>
        </w:rPr>
      </w:r>
    </w:p>
    <w:p>
      <w:pPr>
        <w:pStyle w:val="Normal"/>
        <w:widowControl/>
        <w:spacing w:lineRule="auto" w:line="360"/>
        <w:jc w:val="start"/>
        <w:rPr/>
      </w:pPr>
      <w:r>
        <w:rPr>
          <w:rFonts w:ascii="SimHei" w:hAnsi="SimHei" w:eastAsia="黑体" w:cs="SimHei"/>
          <w:color w:val="000000"/>
          <w:kern w:val="0"/>
          <w:sz w:val="24"/>
          <w:szCs w:val="21"/>
        </w:rPr>
        <w:t>　</w:t>
      </w:r>
      <w:r>
        <w:rPr>
          <w:rFonts w:ascii="SimHei" w:hAnsi="SimHei" w:eastAsia="黑体" w:cs="SimHei"/>
          <w:b/>
          <w:color w:val="000000"/>
          <w:kern w:val="0"/>
          <w:sz w:val="24"/>
          <w:szCs w:val="21"/>
        </w:rPr>
        <w:t>　构建基于企业文化的薪酬制度</w:t>
      </w:r>
      <w:r>
        <w:rPr>
          <w:rFonts w:ascii="SimHei" w:hAnsi="SimHei" w:eastAsia="黑体" w:cs="SimHei"/>
          <w:b/>
          <w:color w:val="000000"/>
          <w:kern w:val="0"/>
          <w:sz w:val="24"/>
          <w:szCs w:val="21"/>
        </w:rPr>
        <w:t xml:space="preserve"> </w:t>
      </w:r>
    </w:p>
    <w:p>
      <w:pPr>
        <w:pStyle w:val="Normal"/>
        <w:widowControl/>
        <w:spacing w:lineRule="auto" w:line="360"/>
        <w:jc w:val="start"/>
        <w:rPr>
          <w:rFonts w:ascii="SimHei" w:hAnsi="SimHei" w:eastAsia="黑体" w:cs="SimHei"/>
          <w:b/>
          <w:b/>
          <w:color w:val="000000"/>
          <w:kern w:val="0"/>
          <w:sz w:val="24"/>
          <w:szCs w:val="21"/>
        </w:rPr>
      </w:pPr>
      <w:r>
        <w:rPr>
          <w:rFonts w:ascii="SimHei" w:hAnsi="SimHei" w:eastAsia="黑体" w:cs="SimHei"/>
          <w:b/>
          <w:color w:val="000000"/>
          <w:kern w:val="0"/>
          <w:sz w:val="24"/>
          <w:szCs w:val="21"/>
        </w:rPr>
      </w:r>
    </w:p>
    <w:p>
      <w:pPr>
        <w:pStyle w:val="Normal"/>
        <w:widowControl/>
        <w:spacing w:lineRule="auto" w:line="360"/>
        <w:jc w:val="start"/>
        <w:rPr>
          <w:rFonts w:ascii="SimHei" w:hAnsi="SimHei" w:eastAsia="黑体" w:cs="SimHei"/>
          <w:color w:val="000000"/>
          <w:kern w:val="0"/>
          <w:sz w:val="24"/>
          <w:szCs w:val="21"/>
        </w:rPr>
      </w:pPr>
      <w:r>
        <w:rPr>
          <w:rFonts w:ascii="SimHei" w:hAnsi="SimHei" w:eastAsia="黑体" w:cs="SimHei"/>
          <w:color w:val="000000"/>
          <w:kern w:val="0"/>
          <w:sz w:val="24"/>
        </w:rPr>
        <w:t>　　秩序型企业文化中的薪酬制度。秩序型文化所依托的战略环境稳定，企业的风险意识和创新意识淡薄。组织内部各部门之间的业务独立性强，且坚持效率导向和技术专业化。所以它所需要的薪酬制度必须能够达到以下几个方面要求：有利于专业技术水平的发挥；有利于提高工作效率</w:t>
      </w:r>
    </w:p>
    <w:p>
      <w:pPr>
        <w:pStyle w:val="Normal"/>
        <w:spacing w:lineRule="auto" w:line="360"/>
        <w:rPr>
          <w:rFonts w:ascii="SimHei" w:hAnsi="SimHei" w:eastAsia="黑体" w:cs="SimHei"/>
          <w:color w:val="000000"/>
          <w:kern w:val="0"/>
          <w:szCs w:val="21"/>
        </w:rPr>
      </w:pPr>
      <w:r>
        <w:rPr>
          <w:rFonts w:ascii="SimHei" w:hAnsi="SimHei" w:eastAsia="黑体" w:cs="SimHei"/>
          <w:color w:val="000000"/>
          <w:kern w:val="0"/>
          <w:szCs w:val="21"/>
        </w:rPr>
        <w:br/>
      </w:r>
    </w:p>
    <w:sectPr>
      <w:headerReference w:type="default" r:id="rId2"/>
      <w:footerReference w:type="default" r:id="rId3"/>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 w:name="某企业雅黑">
    <w:charset w:val="86"/>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企业管理课程、名师大咖讲座、行业案例报告、职场手册大全、权威机构研报、方案模板素材，微信：</w:t>
    </w:r>
    <w:r>
      <w:rPr/>
      <w:t>2151212031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paragraph" w:styleId="Heading1">
    <w:name w:val="Heading 1"/>
    <w:basedOn w:val="Normal"/>
    <w:next w:val="TextBody"/>
    <w:qFormat/>
    <w:pPr>
      <w:widowControl/>
      <w:numPr>
        <w:ilvl w:val="0"/>
        <w:numId w:val="1"/>
      </w:numPr>
      <w:spacing w:before="280" w:after="280"/>
      <w:jc w:val="start"/>
      <w:outlineLvl w:val="0"/>
    </w:pPr>
    <w:rPr>
      <w:rFonts w:ascii="SimHei" w:hAnsi="SimHei" w:eastAsia="黑体" w:cs="SimHei"/>
      <w:b/>
      <w:bCs/>
      <w:kern w:val="2"/>
      <w:sz w:val="48"/>
      <w:szCs w:val="48"/>
    </w:rPr>
  </w:style>
  <w:style w:type="character" w:styleId="Style13">
    <w:name w:val="默认段落字体"/>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2020-03-18T20:41:00Z</dcterms:created>
  <dc:creator>User</dc:creator>
  <dc:description/>
  <cp:keywords> </cp:keywords>
  <dc:language>en-US</dc:language>
  <cp:lastModifiedBy>Administrator</cp:lastModifiedBy>
  <dcterms:modified xsi:type="dcterms:W3CDTF">2020-03-18T20:41:00Z</dcterms:modified>
  <cp:revision>2</cp:revision>
  <dc:subject/>
  <dc:title>基于企业文化的薪酬制度</dc:title>
</cp:coreProperties>
</file>