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102870</wp:posOffset>
                </wp:positionV>
                <wp:extent cx="7162800" cy="18192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1819275"/>
                        </a:xfrm>
                        <a:prstGeom prst="rect">
                          <a:avLst/>
                        </a:prstGeom>
                        <a:solidFill>
                          <a:srgbClr val="FFFFFF">
                            <a:alpha val="0"/>
                          </a:srgbClr>
                        </a:solidFill>
                        <a:ln>
                          <a:noFill/>
                        </a:ln>
                      </wps:spPr>
                      <wps:txbx>
                        <w:txbxContent>
                          <w:p>
                            <w:pPr>
                              <w:spacing w:line="1400" w:lineRule="exact"/>
                              <w:jc w:val="center"/>
                              <w:rPr>
                                <w:rFonts w:ascii="SimHei" w:hAnsi="SimHei" w:eastAsia="黑体" w:cs="SimHei"/>
                                <w:b/>
                                <w:sz w:val="108"/>
                                <w:szCs w:val="108"/>
                              </w:rPr>
                            </w:pPr>
                            <w:r>
                              <w:rPr>
                                <w:rFonts w:ascii="SimHei" w:hAnsi="SimHei" w:eastAsia="黑体" w:cs="SimHei"/>
                                <w:b/>
                                <w:sz w:val="108"/>
                                <w:szCs w:val="108"/>
                              </w:rPr>
                              <w:t>企业文化培训效果</w:t>
                            </w:r>
                          </w:p>
                          <w:p>
                            <w:pPr>
                              <w:spacing w:line="1400" w:lineRule="exact"/>
                              <w:jc w:val="center"/>
                              <w:rPr>
                                <w:sz w:val="108"/>
                                <w:szCs w:val="108"/>
                              </w:rPr>
                            </w:pPr>
                            <w:r>
                              <w:rPr>
                                <w:rFonts w:ascii="SimHei" w:hAnsi="SimHei" w:eastAsia="黑体" w:cs="SimHei"/>
                                <w:b/>
                                <w:sz w:val="108"/>
                                <w:szCs w:val="108"/>
                              </w:rPr>
                              <w:t>综合评估表</w:t>
                            </w:r>
                          </w:p>
                        </w:txbxContent>
                      </wps:txbx>
                      <wps:bodyPr wrap="square" upright="1"/>
                    </wps:wsp>
                  </a:graphicData>
                </a:graphic>
              </wp:anchor>
            </w:drawing>
          </mc:Choice>
          <mc:Fallback>
            <w:pict>
              <v:shape id="文本框 10" o:spid="_x0000_s1026" o:spt="202" type="#_x0000_t202" style="position:absolute;left:0pt;margin-left:-67.05pt;margin-top:8.1pt;height:143.25pt;width:564pt;z-index:251664384;mso-width-relative:page;mso-height-relative:page;" fillcolor="#FFFFFF" filled="t" stroked="f" coordsize="21600,21600" o:gfxdata="UEsDBAoAAAAAAIdO4kAAAAAAAAAAAAAAAAAEAAAAZHJzL1BLAwQUAAAACACHTuJAj+a9B9kAAAAL&#10;AQAADwAAAGRycy9kb3ducmV2LnhtbE2PQU+DQBCF7yb+h82YeDHtLmAqIEsPjR5MtImo9wVGoLKz&#10;hN22+O8dT3qcvC/vfVNsFzuKE85+cKQhWisQSI1rB+o0vL89rlIQPhhqzegINXyjh215eVGYvHVn&#10;esVTFTrBJeRzo6EPYcql9E2P1vi1m5A4+3SzNYHPuZPtbM5cbkcZK7WR1gzEC72ZcNdj81UdLe8+&#10;LOn0UT/vDk/VTX2I9zS8pKT19VWk7kEEXMIfDL/6rA4lO9XuSK0Xo4ZVlNxGzHKyiUEwkWVJBqLW&#10;kKj4DmRZyP8/lD9QSwMEFAAAAAgAh07iQLH4ZK28AQAAVgMAAA4AAABkcnMvZTJvRG9jLnhtbK1T&#10;zY7TMBC+I/EOlu80TSW2JWq6EqzKBQHSsg/gOk5iyX/MuE36AvAGnLhw57n6HIyd0sLuDZGDE8+M&#10;v2++b5z17WgNOyhA7V3Ny9mcM+Wkb7Trav7waftixRlG4RphvFM1Pyrkt5vnz9ZDqNTC9940ChiB&#10;OKyGUPM+xlAVBcpeWYEzH5SjZOvBikhb6IoGxEDo1hSL+fymGDw0AbxUiBS9m5J8k/HbVsn4oW1R&#10;RWZqTr3FvEJed2ktNmtRdSBCr+W5DfEPXVihHZFeoO5EFGwP+gmU1RI8+jbOpLeFb1stVdZAasr5&#10;IzX3vQgqayFzMFxswv8HK98fPgLTTc2XnDlhaUSnb19P33+efnxhZfZnCFhR2X2gwji+9iPNOfmW&#10;4kjBJHtswaY3CWKUJ6ePF3fVGJmk4LK8WazmlJKUK1flq8XyZcIprscDYHyrvGXpo+ZA48uuisM7&#10;jFPp75LEht7oZquNyRvodm8MsIOgUW/zM501oRdTNMshOpxKM/VfGMYlJOcT5kSXIsVVafqK4248&#10;y9/55kiuDHR/ao6f9wIUZ/sAuuup/exSPkzDy2Tni5Zux5/7THH9HT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vQfZAAAACwEAAA8AAAAAAAAAAQAgAAAAIgAAAGRycy9kb3ducmV2LnhtbFBL&#10;AQIUABQAAAAIAIdO4kCx+GStvAEAAFYDAAAOAAAAAAAAAAEAIAAAACgBAABkcnMvZTJvRG9jLnht&#10;bFBLBQYAAAAABgAGAFkBAABWBQAAAAA=&#10;">
                <v:fill on="t" opacity="0f" focussize="0,0"/>
                <v:stroke on="f"/>
                <v:imagedata o:title=""/>
                <o:lock v:ext="edit" aspectratio="f"/>
                <v:textbox>
                  <w:txbxContent>
                    <w:p>
                      <w:pPr>
                        <w:spacing w:line="1400" w:lineRule="exact"/>
                        <w:jc w:val="center"/>
                        <w:rPr>
                          <w:rFonts w:ascii="SimHei" w:hAnsi="SimHei" w:eastAsia="黑体" w:cs="SimHei"/>
                          <w:b/>
                          <w:sz w:val="108"/>
                          <w:szCs w:val="108"/>
                        </w:rPr>
                      </w:pPr>
                      <w:r>
                        <w:rPr>
                          <w:rFonts w:ascii="SimHei" w:hAnsi="SimHei" w:eastAsia="黑体" w:cs="SimHei"/>
                          <w:b/>
                          <w:sz w:val="108"/>
                          <w:szCs w:val="108"/>
                        </w:rPr>
                        <w:t>企业文化培训效果</w:t>
                      </w:r>
                    </w:p>
                    <w:p>
                      <w:pPr>
                        <w:spacing w:line="1400" w:lineRule="exact"/>
                        <w:jc w:val="center"/>
                        <w:rPr>
                          <w:sz w:val="108"/>
                          <w:szCs w:val="108"/>
                        </w:rPr>
                      </w:pPr>
                      <w:r>
                        <w:rPr>
                          <w:rFonts w:ascii="SimHei" w:hAnsi="SimHei" w:eastAsia="黑体" w:cs="SimHei"/>
                          <w:b/>
                          <w:sz w:val="108"/>
                          <w:szCs w:val="108"/>
                        </w:rPr>
                        <w:t>综合评估表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企业文化培训体系构建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4：企业文化培训效果综合评估表</w:t>
      </w:r>
    </w:p>
    <w:p>
      <w:pPr>
        <w:tabs>
          <w:tab w:val="left" w:pos="720"/>
        </w:tabs>
        <w:spacing w:line="500" w:lineRule="exact"/>
        <w:ind w:firstLine="548" w:firstLineChars="196"/>
        <w:rPr>
          <w:rFonts w:ascii="SimHei" w:hAnsi="SimHei" w:eastAsia="黑体" w:cs="SimHei"/>
          <w:sz w:val="28"/>
          <w:szCs w:val="28"/>
        </w:rPr>
      </w:pPr>
      <w:r>
        <w:rPr>
          <w:rFonts w:ascii="SimHei" w:hAnsi="SimHei" w:eastAsia="黑体" w:cs="SimHei"/>
          <w:sz w:val="28"/>
          <w:szCs w:val="28"/>
        </w:rPr>
        <w:t>本工具主要用于对企业文化培训效果的综合评估，具体包括两部分，第一部分是指对培训课程质量及有关教学管理与服务的评估，一般由受训人员在授课现场填写；第二部分是指对培训所产生实效情况的评估，一般由考核人员在课程结束1-3个月内进行填写和评估。其中所列评估项目仅供参考，企业应根据实际需求进行适当增减。例如后勤服务未必适合每次培训评估内容。</w:t>
      </w:r>
    </w:p>
    <w:p>
      <w:pPr>
        <w:tabs>
          <w:tab w:val="left" w:pos="720"/>
        </w:tabs>
        <w:spacing w:line="360" w:lineRule="exact"/>
        <w:ind w:firstLine="470" w:firstLineChars="196"/>
        <w:rPr>
          <w:rFonts w:ascii="SimHei" w:hAnsi="SimHei" w:eastAsia="黑体" w:cs="SimHei"/>
          <w:sz w:val="24"/>
        </w:rPr>
      </w:pPr>
    </w:p>
    <w:p>
      <w:pPr>
        <w:jc w:val="center"/>
        <w:rPr>
          <w:rFonts w:ascii="SimHei" w:hAnsi="SimHei" w:eastAsia="黑体" w:cs="SimHei"/>
          <w:b/>
          <w:sz w:val="24"/>
        </w:rPr>
      </w:pPr>
    </w:p>
    <w:p>
      <w:pPr>
        <w:jc w:val="center"/>
        <w:rPr>
          <w:rFonts w:ascii="SimHei" w:hAnsi="SimHei" w:eastAsia="黑体" w:cs="SimHei"/>
          <w:b/>
          <w:sz w:val="24"/>
        </w:rPr>
      </w:pPr>
      <w:r>
        <w:rPr>
          <w:rFonts w:ascii="SimHei" w:hAnsi="SimHei" w:eastAsia="黑体" w:cs="SimHei"/>
          <w:b/>
          <w:sz w:val="24"/>
        </w:rPr>
        <w:t>企业文化培训效果综合评估表</w:t>
      </w:r>
    </w:p>
    <w:p>
      <w:pPr>
        <w:tabs>
          <w:tab w:val="left" w:pos="720"/>
        </w:tabs>
        <w:spacing w:line="360" w:lineRule="exact"/>
        <w:ind w:firstLine="411" w:firstLineChars="196"/>
        <w:rPr>
          <w:rFonts w:ascii="SimHei" w:hAnsi="SimHei" w:eastAsia="黑体" w:cs="SimHei"/>
          <w:bCs/>
          <w:szCs w:val="21"/>
        </w:rPr>
      </w:pPr>
    </w:p>
    <w:tbl>
      <w:tblPr>
        <w:tblStyle w:val="11"/>
        <w:tblW w:w="103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28"/>
        <w:gridCol w:w="2835"/>
        <w:gridCol w:w="1131"/>
        <w:gridCol w:w="66"/>
        <w:gridCol w:w="20"/>
        <w:gridCol w:w="342"/>
        <w:gridCol w:w="83"/>
        <w:gridCol w:w="620"/>
        <w:gridCol w:w="50"/>
        <w:gridCol w:w="1082"/>
        <w:gridCol w:w="33"/>
        <w:gridCol w:w="1098"/>
        <w:gridCol w:w="17"/>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81" w:type="dxa"/>
            <w:noWrap w:val="0"/>
            <w:vAlign w:val="center"/>
          </w:tcPr>
          <w:p>
            <w:pPr>
              <w:tabs>
                <w:tab w:val="left" w:pos="525"/>
              </w:tabs>
              <w:rPr>
                <w:rFonts w:ascii="SimHei" w:hAnsi="SimHei" w:eastAsia="黑体" w:cs="SimHei"/>
                <w:szCs w:val="21"/>
              </w:rPr>
            </w:pPr>
            <w:r>
              <w:rPr>
                <w:rFonts w:ascii="SimHei" w:hAnsi="SimHei" w:eastAsia="黑体" w:cs="SimHei"/>
                <w:bCs/>
                <w:szCs w:val="21"/>
              </w:rPr>
              <w:t>课程主题</w:t>
            </w:r>
          </w:p>
        </w:tc>
        <w:tc>
          <w:tcPr>
            <w:tcW w:w="3463" w:type="dxa"/>
            <w:gridSpan w:val="2"/>
            <w:noWrap w:val="0"/>
            <w:vAlign w:val="center"/>
          </w:tcPr>
          <w:p>
            <w:pPr>
              <w:tabs>
                <w:tab w:val="left" w:pos="525"/>
              </w:tabs>
              <w:rPr>
                <w:rFonts w:ascii="SimHei" w:hAnsi="SimHei" w:eastAsia="黑体" w:cs="SimHei"/>
                <w:szCs w:val="21"/>
              </w:rPr>
            </w:pPr>
          </w:p>
          <w:p>
            <w:pPr>
              <w:tabs>
                <w:tab w:val="left" w:pos="525"/>
              </w:tabs>
              <w:rPr>
                <w:rFonts w:ascii="SimHei" w:hAnsi="SimHei" w:eastAsia="黑体" w:cs="SimHei"/>
                <w:szCs w:val="21"/>
              </w:rPr>
            </w:pPr>
          </w:p>
        </w:tc>
        <w:tc>
          <w:tcPr>
            <w:tcW w:w="1642" w:type="dxa"/>
            <w:gridSpan w:val="5"/>
            <w:noWrap w:val="0"/>
            <w:vAlign w:val="center"/>
          </w:tcPr>
          <w:p>
            <w:pPr>
              <w:tabs>
                <w:tab w:val="left" w:pos="525"/>
              </w:tabs>
              <w:rPr>
                <w:rFonts w:ascii="SimHei" w:hAnsi="SimHei" w:eastAsia="黑体" w:cs="SimHei"/>
                <w:szCs w:val="21"/>
              </w:rPr>
            </w:pPr>
            <w:r>
              <w:rPr>
                <w:rFonts w:ascii="SimHei" w:hAnsi="SimHei" w:eastAsia="黑体" w:cs="SimHei"/>
                <w:bCs/>
                <w:szCs w:val="21"/>
              </w:rPr>
              <w:t>授课老师</w:t>
            </w:r>
          </w:p>
        </w:tc>
        <w:tc>
          <w:tcPr>
            <w:tcW w:w="4015" w:type="dxa"/>
            <w:gridSpan w:val="7"/>
            <w:noWrap w:val="0"/>
            <w:vAlign w:val="center"/>
          </w:tcPr>
          <w:p>
            <w:pPr>
              <w:tabs>
                <w:tab w:val="left" w:pos="525"/>
              </w:tabs>
              <w:rPr>
                <w:rFonts w:ascii="SimHei" w:hAnsi="SimHei" w:eastAsia="黑体" w:cs="SimHei"/>
                <w:szCs w:val="21"/>
              </w:rPr>
            </w:pPr>
          </w:p>
        </w:tc>
      </w:tr>
      <w:tr>
        <w:tblPrEx>
          <w:tblCellMar>
            <w:top w:w="0" w:type="dxa"/>
            <w:left w:w="108" w:type="dxa"/>
            <w:bottom w:w="0" w:type="dxa"/>
            <w:right w:w="108" w:type="dxa"/>
          </w:tblCellMar>
        </w:tblPrEx>
        <w:trPr>
          <w:wBefore w:w="0" w:type="dxa"/>
          <w:wAfter w:w="0" w:type="dxa"/>
          <w:jc w:val="center"/>
        </w:trPr>
        <w:tc>
          <w:tcPr>
            <w:tcW w:w="1181" w:type="dxa"/>
            <w:noWrap w:val="0"/>
            <w:vAlign w:val="center"/>
          </w:tcPr>
          <w:p>
            <w:pPr>
              <w:tabs>
                <w:tab w:val="left" w:pos="525"/>
              </w:tabs>
              <w:rPr>
                <w:rFonts w:ascii="SimHei" w:hAnsi="SimHei" w:eastAsia="黑体" w:cs="SimHei"/>
                <w:szCs w:val="21"/>
              </w:rPr>
            </w:pPr>
            <w:r>
              <w:rPr>
                <w:rFonts w:ascii="SimHei" w:hAnsi="SimHei" w:eastAsia="黑体" w:cs="SimHei"/>
                <w:szCs w:val="21"/>
              </w:rPr>
              <w:t>授课地点</w:t>
            </w:r>
          </w:p>
        </w:tc>
        <w:tc>
          <w:tcPr>
            <w:tcW w:w="3463" w:type="dxa"/>
            <w:gridSpan w:val="2"/>
            <w:noWrap w:val="0"/>
            <w:vAlign w:val="center"/>
          </w:tcPr>
          <w:p>
            <w:pPr>
              <w:tabs>
                <w:tab w:val="left" w:pos="525"/>
              </w:tabs>
              <w:rPr>
                <w:rFonts w:ascii="SimHei" w:hAnsi="SimHei" w:eastAsia="黑体" w:cs="SimHei"/>
                <w:szCs w:val="21"/>
              </w:rPr>
            </w:pPr>
          </w:p>
          <w:p>
            <w:pPr>
              <w:tabs>
                <w:tab w:val="left" w:pos="525"/>
              </w:tabs>
              <w:rPr>
                <w:rFonts w:ascii="SimHei" w:hAnsi="SimHei" w:eastAsia="黑体" w:cs="SimHei"/>
                <w:szCs w:val="21"/>
              </w:rPr>
            </w:pPr>
          </w:p>
        </w:tc>
        <w:tc>
          <w:tcPr>
            <w:tcW w:w="1642" w:type="dxa"/>
            <w:gridSpan w:val="5"/>
            <w:noWrap w:val="0"/>
            <w:vAlign w:val="center"/>
          </w:tcPr>
          <w:p>
            <w:pPr>
              <w:tabs>
                <w:tab w:val="left" w:pos="525"/>
              </w:tabs>
              <w:rPr>
                <w:rFonts w:ascii="SimHei" w:hAnsi="SimHei" w:eastAsia="黑体" w:cs="SimHei"/>
                <w:szCs w:val="21"/>
              </w:rPr>
            </w:pPr>
            <w:r>
              <w:rPr>
                <w:rFonts w:ascii="SimHei" w:hAnsi="SimHei" w:eastAsia="黑体" w:cs="SimHei"/>
                <w:szCs w:val="21"/>
              </w:rPr>
              <w:t>单位及职务</w:t>
            </w:r>
          </w:p>
        </w:tc>
        <w:tc>
          <w:tcPr>
            <w:tcW w:w="4015" w:type="dxa"/>
            <w:gridSpan w:val="7"/>
            <w:noWrap w:val="0"/>
            <w:vAlign w:val="center"/>
          </w:tcPr>
          <w:p>
            <w:pPr>
              <w:tabs>
                <w:tab w:val="left" w:pos="525"/>
              </w:tabs>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jc w:val="center"/>
        </w:trPr>
        <w:tc>
          <w:tcPr>
            <w:tcW w:w="1181" w:type="dxa"/>
            <w:noWrap w:val="0"/>
            <w:vAlign w:val="center"/>
          </w:tcPr>
          <w:p>
            <w:pPr>
              <w:tabs>
                <w:tab w:val="left" w:pos="525"/>
              </w:tabs>
              <w:rPr>
                <w:rFonts w:ascii="SimHei" w:hAnsi="SimHei" w:eastAsia="黑体" w:cs="SimHei"/>
                <w:szCs w:val="21"/>
              </w:rPr>
            </w:pPr>
            <w:r>
              <w:rPr>
                <w:rFonts w:ascii="SimHei" w:hAnsi="SimHei" w:eastAsia="黑体" w:cs="SimHei"/>
                <w:szCs w:val="21"/>
              </w:rPr>
              <w:t>授课对象</w:t>
            </w:r>
          </w:p>
        </w:tc>
        <w:tc>
          <w:tcPr>
            <w:tcW w:w="3463" w:type="dxa"/>
            <w:gridSpan w:val="2"/>
            <w:noWrap w:val="0"/>
            <w:vAlign w:val="center"/>
          </w:tcPr>
          <w:p>
            <w:pPr>
              <w:tabs>
                <w:tab w:val="left" w:pos="525"/>
              </w:tabs>
              <w:rPr>
                <w:rFonts w:ascii="SimHei" w:hAnsi="SimHei" w:eastAsia="黑体" w:cs="SimHei"/>
                <w:szCs w:val="21"/>
              </w:rPr>
            </w:pPr>
          </w:p>
          <w:p>
            <w:pPr>
              <w:tabs>
                <w:tab w:val="left" w:pos="525"/>
              </w:tabs>
              <w:rPr>
                <w:rFonts w:ascii="SimHei" w:hAnsi="SimHei" w:eastAsia="黑体" w:cs="SimHei"/>
                <w:szCs w:val="21"/>
              </w:rPr>
            </w:pPr>
          </w:p>
        </w:tc>
        <w:tc>
          <w:tcPr>
            <w:tcW w:w="1642" w:type="dxa"/>
            <w:gridSpan w:val="5"/>
            <w:noWrap w:val="0"/>
            <w:vAlign w:val="center"/>
          </w:tcPr>
          <w:p>
            <w:pPr>
              <w:tabs>
                <w:tab w:val="left" w:pos="525"/>
              </w:tabs>
              <w:rPr>
                <w:rFonts w:ascii="SimHei" w:hAnsi="SimHei" w:eastAsia="黑体" w:cs="SimHei"/>
                <w:szCs w:val="21"/>
              </w:rPr>
            </w:pPr>
            <w:r>
              <w:rPr>
                <w:rFonts w:ascii="SimHei" w:hAnsi="SimHei" w:eastAsia="黑体" w:cs="SimHei"/>
                <w:szCs w:val="21"/>
              </w:rPr>
              <w:t>授课日期</w:t>
            </w:r>
          </w:p>
        </w:tc>
        <w:tc>
          <w:tcPr>
            <w:tcW w:w="4015" w:type="dxa"/>
            <w:gridSpan w:val="7"/>
            <w:noWrap w:val="0"/>
            <w:vAlign w:val="center"/>
          </w:tcPr>
          <w:p>
            <w:pPr>
              <w:tabs>
                <w:tab w:val="left" w:pos="525"/>
              </w:tabs>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jc w:val="center"/>
        </w:trPr>
        <w:tc>
          <w:tcPr>
            <w:tcW w:w="10301" w:type="dxa"/>
            <w:gridSpan w:val="15"/>
            <w:tcBorders>
              <w:bottom w:val="single" w:color="auto" w:sz="4" w:space="0"/>
            </w:tcBorders>
            <w:shd w:val="clear" w:color="auto" w:fill="FFFF00"/>
            <w:noWrap w:val="0"/>
            <w:vAlign w:val="center"/>
          </w:tcPr>
          <w:p>
            <w:pPr>
              <w:tabs>
                <w:tab w:val="left" w:pos="525"/>
              </w:tabs>
              <w:jc w:val="center"/>
              <w:rPr>
                <w:rFonts w:ascii="SimHei" w:hAnsi="SimHei" w:eastAsia="黑体" w:cs="SimHei"/>
                <w:b/>
                <w:szCs w:val="21"/>
              </w:rPr>
            </w:pPr>
            <w:r>
              <w:rPr>
                <w:rFonts w:ascii="SimHei" w:hAnsi="SimHei" w:eastAsia="黑体" w:cs="SimHei"/>
                <w:b/>
                <w:szCs w:val="21"/>
              </w:rPr>
              <w:t>第一部分（140分）  评价时间：授课现场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81" w:type="dxa"/>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评估项目</w:t>
            </w:r>
          </w:p>
        </w:tc>
        <w:tc>
          <w:tcPr>
            <w:tcW w:w="3463" w:type="dxa"/>
            <w:gridSpan w:val="2"/>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评价指标</w:t>
            </w:r>
          </w:p>
        </w:tc>
        <w:tc>
          <w:tcPr>
            <w:tcW w:w="1197" w:type="dxa"/>
            <w:gridSpan w:val="2"/>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非常</w:t>
            </w:r>
          </w:p>
          <w:p>
            <w:pPr>
              <w:tabs>
                <w:tab w:val="left" w:pos="525"/>
              </w:tabs>
              <w:jc w:val="center"/>
              <w:rPr>
                <w:rFonts w:ascii="SimHei" w:hAnsi="SimHei" w:eastAsia="黑体" w:cs="SimHei"/>
                <w:b/>
                <w:szCs w:val="21"/>
              </w:rPr>
            </w:pPr>
            <w:r>
              <w:rPr>
                <w:rFonts w:ascii="SimHei" w:hAnsi="SimHei" w:eastAsia="黑体" w:cs="SimHei"/>
                <w:b/>
                <w:szCs w:val="21"/>
              </w:rPr>
              <w:t>满意</w:t>
            </w:r>
          </w:p>
        </w:tc>
        <w:tc>
          <w:tcPr>
            <w:tcW w:w="1115" w:type="dxa"/>
            <w:gridSpan w:val="5"/>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比较</w:t>
            </w:r>
          </w:p>
          <w:p>
            <w:pPr>
              <w:tabs>
                <w:tab w:val="left" w:pos="525"/>
              </w:tabs>
              <w:jc w:val="center"/>
              <w:rPr>
                <w:rFonts w:ascii="SimHei" w:hAnsi="SimHei" w:eastAsia="黑体" w:cs="SimHei"/>
                <w:b/>
                <w:szCs w:val="21"/>
              </w:rPr>
            </w:pPr>
            <w:r>
              <w:rPr>
                <w:rFonts w:ascii="SimHei" w:hAnsi="SimHei" w:eastAsia="黑体" w:cs="SimHei"/>
                <w:b/>
                <w:szCs w:val="21"/>
              </w:rPr>
              <w:t>满意</w:t>
            </w:r>
          </w:p>
        </w:tc>
        <w:tc>
          <w:tcPr>
            <w:tcW w:w="1115" w:type="dxa"/>
            <w:gridSpan w:val="2"/>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一般</w:t>
            </w:r>
          </w:p>
        </w:tc>
        <w:tc>
          <w:tcPr>
            <w:tcW w:w="1115" w:type="dxa"/>
            <w:gridSpan w:val="2"/>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不太</w:t>
            </w:r>
          </w:p>
          <w:p>
            <w:pPr>
              <w:tabs>
                <w:tab w:val="left" w:pos="525"/>
              </w:tabs>
              <w:jc w:val="center"/>
              <w:rPr>
                <w:rFonts w:ascii="SimHei" w:hAnsi="SimHei" w:eastAsia="黑体" w:cs="SimHei"/>
                <w:b/>
                <w:szCs w:val="21"/>
              </w:rPr>
            </w:pPr>
            <w:r>
              <w:rPr>
                <w:rFonts w:ascii="SimHei" w:hAnsi="SimHei" w:eastAsia="黑体" w:cs="SimHei"/>
                <w:b/>
                <w:szCs w:val="21"/>
              </w:rPr>
              <w:t>满意</w:t>
            </w:r>
          </w:p>
        </w:tc>
        <w:tc>
          <w:tcPr>
            <w:tcW w:w="1115" w:type="dxa"/>
            <w:tcBorders>
              <w:top w:val="single" w:color="auto" w:sz="4" w:space="0"/>
              <w:bottom w:val="single" w:color="auto" w:sz="4" w:space="0"/>
            </w:tcBorders>
            <w:shd w:val="clear" w:color="auto" w:fill="DBE5F1"/>
            <w:noWrap w:val="0"/>
            <w:vAlign w:val="center"/>
          </w:tcPr>
          <w:p>
            <w:pPr>
              <w:tabs>
                <w:tab w:val="left" w:pos="525"/>
              </w:tabs>
              <w:jc w:val="center"/>
              <w:rPr>
                <w:rFonts w:ascii="SimHei" w:hAnsi="SimHei" w:eastAsia="黑体" w:cs="SimHei"/>
                <w:b/>
                <w:szCs w:val="21"/>
              </w:rPr>
            </w:pPr>
            <w:r>
              <w:rPr>
                <w:rFonts w:ascii="SimHei" w:hAnsi="SimHei" w:eastAsia="黑体" w:cs="SimHei"/>
                <w:b/>
                <w:szCs w:val="21"/>
              </w:rPr>
              <w:t>非常</w:t>
            </w:r>
          </w:p>
          <w:p>
            <w:pPr>
              <w:tabs>
                <w:tab w:val="left" w:pos="525"/>
              </w:tabs>
              <w:jc w:val="center"/>
              <w:rPr>
                <w:rFonts w:ascii="SimHei" w:hAnsi="SimHei" w:eastAsia="黑体" w:cs="SimHei"/>
                <w:b/>
                <w:szCs w:val="21"/>
              </w:rPr>
            </w:pPr>
            <w:r>
              <w:rPr>
                <w:rFonts w:ascii="SimHei" w:hAnsi="SimHei" w:eastAsia="黑体" w:cs="SimHei"/>
                <w:b/>
                <w:szCs w:val="21"/>
              </w:rPr>
              <w:t>不满意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tcBorders>
              <w:top w:val="single" w:color="auto" w:sz="4" w:space="0"/>
            </w:tcBorders>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课程</w:t>
            </w:r>
          </w:p>
          <w:p>
            <w:pPr>
              <w:tabs>
                <w:tab w:val="left" w:pos="525"/>
              </w:tabs>
              <w:jc w:val="center"/>
              <w:rPr>
                <w:rFonts w:ascii="SimHei" w:hAnsi="SimHei" w:eastAsia="黑体" w:cs="SimHei"/>
                <w:b/>
                <w:szCs w:val="21"/>
              </w:rPr>
            </w:pPr>
            <w:r>
              <w:rPr>
                <w:rFonts w:ascii="SimHei" w:hAnsi="SimHei" w:eastAsia="黑体" w:cs="SimHei"/>
                <w:b/>
                <w:szCs w:val="21"/>
              </w:rPr>
              <w:t>设计</w:t>
            </w:r>
          </w:p>
          <w:p>
            <w:pPr>
              <w:tabs>
                <w:tab w:val="left" w:pos="525"/>
              </w:tabs>
              <w:jc w:val="center"/>
              <w:rPr>
                <w:rFonts w:ascii="SimHei" w:hAnsi="SimHei" w:eastAsia="黑体" w:cs="SimHei"/>
                <w:b/>
                <w:szCs w:val="21"/>
              </w:rPr>
            </w:pPr>
            <w:r>
              <w:rPr>
                <w:rFonts w:ascii="SimHei" w:hAnsi="SimHei" w:eastAsia="黑体" w:cs="SimHei"/>
                <w:b/>
                <w:szCs w:val="21"/>
              </w:rPr>
              <w:t>及</w:t>
            </w:r>
          </w:p>
          <w:p>
            <w:pPr>
              <w:tabs>
                <w:tab w:val="left" w:pos="525"/>
              </w:tabs>
              <w:jc w:val="center"/>
              <w:rPr>
                <w:rFonts w:ascii="SimHei" w:hAnsi="SimHei" w:eastAsia="黑体" w:cs="SimHei"/>
                <w:b/>
                <w:szCs w:val="21"/>
              </w:rPr>
            </w:pPr>
            <w:r>
              <w:rPr>
                <w:rFonts w:ascii="SimHei" w:hAnsi="SimHei" w:eastAsia="黑体" w:cs="SimHei"/>
                <w:b/>
                <w:szCs w:val="21"/>
              </w:rPr>
              <w:t>培训</w:t>
            </w:r>
          </w:p>
          <w:p>
            <w:pPr>
              <w:tabs>
                <w:tab w:val="left" w:pos="525"/>
              </w:tabs>
              <w:jc w:val="center"/>
              <w:rPr>
                <w:rFonts w:ascii="SimHei" w:hAnsi="SimHei" w:eastAsia="黑体" w:cs="SimHei"/>
                <w:b/>
                <w:szCs w:val="21"/>
              </w:rPr>
            </w:pPr>
            <w:r>
              <w:rPr>
                <w:rFonts w:ascii="SimHei" w:hAnsi="SimHei" w:eastAsia="黑体" w:cs="SimHei"/>
                <w:b/>
                <w:szCs w:val="21"/>
              </w:rPr>
              <w:t>效果</w:t>
            </w:r>
          </w:p>
        </w:tc>
        <w:tc>
          <w:tcPr>
            <w:tcW w:w="3463" w:type="dxa"/>
            <w:gridSpan w:val="2"/>
            <w:tcBorders>
              <w:top w:val="single" w:color="auto" w:sz="4" w:space="0"/>
            </w:tcBorders>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1.培训目标符合性</w:t>
            </w:r>
          </w:p>
        </w:tc>
        <w:tc>
          <w:tcPr>
            <w:tcW w:w="1197"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2.结构合理性</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3.内容专业丰富</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4.对工作的实用性</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5.对个人知识和技能提升</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6.对观念提高</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7.课程时间安排</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6"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DAEEF3"/>
            <w:noWrap w:val="0"/>
            <w:vAlign w:val="center"/>
          </w:tcPr>
          <w:p>
            <w:pPr>
              <w:tabs>
                <w:tab w:val="left" w:pos="525"/>
              </w:tabs>
              <w:jc w:val="left"/>
              <w:rPr>
                <w:rFonts w:ascii="SimHei" w:hAnsi="SimHei" w:eastAsia="黑体" w:cs="SimHei"/>
                <w:b/>
                <w:szCs w:val="21"/>
              </w:rPr>
            </w:pPr>
            <w:r>
              <w:rPr>
                <w:rFonts w:ascii="SimHei" w:hAnsi="SimHei" w:eastAsia="黑体" w:cs="SimHei"/>
                <w:szCs w:val="21"/>
              </w:rPr>
              <w:t>主要意见：</w:t>
            </w:r>
          </w:p>
        </w:tc>
        <w:tc>
          <w:tcPr>
            <w:tcW w:w="5657" w:type="dxa"/>
            <w:gridSpan w:val="12"/>
            <w:shd w:val="clear" w:color="auto" w:fill="DAEEF3"/>
            <w:noWrap w:val="0"/>
            <w:vAlign w:val="center"/>
          </w:tcPr>
          <w:p>
            <w:pPr>
              <w:tabs>
                <w:tab w:val="left" w:pos="525"/>
              </w:tabs>
              <w:jc w:val="center"/>
              <w:rPr>
                <w:rFonts w:ascii="SimHei" w:hAnsi="SimHei" w:eastAsia="黑体" w:cs="SimHei"/>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授课</w:t>
            </w:r>
          </w:p>
          <w:p>
            <w:pPr>
              <w:tabs>
                <w:tab w:val="left" w:pos="525"/>
              </w:tabs>
              <w:jc w:val="center"/>
              <w:rPr>
                <w:rFonts w:ascii="SimHei" w:hAnsi="SimHei" w:eastAsia="黑体" w:cs="SimHei"/>
                <w:szCs w:val="21"/>
              </w:rPr>
            </w:pPr>
            <w:r>
              <w:rPr>
                <w:rFonts w:ascii="SimHei" w:hAnsi="SimHei" w:eastAsia="黑体" w:cs="SimHei"/>
                <w:b/>
                <w:szCs w:val="21"/>
              </w:rPr>
              <w:t>老师</w:t>
            </w:r>
          </w:p>
        </w:tc>
        <w:tc>
          <w:tcPr>
            <w:tcW w:w="3463" w:type="dxa"/>
            <w:gridSpan w:val="2"/>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1.个人专业知识和技能</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2.个人实践经验</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3.传授具体与准确性</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4.演讲与表达</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5.培训方式与授课技巧</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6. 课堂气氛</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7. 形象气质</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1" w:hRule="atLeast"/>
          <w:jc w:val="center"/>
        </w:trPr>
        <w:tc>
          <w:tcPr>
            <w:tcW w:w="1181" w:type="dxa"/>
            <w:vMerge w:val="continue"/>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DAEEF3"/>
            <w:noWrap w:val="0"/>
            <w:vAlign w:val="center"/>
          </w:tcPr>
          <w:p>
            <w:pPr>
              <w:tabs>
                <w:tab w:val="left" w:pos="525"/>
              </w:tabs>
              <w:jc w:val="left"/>
              <w:rPr>
                <w:rFonts w:ascii="SimHei" w:hAnsi="SimHei" w:eastAsia="黑体" w:cs="SimHei"/>
                <w:szCs w:val="21"/>
              </w:rPr>
            </w:pPr>
            <w:r>
              <w:rPr>
                <w:rFonts w:ascii="SimHei" w:hAnsi="SimHei" w:eastAsia="黑体" w:cs="SimHei"/>
                <w:szCs w:val="21"/>
              </w:rPr>
              <w:t>主要意见：</w:t>
            </w:r>
          </w:p>
        </w:tc>
        <w:tc>
          <w:tcPr>
            <w:tcW w:w="5657" w:type="dxa"/>
            <w:gridSpan w:val="12"/>
            <w:tcBorders>
              <w:top w:val="single" w:color="auto" w:sz="4" w:space="0"/>
              <w:bottom w:val="single" w:color="auto" w:sz="4" w:space="0"/>
            </w:tcBorders>
            <w:shd w:val="clear" w:color="auto" w:fill="DAEEF3"/>
            <w:noWrap w:val="0"/>
            <w:vAlign w:val="center"/>
          </w:tcPr>
          <w:p>
            <w:pPr>
              <w:tabs>
                <w:tab w:val="left" w:pos="525"/>
              </w:tabs>
              <w:jc w:val="center"/>
              <w:rPr>
                <w:rFonts w:ascii="SimHei" w:hAnsi="SimHei" w:eastAsia="黑体" w:cs="SimHei"/>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tcBorders>
              <w:top w:val="single" w:color="auto" w:sz="4" w:space="0"/>
            </w:tcBorders>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教学</w:t>
            </w:r>
          </w:p>
          <w:p>
            <w:pPr>
              <w:tabs>
                <w:tab w:val="left" w:pos="525"/>
              </w:tabs>
              <w:jc w:val="center"/>
              <w:rPr>
                <w:rFonts w:ascii="SimHei" w:hAnsi="SimHei" w:eastAsia="黑体" w:cs="SimHei"/>
                <w:b/>
                <w:szCs w:val="21"/>
              </w:rPr>
            </w:pPr>
            <w:r>
              <w:rPr>
                <w:rFonts w:ascii="SimHei" w:hAnsi="SimHei" w:eastAsia="黑体" w:cs="SimHei"/>
                <w:b/>
                <w:szCs w:val="21"/>
              </w:rPr>
              <w:t>服务</w:t>
            </w:r>
          </w:p>
          <w:p>
            <w:pPr>
              <w:tabs>
                <w:tab w:val="left" w:pos="525"/>
              </w:tabs>
              <w:jc w:val="center"/>
              <w:rPr>
                <w:rFonts w:ascii="SimHei" w:hAnsi="SimHei" w:eastAsia="黑体" w:cs="SimHei"/>
                <w:b/>
                <w:szCs w:val="21"/>
              </w:rPr>
            </w:pPr>
            <w:r>
              <w:rPr>
                <w:rFonts w:ascii="SimHei" w:hAnsi="SimHei" w:eastAsia="黑体" w:cs="SimHei"/>
                <w:b/>
                <w:szCs w:val="21"/>
              </w:rPr>
              <w:t>与</w:t>
            </w:r>
          </w:p>
          <w:p>
            <w:pPr>
              <w:tabs>
                <w:tab w:val="left" w:pos="525"/>
              </w:tabs>
              <w:jc w:val="center"/>
              <w:rPr>
                <w:rFonts w:ascii="SimHei" w:hAnsi="SimHei" w:eastAsia="黑体" w:cs="SimHei"/>
                <w:b/>
                <w:szCs w:val="21"/>
              </w:rPr>
            </w:pPr>
            <w:r>
              <w:rPr>
                <w:rFonts w:ascii="SimHei" w:hAnsi="SimHei" w:eastAsia="黑体" w:cs="SimHei"/>
                <w:b/>
                <w:szCs w:val="21"/>
              </w:rPr>
              <w:t>现场</w:t>
            </w:r>
          </w:p>
          <w:p>
            <w:pPr>
              <w:tabs>
                <w:tab w:val="left" w:pos="525"/>
              </w:tabs>
              <w:jc w:val="center"/>
              <w:rPr>
                <w:rFonts w:ascii="SimHei" w:hAnsi="SimHei" w:eastAsia="黑体" w:cs="SimHei"/>
                <w:b/>
                <w:szCs w:val="21"/>
              </w:rPr>
            </w:pPr>
            <w:r>
              <w:rPr>
                <w:rFonts w:ascii="SimHei" w:hAnsi="SimHei" w:eastAsia="黑体" w:cs="SimHei"/>
                <w:b/>
                <w:szCs w:val="21"/>
              </w:rPr>
              <w:t>管理</w:t>
            </w: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1.课程通知发布及时清楚</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2.教材资料准备齐全、装订质量</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3.教学用品准备齐全</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4.课堂及日常纪律管理</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5.现场主持及现场服务</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6.老师与学员的教学需求回应</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7.教学服务流程化、标准化</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7" w:hRule="atLeast"/>
          <w:jc w:val="center"/>
        </w:trPr>
        <w:tc>
          <w:tcPr>
            <w:tcW w:w="1181" w:type="dxa"/>
            <w:vMerge w:val="continue"/>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DAEEF3"/>
            <w:noWrap w:val="0"/>
            <w:vAlign w:val="center"/>
          </w:tcPr>
          <w:p>
            <w:pPr>
              <w:tabs>
                <w:tab w:val="left" w:pos="525"/>
              </w:tabs>
              <w:jc w:val="left"/>
              <w:rPr>
                <w:rFonts w:ascii="SimHei" w:hAnsi="SimHei" w:eastAsia="黑体" w:cs="SimHei"/>
                <w:szCs w:val="21"/>
              </w:rPr>
            </w:pPr>
            <w:r>
              <w:rPr>
                <w:rFonts w:ascii="SimHei" w:hAnsi="SimHei" w:eastAsia="黑体" w:cs="SimHei"/>
                <w:szCs w:val="21"/>
              </w:rPr>
              <w:t>主要意见：</w:t>
            </w:r>
          </w:p>
        </w:tc>
        <w:tc>
          <w:tcPr>
            <w:tcW w:w="5657" w:type="dxa"/>
            <w:gridSpan w:val="12"/>
            <w:tcBorders>
              <w:top w:val="single" w:color="auto" w:sz="4" w:space="0"/>
              <w:bottom w:val="single" w:color="auto" w:sz="4" w:space="0"/>
            </w:tcBorders>
            <w:shd w:val="clear" w:color="auto" w:fill="DAEEF3"/>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tcBorders>
              <w:top w:val="single" w:color="auto" w:sz="4" w:space="0"/>
            </w:tcBorders>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后勤</w:t>
            </w:r>
          </w:p>
          <w:p>
            <w:pPr>
              <w:tabs>
                <w:tab w:val="left" w:pos="525"/>
              </w:tabs>
              <w:jc w:val="center"/>
              <w:rPr>
                <w:rFonts w:ascii="SimHei" w:hAnsi="SimHei" w:eastAsia="黑体" w:cs="SimHei"/>
                <w:szCs w:val="21"/>
              </w:rPr>
            </w:pPr>
            <w:r>
              <w:rPr>
                <w:rFonts w:ascii="SimHei" w:hAnsi="SimHei" w:eastAsia="黑体" w:cs="SimHei"/>
                <w:b/>
                <w:szCs w:val="21"/>
              </w:rPr>
              <w:t>服务</w:t>
            </w: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1.餐饮、住宿安排</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2.接待</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 xml:space="preserve">3.服务态度                                                                   </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r>
              <w:rPr>
                <w:rFonts w:ascii="SimHei" w:hAnsi="SimHei" w:eastAsia="黑体" w:cs="SimHei"/>
                <w:szCs w:val="21"/>
              </w:rPr>
              <w:t xml:space="preserve">4.服务质量   </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jc w:val="center"/>
        </w:trPr>
        <w:tc>
          <w:tcPr>
            <w:tcW w:w="1181" w:type="dxa"/>
            <w:vMerge w:val="continue"/>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DAEEF3"/>
            <w:noWrap w:val="0"/>
            <w:vAlign w:val="center"/>
          </w:tcPr>
          <w:p>
            <w:pPr>
              <w:tabs>
                <w:tab w:val="left" w:pos="525"/>
              </w:tabs>
              <w:jc w:val="left"/>
              <w:rPr>
                <w:rFonts w:ascii="SimHei" w:hAnsi="SimHei" w:eastAsia="黑体" w:cs="SimHei"/>
                <w:szCs w:val="21"/>
              </w:rPr>
            </w:pPr>
            <w:r>
              <w:rPr>
                <w:rFonts w:ascii="SimHei" w:hAnsi="SimHei" w:eastAsia="黑体" w:cs="SimHei"/>
                <w:szCs w:val="21"/>
              </w:rPr>
              <w:t>主要意见：</w:t>
            </w:r>
          </w:p>
        </w:tc>
        <w:tc>
          <w:tcPr>
            <w:tcW w:w="5657" w:type="dxa"/>
            <w:gridSpan w:val="12"/>
            <w:tcBorders>
              <w:top w:val="single" w:color="auto" w:sz="4" w:space="0"/>
              <w:bottom w:val="single" w:color="auto" w:sz="4" w:space="0"/>
            </w:tcBorders>
            <w:shd w:val="clear" w:color="auto" w:fill="DAEEF3"/>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tcBorders>
              <w:top w:val="single" w:color="auto" w:sz="4" w:space="0"/>
            </w:tcBorders>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培训</w:t>
            </w:r>
          </w:p>
          <w:p>
            <w:pPr>
              <w:tabs>
                <w:tab w:val="left" w:pos="525"/>
              </w:tabs>
              <w:jc w:val="center"/>
              <w:rPr>
                <w:rFonts w:ascii="SimHei" w:hAnsi="SimHei" w:eastAsia="黑体" w:cs="SimHei"/>
                <w:szCs w:val="21"/>
              </w:rPr>
            </w:pPr>
            <w:r>
              <w:rPr>
                <w:rFonts w:ascii="SimHei" w:hAnsi="SimHei" w:eastAsia="黑体" w:cs="SimHei"/>
                <w:b/>
                <w:szCs w:val="21"/>
              </w:rPr>
              <w:t>环境</w:t>
            </w: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1.地点</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2.教室摆设及会场布置</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3.硬件设备</w:t>
            </w:r>
          </w:p>
        </w:tc>
        <w:tc>
          <w:tcPr>
            <w:tcW w:w="1131" w:type="dxa"/>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5</w:t>
            </w:r>
          </w:p>
        </w:tc>
        <w:tc>
          <w:tcPr>
            <w:tcW w:w="1131" w:type="dxa"/>
            <w:gridSpan w:val="5"/>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3</w:t>
            </w:r>
          </w:p>
        </w:tc>
        <w:tc>
          <w:tcPr>
            <w:tcW w:w="1131"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c>
          <w:tcPr>
            <w:tcW w:w="1132" w:type="dxa"/>
            <w:gridSpan w:val="2"/>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6" w:hRule="atLeast"/>
          <w:jc w:val="center"/>
        </w:trPr>
        <w:tc>
          <w:tcPr>
            <w:tcW w:w="1181" w:type="dxa"/>
            <w:vMerge w:val="continue"/>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DAEEF3"/>
            <w:noWrap w:val="0"/>
            <w:vAlign w:val="center"/>
          </w:tcPr>
          <w:p>
            <w:pPr>
              <w:tabs>
                <w:tab w:val="left" w:pos="525"/>
              </w:tabs>
              <w:jc w:val="left"/>
              <w:rPr>
                <w:rFonts w:ascii="SimHei" w:hAnsi="SimHei" w:eastAsia="黑体" w:cs="SimHei"/>
                <w:szCs w:val="21"/>
              </w:rPr>
            </w:pPr>
            <w:r>
              <w:rPr>
                <w:rFonts w:ascii="SimHei" w:hAnsi="SimHei" w:eastAsia="黑体" w:cs="SimHei"/>
                <w:szCs w:val="21"/>
              </w:rPr>
              <w:t>主要意见：</w:t>
            </w:r>
          </w:p>
        </w:tc>
        <w:tc>
          <w:tcPr>
            <w:tcW w:w="5657" w:type="dxa"/>
            <w:gridSpan w:val="12"/>
            <w:tcBorders>
              <w:top w:val="single" w:color="auto" w:sz="4" w:space="0"/>
              <w:bottom w:val="single" w:color="auto" w:sz="4" w:space="0"/>
            </w:tcBorders>
            <w:shd w:val="clear" w:color="auto" w:fill="DAEEF3"/>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809"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总体建议</w:t>
            </w:r>
          </w:p>
        </w:tc>
        <w:tc>
          <w:tcPr>
            <w:tcW w:w="8492" w:type="dxa"/>
            <w:gridSpan w:val="13"/>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809"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评估人签名</w:t>
            </w:r>
          </w:p>
        </w:tc>
        <w:tc>
          <w:tcPr>
            <w:tcW w:w="2835" w:type="dxa"/>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p>
          <w:p>
            <w:pPr>
              <w:tabs>
                <w:tab w:val="left" w:pos="525"/>
              </w:tabs>
              <w:jc w:val="left"/>
              <w:rPr>
                <w:rFonts w:ascii="SimHei" w:hAnsi="SimHei" w:eastAsia="黑体" w:cs="SimHei"/>
                <w:szCs w:val="21"/>
              </w:rPr>
            </w:pPr>
          </w:p>
        </w:tc>
        <w:tc>
          <w:tcPr>
            <w:tcW w:w="1559" w:type="dxa"/>
            <w:gridSpan w:val="4"/>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部门</w:t>
            </w:r>
          </w:p>
        </w:tc>
        <w:tc>
          <w:tcPr>
            <w:tcW w:w="4098" w:type="dxa"/>
            <w:gridSpan w:val="8"/>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809"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职务</w:t>
            </w:r>
          </w:p>
        </w:tc>
        <w:tc>
          <w:tcPr>
            <w:tcW w:w="2835" w:type="dxa"/>
            <w:tcBorders>
              <w:top w:val="single" w:color="auto" w:sz="4" w:space="0"/>
              <w:bottom w:val="single" w:color="auto" w:sz="4" w:space="0"/>
            </w:tcBorders>
            <w:shd w:val="clear" w:color="auto" w:fill="FFFFFF"/>
            <w:noWrap w:val="0"/>
            <w:vAlign w:val="center"/>
          </w:tcPr>
          <w:p>
            <w:pPr>
              <w:tabs>
                <w:tab w:val="left" w:pos="525"/>
              </w:tabs>
              <w:jc w:val="left"/>
              <w:rPr>
                <w:rFonts w:ascii="SimHei" w:hAnsi="SimHei" w:eastAsia="黑体" w:cs="SimHei"/>
                <w:szCs w:val="21"/>
              </w:rPr>
            </w:pPr>
          </w:p>
          <w:p>
            <w:pPr>
              <w:tabs>
                <w:tab w:val="left" w:pos="525"/>
              </w:tabs>
              <w:jc w:val="left"/>
              <w:rPr>
                <w:rFonts w:ascii="SimHei" w:hAnsi="SimHei" w:eastAsia="黑体" w:cs="SimHei"/>
                <w:szCs w:val="21"/>
              </w:rPr>
            </w:pPr>
          </w:p>
        </w:tc>
        <w:tc>
          <w:tcPr>
            <w:tcW w:w="1559" w:type="dxa"/>
            <w:gridSpan w:val="4"/>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联系电话</w:t>
            </w:r>
          </w:p>
        </w:tc>
        <w:tc>
          <w:tcPr>
            <w:tcW w:w="4098" w:type="dxa"/>
            <w:gridSpan w:val="8"/>
            <w:tcBorders>
              <w:top w:val="single" w:color="auto" w:sz="4" w:space="0"/>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atLeast"/>
          <w:jc w:val="center"/>
        </w:trPr>
        <w:tc>
          <w:tcPr>
            <w:tcW w:w="10301" w:type="dxa"/>
            <w:gridSpan w:val="15"/>
            <w:tcBorders>
              <w:top w:val="single" w:color="auto" w:sz="4" w:space="0"/>
              <w:bottom w:val="single" w:color="auto" w:sz="4" w:space="0"/>
            </w:tcBorders>
            <w:shd w:val="clear" w:color="auto" w:fill="FFFF00"/>
            <w:noWrap w:val="0"/>
            <w:vAlign w:val="center"/>
          </w:tcPr>
          <w:p>
            <w:pPr>
              <w:tabs>
                <w:tab w:val="left" w:pos="525"/>
              </w:tabs>
              <w:jc w:val="center"/>
              <w:rPr>
                <w:rFonts w:ascii="SimHei" w:hAnsi="SimHei" w:eastAsia="黑体" w:cs="SimHei"/>
                <w:b/>
                <w:szCs w:val="21"/>
              </w:rPr>
            </w:pPr>
            <w:r>
              <w:rPr>
                <w:rFonts w:ascii="SimHei" w:hAnsi="SimHei" w:eastAsia="黑体" w:cs="SimHei"/>
                <w:b/>
                <w:szCs w:val="21"/>
              </w:rPr>
              <w:t>第二部分（60分） 评价时间：课程结束后1—3个月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restart"/>
            <w:tcBorders>
              <w:top w:val="single" w:color="auto" w:sz="4" w:space="0"/>
            </w:tcBorders>
            <w:shd w:val="clear" w:color="auto" w:fill="FFFFFF"/>
            <w:noWrap w:val="0"/>
            <w:vAlign w:val="center"/>
          </w:tcPr>
          <w:p>
            <w:pPr>
              <w:tabs>
                <w:tab w:val="left" w:pos="525"/>
              </w:tabs>
              <w:jc w:val="center"/>
              <w:rPr>
                <w:rFonts w:ascii="SimHei" w:hAnsi="SimHei" w:eastAsia="黑体" w:cs="SimHei"/>
                <w:b/>
                <w:szCs w:val="21"/>
              </w:rPr>
            </w:pPr>
            <w:r>
              <w:rPr>
                <w:rFonts w:ascii="SimHei" w:hAnsi="SimHei" w:eastAsia="黑体" w:cs="SimHei"/>
                <w:b/>
                <w:szCs w:val="21"/>
              </w:rPr>
              <w:t>行动</w:t>
            </w:r>
          </w:p>
          <w:p>
            <w:pPr>
              <w:tabs>
                <w:tab w:val="left" w:pos="525"/>
              </w:tabs>
              <w:jc w:val="center"/>
              <w:rPr>
                <w:rFonts w:ascii="SimHei" w:hAnsi="SimHei" w:eastAsia="黑体" w:cs="SimHei"/>
                <w:b/>
                <w:szCs w:val="21"/>
              </w:rPr>
            </w:pPr>
            <w:r>
              <w:rPr>
                <w:rFonts w:ascii="SimHei" w:hAnsi="SimHei" w:eastAsia="黑体" w:cs="SimHei"/>
                <w:b/>
                <w:szCs w:val="21"/>
              </w:rPr>
              <w:t>学习</w:t>
            </w:r>
          </w:p>
          <w:p>
            <w:pPr>
              <w:tabs>
                <w:tab w:val="left" w:pos="525"/>
              </w:tabs>
              <w:jc w:val="center"/>
              <w:rPr>
                <w:rFonts w:ascii="SimHei" w:hAnsi="SimHei" w:eastAsia="黑体" w:cs="SimHei"/>
                <w:szCs w:val="21"/>
              </w:rPr>
            </w:pPr>
            <w:r>
              <w:rPr>
                <w:rFonts w:ascii="SimHei" w:hAnsi="SimHei" w:eastAsia="黑体" w:cs="SimHei"/>
                <w:b/>
                <w:szCs w:val="21"/>
              </w:rPr>
              <w:t>反馈</w:t>
            </w:r>
          </w:p>
        </w:tc>
        <w:tc>
          <w:tcPr>
            <w:tcW w:w="3463" w:type="dxa"/>
            <w:gridSpan w:val="2"/>
            <w:tcBorders>
              <w:top w:val="single" w:color="auto" w:sz="4" w:space="0"/>
            </w:tcBorders>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1.认知度与认同度提高。</w:t>
            </w:r>
          </w:p>
        </w:tc>
        <w:tc>
          <w:tcPr>
            <w:tcW w:w="1197"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tcBorders>
              <w:top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2.精神面貌得以改善。</w:t>
            </w:r>
            <w:r>
              <w:rPr>
                <w:rFonts w:ascii="SimHei" w:hAnsi="SimHei" w:eastAsia="黑体" w:cs="SimHei"/>
                <w:b/>
                <w:szCs w:val="21"/>
              </w:rPr>
              <w:t xml:space="preserve"> </w:t>
            </w:r>
          </w:p>
        </w:tc>
        <w:tc>
          <w:tcPr>
            <w:tcW w:w="1197"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3.行为规范方面得以改善。</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 xml:space="preserve">4.将所学有效融入工作实际中。 </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rPr>
                <w:rFonts w:ascii="SimHei" w:hAnsi="SimHei" w:eastAsia="黑体" w:cs="SimHei"/>
                <w:b/>
                <w:szCs w:val="21"/>
              </w:rPr>
            </w:pPr>
            <w:r>
              <w:rPr>
                <w:rFonts w:ascii="SimHei" w:hAnsi="SimHei" w:eastAsia="黑体" w:cs="SimHei"/>
                <w:szCs w:val="21"/>
              </w:rPr>
              <w:t>5.能力或者素质得以提高。</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181" w:type="dxa"/>
            <w:vMerge w:val="continue"/>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bottom w:val="single" w:color="auto" w:sz="4" w:space="0"/>
            </w:tcBorders>
            <w:shd w:val="clear" w:color="auto" w:fill="FFFFFF"/>
            <w:noWrap w:val="0"/>
            <w:vAlign w:val="center"/>
          </w:tcPr>
          <w:p>
            <w:pPr>
              <w:tabs>
                <w:tab w:val="left" w:pos="525"/>
              </w:tabs>
              <w:rPr>
                <w:rFonts w:ascii="SimHei" w:hAnsi="SimHei" w:eastAsia="黑体" w:cs="SimHei"/>
                <w:szCs w:val="21"/>
              </w:rPr>
            </w:pPr>
            <w:r>
              <w:rPr>
                <w:rFonts w:ascii="SimHei" w:hAnsi="SimHei" w:eastAsia="黑体" w:cs="SimHei"/>
                <w:szCs w:val="21"/>
              </w:rPr>
              <w:t>6.组织工作效率提高。</w:t>
            </w:r>
          </w:p>
        </w:tc>
        <w:tc>
          <w:tcPr>
            <w:tcW w:w="1197"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10</w:t>
            </w:r>
          </w:p>
        </w:tc>
        <w:tc>
          <w:tcPr>
            <w:tcW w:w="1115" w:type="dxa"/>
            <w:gridSpan w:val="5"/>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8</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6</w:t>
            </w:r>
          </w:p>
        </w:tc>
        <w:tc>
          <w:tcPr>
            <w:tcW w:w="1115" w:type="dxa"/>
            <w:gridSpan w:val="2"/>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4</w:t>
            </w:r>
          </w:p>
        </w:tc>
        <w:tc>
          <w:tcPr>
            <w:tcW w:w="1115" w:type="dxa"/>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r>
              <w:rPr>
                <w:rFonts w:ascii="SimHei" w:hAnsi="SimHei" w:eastAsia="黑体" w:cs="SimHei"/>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2" w:hRule="atLeast"/>
          <w:jc w:val="center"/>
        </w:trPr>
        <w:tc>
          <w:tcPr>
            <w:tcW w:w="1181" w:type="dxa"/>
            <w:vMerge w:val="continue"/>
            <w:tcBorders>
              <w:bottom w:val="single" w:color="auto" w:sz="4" w:space="0"/>
            </w:tcBorders>
            <w:shd w:val="clear" w:color="auto" w:fill="FFFFFF"/>
            <w:noWrap w:val="0"/>
            <w:vAlign w:val="center"/>
          </w:tcPr>
          <w:p>
            <w:pPr>
              <w:tabs>
                <w:tab w:val="left" w:pos="525"/>
              </w:tabs>
              <w:jc w:val="center"/>
              <w:rPr>
                <w:rFonts w:ascii="SimHei" w:hAnsi="SimHei" w:eastAsia="黑体" w:cs="SimHei"/>
                <w:szCs w:val="21"/>
              </w:rPr>
            </w:pPr>
          </w:p>
        </w:tc>
        <w:tc>
          <w:tcPr>
            <w:tcW w:w="3463" w:type="dxa"/>
            <w:gridSpan w:val="2"/>
            <w:tcBorders>
              <w:top w:val="single" w:color="auto" w:sz="4" w:space="0"/>
              <w:bottom w:val="single" w:color="auto" w:sz="4" w:space="0"/>
            </w:tcBorders>
            <w:shd w:val="clear" w:color="auto" w:fill="DAEEF3"/>
            <w:noWrap w:val="0"/>
            <w:vAlign w:val="center"/>
          </w:tcPr>
          <w:p>
            <w:pPr>
              <w:tabs>
                <w:tab w:val="left" w:pos="525"/>
              </w:tabs>
              <w:jc w:val="left"/>
              <w:rPr>
                <w:rFonts w:ascii="SimHei" w:hAnsi="SimHei" w:eastAsia="黑体" w:cs="SimHei"/>
                <w:szCs w:val="21"/>
              </w:rPr>
            </w:pPr>
            <w:r>
              <w:rPr>
                <w:rFonts w:ascii="SimHei" w:hAnsi="SimHei" w:eastAsia="黑体" w:cs="SimHei"/>
                <w:szCs w:val="21"/>
              </w:rPr>
              <w:t>主要意见：</w:t>
            </w:r>
          </w:p>
        </w:tc>
        <w:tc>
          <w:tcPr>
            <w:tcW w:w="5657" w:type="dxa"/>
            <w:gridSpan w:val="12"/>
            <w:tcBorders>
              <w:top w:val="single" w:color="auto" w:sz="4" w:space="0"/>
              <w:bottom w:val="single" w:color="auto" w:sz="4" w:space="0"/>
            </w:tcBorders>
            <w:shd w:val="clear" w:color="auto" w:fill="DAEEF3"/>
            <w:noWrap w:val="0"/>
            <w:vAlign w:val="center"/>
          </w:tcPr>
          <w:p>
            <w:pPr>
              <w:tabs>
                <w:tab w:val="left" w:pos="525"/>
              </w:tabs>
              <w:jc w:val="center"/>
              <w:rPr>
                <w:rFonts w:ascii="SimHei" w:hAnsi="SimHei" w:eastAsia="黑体" w:cs="SimHei"/>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809" w:type="dxa"/>
            <w:gridSpan w:val="2"/>
            <w:noWrap w:val="0"/>
            <w:vAlign w:val="center"/>
          </w:tcPr>
          <w:p>
            <w:pPr>
              <w:tabs>
                <w:tab w:val="left" w:pos="525"/>
              </w:tabs>
              <w:jc w:val="center"/>
              <w:rPr>
                <w:rFonts w:ascii="SimHei" w:hAnsi="SimHei" w:eastAsia="黑体" w:cs="SimHei"/>
                <w:szCs w:val="21"/>
              </w:rPr>
            </w:pPr>
            <w:r>
              <w:rPr>
                <w:rFonts w:ascii="SimHei" w:hAnsi="SimHei" w:eastAsia="黑体" w:cs="SimHei"/>
                <w:szCs w:val="21"/>
              </w:rPr>
              <w:t>评估人签名</w:t>
            </w:r>
          </w:p>
        </w:tc>
        <w:tc>
          <w:tcPr>
            <w:tcW w:w="2835" w:type="dxa"/>
            <w:noWrap w:val="0"/>
            <w:vAlign w:val="center"/>
          </w:tcPr>
          <w:p>
            <w:pPr>
              <w:tabs>
                <w:tab w:val="left" w:pos="525"/>
              </w:tabs>
              <w:jc w:val="center"/>
              <w:rPr>
                <w:rFonts w:ascii="SimHei" w:hAnsi="SimHei" w:eastAsia="黑体" w:cs="SimHei"/>
                <w:szCs w:val="21"/>
              </w:rPr>
            </w:pPr>
          </w:p>
          <w:p>
            <w:pPr>
              <w:tabs>
                <w:tab w:val="left" w:pos="525"/>
              </w:tabs>
              <w:jc w:val="center"/>
              <w:rPr>
                <w:rFonts w:ascii="SimHei" w:hAnsi="SimHei" w:eastAsia="黑体" w:cs="SimHei"/>
                <w:szCs w:val="21"/>
              </w:rPr>
            </w:pPr>
          </w:p>
        </w:tc>
        <w:tc>
          <w:tcPr>
            <w:tcW w:w="1217" w:type="dxa"/>
            <w:gridSpan w:val="3"/>
            <w:noWrap w:val="0"/>
            <w:vAlign w:val="center"/>
          </w:tcPr>
          <w:p>
            <w:pPr>
              <w:tabs>
                <w:tab w:val="left" w:pos="525"/>
              </w:tabs>
              <w:jc w:val="center"/>
              <w:rPr>
                <w:rFonts w:ascii="SimHei" w:hAnsi="SimHei" w:eastAsia="黑体" w:cs="SimHei"/>
                <w:szCs w:val="21"/>
              </w:rPr>
            </w:pPr>
            <w:r>
              <w:rPr>
                <w:rFonts w:ascii="SimHei" w:hAnsi="SimHei" w:eastAsia="黑体" w:cs="SimHei"/>
                <w:szCs w:val="21"/>
              </w:rPr>
              <w:t>部门</w:t>
            </w:r>
          </w:p>
        </w:tc>
        <w:tc>
          <w:tcPr>
            <w:tcW w:w="4440" w:type="dxa"/>
            <w:gridSpan w:val="9"/>
            <w:noWrap w:val="0"/>
            <w:vAlign w:val="center"/>
          </w:tcPr>
          <w:p>
            <w:pPr>
              <w:tabs>
                <w:tab w:val="left" w:pos="525"/>
              </w:tabs>
              <w:jc w:val="center"/>
              <w:rPr>
                <w:rFonts w:ascii="SimHei" w:hAnsi="SimHei" w:eastAsia="黑体" w:cs="SimHei"/>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809" w:type="dxa"/>
            <w:gridSpan w:val="2"/>
            <w:noWrap w:val="0"/>
            <w:vAlign w:val="center"/>
          </w:tcPr>
          <w:p>
            <w:pPr>
              <w:tabs>
                <w:tab w:val="left" w:pos="525"/>
              </w:tabs>
              <w:jc w:val="center"/>
              <w:rPr>
                <w:rFonts w:ascii="SimHei" w:hAnsi="SimHei" w:eastAsia="黑体" w:cs="SimHei"/>
                <w:szCs w:val="21"/>
              </w:rPr>
            </w:pPr>
            <w:r>
              <w:rPr>
                <w:rFonts w:ascii="SimHei" w:hAnsi="SimHei" w:eastAsia="黑体" w:cs="SimHei"/>
                <w:szCs w:val="21"/>
              </w:rPr>
              <w:t xml:space="preserve">职务 </w:t>
            </w:r>
          </w:p>
        </w:tc>
        <w:tc>
          <w:tcPr>
            <w:tcW w:w="2835" w:type="dxa"/>
            <w:noWrap w:val="0"/>
            <w:vAlign w:val="center"/>
          </w:tcPr>
          <w:p>
            <w:pPr>
              <w:tabs>
                <w:tab w:val="left" w:pos="525"/>
              </w:tabs>
              <w:jc w:val="center"/>
              <w:rPr>
                <w:rFonts w:ascii="SimHei" w:hAnsi="SimHei" w:eastAsia="黑体" w:cs="SimHei"/>
                <w:szCs w:val="21"/>
              </w:rPr>
            </w:pPr>
          </w:p>
          <w:p>
            <w:pPr>
              <w:tabs>
                <w:tab w:val="left" w:pos="525"/>
              </w:tabs>
              <w:jc w:val="center"/>
              <w:rPr>
                <w:rFonts w:ascii="SimHei" w:hAnsi="SimHei" w:eastAsia="黑体" w:cs="SimHei"/>
                <w:szCs w:val="21"/>
              </w:rPr>
            </w:pPr>
            <w:r>
              <w:rPr>
                <w:rFonts w:ascii="SimHei" w:hAnsi="SimHei" w:eastAsia="黑体" w:cs="SimHei"/>
                <w:szCs w:val="21"/>
              </w:rPr>
              <w:t>‘</w:t>
            </w:r>
          </w:p>
        </w:tc>
        <w:tc>
          <w:tcPr>
            <w:tcW w:w="1217" w:type="dxa"/>
            <w:gridSpan w:val="3"/>
            <w:noWrap w:val="0"/>
            <w:vAlign w:val="center"/>
          </w:tcPr>
          <w:p>
            <w:pPr>
              <w:tabs>
                <w:tab w:val="left" w:pos="525"/>
              </w:tabs>
              <w:jc w:val="center"/>
              <w:rPr>
                <w:rFonts w:ascii="SimHei" w:hAnsi="SimHei" w:eastAsia="黑体" w:cs="SimHei"/>
                <w:szCs w:val="21"/>
              </w:rPr>
            </w:pPr>
            <w:r>
              <w:rPr>
                <w:rFonts w:ascii="SimHei" w:hAnsi="SimHei" w:eastAsia="黑体" w:cs="SimHei"/>
                <w:szCs w:val="21"/>
              </w:rPr>
              <w:t>联系电话</w:t>
            </w:r>
          </w:p>
        </w:tc>
        <w:tc>
          <w:tcPr>
            <w:tcW w:w="4440" w:type="dxa"/>
            <w:gridSpan w:val="9"/>
            <w:noWrap w:val="0"/>
            <w:vAlign w:val="center"/>
          </w:tcPr>
          <w:p>
            <w:pPr>
              <w:tabs>
                <w:tab w:val="left" w:pos="525"/>
              </w:tabs>
              <w:jc w:val="center"/>
              <w:rPr>
                <w:rFonts w:ascii="SimHei" w:hAnsi="SimHei" w:eastAsia="黑体" w:cs="SimHei"/>
                <w:szCs w:val="21"/>
              </w:rPr>
            </w:pPr>
          </w:p>
        </w:tc>
      </w:tr>
    </w:tbl>
    <w:p>
      <w:pPr>
        <w:tabs>
          <w:tab w:val="left" w:pos="720"/>
        </w:tabs>
        <w:spacing w:line="360" w:lineRule="exact"/>
        <w:rPr>
          <w:rFonts w:ascii="SimHei" w:hAnsi="SimHei" w:eastAsia="黑体" w:cs="SimHei"/>
          <w:sz w:val="24"/>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企业文化建设实务——企业文化培训体系构建——实用工具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71F1C"/>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16D5F"/>
    <w:rsid w:val="00722F97"/>
    <w:rsid w:val="00727528"/>
    <w:rsid w:val="0073138A"/>
    <w:rsid w:val="00734D51"/>
    <w:rsid w:val="00753E4C"/>
    <w:rsid w:val="0076442A"/>
    <w:rsid w:val="007678FF"/>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836C3"/>
    <w:rsid w:val="009C2880"/>
    <w:rsid w:val="009C3EBD"/>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7739A"/>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091D66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255</Words>
  <Characters>1460</Characters>
  <Lines>12</Lines>
  <Paragraphs>3</Paragraphs>
  <TotalTime>0</TotalTime>
  <ScaleCrop>false</ScaleCrop>
  <LinksUpToDate>false</LinksUpToDate>
  <CharactersWithSpaces>1712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2020-05-27T14:06:47Z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v1.0_mb_fQb5eAftvKyhkwqOObetOQ==</vt:lpwstr>
  </property>
</Properties>
</file>