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企业文化传播体系构建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1717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171700"/>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企业文化主题</w:t>
                            </w:r>
                          </w:p>
                          <w:p>
                            <w:pPr>
                              <w:spacing w:line="1500" w:lineRule="exact"/>
                              <w:jc w:val="center"/>
                              <w:rPr>
                                <w:sz w:val="108"/>
                                <w:szCs w:val="108"/>
                              </w:rPr>
                            </w:pPr>
                            <w:r>
                              <w:rPr>
                                <w:rFonts w:ascii="SimHei" w:hAnsi="SimHei" w:eastAsia="黑体" w:cs="SimHei"/>
                                <w:b/>
                                <w:sz w:val="108"/>
                                <w:szCs w:val="108"/>
                              </w:rPr>
                              <w:t>宣传计划表</w:t>
                            </w:r>
                          </w:p>
                        </w:txbxContent>
                      </wps:txbx>
                      <wps:bodyPr wrap="square" upright="1"/>
                    </wps:wsp>
                  </a:graphicData>
                </a:graphic>
              </wp:anchor>
            </w:drawing>
          </mc:Choice>
          <mc:Fallback>
            <w:pict>
              <v:shape id="文本框 10" o:spid="_x0000_s1026" o:spt="202" type="#_x0000_t202" style="position:absolute;left:0pt;margin-left:-67.05pt;margin-top:2.1pt;height:171pt;width:564pt;z-index:251664384;mso-width-relative:page;mso-height-relative:page;" fillcolor="#FFFFFF" filled="t" stroked="f" coordsize="21600,21600" o:gfxdata="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R0wm2gAAAAoBAAAPAAAAAAAAAAEAIAAAACIAAABkcnMvZG93bnJldi54bWxQSwEC&#10;FAAUAAAACACHTuJA3cdxMrkBAABWAwAADgAAAAAAAAABACAAAAApAQAAZHJzL2Uyb0RvYy54bWxQ&#10;SwUGAAAAAAYABgBZAQAAVAUAAAAA&#10;">
                <v:fill on="t" opacity="0f" focussize="0,0"/>
                <v:stroke on="f"/>
                <v:imagedata o:title=""/>
                <o:lock v:ext="edit" aspectratio="f"/>
                <v:textbo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企业文化主题</w:t>
                      </w:r>
                    </w:p>
                    <w:p>
                      <w:pPr>
                        <w:spacing w:line="1500" w:lineRule="exact"/>
                        <w:jc w:val="center"/>
                        <w:rPr>
                          <w:sz w:val="108"/>
                          <w:szCs w:val="108"/>
                        </w:rPr>
                      </w:pPr>
                      <w:r>
                        <w:rPr>
                          <w:rFonts w:ascii="SimHei" w:hAnsi="SimHei" w:eastAsia="黑体" w:cs="SimHei"/>
                          <w:b/>
                          <w:sz w:val="108"/>
                          <w:szCs w:val="108"/>
                        </w:rPr>
                        <w:t>宣传计划表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企业文化传播体系构建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6：企业文化主题宣传计划表（不含活动）</w:t>
      </w:r>
    </w:p>
    <w:p>
      <w:pPr>
        <w:ind w:firstLine="560" w:firstLineChars="200"/>
        <w:rPr>
          <w:rFonts w:ascii="SimHei" w:hAnsi="SimHei" w:eastAsia="黑体" w:cs="SimHei"/>
          <w:sz w:val="28"/>
          <w:szCs w:val="28"/>
        </w:rPr>
      </w:pPr>
      <w:r>
        <w:rPr>
          <w:rFonts w:ascii="SimHei" w:hAnsi="SimHei" w:eastAsia="黑体" w:cs="SimHei"/>
          <w:sz w:val="28"/>
          <w:szCs w:val="28"/>
        </w:rPr>
        <w:t>本工具适用于对某企业文化主题宣传工作的实施进行详细计划与安排，但不包括活动载体相关工作内容。其中，要求明确列出宣传目的、宣传重点、预期效果以及具体的实施方案和预算。所列费用项目仅供参考，使用者可根据实际需求进行调整。</w:t>
      </w:r>
    </w:p>
    <w:p>
      <w:pPr>
        <w:jc w:val="center"/>
        <w:rPr>
          <w:rFonts w:ascii="SimHei" w:hAnsi="SimHei" w:eastAsia="黑体" w:cs="SimHei"/>
          <w:b/>
          <w:sz w:val="24"/>
        </w:rPr>
      </w:pPr>
    </w:p>
    <w:p>
      <w:pPr>
        <w:rPr>
          <w:rFonts w:ascii="SimHei" w:hAnsi="SimHei" w:eastAsia="黑体" w:cs="SimHei"/>
        </w:rPr>
      </w:pPr>
    </w:p>
    <w:tbl>
      <w:tblPr>
        <w:tblStyle w:val="11"/>
        <w:tblW w:w="5263" w:type="pct"/>
        <w:jc w:val="center"/>
        <w:tblLayout w:type="autofit"/>
        <w:tblCellMar>
          <w:top w:w="0" w:type="dxa"/>
          <w:left w:w="108" w:type="dxa"/>
          <w:bottom w:w="0" w:type="dxa"/>
          <w:right w:w="108" w:type="dxa"/>
        </w:tblCellMar>
      </w:tblPr>
      <w:tblGrid>
        <w:gridCol w:w="1389"/>
        <w:gridCol w:w="1365"/>
        <w:gridCol w:w="1023"/>
        <w:gridCol w:w="889"/>
        <w:gridCol w:w="580"/>
        <w:gridCol w:w="1061"/>
        <w:gridCol w:w="597"/>
        <w:gridCol w:w="764"/>
        <w:gridCol w:w="129"/>
        <w:gridCol w:w="1382"/>
      </w:tblGrid>
      <w:tr>
        <w:tblPrEx>
          <w:tblCellMar>
            <w:top w:w="0" w:type="dxa"/>
            <w:left w:w="108" w:type="dxa"/>
            <w:bottom w:w="0" w:type="dxa"/>
            <w:right w:w="108" w:type="dxa"/>
          </w:tblCellMar>
        </w:tblPrEx>
        <w:trPr>
          <w:wBefore w:w="0" w:type="dxa"/>
          <w:wAfter w:w="0" w:type="dxa"/>
          <w:trHeight w:val="615" w:hRule="atLeast"/>
          <w:jc w:val="center"/>
        </w:trPr>
        <w:tc>
          <w:tcPr>
            <w:tcW w:w="5000" w:type="pct"/>
            <w:gridSpan w:val="10"/>
            <w:tcBorders>
              <w:top w:val="nil"/>
              <w:left w:val="nil"/>
              <w:bottom w:val="nil"/>
              <w:right w:val="nil"/>
            </w:tcBorders>
            <w:shd w:val="clear" w:color="auto" w:fill="auto"/>
            <w:noWrap/>
            <w:vAlign w:val="bottom"/>
          </w:tcPr>
          <w:p>
            <w:pPr>
              <w:widowControl/>
              <w:jc w:val="left"/>
              <w:rPr>
                <w:rFonts w:ascii="SimHei" w:hAnsi="SimHei" w:eastAsia="黑体" w:cs="SimHei"/>
                <w:kern w:val="0"/>
                <w:szCs w:val="21"/>
                <w:u w:val="single"/>
              </w:rPr>
            </w:pPr>
            <w:r>
              <w:rPr>
                <w:rFonts w:ascii="SimHei" w:hAnsi="SimHei" w:eastAsia="黑体" w:cs="SimHei"/>
                <w:kern w:val="0"/>
                <w:szCs w:val="21"/>
              </w:rPr>
              <w:t>制表人：</w:t>
            </w:r>
            <w:r>
              <w:rPr>
                <w:rFonts w:ascii="SimHei" w:hAnsi="SimHei" w:eastAsia="黑体" w:cs="SimHei"/>
                <w:kern w:val="0"/>
                <w:szCs w:val="21"/>
                <w:u w:val="single"/>
              </w:rPr>
              <w:t xml:space="preserve">            </w:t>
            </w:r>
            <w:r>
              <w:rPr>
                <w:rFonts w:ascii="SimHei" w:hAnsi="SimHei" w:eastAsia="黑体" w:cs="SimHei"/>
                <w:kern w:val="0"/>
                <w:szCs w:val="21"/>
              </w:rPr>
              <w:t xml:space="preserve"> 部门：</w:t>
            </w:r>
            <w:r>
              <w:rPr>
                <w:rFonts w:ascii="SimHei" w:hAnsi="SimHei" w:eastAsia="黑体" w:cs="SimHei"/>
                <w:kern w:val="0"/>
                <w:szCs w:val="21"/>
                <w:u w:val="single"/>
              </w:rPr>
              <w:t xml:space="preserve">                   </w:t>
            </w:r>
            <w:r>
              <w:rPr>
                <w:rFonts w:ascii="SimHei" w:hAnsi="SimHei" w:eastAsia="黑体" w:cs="SimHei"/>
                <w:kern w:val="0"/>
                <w:szCs w:val="21"/>
              </w:rPr>
              <w:t xml:space="preserve">         日期：</w:t>
            </w:r>
            <w:r>
              <w:rPr>
                <w:rFonts w:ascii="SimHei" w:hAnsi="SimHei" w:eastAsia="黑体" w:cs="SimHei"/>
                <w:kern w:val="0"/>
                <w:szCs w:val="21"/>
                <w:u w:val="single"/>
              </w:rPr>
              <w:t xml:space="preserve">        年    月   日</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single" w:color="auto" w:sz="8" w:space="0"/>
              <w:left w:val="single" w:color="auto" w:sz="8"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企业文化主题名称</w:t>
            </w:r>
          </w:p>
        </w:tc>
        <w:tc>
          <w:tcPr>
            <w:tcW w:w="4243" w:type="pct"/>
            <w:gridSpan w:val="9"/>
            <w:tcBorders>
              <w:top w:val="single" w:color="auto" w:sz="8" w:space="0"/>
              <w:left w:val="single" w:color="auto" w:sz="4" w:space="0"/>
              <w:bottom w:val="single" w:color="auto" w:sz="4" w:space="0"/>
              <w:right w:val="single" w:color="000000" w:sz="8"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nil"/>
              <w:left w:val="single" w:color="auto" w:sz="8"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宣传重点</w:t>
            </w:r>
          </w:p>
        </w:tc>
        <w:tc>
          <w:tcPr>
            <w:tcW w:w="1785" w:type="pct"/>
            <w:gridSpan w:val="3"/>
            <w:tcBorders>
              <w:top w:val="single" w:color="auto" w:sz="4" w:space="0"/>
              <w:left w:val="nil"/>
              <w:bottom w:val="single" w:color="auto" w:sz="4" w:space="0"/>
              <w:right w:val="single" w:color="000000"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c>
          <w:tcPr>
            <w:tcW w:w="894" w:type="pct"/>
            <w:gridSpan w:val="2"/>
            <w:tcBorders>
              <w:top w:val="nil"/>
              <w:left w:val="nil"/>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时间段安排</w:t>
            </w:r>
          </w:p>
        </w:tc>
        <w:tc>
          <w:tcPr>
            <w:tcW w:w="1564" w:type="pct"/>
            <w:gridSpan w:val="4"/>
            <w:tcBorders>
              <w:top w:val="single" w:color="auto" w:sz="4" w:space="0"/>
              <w:left w:val="nil"/>
              <w:bottom w:val="single" w:color="auto" w:sz="4" w:space="0"/>
              <w:right w:val="single" w:color="000000" w:sz="8"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r>
      <w:tr>
        <w:tblPrEx>
          <w:tblCellMar>
            <w:top w:w="0" w:type="dxa"/>
            <w:left w:w="108" w:type="dxa"/>
            <w:bottom w:w="0" w:type="dxa"/>
            <w:right w:w="108" w:type="dxa"/>
          </w:tblCellMar>
        </w:tblPrEx>
        <w:trPr>
          <w:wBefore w:w="0" w:type="dxa"/>
          <w:wAfter w:w="0" w:type="dxa"/>
          <w:trHeight w:val="945" w:hRule="atLeast"/>
          <w:jc w:val="center"/>
        </w:trPr>
        <w:tc>
          <w:tcPr>
            <w:tcW w:w="757" w:type="pct"/>
            <w:tcBorders>
              <w:top w:val="nil"/>
              <w:left w:val="single" w:color="auto" w:sz="8"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预计达成目标</w:t>
            </w:r>
          </w:p>
        </w:tc>
        <w:tc>
          <w:tcPr>
            <w:tcW w:w="4243" w:type="pct"/>
            <w:gridSpan w:val="9"/>
            <w:tcBorders>
              <w:top w:val="single" w:color="auto" w:sz="4" w:space="0"/>
              <w:left w:val="nil"/>
              <w:bottom w:val="single" w:color="auto" w:sz="4" w:space="0"/>
              <w:right w:val="single" w:color="000000" w:sz="8"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r>
      <w:tr>
        <w:tblPrEx>
          <w:tblCellMar>
            <w:top w:w="0" w:type="dxa"/>
            <w:left w:w="108" w:type="dxa"/>
            <w:bottom w:w="0" w:type="dxa"/>
            <w:right w:w="108" w:type="dxa"/>
          </w:tblCellMar>
        </w:tblPrEx>
        <w:trPr>
          <w:wBefore w:w="0" w:type="dxa"/>
          <w:wAfter w:w="0" w:type="dxa"/>
          <w:trHeight w:val="585" w:hRule="atLeast"/>
          <w:jc w:val="center"/>
        </w:trPr>
        <w:tc>
          <w:tcPr>
            <w:tcW w:w="5000" w:type="pct"/>
            <w:gridSpan w:val="10"/>
            <w:tcBorders>
              <w:top w:val="single" w:color="auto" w:sz="4" w:space="0"/>
              <w:left w:val="single" w:color="auto" w:sz="8" w:space="0"/>
              <w:bottom w:val="single" w:color="auto" w:sz="4" w:space="0"/>
              <w:right w:val="single" w:color="000000" w:sz="8" w:space="0"/>
            </w:tcBorders>
            <w:shd w:val="clear" w:color="000000" w:fill="FDE9D9"/>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宣传安排及费用</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nil"/>
              <w:left w:val="single" w:color="auto" w:sz="8" w:space="0"/>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宣传载体类别</w:t>
            </w:r>
          </w:p>
        </w:tc>
        <w:tc>
          <w:tcPr>
            <w:tcW w:w="744" w:type="pct"/>
            <w:tcBorders>
              <w:top w:val="nil"/>
              <w:left w:val="nil"/>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宣传载体名称</w:t>
            </w:r>
          </w:p>
        </w:tc>
        <w:tc>
          <w:tcPr>
            <w:tcW w:w="557" w:type="pct"/>
            <w:tcBorders>
              <w:top w:val="nil"/>
              <w:left w:val="nil"/>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时间安排</w:t>
            </w:r>
          </w:p>
        </w:tc>
        <w:tc>
          <w:tcPr>
            <w:tcW w:w="800" w:type="pct"/>
            <w:gridSpan w:val="2"/>
            <w:tcBorders>
              <w:top w:val="nil"/>
              <w:left w:val="nil"/>
              <w:bottom w:val="single" w:color="auto" w:sz="4" w:space="0"/>
              <w:right w:val="nil"/>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频率/数量</w:t>
            </w:r>
          </w:p>
        </w:tc>
        <w:tc>
          <w:tcPr>
            <w:tcW w:w="903" w:type="pct"/>
            <w:gridSpan w:val="2"/>
            <w:tcBorders>
              <w:top w:val="nil"/>
              <w:left w:val="single" w:color="auto" w:sz="4" w:space="0"/>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内容</w:t>
            </w:r>
          </w:p>
        </w:tc>
        <w:tc>
          <w:tcPr>
            <w:tcW w:w="486" w:type="pct"/>
            <w:gridSpan w:val="2"/>
            <w:tcBorders>
              <w:top w:val="nil"/>
              <w:left w:val="nil"/>
              <w:bottom w:val="single" w:color="auto" w:sz="4" w:space="0"/>
              <w:right w:val="nil"/>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规格</w:t>
            </w:r>
          </w:p>
        </w:tc>
        <w:tc>
          <w:tcPr>
            <w:tcW w:w="753" w:type="pct"/>
            <w:tcBorders>
              <w:top w:val="nil"/>
              <w:left w:val="single" w:color="auto" w:sz="4" w:space="0"/>
              <w:bottom w:val="single" w:color="auto" w:sz="4" w:space="0"/>
              <w:right w:val="single" w:color="auto" w:sz="8"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广告费用</w:t>
            </w:r>
          </w:p>
        </w:tc>
      </w:tr>
      <w:tr>
        <w:tblPrEx>
          <w:tblCellMar>
            <w:top w:w="0" w:type="dxa"/>
            <w:left w:w="108" w:type="dxa"/>
            <w:bottom w:w="0" w:type="dxa"/>
            <w:right w:w="108" w:type="dxa"/>
          </w:tblCellMar>
        </w:tblPrEx>
        <w:trPr>
          <w:wBefore w:w="0" w:type="dxa"/>
          <w:wAfter w:w="0" w:type="dxa"/>
          <w:trHeight w:val="450" w:hRule="atLeast"/>
          <w:jc w:val="center"/>
        </w:trPr>
        <w:tc>
          <w:tcPr>
            <w:tcW w:w="757" w:type="pct"/>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744" w:type="pct"/>
            <w:tcBorders>
              <w:top w:val="nil"/>
              <w:left w:val="nil"/>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57" w:type="pct"/>
            <w:tcBorders>
              <w:top w:val="nil"/>
              <w:left w:val="nil"/>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00" w:type="pct"/>
            <w:gridSpan w:val="2"/>
            <w:tcBorders>
              <w:top w:val="nil"/>
              <w:left w:val="nil"/>
              <w:bottom w:val="single" w:color="auto" w:sz="4" w:space="0"/>
              <w:right w:val="nil"/>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903" w:type="pct"/>
            <w:gridSpan w:val="2"/>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486" w:type="pct"/>
            <w:gridSpan w:val="2"/>
            <w:tcBorders>
              <w:top w:val="nil"/>
              <w:left w:val="nil"/>
              <w:bottom w:val="single" w:color="auto" w:sz="4" w:space="0"/>
              <w:right w:val="nil"/>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2000</w:t>
            </w:r>
          </w:p>
        </w:tc>
      </w:tr>
      <w:tr>
        <w:tblPrEx>
          <w:tblCellMar>
            <w:top w:w="0" w:type="dxa"/>
            <w:left w:w="108" w:type="dxa"/>
            <w:bottom w:w="0" w:type="dxa"/>
            <w:right w:w="108" w:type="dxa"/>
          </w:tblCellMar>
        </w:tblPrEx>
        <w:trPr>
          <w:wBefore w:w="0" w:type="dxa"/>
          <w:wAfter w:w="0" w:type="dxa"/>
          <w:trHeight w:val="450" w:hRule="atLeast"/>
          <w:jc w:val="center"/>
        </w:trPr>
        <w:tc>
          <w:tcPr>
            <w:tcW w:w="757" w:type="pct"/>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744" w:type="pct"/>
            <w:tcBorders>
              <w:top w:val="nil"/>
              <w:left w:val="nil"/>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57" w:type="pct"/>
            <w:tcBorders>
              <w:top w:val="nil"/>
              <w:left w:val="nil"/>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00" w:type="pct"/>
            <w:gridSpan w:val="2"/>
            <w:tcBorders>
              <w:top w:val="nil"/>
              <w:left w:val="nil"/>
              <w:bottom w:val="single" w:color="auto" w:sz="4" w:space="0"/>
              <w:right w:val="nil"/>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903" w:type="pct"/>
            <w:gridSpan w:val="2"/>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486" w:type="pct"/>
            <w:gridSpan w:val="2"/>
            <w:tcBorders>
              <w:top w:val="nil"/>
              <w:left w:val="nil"/>
              <w:bottom w:val="single" w:color="auto" w:sz="4" w:space="0"/>
              <w:right w:val="nil"/>
            </w:tcBorders>
            <w:shd w:val="clear" w:color="000000" w:fill="FFFFFF"/>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0</w:t>
            </w:r>
          </w:p>
        </w:tc>
      </w:tr>
      <w:tr>
        <w:tblPrEx>
          <w:tblCellMar>
            <w:top w:w="0" w:type="dxa"/>
            <w:left w:w="108" w:type="dxa"/>
            <w:bottom w:w="0" w:type="dxa"/>
            <w:right w:w="108" w:type="dxa"/>
          </w:tblCellMar>
        </w:tblPrEx>
        <w:trPr>
          <w:wBefore w:w="0" w:type="dxa"/>
          <w:wAfter w:w="0" w:type="dxa"/>
          <w:trHeight w:val="450" w:hRule="atLeast"/>
          <w:jc w:val="center"/>
        </w:trPr>
        <w:tc>
          <w:tcPr>
            <w:tcW w:w="757" w:type="pc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744"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557"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00"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903" w:type="pct"/>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486"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50000</w:t>
            </w:r>
          </w:p>
        </w:tc>
      </w:tr>
      <w:tr>
        <w:tblPrEx>
          <w:tblCellMar>
            <w:top w:w="0" w:type="dxa"/>
            <w:left w:w="108" w:type="dxa"/>
            <w:bottom w:w="0" w:type="dxa"/>
            <w:right w:w="108" w:type="dxa"/>
          </w:tblCellMar>
        </w:tblPrEx>
        <w:trPr>
          <w:wBefore w:w="0" w:type="dxa"/>
          <w:wAfter w:w="0" w:type="dxa"/>
          <w:trHeight w:val="450" w:hRule="atLeast"/>
          <w:jc w:val="center"/>
        </w:trPr>
        <w:tc>
          <w:tcPr>
            <w:tcW w:w="757" w:type="pc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744"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557"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00"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903" w:type="pct"/>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486"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60000</w:t>
            </w:r>
          </w:p>
        </w:tc>
      </w:tr>
      <w:tr>
        <w:tblPrEx>
          <w:tblCellMar>
            <w:top w:w="0" w:type="dxa"/>
            <w:left w:w="108" w:type="dxa"/>
            <w:bottom w:w="0" w:type="dxa"/>
            <w:right w:w="108" w:type="dxa"/>
          </w:tblCellMar>
        </w:tblPrEx>
        <w:trPr>
          <w:wBefore w:w="0" w:type="dxa"/>
          <w:wAfter w:w="0" w:type="dxa"/>
          <w:trHeight w:val="450" w:hRule="atLeast"/>
          <w:jc w:val="center"/>
        </w:trPr>
        <w:tc>
          <w:tcPr>
            <w:tcW w:w="757" w:type="pc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744"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557" w:type="pct"/>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00"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903" w:type="pct"/>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486" w:type="pct"/>
            <w:gridSpan w:val="2"/>
            <w:tcBorders>
              <w:top w:val="nil"/>
              <w:left w:val="nil"/>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10000</w:t>
            </w:r>
          </w:p>
        </w:tc>
      </w:tr>
      <w:tr>
        <w:tblPrEx>
          <w:tblCellMar>
            <w:top w:w="0" w:type="dxa"/>
            <w:left w:w="108" w:type="dxa"/>
            <w:bottom w:w="0" w:type="dxa"/>
            <w:right w:w="108" w:type="dxa"/>
          </w:tblCellMar>
        </w:tblPrEx>
        <w:trPr>
          <w:wBefore w:w="0" w:type="dxa"/>
          <w:wAfter w:w="0" w:type="dxa"/>
          <w:trHeight w:val="585" w:hRule="atLeast"/>
          <w:jc w:val="center"/>
        </w:trPr>
        <w:tc>
          <w:tcPr>
            <w:tcW w:w="3761" w:type="pct"/>
            <w:gridSpan w:val="7"/>
            <w:tcBorders>
              <w:top w:val="single" w:color="auto" w:sz="4" w:space="0"/>
              <w:left w:val="single" w:color="auto" w:sz="8" w:space="0"/>
              <w:bottom w:val="single" w:color="auto" w:sz="4" w:space="0"/>
              <w:right w:val="single" w:color="000000" w:sz="4" w:space="0"/>
            </w:tcBorders>
            <w:shd w:val="clear" w:color="auto" w:fill="auto"/>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宣传费用合计</w:t>
            </w:r>
          </w:p>
        </w:tc>
        <w:tc>
          <w:tcPr>
            <w:tcW w:w="486" w:type="pct"/>
            <w:gridSpan w:val="2"/>
            <w:tcBorders>
              <w:top w:val="nil"/>
              <w:left w:val="nil"/>
              <w:bottom w:val="single" w:color="auto" w:sz="4" w:space="0"/>
              <w:right w:val="nil"/>
            </w:tcBorders>
            <w:shd w:val="clear" w:color="auto" w:fill="auto"/>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c>
          <w:tcPr>
            <w:tcW w:w="753" w:type="pc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122000</w:t>
            </w:r>
          </w:p>
        </w:tc>
      </w:tr>
      <w:tr>
        <w:tblPrEx>
          <w:tblCellMar>
            <w:top w:w="0" w:type="dxa"/>
            <w:left w:w="108" w:type="dxa"/>
            <w:bottom w:w="0" w:type="dxa"/>
            <w:right w:w="108" w:type="dxa"/>
          </w:tblCellMar>
        </w:tblPrEx>
        <w:trPr>
          <w:wBefore w:w="0" w:type="dxa"/>
          <w:wAfter w:w="0" w:type="dxa"/>
          <w:trHeight w:val="585" w:hRule="atLeast"/>
          <w:jc w:val="center"/>
        </w:trPr>
        <w:tc>
          <w:tcPr>
            <w:tcW w:w="5000" w:type="pct"/>
            <w:gridSpan w:val="10"/>
            <w:tcBorders>
              <w:top w:val="single" w:color="auto" w:sz="4" w:space="0"/>
              <w:left w:val="single" w:color="auto" w:sz="8" w:space="0"/>
              <w:bottom w:val="nil"/>
              <w:right w:val="single" w:color="000000" w:sz="8" w:space="0"/>
            </w:tcBorders>
            <w:shd w:val="clear" w:color="000000" w:fill="FDE9D9"/>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其它项目费用</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single" w:color="auto" w:sz="8" w:space="0"/>
              <w:left w:val="single" w:color="auto" w:sz="8" w:space="0"/>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设计费用</w:t>
            </w:r>
          </w:p>
        </w:tc>
        <w:tc>
          <w:tcPr>
            <w:tcW w:w="744" w:type="pct"/>
            <w:tcBorders>
              <w:top w:val="single" w:color="auto" w:sz="8" w:space="0"/>
              <w:left w:val="nil"/>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制作费用</w:t>
            </w:r>
          </w:p>
        </w:tc>
        <w:tc>
          <w:tcPr>
            <w:tcW w:w="1041" w:type="pct"/>
            <w:gridSpan w:val="2"/>
            <w:tcBorders>
              <w:top w:val="single" w:color="auto" w:sz="8" w:space="0"/>
              <w:left w:val="nil"/>
              <w:bottom w:val="single" w:color="auto" w:sz="4" w:space="0"/>
              <w:right w:val="single" w:color="000000"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采编费用</w:t>
            </w:r>
          </w:p>
        </w:tc>
        <w:tc>
          <w:tcPr>
            <w:tcW w:w="894" w:type="pct"/>
            <w:gridSpan w:val="2"/>
            <w:tcBorders>
              <w:top w:val="single" w:color="auto" w:sz="8" w:space="0"/>
              <w:left w:val="nil"/>
              <w:bottom w:val="single" w:color="auto" w:sz="4" w:space="0"/>
              <w:right w:val="single" w:color="auto" w:sz="4"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印刷费用</w:t>
            </w:r>
          </w:p>
        </w:tc>
        <w:tc>
          <w:tcPr>
            <w:tcW w:w="741" w:type="pct"/>
            <w:gridSpan w:val="2"/>
            <w:tcBorders>
              <w:top w:val="single" w:color="auto" w:sz="8" w:space="0"/>
              <w:left w:val="nil"/>
              <w:bottom w:val="single" w:color="auto" w:sz="4" w:space="0"/>
              <w:right w:val="nil"/>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载体维护费用</w:t>
            </w:r>
          </w:p>
        </w:tc>
        <w:tc>
          <w:tcPr>
            <w:tcW w:w="824" w:type="pct"/>
            <w:gridSpan w:val="2"/>
            <w:tcBorders>
              <w:top w:val="single" w:color="auto" w:sz="8" w:space="0"/>
              <w:left w:val="single" w:color="auto" w:sz="4" w:space="0"/>
              <w:bottom w:val="single" w:color="auto" w:sz="4" w:space="0"/>
              <w:right w:val="single" w:color="auto" w:sz="8" w:space="0"/>
            </w:tcBorders>
            <w:shd w:val="clear" w:color="000000" w:fill="DBE5F1"/>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其它（公关服务、不可预算）</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single" w:color="auto" w:sz="4" w:space="0"/>
              <w:left w:val="single" w:color="auto" w:sz="8" w:space="0"/>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10000</w:t>
            </w:r>
          </w:p>
        </w:tc>
        <w:tc>
          <w:tcPr>
            <w:tcW w:w="744" w:type="pct"/>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10000</w:t>
            </w:r>
          </w:p>
        </w:tc>
        <w:tc>
          <w:tcPr>
            <w:tcW w:w="1041" w:type="pct"/>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5000</w:t>
            </w:r>
          </w:p>
        </w:tc>
        <w:tc>
          <w:tcPr>
            <w:tcW w:w="894" w:type="pct"/>
            <w:gridSpan w:val="2"/>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20000</w:t>
            </w:r>
          </w:p>
        </w:tc>
        <w:tc>
          <w:tcPr>
            <w:tcW w:w="741" w:type="pct"/>
            <w:gridSpan w:val="2"/>
            <w:tcBorders>
              <w:top w:val="nil"/>
              <w:left w:val="nil"/>
              <w:bottom w:val="single" w:color="auto" w:sz="4" w:space="0"/>
              <w:right w:val="nil"/>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5000</w:t>
            </w:r>
          </w:p>
        </w:tc>
        <w:tc>
          <w:tcPr>
            <w:tcW w:w="824" w:type="pct"/>
            <w:gridSpan w:val="2"/>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20000</w:t>
            </w:r>
          </w:p>
        </w:tc>
      </w:tr>
      <w:tr>
        <w:tblPrEx>
          <w:tblCellMar>
            <w:top w:w="0" w:type="dxa"/>
            <w:left w:w="108" w:type="dxa"/>
            <w:bottom w:w="0" w:type="dxa"/>
            <w:right w:w="108" w:type="dxa"/>
          </w:tblCellMar>
        </w:tblPrEx>
        <w:trPr>
          <w:wBefore w:w="0" w:type="dxa"/>
          <w:wAfter w:w="0" w:type="dxa"/>
          <w:trHeight w:val="585" w:hRule="atLeast"/>
          <w:jc w:val="center"/>
        </w:trPr>
        <w:tc>
          <w:tcPr>
            <w:tcW w:w="4176" w:type="pct"/>
            <w:gridSpan w:val="8"/>
            <w:tcBorders>
              <w:top w:val="single" w:color="auto" w:sz="4" w:space="0"/>
              <w:left w:val="single" w:color="auto" w:sz="8" w:space="0"/>
              <w:bottom w:val="single" w:color="auto" w:sz="4" w:space="0"/>
              <w:right w:val="single" w:color="000000" w:sz="4" w:space="0"/>
            </w:tcBorders>
            <w:shd w:val="clear" w:color="auto" w:fill="auto"/>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其它项目费用合计</w:t>
            </w:r>
          </w:p>
        </w:tc>
        <w:tc>
          <w:tcPr>
            <w:tcW w:w="824" w:type="pct"/>
            <w:gridSpan w:val="2"/>
            <w:tcBorders>
              <w:top w:val="nil"/>
              <w:left w:val="nil"/>
              <w:bottom w:val="single" w:color="auto" w:sz="4" w:space="0"/>
              <w:right w:val="single" w:color="auto" w:sz="8"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70000</w:t>
            </w:r>
          </w:p>
        </w:tc>
      </w:tr>
      <w:tr>
        <w:tblPrEx>
          <w:tblCellMar>
            <w:top w:w="0" w:type="dxa"/>
            <w:left w:w="108" w:type="dxa"/>
            <w:bottom w:w="0" w:type="dxa"/>
            <w:right w:w="108" w:type="dxa"/>
          </w:tblCellMar>
        </w:tblPrEx>
        <w:trPr>
          <w:wBefore w:w="0" w:type="dxa"/>
          <w:wAfter w:w="0" w:type="dxa"/>
          <w:trHeight w:val="585" w:hRule="atLeast"/>
          <w:jc w:val="center"/>
        </w:trPr>
        <w:tc>
          <w:tcPr>
            <w:tcW w:w="4176" w:type="pct"/>
            <w:gridSpan w:val="8"/>
            <w:tcBorders>
              <w:top w:val="single" w:color="auto" w:sz="4" w:space="0"/>
              <w:left w:val="single" w:color="auto" w:sz="8" w:space="0"/>
              <w:bottom w:val="single" w:color="auto" w:sz="4" w:space="0"/>
              <w:right w:val="single" w:color="000000" w:sz="4" w:space="0"/>
            </w:tcBorders>
            <w:shd w:val="clear" w:color="000000" w:fill="FFC0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企业文化主题宣传总费用预算</w:t>
            </w:r>
          </w:p>
        </w:tc>
        <w:tc>
          <w:tcPr>
            <w:tcW w:w="824" w:type="pct"/>
            <w:gridSpan w:val="2"/>
            <w:tcBorders>
              <w:top w:val="nil"/>
              <w:left w:val="nil"/>
              <w:bottom w:val="single" w:color="auto" w:sz="4" w:space="0"/>
              <w:right w:val="single" w:color="auto" w:sz="8" w:space="0"/>
            </w:tcBorders>
            <w:shd w:val="clear" w:color="000000" w:fill="FFC0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192000</w:t>
            </w:r>
          </w:p>
        </w:tc>
      </w:tr>
      <w:tr>
        <w:tblPrEx>
          <w:tblCellMar>
            <w:top w:w="0" w:type="dxa"/>
            <w:left w:w="108" w:type="dxa"/>
            <w:bottom w:w="0" w:type="dxa"/>
            <w:right w:w="108" w:type="dxa"/>
          </w:tblCellMar>
        </w:tblPrEx>
        <w:trPr>
          <w:wBefore w:w="0" w:type="dxa"/>
          <w:wAfter w:w="0" w:type="dxa"/>
          <w:trHeight w:val="1185" w:hRule="atLeast"/>
          <w:jc w:val="center"/>
        </w:trPr>
        <w:tc>
          <w:tcPr>
            <w:tcW w:w="757" w:type="pct"/>
            <w:tcBorders>
              <w:top w:val="nil"/>
              <w:left w:val="single" w:color="auto" w:sz="8" w:space="0"/>
              <w:bottom w:val="single" w:color="auto" w:sz="4" w:space="0"/>
              <w:right w:val="single" w:color="auto" w:sz="4" w:space="0"/>
            </w:tcBorders>
            <w:shd w:val="clear" w:color="000000" w:fill="F2F2F2"/>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宣传实施注意事项</w:t>
            </w:r>
          </w:p>
        </w:tc>
        <w:tc>
          <w:tcPr>
            <w:tcW w:w="4243" w:type="pct"/>
            <w:gridSpan w:val="9"/>
            <w:tcBorders>
              <w:top w:val="single" w:color="auto" w:sz="4" w:space="0"/>
              <w:left w:val="nil"/>
              <w:bottom w:val="single" w:color="auto" w:sz="4" w:space="0"/>
              <w:right w:val="single" w:color="000000" w:sz="8" w:space="0"/>
            </w:tcBorders>
            <w:shd w:val="clear" w:color="000000" w:fill="F2F2F2"/>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r>
      <w:tr>
        <w:tblPrEx>
          <w:tblCellMar>
            <w:top w:w="0" w:type="dxa"/>
            <w:left w:w="108" w:type="dxa"/>
            <w:bottom w:w="0" w:type="dxa"/>
            <w:right w:w="108" w:type="dxa"/>
          </w:tblCellMar>
        </w:tblPrEx>
        <w:trPr>
          <w:wBefore w:w="0" w:type="dxa"/>
          <w:wAfter w:w="0" w:type="dxa"/>
          <w:trHeight w:val="1185" w:hRule="atLeast"/>
          <w:jc w:val="center"/>
        </w:trPr>
        <w:tc>
          <w:tcPr>
            <w:tcW w:w="757" w:type="pct"/>
            <w:tcBorders>
              <w:top w:val="nil"/>
              <w:left w:val="single" w:color="auto" w:sz="8" w:space="0"/>
              <w:bottom w:val="single" w:color="auto" w:sz="4" w:space="0"/>
              <w:right w:val="single" w:color="auto" w:sz="4" w:space="0"/>
            </w:tcBorders>
            <w:shd w:val="clear" w:color="000000" w:fill="F2F2F2"/>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预期效果</w:t>
            </w:r>
          </w:p>
        </w:tc>
        <w:tc>
          <w:tcPr>
            <w:tcW w:w="4243" w:type="pct"/>
            <w:gridSpan w:val="9"/>
            <w:tcBorders>
              <w:top w:val="single" w:color="auto" w:sz="4" w:space="0"/>
              <w:left w:val="nil"/>
              <w:bottom w:val="single" w:color="auto" w:sz="4" w:space="0"/>
              <w:right w:val="single" w:color="000000" w:sz="8" w:space="0"/>
            </w:tcBorders>
            <w:shd w:val="clear" w:color="000000" w:fill="F2F2F2"/>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nil"/>
              <w:left w:val="single" w:color="auto" w:sz="8" w:space="0"/>
              <w:bottom w:val="single" w:color="auto" w:sz="4" w:space="0"/>
              <w:right w:val="single" w:color="auto" w:sz="4" w:space="0"/>
            </w:tcBorders>
            <w:shd w:val="clear" w:color="000000" w:fill="F2F2F2"/>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执行人</w:t>
            </w:r>
          </w:p>
        </w:tc>
        <w:tc>
          <w:tcPr>
            <w:tcW w:w="4243" w:type="pct"/>
            <w:gridSpan w:val="9"/>
            <w:tcBorders>
              <w:top w:val="single" w:color="auto" w:sz="4" w:space="0"/>
              <w:left w:val="nil"/>
              <w:bottom w:val="single" w:color="auto" w:sz="4" w:space="0"/>
              <w:right w:val="single" w:color="000000" w:sz="8" w:space="0"/>
            </w:tcBorders>
            <w:shd w:val="clear" w:color="000000" w:fill="F2F2F2"/>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r>
      <w:tr>
        <w:tblPrEx>
          <w:tblCellMar>
            <w:top w:w="0" w:type="dxa"/>
            <w:left w:w="108" w:type="dxa"/>
            <w:bottom w:w="0" w:type="dxa"/>
            <w:right w:w="108" w:type="dxa"/>
          </w:tblCellMar>
        </w:tblPrEx>
        <w:trPr>
          <w:wBefore w:w="0" w:type="dxa"/>
          <w:wAfter w:w="0" w:type="dxa"/>
          <w:trHeight w:val="585" w:hRule="atLeast"/>
          <w:jc w:val="center"/>
        </w:trPr>
        <w:tc>
          <w:tcPr>
            <w:tcW w:w="757" w:type="pct"/>
            <w:tcBorders>
              <w:top w:val="nil"/>
              <w:left w:val="single" w:color="auto" w:sz="8" w:space="0"/>
              <w:bottom w:val="single" w:color="auto" w:sz="4" w:space="0"/>
              <w:right w:val="single" w:color="auto" w:sz="4" w:space="0"/>
            </w:tcBorders>
            <w:shd w:val="clear" w:color="000000" w:fill="F2F2F2"/>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备注</w:t>
            </w:r>
          </w:p>
        </w:tc>
        <w:tc>
          <w:tcPr>
            <w:tcW w:w="4243" w:type="pct"/>
            <w:gridSpan w:val="9"/>
            <w:tcBorders>
              <w:top w:val="single" w:color="auto" w:sz="4" w:space="0"/>
              <w:left w:val="nil"/>
              <w:bottom w:val="single" w:color="auto" w:sz="4" w:space="0"/>
              <w:right w:val="single" w:color="000000" w:sz="8" w:space="0"/>
            </w:tcBorders>
            <w:shd w:val="clear" w:color="000000" w:fill="F2F2F2"/>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r>
      <w:tr>
        <w:tblPrEx>
          <w:tblCellMar>
            <w:top w:w="0" w:type="dxa"/>
            <w:left w:w="108" w:type="dxa"/>
            <w:bottom w:w="0" w:type="dxa"/>
            <w:right w:w="108" w:type="dxa"/>
          </w:tblCellMar>
        </w:tblPrEx>
        <w:trPr>
          <w:wBefore w:w="0" w:type="dxa"/>
          <w:wAfter w:w="0" w:type="dxa"/>
          <w:trHeight w:val="1275" w:hRule="atLeast"/>
          <w:jc w:val="center"/>
        </w:trPr>
        <w:tc>
          <w:tcPr>
            <w:tcW w:w="757" w:type="pct"/>
            <w:tcBorders>
              <w:top w:val="nil"/>
              <w:left w:val="single" w:color="auto" w:sz="8" w:space="0"/>
              <w:bottom w:val="single" w:color="auto" w:sz="4" w:space="0"/>
              <w:right w:val="single" w:color="auto" w:sz="4" w:space="0"/>
            </w:tcBorders>
            <w:shd w:val="clear" w:color="000000" w:fill="DBEEF3"/>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部门负责人意见</w:t>
            </w:r>
          </w:p>
        </w:tc>
        <w:tc>
          <w:tcPr>
            <w:tcW w:w="4243" w:type="pct"/>
            <w:gridSpan w:val="9"/>
            <w:tcBorders>
              <w:top w:val="single" w:color="auto" w:sz="4" w:space="0"/>
              <w:left w:val="nil"/>
              <w:bottom w:val="single" w:color="auto" w:sz="4" w:space="0"/>
              <w:right w:val="single" w:color="000000" w:sz="8" w:space="0"/>
            </w:tcBorders>
            <w:shd w:val="clear" w:color="000000" w:fill="DBEEF3"/>
            <w:noWrap w:val="0"/>
            <w:vAlign w:val="bottom"/>
          </w:tcPr>
          <w:p>
            <w:pPr>
              <w:widowControl/>
              <w:jc w:val="center"/>
              <w:rPr>
                <w:color w:val="000000"/>
                <w:kern w:val="0"/>
                <w:szCs w:val="21"/>
              </w:rPr>
            </w:pPr>
            <w:r>
              <w:rPr>
                <w:rFonts w:ascii="SimHei" w:hAnsi="SimHei" w:eastAsia="黑体" w:cs="SimHei"/>
                <w:color w:val="000000"/>
                <w:kern w:val="0"/>
                <w:szCs w:val="21"/>
              </w:rPr>
              <w:t>签名：</w:t>
            </w:r>
            <w:r>
              <w:rPr>
                <w:color w:val="000000"/>
                <w:kern w:val="0"/>
                <w:szCs w:val="21"/>
              </w:rPr>
              <w:t xml:space="preserve">                                                  </w:t>
            </w:r>
            <w:r>
              <w:rPr>
                <w:rFonts w:ascii="SimHei" w:hAnsi="SimHei" w:eastAsia="黑体" w:cs="SimHei"/>
                <w:color w:val="000000"/>
                <w:kern w:val="0"/>
                <w:szCs w:val="21"/>
              </w:rPr>
              <w:t>日期：</w:t>
            </w:r>
          </w:p>
        </w:tc>
      </w:tr>
      <w:tr>
        <w:tblPrEx>
          <w:tblCellMar>
            <w:top w:w="0" w:type="dxa"/>
            <w:left w:w="108" w:type="dxa"/>
            <w:bottom w:w="0" w:type="dxa"/>
            <w:right w:w="108" w:type="dxa"/>
          </w:tblCellMar>
        </w:tblPrEx>
        <w:trPr>
          <w:wBefore w:w="0" w:type="dxa"/>
          <w:wAfter w:w="0" w:type="dxa"/>
          <w:trHeight w:val="1275" w:hRule="atLeast"/>
          <w:jc w:val="center"/>
        </w:trPr>
        <w:tc>
          <w:tcPr>
            <w:tcW w:w="757" w:type="pct"/>
            <w:tcBorders>
              <w:top w:val="nil"/>
              <w:left w:val="single" w:color="auto" w:sz="8" w:space="0"/>
              <w:bottom w:val="single" w:color="auto" w:sz="4" w:space="0"/>
              <w:right w:val="single" w:color="auto" w:sz="4" w:space="0"/>
            </w:tcBorders>
            <w:shd w:val="clear" w:color="000000" w:fill="DBEEF3"/>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总经理意见</w:t>
            </w:r>
          </w:p>
        </w:tc>
        <w:tc>
          <w:tcPr>
            <w:tcW w:w="4243" w:type="pct"/>
            <w:gridSpan w:val="9"/>
            <w:tcBorders>
              <w:top w:val="single" w:color="auto" w:sz="4" w:space="0"/>
              <w:left w:val="nil"/>
              <w:bottom w:val="single" w:color="auto" w:sz="4" w:space="0"/>
              <w:right w:val="single" w:color="000000" w:sz="8" w:space="0"/>
            </w:tcBorders>
            <w:shd w:val="clear" w:color="000000" w:fill="DBEEF3"/>
            <w:noWrap w:val="0"/>
            <w:vAlign w:val="bottom"/>
          </w:tcPr>
          <w:p>
            <w:pPr>
              <w:widowControl/>
              <w:jc w:val="center"/>
              <w:rPr>
                <w:color w:val="000000"/>
                <w:kern w:val="0"/>
                <w:szCs w:val="21"/>
              </w:rPr>
            </w:pPr>
            <w:r>
              <w:rPr>
                <w:rFonts w:ascii="SimHei" w:hAnsi="SimHei" w:eastAsia="黑体" w:cs="SimHei"/>
                <w:color w:val="000000"/>
                <w:kern w:val="0"/>
                <w:szCs w:val="21"/>
              </w:rPr>
              <w:t>签名：</w:t>
            </w:r>
            <w:r>
              <w:rPr>
                <w:color w:val="000000"/>
                <w:kern w:val="0"/>
                <w:szCs w:val="21"/>
              </w:rPr>
              <w:t xml:space="preserve">                                                  </w:t>
            </w:r>
            <w:r>
              <w:rPr>
                <w:rFonts w:ascii="SimHei" w:hAnsi="SimHei" w:eastAsia="黑体" w:cs="SimHei"/>
                <w:color w:val="000000"/>
                <w:kern w:val="0"/>
                <w:szCs w:val="21"/>
              </w:rPr>
              <w:t>日期：</w:t>
            </w:r>
          </w:p>
        </w:tc>
      </w:tr>
    </w:tbl>
    <w:p>
      <w:pPr>
        <w:rPr>
          <w:rFonts w:ascii="SimHei" w:hAnsi="SimHei" w:eastAsia="黑体" w:cs="SimHei"/>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企业文化建设实务——企业文化传播体系构建——实用工具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91ADD"/>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B3602"/>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0EFC"/>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225FB"/>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2FB0"/>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90A55"/>
    <w:rsid w:val="00FA4045"/>
    <w:rsid w:val="00FA5856"/>
    <w:rsid w:val="574218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157</Words>
  <Characters>896</Characters>
  <Lines>7</Lines>
  <Paragraphs>2</Paragraphs>
  <TotalTime>0</TotalTime>
  <ScaleCrop>false</ScaleCrop>
  <LinksUpToDate>false</LinksUpToDate>
  <CharactersWithSpaces>1051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2020-05-27T14:14:48Z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v1.0_mb_cU7LCp4aO5x4bqOFGDB4yw==</vt:lpwstr>
  </property>
</Properties>
</file>