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312"/>
        <w:jc w:val="center"/>
        <w:rPr>
          <w:rFonts w:ascii="SimHei" w:hAnsi="SimHei" w:eastAsia="黑体" w:cs="SimHei"/>
          <w:b/>
          <w:b/>
          <w:bCs/>
          <w:color w:val="000000"/>
          <w:kern w:val="0"/>
          <w:sz w:val="36"/>
          <w:szCs w:val="52"/>
          <w:lang w:val="zh-CN"/>
        </w:rPr>
      </w:pPr>
      <w:r>
        <w:rPr>
          <w:rFonts w:ascii="SimHei" w:hAnsi="SimHei" w:eastAsia="黑体" w:cs="SimHei"/>
          <w:b/>
          <w:bCs/>
          <w:color w:val="000000"/>
          <w:kern w:val="0"/>
          <w:sz w:val="36"/>
          <w:szCs w:val="52"/>
          <w:lang w:val="zh-CN"/>
        </w:rPr>
        <w:t>解除劳动合同协议书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</w:rPr>
      </w:pPr>
      <w:r>
        <w:rPr>
          <w:rFonts w:ascii="SimHei" w:hAnsi="SimHei" w:eastAsia="黑体" w:cs="SimHei"/>
          <w:color w:val="000000"/>
          <w:sz w:val="24"/>
        </w:rPr>
        <w:t xml:space="preserve">甲方：        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</w:rPr>
      </w:pPr>
      <w:r>
        <w:rPr>
          <w:rFonts w:ascii="SimHei" w:hAnsi="SimHei" w:eastAsia="黑体" w:cs="SimHei"/>
          <w:color w:val="000000"/>
          <w:sz w:val="24"/>
        </w:rPr>
        <w:t>乙方：                         证件号：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1"/>
        </w:rPr>
      </w:pPr>
      <w:r>
        <w:rPr>
          <w:rFonts w:ascii="SimHei" w:hAnsi="SimHei" w:eastAsia="黑体" w:cs="SimHei"/>
          <w:color w:val="000000"/>
          <w:sz w:val="24"/>
          <w:szCs w:val="21"/>
        </w:rPr>
        <w:t>甲乙双方经平等自愿协商，就解除劳动合同事宜达成如下协议：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1"/>
        </w:rPr>
      </w:pPr>
      <w:r>
        <w:rPr>
          <w:rFonts w:ascii="SimHei" w:hAnsi="SimHei" w:eastAsia="黑体" w:cs="SimHei"/>
          <w:color w:val="000000"/>
          <w:sz w:val="24"/>
          <w:szCs w:val="21"/>
        </w:rPr>
        <w:t>一、双方经平等自愿协商，同意于        年     月      日解除劳动合同。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1"/>
        </w:rPr>
      </w:pPr>
      <w:r>
        <w:rPr>
          <w:rFonts w:ascii="SimHei" w:hAnsi="SimHei" w:eastAsia="黑体" w:cs="SimHei"/>
          <w:color w:val="000000"/>
          <w:sz w:val="24"/>
          <w:szCs w:val="21"/>
        </w:rPr>
        <w:t>二、乙方应在      年   月   日前办理有关交接手续，办妥有关交接手续之后。最后计薪日为        年     月      日，乙方应正常工作至      年   月   日。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1"/>
        </w:rPr>
      </w:pPr>
      <w:r>
        <w:rPr>
          <w:rFonts w:ascii="SimHei" w:hAnsi="SimHei" w:eastAsia="黑体" w:cs="SimHei"/>
          <w:color w:val="000000"/>
          <w:sz w:val="24"/>
          <w:szCs w:val="21"/>
        </w:rPr>
        <w:t>甲方还应向乙方支付的工资为       元，支付时间为：    年  月  日，甲方向乙方支付解除合同经济补偿金为       元，支付时间为：    年   月  日。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sz w:val="24"/>
          <w:szCs w:val="21"/>
        </w:rPr>
        <w:t xml:space="preserve">三、双方在此确认：均了解《劳动合同法》相关法律法规的规定。劳动关系存续期间，双方已依法签订了书面劳动合同，依法履行了各自义务（包括但不限于工资、社保、劳动保护、档案转移、年休假等各方面）。除本协议第二条约定的以外，任何一方都不再因为原劳动合同的履行和解除向对方要求其它报酬、费用、赔偿或补偿。 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sz w:val="24"/>
          <w:szCs w:val="21"/>
        </w:rPr>
        <w:t xml:space="preserve">四、工作交接特别约定。           </w:t>
      </w:r>
    </w:p>
    <w:p>
      <w:pPr>
        <w:pStyle w:val="Normal"/>
        <w:widowControl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1"/>
        </w:rPr>
      </w:pPr>
      <w:r>
        <w:rPr>
          <w:rFonts w:ascii="SimHei" w:hAnsi="SimHei" w:eastAsia="黑体" w:cs="SimHei"/>
          <w:color w:val="000000"/>
          <w:sz w:val="24"/>
          <w:szCs w:val="21"/>
        </w:rPr>
        <w:t>五、后续义务。</w:t>
      </w:r>
      <w:r>
        <w:rPr>
          <w:rFonts w:ascii="SimHei" w:hAnsi="SimHei" w:eastAsia="黑体" w:cs="SimHei"/>
          <w:color w:val="000000"/>
          <w:kern w:val="0"/>
          <w:sz w:val="24"/>
          <w:szCs w:val="21"/>
        </w:rPr>
        <w:t>乙方于在职时所掌握到甲方的任何商业秘密，在与甲方解除劳动合同后，应严禁泄漏甲方的商业机密及任何有关管理，技术性或商业情报，否则甲方有权保留法律追溯权；乙方不应从事有损甲方声誉的行为，不得直接或间接地劝诱、帮助他人劝诱甲方内部掌握商业秘密的员工离开甲方单位。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sz w:val="24"/>
          <w:szCs w:val="21"/>
        </w:rPr>
        <w:t>六、竞业禁止。  无                  。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sz w:val="24"/>
          <w:szCs w:val="21"/>
        </w:rPr>
        <w:t xml:space="preserve">六、其它条款：                                  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1"/>
        </w:rPr>
      </w:pPr>
      <w:r>
        <w:rPr>
          <w:rFonts w:ascii="SimHei" w:hAnsi="SimHei" w:eastAsia="黑体" w:cs="SimHei"/>
          <w:color w:val="000000"/>
          <w:sz w:val="24"/>
          <w:szCs w:val="21"/>
        </w:rPr>
        <w:t>本协议一式两份，双方各执一份。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sz w:val="24"/>
          <w:szCs w:val="21"/>
        </w:rPr>
        <w:t>签订日期：        年   月   日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color w:val="000000"/>
          <w:sz w:val="24"/>
          <w:szCs w:val="21"/>
        </w:rPr>
      </w:pPr>
      <w:r>
        <w:rPr>
          <w:rFonts w:ascii="SimHei" w:hAnsi="SimHei" w:eastAsia="黑体" w:cs="SimHei"/>
          <w:color w:val="000000"/>
          <w:sz w:val="24"/>
          <w:szCs w:val="21"/>
        </w:rPr>
        <w:t>甲方（签章）：</w:t>
      </w:r>
    </w:p>
    <w:p>
      <w:pPr>
        <w:pStyle w:val="Normal"/>
        <w:spacing w:lineRule="auto" w:line="360"/>
        <w:ind w:firstLine="480"/>
        <w:rPr/>
      </w:pPr>
      <w:r>
        <w:rPr>
          <w:rFonts w:ascii="SimHei" w:hAnsi="SimHei" w:eastAsia="黑体" w:cs="SimHei"/>
          <w:color w:val="000000"/>
          <w:sz w:val="24"/>
          <w:szCs w:val="21"/>
        </w:rPr>
        <w:t xml:space="preserve">乙方（签字）：         </w:t>
      </w:r>
      <w:r>
        <w:rPr>
          <w:rFonts w:ascii="SimHei" w:hAnsi="SimHei" w:eastAsia="黑体" w:cs="SimHei"/>
          <w:color w:val="000000"/>
          <w:sz w:val="24"/>
        </w:rPr>
        <w:t xml:space="preserve">                              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trackRevisions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Style13">
    <w:name w:val="默认段落字体"/>
    <w:qFormat/>
    <w:rPr/>
  </w:style>
  <w:style w:type="character" w:styleId="Style14">
    <w:name w:val="批注引用"/>
    <w:qFormat/>
    <w:rPr>
      <w:sz w:val="21"/>
      <w:szCs w:val="21"/>
    </w:rPr>
  </w:style>
  <w:style w:type="character" w:styleId="Char">
    <w:name w:val="批注文字 Char"/>
    <w:qFormat/>
    <w:rPr>
      <w:kern w:val="2"/>
      <w:sz w:val="21"/>
      <w:szCs w:val="24"/>
    </w:rPr>
  </w:style>
  <w:style w:type="character" w:styleId="Char1">
    <w:name w:val="批注主题 Char"/>
    <w:qFormat/>
    <w:rPr>
      <w:b/>
      <w:bCs/>
      <w:kern w:val="2"/>
      <w:sz w:val="21"/>
      <w:szCs w:val="24"/>
    </w:rPr>
  </w:style>
  <w:style w:type="character" w:styleId="Char2">
    <w:name w:val="批注框文本 Char"/>
    <w:qFormat/>
    <w:rPr>
      <w:kern w:val="2"/>
      <w:sz w:val="18"/>
      <w:szCs w:val="18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批注文字"/>
    <w:basedOn w:val="Normal"/>
    <w:qFormat/>
    <w:pPr>
      <w:jc w:val="start"/>
    </w:pPr>
    <w:rPr>
      <w:lang w:val="en-US"/>
    </w:rPr>
  </w:style>
  <w:style w:type="paragraph" w:styleId="Style16">
    <w:name w:val="批注主题"/>
    <w:basedOn w:val="Style15"/>
    <w:next w:val="Style15"/>
    <w:qFormat/>
    <w:pPr/>
    <w:rPr>
      <w:b/>
      <w:bCs/>
    </w:rPr>
  </w:style>
  <w:style w:type="paragraph" w:styleId="Style17">
    <w:name w:val="批注框文本"/>
    <w:basedOn w:val="Normal"/>
    <w:qFormat/>
    <w:pPr/>
    <w:rPr>
      <w:sz w:val="18"/>
      <w:szCs w:val="18"/>
      <w:lang w:val="en-US"/>
    </w:rPr>
  </w:style>
  <w:style w:type="paragraph" w:styleId="Style18">
    <w:name w:val="修订"/>
    <w:qFormat/>
    <w:pPr>
      <w:widowControl/>
      <w:bidi w:val="0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2019-05-30T12:31:00Z</dcterms:created>
  <dc:creator/>
  <dc:description/>
  <cp:keywords> </cp:keywords>
  <dc:language>en-US</dc:language>
  <cp:lastModifiedBy/>
  <cp:lastPrinted>2012-06-29T10:08:00Z</cp:lastPrinted>
  <dcterms:modified xsi:type="dcterms:W3CDTF">2019-05-30T16:59:00Z</dcterms:modified>
  <cp:revision>3</cp:revision>
  <dc:subject/>
  <dc:title/>
</cp:coreProperties>
</file>