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黑体" w:cs="SimHei"/>
          <w:sz w:val="44"/>
          <w:szCs w:val="44"/>
        </w:rPr>
      </w:pPr>
      <w:r>
        <w:rPr>
          <w:rFonts w:ascii="SimHei" w:hAnsi="SimHei" w:eastAsia="黑体" w:cs="SimHei"/>
          <w:b/>
          <w:sz w:val="44"/>
          <w:szCs w:val="44"/>
          <w:lang w:eastAsia="zh-CN"/>
        </w:rPr>
        <w:t>建筑工程</w:t>
      </w:r>
      <w:r>
        <w:rPr>
          <w:rFonts w:ascii="SimHei" w:hAnsi="SimHei" w:eastAsia="黑体" w:cs="SimHei"/>
          <w:b/>
          <w:sz w:val="44"/>
          <w:szCs w:val="44"/>
        </w:rPr>
        <w:t>安全员</w:t>
      </w:r>
      <w:r>
        <w:rPr>
          <w:rFonts w:ascii="SimHei" w:hAnsi="SimHei" w:eastAsia="黑体" w:cs="SimHei"/>
          <w:b/>
          <w:sz w:val="44"/>
          <w:szCs w:val="44"/>
          <w:lang w:eastAsia="zh-CN"/>
        </w:rPr>
        <w:t>岗位职责</w:t>
      </w:r>
    </w:p>
    <w:p>
      <w:pPr>
        <w:pStyle w:val="Normal"/>
        <w:ind w:firstLine="420"/>
        <w:rPr>
          <w:rFonts w:ascii="SimHei" w:hAnsi="SimHei" w:eastAsia="黑体" w:cs="SimHei"/>
          <w:sz w:val="44"/>
          <w:szCs w:val="21"/>
        </w:rPr>
      </w:pPr>
      <w:r>
        <w:rPr>
          <w:rFonts w:ascii="SimHei" w:hAnsi="SimHei" w:eastAsia="黑体" w:cs="SimHei"/>
          <w:sz w:val="44"/>
          <w:szCs w:val="21"/>
        </w:rPr>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420"/>
        <w:jc w:val="both"/>
        <w:textAlignment w:val="auto"/>
        <w:rPr>
          <w:rFonts w:ascii="SimHei" w:hAnsi="SimHei" w:eastAsia="黑体" w:cs="SimHei"/>
          <w:szCs w:val="21"/>
        </w:rPr>
      </w:pPr>
      <w:r>
        <w:rPr>
          <w:rFonts w:ascii="SimHei" w:hAnsi="SimHei" w:eastAsia="黑体" w:cs="SimHei"/>
          <w:szCs w:val="21"/>
        </w:rPr>
        <w:t>1</w:t>
      </w:r>
      <w:r>
        <w:rPr>
          <w:rFonts w:ascii="SimHei" w:hAnsi="SimHei" w:eastAsia="黑体" w:cs="SimHei"/>
          <w:szCs w:val="21"/>
        </w:rPr>
        <w:t>、负责组织并落实项目的安全生产教育培训工作；对施工队伍负责人及施工人员要做到随时入场随时教育，教育率要达到</w:t>
      </w:r>
      <w:r>
        <w:rPr>
          <w:rFonts w:ascii="SimHei" w:hAnsi="SimHei" w:eastAsia="黑体" w:cs="SimHei"/>
          <w:szCs w:val="21"/>
        </w:rPr>
        <w:t>100%</w:t>
      </w:r>
      <w:r>
        <w:rPr>
          <w:rFonts w:ascii="SimHei" w:hAnsi="SimHei" w:eastAsia="黑体" w:cs="SimHei"/>
          <w:szCs w:val="21"/>
        </w:rPr>
        <w:t>。并做到有名册、有培训内容和培训记录。</w:t>
      </w:r>
    </w:p>
    <w:p>
      <w:pPr>
        <w:pStyle w:val="TextBody"/>
        <w:keepNext w:val="false"/>
        <w:keepLines w:val="false"/>
        <w:pageBreakBefore w:val="false"/>
        <w:widowControl w:val="false"/>
        <w:kinsoku w:val="true"/>
        <w:overflowPunct w:val="true"/>
        <w:autoSpaceDE w:val="true"/>
        <w:bidi w:val="0"/>
        <w:snapToGrid w:val="true"/>
        <w:spacing w:lineRule="auto" w:line="480" w:before="0" w:after="0"/>
        <w:ind w:start="0" w:end="0" w:firstLine="420"/>
        <w:jc w:val="both"/>
        <w:textAlignment w:val="auto"/>
        <w:rPr>
          <w:rFonts w:ascii="SimHei" w:hAnsi="SimHei" w:eastAsia="黑体" w:cs="SimHei"/>
          <w:szCs w:val="21"/>
        </w:rPr>
      </w:pPr>
      <w:r>
        <w:rPr>
          <w:rFonts w:ascii="SimHei" w:hAnsi="SimHei" w:eastAsia="黑体" w:cs="SimHei"/>
          <w:szCs w:val="21"/>
        </w:rPr>
        <w:t>2</w:t>
      </w:r>
      <w:r>
        <w:rPr>
          <w:rFonts w:ascii="SimHei" w:hAnsi="SimHei" w:eastAsia="黑体" w:cs="SimHei"/>
          <w:szCs w:val="21"/>
        </w:rPr>
        <w:t>、特种作业人员必须持证上岗，在有效期内。（并随身携带操作证复印件）严禁无证操作；加强对特种作业人员的管理，做好申报、培训、考核、复审的组织工作和日常的检查工作；杜绝使用假证。</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420"/>
        <w:jc w:val="both"/>
        <w:textAlignment w:val="auto"/>
        <w:rPr>
          <w:rFonts w:ascii="SimHei" w:hAnsi="SimHei" w:eastAsia="黑体" w:cs="SimHei"/>
          <w:szCs w:val="21"/>
        </w:rPr>
      </w:pPr>
      <w:r>
        <w:rPr>
          <w:rFonts w:ascii="SimHei" w:hAnsi="SimHei" w:eastAsia="黑体" w:cs="SimHei"/>
          <w:szCs w:val="21"/>
        </w:rPr>
        <w:t>3</w:t>
      </w:r>
      <w:r>
        <w:rPr>
          <w:rFonts w:ascii="SimHei" w:hAnsi="SimHei" w:eastAsia="黑体" w:cs="SimHei"/>
          <w:szCs w:val="21"/>
        </w:rPr>
        <w:t>、保持执业健康安全管理体系的正常运行，不出现严重的不合格项，并负责职业健康安全管理体系中</w:t>
      </w:r>
      <w:r>
        <w:rPr>
          <w:rFonts w:ascii="SimHei" w:hAnsi="SimHei" w:eastAsia="黑体" w:cs="SimHei"/>
          <w:szCs w:val="21"/>
        </w:rPr>
        <w:t>9</w:t>
      </w:r>
      <w:r>
        <w:rPr>
          <w:rFonts w:ascii="SimHei" w:hAnsi="SimHei" w:eastAsia="黑体" w:cs="SimHei"/>
          <w:szCs w:val="21"/>
        </w:rPr>
        <w:t>个要素过程的监控。</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420"/>
        <w:jc w:val="both"/>
        <w:textAlignment w:val="auto"/>
        <w:rPr/>
      </w:pPr>
      <w:r>
        <w:rPr/>
        <w:t>4</w:t>
      </w:r>
      <w:r>
        <w:rPr/>
        <w:t>、组织和开展定期、不定期的安全生产检查和专项检查活动，要有检查表及检查的情况和记录。做好安全生产文明施工的日常检查工作，并对安全生产和文明施工工作提出具体意见和建议，按要求每月填写两次文施检查打分表，对存在的问题要附整改回执。对危险性较大的作业场所做好安全管理人员的旁站监督工作。</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420"/>
        <w:jc w:val="both"/>
        <w:textAlignment w:val="auto"/>
        <w:rPr>
          <w:rFonts w:ascii="SimHei" w:hAnsi="SimHei" w:eastAsia="黑体" w:cs="SimHei"/>
          <w:szCs w:val="21"/>
        </w:rPr>
      </w:pPr>
      <w:r>
        <w:rPr/>
        <w:t>5</w:t>
      </w:r>
      <w:r>
        <w:rPr/>
        <w:t>、在安全生产和文明施工检查中，发现事故隐患或违章指挥、违章作业时，有权停止施工作业，或勒令违章人员撤出现场，并及时向上级报告。</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420"/>
        <w:jc w:val="both"/>
        <w:textAlignment w:val="auto"/>
        <w:rPr>
          <w:rFonts w:ascii="SimHei" w:hAnsi="SimHei" w:eastAsia="黑体" w:cs="SimHei"/>
          <w:szCs w:val="21"/>
        </w:rPr>
      </w:pPr>
      <w:r>
        <w:rPr>
          <w:rFonts w:ascii="SimHei" w:hAnsi="SimHei" w:eastAsia="黑体" w:cs="SimHei"/>
          <w:szCs w:val="21"/>
        </w:rPr>
        <w:t>6</w:t>
      </w:r>
      <w:r>
        <w:rPr>
          <w:rFonts w:ascii="SimHei" w:hAnsi="SimHei" w:eastAsia="黑体" w:cs="SimHei"/>
          <w:szCs w:val="21"/>
        </w:rPr>
        <w:t>、安全生产管理人员对现场进行安全检查，对发现的事故隐患均应签发“安全生产隐患通知单”，隐患整改率必须达到</w:t>
      </w:r>
      <w:r>
        <w:rPr>
          <w:rFonts w:ascii="SimHei" w:hAnsi="SimHei" w:eastAsia="黑体" w:cs="SimHei"/>
          <w:szCs w:val="21"/>
        </w:rPr>
        <w:t>100%</w:t>
      </w:r>
      <w:r>
        <w:rPr>
          <w:rFonts w:ascii="SimHei" w:hAnsi="SimHei" w:eastAsia="黑体" w:cs="SimHei"/>
          <w:szCs w:val="21"/>
        </w:rPr>
        <w:t>；并对存在的隐患问题限期进行整改。如不能如期进行整改，将根据存在问题的具体情况依据公司的罚则及公司的责任追究制度作出相应的处理，并做好处罚的记录，每月末将处处理情况报公司安全监管部。</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315"/>
        <w:jc w:val="both"/>
        <w:textAlignment w:val="auto"/>
        <w:rPr>
          <w:rFonts w:ascii="SimHei" w:hAnsi="SimHei" w:eastAsia="黑体" w:cs="SimHei"/>
          <w:szCs w:val="21"/>
        </w:rPr>
      </w:pPr>
      <w:r>
        <w:rPr>
          <w:rFonts w:ascii="SimHei" w:hAnsi="SimHei" w:eastAsia="黑体" w:cs="SimHei"/>
          <w:szCs w:val="21"/>
        </w:rPr>
        <w:t>7</w:t>
      </w:r>
      <w:r>
        <w:rPr>
          <w:rFonts w:ascii="SimHei" w:hAnsi="SimHei" w:eastAsia="黑体" w:cs="SimHei"/>
          <w:szCs w:val="21"/>
        </w:rPr>
        <w:t>、对公司安全部、总工办、建委等部门所开具的隐患通知单的问题，要及时逐一进行整改，并将整改回执（盖项目章，并由项目领导签字）及隐患通知单复印件一并上报公司安全部。</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315"/>
        <w:jc w:val="both"/>
        <w:textAlignment w:val="auto"/>
        <w:rPr>
          <w:rFonts w:ascii="SimHei" w:hAnsi="SimHei" w:eastAsia="黑体" w:cs="SimHei"/>
          <w:szCs w:val="21"/>
        </w:rPr>
      </w:pPr>
      <w:r>
        <w:rPr>
          <w:rFonts w:ascii="SimHei" w:hAnsi="SimHei" w:eastAsia="黑体" w:cs="SimHei"/>
          <w:szCs w:val="21"/>
        </w:rPr>
        <w:t>8</w:t>
      </w:r>
      <w:r>
        <w:rPr>
          <w:rFonts w:ascii="SimHei" w:hAnsi="SimHei" w:eastAsia="黑体" w:cs="SimHei"/>
          <w:szCs w:val="21"/>
        </w:rPr>
        <w:t>、参加施工现场临时用电、大型机械和设备、高大异型脚手架、消防设备设施使用前的安装验收工作，要有验收记录。</w:t>
      </w:r>
    </w:p>
    <w:p>
      <w:pPr>
        <w:pStyle w:val="2"/>
        <w:keepNext w:val="false"/>
        <w:keepLines w:val="false"/>
        <w:pageBreakBefore w:val="false"/>
        <w:widowControl w:val="false"/>
        <w:kinsoku w:val="true"/>
        <w:overflowPunct w:val="true"/>
        <w:autoSpaceDE w:val="true"/>
        <w:bidi w:val="0"/>
        <w:snapToGrid w:val="true"/>
        <w:spacing w:lineRule="auto" w:line="480" w:before="0" w:after="0"/>
        <w:ind w:start="0" w:end="0" w:firstLine="315"/>
        <w:jc w:val="both"/>
        <w:textAlignment w:val="auto"/>
        <w:rPr>
          <w:rFonts w:ascii="SimHei" w:hAnsi="SimHei" w:eastAsia="黑体" w:cs="SimHei"/>
          <w:szCs w:val="21"/>
        </w:rPr>
      </w:pPr>
      <w:r>
        <w:rPr>
          <w:rFonts w:ascii="SimHei" w:hAnsi="SimHei" w:eastAsia="黑体" w:cs="SimHei"/>
          <w:szCs w:val="21"/>
        </w:rPr>
        <w:t>9</w:t>
      </w:r>
      <w:r>
        <w:rPr>
          <w:rFonts w:ascii="SimHei" w:hAnsi="SimHei" w:eastAsia="黑体" w:cs="SimHei"/>
          <w:szCs w:val="21"/>
        </w:rPr>
        <w:t>、负责对管辖范围内所有施工单位安全生产资质、施工主要管理人员和特种作业人员岗位资质的审核和备案工作，并建立劳务、工程分包单位资质、主要管理人员和特种作业人员资质的管理台帐。</w:t>
      </w:r>
    </w:p>
    <w:p>
      <w:pPr>
        <w:pStyle w:val="2"/>
        <w:keepNext w:val="false"/>
        <w:keepLines w:val="false"/>
        <w:pageBreakBefore w:val="false"/>
        <w:widowControl w:val="false"/>
        <w:kinsoku w:val="true"/>
        <w:overflowPunct w:val="true"/>
        <w:autoSpaceDE w:val="true"/>
        <w:bidi w:val="0"/>
        <w:snapToGrid w:val="true"/>
        <w:spacing w:lineRule="auto" w:line="480" w:before="0" w:after="0"/>
        <w:ind w:start="0" w:end="0" w:firstLine="315"/>
        <w:jc w:val="both"/>
        <w:textAlignment w:val="auto"/>
        <w:rPr>
          <w:rFonts w:ascii="SimHei" w:hAnsi="SimHei" w:eastAsia="黑体" w:cs="SimHei"/>
          <w:szCs w:val="21"/>
        </w:rPr>
      </w:pPr>
      <w:r>
        <w:rPr>
          <w:rFonts w:ascii="SimHei" w:hAnsi="SimHei" w:eastAsia="黑体" w:cs="SimHei"/>
          <w:szCs w:val="21"/>
        </w:rPr>
        <w:t>10</w:t>
      </w:r>
      <w:r>
        <w:rPr>
          <w:rFonts w:ascii="SimHei" w:hAnsi="SimHei" w:eastAsia="黑体" w:cs="SimHei"/>
          <w:szCs w:val="21"/>
        </w:rPr>
        <w:t>、安全管理的内业资料必须符合建委资料规程和公司文明施工各项管理资料的要求。</w:t>
      </w:r>
    </w:p>
    <w:p>
      <w:pPr>
        <w:pStyle w:val="2"/>
        <w:keepNext w:val="false"/>
        <w:keepLines w:val="false"/>
        <w:pageBreakBefore w:val="false"/>
        <w:widowControl w:val="false"/>
        <w:kinsoku w:val="true"/>
        <w:overflowPunct w:val="true"/>
        <w:autoSpaceDE w:val="true"/>
        <w:bidi w:val="0"/>
        <w:snapToGrid w:val="true"/>
        <w:spacing w:lineRule="auto" w:line="480" w:before="0" w:after="0"/>
        <w:ind w:start="0" w:end="0" w:firstLine="315"/>
        <w:jc w:val="both"/>
        <w:textAlignment w:val="auto"/>
        <w:rPr>
          <w:rFonts w:ascii="SimHei" w:hAnsi="SimHei" w:eastAsia="黑体" w:cs="SimHei"/>
          <w:szCs w:val="21"/>
        </w:rPr>
      </w:pPr>
      <w:r>
        <w:rPr>
          <w:rFonts w:ascii="SimHei" w:hAnsi="SimHei" w:eastAsia="黑体" w:cs="SimHei"/>
          <w:szCs w:val="21"/>
        </w:rPr>
        <w:t>11</w:t>
      </w:r>
      <w:r>
        <w:rPr>
          <w:rFonts w:ascii="SimHei" w:hAnsi="SimHei" w:eastAsia="黑体" w:cs="SimHei"/>
          <w:szCs w:val="21"/>
        </w:rPr>
        <w:t>、负责协助本单位办理安全生产许可证和安全生产监督备案手续，并负责审核所管辖单位与甲方、政府有关管理部门签订的协议书，并对安全生产监督备案手续办理时限负责，对安全生产协议书中甲、乙双方的管理责任的划分负责任。</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315"/>
        <w:jc w:val="both"/>
        <w:textAlignment w:val="auto"/>
        <w:rPr>
          <w:rFonts w:ascii="SimHei" w:hAnsi="SimHei" w:eastAsia="黑体" w:cs="SimHei"/>
          <w:szCs w:val="21"/>
        </w:rPr>
      </w:pPr>
      <w:r>
        <w:rPr>
          <w:rFonts w:ascii="SimHei" w:hAnsi="SimHei" w:eastAsia="黑体" w:cs="SimHei"/>
          <w:szCs w:val="21"/>
        </w:rPr>
        <w:t>12</w:t>
      </w:r>
      <w:r>
        <w:rPr>
          <w:rFonts w:ascii="SimHei" w:hAnsi="SimHei" w:eastAsia="黑体" w:cs="SimHei"/>
          <w:szCs w:val="21"/>
        </w:rPr>
        <w:t>、在职权范围内对本单位安全生产和文明施工各项管理目标的实现情况负责。</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315"/>
        <w:jc w:val="both"/>
        <w:textAlignment w:val="auto"/>
        <w:rPr>
          <w:rFonts w:ascii="SimHei" w:hAnsi="SimHei" w:eastAsia="黑体" w:cs="SimHei"/>
          <w:szCs w:val="21"/>
        </w:rPr>
      </w:pPr>
      <w:r>
        <w:rPr>
          <w:rFonts w:ascii="SimHei" w:hAnsi="SimHei" w:eastAsia="黑体" w:cs="SimHei"/>
          <w:szCs w:val="21"/>
        </w:rPr>
        <w:t>13</w:t>
      </w:r>
      <w:r>
        <w:rPr>
          <w:rFonts w:ascii="SimHei" w:hAnsi="SimHei" w:eastAsia="黑体" w:cs="SimHei"/>
          <w:szCs w:val="21"/>
        </w:rPr>
        <w:t>、全面负责监督实施施工组织设计中的安全措施、并负责向作业班组进行安全技术交底；</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315"/>
        <w:jc w:val="both"/>
        <w:textAlignment w:val="auto"/>
        <w:rPr>
          <w:rFonts w:ascii="SimHei" w:hAnsi="SimHei" w:eastAsia="黑体" w:cs="SimHei"/>
          <w:szCs w:val="21"/>
        </w:rPr>
      </w:pPr>
      <w:r>
        <w:rPr>
          <w:rFonts w:ascii="SimHei" w:hAnsi="SimHei" w:eastAsia="黑体" w:cs="SimHei"/>
          <w:szCs w:val="21"/>
        </w:rPr>
        <w:t>14</w:t>
      </w:r>
      <w:r>
        <w:rPr>
          <w:rFonts w:ascii="SimHei" w:hAnsi="SimHei" w:eastAsia="黑体" w:cs="SimHei"/>
          <w:szCs w:val="21"/>
        </w:rPr>
        <w:t>、检查施工现场安全等是否符合安全规定和标准。对施工现场有不安全隐患，应及时提出改进措施，督促实施并对改进后的设施进行检查验收。</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315"/>
        <w:jc w:val="both"/>
        <w:textAlignment w:val="auto"/>
        <w:rPr>
          <w:rFonts w:ascii="SimHei" w:hAnsi="SimHei" w:eastAsia="黑体" w:cs="SimHei"/>
          <w:szCs w:val="21"/>
        </w:rPr>
      </w:pPr>
      <w:r>
        <w:rPr>
          <w:rFonts w:ascii="SimHei" w:hAnsi="SimHei" w:eastAsia="黑体" w:cs="SimHei"/>
          <w:color w:val="000000"/>
          <w:kern w:val="0"/>
          <w:szCs w:val="21"/>
        </w:rPr>
        <w:t>15</w:t>
      </w:r>
      <w:r>
        <w:rPr>
          <w:rFonts w:ascii="SimHei" w:hAnsi="SimHei" w:eastAsia="黑体" w:cs="SimHei"/>
          <w:color w:val="000000"/>
          <w:kern w:val="0"/>
          <w:szCs w:val="21"/>
        </w:rPr>
        <w:t>、</w:t>
      </w:r>
      <w:r>
        <w:rPr>
          <w:rFonts w:ascii="SimHei" w:hAnsi="SimHei" w:eastAsia="黑体" w:cs="SimHei"/>
          <w:szCs w:val="21"/>
        </w:rPr>
        <w:t>正确填报施工现场安全措施检查情况的安全生产报告，定期提出安全生产的情况和分析报告的意见；定期组织安全例会。</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315"/>
        <w:jc w:val="both"/>
        <w:textAlignment w:val="auto"/>
        <w:rPr>
          <w:rFonts w:ascii="SimHei" w:hAnsi="SimHei" w:eastAsia="黑体" w:cs="SimHei"/>
          <w:szCs w:val="21"/>
        </w:rPr>
      </w:pPr>
      <w:r>
        <w:rPr>
          <w:rFonts w:ascii="SimHei" w:hAnsi="SimHei" w:eastAsia="黑体" w:cs="SimHei"/>
          <w:szCs w:val="21"/>
        </w:rPr>
        <w:t>16</w:t>
      </w:r>
      <w:r>
        <w:rPr>
          <w:rFonts w:ascii="SimHei" w:hAnsi="SimHei" w:eastAsia="黑体" w:cs="SimHei"/>
          <w:szCs w:val="21"/>
        </w:rPr>
        <w:t>、按时填写安全台帐，做好事故分析记录及安全资料的管理工作。</w:t>
      </w:r>
    </w:p>
    <w:p>
      <w:pPr>
        <w:pStyle w:val="Normal"/>
        <w:keepNext w:val="false"/>
        <w:keepLines w:val="false"/>
        <w:pageBreakBefore w:val="false"/>
        <w:widowControl w:val="false"/>
        <w:kinsoku w:val="true"/>
        <w:overflowPunct w:val="true"/>
        <w:autoSpaceDE w:val="true"/>
        <w:bidi w:val="0"/>
        <w:snapToGrid w:val="true"/>
        <w:spacing w:lineRule="auto" w:line="480" w:before="0" w:after="0"/>
        <w:ind w:start="0" w:end="0" w:firstLine="315"/>
        <w:jc w:val="both"/>
        <w:textAlignment w:val="auto"/>
        <w:rPr>
          <w:rFonts w:ascii="SimHei" w:hAnsi="SimHei" w:eastAsia="黑体" w:cs="SimHei"/>
          <w:color w:val="000000"/>
          <w:kern w:val="0"/>
          <w:szCs w:val="21"/>
        </w:rPr>
      </w:pPr>
      <w:r>
        <w:rPr>
          <w:rFonts w:ascii="SimHei" w:hAnsi="SimHei" w:eastAsia="黑体" w:cs="SimHei"/>
          <w:color w:val="000000"/>
          <w:kern w:val="0"/>
          <w:szCs w:val="21"/>
        </w:rPr>
        <w:t>17</w:t>
      </w:r>
      <w:r>
        <w:rPr>
          <w:rFonts w:ascii="SimHei" w:hAnsi="SimHei" w:eastAsia="黑体" w:cs="SimHei"/>
          <w:color w:val="000000"/>
          <w:kern w:val="0"/>
          <w:szCs w:val="21"/>
        </w:rPr>
        <w:t>、参加工伤事故的调查和处理，进行伤亡事故的分析统计和报告工作。</w:t>
      </w:r>
    </w:p>
    <w:p>
      <w:pPr>
        <w:pStyle w:val="Normal"/>
        <w:rPr>
          <w:rFonts w:ascii="SimHei" w:hAnsi="SimHei" w:eastAsia="黑体" w:cs="SimHei"/>
          <w:color w:val="000000"/>
          <w:kern w:val="0"/>
          <w:szCs w:val="21"/>
        </w:rPr>
      </w:pPr>
      <w:r>
        <w:rPr>
          <w:rFonts w:ascii="SimHei" w:hAnsi="SimHei" w:eastAsia="黑体" w:cs="SimHei"/>
          <w:color w:val="000000"/>
          <w:kern w:val="0"/>
          <w:szCs w:val="21"/>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0"/>
      <w:lang w:val="en-US" w:eastAsia="zh-CN" w:bidi="hi-IN"/>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before="0" w:after="12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2">
    <w:name w:val="正文文本 2"/>
    <w:basedOn w:val="Normal"/>
    <w:qFormat/>
    <w:pPr>
      <w:spacing w:lineRule="auto" w:line="480" w:before="0" w:after="12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Normal.wpt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2008-12-26T16:45:00Z</dcterms:created>
  <dc:creator>Administrator</dc:creator>
  <dc:description/>
  <dc:language>en-US</dc:language>
  <cp:lastModifiedBy>Administrator</cp:lastModifiedBy>
  <dcterms:modified xsi:type="dcterms:W3CDTF">2014-10-20T01:06:42Z</dcterms:modified>
  <cp:revision>2</cp:revision>
  <dc:subject/>
  <dc:title>建筑工程安全员职责</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