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bottom w:val="single" w:sz="2" w:space="0" w:color="000000"/>
        </w:pBdr>
        <w:spacing w:lineRule="atLeast" w:line="240" w:before="240" w:after="240"/>
        <w:ind w:start="360" w:firstLine="40"/>
        <w:jc w:val="center"/>
        <w:rPr>
          <w:rFonts w:ascii="SimHei" w:hAnsi="SimHei" w:eastAsia="黑体" w:cs="SimHei"/>
          <w:b/>
          <w:b/>
          <w:bCs/>
          <w:color w:val="000000"/>
          <w:sz w:val="32"/>
          <w:szCs w:val="32"/>
        </w:rPr>
      </w:pPr>
      <w:r>
        <w:rPr>
          <w:rFonts w:ascii="SimHei" w:hAnsi="SimHei" w:eastAsia="黑体" w:cs="SimHei"/>
          <w:b/>
          <w:sz w:val="32"/>
          <w:szCs w:val="32"/>
        </w:rPr>
        <w:t>秩序维护员门</w:t>
      </w:r>
      <w:r>
        <w:rPr>
          <w:rFonts w:ascii="SimHei" w:hAnsi="SimHei" w:eastAsia="黑体" w:cs="SimHei"/>
          <w:b/>
          <w:bCs/>
          <w:color w:val="000000"/>
          <w:sz w:val="32"/>
          <w:szCs w:val="32"/>
        </w:rPr>
        <w:t>岗岗位职责</w:t>
      </w:r>
    </w:p>
    <w:p>
      <w:pPr>
        <w:pStyle w:val="Normal"/>
        <w:spacing w:lineRule="atLeast" w:line="180"/>
        <w:rPr/>
      </w:pPr>
      <w:r>
        <w:rPr>
          <w:rFonts w:ascii="SimHei" w:hAnsi="SimHei" w:eastAsia="黑体" w:cs="SimHei"/>
          <w:sz w:val="28"/>
          <w:szCs w:val="28"/>
        </w:rPr>
        <w:t>1.</w:t>
      </w:r>
      <w:r>
        <w:rPr>
          <w:rFonts w:ascii="SimHei" w:hAnsi="SimHei" w:eastAsia="黑体" w:cs="SimHei"/>
          <w:sz w:val="28"/>
          <w:szCs w:val="28"/>
        </w:rPr>
        <w:t>秩序维护员应严格遵守公司工作程序及仪容仪表的规定。</w:t>
      </w:r>
    </w:p>
    <w:p>
      <w:pPr>
        <w:pStyle w:val="Normal"/>
        <w:spacing w:lineRule="atLeast" w:line="180"/>
        <w:ind w:start="280" w:hanging="280"/>
        <w:rPr>
          <w:rFonts w:ascii="SimHei" w:hAnsi="SimHei" w:eastAsia="黑体" w:cs="SimHei"/>
          <w:sz w:val="28"/>
          <w:szCs w:val="28"/>
        </w:rPr>
      </w:pPr>
      <w:r>
        <w:rPr>
          <w:rFonts w:ascii="SimHei" w:hAnsi="SimHei" w:eastAsia="黑体" w:cs="SimHei"/>
          <w:sz w:val="28"/>
          <w:szCs w:val="28"/>
        </w:rPr>
        <w:t>2.</w:t>
      </w:r>
      <w:r>
        <w:rPr>
          <w:rFonts w:ascii="SimHei" w:hAnsi="SimHei" w:eastAsia="黑体" w:cs="SimHei"/>
          <w:sz w:val="28"/>
          <w:szCs w:val="28"/>
        </w:rPr>
        <w:t>秩序维护员必须严格执行车辆出入规定，发现可疑情况及时报告，并认真做好交接班工作，因交接班不清而造成事故时，追究交接班双方责任。</w:t>
      </w:r>
    </w:p>
    <w:p>
      <w:pPr>
        <w:pStyle w:val="Normal"/>
        <w:spacing w:lineRule="atLeast" w:line="180"/>
        <w:ind w:start="280" w:hanging="280"/>
        <w:rPr>
          <w:rFonts w:ascii="SimHei" w:hAnsi="SimHei" w:eastAsia="黑体" w:cs="SimHei"/>
          <w:sz w:val="28"/>
          <w:szCs w:val="28"/>
        </w:rPr>
      </w:pPr>
      <w:r>
        <w:rPr>
          <w:rFonts w:ascii="SimHei" w:hAnsi="SimHei" w:eastAsia="黑体" w:cs="SimHei"/>
          <w:sz w:val="28"/>
          <w:szCs w:val="28"/>
        </w:rPr>
        <w:t>3.</w:t>
      </w:r>
      <w:r>
        <w:rPr>
          <w:rFonts w:ascii="SimHei" w:hAnsi="SimHei" w:eastAsia="黑体" w:cs="SimHei"/>
          <w:sz w:val="28"/>
          <w:szCs w:val="28"/>
        </w:rPr>
        <w:t>秩序维护员</w:t>
      </w:r>
      <w:r>
        <w:rPr>
          <w:rFonts w:ascii="SimHei" w:hAnsi="SimHei" w:eastAsia="黑体" w:cs="SimHei"/>
          <w:sz w:val="28"/>
          <w:szCs w:val="28"/>
        </w:rPr>
        <w:t>应文明执勤、礼貌待人，不允许与车主争吵，更不允许与车主辱骂斗殴。遇车主刁难或羞辱时，应保持冷静，克制自己的情绪，确实无法处理的事情，应迅速报告</w:t>
      </w:r>
      <w:r>
        <w:rPr>
          <w:rFonts w:ascii="SimHei" w:hAnsi="SimHei" w:eastAsia="黑体" w:cs="SimHei"/>
          <w:sz w:val="28"/>
          <w:szCs w:val="28"/>
        </w:rPr>
        <w:t>班长</w:t>
      </w:r>
      <w:r>
        <w:rPr>
          <w:rFonts w:ascii="SimHei" w:hAnsi="SimHei" w:eastAsia="黑体" w:cs="SimHei"/>
          <w:sz w:val="28"/>
          <w:szCs w:val="28"/>
        </w:rPr>
        <w:t>处理。如车主不听劝阻，无理取闹，甚至态度蛮横，动手打人，应通知领导，将肇事者送交公安机关处理。</w:t>
      </w:r>
    </w:p>
    <w:p>
      <w:pPr>
        <w:pStyle w:val="Normal"/>
        <w:spacing w:lineRule="atLeast" w:line="180"/>
        <w:ind w:start="280" w:hanging="280"/>
        <w:rPr>
          <w:rFonts w:ascii="SimHei" w:hAnsi="SimHei" w:eastAsia="黑体" w:cs="SimHei"/>
          <w:sz w:val="28"/>
          <w:szCs w:val="28"/>
        </w:rPr>
      </w:pPr>
      <w:r>
        <w:rPr>
          <w:rFonts w:ascii="SimHei" w:hAnsi="SimHei" w:eastAsia="黑体" w:cs="SimHei"/>
          <w:sz w:val="28"/>
          <w:szCs w:val="28"/>
        </w:rPr>
        <w:t>4.</w:t>
      </w:r>
      <w:r>
        <w:rPr>
          <w:rFonts w:ascii="SimHei" w:hAnsi="SimHei" w:eastAsia="黑体" w:cs="SimHei"/>
          <w:sz w:val="28"/>
          <w:szCs w:val="28"/>
        </w:rPr>
        <w:t>对未领</w:t>
      </w:r>
      <w:r>
        <w:rPr>
          <w:rFonts w:ascii="SimHei" w:hAnsi="SimHei" w:eastAsia="黑体" w:cs="SimHei"/>
          <w:sz w:val="28"/>
          <w:szCs w:val="28"/>
        </w:rPr>
        <w:t>通行证</w:t>
      </w:r>
      <w:r>
        <w:rPr>
          <w:rFonts w:ascii="SimHei" w:hAnsi="SimHei" w:eastAsia="黑体" w:cs="SimHei"/>
          <w:sz w:val="28"/>
          <w:szCs w:val="28"/>
        </w:rPr>
        <w:t>而冲入的车辆，记下其车牌号码，并用对讲机</w:t>
      </w:r>
      <w:r>
        <w:rPr>
          <w:rFonts w:ascii="SimHei" w:hAnsi="SimHei" w:eastAsia="黑体" w:cs="SimHei"/>
          <w:sz w:val="28"/>
          <w:szCs w:val="28"/>
        </w:rPr>
        <w:t>第一时间</w:t>
      </w:r>
      <w:r>
        <w:rPr>
          <w:rFonts w:ascii="SimHei" w:hAnsi="SimHei" w:eastAsia="黑体" w:cs="SimHei"/>
          <w:sz w:val="28"/>
          <w:szCs w:val="28"/>
        </w:rPr>
        <w:t>通知其它岗位的</w:t>
      </w:r>
      <w:r>
        <w:rPr>
          <w:rFonts w:ascii="SimHei" w:hAnsi="SimHei" w:eastAsia="黑体" w:cs="SimHei"/>
          <w:sz w:val="28"/>
          <w:szCs w:val="28"/>
        </w:rPr>
        <w:t>秩序维护员人员</w:t>
      </w:r>
      <w:r>
        <w:rPr>
          <w:rFonts w:ascii="SimHei" w:hAnsi="SimHei" w:eastAsia="黑体" w:cs="SimHei"/>
          <w:sz w:val="28"/>
          <w:szCs w:val="28"/>
        </w:rPr>
        <w:t>，</w:t>
      </w:r>
      <w:r>
        <w:rPr>
          <w:rFonts w:ascii="SimHei" w:hAnsi="SimHei" w:eastAsia="黑体" w:cs="SimHei"/>
          <w:sz w:val="28"/>
          <w:szCs w:val="28"/>
        </w:rPr>
        <w:t>进行堵截，询问清楚。</w:t>
      </w:r>
    </w:p>
    <w:p>
      <w:pPr>
        <w:pStyle w:val="Normal"/>
        <w:spacing w:lineRule="atLeast" w:line="180"/>
        <w:rPr/>
      </w:pPr>
      <w:r>
        <w:rPr>
          <w:rFonts w:ascii="SimHei" w:hAnsi="SimHei" w:eastAsia="黑体" w:cs="SimHei"/>
          <w:sz w:val="28"/>
          <w:szCs w:val="28"/>
        </w:rPr>
        <w:t>5.</w:t>
      </w:r>
      <w:r>
        <w:rPr>
          <w:rFonts w:ascii="SimHei" w:hAnsi="SimHei" w:eastAsia="黑体" w:cs="SimHei"/>
          <w:sz w:val="28"/>
          <w:szCs w:val="28"/>
        </w:rPr>
        <w:t>凡装有易燃、易爆、剧毒物品或装有污染性物品的车辆、大货车、大拖车（经公司领导同意的除外）等，严禁驶入住宅区内。</w:t>
      </w:r>
    </w:p>
    <w:p>
      <w:pPr>
        <w:pStyle w:val="Normal"/>
        <w:spacing w:lineRule="atLeast" w:line="180"/>
        <w:rPr/>
      </w:pPr>
      <w:r>
        <w:rPr>
          <w:rFonts w:ascii="SimHei" w:hAnsi="SimHei" w:eastAsia="黑体" w:cs="SimHei"/>
          <w:sz w:val="28"/>
          <w:szCs w:val="28"/>
        </w:rPr>
        <w:t>6.</w:t>
      </w:r>
      <w:r>
        <w:rPr>
          <w:rFonts w:ascii="SimHei" w:hAnsi="SimHei" w:eastAsia="黑体" w:cs="SimHei"/>
          <w:sz w:val="28"/>
          <w:szCs w:val="28"/>
        </w:rPr>
        <w:t>秩序维护员应监督、控制出入的施工人员、房产中介、拾荒者和推销人员入内。</w:t>
      </w:r>
    </w:p>
    <w:p>
      <w:pPr>
        <w:pStyle w:val="Normal"/>
        <w:spacing w:lineRule="atLeast" w:line="180"/>
        <w:rPr>
          <w:rFonts w:ascii="SimHei" w:hAnsi="SimHei" w:eastAsia="黑体" w:cs="SimHei"/>
          <w:sz w:val="28"/>
          <w:szCs w:val="28"/>
        </w:rPr>
      </w:pPr>
      <w:r>
        <w:rPr>
          <w:rFonts w:ascii="SimHei" w:hAnsi="SimHei" w:eastAsia="黑体" w:cs="SimHei"/>
          <w:sz w:val="28"/>
          <w:szCs w:val="28"/>
        </w:rPr>
        <w:t>7.</w:t>
      </w:r>
      <w:r>
        <w:rPr>
          <w:rFonts w:ascii="SimHei" w:hAnsi="SimHei" w:eastAsia="黑体" w:cs="SimHei"/>
          <w:sz w:val="28"/>
          <w:szCs w:val="28"/>
        </w:rPr>
        <w:t>对驶出的面包车，箱式货车等，一律停车并打开车箱进行检查，核对出门条上的条款，如发现可疑物品应立即上报当班班长或主管进行处理。</w:t>
      </w:r>
    </w:p>
    <w:p>
      <w:pPr>
        <w:pStyle w:val="Normal"/>
        <w:spacing w:lineRule="atLeast" w:line="180"/>
        <w:rPr/>
      </w:pPr>
      <w:r>
        <w:rPr>
          <w:rFonts w:ascii="SimHei" w:hAnsi="SimHei" w:eastAsia="黑体" w:cs="SimHei"/>
          <w:sz w:val="28"/>
          <w:szCs w:val="28"/>
        </w:rPr>
        <w:t>8.</w:t>
      </w:r>
      <w:r>
        <w:rPr>
          <w:rFonts w:ascii="SimHei" w:hAnsi="SimHei" w:eastAsia="黑体" w:cs="SimHei"/>
          <w:sz w:val="28"/>
          <w:szCs w:val="28"/>
        </w:rPr>
        <w:t>秩序维护员应按规定对外来车辆和访客进行盘查、确认、登记。对带入、带出的建筑物进行检查、并对来访人员确认清楚，登记，减少不必要的人员进入社区。</w:t>
      </w:r>
    </w:p>
    <w:p>
      <w:pPr>
        <w:pStyle w:val="Normal"/>
        <w:spacing w:lineRule="atLeast" w:line="180"/>
        <w:rPr>
          <w:rFonts w:ascii="SimHei" w:hAnsi="SimHei" w:eastAsia="黑体" w:cs="SimHei"/>
          <w:sz w:val="28"/>
          <w:szCs w:val="28"/>
        </w:rPr>
      </w:pPr>
      <w:r>
        <w:rPr>
          <w:rFonts w:ascii="SimHei" w:hAnsi="SimHei" w:eastAsia="黑体" w:cs="SimHei"/>
          <w:sz w:val="28"/>
          <w:szCs w:val="28"/>
        </w:rPr>
        <w:t>9.</w:t>
      </w:r>
      <w:r>
        <w:rPr>
          <w:rFonts w:ascii="SimHei" w:hAnsi="SimHei" w:eastAsia="黑体" w:cs="SimHei"/>
          <w:sz w:val="28"/>
          <w:szCs w:val="28"/>
        </w:rPr>
        <w:t>秩序维护员应与内部和外部的巡逻秩序维护员、停车场车库的秩序维护员、及录像监控室的监控员紧密协作与交流，最大限度地保障生命和财产安全。</w:t>
      </w:r>
    </w:p>
    <w:p>
      <w:pPr>
        <w:pStyle w:val="Normal"/>
        <w:spacing w:lineRule="atLeast" w:line="180"/>
        <w:rPr>
          <w:rFonts w:ascii="SimHei" w:hAnsi="SimHei" w:eastAsia="黑体" w:cs="SimHei"/>
          <w:sz w:val="28"/>
          <w:szCs w:val="28"/>
        </w:rPr>
      </w:pPr>
      <w:r>
        <w:rPr>
          <w:rFonts w:ascii="SimHei" w:hAnsi="SimHei" w:eastAsia="黑体" w:cs="SimHei"/>
          <w:sz w:val="28"/>
          <w:szCs w:val="28"/>
        </w:rPr>
        <w:t>10.</w:t>
      </w:r>
      <w:r>
        <w:rPr>
          <w:rFonts w:ascii="SimHei" w:hAnsi="SimHei" w:eastAsia="黑体" w:cs="SimHei"/>
          <w:sz w:val="28"/>
          <w:szCs w:val="28"/>
        </w:rPr>
        <w:t>秩序维护员应打扫工作区域、填写交接班登记表、记录当班的重要事件、交接物品如钥匙、对讲机等。</w:t>
      </w:r>
    </w:p>
    <w:p>
      <w:pPr>
        <w:pStyle w:val="Normal"/>
        <w:spacing w:lineRule="atLeast" w:line="180"/>
        <w:rPr/>
      </w:pPr>
      <w:r>
        <w:rPr>
          <w:rFonts w:ascii="SimHei" w:hAnsi="SimHei" w:eastAsia="黑体" w:cs="SimHei"/>
          <w:sz w:val="28"/>
          <w:szCs w:val="28"/>
        </w:rPr>
        <w:t>11.</w:t>
      </w:r>
      <w:r>
        <w:rPr>
          <w:rFonts w:ascii="SimHei" w:hAnsi="SimHei" w:eastAsia="黑体" w:cs="SimHei"/>
          <w:sz w:val="28"/>
          <w:szCs w:val="28"/>
        </w:rPr>
        <w:t>秩序维护员在和接班的秩序维护员完成交接班前不得离岗，并在交接班时立正、互相敬礼。</w:t>
      </w:r>
    </w:p>
    <w:p>
      <w:pPr>
        <w:pStyle w:val="Normal"/>
        <w:spacing w:lineRule="atLeast" w:line="180"/>
        <w:rPr>
          <w:rFonts w:ascii="SimHei" w:hAnsi="SimHei" w:eastAsia="黑体" w:cs="SimHei"/>
          <w:sz w:val="28"/>
          <w:szCs w:val="28"/>
        </w:rPr>
      </w:pPr>
      <w:r>
        <w:rPr>
          <w:rFonts w:ascii="SimHei" w:hAnsi="SimHei" w:eastAsia="黑体" w:cs="SimHei"/>
          <w:sz w:val="28"/>
          <w:szCs w:val="28"/>
        </w:rPr>
        <w:t>12.</w:t>
      </w:r>
      <w:r>
        <w:rPr>
          <w:rFonts w:ascii="SimHei" w:hAnsi="SimHei" w:eastAsia="黑体" w:cs="SimHei"/>
          <w:sz w:val="28"/>
          <w:szCs w:val="28"/>
        </w:rPr>
        <w:t>如因秩序维护员在工作中玩忽职守、疏忽大意等，所造成的损失，当班秩序维护员应该做出赔偿，情节严重者公司追究其法律责任。</w:t>
      </w:r>
    </w:p>
    <w:p>
      <w:pPr>
        <w:pStyle w:val="Normal"/>
        <w:spacing w:lineRule="atLeast" w:line="180"/>
        <w:ind w:firstLine="800"/>
        <w:jc w:val="center"/>
        <w:rPr>
          <w:rFonts w:ascii="SimHei" w:hAnsi="SimHei" w:eastAsia="黑体" w:cs="SimHei"/>
          <w:b/>
          <w:b/>
          <w:bCs/>
          <w:color w:val="000000"/>
          <w:sz w:val="32"/>
          <w:szCs w:val="32"/>
        </w:rPr>
      </w:pPr>
      <w:r>
        <w:rPr>
          <w:rFonts w:ascii="SimHei" w:hAnsi="SimHei" w:eastAsia="黑体" w:cs="SimHei"/>
          <w:b/>
          <w:bCs/>
          <w:color w:val="000000"/>
          <w:sz w:val="32"/>
          <w:szCs w:val="32"/>
        </w:rPr>
        <w:t>监控室监控员岗位职责</w:t>
      </w:r>
    </w:p>
    <w:p>
      <w:pPr>
        <w:pStyle w:val="Normal"/>
        <w:spacing w:lineRule="atLeast" w:line="180"/>
        <w:rPr>
          <w:rFonts w:ascii="SimHei" w:hAnsi="SimHei" w:eastAsia="黑体" w:cs="SimHei"/>
          <w:sz w:val="28"/>
          <w:szCs w:val="28"/>
        </w:rPr>
      </w:pPr>
      <w:r>
        <w:rPr>
          <w:rFonts w:ascii="SimHei" w:hAnsi="SimHei" w:eastAsia="黑体" w:cs="SimHei"/>
          <w:sz w:val="28"/>
          <w:szCs w:val="28"/>
        </w:rPr>
        <w:t>1.</w:t>
      </w:r>
      <w:r>
        <w:rPr>
          <w:rFonts w:ascii="SimHei" w:hAnsi="SimHei" w:eastAsia="黑体" w:cs="SimHei"/>
          <w:sz w:val="28"/>
          <w:szCs w:val="28"/>
        </w:rPr>
        <w:t>录像监控室</w:t>
      </w:r>
      <w:r>
        <w:rPr>
          <w:rFonts w:ascii="SimHei" w:hAnsi="SimHei" w:eastAsia="黑体" w:cs="SimHei"/>
          <w:bCs/>
          <w:color w:val="000000"/>
          <w:sz w:val="24"/>
          <w:szCs w:val="24"/>
        </w:rPr>
        <w:t>监控员</w:t>
      </w:r>
      <w:r>
        <w:rPr>
          <w:rFonts w:ascii="SimHei" w:hAnsi="SimHei" w:eastAsia="黑体" w:cs="SimHei"/>
          <w:sz w:val="28"/>
          <w:szCs w:val="28"/>
        </w:rPr>
        <w:t>应严格遵守公司工作程序及仪容仪表的规定。</w:t>
      </w:r>
    </w:p>
    <w:p>
      <w:pPr>
        <w:pStyle w:val="Normal"/>
        <w:spacing w:lineRule="atLeast" w:line="180"/>
        <w:rPr>
          <w:rFonts w:ascii="SimHei" w:hAnsi="SimHei" w:eastAsia="黑体" w:cs="SimHei"/>
          <w:sz w:val="28"/>
          <w:szCs w:val="28"/>
        </w:rPr>
      </w:pPr>
      <w:r>
        <w:rPr>
          <w:rFonts w:ascii="SimHei" w:hAnsi="SimHei" w:eastAsia="黑体" w:cs="SimHei"/>
          <w:sz w:val="28"/>
          <w:szCs w:val="28"/>
        </w:rPr>
        <w:t>2.</w:t>
      </w:r>
      <w:r>
        <w:rPr>
          <w:rFonts w:ascii="SimHei" w:hAnsi="SimHei" w:eastAsia="黑体" w:cs="SimHei"/>
          <w:sz w:val="28"/>
          <w:szCs w:val="28"/>
        </w:rPr>
        <w:t>录像监控室</w:t>
      </w:r>
      <w:r>
        <w:rPr>
          <w:rFonts w:ascii="SimHei" w:hAnsi="SimHei" w:eastAsia="黑体" w:cs="SimHei"/>
          <w:bCs/>
          <w:color w:val="000000"/>
          <w:sz w:val="24"/>
          <w:szCs w:val="24"/>
        </w:rPr>
        <w:t>监控员</w:t>
      </w:r>
      <w:r>
        <w:rPr>
          <w:rFonts w:ascii="SimHei" w:hAnsi="SimHei" w:eastAsia="黑体" w:cs="SimHei"/>
          <w:sz w:val="28"/>
          <w:szCs w:val="28"/>
        </w:rPr>
        <w:t>应密切监视录像监视仪，以观察、跟踪可疑活动。</w:t>
      </w:r>
    </w:p>
    <w:p>
      <w:pPr>
        <w:pStyle w:val="Normal"/>
        <w:spacing w:lineRule="atLeast" w:line="180"/>
        <w:rPr>
          <w:rFonts w:ascii="SimHei" w:hAnsi="SimHei" w:eastAsia="黑体" w:cs="SimHei"/>
          <w:sz w:val="28"/>
          <w:szCs w:val="28"/>
        </w:rPr>
      </w:pPr>
      <w:r>
        <w:rPr>
          <w:rFonts w:ascii="SimHei" w:hAnsi="SimHei" w:eastAsia="黑体" w:cs="SimHei"/>
          <w:sz w:val="28"/>
          <w:szCs w:val="28"/>
        </w:rPr>
        <w:t>3.</w:t>
      </w:r>
      <w:r>
        <w:rPr>
          <w:rFonts w:ascii="SimHei" w:hAnsi="SimHei" w:eastAsia="黑体" w:cs="SimHei"/>
          <w:sz w:val="28"/>
          <w:szCs w:val="28"/>
        </w:rPr>
        <w:t>录像监控室</w:t>
      </w:r>
      <w:r>
        <w:rPr>
          <w:rFonts w:ascii="SimHei" w:hAnsi="SimHei" w:eastAsia="黑体" w:cs="SimHei"/>
          <w:bCs/>
          <w:color w:val="000000"/>
          <w:sz w:val="24"/>
          <w:szCs w:val="24"/>
        </w:rPr>
        <w:t>监控员</w:t>
      </w:r>
      <w:r>
        <w:rPr>
          <w:rFonts w:ascii="SimHei" w:hAnsi="SimHei" w:eastAsia="黑体" w:cs="SimHei"/>
          <w:sz w:val="28"/>
          <w:szCs w:val="28"/>
        </w:rPr>
        <w:t>应与内部和外围的巡逻秩序维护员、停车场、车库秩序维护员和门卫秩序维护员紧密协作与交流，最大限度地保障生命和财产安全。</w:t>
      </w:r>
    </w:p>
    <w:p>
      <w:pPr>
        <w:pStyle w:val="Normal"/>
        <w:spacing w:lineRule="atLeast" w:line="180"/>
        <w:rPr/>
      </w:pPr>
      <w:r>
        <w:rPr>
          <w:rFonts w:ascii="SimHei" w:hAnsi="SimHei" w:eastAsia="黑体" w:cs="SimHei"/>
          <w:sz w:val="28"/>
          <w:szCs w:val="28"/>
        </w:rPr>
        <w:t>4.</w:t>
      </w:r>
      <w:r>
        <w:rPr>
          <w:rFonts w:ascii="SimHei" w:hAnsi="SimHei" w:eastAsia="黑体" w:cs="SimHei"/>
          <w:sz w:val="28"/>
          <w:szCs w:val="28"/>
        </w:rPr>
        <w:t>录像监控室保安在发现有火警和其它报警信号时，应在第一时间通知班长或巡逻秩序维护员，查看或解除报警险情。</w:t>
      </w:r>
    </w:p>
    <w:p>
      <w:pPr>
        <w:pStyle w:val="Normal"/>
        <w:spacing w:lineRule="atLeast" w:line="180"/>
        <w:rPr>
          <w:rFonts w:ascii="SimHei" w:hAnsi="SimHei" w:eastAsia="黑体" w:cs="SimHei"/>
          <w:sz w:val="28"/>
          <w:szCs w:val="28"/>
        </w:rPr>
      </w:pPr>
      <w:r>
        <w:rPr>
          <w:rFonts w:ascii="SimHei" w:hAnsi="SimHei" w:eastAsia="黑体" w:cs="SimHei"/>
          <w:sz w:val="28"/>
          <w:szCs w:val="28"/>
        </w:rPr>
        <w:t>5.</w:t>
      </w:r>
      <w:r>
        <w:rPr>
          <w:rFonts w:ascii="SimHei" w:hAnsi="SimHei" w:eastAsia="黑体" w:cs="SimHei"/>
          <w:sz w:val="28"/>
          <w:szCs w:val="28"/>
        </w:rPr>
        <w:t>录像监控室的监控员在紧急情况下应保持镇静，并采取控制措施，避免事态进一步恶化。</w:t>
      </w:r>
    </w:p>
    <w:p>
      <w:pPr>
        <w:pStyle w:val="ListParagraph"/>
        <w:spacing w:lineRule="atLeast" w:line="180"/>
        <w:ind w:hanging="0"/>
        <w:rPr>
          <w:rFonts w:ascii="SimHei" w:hAnsi="SimHei" w:eastAsia="黑体" w:cs="SimHei"/>
          <w:sz w:val="28"/>
          <w:szCs w:val="28"/>
        </w:rPr>
      </w:pPr>
      <w:r>
        <w:rPr>
          <w:rFonts w:ascii="SimHei" w:hAnsi="SimHei" w:eastAsia="黑体" w:cs="SimHei"/>
          <w:sz w:val="28"/>
          <w:szCs w:val="28"/>
        </w:rPr>
        <w:t>6.</w:t>
      </w:r>
      <w:r>
        <w:rPr>
          <w:rFonts w:ascii="SimHei" w:hAnsi="SimHei" w:eastAsia="黑体" w:cs="SimHei"/>
          <w:sz w:val="28"/>
          <w:szCs w:val="28"/>
        </w:rPr>
        <w:t>监控室监控员在监控画面上，看到当班秩序维护员在岗位上出现的一些违纪行为（如：在工作区域吸烟、在岗位上打磕睡、门岗倒闸未能正常开放等），监控秩序维护员应在第一时间用对讲系统提醒该员工。</w:t>
      </w:r>
    </w:p>
    <w:p>
      <w:pPr>
        <w:pStyle w:val="ListParagraph"/>
        <w:spacing w:lineRule="atLeast" w:line="180"/>
        <w:ind w:hanging="0"/>
        <w:rPr>
          <w:rFonts w:ascii="SimHei" w:hAnsi="SimHei" w:eastAsia="黑体" w:cs="SimHei"/>
          <w:sz w:val="28"/>
          <w:szCs w:val="28"/>
        </w:rPr>
      </w:pPr>
      <w:r>
        <w:rPr>
          <w:rFonts w:ascii="SimHei" w:hAnsi="SimHei" w:eastAsia="黑体" w:cs="SimHei"/>
          <w:sz w:val="28"/>
          <w:szCs w:val="28"/>
        </w:rPr>
        <w:t>7.</w:t>
      </w:r>
      <w:r>
        <w:rPr>
          <w:rFonts w:ascii="SimHei" w:hAnsi="SimHei" w:eastAsia="黑体" w:cs="SimHei"/>
          <w:sz w:val="28"/>
          <w:szCs w:val="28"/>
        </w:rPr>
        <w:t>录像监控室监控员在中控室内的设备出现故障时应立即上报给秩序维护员经理或秩序维护员主管。</w:t>
      </w:r>
    </w:p>
    <w:p>
      <w:pPr>
        <w:pStyle w:val="Normal"/>
        <w:spacing w:lineRule="atLeast" w:line="180"/>
        <w:rPr>
          <w:rFonts w:ascii="SimHei" w:hAnsi="SimHei" w:eastAsia="黑体" w:cs="SimHei"/>
          <w:sz w:val="28"/>
          <w:szCs w:val="28"/>
        </w:rPr>
      </w:pPr>
      <w:r>
        <w:rPr>
          <w:rFonts w:ascii="SimHei" w:hAnsi="SimHei" w:eastAsia="黑体" w:cs="SimHei"/>
          <w:sz w:val="28"/>
          <w:szCs w:val="28"/>
        </w:rPr>
        <w:t>8.</w:t>
      </w:r>
      <w:r>
        <w:rPr>
          <w:rFonts w:ascii="SimHei" w:hAnsi="SimHei" w:eastAsia="黑体" w:cs="SimHei"/>
          <w:sz w:val="28"/>
          <w:szCs w:val="28"/>
        </w:rPr>
        <w:t>录像监控室监控员应打扫工作区域、填写交接班登记表、记录当班的重要事件、交接物品如钥匙、对讲机等。</w:t>
      </w:r>
    </w:p>
    <w:p>
      <w:pPr>
        <w:pStyle w:val="Normal"/>
        <w:spacing w:lineRule="atLeast" w:line="180"/>
        <w:rPr/>
      </w:pPr>
      <w:r>
        <w:rPr>
          <w:rFonts w:ascii="SimHei" w:hAnsi="SimHei" w:eastAsia="黑体" w:cs="SimHei"/>
          <w:sz w:val="28"/>
          <w:szCs w:val="28"/>
        </w:rPr>
        <w:t>9.</w:t>
      </w:r>
      <w:r>
        <w:rPr>
          <w:rFonts w:ascii="SimHei" w:hAnsi="SimHei" w:eastAsia="黑体" w:cs="SimHei"/>
          <w:sz w:val="28"/>
          <w:szCs w:val="28"/>
        </w:rPr>
        <w:t>录像监控室监控员在和接班的监控员完成交接班前不得离岗，并在交接班时立正、互相敬礼。</w:t>
      </w:r>
    </w:p>
    <w:p>
      <w:pPr>
        <w:pStyle w:val="ListParagraph"/>
        <w:spacing w:lineRule="atLeast" w:line="180"/>
        <w:ind w:hanging="0"/>
        <w:rPr/>
      </w:pPr>
      <w:r>
        <w:rPr>
          <w:rFonts w:ascii="SimHei" w:hAnsi="SimHei" w:eastAsia="黑体" w:cs="SimHei"/>
          <w:sz w:val="28"/>
          <w:szCs w:val="28"/>
        </w:rPr>
        <w:t>10.</w:t>
      </w:r>
      <w:r>
        <w:rPr>
          <w:rFonts w:ascii="SimHei" w:hAnsi="SimHei" w:eastAsia="黑体" w:cs="SimHei"/>
          <w:sz w:val="30"/>
          <w:szCs w:val="30"/>
        </w:rPr>
        <w:t>如因</w:t>
      </w:r>
      <w:r>
        <w:rPr>
          <w:rFonts w:ascii="SimHei" w:hAnsi="SimHei" w:eastAsia="黑体" w:cs="SimHei"/>
          <w:sz w:val="28"/>
          <w:szCs w:val="28"/>
        </w:rPr>
        <w:t>秩序维护员</w:t>
      </w:r>
      <w:r>
        <w:rPr>
          <w:rFonts w:ascii="SimHei" w:hAnsi="SimHei" w:eastAsia="黑体" w:cs="SimHei"/>
          <w:sz w:val="30"/>
          <w:szCs w:val="30"/>
        </w:rPr>
        <w:t>在工作中玩忽职守、疏忽大意等，所造成的</w:t>
      </w:r>
    </w:p>
    <w:p>
      <w:pPr>
        <w:pStyle w:val="Normal"/>
        <w:spacing w:lineRule="atLeast" w:line="180"/>
        <w:rPr>
          <w:rFonts w:ascii="SimHei" w:hAnsi="SimHei" w:eastAsia="黑体" w:cs="SimHei"/>
          <w:sz w:val="30"/>
          <w:szCs w:val="30"/>
        </w:rPr>
      </w:pPr>
      <w:r>
        <w:rPr>
          <w:rFonts w:ascii="SimHei" w:hAnsi="SimHei" w:eastAsia="黑体" w:cs="SimHei"/>
          <w:sz w:val="30"/>
          <w:szCs w:val="30"/>
        </w:rPr>
        <w:t>损失，当班</w:t>
      </w:r>
      <w:r>
        <w:rPr>
          <w:rFonts w:ascii="SimHei" w:hAnsi="SimHei" w:eastAsia="黑体" w:cs="SimHei"/>
          <w:sz w:val="28"/>
          <w:szCs w:val="28"/>
        </w:rPr>
        <w:t>秩序维护员</w:t>
      </w:r>
      <w:r>
        <w:rPr>
          <w:rFonts w:ascii="SimHei" w:hAnsi="SimHei" w:eastAsia="黑体" w:cs="SimHei"/>
          <w:sz w:val="30"/>
          <w:szCs w:val="30"/>
        </w:rPr>
        <w:t>应该做出赔偿，情节严重者公司追究其法律责任。</w:t>
      </w:r>
    </w:p>
    <w:p>
      <w:pPr>
        <w:pStyle w:val="Normal"/>
        <w:spacing w:lineRule="atLeast" w:line="180"/>
        <w:jc w:val="center"/>
        <w:rPr>
          <w:rFonts w:ascii="SimHei" w:hAnsi="SimHei" w:eastAsia="黑体" w:cs="SimHei"/>
          <w:b/>
          <w:b/>
          <w:bCs/>
          <w:color w:val="000000"/>
          <w:sz w:val="30"/>
          <w:szCs w:val="30"/>
        </w:rPr>
      </w:pPr>
      <w:r>
        <w:rPr>
          <w:rFonts w:ascii="SimHei" w:hAnsi="SimHei" w:eastAsia="黑体" w:cs="SimHei"/>
          <w:b/>
          <w:bCs/>
          <w:color w:val="000000"/>
          <w:sz w:val="30"/>
          <w:szCs w:val="30"/>
        </w:rPr>
        <w:t>巡逻</w:t>
      </w:r>
      <w:r>
        <w:rPr>
          <w:rFonts w:ascii="SimHei" w:hAnsi="SimHei" w:eastAsia="黑体" w:cs="SimHei"/>
          <w:b/>
          <w:sz w:val="30"/>
          <w:szCs w:val="30"/>
        </w:rPr>
        <w:t>秩序维护员岗位</w:t>
      </w:r>
      <w:r>
        <w:rPr>
          <w:rFonts w:ascii="SimHei" w:hAnsi="SimHei" w:eastAsia="黑体" w:cs="SimHei"/>
          <w:b/>
          <w:bCs/>
          <w:color w:val="000000"/>
          <w:sz w:val="30"/>
          <w:szCs w:val="30"/>
        </w:rPr>
        <w:t>职责</w:t>
      </w:r>
    </w:p>
    <w:p>
      <w:pPr>
        <w:pStyle w:val="Normal"/>
        <w:spacing w:lineRule="atLeast" w:line="180"/>
        <w:jc w:val="center"/>
        <w:rPr>
          <w:rFonts w:ascii="SimHei" w:hAnsi="SimHei" w:eastAsia="黑体" w:cs="SimHei"/>
          <w:sz w:val="28"/>
          <w:szCs w:val="28"/>
        </w:rPr>
      </w:pPr>
      <w:r>
        <w:rPr>
          <w:rFonts w:ascii="SimHei" w:hAnsi="SimHei" w:eastAsia="黑体" w:cs="SimHei"/>
          <w:color w:val="000000"/>
          <w:sz w:val="32"/>
          <w:szCs w:val="32"/>
        </w:rPr>
        <w:t>1</w:t>
      </w:r>
      <w:r>
        <w:rPr>
          <w:rFonts w:ascii="SimHei" w:hAnsi="SimHei" w:eastAsia="黑体" w:cs="SimHei"/>
          <w:sz w:val="28"/>
          <w:szCs w:val="28"/>
        </w:rPr>
        <w:t>.</w:t>
      </w:r>
      <w:r>
        <w:rPr>
          <w:rFonts w:ascii="SimHei" w:hAnsi="SimHei" w:eastAsia="黑体" w:cs="SimHei"/>
          <w:sz w:val="28"/>
          <w:szCs w:val="28"/>
        </w:rPr>
        <w:t>负责指挥引导进出车辆和车场的安全管理，维持车场秩序，保持</w:t>
      </w:r>
    </w:p>
    <w:p>
      <w:pPr>
        <w:pStyle w:val="Normal"/>
        <w:spacing w:lineRule="atLeast" w:line="180"/>
        <w:rPr>
          <w:rFonts w:ascii="SimHei" w:hAnsi="SimHei" w:eastAsia="黑体" w:cs="SimHei"/>
          <w:sz w:val="28"/>
          <w:szCs w:val="28"/>
        </w:rPr>
      </w:pPr>
      <w:r>
        <w:rPr>
          <w:rFonts w:ascii="SimHei" w:hAnsi="SimHei" w:eastAsia="黑体" w:cs="SimHei"/>
          <w:sz w:val="28"/>
          <w:szCs w:val="28"/>
        </w:rPr>
        <w:t>?</w:t>
      </w:r>
      <w:r>
        <w:rPr>
          <w:rFonts w:ascii="SimHei" w:hAnsi="SimHei" w:eastAsia="黑体" w:cs="SimHei"/>
          <w:sz w:val="28"/>
          <w:szCs w:val="28"/>
        </w:rPr>
        <w:t>车道畅通无阻</w:t>
      </w:r>
      <w:r>
        <w:rPr>
          <w:rFonts w:ascii="SimHei" w:hAnsi="SimHei" w:eastAsia="黑体" w:cs="SimHei"/>
          <w:sz w:val="28"/>
          <w:szCs w:val="28"/>
        </w:rPr>
        <w:t>?</w:t>
      </w:r>
    </w:p>
    <w:p>
      <w:pPr>
        <w:pStyle w:val="Normal"/>
        <w:spacing w:lineRule="atLeast" w:line="180"/>
        <w:rPr>
          <w:rFonts w:ascii="SimHei" w:hAnsi="SimHei" w:eastAsia="黑体" w:cs="SimHei"/>
          <w:b/>
          <w:b/>
          <w:bCs/>
          <w:color w:val="000000"/>
          <w:sz w:val="48"/>
          <w:szCs w:val="48"/>
        </w:rPr>
      </w:pPr>
      <w:r>
        <w:rPr>
          <w:rFonts w:ascii="SimHei" w:hAnsi="SimHei" w:eastAsia="黑体" w:cs="SimHei"/>
          <w:sz w:val="28"/>
          <w:szCs w:val="28"/>
        </w:rPr>
        <w:t>2.</w:t>
      </w:r>
      <w:r>
        <w:rPr>
          <w:rFonts w:ascii="SimHei" w:hAnsi="SimHei" w:eastAsia="黑体" w:cs="SimHei"/>
          <w:sz w:val="28"/>
          <w:szCs w:val="28"/>
        </w:rPr>
        <w:t>负责巡查车辆及车场设施情况，做好车况记录，如发现停放在小区的车辆有损伤或擦痕时，请立即上报当班班长或物业。</w:t>
      </w:r>
    </w:p>
    <w:p>
      <w:pPr>
        <w:pStyle w:val="Normal"/>
        <w:spacing w:lineRule="atLeast" w:line="180"/>
        <w:rPr>
          <w:rFonts w:ascii="SimHei" w:hAnsi="SimHei" w:eastAsia="黑体" w:cs="SimHei"/>
          <w:sz w:val="28"/>
          <w:szCs w:val="28"/>
        </w:rPr>
      </w:pPr>
      <w:r>
        <w:rPr>
          <w:rFonts w:ascii="SimHei" w:hAnsi="SimHei" w:eastAsia="黑体" w:cs="SimHei"/>
          <w:sz w:val="28"/>
          <w:szCs w:val="28"/>
        </w:rPr>
        <w:t>3.</w:t>
      </w:r>
      <w:r>
        <w:rPr>
          <w:rFonts w:ascii="SimHei" w:hAnsi="SimHei" w:eastAsia="黑体" w:cs="SimHei"/>
          <w:sz w:val="28"/>
          <w:szCs w:val="28"/>
        </w:rPr>
        <w:t>进入住宅区停放的车辆，必须停放在划定的车位（或指定区域，如地面）内。行车通道、消防通道、人行道、绿化带、居民活动场所及非停车位禁止停车。</w:t>
      </w:r>
    </w:p>
    <w:p>
      <w:pPr>
        <w:pStyle w:val="ListParagraph"/>
        <w:spacing w:lineRule="atLeast" w:line="180"/>
        <w:ind w:hanging="0"/>
        <w:rPr>
          <w:rFonts w:ascii="SimHei" w:hAnsi="SimHei" w:eastAsia="黑体" w:cs="SimHei"/>
          <w:sz w:val="28"/>
          <w:szCs w:val="28"/>
        </w:rPr>
      </w:pPr>
      <w:r>
        <w:rPr>
          <w:rFonts w:ascii="SimHei" w:hAnsi="SimHei" w:eastAsia="黑体" w:cs="SimHei"/>
          <w:sz w:val="28"/>
          <w:szCs w:val="28"/>
        </w:rPr>
        <w:t>4.</w:t>
      </w:r>
      <w:r>
        <w:rPr>
          <w:rFonts w:ascii="SimHei" w:hAnsi="SimHei" w:eastAsia="黑体" w:cs="SimHei"/>
          <w:sz w:val="28"/>
          <w:szCs w:val="28"/>
        </w:rPr>
        <w:t>巡逻岗</w:t>
      </w:r>
      <w:r>
        <w:rPr>
          <w:rFonts w:ascii="SimHei" w:hAnsi="SimHei" w:eastAsia="黑体" w:cs="SimHei"/>
          <w:sz w:val="30"/>
          <w:szCs w:val="30"/>
        </w:rPr>
        <w:t>秩序维护员</w:t>
      </w:r>
      <w:r>
        <w:rPr>
          <w:rFonts w:ascii="SimHei" w:hAnsi="SimHei" w:eastAsia="黑体" w:cs="SimHei"/>
          <w:sz w:val="28"/>
          <w:szCs w:val="28"/>
        </w:rPr>
        <w:t>应按</w:t>
      </w:r>
      <w:r>
        <w:rPr>
          <w:rFonts w:ascii="SimHei" w:hAnsi="SimHei" w:eastAsia="黑体" w:cs="SimHei"/>
          <w:sz w:val="30"/>
          <w:szCs w:val="30"/>
        </w:rPr>
        <w:t>秩序维护</w:t>
      </w:r>
      <w:r>
        <w:rPr>
          <w:rFonts w:ascii="SimHei" w:hAnsi="SimHei" w:eastAsia="黑体" w:cs="SimHei"/>
          <w:sz w:val="28"/>
          <w:szCs w:val="28"/>
        </w:rPr>
        <w:t>部门规定的时间间隔打点巡逻，夜班巡逻岗保安必须手持强光灯进行巡逻，对光线不足或死角的地方，用强光灯进行照射，排除藏匿的小偷或可疑人员。</w:t>
      </w:r>
    </w:p>
    <w:p>
      <w:pPr>
        <w:pStyle w:val="Normal"/>
        <w:spacing w:lineRule="atLeast" w:line="180"/>
        <w:rPr>
          <w:rFonts w:ascii="SimHei" w:hAnsi="SimHei" w:eastAsia="黑体" w:cs="SimHei"/>
          <w:sz w:val="28"/>
          <w:szCs w:val="28"/>
        </w:rPr>
      </w:pPr>
      <w:r>
        <w:rPr>
          <w:rFonts w:ascii="SimHei" w:hAnsi="SimHei" w:eastAsia="黑体" w:cs="SimHei"/>
          <w:sz w:val="28"/>
          <w:szCs w:val="28"/>
        </w:rPr>
        <w:t>5.</w:t>
      </w:r>
      <w:r>
        <w:rPr>
          <w:rFonts w:ascii="SimHei" w:hAnsi="SimHei" w:eastAsia="黑体" w:cs="SimHei"/>
          <w:sz w:val="28"/>
          <w:szCs w:val="28"/>
        </w:rPr>
        <w:t>巡逻岗</w:t>
      </w:r>
      <w:r>
        <w:rPr>
          <w:rFonts w:ascii="SimHei" w:hAnsi="SimHei" w:eastAsia="黑体" w:cs="SimHei"/>
          <w:sz w:val="30"/>
          <w:szCs w:val="30"/>
        </w:rPr>
        <w:t>秩序维护员</w:t>
      </w:r>
      <w:r>
        <w:rPr>
          <w:rFonts w:ascii="SimHei" w:hAnsi="SimHei" w:eastAsia="黑体" w:cs="SimHei"/>
          <w:sz w:val="28"/>
          <w:szCs w:val="28"/>
        </w:rPr>
        <w:t>应按</w:t>
      </w:r>
      <w:r>
        <w:rPr>
          <w:rFonts w:ascii="SimHei" w:hAnsi="SimHei" w:eastAsia="黑体" w:cs="SimHei"/>
          <w:sz w:val="30"/>
          <w:szCs w:val="30"/>
        </w:rPr>
        <w:t>秩序维护</w:t>
      </w:r>
      <w:r>
        <w:rPr>
          <w:rFonts w:ascii="SimHei" w:hAnsi="SimHei" w:eastAsia="黑体" w:cs="SimHei"/>
          <w:sz w:val="28"/>
          <w:szCs w:val="28"/>
        </w:rPr>
        <w:t>部门的规定，检查应上锁的门，对未上锁的门窗采取安全措施。并填写安全通知单，塞到门缝下面以通知住户。</w:t>
      </w:r>
    </w:p>
    <w:p>
      <w:pPr>
        <w:pStyle w:val="Normal"/>
        <w:spacing w:lineRule="atLeast" w:line="180"/>
        <w:rPr/>
      </w:pPr>
      <w:r>
        <w:rPr>
          <w:rFonts w:ascii="SimHei" w:hAnsi="SimHei" w:eastAsia="黑体" w:cs="SimHei"/>
          <w:sz w:val="28"/>
          <w:szCs w:val="28"/>
        </w:rPr>
        <w:t>6.</w:t>
      </w:r>
      <w:r>
        <w:rPr>
          <w:rFonts w:ascii="SimHei" w:hAnsi="SimHei" w:eastAsia="黑体" w:cs="SimHei"/>
          <w:sz w:val="28"/>
          <w:szCs w:val="28"/>
        </w:rPr>
        <w:t>巡逻岗</w:t>
      </w:r>
      <w:r>
        <w:rPr>
          <w:rFonts w:ascii="SimHei" w:hAnsi="SimHei" w:eastAsia="黑体" w:cs="SimHei"/>
          <w:sz w:val="30"/>
          <w:szCs w:val="30"/>
        </w:rPr>
        <w:t>秩序维护员</w:t>
      </w:r>
      <w:r>
        <w:rPr>
          <w:rFonts w:ascii="SimHei" w:hAnsi="SimHei" w:eastAsia="黑体" w:cs="SimHei"/>
          <w:sz w:val="28"/>
          <w:szCs w:val="28"/>
        </w:rPr>
        <w:t>应检查改造工程、装修工程及新施工现场，以确保其按规范安全施工，即可燃气体的使用、危险化学用品、施工现场的隔离等。发现违规操作均应记录下来并上报</w:t>
      </w:r>
      <w:r>
        <w:rPr>
          <w:rFonts w:ascii="SimHei" w:hAnsi="SimHei" w:eastAsia="黑体" w:cs="SimHei"/>
          <w:sz w:val="30"/>
          <w:szCs w:val="30"/>
        </w:rPr>
        <w:t>秩序维护员主管或</w:t>
      </w:r>
      <w:r>
        <w:rPr>
          <w:rFonts w:ascii="SimHei" w:hAnsi="SimHei" w:eastAsia="黑体" w:cs="SimHei"/>
          <w:sz w:val="28"/>
          <w:szCs w:val="28"/>
        </w:rPr>
        <w:t>经理。</w:t>
      </w:r>
    </w:p>
    <w:p>
      <w:pPr>
        <w:pStyle w:val="Normal"/>
        <w:spacing w:lineRule="atLeast" w:line="180"/>
        <w:rPr>
          <w:rFonts w:ascii="SimHei" w:hAnsi="SimHei" w:eastAsia="黑体" w:cs="SimHei"/>
          <w:sz w:val="28"/>
          <w:szCs w:val="28"/>
        </w:rPr>
      </w:pPr>
      <w:r>
        <w:rPr>
          <w:rFonts w:ascii="SimHei" w:hAnsi="SimHei" w:eastAsia="黑体" w:cs="SimHei"/>
          <w:sz w:val="28"/>
          <w:szCs w:val="28"/>
        </w:rPr>
        <w:t>7.</w:t>
      </w:r>
      <w:r>
        <w:rPr>
          <w:rFonts w:ascii="SimHei" w:hAnsi="SimHei" w:eastAsia="黑体" w:cs="SimHei"/>
          <w:sz w:val="28"/>
          <w:szCs w:val="28"/>
        </w:rPr>
        <w:t>巡逻岗</w:t>
      </w:r>
      <w:r>
        <w:rPr>
          <w:rFonts w:ascii="SimHei" w:hAnsi="SimHei" w:eastAsia="黑体" w:cs="SimHei"/>
          <w:sz w:val="30"/>
          <w:szCs w:val="30"/>
        </w:rPr>
        <w:t>秩序维护员</w:t>
      </w:r>
      <w:r>
        <w:rPr>
          <w:rFonts w:ascii="SimHei" w:hAnsi="SimHei" w:eastAsia="黑体" w:cs="SimHei"/>
          <w:sz w:val="28"/>
          <w:szCs w:val="28"/>
        </w:rPr>
        <w:t>应调查并登记所有可疑的行为。</w:t>
      </w:r>
    </w:p>
    <w:p>
      <w:pPr>
        <w:pStyle w:val="Normal"/>
        <w:spacing w:lineRule="atLeast" w:line="180"/>
        <w:rPr>
          <w:rFonts w:ascii="SimHei" w:hAnsi="SimHei" w:eastAsia="黑体" w:cs="SimHei"/>
          <w:sz w:val="28"/>
          <w:szCs w:val="28"/>
        </w:rPr>
      </w:pPr>
      <w:r>
        <w:rPr>
          <w:rFonts w:ascii="SimHei" w:hAnsi="SimHei" w:eastAsia="黑体" w:cs="SimHei"/>
          <w:sz w:val="28"/>
          <w:szCs w:val="28"/>
        </w:rPr>
        <w:t>8.</w:t>
      </w:r>
      <w:r>
        <w:rPr>
          <w:rFonts w:ascii="SimHei" w:hAnsi="SimHei" w:eastAsia="黑体" w:cs="SimHei"/>
          <w:sz w:val="28"/>
          <w:szCs w:val="28"/>
        </w:rPr>
        <w:t>巡逻岗</w:t>
      </w:r>
      <w:r>
        <w:rPr>
          <w:rFonts w:ascii="SimHei" w:hAnsi="SimHei" w:eastAsia="黑体" w:cs="SimHei"/>
          <w:sz w:val="30"/>
          <w:szCs w:val="30"/>
        </w:rPr>
        <w:t>秩序维护员</w:t>
      </w:r>
      <w:r>
        <w:rPr>
          <w:rFonts w:ascii="SimHei" w:hAnsi="SimHei" w:eastAsia="黑体" w:cs="SimHei"/>
          <w:sz w:val="28"/>
          <w:szCs w:val="28"/>
        </w:rPr>
        <w:t>应与停车场、车库的</w:t>
      </w:r>
      <w:r>
        <w:rPr>
          <w:rFonts w:ascii="SimHei" w:hAnsi="SimHei" w:eastAsia="黑体" w:cs="SimHei"/>
          <w:sz w:val="30"/>
          <w:szCs w:val="30"/>
        </w:rPr>
        <w:t>秩序维护员</w:t>
      </w:r>
      <w:r>
        <w:rPr>
          <w:rFonts w:ascii="SimHei" w:hAnsi="SimHei" w:eastAsia="黑体" w:cs="SimHei"/>
          <w:sz w:val="28"/>
          <w:szCs w:val="28"/>
        </w:rPr>
        <w:t>、录像监控室的监控员紧密协作与交流，最大限度地保障生命和财产安全。</w:t>
      </w:r>
    </w:p>
    <w:p>
      <w:pPr>
        <w:pStyle w:val="Normal"/>
        <w:spacing w:lineRule="atLeast" w:line="180"/>
        <w:rPr/>
      </w:pPr>
      <w:r>
        <w:rPr>
          <w:rFonts w:ascii="SimHei" w:hAnsi="SimHei" w:eastAsia="黑体" w:cs="SimHei"/>
          <w:sz w:val="28"/>
          <w:szCs w:val="28"/>
        </w:rPr>
        <w:t>9.</w:t>
      </w:r>
      <w:r>
        <w:rPr>
          <w:rFonts w:ascii="SimHei" w:hAnsi="SimHei" w:eastAsia="黑体" w:cs="SimHei"/>
          <w:sz w:val="28"/>
          <w:szCs w:val="28"/>
        </w:rPr>
        <w:t>巡逻岗</w:t>
      </w:r>
      <w:r>
        <w:rPr>
          <w:rFonts w:ascii="SimHei" w:hAnsi="SimHei" w:eastAsia="黑体" w:cs="SimHei"/>
          <w:sz w:val="30"/>
          <w:szCs w:val="30"/>
        </w:rPr>
        <w:t>秩序维护员</w:t>
      </w:r>
      <w:r>
        <w:rPr>
          <w:rFonts w:ascii="SimHei" w:hAnsi="SimHei" w:eastAsia="黑体" w:cs="SimHei"/>
          <w:sz w:val="28"/>
          <w:szCs w:val="28"/>
        </w:rPr>
        <w:t>在遇到异常事件时应立即报告</w:t>
      </w:r>
      <w:r>
        <w:rPr>
          <w:rFonts w:ascii="SimHei" w:hAnsi="SimHei" w:eastAsia="黑体" w:cs="SimHei"/>
          <w:sz w:val="30"/>
          <w:szCs w:val="30"/>
        </w:rPr>
        <w:t>秩序维护员</w:t>
      </w:r>
      <w:r>
        <w:rPr>
          <w:rFonts w:ascii="SimHei" w:hAnsi="SimHei" w:eastAsia="黑体" w:cs="SimHei"/>
          <w:sz w:val="28"/>
          <w:szCs w:val="28"/>
        </w:rPr>
        <w:t>班长或物业领导。</w:t>
      </w:r>
    </w:p>
    <w:p>
      <w:pPr>
        <w:pStyle w:val="Normal"/>
        <w:spacing w:lineRule="atLeast" w:line="180"/>
        <w:rPr>
          <w:rFonts w:ascii="SimHei" w:hAnsi="SimHei" w:eastAsia="黑体" w:cs="SimHei"/>
          <w:sz w:val="28"/>
          <w:szCs w:val="28"/>
        </w:rPr>
      </w:pPr>
      <w:r>
        <w:rPr>
          <w:rFonts w:ascii="SimHei" w:hAnsi="SimHei" w:eastAsia="黑体" w:cs="SimHei"/>
          <w:sz w:val="28"/>
          <w:szCs w:val="28"/>
        </w:rPr>
        <w:t>10.</w:t>
      </w:r>
      <w:r>
        <w:rPr>
          <w:rFonts w:ascii="SimHei" w:hAnsi="SimHei" w:eastAsia="黑体" w:cs="SimHei"/>
          <w:sz w:val="28"/>
          <w:szCs w:val="28"/>
        </w:rPr>
        <w:t>巡逻岗</w:t>
      </w:r>
      <w:r>
        <w:rPr>
          <w:rFonts w:ascii="SimHei" w:hAnsi="SimHei" w:eastAsia="黑体" w:cs="SimHei"/>
          <w:sz w:val="30"/>
          <w:szCs w:val="30"/>
        </w:rPr>
        <w:t>秩序维护员</w:t>
      </w:r>
      <w:r>
        <w:rPr>
          <w:rFonts w:ascii="SimHei" w:hAnsi="SimHei" w:eastAsia="黑体" w:cs="SimHei"/>
          <w:sz w:val="28"/>
          <w:szCs w:val="28"/>
        </w:rPr>
        <w:t>在遇到可疑人物时应高度警惕，并通知录像监控室进行监视。如果当时不能使用监控设备或不在可监控区域，</w:t>
      </w:r>
      <w:r>
        <w:rPr>
          <w:rFonts w:ascii="SimHei" w:hAnsi="SimHei" w:eastAsia="黑体" w:cs="SimHei"/>
          <w:sz w:val="30"/>
          <w:szCs w:val="30"/>
        </w:rPr>
        <w:t>秩序维护员</w:t>
      </w:r>
      <w:r>
        <w:rPr>
          <w:rFonts w:ascii="SimHei" w:hAnsi="SimHei" w:eastAsia="黑体" w:cs="SimHei"/>
          <w:sz w:val="28"/>
          <w:szCs w:val="28"/>
        </w:rPr>
        <w:t>应跟踪该可疑人物直到确信不存在问题为至。</w:t>
      </w:r>
    </w:p>
    <w:p>
      <w:pPr>
        <w:pStyle w:val="Normal"/>
        <w:spacing w:lineRule="atLeast" w:line="180"/>
        <w:rPr>
          <w:rFonts w:ascii="SimHei" w:hAnsi="SimHei" w:eastAsia="黑体" w:cs="SimHei"/>
          <w:sz w:val="28"/>
          <w:szCs w:val="28"/>
        </w:rPr>
      </w:pPr>
      <w:r>
        <w:rPr>
          <w:rFonts w:ascii="SimHei" w:hAnsi="SimHei" w:eastAsia="黑体" w:cs="SimHei"/>
          <w:sz w:val="28"/>
          <w:szCs w:val="28"/>
        </w:rPr>
        <w:t>11.</w:t>
      </w:r>
      <w:r>
        <w:rPr>
          <w:rFonts w:ascii="SimHei" w:hAnsi="SimHei" w:eastAsia="黑体" w:cs="SimHei"/>
          <w:sz w:val="28"/>
          <w:szCs w:val="28"/>
        </w:rPr>
        <w:t>巡逻岗</w:t>
      </w:r>
      <w:r>
        <w:rPr>
          <w:rFonts w:ascii="SimHei" w:hAnsi="SimHei" w:eastAsia="黑体" w:cs="SimHei"/>
          <w:sz w:val="30"/>
          <w:szCs w:val="30"/>
        </w:rPr>
        <w:t>秩序维护员</w:t>
      </w:r>
      <w:r>
        <w:rPr>
          <w:rFonts w:ascii="SimHei" w:hAnsi="SimHei" w:eastAsia="黑体" w:cs="SimHei"/>
          <w:sz w:val="28"/>
          <w:szCs w:val="28"/>
        </w:rPr>
        <w:t>在遇到客户、家属、员工、患者发怒、紧急情况时应保持冷静，并采取控制措施，避免事态进一步恶化。</w:t>
      </w:r>
    </w:p>
    <w:p>
      <w:pPr>
        <w:pStyle w:val="Normal"/>
        <w:spacing w:lineRule="atLeast" w:line="180"/>
        <w:rPr>
          <w:rFonts w:ascii="SimHei" w:hAnsi="SimHei" w:eastAsia="黑体" w:cs="SimHei"/>
          <w:sz w:val="28"/>
          <w:szCs w:val="28"/>
        </w:rPr>
      </w:pPr>
      <w:r>
        <w:rPr>
          <w:rFonts w:ascii="SimHei" w:hAnsi="SimHei" w:eastAsia="黑体" w:cs="SimHei"/>
          <w:sz w:val="28"/>
          <w:szCs w:val="28"/>
        </w:rPr>
        <w:t>12.</w:t>
      </w:r>
      <w:r>
        <w:rPr>
          <w:rFonts w:ascii="SimHei" w:hAnsi="SimHei" w:eastAsia="黑体" w:cs="SimHei"/>
          <w:sz w:val="28"/>
          <w:szCs w:val="28"/>
        </w:rPr>
        <w:t>巡逻岗</w:t>
      </w:r>
      <w:r>
        <w:rPr>
          <w:rFonts w:ascii="SimHei" w:hAnsi="SimHei" w:eastAsia="黑体" w:cs="SimHei"/>
          <w:sz w:val="30"/>
          <w:szCs w:val="30"/>
        </w:rPr>
        <w:t>秩序维护员</w:t>
      </w:r>
      <w:r>
        <w:rPr>
          <w:rFonts w:ascii="SimHei" w:hAnsi="SimHei" w:eastAsia="黑体" w:cs="SimHei"/>
          <w:sz w:val="28"/>
          <w:szCs w:val="28"/>
        </w:rPr>
        <w:t>应打扫工作区域、填写交接班登记表、记录当班时发生的重要事件、交接物品如钥匙、双向对讲机、传呼机等。</w:t>
      </w:r>
    </w:p>
    <w:p>
      <w:pPr>
        <w:pStyle w:val="Normal"/>
        <w:spacing w:lineRule="atLeast" w:line="180"/>
        <w:rPr>
          <w:rFonts w:ascii="SimHei" w:hAnsi="SimHei" w:eastAsia="黑体" w:cs="SimHei"/>
          <w:sz w:val="28"/>
          <w:szCs w:val="28"/>
        </w:rPr>
      </w:pPr>
      <w:r>
        <w:rPr>
          <w:rFonts w:ascii="SimHei" w:hAnsi="SimHei" w:eastAsia="黑体" w:cs="SimHei"/>
          <w:sz w:val="28"/>
          <w:szCs w:val="28"/>
        </w:rPr>
        <w:t>13.</w:t>
      </w:r>
      <w:r>
        <w:rPr>
          <w:rFonts w:ascii="SimHei" w:hAnsi="SimHei" w:eastAsia="黑体" w:cs="SimHei"/>
          <w:sz w:val="28"/>
          <w:szCs w:val="28"/>
        </w:rPr>
        <w:t>巡逻岗</w:t>
      </w:r>
      <w:r>
        <w:rPr>
          <w:rFonts w:ascii="SimHei" w:hAnsi="SimHei" w:eastAsia="黑体" w:cs="SimHei"/>
          <w:sz w:val="30"/>
          <w:szCs w:val="30"/>
        </w:rPr>
        <w:t>秩序维护员</w:t>
      </w:r>
      <w:r>
        <w:rPr>
          <w:rFonts w:ascii="SimHei" w:hAnsi="SimHei" w:eastAsia="黑体" w:cs="SimHei"/>
          <w:sz w:val="28"/>
          <w:szCs w:val="28"/>
        </w:rPr>
        <w:t>在和接班</w:t>
      </w:r>
      <w:r>
        <w:rPr>
          <w:rFonts w:ascii="SimHei" w:hAnsi="SimHei" w:eastAsia="黑体" w:cs="SimHei"/>
          <w:sz w:val="30"/>
          <w:szCs w:val="30"/>
        </w:rPr>
        <w:t>秩序维护员</w:t>
      </w:r>
      <w:r>
        <w:rPr>
          <w:rFonts w:ascii="SimHei" w:hAnsi="SimHei" w:eastAsia="黑体" w:cs="SimHei"/>
          <w:sz w:val="28"/>
          <w:szCs w:val="28"/>
        </w:rPr>
        <w:t>完成交接班前不得离岗，并在交接班时立正、互相敬礼。</w:t>
      </w:r>
    </w:p>
    <w:p>
      <w:pPr>
        <w:pStyle w:val="Normal"/>
        <w:spacing w:lineRule="atLeast" w:line="180"/>
        <w:rPr/>
      </w:pPr>
      <w:r>
        <w:rPr>
          <w:rFonts w:ascii="SimHei" w:hAnsi="SimHei" w:eastAsia="黑体" w:cs="SimHei"/>
          <w:sz w:val="30"/>
          <w:szCs w:val="30"/>
        </w:rPr>
        <w:t>如因秩序维护员在工作中玩忽职守、疏忽大意等，所造成的损失，当班秩序维护员应该做出赔偿，情节严重者公司追究其法律责任。</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850" w:right="850" w:header="851" w:top="907" w:footer="992" w:bottom="1048" w:gutter="0"/>
      <w:pgNumType w:fmt="decimal"/>
      <w:formProt w:val="false"/>
      <w:titlePg/>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某企业雅黑 Light">
    <w:charset w:val="00" w:characterSet="windows-1252"/>
    <w:family w:val="auto"/>
    <w:pitch w:val="default"/>
  </w:font>
  <w:font w:name="Liberation Sans">
    <w:altName w:val="Arial"/>
    <w:charset w:val="01" w:characterSet="utf-8"/>
    <w:family w:val="swiss"/>
    <w:pitch w:val="variable"/>
  </w:font>
  <w:font w:name="宋体">
    <w:altName w:val="SimSun"/>
    <w:charset w:val="86"/>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pict>
        <v:shapetype id="shapetype_136" coordsize="21600,21600" o:spt="136" adj="10800" path=",,,,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shape_0" fillcolor="white" stroked="t" style="position:absolute;margin-left:47.7pt;margin-top:370.9pt;width:499.95pt;height:99.95pt;mso-wrap-style:none;v-text-anchor:middle;rotation:320;mso-position-horizontal:center;mso-position-horizontal-relative:page;mso-position-vertical:center;mso-position-vertical-relative:page" type="shapetype_136">
          <v:fill o:detectmouseclick="t" type="solid" color2="black"/>
          <v:stroke color="white" weight="9360" joinstyle="miter" endcap="flat"/>
          <w10:wrap type="none"/>
        </v:shape>
      </w:pict>
    </w:r>
    <w:r>
      <w:rPr/>
      <w:t>欢迎阅读</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pict>
        <v:shape id="shape_0" fillcolor="white" stroked="t" style="position:absolute;margin-left:47.7pt;margin-top:370.9pt;width:499.95pt;height:99.95pt;mso-wrap-style:none;v-text-anchor:middle;rotation:320;mso-position-horizontal:center;mso-position-horizontal-relative:page;mso-position-vertical:center;mso-position-vertical-relative:page" type="shapetype_136">
          <v:fill o:detectmouseclick="t" type="solid" color2="black"/>
          <v:stroke color="white" weight="9360" joinstyle="miter" endcap="flat"/>
          <w10:wrap type="none"/>
        </v:shape>
      </w:pict>
    </w:r>
    <w:r>
      <w:rPr/>
      <w:t>欢迎阅读</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end"/>
      <w:rPr/>
    </w:pPr>
    <w:r>
      <w:rPr/>
      <w:pict>
        <v:shape id="shape_0" fillcolor="white" stroked="t" style="position:absolute;margin-left:47.7pt;margin-top:370.9pt;width:499.95pt;height:99.95pt;mso-wrap-style:none;v-text-anchor:middle;rotation:320;mso-position-horizontal:center;mso-position-horizontal-relative:page;mso-position-vertical:center;mso-position-vertical-relative:page" type="shapetype_136">
          <v:fill o:detectmouseclick="t" type="solid" color2="black"/>
          <v:stroke color="white" weight="9360" joinstyle="miter" endcap="flat"/>
          <w10:wrap type="none"/>
        </v:shape>
      </w:pict>
    </w:r>
    <w:r>
      <w:rPr/>
      <w:t>欢迎阅读</w:t>
    </w:r>
  </w:p>
</w:hdr>
</file>

<file path=word/settings.xml><?xml version="1.0" encoding="utf-8"?>
<w:settings xmlns:w="http://schemas.openxmlformats.org/wordprocessingml/2006/main">
  <w:zoom w:percent="100"/>
  <w:defaultTabStop w:val="420"/>
  <w:autoHyphenation w:val="true"/>
  <w:evenAndOddHeaders/>
  <w:compat>
    <w:noLeading/>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4"/>
      <w:szCs w:val="20"/>
      <w:lang w:val="en-US"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color w:val="000000"/>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Style14">
    <w:name w:val="默认段落字体"/>
    <w:qFormat/>
    <w:rPr/>
  </w:style>
  <w:style w:type="character" w:styleId="Char">
    <w:name w:val="页眉 Char"/>
    <w:basedOn w:val="Style14"/>
    <w:qFormat/>
    <w:rPr>
      <w:rFonts w:ascii="SimHei" w:hAnsi="SimHei" w:eastAsia="黑体" w:cs="SimHei"/>
      <w:sz w:val="18"/>
      <w:szCs w:val="18"/>
    </w:rPr>
  </w:style>
  <w:style w:type="character" w:styleId="Char1">
    <w:name w:val="页脚 Char"/>
    <w:basedOn w:val="Style14"/>
    <w:qFormat/>
    <w:rPr>
      <w:rFonts w:ascii="SimHei" w:hAnsi="SimHei" w:eastAsia="黑体" w:cs="SimHei"/>
      <w:sz w:val="18"/>
      <w:szCs w:val="18"/>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ListParagraph">
    <w:name w:val="List Paragraph"/>
    <w:basedOn w:val="Normal"/>
    <w:qFormat/>
    <w:pPr>
      <w:ind w:firstLine="420"/>
    </w:pPr>
    <w:rPr/>
  </w:style>
  <w:style w:type="paragraph" w:styleId="Footer">
    <w:name w:val="footer"/>
    <w:basedOn w:val="Normal"/>
    <w:qFormat/>
    <w:pPr>
      <w:tabs>
        <w:tab w:val="clear" w:pos="420"/>
        <w:tab w:val="center" w:pos="4153" w:leader="none"/>
        <w:tab w:val="right" w:pos="8306" w:leader="none"/>
      </w:tabs>
      <w:snapToGrid w:val="false"/>
      <w:jc w:val="start"/>
    </w:pPr>
    <w:rPr>
      <w:rFonts w:ascii="SimHei" w:hAnsi="SimHei" w:eastAsia="黑体" w:cs="SimHei"/>
      <w:sz w:val="18"/>
      <w:szCs w:val="18"/>
    </w:rPr>
  </w:style>
  <w:style w:type="paragraph" w:styleId="Header">
    <w:name w:val="header"/>
    <w:basedOn w:val="Normal"/>
    <w:qFormat/>
    <w:pPr>
      <w:pBdr>
        <w:bottom w:val="single" w:sz="6" w:space="1" w:color="000000"/>
      </w:pBdr>
      <w:tabs>
        <w:tab w:val="clear" w:pos="420"/>
        <w:tab w:val="center" w:pos="4153" w:leader="none"/>
        <w:tab w:val="right" w:pos="8306" w:leader="none"/>
      </w:tabs>
      <w:snapToGrid w:val="false"/>
      <w:jc w:val="center"/>
    </w:pPr>
    <w:rPr>
      <w:rFonts w:ascii="SimHei" w:hAnsi="SimHei" w:eastAsia="黑体" w:cs="SimHei"/>
      <w:sz w:val="18"/>
      <w:szCs w:val="18"/>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1">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1">
    <w:name w:val="Footer"/>
    <w:basedOn w:val="Normal"/>
    <w:pPr>
      <w:tabs>
        <w:tab w:val="clear" w:pos="420"/>
        <w:tab w:val="center" w:pos="4153" w:leader="none"/>
        <w:tab w:val="right" w:pos="8306" w:leader="none"/>
      </w:tabs>
      <w:snapToGrid w:val="false"/>
      <w:jc w:val="start"/>
    </w:pPr>
    <w:rPr>
      <w:sz w:val="18"/>
      <w:szCs w:val="18"/>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tflr</dc:creator>
  <dc:description>tflr</dc:description>
  <cp:keywords>tflr tflr</cp:keywords>
  <dc:language>en-US</dc:language>
  <cp:lastModifiedBy/>
  <cp:revision>0</cp:revision>
  <dc:subject/>
  <dc:title>精心整理</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2052-6.6.0.2461</vt:lpwstr>
  </property>
</Properties>
</file>