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21"/>
        </w:rPr>
      </w:pPr>
      <w:r>
        <w:rPr>
          <w:szCs w:val="21"/>
        </w:rPr>
        <w:t>责任护士岗位说明书</w:t>
      </w:r>
    </w:p>
    <w:p>
      <w:pPr>
        <w:pStyle w:val="Normal"/>
        <w:rPr>
          <w:szCs w:val="21"/>
        </w:rPr>
      </w:pPr>
      <w:r>
        <w:rPr>
          <w:szCs w:val="21"/>
        </w:rPr>
        <w:t>一、岗位标识</w:t>
      </w:r>
    </w:p>
    <w:p>
      <w:pPr>
        <w:pStyle w:val="Normal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、岗位名称：责任护士</w:t>
      </w:r>
      <w:r>
        <w:rPr>
          <w:rFonts w:ascii="SimHei" w:hAnsi="SimHei" w:eastAsia="黑体" w:cs="SimHei"/>
          <w:szCs w:val="21"/>
        </w:rPr>
        <w:t xml:space="preserve">   </w:t>
      </w:r>
    </w:p>
    <w:p>
      <w:pPr>
        <w:pStyle w:val="Normal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、岗位定员：</w:t>
      </w:r>
      <w:r>
        <w:rPr>
          <w:szCs w:val="21"/>
        </w:rPr>
        <w:t>11</w:t>
      </w:r>
      <w:r>
        <w:rPr>
          <w:szCs w:val="21"/>
        </w:rPr>
        <w:t>人</w:t>
      </w:r>
    </w:p>
    <w:p>
      <w:pPr>
        <w:pStyle w:val="Normal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、所在部门：心内科</w:t>
      </w:r>
    </w:p>
    <w:p>
      <w:pPr>
        <w:pStyle w:val="Normal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、晋级方向：</w:t>
      </w:r>
      <w:r>
        <w:rPr>
          <w:szCs w:val="21"/>
        </w:rPr>
        <w:t>N0</w:t>
      </w:r>
      <w:r>
        <w:rPr>
          <w:szCs w:val="21"/>
        </w:rPr>
        <w:t>—</w:t>
      </w:r>
      <w:r>
        <w:rPr>
          <w:szCs w:val="21"/>
        </w:rPr>
        <w:t>N3</w:t>
      </w:r>
      <w:r>
        <w:rPr>
          <w:szCs w:val="21"/>
        </w:rPr>
        <w:t>护士</w:t>
      </w:r>
    </w:p>
    <w:p>
      <w:pPr>
        <w:pStyle w:val="Normal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、直接上级：护士长</w:t>
      </w:r>
      <w:r>
        <w:rPr>
          <w:rFonts w:ascii="SimHei" w:hAnsi="SimHei" w:eastAsia="黑体" w:cs="SimHei"/>
          <w:szCs w:val="21"/>
        </w:rPr>
        <w:t xml:space="preserve">   </w:t>
      </w:r>
    </w:p>
    <w:p>
      <w:pPr>
        <w:pStyle w:val="Normal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、分管床位数（上限）（人）：</w:t>
      </w:r>
      <w:r>
        <w:rPr>
          <w:szCs w:val="21"/>
        </w:rPr>
        <w:t>11</w:t>
      </w:r>
      <w:r>
        <w:rPr>
          <w:szCs w:val="21"/>
        </w:rPr>
        <w:t>人</w:t>
      </w:r>
    </w:p>
    <w:p>
      <w:pPr>
        <w:pStyle w:val="Normal"/>
        <w:rPr>
          <w:szCs w:val="21"/>
        </w:rPr>
      </w:pPr>
      <w:r>
        <w:rPr>
          <w:szCs w:val="21"/>
        </w:rPr>
        <w:t>7</w:t>
      </w:r>
      <w:r>
        <w:rPr>
          <w:szCs w:val="21"/>
        </w:rPr>
        <w:t>、分管患者数（上限）（人</w:t>
      </w:r>
      <w:r>
        <w:rPr>
          <w:szCs w:val="21"/>
        </w:rPr>
        <w:t>/</w:t>
      </w:r>
      <w:r>
        <w:rPr>
          <w:szCs w:val="21"/>
        </w:rPr>
        <w:t>每天）：特级</w:t>
      </w:r>
      <w:r>
        <w:rPr>
          <w:szCs w:val="21"/>
        </w:rPr>
        <w:t>1</w:t>
      </w:r>
      <w:r>
        <w:rPr>
          <w:rFonts w:ascii="SimHei" w:hAnsi="SimHei" w:eastAsia="黑体" w:cs="SimHei"/>
          <w:szCs w:val="21"/>
        </w:rPr>
        <w:t>—</w:t>
      </w:r>
      <w:r>
        <w:rPr>
          <w:szCs w:val="21"/>
        </w:rPr>
        <w:t>2</w:t>
      </w:r>
      <w:r>
        <w:rPr>
          <w:szCs w:val="21"/>
        </w:rPr>
        <w:t>人；一级</w:t>
      </w:r>
      <w:r>
        <w:rPr>
          <w:szCs w:val="21"/>
        </w:rPr>
        <w:t>6</w:t>
      </w:r>
      <w:r>
        <w:rPr>
          <w:szCs w:val="21"/>
        </w:rPr>
        <w:t>人；二级</w:t>
      </w:r>
      <w:r>
        <w:rPr>
          <w:szCs w:val="21"/>
        </w:rPr>
        <w:t>11</w:t>
      </w:r>
      <w:r>
        <w:rPr>
          <w:szCs w:val="21"/>
        </w:rPr>
        <w:t>人；</w:t>
      </w:r>
    </w:p>
    <w:p>
      <w:pPr>
        <w:pStyle w:val="Normal"/>
        <w:rPr>
          <w:szCs w:val="21"/>
        </w:rPr>
      </w:pPr>
      <w:r>
        <w:rPr>
          <w:szCs w:val="21"/>
        </w:rPr>
        <w:t>8</w:t>
      </w:r>
      <w:r>
        <w:rPr>
          <w:szCs w:val="21"/>
        </w:rPr>
        <w:t>、工作时间：每周正常工作时间</w:t>
      </w:r>
      <w:r>
        <w:rPr>
          <w:szCs w:val="21"/>
        </w:rPr>
        <w:t>40</w:t>
      </w:r>
      <w:r>
        <w:rPr>
          <w:szCs w:val="21"/>
        </w:rPr>
        <w:t>小时</w:t>
      </w:r>
      <w:r>
        <w:rPr>
          <w:rFonts w:ascii="SimHei" w:hAnsi="SimHei" w:eastAsia="黑体" w:cs="SimHei"/>
          <w:szCs w:val="21"/>
        </w:rPr>
        <w:t xml:space="preserve">  </w:t>
      </w:r>
    </w:p>
    <w:p>
      <w:pPr>
        <w:pStyle w:val="Normal"/>
        <w:rPr>
          <w:szCs w:val="21"/>
        </w:rPr>
      </w:pPr>
      <w:r>
        <w:rPr>
          <w:szCs w:val="21"/>
        </w:rPr>
        <w:t>9</w:t>
      </w:r>
      <w:r>
        <w:rPr>
          <w:szCs w:val="21"/>
        </w:rPr>
        <w:t>、岗位分析日期：</w:t>
      </w:r>
      <w:r>
        <w:rPr>
          <w:szCs w:val="21"/>
        </w:rPr>
        <w:t>2013-4-25</w:t>
      </w:r>
    </w:p>
    <w:p>
      <w:pPr>
        <w:pStyle w:val="Normal"/>
        <w:rPr>
          <w:szCs w:val="21"/>
        </w:rPr>
      </w:pPr>
      <w:r>
        <w:rPr>
          <w:szCs w:val="21"/>
        </w:rPr>
        <w:t>二、任职资格</w:t>
      </w:r>
    </w:p>
    <w:p>
      <w:pPr>
        <w:pStyle w:val="Normal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、教育水平：大专及以上学历</w:t>
      </w:r>
      <w:r>
        <w:rPr>
          <w:rFonts w:ascii="SimHei" w:hAnsi="SimHei" w:eastAsia="黑体" w:cs="SimHei"/>
          <w:szCs w:val="21"/>
        </w:rPr>
        <w:t xml:space="preserve">  </w:t>
      </w:r>
    </w:p>
    <w:p>
      <w:pPr>
        <w:pStyle w:val="Normal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、履职要求：在院注册护士</w:t>
      </w:r>
    </w:p>
    <w:p>
      <w:pPr>
        <w:pStyle w:val="Normal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、专业：护理</w:t>
      </w:r>
    </w:p>
    <w:p>
      <w:pPr>
        <w:pStyle w:val="Normal"/>
        <w:rPr>
          <w:szCs w:val="21"/>
        </w:rPr>
      </w:pPr>
      <w:r>
        <w:rPr>
          <w:szCs w:val="21"/>
        </w:rPr>
        <w:t>4</w:t>
      </w:r>
      <w:r>
        <w:rPr>
          <w:szCs w:val="21"/>
        </w:rPr>
        <w:t>、知识：具备临床护理专业知识，病房管理知识</w:t>
      </w:r>
    </w:p>
    <w:p>
      <w:pPr>
        <w:pStyle w:val="Normal"/>
        <w:rPr>
          <w:szCs w:val="21"/>
        </w:rPr>
      </w:pPr>
      <w:r>
        <w:rPr>
          <w:szCs w:val="21"/>
        </w:rPr>
        <w:t>5</w:t>
      </w:r>
      <w:r>
        <w:rPr>
          <w:szCs w:val="21"/>
        </w:rPr>
        <w:t>、技能技巧：具有较强的人际沟通能力、协调能力、计划与执行能力</w:t>
      </w:r>
    </w:p>
    <w:p>
      <w:pPr>
        <w:pStyle w:val="Normal"/>
        <w:rPr>
          <w:szCs w:val="21"/>
        </w:rPr>
      </w:pPr>
      <w:r>
        <w:rPr>
          <w:szCs w:val="21"/>
        </w:rPr>
        <w:t>6</w:t>
      </w:r>
      <w:r>
        <w:rPr>
          <w:szCs w:val="21"/>
        </w:rPr>
        <w:t>、素质要求：具有良好的职业道德素质和团队合作精神，工作细心、周到、耐心，有较强的服务意识和奉献精神，熟悉医疗行业相关的各项法律和法规</w:t>
      </w:r>
    </w:p>
    <w:p>
      <w:pPr>
        <w:pStyle w:val="Normal"/>
        <w:rPr>
          <w:szCs w:val="21"/>
        </w:rPr>
      </w:pPr>
      <w:r>
        <w:rPr>
          <w:szCs w:val="21"/>
        </w:rPr>
        <w:t>三、岗位职责</w:t>
      </w:r>
    </w:p>
    <w:p>
      <w:pPr>
        <w:pStyle w:val="Normal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、本职：在本班次时段内全面负责分管病人的各项护理工作。执行分管病人的各种生活护理、治疗护理、专科护理、心理护理、健康指导等；配合医生进行治疗、查房等工作；按时巡视病房以掌握分管病人的病情变化。</w:t>
      </w:r>
    </w:p>
    <w:p>
      <w:pPr>
        <w:pStyle w:val="Normal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、职责与工作任务：</w:t>
      </w:r>
    </w:p>
    <w:p>
      <w:pPr>
        <w:pStyle w:val="Normal"/>
        <w:rPr>
          <w:szCs w:val="21"/>
        </w:rPr>
      </w:pPr>
      <w:r>
        <w:rPr>
          <w:szCs w:val="21"/>
        </w:rPr>
        <w:t>职责一：</w:t>
      </w:r>
      <w:r>
        <w:rPr>
          <w:rFonts w:ascii="SimHei" w:hAnsi="SimHei" w:eastAsia="黑体" w:cs="SimHei"/>
          <w:szCs w:val="21"/>
        </w:rPr>
        <w:t xml:space="preserve"> </w:t>
      </w:r>
    </w:p>
    <w:p>
      <w:pPr>
        <w:pStyle w:val="Style15"/>
        <w:ind w:hanging="0"/>
        <w:rPr>
          <w:szCs w:val="21"/>
        </w:rPr>
      </w:pPr>
      <w:r>
        <w:rPr>
          <w:szCs w:val="21"/>
        </w:rPr>
        <w:t>职责表述：床头交接班掌握当日病人总数、死亡、出院、入院、手术、重病人、病情有变化人数及病情，陪住情况，治疗，管路、皮肤、病人安全，特殊检查情况等</w:t>
      </w:r>
    </w:p>
    <w:p>
      <w:pPr>
        <w:pStyle w:val="Style15"/>
        <w:numPr>
          <w:ilvl w:val="0"/>
          <w:numId w:val="3"/>
        </w:numPr>
        <w:rPr>
          <w:szCs w:val="21"/>
        </w:rPr>
      </w:pPr>
      <w:r>
        <w:rPr>
          <w:szCs w:val="21"/>
        </w:rPr>
        <w:t>工作任务（晨交接）：一是提前</w:t>
      </w:r>
      <w:r>
        <w:rPr>
          <w:szCs w:val="21"/>
        </w:rPr>
        <w:t>15</w:t>
      </w:r>
      <w:r>
        <w:rPr>
          <w:szCs w:val="21"/>
        </w:rPr>
        <w:t>分钟上岗。参加晨交班，与夜班护士进行床头交接班，掌握本组病人病情，当日检查病人、项目及完成情况。二是核对当日病人所需做的治疗项目。</w:t>
      </w:r>
    </w:p>
    <w:p>
      <w:pPr>
        <w:pStyle w:val="Style15"/>
        <w:numPr>
          <w:ilvl w:val="0"/>
          <w:numId w:val="3"/>
        </w:numPr>
        <w:rPr>
          <w:szCs w:val="21"/>
        </w:rPr>
      </w:pPr>
      <w:r>
        <w:rPr>
          <w:szCs w:val="21"/>
        </w:rPr>
        <w:t>工作任务（晚交接）：一是交班前记录当日工作情况及患者的病情，与护士长及下一班护士进行床边交班。</w:t>
      </w:r>
    </w:p>
    <w:p>
      <w:pPr>
        <w:pStyle w:val="Normal"/>
        <w:rPr>
          <w:szCs w:val="21"/>
        </w:rPr>
      </w:pPr>
      <w:r>
        <w:rPr>
          <w:szCs w:val="21"/>
        </w:rPr>
        <w:t>职责二：</w:t>
      </w:r>
    </w:p>
    <w:p>
      <w:pPr>
        <w:pStyle w:val="Style15"/>
        <w:numPr>
          <w:ilvl w:val="0"/>
          <w:numId w:val="4"/>
        </w:numPr>
        <w:rPr>
          <w:szCs w:val="21"/>
        </w:rPr>
      </w:pPr>
      <w:r>
        <w:rPr>
          <w:szCs w:val="21"/>
        </w:rPr>
        <w:t>职责表述：生活护理</w:t>
      </w:r>
    </w:p>
    <w:p>
      <w:pPr>
        <w:pStyle w:val="Style15"/>
        <w:numPr>
          <w:ilvl w:val="0"/>
          <w:numId w:val="4"/>
        </w:numPr>
        <w:rPr>
          <w:szCs w:val="21"/>
        </w:rPr>
      </w:pPr>
      <w:r>
        <w:rPr>
          <w:szCs w:val="21"/>
        </w:rPr>
        <w:t>工作任务：一是执行患者生活护理工作，做好基础护理，保证患者的安全舒适和隐私保护。二是准备好新病人床单位，协助病人有序放置物品，做到三短六洁。三是按时测量并记录各项生命体征及其他所需数据，保持各项记录的完整与准确，做好预防压疮、肺部感染等护理并发症。</w:t>
      </w:r>
    </w:p>
    <w:p>
      <w:pPr>
        <w:pStyle w:val="Normal"/>
        <w:rPr>
          <w:szCs w:val="21"/>
        </w:rPr>
      </w:pPr>
      <w:r>
        <w:rPr>
          <w:szCs w:val="21"/>
        </w:rPr>
        <w:t>职责三：</w:t>
      </w:r>
    </w:p>
    <w:p>
      <w:pPr>
        <w:pStyle w:val="Style15"/>
        <w:numPr>
          <w:ilvl w:val="0"/>
          <w:numId w:val="6"/>
        </w:numPr>
        <w:rPr>
          <w:szCs w:val="21"/>
        </w:rPr>
      </w:pPr>
      <w:r>
        <w:rPr>
          <w:szCs w:val="21"/>
        </w:rPr>
        <w:t>职责表述：治疗护理及辅助工作</w:t>
      </w:r>
    </w:p>
    <w:p>
      <w:pPr>
        <w:pStyle w:val="Style15"/>
        <w:numPr>
          <w:ilvl w:val="0"/>
          <w:numId w:val="6"/>
        </w:numPr>
        <w:rPr>
          <w:szCs w:val="21"/>
        </w:rPr>
      </w:pPr>
      <w:r>
        <w:rPr>
          <w:szCs w:val="21"/>
        </w:rPr>
        <w:t>工作任务：一是严格执行查对制度。二是正确执行患者治疗性工作，完成病人的各种长期、临时治疗、检查、化验、手术前准备、术后护理等。三是定时测量血压，严格记录</w:t>
      </w:r>
      <w:r>
        <w:rPr>
          <w:szCs w:val="21"/>
        </w:rPr>
        <w:t>24</w:t>
      </w:r>
      <w:r>
        <w:rPr>
          <w:szCs w:val="21"/>
        </w:rPr>
        <w:t>小时出入量。四是口服药做到看服到口。五是急危重病人抢救配合，熟练地使用各种急救器材及药物。六是操作完毕后物归原处，并保存清洁</w:t>
      </w:r>
    </w:p>
    <w:p>
      <w:pPr>
        <w:pStyle w:val="Normal"/>
        <w:rPr/>
      </w:pPr>
      <w:r>
        <w:rPr/>
        <w:t>职责四：</w:t>
      </w:r>
    </w:p>
    <w:p>
      <w:pPr>
        <w:pStyle w:val="Normal"/>
        <w:numPr>
          <w:ilvl w:val="0"/>
          <w:numId w:val="1"/>
        </w:numPr>
        <w:rPr/>
      </w:pPr>
      <w:r>
        <w:rPr/>
        <w:t>职责表述：专科护理</w:t>
      </w:r>
    </w:p>
    <w:p>
      <w:pPr>
        <w:pStyle w:val="Normal"/>
        <w:numPr>
          <w:ilvl w:val="0"/>
          <w:numId w:val="1"/>
        </w:numPr>
        <w:rPr/>
      </w:pPr>
      <w:r>
        <w:rPr>
          <w:szCs w:val="21"/>
        </w:rPr>
        <w:t>工作任务：一为冠心病病人静脉泵入硝酸甘油。二为心衰病人静脉泵入硝普钠，并注意避光、现配现用，并监测血压变化。</w:t>
      </w:r>
      <w:r>
        <w:rPr>
          <w:rFonts w:ascii="SimHei" w:hAnsi="SimHei" w:eastAsia="黑体" w:cs="SimHei"/>
          <w:szCs w:val="21"/>
        </w:rPr>
        <w:t xml:space="preserve"> </w:t>
      </w:r>
      <w:r>
        <w:rPr>
          <w:szCs w:val="21"/>
        </w:rPr>
        <w:t>严格记录</w:t>
      </w:r>
      <w:r>
        <w:rPr>
          <w:szCs w:val="21"/>
        </w:rPr>
        <w:t>24</w:t>
      </w:r>
      <w:r>
        <w:rPr>
          <w:szCs w:val="21"/>
        </w:rPr>
        <w:t>小时出入量。液体一般以</w:t>
      </w:r>
      <w:r>
        <w:rPr>
          <w:szCs w:val="21"/>
        </w:rPr>
        <w:t>20</w:t>
      </w:r>
      <w:r>
        <w:rPr>
          <w:szCs w:val="21"/>
        </w:rPr>
        <w:t>滴</w:t>
      </w:r>
      <w:r>
        <w:rPr>
          <w:szCs w:val="21"/>
        </w:rPr>
        <w:t>/</w:t>
      </w:r>
      <w:r>
        <w:rPr>
          <w:szCs w:val="21"/>
        </w:rPr>
        <w:t>分输注。三密切观察介入术后病人的出血及病情变化</w:t>
      </w:r>
    </w:p>
    <w:p>
      <w:pPr>
        <w:pStyle w:val="Normal"/>
        <w:rPr>
          <w:szCs w:val="21"/>
        </w:rPr>
      </w:pPr>
      <w:r>
        <w:rPr>
          <w:szCs w:val="21"/>
        </w:rPr>
        <w:t>职责五：</w:t>
      </w:r>
      <w:r>
        <w:rPr>
          <w:rFonts w:ascii="SimHei" w:hAnsi="SimHei" w:eastAsia="黑体" w:cs="SimHei"/>
          <w:szCs w:val="21"/>
        </w:rPr>
        <w:t xml:space="preserve"> </w:t>
      </w:r>
    </w:p>
    <w:p>
      <w:pPr>
        <w:pStyle w:val="Style15"/>
        <w:numPr>
          <w:ilvl w:val="0"/>
          <w:numId w:val="5"/>
        </w:numPr>
        <w:rPr>
          <w:szCs w:val="21"/>
        </w:rPr>
      </w:pPr>
      <w:r>
        <w:rPr>
          <w:szCs w:val="21"/>
        </w:rPr>
        <w:t>职责表述：心理护理与健康指导</w:t>
      </w:r>
    </w:p>
    <w:p>
      <w:pPr>
        <w:pStyle w:val="Style15"/>
        <w:numPr>
          <w:ilvl w:val="0"/>
          <w:numId w:val="5"/>
        </w:numPr>
        <w:rPr>
          <w:szCs w:val="21"/>
        </w:rPr>
      </w:pPr>
      <w:r>
        <w:rPr/>
        <w:t>工作任务：一、根据入院评估单及科室病人特点收集病人心理、社会、文化等资料。二、采取有效地沟通方式获取有效信息，并</w:t>
      </w:r>
      <w:r>
        <w:rPr>
          <w:rFonts w:ascii="SimHei" w:hAnsi="SimHei" w:eastAsia="黑体" w:cs="SimHei"/>
        </w:rPr>
        <w:t xml:space="preserve"> </w:t>
      </w:r>
      <w:r>
        <w:rPr/>
        <w:t>采取有针对性的护理，获取社会支持力量，帮助患者调节情绪，应对压力，配合治疗。三、根据临床路径、护理常规，为患者提供健康指导、出院指导。</w:t>
      </w:r>
    </w:p>
    <w:p>
      <w:pPr>
        <w:pStyle w:val="Style15"/>
        <w:ind w:hanging="0"/>
        <w:rPr>
          <w:szCs w:val="21"/>
        </w:rPr>
      </w:pPr>
      <w:r>
        <w:rPr/>
        <w:t>职责六：</w:t>
      </w:r>
    </w:p>
    <w:p>
      <w:pPr>
        <w:pStyle w:val="Normal"/>
        <w:rPr/>
      </w:pPr>
      <w:r>
        <w:rPr>
          <w:szCs w:val="21"/>
        </w:rPr>
        <w:t>a</w:t>
      </w:r>
      <w:r>
        <w:rPr>
          <w:szCs w:val="21"/>
        </w:rPr>
        <w:t>、职责表述：巡视病房，保证病人安全。</w:t>
      </w:r>
    </w:p>
    <w:p>
      <w:pPr>
        <w:pStyle w:val="Normal"/>
        <w:rPr/>
      </w:pPr>
      <w:r>
        <w:rPr>
          <w:szCs w:val="21"/>
        </w:rPr>
        <w:t>b</w:t>
      </w:r>
      <w:r>
        <w:rPr>
          <w:szCs w:val="21"/>
        </w:rPr>
        <w:t>、工作任务：一、巡视病房，严密观察病情变化，随时报告，保障病人安全。二、评估病人安全隐患，为病人制定安全防护措施（如防坠床、防跌倒，防压疮等）认真执行探视陪住制度，主动巡视，与病人家属沟通并取得配合。</w:t>
      </w:r>
    </w:p>
    <w:p>
      <w:pPr>
        <w:pStyle w:val="Normal"/>
        <w:numPr>
          <w:ilvl w:val="0"/>
          <w:numId w:val="7"/>
        </w:numPr>
        <w:rPr>
          <w:szCs w:val="21"/>
        </w:rPr>
      </w:pPr>
      <w:r>
        <w:rPr>
          <w:szCs w:val="21"/>
        </w:rPr>
        <w:t>听取患者意见，随时了解并满足患者的需求。</w:t>
      </w:r>
    </w:p>
    <w:p>
      <w:pPr>
        <w:pStyle w:val="Normal"/>
        <w:numPr>
          <w:ilvl w:val="0"/>
          <w:numId w:val="7"/>
        </w:numPr>
        <w:rPr>
          <w:szCs w:val="21"/>
        </w:rPr>
      </w:pPr>
      <w:r>
        <w:rPr>
          <w:szCs w:val="21"/>
        </w:rPr>
        <w:t>参与病房的管理，确保病区环境整洁、安静。</w:t>
      </w:r>
    </w:p>
    <w:p>
      <w:pPr>
        <w:pStyle w:val="Normal"/>
        <w:rPr>
          <w:szCs w:val="21"/>
        </w:rPr>
      </w:pPr>
      <w:r>
        <w:rPr>
          <w:szCs w:val="21"/>
        </w:rPr>
        <w:t>职责七：</w:t>
      </w:r>
    </w:p>
    <w:p>
      <w:pPr>
        <w:pStyle w:val="Normal"/>
        <w:rPr>
          <w:szCs w:val="21"/>
        </w:rPr>
      </w:pPr>
      <w:r>
        <w:rPr>
          <w:szCs w:val="21"/>
        </w:rPr>
        <w:t>职责表述：处理病人出、入院。</w:t>
      </w:r>
    </w:p>
    <w:p>
      <w:pPr>
        <w:pStyle w:val="Normal"/>
        <w:rPr>
          <w:szCs w:val="21"/>
        </w:rPr>
      </w:pPr>
      <w:r>
        <w:rPr>
          <w:szCs w:val="21"/>
        </w:rPr>
        <w:t>工作任务：</w:t>
      </w:r>
    </w:p>
    <w:p>
      <w:pPr>
        <w:pStyle w:val="Normal"/>
        <w:numPr>
          <w:ilvl w:val="0"/>
          <w:numId w:val="2"/>
        </w:numPr>
        <w:rPr/>
      </w:pPr>
      <w:r>
        <w:rPr>
          <w:szCs w:val="21"/>
        </w:rPr>
        <w:t>热情接待新患者，在患者入院</w:t>
      </w:r>
      <w:r>
        <w:rPr>
          <w:szCs w:val="21"/>
        </w:rPr>
        <w:t>8</w:t>
      </w:r>
      <w:r>
        <w:rPr>
          <w:szCs w:val="21"/>
        </w:rPr>
        <w:t>小时内进行入院评估和入院宣教，制定其基础护理服务项目单，按分级护理做好记录。</w:t>
      </w:r>
    </w:p>
    <w:p>
      <w:pPr>
        <w:pStyle w:val="Normal"/>
        <w:numPr>
          <w:ilvl w:val="0"/>
          <w:numId w:val="2"/>
        </w:numPr>
        <w:rPr>
          <w:szCs w:val="21"/>
        </w:rPr>
      </w:pPr>
      <w:r>
        <w:rPr>
          <w:szCs w:val="21"/>
        </w:rPr>
        <w:t>为出院病人进行出院指导，告知患者及家属办理出院手续流程，征求病人意见</w:t>
      </w:r>
    </w:p>
    <w:p>
      <w:pPr>
        <w:pStyle w:val="Normal"/>
        <w:numPr>
          <w:ilvl w:val="0"/>
          <w:numId w:val="2"/>
        </w:numPr>
        <w:rPr>
          <w:szCs w:val="21"/>
        </w:rPr>
      </w:pPr>
      <w:r>
        <w:rPr>
          <w:szCs w:val="21"/>
        </w:rPr>
        <w:t>更换床单位，做好终末消毒。，</w:t>
      </w:r>
    </w:p>
    <w:p>
      <w:pPr>
        <w:pStyle w:val="Normal"/>
        <w:rPr>
          <w:szCs w:val="21"/>
        </w:rPr>
      </w:pPr>
      <w:r>
        <w:rPr>
          <w:szCs w:val="21"/>
        </w:rPr>
        <w:t>职责八：</w:t>
      </w:r>
    </w:p>
    <w:p>
      <w:pPr>
        <w:pStyle w:val="Normal"/>
        <w:rPr>
          <w:szCs w:val="21"/>
        </w:rPr>
      </w:pPr>
      <w:r>
        <w:rPr>
          <w:szCs w:val="21"/>
        </w:rPr>
        <w:t>职责表述：配合医生</w:t>
      </w:r>
    </w:p>
    <w:p>
      <w:pPr>
        <w:pStyle w:val="Normal"/>
        <w:rPr>
          <w:szCs w:val="21"/>
        </w:rPr>
      </w:pPr>
      <w:r>
        <w:rPr>
          <w:szCs w:val="21"/>
        </w:rPr>
        <w:t>工作任务：</w:t>
      </w:r>
    </w:p>
    <w:p>
      <w:pPr>
        <w:pStyle w:val="Normal"/>
        <w:numPr>
          <w:ilvl w:val="1"/>
          <w:numId w:val="4"/>
        </w:numPr>
        <w:rPr>
          <w:szCs w:val="21"/>
        </w:rPr>
      </w:pPr>
      <w:r>
        <w:rPr>
          <w:szCs w:val="21"/>
        </w:rPr>
        <w:t>配合医生进行各项有创操作。参加主治医生查房，全面掌握所负责病人尤其危重病人的诊断、病情、治疗工作等。</w:t>
      </w:r>
    </w:p>
    <w:p>
      <w:pPr>
        <w:pStyle w:val="Normal"/>
        <w:rPr/>
      </w:pPr>
      <w:r>
        <w:rPr>
          <w:szCs w:val="21"/>
        </w:rPr>
        <w:t>2</w:t>
      </w:r>
      <w:r>
        <w:rPr>
          <w:szCs w:val="21"/>
        </w:rPr>
        <w:t>、遇危重病人抢救时，加强各班之间协作，积极配合医生抢救。</w:t>
      </w:r>
    </w:p>
    <w:p>
      <w:pPr>
        <w:pStyle w:val="Normal"/>
        <w:rPr/>
      </w:pPr>
      <w:r>
        <w:rPr>
          <w:szCs w:val="21"/>
        </w:rPr>
        <w:t>3</w:t>
      </w:r>
      <w:r>
        <w:rPr>
          <w:szCs w:val="21"/>
        </w:rPr>
        <w:t>、随时掌握、了解患者的病情变化，征求医生对护理的要求和建议。</w:t>
      </w:r>
    </w:p>
    <w:p>
      <w:pPr>
        <w:pStyle w:val="Normal"/>
        <w:rPr/>
      </w:pPr>
      <w:r>
        <w:rPr>
          <w:szCs w:val="21"/>
        </w:rPr>
        <w:t>职责九：</w:t>
      </w:r>
    </w:p>
    <w:p>
      <w:pPr>
        <w:pStyle w:val="Normal"/>
        <w:rPr>
          <w:szCs w:val="21"/>
        </w:rPr>
      </w:pPr>
      <w:r>
        <w:rPr>
          <w:szCs w:val="21"/>
        </w:rPr>
        <w:t>职责表述：</w:t>
      </w:r>
      <w:r>
        <w:rPr>
          <w:rFonts w:ascii="SimHei" w:hAnsi="SimHei" w:eastAsia="黑体" w:cs="SimHei"/>
          <w:szCs w:val="21"/>
        </w:rPr>
        <w:t>培训、</w:t>
      </w:r>
      <w:r>
        <w:rPr>
          <w:szCs w:val="21"/>
        </w:rPr>
        <w:t>教学、科研</w:t>
      </w:r>
    </w:p>
    <w:p>
      <w:pPr>
        <w:pStyle w:val="Normal"/>
        <w:rPr>
          <w:szCs w:val="21"/>
        </w:rPr>
      </w:pPr>
      <w:r>
        <w:rPr>
          <w:szCs w:val="21"/>
        </w:rPr>
        <w:t>工作任务：</w:t>
      </w:r>
    </w:p>
    <w:p>
      <w:pPr>
        <w:pStyle w:val="Normal"/>
        <w:rPr>
          <w:szCs w:val="21"/>
        </w:rPr>
      </w:pPr>
      <w:r>
        <w:rPr>
          <w:rFonts w:ascii="SimHei" w:hAnsi="SimHei" w:eastAsia="黑体" w:cs="SimHei"/>
          <w:color w:val="222222"/>
          <w:kern w:val="0"/>
          <w:szCs w:val="21"/>
        </w:rPr>
        <w:t>1</w:t>
      </w:r>
      <w:r>
        <w:rPr>
          <w:rFonts w:ascii="SimHei" w:hAnsi="SimHei" w:eastAsia="黑体" w:cs="SimHei"/>
          <w:color w:val="222222"/>
          <w:kern w:val="0"/>
          <w:szCs w:val="21"/>
        </w:rPr>
        <w:t>、参加护理教学、科研和病区的护理查房，指导护生和护理员、卫生员的工作。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tLeast" w:line="300"/>
        <w:rPr/>
      </w:pPr>
      <w:r>
        <w:rPr>
          <w:szCs w:val="21"/>
        </w:rPr>
        <w:t>2</w:t>
      </w:r>
      <w:r>
        <w:rPr>
          <w:szCs w:val="21"/>
        </w:rPr>
        <w:t>、</w:t>
      </w:r>
      <w:r>
        <w:rPr>
          <w:rFonts w:ascii="SimHei" w:hAnsi="SimHei" w:eastAsia="黑体" w:cs="SimHei"/>
          <w:kern w:val="0"/>
          <w:szCs w:val="21"/>
        </w:rPr>
        <w:t>按时参加医院、护理部及科室的各种培训、考核。</w:t>
      </w:r>
    </w:p>
    <w:p>
      <w:pPr>
        <w:pStyle w:val="Normal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、"/>
      <w:lvlJc w:val="start"/>
      <w:pPr>
        <w:tabs>
          <w:tab w:val="num" w:pos="360"/>
        </w:tabs>
        <w:ind w:start="360" w:hanging="360"/>
      </w:pPr>
      <w:rPr>
        <w:szCs w:val="21"/>
      </w:rPr>
    </w:lvl>
  </w:abstractNum>
  <w:abstractNum w:abstractNumId="2">
    <w:lvl w:ilvl="0">
      <w:start w:val="1"/>
      <w:numFmt w:val="decimal"/>
      <w:lvlText w:val="%1，"/>
      <w:lvlJc w:val="start"/>
      <w:pPr>
        <w:tabs>
          <w:tab w:val="num" w:pos="360"/>
        </w:tabs>
        <w:ind w:start="360" w:hanging="360"/>
      </w:pPr>
      <w:rPr>
        <w:szCs w:val="21"/>
      </w:rPr>
    </w:lvl>
  </w:abstractNum>
  <w:abstractNum w:abstractNumId="3">
    <w:lvl w:ilvl="0">
      <w:start w:val="1"/>
      <w:numFmt w:val="lowerLetter"/>
      <w:lvlText w:val="%1、"/>
      <w:lvlJc w:val="start"/>
      <w:pPr>
        <w:tabs>
          <w:tab w:val="num" w:pos="0"/>
        </w:tabs>
        <w:ind w:start="720" w:hanging="720"/>
      </w:pPr>
      <w:rPr>
        <w:szCs w:val="21"/>
      </w:rPr>
    </w:lvl>
  </w:abstractNum>
  <w:abstractNum w:abstractNumId="4">
    <w:lvl w:ilvl="0">
      <w:start w:val="1"/>
      <w:numFmt w:val="lowerLetter"/>
      <w:lvlText w:val="%1、"/>
      <w:lvlJc w:val="start"/>
      <w:pPr>
        <w:tabs>
          <w:tab w:val="num" w:pos="0"/>
        </w:tabs>
        <w:ind w:start="720" w:hanging="720"/>
      </w:pPr>
      <w:rPr>
        <w:szCs w:val="21"/>
      </w:rPr>
    </w:lvl>
    <w:lvl w:ilvl="1">
      <w:start w:val="1"/>
      <w:numFmt w:val="decimal"/>
      <w:lvlText w:val="%2、"/>
      <w:lvlJc w:val="start"/>
      <w:pPr>
        <w:tabs>
          <w:tab w:val="num" w:pos="780"/>
        </w:tabs>
        <w:ind w:start="780" w:hanging="360"/>
      </w:pPr>
      <w:rPr>
        <w:szCs w:val="21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5">
    <w:lvl w:ilvl="0">
      <w:start w:val="1"/>
      <w:numFmt w:val="lowerLetter"/>
      <w:lvlText w:val="%1、"/>
      <w:lvlJc w:val="start"/>
      <w:pPr>
        <w:tabs>
          <w:tab w:val="num" w:pos="0"/>
        </w:tabs>
        <w:ind w:start="720" w:hanging="720"/>
      </w:pPr>
      <w:rPr/>
    </w:lvl>
  </w:abstractNum>
  <w:abstractNum w:abstractNumId="6">
    <w:lvl w:ilvl="0">
      <w:start w:val="1"/>
      <w:numFmt w:val="lowerLetter"/>
      <w:lvlText w:val="%1、"/>
      <w:lvlJc w:val="start"/>
      <w:pPr>
        <w:tabs>
          <w:tab w:val="num" w:pos="0"/>
        </w:tabs>
        <w:ind w:start="720" w:hanging="720"/>
      </w:pPr>
      <w:rPr>
        <w:szCs w:val="21"/>
      </w:rPr>
    </w:lvl>
  </w:abstractNum>
  <w:abstractNum w:abstractNumId="7">
    <w:lvl w:ilvl="0">
      <w:start w:val="1"/>
      <w:numFmt w:val="decimal"/>
      <w:lvlText w:val="%1，"/>
      <w:lvlJc w:val="start"/>
      <w:pPr>
        <w:tabs>
          <w:tab w:val="num" w:pos="360"/>
        </w:tabs>
        <w:ind w:start="36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szCs w:val="21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Cs w:val="21"/>
    </w:rPr>
  </w:style>
  <w:style w:type="character" w:styleId="WW8Num2z1">
    <w:name w:val="WW8Num2z1"/>
    <w:qFormat/>
    <w:rPr>
      <w:rFonts w:ascii="SimHei" w:hAnsi="SimHei" w:eastAsia="黑体" w:cs="SimHei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Cs w:val="21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Cs w:val="21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Cs w:val="21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imHei" w:hAnsi="SimHei" w:eastAsia="黑体" w:cs="SimHei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SimHei" w:hAnsi="SimHei" w:eastAsia="黑体" w:cs="SimHei"/>
    </w:rPr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列出段落"/>
    <w:basedOn w:val="Normal"/>
    <w:qFormat/>
    <w:pPr>
      <w:ind w:firstLine="420"/>
    </w:pPr>
    <w:rPr>
      <w:rFonts w:ascii="SimHei" w:hAnsi="SimHei" w:eastAsia="黑体" w:cs="SimHei"/>
      <w:szCs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2013-03-18T13:15:00Z</dcterms:created>
  <dc:creator>雨林木风</dc:creator>
  <dc:description/>
  <cp:keywords> </cp:keywords>
  <dc:language>en-US</dc:language>
  <cp:lastModifiedBy>某企业用户</cp:lastModifiedBy>
  <dcterms:modified xsi:type="dcterms:W3CDTF">2013-05-01T22:01:00Z</dcterms:modified>
  <cp:revision>47</cp:revision>
  <dc:subject/>
  <dc:title/>
</cp:coreProperties>
</file>