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0"/>
        <w:jc w:val="center"/>
        <w:rPr>
          <w:b/>
          <w:b/>
          <w:sz w:val="24"/>
        </w:rPr>
      </w:pPr>
      <w:r>
        <w:rPr>
          <w:rFonts w:ascii="SimHei" w:hAnsi="SimHei" w:eastAsia="黑体" w:cs="SimHei"/>
          <w:b/>
          <w:sz w:val="32"/>
        </w:rPr>
        <w:t xml:space="preserve">中药房工作人员岗位职责 </w:t>
      </w:r>
      <w:r>
        <w:rPr>
          <w:rFonts w:ascii="SimHei" w:hAnsi="SimHei" w:eastAsia="黑体" w:cs="SimHei"/>
          <w:b/>
          <w:sz w:val="24"/>
        </w:rPr>
        <w:t xml:space="preserve"> </w:t>
      </w:r>
    </w:p>
    <w:p>
      <w:pPr>
        <w:pStyle w:val="Normal"/>
        <w:spacing w:lineRule="exact" w:line="400"/>
        <w:jc w:val="center"/>
        <w:rPr>
          <w:b/>
          <w:b/>
          <w:sz w:val="24"/>
        </w:rPr>
      </w:pPr>
      <w:r>
        <w:rPr>
          <w:b/>
          <w:sz w:val="24"/>
        </w:rPr>
      </w:r>
    </w:p>
    <w:p>
      <w:pPr>
        <w:pStyle w:val="Normal"/>
        <w:spacing w:lineRule="auto" w:line="360"/>
        <w:ind w:firstLine="420"/>
        <w:rPr>
          <w:rFonts w:ascii="SimHei" w:hAnsi="SimHei" w:eastAsia="黑体" w:cs="SimHei"/>
          <w:sz w:val="24"/>
        </w:rPr>
      </w:pPr>
      <w:r>
        <w:rPr>
          <w:rFonts w:ascii="SimHei" w:hAnsi="SimHei" w:eastAsia="黑体" w:cs="SimHei"/>
        </w:rPr>
        <w:t xml:space="preserve">    </w:t>
      </w:r>
      <w:r>
        <w:rPr>
          <w:rFonts w:ascii="SimHei" w:hAnsi="SimHei" w:eastAsia="黑体" w:cs="SimHei"/>
          <w:sz w:val="24"/>
        </w:rPr>
        <w:t>(</w:t>
      </w:r>
      <w:r>
        <w:rPr>
          <w:rFonts w:ascii="SimHei" w:hAnsi="SimHei" w:eastAsia="黑体" w:cs="SimHei"/>
          <w:sz w:val="24"/>
        </w:rPr>
        <w:t>一</w:t>
      </w:r>
      <w:r>
        <w:rPr>
          <w:rFonts w:ascii="SimHei" w:hAnsi="SimHei" w:eastAsia="黑体" w:cs="SimHei"/>
          <w:sz w:val="24"/>
        </w:rPr>
        <w:t xml:space="preserve">) </w:t>
      </w:r>
      <w:r>
        <w:rPr>
          <w:rFonts w:ascii="SimHei" w:hAnsi="SimHei" w:eastAsia="黑体" w:cs="SimHei"/>
          <w:sz w:val="24"/>
        </w:rPr>
        <w:t>中药房负责人岗位职责</w:t>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r>
        <w:rPr>
          <w:rFonts w:ascii="SimHei" w:hAnsi="SimHei" w:eastAsia="黑体" w:cs="SimHei"/>
          <w:sz w:val="24"/>
        </w:rPr>
        <w:t>1</w:t>
      </w:r>
      <w:r>
        <w:rPr>
          <w:rFonts w:ascii="SimHei" w:hAnsi="SimHei" w:eastAsia="黑体" w:cs="SimHei"/>
          <w:sz w:val="24"/>
        </w:rPr>
        <w:t>、本岗位工作应由取得主管中药师或主管药师以上药学专业技术人员担任。熟悉国家有关药政法规和药品管理、调配业务，并能解决药品管理、调配等技术问题。</w:t>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r>
        <w:rPr>
          <w:rFonts w:ascii="SimHei" w:hAnsi="SimHei" w:eastAsia="黑体" w:cs="SimHei"/>
          <w:sz w:val="24"/>
        </w:rPr>
        <w:t>2</w:t>
      </w:r>
      <w:r>
        <w:rPr>
          <w:rFonts w:ascii="SimHei" w:hAnsi="SimHei" w:eastAsia="黑体" w:cs="SimHei"/>
          <w:sz w:val="24"/>
        </w:rPr>
        <w:t>、在科主任的领导下，负责中药房的业务和行政管理工作。组织参加各种会议；及时传达上级指示，认真贯彻执行药政法规及各项规章制度，向科主任汇报本室人员的思想及工作情况。</w:t>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r>
        <w:rPr>
          <w:rFonts w:ascii="SimHei" w:hAnsi="SimHei" w:eastAsia="黑体" w:cs="SimHei"/>
          <w:sz w:val="24"/>
        </w:rPr>
        <w:t>3</w:t>
      </w:r>
      <w:r>
        <w:rPr>
          <w:rFonts w:ascii="SimHei" w:hAnsi="SimHei" w:eastAsia="黑体" w:cs="SimHei"/>
          <w:sz w:val="24"/>
        </w:rPr>
        <w:t>、指导本室人员工作，并参加中药调配工作，确保药品及配方质量。抢救危重病人时．应主动配合临床。</w:t>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r>
        <w:rPr>
          <w:rFonts w:ascii="SimHei" w:hAnsi="SimHei" w:eastAsia="黑体" w:cs="SimHei"/>
          <w:sz w:val="24"/>
        </w:rPr>
        <w:t>4</w:t>
      </w:r>
      <w:r>
        <w:rPr>
          <w:rFonts w:ascii="SimHei" w:hAnsi="SimHei" w:eastAsia="黑体" w:cs="SimHei"/>
          <w:sz w:val="24"/>
        </w:rPr>
        <w:t>、及时了解中药市场供应和本院中药消耗情况，协助中药库房编造中药预算采购及计划。主动向临床科提供药物信息，及时处理积压药品。</w:t>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r>
        <w:rPr>
          <w:rFonts w:ascii="SimHei" w:hAnsi="SimHei" w:eastAsia="黑体" w:cs="SimHei"/>
          <w:sz w:val="24"/>
        </w:rPr>
        <w:t>5</w:t>
      </w:r>
      <w:r>
        <w:rPr>
          <w:rFonts w:ascii="SimHei" w:hAnsi="SimHei" w:eastAsia="黑体" w:cs="SimHei"/>
          <w:sz w:val="24"/>
        </w:rPr>
        <w:t>、负责毒、贵重药品的调配、保管、统计等工作。</w:t>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r>
        <w:rPr>
          <w:rFonts w:ascii="SimHei" w:hAnsi="SimHei" w:eastAsia="黑体" w:cs="SimHei"/>
          <w:sz w:val="24"/>
        </w:rPr>
        <w:t>6</w:t>
      </w:r>
      <w:r>
        <w:rPr>
          <w:rFonts w:ascii="SimHei" w:hAnsi="SimHei" w:eastAsia="黑体" w:cs="SimHei"/>
          <w:sz w:val="24"/>
        </w:rPr>
        <w:t>、负责月工作量的统计及报表工作。</w:t>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r>
        <w:rPr>
          <w:rFonts w:ascii="SimHei" w:hAnsi="SimHei" w:eastAsia="黑体" w:cs="SimHei"/>
          <w:sz w:val="24"/>
        </w:rPr>
        <w:t>7</w:t>
      </w:r>
      <w:r>
        <w:rPr>
          <w:rFonts w:ascii="SimHei" w:hAnsi="SimHei" w:eastAsia="黑体" w:cs="SimHei"/>
          <w:sz w:val="24"/>
        </w:rPr>
        <w:t>、组织本室人员业务学习，结合工作实际开展科研工作。</w:t>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r>
        <w:rPr>
          <w:rFonts w:ascii="SimHei" w:hAnsi="SimHei" w:eastAsia="黑体" w:cs="SimHei"/>
          <w:sz w:val="24"/>
        </w:rPr>
        <w:t>8</w:t>
      </w:r>
      <w:r>
        <w:rPr>
          <w:rFonts w:ascii="SimHei" w:hAnsi="SimHei" w:eastAsia="黑体" w:cs="SimHei"/>
          <w:sz w:val="24"/>
        </w:rPr>
        <w:t>、负责本室人员的考勤、卫生及安全工作。</w:t>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r>
        <w:rPr>
          <w:rFonts w:ascii="SimHei" w:hAnsi="SimHei" w:eastAsia="黑体" w:cs="SimHei"/>
          <w:sz w:val="24"/>
        </w:rPr>
        <w:t>(</w:t>
      </w:r>
      <w:r>
        <w:rPr>
          <w:rFonts w:ascii="SimHei" w:hAnsi="SimHei" w:eastAsia="黑体" w:cs="SimHei"/>
          <w:sz w:val="24"/>
        </w:rPr>
        <w:t>二</w:t>
      </w:r>
      <w:r>
        <w:rPr>
          <w:rFonts w:ascii="SimHei" w:hAnsi="SimHei" w:eastAsia="黑体" w:cs="SimHei"/>
          <w:sz w:val="24"/>
        </w:rPr>
        <w:t xml:space="preserve">) </w:t>
      </w:r>
      <w:r>
        <w:rPr>
          <w:rFonts w:ascii="SimHei" w:hAnsi="SimHei" w:eastAsia="黑体" w:cs="SimHei"/>
          <w:sz w:val="24"/>
        </w:rPr>
        <w:t>中药房配方人员岗位职责</w:t>
      </w:r>
    </w:p>
    <w:p>
      <w:pPr>
        <w:pStyle w:val="Normal"/>
        <w:spacing w:lineRule="auto" w:line="360"/>
        <w:ind w:firstLine="480"/>
        <w:rPr>
          <w:rFonts w:ascii="SimHei" w:hAnsi="SimHei" w:eastAsia="黑体" w:cs="SimHei"/>
          <w:sz w:val="24"/>
        </w:rPr>
      </w:pPr>
      <w:r>
        <w:rPr>
          <w:rFonts w:ascii="SimHei" w:hAnsi="SimHei" w:eastAsia="黑体" w:cs="SimHei"/>
          <w:sz w:val="24"/>
        </w:rPr>
        <w:t>1</w:t>
      </w:r>
      <w:r>
        <w:rPr>
          <w:rFonts w:ascii="SimHei" w:hAnsi="SimHei" w:eastAsia="黑体" w:cs="SimHei"/>
          <w:sz w:val="24"/>
        </w:rPr>
        <w:t>、本岗位工作应由具有一定理论知识和实际操作能力的中药士或药剂士以上药学专业技术人员担任。在本室负责人的领导下进行工作并接受上一级技术人员的指导。</w:t>
      </w:r>
    </w:p>
    <w:p>
      <w:pPr>
        <w:pStyle w:val="Normal"/>
        <w:spacing w:lineRule="auto" w:line="360"/>
        <w:ind w:firstLine="480"/>
        <w:rPr>
          <w:rFonts w:ascii="SimHei" w:hAnsi="SimHei" w:eastAsia="黑体" w:cs="SimHei"/>
          <w:sz w:val="24"/>
        </w:rPr>
      </w:pPr>
      <w:r>
        <w:rPr>
          <w:rFonts w:ascii="SimHei" w:hAnsi="SimHei" w:eastAsia="黑体" w:cs="SimHei"/>
          <w:sz w:val="24"/>
        </w:rPr>
        <w:t>2</w:t>
      </w:r>
      <w:r>
        <w:rPr>
          <w:rFonts w:ascii="SimHei" w:hAnsi="SimHei" w:eastAsia="黑体" w:cs="SimHei"/>
          <w:sz w:val="24"/>
        </w:rPr>
        <w:t>、中药处方调配：一般应由两名中药师</w:t>
      </w:r>
      <w:r>
        <w:rPr>
          <w:rFonts w:ascii="SimHei" w:hAnsi="SimHei" w:eastAsia="黑体" w:cs="SimHei"/>
          <w:sz w:val="24"/>
        </w:rPr>
        <w:t>(</w:t>
      </w:r>
      <w:r>
        <w:rPr>
          <w:rFonts w:ascii="SimHei" w:hAnsi="SimHei" w:eastAsia="黑体" w:cs="SimHei"/>
          <w:sz w:val="24"/>
        </w:rPr>
        <w:t>士</w:t>
      </w:r>
      <w:r>
        <w:rPr>
          <w:rFonts w:ascii="SimHei" w:hAnsi="SimHei" w:eastAsia="黑体" w:cs="SimHei"/>
          <w:sz w:val="24"/>
        </w:rPr>
        <w:t>)</w:t>
      </w:r>
      <w:r>
        <w:rPr>
          <w:rFonts w:ascii="SimHei" w:hAnsi="SimHei" w:eastAsia="黑体" w:cs="SimHei"/>
          <w:sz w:val="24"/>
        </w:rPr>
        <w:t>同时进行，一人配方，一人负责审方核发。如只有一人独自配方时，应严格按照配方程序</w:t>
      </w:r>
      <w:r>
        <w:rPr>
          <w:rFonts w:ascii="SimHei" w:hAnsi="SimHei" w:eastAsia="黑体" w:cs="SimHei"/>
          <w:sz w:val="24"/>
        </w:rPr>
        <w:t>(</w:t>
      </w:r>
      <w:r>
        <w:rPr>
          <w:rFonts w:ascii="SimHei" w:hAnsi="SimHei" w:eastAsia="黑体" w:cs="SimHei"/>
          <w:sz w:val="24"/>
        </w:rPr>
        <w:t>即审方一配方一核方</w:t>
      </w:r>
      <w:r>
        <w:rPr>
          <w:rFonts w:ascii="SimHei" w:hAnsi="SimHei" w:eastAsia="黑体" w:cs="SimHei"/>
          <w:sz w:val="24"/>
        </w:rPr>
        <w:t>)</w:t>
      </w:r>
      <w:r>
        <w:rPr>
          <w:rFonts w:ascii="SimHei" w:hAnsi="SimHei" w:eastAsia="黑体" w:cs="SimHei"/>
          <w:sz w:val="24"/>
        </w:rPr>
        <w:t>进行，加强自我校对，严防差错的发生。</w:t>
      </w:r>
    </w:p>
    <w:p>
      <w:pPr>
        <w:pStyle w:val="Normal"/>
        <w:spacing w:lineRule="auto" w:line="360"/>
        <w:ind w:firstLine="480"/>
        <w:rPr>
          <w:rFonts w:ascii="SimHei" w:hAnsi="SimHei" w:eastAsia="黑体" w:cs="SimHei"/>
          <w:sz w:val="24"/>
        </w:rPr>
      </w:pPr>
      <w:r>
        <w:rPr>
          <w:rFonts w:ascii="SimHei" w:hAnsi="SimHei" w:eastAsia="黑体" w:cs="SimHei"/>
          <w:sz w:val="24"/>
        </w:rPr>
        <w:t>审方：接到中药处方后，应认真审查处方前记和药物的名称、剂量、用法、医生签字、日期等是否正确完整有无禁忌。如有疑问及时与医师联系，应请医师更正或重新签字后，方可调配。配伍缺药应请医师更换药物，药剂人员不得自行更改处方。</w:t>
      </w:r>
    </w:p>
    <w:p>
      <w:pPr>
        <w:pStyle w:val="Normal"/>
        <w:spacing w:lineRule="auto" w:line="360"/>
        <w:ind w:firstLine="480"/>
        <w:rPr>
          <w:rFonts w:ascii="SimHei" w:hAnsi="SimHei" w:eastAsia="黑体" w:cs="SimHei"/>
          <w:sz w:val="24"/>
        </w:rPr>
      </w:pPr>
      <w:r>
        <w:rPr>
          <w:rFonts w:ascii="SimHei" w:hAnsi="SimHei" w:eastAsia="黑体" w:cs="SimHei"/>
          <w:sz w:val="24"/>
        </w:rPr>
        <w:t>配方：配方前应检查衡器的灵敏度，配方时要全神贯注，不得直接用手估量抓药调配；毒性中药、贵重药物要用天平称量。处方中需加工炮制的药物应符合要求；包煎的药物应装入布袋；须冲服、烊化、先煎后下的药物应分别包装，大块、坚硬的药物应捣碎后调配。</w:t>
      </w:r>
    </w:p>
    <w:p>
      <w:pPr>
        <w:pStyle w:val="Normal"/>
        <w:spacing w:lineRule="auto" w:line="360"/>
        <w:ind w:firstLine="480"/>
        <w:rPr>
          <w:rFonts w:ascii="SimHei" w:hAnsi="SimHei" w:eastAsia="黑体" w:cs="SimHei"/>
          <w:sz w:val="24"/>
        </w:rPr>
      </w:pPr>
      <w:r>
        <w:rPr>
          <w:rFonts w:ascii="SimHei" w:hAnsi="SimHei" w:eastAsia="黑体" w:cs="SimHei"/>
          <w:sz w:val="24"/>
        </w:rPr>
        <w:t>核方：处方配好后，应将处方药名与实物一一核对，并在处方上签名，交校对人复核。校对人进行感观检查，进行二保</w:t>
      </w:r>
      <w:r>
        <w:rPr>
          <w:rFonts w:ascii="SimHei" w:hAnsi="SimHei" w:eastAsia="黑体" w:cs="SimHei"/>
          <w:sz w:val="24"/>
        </w:rPr>
        <w:t>(</w:t>
      </w:r>
      <w:r>
        <w:rPr>
          <w:rFonts w:ascii="SimHei" w:hAnsi="SimHei" w:eastAsia="黑体" w:cs="SimHei"/>
          <w:sz w:val="24"/>
        </w:rPr>
        <w:t>保证质量、保证安全</w:t>
      </w:r>
      <w:r>
        <w:rPr>
          <w:rFonts w:ascii="SimHei" w:hAnsi="SimHei" w:eastAsia="黑体" w:cs="SimHei"/>
          <w:sz w:val="24"/>
        </w:rPr>
        <w:t>)</w:t>
      </w:r>
      <w:r>
        <w:rPr>
          <w:rFonts w:ascii="SimHei" w:hAnsi="SimHei" w:eastAsia="黑体" w:cs="SimHei"/>
          <w:sz w:val="24"/>
        </w:rPr>
        <w:t>、三查</w:t>
      </w:r>
      <w:r>
        <w:rPr>
          <w:rFonts w:ascii="SimHei" w:hAnsi="SimHei" w:eastAsia="黑体" w:cs="SimHei"/>
          <w:sz w:val="24"/>
        </w:rPr>
        <w:t>(</w:t>
      </w:r>
      <w:r>
        <w:rPr>
          <w:rFonts w:ascii="SimHei" w:hAnsi="SimHei" w:eastAsia="黑体" w:cs="SimHei"/>
          <w:sz w:val="24"/>
        </w:rPr>
        <w:t>查处方、查用法、查禁忌</w:t>
      </w:r>
      <w:r>
        <w:rPr>
          <w:rFonts w:ascii="SimHei" w:hAnsi="SimHei" w:eastAsia="黑体" w:cs="SimHei"/>
          <w:sz w:val="24"/>
        </w:rPr>
        <w:t>)</w:t>
      </w:r>
      <w:r>
        <w:rPr>
          <w:rFonts w:ascii="SimHei" w:hAnsi="SimHei" w:eastAsia="黑体" w:cs="SimHei"/>
          <w:sz w:val="24"/>
        </w:rPr>
        <w:t>、四对</w:t>
      </w:r>
      <w:r>
        <w:rPr>
          <w:rFonts w:ascii="SimHei" w:hAnsi="SimHei" w:eastAsia="黑体" w:cs="SimHei"/>
          <w:sz w:val="24"/>
        </w:rPr>
        <w:t>(</w:t>
      </w:r>
      <w:r>
        <w:rPr>
          <w:rFonts w:ascii="SimHei" w:hAnsi="SimHei" w:eastAsia="黑体" w:cs="SimHei"/>
          <w:sz w:val="24"/>
        </w:rPr>
        <w:t>对药名、对实物、对分量、对剂量</w:t>
      </w:r>
      <w:r>
        <w:rPr>
          <w:rFonts w:ascii="SimHei" w:hAnsi="SimHei" w:eastAsia="黑体" w:cs="SimHei"/>
          <w:sz w:val="24"/>
        </w:rPr>
        <w:t>)</w:t>
      </w:r>
      <w:r>
        <w:rPr>
          <w:rFonts w:ascii="SimHei" w:hAnsi="SimHei" w:eastAsia="黑体" w:cs="SimHei"/>
          <w:sz w:val="24"/>
        </w:rPr>
        <w:t>，核对无误后在药袋上写明煎法及服法，将中药交病人或煎药室，核对中如有错误应查明原因，立即纠正。毒性中药的调配，要严格审查处方，内服和外用剂应严加区别，称量准确，单独分包，交待使用方法。</w:t>
      </w:r>
    </w:p>
    <w:p>
      <w:pPr>
        <w:pStyle w:val="Normal"/>
        <w:spacing w:lineRule="auto" w:line="360"/>
        <w:ind w:firstLine="480"/>
        <w:rPr>
          <w:rFonts w:ascii="SimHei" w:hAnsi="SimHei" w:eastAsia="黑体" w:cs="SimHei"/>
          <w:sz w:val="24"/>
        </w:rPr>
      </w:pPr>
      <w:r>
        <w:rPr>
          <w:rFonts w:ascii="SimHei" w:hAnsi="SimHei" w:eastAsia="黑体" w:cs="SimHei"/>
          <w:sz w:val="24"/>
        </w:rPr>
        <w:t>3</w:t>
      </w:r>
      <w:r>
        <w:rPr>
          <w:rFonts w:ascii="SimHei" w:hAnsi="SimHei" w:eastAsia="黑体" w:cs="SimHei"/>
          <w:sz w:val="24"/>
        </w:rPr>
        <w:t>、发药：在门诊发药时要核对取药人姓名并将煎法、服法、禁忌及有关注意事项交待清楚。</w:t>
      </w:r>
    </w:p>
    <w:p>
      <w:pPr>
        <w:pStyle w:val="Normal"/>
        <w:spacing w:lineRule="auto" w:line="360"/>
        <w:ind w:firstLine="480"/>
        <w:rPr>
          <w:rFonts w:ascii="SimHei" w:hAnsi="SimHei" w:eastAsia="黑体" w:cs="SimHei"/>
          <w:sz w:val="24"/>
        </w:rPr>
      </w:pPr>
      <w:r>
        <w:rPr>
          <w:rFonts w:ascii="SimHei" w:hAnsi="SimHei" w:eastAsia="黑体" w:cs="SimHei"/>
          <w:sz w:val="24"/>
        </w:rPr>
        <w:t>(</w:t>
      </w:r>
      <w:r>
        <w:rPr>
          <w:rFonts w:ascii="SimHei" w:hAnsi="SimHei" w:eastAsia="黑体" w:cs="SimHei"/>
          <w:sz w:val="24"/>
        </w:rPr>
        <w:t>三</w:t>
      </w:r>
      <w:r>
        <w:rPr>
          <w:rFonts w:ascii="SimHei" w:hAnsi="SimHei" w:eastAsia="黑体" w:cs="SimHei"/>
          <w:sz w:val="24"/>
        </w:rPr>
        <w:t xml:space="preserve">) </w:t>
      </w:r>
      <w:r>
        <w:rPr>
          <w:rFonts w:ascii="SimHei" w:hAnsi="SimHei" w:eastAsia="黑体" w:cs="SimHei"/>
          <w:sz w:val="24"/>
        </w:rPr>
        <w:t>中药房煎药人员岗位职责</w:t>
      </w:r>
    </w:p>
    <w:p>
      <w:pPr>
        <w:pStyle w:val="Normal"/>
        <w:spacing w:lineRule="auto" w:line="360"/>
        <w:ind w:firstLine="480"/>
        <w:rPr>
          <w:rFonts w:ascii="SimHei" w:hAnsi="SimHei" w:eastAsia="黑体" w:cs="SimHei"/>
          <w:sz w:val="24"/>
        </w:rPr>
      </w:pPr>
      <w:r>
        <w:rPr>
          <w:rFonts w:ascii="SimHei" w:hAnsi="SimHei" w:eastAsia="黑体" w:cs="SimHei"/>
          <w:sz w:val="24"/>
        </w:rPr>
        <w:t>本岗位工作应由具有初中文化程度以上人员担任。在本室负责人领导下工作。</w:t>
      </w:r>
    </w:p>
    <w:p>
      <w:pPr>
        <w:pStyle w:val="Normal"/>
        <w:spacing w:lineRule="auto" w:line="360"/>
        <w:ind w:firstLine="480"/>
        <w:rPr>
          <w:rFonts w:ascii="SimHei" w:hAnsi="SimHei" w:eastAsia="黑体" w:cs="SimHei"/>
          <w:sz w:val="24"/>
        </w:rPr>
      </w:pPr>
      <w:r>
        <w:rPr>
          <w:rFonts w:ascii="SimHei" w:hAnsi="SimHei" w:eastAsia="黑体" w:cs="SimHei"/>
          <w:sz w:val="24"/>
        </w:rPr>
        <w:t>2</w:t>
      </w:r>
      <w:r>
        <w:rPr>
          <w:rFonts w:ascii="SimHei" w:hAnsi="SimHei" w:eastAsia="黑体" w:cs="SimHei"/>
          <w:sz w:val="24"/>
        </w:rPr>
        <w:t>、煎药用具可选用砂罐、搪瓷罐、不锈钢锅等；热源常用煤气、砂浴、蒸汽、电等。</w:t>
      </w:r>
    </w:p>
    <w:p>
      <w:pPr>
        <w:pStyle w:val="Normal"/>
        <w:spacing w:lineRule="auto" w:line="360"/>
        <w:ind w:firstLine="480"/>
        <w:rPr>
          <w:rFonts w:ascii="SimHei" w:hAnsi="SimHei" w:eastAsia="黑体" w:cs="SimHei"/>
          <w:sz w:val="24"/>
        </w:rPr>
      </w:pPr>
      <w:r>
        <w:rPr>
          <w:rFonts w:ascii="SimHei" w:hAnsi="SimHei" w:eastAsia="黑体" w:cs="SimHei"/>
          <w:sz w:val="24"/>
        </w:rPr>
        <w:t>3</w:t>
      </w:r>
      <w:r>
        <w:rPr>
          <w:rFonts w:ascii="SimHei" w:hAnsi="SimHei" w:eastAsia="黑体" w:cs="SimHei"/>
          <w:sz w:val="24"/>
        </w:rPr>
        <w:t>、根据气温和药性，一般先将药材入罐用冷水浸渍</w:t>
      </w:r>
      <w:r>
        <w:rPr>
          <w:rFonts w:ascii="SimHei" w:hAnsi="SimHei" w:eastAsia="黑体" w:cs="SimHei"/>
          <w:sz w:val="24"/>
        </w:rPr>
        <w:t>2h</w:t>
      </w:r>
      <w:r>
        <w:rPr>
          <w:rFonts w:ascii="SimHei" w:hAnsi="SimHei" w:eastAsia="黑体" w:cs="SimHei"/>
          <w:sz w:val="24"/>
        </w:rPr>
        <w:t>以上，然后煎煮并掌握好火候</w:t>
      </w:r>
      <w:r>
        <w:rPr>
          <w:rFonts w:ascii="SimHei" w:hAnsi="SimHei" w:eastAsia="黑体" w:cs="SimHei"/>
          <w:sz w:val="24"/>
        </w:rPr>
        <w:t>(</w:t>
      </w:r>
      <w:r>
        <w:rPr>
          <w:rFonts w:ascii="SimHei" w:hAnsi="SimHei" w:eastAsia="黑体" w:cs="SimHei"/>
          <w:sz w:val="24"/>
        </w:rPr>
        <w:t>开始武火，沸腾后用文火维持</w:t>
      </w:r>
      <w:r>
        <w:rPr>
          <w:rFonts w:ascii="SimHei" w:hAnsi="SimHei" w:eastAsia="黑体" w:cs="SimHei"/>
          <w:sz w:val="24"/>
        </w:rPr>
        <w:t>)</w:t>
      </w:r>
      <w:r>
        <w:rPr>
          <w:rFonts w:ascii="SimHei" w:hAnsi="SimHei" w:eastAsia="黑体" w:cs="SimHei"/>
          <w:sz w:val="24"/>
        </w:rPr>
        <w:t>，不断搅拌翻动。</w:t>
      </w:r>
    </w:p>
    <w:p>
      <w:pPr>
        <w:pStyle w:val="Normal"/>
        <w:spacing w:lineRule="auto" w:line="360"/>
        <w:ind w:firstLine="480"/>
        <w:rPr>
          <w:rFonts w:ascii="SimHei" w:hAnsi="SimHei" w:eastAsia="黑体" w:cs="SimHei"/>
          <w:sz w:val="24"/>
        </w:rPr>
      </w:pPr>
      <w:r>
        <w:rPr>
          <w:rFonts w:ascii="SimHei" w:hAnsi="SimHei" w:eastAsia="黑体" w:cs="SimHei"/>
          <w:sz w:val="24"/>
        </w:rPr>
        <w:t>4</w:t>
      </w:r>
      <w:r>
        <w:rPr>
          <w:rFonts w:ascii="SimHei" w:hAnsi="SimHei" w:eastAsia="黑体" w:cs="SimHei"/>
          <w:sz w:val="24"/>
        </w:rPr>
        <w:t>、煎药时间：一般药材</w:t>
      </w:r>
      <w:r>
        <w:rPr>
          <w:rFonts w:ascii="SimHei" w:hAnsi="SimHei" w:eastAsia="黑体" w:cs="SimHei"/>
          <w:sz w:val="24"/>
        </w:rPr>
        <w:t>20</w:t>
      </w:r>
      <w:r>
        <w:rPr>
          <w:rFonts w:ascii="SimHei" w:hAnsi="SimHei" w:eastAsia="黑体" w:cs="SimHei"/>
          <w:sz w:val="24"/>
        </w:rPr>
        <w:t>～</w:t>
      </w:r>
      <w:r>
        <w:rPr>
          <w:rFonts w:ascii="SimHei" w:hAnsi="SimHei" w:eastAsia="黑体" w:cs="SimHei"/>
          <w:sz w:val="24"/>
        </w:rPr>
        <w:t>30min</w:t>
      </w:r>
      <w:r>
        <w:rPr>
          <w:rFonts w:ascii="SimHei" w:hAnsi="SimHei" w:eastAsia="黑体" w:cs="SimHei"/>
          <w:sz w:val="24"/>
        </w:rPr>
        <w:t>；解表药及质轻的中药</w:t>
      </w:r>
      <w:r>
        <w:rPr>
          <w:rFonts w:ascii="SimHei" w:hAnsi="SimHei" w:eastAsia="黑体" w:cs="SimHei"/>
          <w:sz w:val="24"/>
        </w:rPr>
        <w:t>15</w:t>
      </w:r>
      <w:r>
        <w:rPr>
          <w:rFonts w:ascii="SimHei" w:hAnsi="SimHei" w:eastAsia="黑体" w:cs="SimHei"/>
          <w:sz w:val="24"/>
        </w:rPr>
        <w:t>～</w:t>
      </w:r>
      <w:r>
        <w:rPr>
          <w:rFonts w:ascii="SimHei" w:hAnsi="SimHei" w:eastAsia="黑体" w:cs="SimHei"/>
          <w:sz w:val="24"/>
        </w:rPr>
        <w:t>20min</w:t>
      </w:r>
      <w:r>
        <w:rPr>
          <w:rFonts w:ascii="SimHei" w:hAnsi="SimHei" w:eastAsia="黑体" w:cs="SimHei"/>
          <w:sz w:val="24"/>
        </w:rPr>
        <w:t>；滋补药及质重的中药</w:t>
      </w:r>
      <w:r>
        <w:rPr>
          <w:rFonts w:ascii="SimHei" w:hAnsi="SimHei" w:eastAsia="黑体" w:cs="SimHei"/>
          <w:sz w:val="24"/>
        </w:rPr>
        <w:t>30</w:t>
      </w:r>
      <w:r>
        <w:rPr>
          <w:rFonts w:ascii="SimHei" w:hAnsi="SimHei" w:eastAsia="黑体" w:cs="SimHei"/>
          <w:sz w:val="24"/>
        </w:rPr>
        <w:t>～</w:t>
      </w:r>
      <w:r>
        <w:rPr>
          <w:rFonts w:ascii="SimHei" w:hAnsi="SimHei" w:eastAsia="黑体" w:cs="SimHei"/>
          <w:sz w:val="24"/>
        </w:rPr>
        <w:t>60min</w:t>
      </w:r>
      <w:r>
        <w:rPr>
          <w:rFonts w:ascii="SimHei" w:hAnsi="SimHei" w:eastAsia="黑体" w:cs="SimHei"/>
          <w:sz w:val="24"/>
        </w:rPr>
        <w:t>。根据药性掌握好先煎、后下、包煎、烊化等方法，以保持药性。煎药次数一般</w:t>
      </w:r>
      <w:r>
        <w:rPr>
          <w:rFonts w:ascii="SimHei" w:hAnsi="SimHei" w:eastAsia="黑体" w:cs="SimHei"/>
          <w:sz w:val="24"/>
        </w:rPr>
        <w:t>2</w:t>
      </w:r>
      <w:r>
        <w:rPr>
          <w:rFonts w:ascii="SimHei" w:hAnsi="SimHei" w:eastAsia="黑体" w:cs="SimHei"/>
          <w:sz w:val="24"/>
        </w:rPr>
        <w:t>次，最好两次煎药量共</w:t>
      </w:r>
      <w:r>
        <w:rPr>
          <w:rFonts w:ascii="SimHei" w:hAnsi="SimHei" w:eastAsia="黑体" w:cs="SimHei"/>
          <w:sz w:val="24"/>
        </w:rPr>
        <w:t>250mL_</w:t>
      </w:r>
      <w:r>
        <w:rPr>
          <w:rFonts w:ascii="SimHei" w:hAnsi="SimHei" w:eastAsia="黑体" w:cs="SimHei"/>
          <w:sz w:val="24"/>
        </w:rPr>
        <w:t>为宜；药液过多应蒸发浓缩。</w:t>
      </w:r>
    </w:p>
    <w:p>
      <w:pPr>
        <w:pStyle w:val="Normal"/>
        <w:spacing w:lineRule="auto" w:line="360"/>
        <w:ind w:firstLine="480"/>
        <w:rPr>
          <w:rFonts w:ascii="SimHei" w:hAnsi="SimHei" w:eastAsia="黑体" w:cs="SimHei"/>
          <w:sz w:val="24"/>
        </w:rPr>
      </w:pPr>
      <w:r>
        <w:rPr>
          <w:rFonts w:ascii="SimHei" w:hAnsi="SimHei" w:eastAsia="黑体" w:cs="SimHei"/>
          <w:sz w:val="24"/>
        </w:rPr>
        <w:t>5</w:t>
      </w:r>
      <w:r>
        <w:rPr>
          <w:rFonts w:ascii="SimHei" w:hAnsi="SimHei" w:eastAsia="黑体" w:cs="SimHei"/>
          <w:sz w:val="24"/>
        </w:rPr>
        <w:t>、煎药采用二联单，药罐、药瓶标记相一致，避免差错。盛药瓶每次用过后要清洗干净、消毒后再用。煎药罐内的药渣一般应留样</w:t>
      </w:r>
      <w:r>
        <w:rPr>
          <w:rFonts w:ascii="SimHei" w:hAnsi="SimHei" w:eastAsia="黑体" w:cs="SimHei"/>
          <w:sz w:val="24"/>
        </w:rPr>
        <w:t>8h(</w:t>
      </w:r>
      <w:r>
        <w:rPr>
          <w:rFonts w:ascii="SimHei" w:hAnsi="SimHei" w:eastAsia="黑体" w:cs="SimHei"/>
          <w:sz w:val="24"/>
        </w:rPr>
        <w:t>待病人服药后</w:t>
      </w:r>
      <w:r>
        <w:rPr>
          <w:rFonts w:ascii="SimHei" w:hAnsi="SimHei" w:eastAsia="黑体" w:cs="SimHei"/>
          <w:sz w:val="24"/>
        </w:rPr>
        <w:t>)</w:t>
      </w:r>
      <w:r>
        <w:rPr>
          <w:rFonts w:ascii="SimHei" w:hAnsi="SimHei" w:eastAsia="黑体" w:cs="SimHei"/>
          <w:sz w:val="24"/>
        </w:rPr>
        <w:t>再倾倒。</w:t>
      </w:r>
    </w:p>
    <w:p>
      <w:pPr>
        <w:pStyle w:val="Normal"/>
        <w:spacing w:lineRule="auto" w:line="360"/>
        <w:ind w:firstLine="480"/>
        <w:rPr>
          <w:rFonts w:ascii="SimHei" w:hAnsi="SimHei" w:eastAsia="黑体" w:cs="SimHei"/>
          <w:sz w:val="24"/>
        </w:rPr>
      </w:pPr>
      <w:r>
        <w:rPr>
          <w:rFonts w:ascii="SimHei" w:hAnsi="SimHei" w:eastAsia="黑体" w:cs="SimHei"/>
          <w:sz w:val="24"/>
        </w:rPr>
        <w:t>6</w:t>
      </w:r>
      <w:r>
        <w:rPr>
          <w:rFonts w:ascii="SimHei" w:hAnsi="SimHei" w:eastAsia="黑体" w:cs="SimHei"/>
          <w:sz w:val="24"/>
        </w:rPr>
        <w:t>、建立“煎药、送药登记”。每天做好煎药前后的登记核对工作。送往科内的药应由护士验收并签字，便于查对．防止差错。登记内容为：科别、床号、病人姓名、服药起止日期、医师、配方药师、煎药人、送药人、签收护士等。</w:t>
      </w:r>
    </w:p>
    <w:p>
      <w:pPr>
        <w:pStyle w:val="Normal"/>
        <w:spacing w:lineRule="auto" w:line="360"/>
        <w:ind w:firstLine="480"/>
        <w:rPr>
          <w:rFonts w:ascii="SimHei" w:hAnsi="SimHei" w:eastAsia="黑体" w:cs="SimHei"/>
          <w:sz w:val="24"/>
        </w:rPr>
      </w:pPr>
      <w:r>
        <w:rPr>
          <w:rFonts w:ascii="SimHei" w:hAnsi="SimHei" w:eastAsia="黑体" w:cs="SimHei"/>
          <w:sz w:val="24"/>
        </w:rPr>
        <w:t>7</w:t>
      </w:r>
      <w:r>
        <w:rPr>
          <w:rFonts w:ascii="SimHei" w:hAnsi="SimHei" w:eastAsia="黑体" w:cs="SimHei"/>
          <w:sz w:val="24"/>
        </w:rPr>
        <w:t>、煎药室应保持清洁、卫生。每天煎药工作完毕后应清除积水、擦拭台面、处理好药渣，检查水、电、气开关，做到安全。</w:t>
      </w:r>
    </w:p>
    <w:p>
      <w:pPr>
        <w:pStyle w:val="Normal"/>
        <w:spacing w:lineRule="auto" w:line="360"/>
        <w:ind w:firstLine="480"/>
        <w:rPr>
          <w:rFonts w:ascii="SimHei" w:hAnsi="SimHei" w:eastAsia="黑体" w:cs="SimHei"/>
          <w:sz w:val="24"/>
        </w:rPr>
      </w:pPr>
      <w:r>
        <w:rPr>
          <w:rFonts w:ascii="SimHei" w:hAnsi="SimHei" w:eastAsia="黑体" w:cs="SimHei"/>
          <w:sz w:val="24"/>
        </w:rPr>
        <w:t>(</w:t>
      </w:r>
      <w:r>
        <w:rPr>
          <w:rFonts w:ascii="SimHei" w:hAnsi="SimHei" w:eastAsia="黑体" w:cs="SimHei"/>
          <w:sz w:val="24"/>
        </w:rPr>
        <w:t>四</w:t>
      </w:r>
      <w:r>
        <w:rPr>
          <w:rFonts w:ascii="SimHei" w:hAnsi="SimHei" w:eastAsia="黑体" w:cs="SimHei"/>
          <w:sz w:val="24"/>
        </w:rPr>
        <w:t xml:space="preserve">) </w:t>
      </w:r>
      <w:r>
        <w:rPr>
          <w:rFonts w:ascii="SimHei" w:hAnsi="SimHei" w:eastAsia="黑体" w:cs="SimHei"/>
          <w:sz w:val="24"/>
        </w:rPr>
        <w:t>中药房保管员岗位职责</w:t>
      </w:r>
    </w:p>
    <w:p>
      <w:pPr>
        <w:pStyle w:val="Normal"/>
        <w:spacing w:lineRule="auto" w:line="360"/>
        <w:ind w:firstLine="480"/>
        <w:rPr>
          <w:rFonts w:ascii="SimHei" w:hAnsi="SimHei" w:eastAsia="黑体" w:cs="SimHei"/>
          <w:sz w:val="24"/>
        </w:rPr>
      </w:pPr>
      <w:r>
        <w:rPr>
          <w:rFonts w:ascii="SimHei" w:hAnsi="SimHei" w:eastAsia="黑体" w:cs="SimHei"/>
          <w:sz w:val="24"/>
        </w:rPr>
        <w:t>1</w:t>
      </w:r>
      <w:r>
        <w:rPr>
          <w:rFonts w:ascii="SimHei" w:hAnsi="SimHei" w:eastAsia="黑体" w:cs="SimHei"/>
          <w:sz w:val="24"/>
        </w:rPr>
        <w:t>、本岗位工作应由具有一定理论知识和实际操作能力的药剂士以上药学专业技术人员担任。在本室负责人的领导下进行工作并接受上一级技术人员的指导。</w:t>
      </w:r>
    </w:p>
    <w:p>
      <w:pPr>
        <w:pStyle w:val="Normal"/>
        <w:spacing w:lineRule="auto" w:line="360"/>
        <w:ind w:firstLine="480"/>
        <w:rPr>
          <w:rFonts w:ascii="SimHei" w:hAnsi="SimHei" w:eastAsia="黑体" w:cs="SimHei"/>
          <w:sz w:val="24"/>
        </w:rPr>
      </w:pPr>
      <w:r>
        <w:rPr>
          <w:rFonts w:ascii="SimHei" w:hAnsi="SimHei" w:eastAsia="黑体" w:cs="SimHei"/>
          <w:sz w:val="24"/>
        </w:rPr>
        <w:t>2</w:t>
      </w:r>
      <w:r>
        <w:rPr>
          <w:rFonts w:ascii="SimHei" w:hAnsi="SimHei" w:eastAsia="黑体" w:cs="SimHei"/>
          <w:sz w:val="24"/>
        </w:rPr>
        <w:t>、中药房除应符合库房的一般要求外，应特别重视防潮、防霉、防虫、防鼠、防火等安全工作；保管人员必须掌握各种药材的变异特点，如易生虫、泛油、变色、变味、溶化怕热、潮解风化及需特殊管理的毒药、易燃药、名贵药、鲜药和盐腌药等；可根据具体情况，采取适当的措施，做好保管养护工作。</w:t>
      </w:r>
    </w:p>
    <w:p>
      <w:pPr>
        <w:pStyle w:val="Normal"/>
        <w:spacing w:lineRule="auto" w:line="360"/>
        <w:ind w:firstLine="480"/>
        <w:rPr>
          <w:rFonts w:ascii="SimHei" w:hAnsi="SimHei" w:eastAsia="黑体" w:cs="SimHei"/>
          <w:sz w:val="24"/>
        </w:rPr>
      </w:pPr>
      <w:r>
        <w:rPr>
          <w:rFonts w:ascii="SimHei" w:hAnsi="SimHei" w:eastAsia="黑体" w:cs="SimHei"/>
          <w:sz w:val="24"/>
        </w:rPr>
        <w:t>3</w:t>
      </w:r>
      <w:r>
        <w:rPr>
          <w:rFonts w:ascii="SimHei" w:hAnsi="SimHei" w:eastAsia="黑体" w:cs="SimHei"/>
          <w:sz w:val="24"/>
        </w:rPr>
        <w:t>、中药的入库验收，除对规格、真伪、优劣等全面检验外，还应检验是否虫蛀、霉变、水分太小、色泽气味、走油、潮解、风化、有无渗漏水渍、包装有无破碎、重量是否相符、封签是否完好等。</w:t>
      </w:r>
    </w:p>
    <w:p>
      <w:pPr>
        <w:pStyle w:val="Normal"/>
        <w:spacing w:lineRule="auto" w:line="360"/>
        <w:ind w:firstLine="480"/>
        <w:rPr>
          <w:rFonts w:ascii="SimHei" w:hAnsi="SimHei" w:eastAsia="黑体" w:cs="SimHei"/>
          <w:sz w:val="24"/>
        </w:rPr>
      </w:pPr>
      <w:r>
        <w:rPr>
          <w:rFonts w:ascii="SimHei" w:hAnsi="SimHei" w:eastAsia="黑体" w:cs="SimHei"/>
          <w:sz w:val="24"/>
        </w:rPr>
        <w:t>4</w:t>
      </w:r>
      <w:r>
        <w:rPr>
          <w:rFonts w:ascii="SimHei" w:hAnsi="SimHei" w:eastAsia="黑体" w:cs="SimHei"/>
          <w:sz w:val="24"/>
        </w:rPr>
        <w:t>、中药材入库后，可用木制、白铁皮药箱和陶瓷容器或麻袋保管。中成药及中药材应做到账物相符。</w:t>
      </w:r>
    </w:p>
    <w:p>
      <w:pPr>
        <w:pStyle w:val="Normal"/>
        <w:spacing w:lineRule="auto" w:line="360"/>
        <w:ind w:firstLine="480"/>
        <w:rPr>
          <w:rFonts w:ascii="SimHei" w:hAnsi="SimHei" w:eastAsia="黑体" w:cs="SimHei"/>
          <w:sz w:val="24"/>
        </w:rPr>
      </w:pPr>
      <w:r>
        <w:rPr>
          <w:rFonts w:ascii="SimHei" w:hAnsi="SimHei" w:eastAsia="黑体" w:cs="SimHei"/>
          <w:sz w:val="24"/>
        </w:rPr>
        <w:t>5</w:t>
      </w:r>
      <w:r>
        <w:rPr>
          <w:rFonts w:ascii="SimHei" w:hAnsi="SimHei" w:eastAsia="黑体" w:cs="SimHei"/>
          <w:sz w:val="24"/>
        </w:rPr>
        <w:t>、库内严禁烟火、会客、存放私物。库内人员离开时，必须关好门、窗、水、电等。</w:t>
      </w:r>
    </w:p>
    <w:p>
      <w:pPr>
        <w:pStyle w:val="Normal"/>
        <w:rPr>
          <w:rFonts w:ascii="SimHei" w:hAnsi="SimHei" w:eastAsia="黑体" w:cs="SimHei"/>
          <w:sz w:val="24"/>
        </w:rPr>
      </w:pPr>
      <w:r>
        <w:rPr>
          <w:rFonts w:ascii="SimHei" w:hAnsi="SimHei" w:eastAsia="黑体" w:cs="SimHei"/>
          <w:sz w:val="24"/>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0"/>
      <w:lang w:val="en-US" w:eastAsia="zh-CN" w:bidi="hi-IN"/>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2012-05-08T21:40:00Z</dcterms:created>
  <dc:creator>User</dc:creator>
  <dc:description/>
  <dc:language>en-US</dc:language>
  <cp:lastModifiedBy>User</cp:lastModifiedBy>
  <dcterms:modified xsi:type="dcterms:W3CDTF">2012-05-08T21:40:00Z</dcterms:modified>
  <cp:revision>1</cp:revision>
  <dc:subject/>
  <dc:title>中药房工作人员岗位职责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