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客房杂工岗位职责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</w:rPr>
        <w:t>．热爱卫生清洁工作，工作勤勤恳恳，尽职尽责，坚持卫生工作经常化、标准化、制度化，为保持文明、整洁的酒店而努力工作。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>．严格遵守酒店各项规章制度．按时上下班，不擅离职守、不串岗、不干私事，尽自己最大努力把工作做好；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sz w:val="30"/>
          <w:szCs w:val="30"/>
        </w:rPr>
        <w:t>．负责卫生清洁工作，保证分管的卫生区域达到有关卫生标准和要求；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sz w:val="30"/>
          <w:szCs w:val="30"/>
        </w:rPr>
        <w:t>．对负责的卫生区域除按规定进行清洁外，要及时清理杂物，随脏随扫，保持最佳的环境卫生；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sz w:val="30"/>
          <w:szCs w:val="30"/>
        </w:rPr>
        <w:t>．将垃圾、废物倒在指定地点，清洁完毕后将卫生工具、用品放到指定地点，不得乱堆乱放；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sz w:val="30"/>
          <w:szCs w:val="30"/>
        </w:rPr>
        <w:t>．爱护卫生工具，正确使用卫生工具设备，井能够进行简单的维修；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sz w:val="30"/>
          <w:szCs w:val="30"/>
        </w:rPr>
        <w:t>．合理使用卫生清洁用品，努力降低各种清洁用品的消耗；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8</w:t>
      </w:r>
      <w:r>
        <w:rPr>
          <w:sz w:val="30"/>
          <w:szCs w:val="30"/>
        </w:rPr>
        <w:t>．掌握正确的卫生操作方法及程序，防止在清洁中造成环境、食品等污染；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9</w:t>
      </w:r>
      <w:r>
        <w:rPr>
          <w:sz w:val="30"/>
          <w:szCs w:val="30"/>
        </w:rPr>
        <w:t>．按主管安排，定期进行灭鼠、灭蚊蝇工作。完成领导交办的各项工作，虚心接受有关领导对卫生工作的检查。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2011-06-29T10:44:00Z</dcterms:created>
  <dc:creator>GZB</dc:creator>
  <dc:description/>
  <cp:keywords> </cp:keywords>
  <dc:language>en-US</dc:language>
  <cp:lastModifiedBy>GZB</cp:lastModifiedBy>
  <dcterms:modified xsi:type="dcterms:W3CDTF">2011-06-29T10:52:00Z</dcterms:modified>
  <cp:revision>2</cp:revision>
  <dc:subject/>
  <dc:title>客房杂工岗位职责</dc:title>
</cp:coreProperties>
</file>