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star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52"/>
          <w:szCs w:val="52"/>
        </w:rPr>
      </w:pPr>
      <w:r>
        <w:rPr>
          <w:rFonts w:ascii="SimHei" w:hAnsi="SimHei" w:eastAsia="黑体" w:cs="SimHei"/>
          <w:b/>
          <w:sz w:val="52"/>
          <w:szCs w:val="52"/>
        </w:rPr>
        <w:t>快销快购网络科技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52"/>
          <w:szCs w:val="52"/>
        </w:rPr>
      </w:pPr>
      <w:r>
        <w:rPr>
          <w:rFonts w:ascii="SimHei" w:hAnsi="SimHei" w:eastAsia="黑体" w:cs="SimHei"/>
          <w:b/>
          <w:sz w:val="52"/>
          <w:szCs w:val="52"/>
        </w:rPr>
        <w:t>全国运营中心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  <w:t>管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  <w:t>理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  <w:t>制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  <w:t>度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52"/>
          <w:szCs w:val="52"/>
        </w:rPr>
      </w:pPr>
      <w:r>
        <w:rPr>
          <w:rFonts w:ascii="SimHei" w:hAnsi="SimHei" w:eastAsia="黑体" w:cs="SimHei"/>
          <w:b/>
          <w:color w:val="000000"/>
          <w:sz w:val="52"/>
          <w:szCs w:val="52"/>
        </w:rPr>
      </w:r>
    </w:p>
    <w:p>
      <w:pPr>
        <w:pStyle w:val="Normal"/>
        <w:spacing w:lineRule="auto" w:line="360"/>
        <w:jc w:val="center"/>
        <w:rPr/>
      </w:pPr>
      <w:r>
        <w:rPr>
          <w:rFonts w:ascii="SimHei" w:hAnsi="SimHei" w:eastAsia="黑体" w:cs="SimHei"/>
          <w:b/>
          <w:color w:val="000000"/>
          <w:sz w:val="32"/>
          <w:szCs w:val="32"/>
        </w:rPr>
        <w:t>20</w:t>
      </w:r>
      <w:r>
        <w:rPr>
          <w:rFonts w:ascii="SimHei" w:hAnsi="SimHei" w:eastAsia="黑体" w:cs="SimHei"/>
          <w:b/>
          <w:color w:val="000000"/>
          <w:sz w:val="32"/>
          <w:szCs w:val="32"/>
        </w:rPr>
        <w:t>15</w:t>
      </w:r>
      <w:r>
        <w:rPr>
          <w:rFonts w:ascii="SimHei" w:hAnsi="SimHei" w:eastAsia="黑体" w:cs="SimHei"/>
          <w:b/>
          <w:color w:val="000000"/>
          <w:sz w:val="32"/>
          <w:szCs w:val="32"/>
        </w:rPr>
        <w:t>-</w:t>
      </w:r>
      <w:r>
        <w:rPr>
          <w:rFonts w:ascii="SimHei" w:hAnsi="SimHei" w:eastAsia="黑体" w:cs="SimHei"/>
          <w:b/>
          <w:color w:val="000000"/>
          <w:sz w:val="32"/>
          <w:szCs w:val="32"/>
        </w:rPr>
        <w:t>9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color w:val="000000"/>
          <w:sz w:val="30"/>
          <w:szCs w:val="30"/>
        </w:rPr>
      </w:pPr>
      <w:r>
        <w:rPr>
          <w:rFonts w:ascii="SimHei" w:hAnsi="SimHei" w:eastAsia="黑体" w:cs="SimHei"/>
          <w:b/>
          <w:color w:val="000000"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30"/>
          <w:szCs w:val="30"/>
        </w:rPr>
      </w:pPr>
      <w:r>
        <w:rPr>
          <w:rFonts w:ascii="SimHei" w:hAnsi="SimHei" w:eastAsia="黑体" w:cs="SimHei"/>
          <w:b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30"/>
          <w:szCs w:val="30"/>
        </w:rPr>
      </w:pPr>
      <w:r>
        <w:rPr>
          <w:rFonts w:ascii="SimHei" w:hAnsi="SimHei" w:eastAsia="黑体" w:cs="SimHei"/>
          <w:b/>
          <w:sz w:val="30"/>
          <w:szCs w:val="30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30"/>
          <w:szCs w:val="30"/>
        </w:rPr>
      </w:pPr>
      <w:r>
        <w:rPr>
          <w:rFonts w:ascii="SimHei" w:hAnsi="SimHei" w:eastAsia="黑体" w:cs="SimHei"/>
          <w:b/>
          <w:sz w:val="30"/>
          <w:szCs w:val="30"/>
        </w:rPr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 w:val="36"/>
          <w:szCs w:val="36"/>
        </w:rPr>
      </w:pPr>
      <w:r>
        <w:rPr>
          <w:rFonts w:ascii="SimHei" w:hAnsi="SimHei" w:eastAsia="黑体" w:cs="SimHei"/>
          <w:b/>
          <w:sz w:val="36"/>
          <w:szCs w:val="36"/>
        </w:rPr>
        <w:t>前  言</w:t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24"/>
          <w:szCs w:val="36"/>
        </w:rPr>
      </w:pPr>
      <w:r>
        <w:rPr>
          <w:rFonts w:ascii="SimHei" w:hAnsi="SimHei" w:eastAsia="黑体" w:cs="SimHei"/>
          <w:b/>
          <w:sz w:val="24"/>
          <w:szCs w:val="36"/>
        </w:rPr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打造一支专业、高素质的招商团队，是移动互联网项目招商工作顺利进行的重要保证。快销快购招商工作是一项专业性和时效性很强的工作，它要求招商人员具备良好的基本素质和专业素质，以适应各种压力和挑战。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招商工作管理手册为加强规招商过程中的管理及监督，促进和提高公司的招商业绩，树立公司的集体形象及招商人员的专业形象而制订。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该手册详尽阐述了各项规章管理制度，各岗位工作职责，招商环节中出现的问题及解决办法，招商政策及流程等，新进招商人员应该详尽了解各章章程，以便招商工作的顺利开展。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该手册适用于招商部全体人员，为新进人员培训、日常行为准则及招商工作管理之标准，所有招商人员应严格遵守并执行。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招商人员应同心协力，为营造一个和谐、平等、友好的工作环境努力，为提高自身素质不断学习，为公司的发展作出应有的贡献。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最后，希望我们能在该招商手册的引导下逐渐成长，成为一名优秀的招商人员！</w:t>
      </w:r>
    </w:p>
    <w:p>
      <w:pPr>
        <w:pStyle w:val="Normal"/>
        <w:spacing w:lineRule="auto" w:line="360"/>
        <w:ind w:firstLine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</w:r>
    </w:p>
    <w:p>
      <w:pPr>
        <w:pStyle w:val="Normal"/>
        <w:spacing w:lineRule="auto" w:line="360"/>
        <w:ind w:first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ind w:first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spacing w:lineRule="auto" w:line="360"/>
        <w:ind w:first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Heading3"/>
        <w:spacing w:lineRule="auto" w:line="360"/>
        <w:rPr>
          <w:rFonts w:ascii="SimHei" w:hAnsi="SimHei" w:eastAsia="黑体" w:cs="SimHei"/>
          <w:sz w:val="30"/>
          <w:szCs w:val="30"/>
        </w:rPr>
      </w:pPr>
      <w:r>
        <w:rPr>
          <w:rFonts w:ascii="SimHei" w:hAnsi="SimHei" w:eastAsia="黑体" w:cs="SimHei"/>
          <w:sz w:val="30"/>
          <w:szCs w:val="30"/>
        </w:rPr>
        <w:t>一、全国运营中心岗位职责</w:t>
      </w:r>
    </w:p>
    <w:p>
      <w:pPr>
        <w:pStyle w:val="TextBody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部门本职：负责快销快购全国各城市平台合作运营商招商及辅导相关业务，负责公司仓董会组建，运营，协调业务。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组织对项目的分析和定位</w:t>
      </w:r>
      <w:r>
        <w:rPr>
          <w:rFonts w:ascii="SimHei" w:hAnsi="SimHei" w:eastAsia="黑体" w:cs="SimHei"/>
          <w:sz w:val="24"/>
        </w:rPr>
        <w:t>,</w:t>
      </w:r>
      <w:r>
        <w:rPr>
          <w:rFonts w:ascii="SimHei" w:hAnsi="SimHei" w:eastAsia="黑体" w:cs="SimHei"/>
          <w:sz w:val="24"/>
        </w:rPr>
        <w:t>掌握招商进度，分析招商过程中出现的问题；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项目所处地理位置及商业行情进行调研分析；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项目定位及价格的准确判断，对业态分布进行规划；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对招商过程中可能出现的困难做出相应的预案，并对招商过程中出现的问题提供建议处理办法；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拟定招商租务文件及合同；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及时反馈市场最新动态及竞争对手营运情况</w:t>
      </w:r>
      <w:r>
        <w:rPr>
          <w:rFonts w:ascii="SimHei" w:hAnsi="SimHei" w:eastAsia="黑体" w:cs="SimHei"/>
          <w:sz w:val="24"/>
        </w:rPr>
        <w:t>;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根据公司发展选择战略伙伴，对主力店及各专业卖场的大商家实施招商，与大商家签订租赁合同</w:t>
      </w:r>
      <w:r>
        <w:rPr>
          <w:rFonts w:ascii="SimHei" w:hAnsi="SimHei" w:eastAsia="黑体" w:cs="SimHei"/>
          <w:sz w:val="24"/>
        </w:rPr>
        <w:t>;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根据公司方针和项目实际情况，广泛接触各行业的商家</w:t>
      </w:r>
      <w:r>
        <w:rPr>
          <w:rFonts w:ascii="SimHei" w:hAnsi="SimHei" w:eastAsia="黑体" w:cs="SimHei"/>
          <w:sz w:val="24"/>
        </w:rPr>
        <w:t>,</w:t>
      </w:r>
      <w:r>
        <w:rPr>
          <w:rFonts w:ascii="SimHei" w:hAnsi="SimHei" w:eastAsia="黑体" w:cs="SimHei"/>
          <w:sz w:val="24"/>
        </w:rPr>
        <w:t>收集整理商家资源并备案；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根据相关规定，努力争取更多的客户进场经营，与其协商租赁招商事宜，必要时代表公司与经营者签订租赁合同并负责合同的变更、续约等工作；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与相关部门密切合作，做好经营户进场、装修、调整、退场工作；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办理经营户缴纳租金及相关手续；</w:t>
      </w:r>
    </w:p>
    <w:p>
      <w:pPr>
        <w:pStyle w:val="List"/>
        <w:numPr>
          <w:ilvl w:val="0"/>
          <w:numId w:val="30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随时了解经营信息和业主、经营户的经营动态，积极为其提供力所能及的工作方便，与客户建立良好的业务关系。</w:t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List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Heading3"/>
        <w:spacing w:lineRule="auto" w:line="360"/>
        <w:rPr>
          <w:rFonts w:ascii="SimHei" w:hAnsi="SimHei" w:eastAsia="黑体" w:cs="SimHei"/>
          <w:sz w:val="30"/>
          <w:szCs w:val="30"/>
        </w:rPr>
      </w:pPr>
      <w:r>
        <w:rPr>
          <w:rFonts w:ascii="SimHei" w:hAnsi="SimHei" w:eastAsia="黑体" w:cs="SimHei"/>
          <w:sz w:val="30"/>
          <w:szCs w:val="30"/>
        </w:rPr>
        <w:t>二、运营中心各岗位上岗要求、职责及规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/>
          <w:color w:val="00000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（一）、运营中心总监</w:t>
      </w:r>
    </w:p>
    <w:p>
      <w:pPr>
        <w:pStyle w:val="Normal"/>
        <w:spacing w:lineRule="auto" w:line="360"/>
        <w:ind w:start="540" w:hanging="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1</w:t>
      </w:r>
      <w:r>
        <w:rPr>
          <w:rFonts w:ascii="SimHei" w:hAnsi="SimHei" w:eastAsia="黑体" w:cs="SimHei"/>
          <w:b/>
          <w:bCs/>
          <w:color w:val="000000"/>
          <w:sz w:val="24"/>
        </w:rPr>
        <w:t>、运营中心总监的上岗要求</w:t>
      </w:r>
    </w:p>
    <w:p>
      <w:pPr>
        <w:pStyle w:val="Normal"/>
        <w:spacing w:lineRule="auto" w:line="360"/>
        <w:ind w:start="839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1</w:t>
      </w:r>
      <w:r>
        <w:rPr>
          <w:rFonts w:ascii="SimHei" w:hAnsi="SimHei" w:eastAsia="黑体" w:cs="SimHei"/>
          <w:color w:val="000000"/>
          <w:kern w:val="0"/>
          <w:sz w:val="24"/>
        </w:rPr>
        <w:t>）大专以上文化程度，从事企业高层管理工作</w:t>
      </w:r>
      <w:r>
        <w:rPr>
          <w:rFonts w:ascii="SimHei" w:hAnsi="SimHei" w:eastAsia="黑体" w:cs="SimHei"/>
          <w:color w:val="000000"/>
          <w:kern w:val="0"/>
          <w:sz w:val="24"/>
        </w:rPr>
        <w:t>5</w:t>
      </w:r>
      <w:r>
        <w:rPr>
          <w:rFonts w:ascii="SimHei" w:hAnsi="SimHei" w:eastAsia="黑体" w:cs="SimHei"/>
          <w:color w:val="000000"/>
          <w:kern w:val="0"/>
          <w:sz w:val="24"/>
        </w:rPr>
        <w:t>年以上，对快消品行业招商或移动互联网有专业化、市场化的理解，对行业特点、技术要求、发展战略等方面有全方位的认识，同时具备转化为优秀的招商业绩的专业把握和沟通素质。</w:t>
      </w:r>
    </w:p>
    <w:p>
      <w:pPr>
        <w:pStyle w:val="Normal"/>
        <w:spacing w:lineRule="auto" w:line="360"/>
        <w:ind w:start="839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2</w:t>
      </w:r>
      <w:r>
        <w:rPr>
          <w:rFonts w:ascii="SimHei" w:hAnsi="SimHei" w:eastAsia="黑体" w:cs="SimHei"/>
          <w:sz w:val="24"/>
        </w:rPr>
        <w:t>）</w:t>
      </w:r>
      <w:r>
        <w:rPr>
          <w:rFonts w:ascii="SimHei" w:hAnsi="SimHei" w:eastAsia="黑体" w:cs="SimHei"/>
          <w:color w:val="000000"/>
          <w:kern w:val="0"/>
          <w:sz w:val="24"/>
        </w:rPr>
        <w:t>具有良好的职业道德和敬业精神；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color w:val="000000"/>
          <w:kern w:val="0"/>
          <w:sz w:val="24"/>
        </w:rPr>
        <w:t>）具有较强的领导、组织、协调能力。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4</w:t>
      </w:r>
      <w:r>
        <w:rPr>
          <w:rFonts w:ascii="SimHei" w:hAnsi="SimHei" w:eastAsia="黑体" w:cs="SimHei"/>
          <w:color w:val="000000"/>
          <w:kern w:val="0"/>
          <w:sz w:val="24"/>
        </w:rPr>
        <w:t>）具有独立进行业务谈判和交涉的能力。</w:t>
      </w:r>
    </w:p>
    <w:p>
      <w:pPr>
        <w:pStyle w:val="Normal"/>
        <w:spacing w:lineRule="auto" w:line="360"/>
        <w:ind w:start="839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5</w:t>
      </w:r>
      <w:r>
        <w:rPr>
          <w:rFonts w:ascii="SimHei" w:hAnsi="SimHei" w:eastAsia="黑体" w:cs="SimHei"/>
          <w:sz w:val="24"/>
        </w:rPr>
        <w:t>）能利用各种渠道收集、研究各类商业信息的能力，并建立和不断完善客户数据库，把握有效的客户资源；</w:t>
      </w:r>
    </w:p>
    <w:p>
      <w:pPr>
        <w:pStyle w:val="Normal"/>
        <w:spacing w:lineRule="auto" w:line="360"/>
        <w:ind w:start="839" w:hanging="360"/>
        <w:rPr/>
      </w:pPr>
      <w:r>
        <w:rPr>
          <w:rFonts w:ascii="SimHei" w:hAnsi="SimHei" w:eastAsia="黑体" w:cs="SimHei"/>
          <w:sz w:val="24"/>
        </w:rPr>
        <w:t>6</w:t>
      </w:r>
      <w:r>
        <w:rPr>
          <w:rFonts w:ascii="SimHei" w:hAnsi="SimHei" w:eastAsia="黑体" w:cs="SimHei"/>
          <w:sz w:val="24"/>
        </w:rPr>
        <w:t>）</w:t>
      </w:r>
      <w:r>
        <w:rPr>
          <w:rFonts w:ascii="SimHei" w:hAnsi="SimHei" w:eastAsia="黑体" w:cs="SimHei"/>
          <w:color w:val="000000"/>
          <w:kern w:val="0"/>
          <w:sz w:val="24"/>
        </w:rPr>
        <w:t>具有独立规划业务工作的能力，能及时分析市场动态，在经济活动中发现和处理问题。</w:t>
      </w:r>
    </w:p>
    <w:p>
      <w:pPr>
        <w:pStyle w:val="Normal"/>
        <w:spacing w:lineRule="auto" w:line="360"/>
        <w:ind w:start="839" w:hanging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7</w:t>
      </w:r>
      <w:r>
        <w:rPr>
          <w:rFonts w:ascii="SimHei" w:hAnsi="SimHei" w:eastAsia="黑体" w:cs="SimHei"/>
          <w:color w:val="000000"/>
          <w:kern w:val="0"/>
          <w:sz w:val="24"/>
        </w:rPr>
        <w:t>）能深刻领会传播公司的思想，价值观，经营理念，服务理念，并能落实到实际工作中。</w:t>
      </w:r>
    </w:p>
    <w:p>
      <w:pPr>
        <w:pStyle w:val="Normal"/>
        <w:spacing w:lineRule="auto" w:line="360"/>
        <w:ind w:start="720" w:hanging="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2</w:t>
      </w:r>
      <w:r>
        <w:rPr>
          <w:rFonts w:ascii="SimHei" w:hAnsi="SimHei" w:eastAsia="黑体" w:cs="SimHei"/>
          <w:b/>
          <w:bCs/>
          <w:color w:val="000000"/>
          <w:sz w:val="24"/>
        </w:rPr>
        <w:t>、运营中心总监的岗位职责</w:t>
      </w:r>
    </w:p>
    <w:p>
      <w:pPr>
        <w:pStyle w:val="Normal"/>
        <w:spacing w:lineRule="auto" w:line="360"/>
        <w:ind w:start="720" w:hanging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1</w:t>
      </w:r>
      <w:r>
        <w:rPr>
          <w:rFonts w:ascii="SimHei" w:hAnsi="SimHei" w:eastAsia="黑体" w:cs="SimHei"/>
          <w:sz w:val="24"/>
        </w:rPr>
        <w:t>）负责运营中心整体工作的把握和部署。</w:t>
      </w:r>
    </w:p>
    <w:p>
      <w:pPr>
        <w:pStyle w:val="Normal"/>
        <w:spacing w:lineRule="auto" w:line="360"/>
        <w:ind w:start="720" w:hanging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2</w:t>
      </w:r>
      <w:r>
        <w:rPr>
          <w:rFonts w:ascii="SimHei" w:hAnsi="SimHei" w:eastAsia="黑体" w:cs="SimHei"/>
          <w:sz w:val="24"/>
        </w:rPr>
        <w:t>）负责制订各阶段运营中心计划目标，布置和安排本部各项工作有计划开展，达成目标。</w:t>
      </w:r>
    </w:p>
    <w:p>
      <w:pPr>
        <w:pStyle w:val="Normal"/>
        <w:spacing w:lineRule="auto" w:line="360"/>
        <w:ind w:start="1080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3</w:t>
      </w:r>
      <w:r>
        <w:rPr>
          <w:rFonts w:ascii="SimHei" w:hAnsi="SimHei" w:eastAsia="黑体" w:cs="SimHei"/>
          <w:sz w:val="24"/>
        </w:rPr>
        <w:t>）负责开展本部门员工业务的培训，指导和帮助本部门员工的工作，不断强化和提高员工的素质。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负责组织考核和考评本部门员工，调动员工工作积极性，增强本部门员工的凝聚力。</w:t>
      </w:r>
    </w:p>
    <w:p>
      <w:pPr>
        <w:pStyle w:val="Normal"/>
        <w:spacing w:lineRule="auto" w:line="360"/>
        <w:ind w:start="1080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5</w:t>
      </w:r>
      <w:r>
        <w:rPr>
          <w:rFonts w:ascii="SimHei" w:hAnsi="SimHei" w:eastAsia="黑体" w:cs="SimHei"/>
          <w:sz w:val="24"/>
        </w:rPr>
        <w:t>）负责整体规划和发展方向，确定公司的招商定位和经营业态类别。</w:t>
      </w:r>
    </w:p>
    <w:p>
      <w:pPr>
        <w:pStyle w:val="Normal"/>
        <w:spacing w:lineRule="auto" w:line="360"/>
        <w:ind w:start="720" w:hanging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6</w:t>
      </w:r>
      <w:r>
        <w:rPr>
          <w:rFonts w:ascii="SimHei" w:hAnsi="SimHei" w:eastAsia="黑体" w:cs="SimHei"/>
          <w:sz w:val="24"/>
        </w:rPr>
        <w:t>）负责制定、分解经营指标，并监督检查完成情况。</w:t>
      </w:r>
    </w:p>
    <w:p>
      <w:pPr>
        <w:pStyle w:val="Normal"/>
        <w:spacing w:lineRule="auto" w:line="360"/>
        <w:ind w:start="1080" w:hanging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7</w:t>
      </w:r>
      <w:r>
        <w:rPr>
          <w:rFonts w:ascii="SimHei" w:hAnsi="SimHei" w:eastAsia="黑体" w:cs="SimHei"/>
          <w:sz w:val="24"/>
        </w:rPr>
        <w:t>）负责组织市场调查，预测市场发展趋势，并针对市场的变化和竞争的需要提出应对策略。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负责公司的招商工作，对各项业务的洽谈、签约工作进行管理、协调、指导、监督、审核各项业务合同。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负责指导本部门员工对招商合同的管理、建档、查询工作。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组织安排相关招商人员参加各类行业招商会。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负责为公司重大经营决策提供信息、方案和建设。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负责协调本部门同其它部门之间的工作。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做好招商人员的评核工作，并提拔尖子作为储备管理人员。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负责完成公司总经理交办的其他工作任务。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、运营中心总监的岗位规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根据公司下达的计划指标，结合公司实际情况和市场发展趋势，制定本部门年度的总体工作计划和周、月、季度工作计划。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根据公司整体经营决策及淘汰制原则，指导督促各部门经理按不同的时间要求编制方案及实施细则。</w:t>
      </w:r>
    </w:p>
    <w:p>
      <w:pPr>
        <w:pStyle w:val="Normal"/>
        <w:widowControl/>
        <w:numPr>
          <w:ilvl w:val="0"/>
          <w:numId w:val="21"/>
        </w:numPr>
        <w:tabs>
          <w:tab w:val="clear" w:pos="420"/>
        </w:tabs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每周召开一次部门员工工作总结、报告会、检查督促工作进度掌握员工的思想状况。会议要准时召开；会议要有详细、完整记录，会后要下发会议纪要。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对本部门员工进行合理分工，使其各尽其能，责权分明，并形成合力。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有效指导下属开展各项工作，保证各项工作顺利、高效完成。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掌握宏观和微观经济走向，正确制定工作目标和方向。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日常检查：</w:t>
      </w:r>
    </w:p>
    <w:p>
      <w:pPr>
        <w:pStyle w:val="Normal"/>
        <w:widowControl/>
        <w:numPr>
          <w:ilvl w:val="1"/>
          <w:numId w:val="2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每天检查各部工作进度情况，随时进行监督、指导。</w:t>
      </w:r>
    </w:p>
    <w:p>
      <w:pPr>
        <w:pStyle w:val="Normal"/>
        <w:widowControl/>
        <w:numPr>
          <w:ilvl w:val="1"/>
          <w:numId w:val="2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分周、月、季检查各种报表，及时发现问题，解决问题。</w:t>
      </w:r>
    </w:p>
    <w:p>
      <w:pPr>
        <w:pStyle w:val="Normal"/>
        <w:widowControl/>
        <w:numPr>
          <w:ilvl w:val="0"/>
          <w:numId w:val="2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恪守职业道德，保守公司。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招商部经理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招商经理的上岗要求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大专以上文化程度，从事快消品或相关招商工作</w:t>
      </w:r>
      <w:r>
        <w:rPr>
          <w:rFonts w:ascii="SimHei" w:hAnsi="SimHei" w:eastAsia="黑体" w:cs="SimHei"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color w:val="000000"/>
          <w:kern w:val="0"/>
          <w:sz w:val="24"/>
        </w:rPr>
        <w:t>年以上；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具有良好的职业道德和敬业精神。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具有较强的组织、领导、协调能力。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具有丰富的行业管理经验，熟悉快消品行业运作程序及特点。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在某一品类有丰富的客户资源，对移动互联网较为熟悉；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具有较强的招商技巧和独立谈判能力，能撰写市场调研、预测和分析经济活动的专题报告。</w:t>
      </w:r>
    </w:p>
    <w:p>
      <w:pPr>
        <w:pStyle w:val="Normal"/>
        <w:widowControl/>
        <w:numPr>
          <w:ilvl w:val="0"/>
          <w:numId w:val="5"/>
        </w:numPr>
        <w:spacing w:lineRule="auto" w:line="360"/>
        <w:jc w:val="start"/>
        <w:rPr/>
      </w:pPr>
      <w:r>
        <w:rPr>
          <w:rFonts w:ascii="SimHei" w:hAnsi="SimHei" w:eastAsia="黑体" w:cs="SimHei"/>
          <w:sz w:val="24"/>
        </w:rPr>
        <w:t>具备良好的身体素质和心理素质</w:t>
      </w:r>
      <w:r>
        <w:rPr>
          <w:rFonts w:ascii="SimHei" w:hAnsi="SimHei" w:eastAsia="黑体" w:cs="SimHei"/>
          <w:color w:val="000000"/>
          <w:kern w:val="0"/>
          <w:sz w:val="24"/>
        </w:rPr>
        <w:t>。</w:t>
      </w:r>
    </w:p>
    <w:p>
      <w:pPr>
        <w:pStyle w:val="Normal"/>
        <w:numPr>
          <w:ilvl w:val="0"/>
          <w:numId w:val="13"/>
        </w:numPr>
        <w:tabs>
          <w:tab w:val="clear" w:pos="420"/>
        </w:tabs>
        <w:spacing w:lineRule="auto" w:line="36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招商经理的岗位职责</w:t>
      </w:r>
    </w:p>
    <w:p>
      <w:pPr>
        <w:pStyle w:val="Normal"/>
        <w:widowControl/>
        <w:numPr>
          <w:ilvl w:val="0"/>
          <w:numId w:val="24"/>
        </w:numPr>
        <w:spacing w:lineRule="auto" w:line="360"/>
        <w:jc w:val="start"/>
        <w:rPr/>
      </w:pPr>
      <w:r>
        <w:rPr>
          <w:rFonts w:ascii="SimHei" w:hAnsi="SimHei" w:eastAsia="黑体" w:cs="SimHei"/>
          <w:color w:val="000000"/>
          <w:kern w:val="0"/>
          <w:sz w:val="24"/>
        </w:rPr>
        <w:t>根据公司制定的整体工作计划，</w:t>
      </w:r>
      <w:r>
        <w:rPr>
          <w:rFonts w:ascii="SimHei" w:hAnsi="SimHei" w:eastAsia="黑体" w:cs="SimHei"/>
          <w:sz w:val="24"/>
        </w:rPr>
        <w:t>制定</w:t>
      </w:r>
      <w:r>
        <w:rPr>
          <w:rFonts w:ascii="SimHei" w:hAnsi="SimHei" w:eastAsia="黑体" w:cs="SimHei"/>
          <w:sz w:val="24"/>
        </w:rPr>
        <w:t>运营中心</w:t>
      </w:r>
      <w:r>
        <w:rPr>
          <w:rFonts w:ascii="SimHei" w:hAnsi="SimHei" w:eastAsia="黑体" w:cs="SimHei"/>
          <w:sz w:val="24"/>
        </w:rPr>
        <w:t>招商计划和总体任务的分解方案，</w:t>
      </w:r>
      <w:r>
        <w:rPr>
          <w:rFonts w:ascii="SimHei" w:hAnsi="SimHei" w:eastAsia="黑体" w:cs="SimHei"/>
          <w:sz w:val="24"/>
        </w:rPr>
        <w:t>带领团队完成每月招商任务；</w:t>
      </w:r>
    </w:p>
    <w:p>
      <w:pPr>
        <w:pStyle w:val="Normal"/>
        <w:widowControl/>
        <w:numPr>
          <w:ilvl w:val="0"/>
          <w:numId w:val="24"/>
        </w:numPr>
        <w:spacing w:lineRule="auto" w:line="360"/>
        <w:jc w:val="star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负责行业市场动态进行调查分析，收集行业信息资料，向上级递交分析调查报告。</w:t>
      </w:r>
    </w:p>
    <w:p>
      <w:pPr>
        <w:pStyle w:val="Normal"/>
        <w:widowControl/>
        <w:numPr>
          <w:ilvl w:val="0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负责按月编制本部门城市合作运营商招商及供应商计划、进行招商分析、不断完善招商流程。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编写每周招商工作报告，包括招商业绩、招商目标、业绩顾问、个人评估、招商人员评估市场有待解决问题、成交因素等；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保持与运营总监之间的联络和传达工作；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负责本部门仓董会厂家引进、洽谈、签约工作，选择品牌商及品牌。</w:t>
      </w:r>
    </w:p>
    <w:p>
      <w:pPr>
        <w:pStyle w:val="Normal"/>
        <w:widowControl/>
        <w:numPr>
          <w:ilvl w:val="0"/>
          <w:numId w:val="24"/>
        </w:numPr>
        <w:spacing w:lineRule="auto" w:line="360"/>
        <w:jc w:val="start"/>
        <w:rPr/>
      </w:pPr>
      <w:r>
        <w:rPr>
          <w:rFonts w:ascii="SimHei" w:hAnsi="SimHei" w:eastAsia="黑体" w:cs="SimHei"/>
          <w:sz w:val="24"/>
        </w:rPr>
        <w:t>协助客服人员引进客户加速成交，</w:t>
      </w:r>
      <w:r>
        <w:rPr>
          <w:rFonts w:ascii="SimHei" w:hAnsi="SimHei" w:eastAsia="黑体" w:cs="SimHei"/>
          <w:sz w:val="24"/>
        </w:rPr>
        <w:t>及时掌握客户</w:t>
      </w:r>
      <w:r>
        <w:rPr>
          <w:rFonts w:ascii="SimHei" w:hAnsi="SimHei" w:eastAsia="黑体" w:cs="SimHei"/>
          <w:sz w:val="24"/>
        </w:rPr>
        <w:t>跟进</w:t>
      </w:r>
      <w:r>
        <w:rPr>
          <w:rFonts w:ascii="SimHei" w:hAnsi="SimHei" w:eastAsia="黑体" w:cs="SimHei"/>
          <w:sz w:val="24"/>
        </w:rPr>
        <w:t>情况</w:t>
      </w:r>
      <w:r>
        <w:rPr>
          <w:rFonts w:ascii="SimHei" w:hAnsi="SimHei" w:eastAsia="黑体" w:cs="SimHei"/>
          <w:sz w:val="24"/>
        </w:rPr>
        <w:t>，促成签约；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处理属下组员在招商过程中的突发事件及客户投诉；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负责安排、监督属下组员的每天工作容，安排客户各分站考察。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收集并整理属下员工的招商数据上交运营总监；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负责向总监汇报即时的现场招商情况；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负责编排招商组员当值时间表，如有变动，及时向公司汇报及更改；</w:t>
      </w:r>
    </w:p>
    <w:p>
      <w:pPr>
        <w:pStyle w:val="Normal"/>
        <w:widowControl/>
        <w:numPr>
          <w:ilvl w:val="0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负责完成招商总监安排的其它工作</w:t>
      </w:r>
    </w:p>
    <w:p>
      <w:pPr>
        <w:pStyle w:val="Normal"/>
        <w:spacing w:lineRule="auto" w:line="360"/>
        <w:ind w:start="540" w:hanging="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3.</w:t>
      </w:r>
      <w:r>
        <w:rPr>
          <w:rFonts w:ascii="SimHei" w:hAnsi="SimHei" w:eastAsia="黑体" w:cs="SimHei"/>
          <w:b/>
          <w:bCs/>
          <w:color w:val="000000"/>
          <w:sz w:val="24"/>
        </w:rPr>
        <w:t>招商部经理的岗职规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及时巡查下属的工作，服务质量，并进行监督和指导，保持所属员工工作的高质、高效。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常关心和帮助下属，以提高所属人员工作的积极性和主动性。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积极配合实施部门各项活动，认真组织人员执行各项计划或方案。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每星期组织一次培训和学习，不断提高所属人员的工作技能和综合素质。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日常检查：</w:t>
      </w:r>
    </w:p>
    <w:p>
      <w:pPr>
        <w:pStyle w:val="Normal"/>
        <w:widowControl/>
        <w:numPr>
          <w:ilvl w:val="1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每天检查所属员工工作完成情况，随时进行监督、指导。</w:t>
      </w:r>
    </w:p>
    <w:p>
      <w:pPr>
        <w:pStyle w:val="Normal"/>
        <w:widowControl/>
        <w:numPr>
          <w:ilvl w:val="1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分周、月、季检查各种报表，及时发现问题，解决问题。</w:t>
      </w:r>
    </w:p>
    <w:p>
      <w:pPr>
        <w:pStyle w:val="Normal"/>
        <w:widowControl/>
        <w:numPr>
          <w:ilvl w:val="1"/>
          <w:numId w:val="26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恪守职业道德，保守公司。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spacing w:lineRule="auto" w:line="360"/>
        <w:ind w:start="420" w:hanging="0"/>
        <w:rPr>
          <w:rFonts w:ascii="SimHei" w:hAnsi="SimHei" w:eastAsia="黑体" w:cs="SimHei"/>
          <w:b/>
          <w:b/>
          <w:bCs/>
          <w:color w:val="00000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（二）</w:t>
      </w: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.</w:t>
      </w: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辅导部经理</w:t>
      </w:r>
    </w:p>
    <w:p>
      <w:pPr>
        <w:pStyle w:val="Normal"/>
        <w:spacing w:lineRule="auto" w:line="360"/>
        <w:ind w:start="540" w:hanging="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1</w:t>
      </w:r>
      <w:r>
        <w:rPr>
          <w:rFonts w:ascii="SimHei" w:hAnsi="SimHei" w:eastAsia="黑体" w:cs="SimHei"/>
          <w:b/>
          <w:bCs/>
          <w:color w:val="000000"/>
          <w:sz w:val="24"/>
        </w:rPr>
        <w:t>．辅导部经理的上岗要求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1</w:t>
      </w:r>
      <w:r>
        <w:rPr>
          <w:rFonts w:ascii="SimHei" w:hAnsi="SimHei" w:eastAsia="黑体" w:cs="SimHei"/>
          <w:color w:val="000000"/>
          <w:kern w:val="0"/>
          <w:sz w:val="24"/>
        </w:rPr>
        <w:t>）大专以上文化程度，从事相关招商工作</w:t>
      </w:r>
      <w:r>
        <w:rPr>
          <w:rFonts w:ascii="SimHei" w:hAnsi="SimHei" w:eastAsia="黑体" w:cs="SimHei"/>
          <w:color w:val="000000"/>
          <w:kern w:val="0"/>
          <w:sz w:val="24"/>
        </w:rPr>
        <w:t>1</w:t>
      </w:r>
      <w:r>
        <w:rPr>
          <w:rFonts w:ascii="SimHei" w:hAnsi="SimHei" w:eastAsia="黑体" w:cs="SimHei"/>
          <w:color w:val="000000"/>
          <w:kern w:val="0"/>
          <w:sz w:val="24"/>
        </w:rPr>
        <w:t>年以上；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2</w:t>
      </w:r>
      <w:r>
        <w:rPr>
          <w:rFonts w:ascii="SimHei" w:hAnsi="SimHei" w:eastAsia="黑体" w:cs="SimHei"/>
          <w:color w:val="000000"/>
          <w:kern w:val="0"/>
          <w:sz w:val="24"/>
        </w:rPr>
        <w:t>）具有良好的职业道德和敬业精神，敢于承担工作压力和责任，工作效率高。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color w:val="000000"/>
          <w:kern w:val="0"/>
          <w:sz w:val="24"/>
        </w:rPr>
        <w:t>）有较强的市场意识和服务意识，具有较强的组织、领导、协调能力。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4</w:t>
      </w:r>
      <w:r>
        <w:rPr>
          <w:rFonts w:ascii="SimHei" w:hAnsi="SimHei" w:eastAsia="黑体" w:cs="SimHei"/>
          <w:color w:val="000000"/>
          <w:kern w:val="0"/>
          <w:sz w:val="24"/>
        </w:rPr>
        <w:t>）工作耐心细致，善于学习和自我提高。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5</w:t>
      </w:r>
      <w:r>
        <w:rPr>
          <w:rFonts w:ascii="SimHei" w:hAnsi="SimHei" w:eastAsia="黑体" w:cs="SimHei"/>
          <w:color w:val="000000"/>
          <w:kern w:val="0"/>
          <w:sz w:val="24"/>
        </w:rPr>
        <w:t>）在某一品类有丰富的客户资源，对该类品牌的经营状况较为熟悉；</w:t>
      </w:r>
    </w:p>
    <w:p>
      <w:pPr>
        <w:pStyle w:val="Normal"/>
        <w:widowControl/>
        <w:spacing w:lineRule="auto" w:line="360"/>
        <w:ind w:start="54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6</w:t>
      </w:r>
      <w:r>
        <w:rPr>
          <w:rFonts w:ascii="SimHei" w:hAnsi="SimHei" w:eastAsia="黑体" w:cs="SimHei"/>
          <w:color w:val="000000"/>
          <w:kern w:val="0"/>
          <w:sz w:val="24"/>
        </w:rPr>
        <w:t>）能撰写市场调研、预测和分析经济活动的专题报告。</w:t>
      </w:r>
    </w:p>
    <w:p>
      <w:pPr>
        <w:pStyle w:val="Normal"/>
        <w:widowControl/>
        <w:spacing w:lineRule="auto" w:line="360"/>
        <w:ind w:start="540" w:hanging="0"/>
        <w:jc w:val="start"/>
        <w:rPr/>
      </w:pPr>
      <w:r>
        <w:rPr>
          <w:rFonts w:ascii="SimHei" w:hAnsi="SimHei" w:eastAsia="黑体" w:cs="SimHei"/>
          <w:sz w:val="24"/>
        </w:rPr>
        <w:t>7</w:t>
      </w:r>
      <w:r>
        <w:rPr>
          <w:rFonts w:ascii="SimHei" w:hAnsi="SimHei" w:eastAsia="黑体" w:cs="SimHei"/>
          <w:sz w:val="24"/>
        </w:rPr>
        <w:t>）具备良好的身体素质和心理素质</w:t>
      </w:r>
      <w:r>
        <w:rPr>
          <w:rFonts w:ascii="SimHei" w:hAnsi="SimHei" w:eastAsia="黑体" w:cs="SimHei"/>
          <w:color w:val="000000"/>
          <w:kern w:val="0"/>
          <w:sz w:val="24"/>
        </w:rPr>
        <w:t>。</w:t>
      </w:r>
    </w:p>
    <w:p>
      <w:pPr>
        <w:pStyle w:val="Normal"/>
        <w:numPr>
          <w:ilvl w:val="0"/>
          <w:numId w:val="13"/>
        </w:numPr>
        <w:tabs>
          <w:tab w:val="clear" w:pos="420"/>
        </w:tabs>
        <w:spacing w:lineRule="auto" w:line="36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招商副经理的岗位职责</w:t>
      </w:r>
    </w:p>
    <w:p>
      <w:pPr>
        <w:pStyle w:val="Style14"/>
        <w:shd w:fill="FFFFFF" w:val="clear"/>
        <w:spacing w:lineRule="auto" w:line="360" w:before="0" w:after="0"/>
        <w:ind w:firstLine="590"/>
        <w:jc w:val="both"/>
        <w:rPr>
          <w:rFonts w:ascii="SimHei" w:hAnsi="SimHei" w:eastAsia="黑体" w:cs="SimHei"/>
          <w:b/>
          <w:b/>
          <w:color w:val="000000"/>
        </w:rPr>
      </w:pPr>
      <w:r>
        <w:rPr>
          <w:rFonts w:ascii="SimHei" w:hAnsi="SimHei" w:eastAsia="黑体" w:cs="SimHei"/>
          <w:b/>
          <w:color w:val="000000"/>
        </w:rPr>
        <w:t>2.</w:t>
      </w:r>
      <w:r>
        <w:rPr>
          <w:rFonts w:ascii="SimHei" w:hAnsi="SimHei" w:eastAsia="黑体" w:cs="SimHei"/>
          <w:b/>
          <w:color w:val="000000"/>
          <w:lang w:eastAsia="zh-CN"/>
        </w:rPr>
        <w:t>岗位职能</w:t>
      </w:r>
      <w:r>
        <w:rPr>
          <w:rFonts w:ascii="SimHei" w:hAnsi="SimHei" w:eastAsia="黑体" w:cs="SimHei"/>
          <w:b/>
          <w:color w:val="000000"/>
          <w:lang w:eastAsia="zh-CN"/>
        </w:rPr>
        <w:t> 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协助招商部经理进行日常管理、招商管理及协调管理工作；带领本部门招商员完成公司下达的招商任务。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2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协助</w:t>
      </w:r>
      <w:r>
        <w:rPr>
          <w:rFonts w:ascii="SimHei" w:hAnsi="SimHei" w:eastAsia="黑体" w:cs="SimHei"/>
          <w:color w:val="000000"/>
        </w:rPr>
        <w:t>部门经理</w:t>
      </w:r>
      <w:r>
        <w:rPr>
          <w:rFonts w:ascii="SimHei" w:hAnsi="SimHei" w:eastAsia="黑体" w:cs="SimHei"/>
          <w:color w:val="000000"/>
          <w:lang w:eastAsia="zh-CN"/>
        </w:rPr>
        <w:t>做好与其他部门的沟通工作</w:t>
      </w:r>
      <w:r>
        <w:rPr>
          <w:rFonts w:ascii="SimHei" w:hAnsi="SimHei" w:eastAsia="黑体" w:cs="SimHei"/>
          <w:color w:val="000000"/>
          <w:lang w:eastAsia="zh-CN"/>
        </w:rPr>
        <w:t>,</w:t>
      </w:r>
      <w:r>
        <w:rPr>
          <w:rFonts w:ascii="SimHei" w:hAnsi="SimHei" w:eastAsia="黑体" w:cs="SimHei"/>
          <w:color w:val="000000"/>
          <w:lang w:eastAsia="zh-CN"/>
        </w:rPr>
        <w:t> </w:t>
      </w:r>
      <w:r>
        <w:rPr>
          <w:rFonts w:ascii="SimHei" w:hAnsi="SimHei" w:eastAsia="黑体" w:cs="SimHei"/>
          <w:color w:val="000000"/>
          <w:lang w:eastAsia="zh-CN"/>
        </w:rPr>
        <w:t>协调相关工作实施及做好工作配合；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3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及时掌握本组招商人员的客户情况</w:t>
      </w:r>
      <w:r>
        <w:rPr>
          <w:rFonts w:ascii="SimHei" w:hAnsi="SimHei" w:eastAsia="黑体" w:cs="SimHei"/>
          <w:color w:val="000000"/>
        </w:rPr>
        <w:t>、</w:t>
      </w:r>
      <w:r>
        <w:rPr>
          <w:rFonts w:ascii="SimHei" w:hAnsi="SimHei" w:eastAsia="黑体" w:cs="SimHei"/>
          <w:color w:val="000000"/>
          <w:lang w:eastAsia="zh-CN"/>
        </w:rPr>
        <w:t>招商情况以及准确的市场信息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4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制定本部门招商计划和部门总体任务的分解方案</w:t>
      </w:r>
      <w:r>
        <w:rPr>
          <w:rFonts w:ascii="SimHei" w:hAnsi="SimHei" w:eastAsia="黑体" w:cs="SimHei"/>
          <w:color w:val="000000"/>
        </w:rPr>
        <w:t>，</w:t>
      </w:r>
      <w:r>
        <w:rPr>
          <w:rFonts w:ascii="SimHei" w:hAnsi="SimHei" w:eastAsia="黑体" w:cs="SimHei"/>
          <w:color w:val="000000"/>
          <w:lang w:eastAsia="zh-CN"/>
        </w:rPr>
        <w:t>并上报完成情况及未完成原因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5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组织本部门招商人员进行专业培训</w:t>
      </w:r>
      <w:r>
        <w:rPr>
          <w:rFonts w:ascii="SimHei" w:hAnsi="SimHei" w:eastAsia="黑体" w:cs="SimHei"/>
          <w:color w:val="000000"/>
          <w:lang w:eastAsia="zh-CN"/>
        </w:rPr>
        <w:t>,</w:t>
      </w:r>
      <w:r>
        <w:rPr>
          <w:rFonts w:ascii="SimHei" w:hAnsi="SimHei" w:eastAsia="黑体" w:cs="SimHei"/>
          <w:color w:val="000000"/>
          <w:lang w:eastAsia="zh-CN"/>
        </w:rPr>
        <w:t> </w:t>
      </w:r>
      <w:r>
        <w:rPr>
          <w:rFonts w:ascii="SimHei" w:hAnsi="SimHei" w:eastAsia="黑体" w:cs="SimHei"/>
          <w:color w:val="000000"/>
          <w:lang w:eastAsia="zh-CN"/>
        </w:rPr>
        <w:t>提高招商人员专业水平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6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及时处理招商人员遇到的疑难问题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7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配合招商经理做好本部门招商人员的日常工作分配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8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协助招商人员处理客户异议及促成招商成交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9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协助招商经理组织对招商人员的培训工作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10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协助解决客户提出的设计变更要求</w:t>
      </w:r>
      <w:r>
        <w:rPr>
          <w:rFonts w:ascii="SimHei" w:hAnsi="SimHei" w:eastAsia="黑体" w:cs="SimHei"/>
          <w:color w:val="000000"/>
        </w:rPr>
        <w:t>，及时</w:t>
      </w:r>
      <w:r>
        <w:rPr>
          <w:rFonts w:ascii="SimHei" w:hAnsi="SimHei" w:eastAsia="黑体" w:cs="SimHei"/>
          <w:color w:val="000000"/>
          <w:lang w:eastAsia="zh-CN"/>
        </w:rPr>
        <w:t>反馈客户意见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11</w:t>
      </w:r>
      <w:r>
        <w:rPr>
          <w:rFonts w:ascii="SimHei" w:hAnsi="SimHei" w:eastAsia="黑体" w:cs="SimHei"/>
          <w:color w:val="000000"/>
        </w:rPr>
        <w:t>）协助</w:t>
      </w:r>
      <w:r>
        <w:rPr>
          <w:rFonts w:ascii="SimHei" w:hAnsi="SimHei" w:eastAsia="黑体" w:cs="SimHei"/>
          <w:color w:val="000000"/>
          <w:lang w:eastAsia="zh-CN"/>
        </w:rPr>
        <w:t>本部门</w:t>
      </w:r>
      <w:r>
        <w:rPr>
          <w:rFonts w:ascii="SimHei" w:hAnsi="SimHei" w:eastAsia="黑体" w:cs="SimHei"/>
          <w:color w:val="000000"/>
        </w:rPr>
        <w:t>经理召开</w:t>
      </w:r>
      <w:r>
        <w:rPr>
          <w:rFonts w:ascii="SimHei" w:hAnsi="SimHei" w:eastAsia="黑体" w:cs="SimHei"/>
          <w:color w:val="000000"/>
          <w:lang w:eastAsia="zh-CN"/>
        </w:rPr>
        <w:t>招商人员日常工作例会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12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与招商经理一起安排本部门招商人员值班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13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记录本部门招商人员考勤及安排组员调休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  <w:color w:val="000000"/>
        </w:rPr>
      </w:pPr>
      <w:r>
        <w:rPr>
          <w:rFonts w:ascii="SimHei" w:hAnsi="SimHei" w:eastAsia="黑体" w:cs="SimHei"/>
          <w:color w:val="000000"/>
        </w:rPr>
        <w:t>14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 </w:t>
      </w:r>
      <w:r>
        <w:rPr>
          <w:rFonts w:ascii="SimHei" w:hAnsi="SimHei" w:eastAsia="黑体" w:cs="SimHei"/>
          <w:color w:val="000000"/>
          <w:lang w:eastAsia="zh-CN"/>
        </w:rPr>
        <w:t>及时汇报招商进展情况和招商过程中疑难问题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/>
      </w:pPr>
      <w:r>
        <w:rPr>
          <w:rFonts w:ascii="SimHei" w:hAnsi="SimHei" w:eastAsia="黑体" w:cs="SimHei"/>
          <w:color w:val="000000"/>
        </w:rPr>
        <w:t>15</w:t>
      </w:r>
      <w:r>
        <w:rPr>
          <w:rFonts w:ascii="SimHei" w:hAnsi="SimHei" w:eastAsia="黑体" w:cs="SimHei"/>
          <w:color w:val="000000"/>
        </w:rPr>
        <w:t>）</w:t>
      </w:r>
      <w:r>
        <w:rPr>
          <w:rFonts w:ascii="SimHei" w:hAnsi="SimHei" w:eastAsia="黑体" w:cs="SimHei"/>
          <w:color w:val="000000"/>
          <w:lang w:eastAsia="zh-CN"/>
        </w:rPr>
        <w:t>督促本部门招商人员收集客户资料</w:t>
      </w:r>
      <w:r>
        <w:rPr>
          <w:rFonts w:ascii="SimHei" w:hAnsi="SimHei" w:eastAsia="黑体" w:cs="SimHei"/>
          <w:color w:val="000000"/>
        </w:rPr>
        <w:t>，约见有效客户和部门经理洽谈，按照公司制度要求对部门人员进行考核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16</w:t>
      </w:r>
      <w:r>
        <w:rPr>
          <w:rFonts w:ascii="SimHei" w:hAnsi="SimHei" w:eastAsia="黑体" w:cs="SimHei"/>
        </w:rPr>
        <w:t>）</w:t>
      </w:r>
      <w:r>
        <w:rPr>
          <w:rFonts w:ascii="SimHei" w:hAnsi="SimHei" w:eastAsia="黑体" w:cs="SimHei"/>
          <w:lang w:eastAsia="zh-CN"/>
        </w:rPr>
        <w:t>及时将有关资料提交部门汇总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17</w:t>
      </w:r>
      <w:r>
        <w:rPr>
          <w:rFonts w:ascii="SimHei" w:hAnsi="SimHei" w:eastAsia="黑体" w:cs="SimHei"/>
        </w:rPr>
        <w:t>）</w:t>
      </w:r>
      <w:r>
        <w:rPr>
          <w:rFonts w:ascii="SimHei" w:hAnsi="SimHei" w:eastAsia="黑体" w:cs="SimHei"/>
          <w:lang w:eastAsia="zh-CN"/>
        </w:rPr>
        <w:t>严格执行公司各项管理制度。</w:t>
      </w:r>
    </w:p>
    <w:p>
      <w:pPr>
        <w:pStyle w:val="Style14"/>
        <w:shd w:fill="FFFFFF" w:val="clear"/>
        <w:spacing w:lineRule="auto" w:line="360" w:before="0" w:after="0"/>
        <w:ind w:firstLine="588"/>
        <w:jc w:val="both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18</w:t>
      </w:r>
      <w:r>
        <w:rPr>
          <w:rFonts w:ascii="SimHei" w:hAnsi="SimHei" w:eastAsia="黑体" w:cs="SimHei"/>
        </w:rPr>
        <w:t>）完成部门经理交办的其他工作</w:t>
      </w:r>
    </w:p>
    <w:p>
      <w:pPr>
        <w:pStyle w:val="Style14"/>
        <w:shd w:fill="FFFFFF" w:val="clear"/>
        <w:spacing w:lineRule="auto" w:line="360" w:before="0" w:after="0"/>
        <w:ind w:firstLine="590"/>
        <w:jc w:val="both"/>
        <w:rPr>
          <w:rFonts w:ascii="SimHei" w:hAnsi="SimHei" w:eastAsia="黑体" w:cs="SimHei"/>
          <w:b/>
          <w:b/>
          <w:bCs/>
          <w:color w:val="000000"/>
        </w:rPr>
      </w:pPr>
      <w:r>
        <w:rPr>
          <w:rFonts w:ascii="SimHei" w:hAnsi="SimHei" w:eastAsia="黑体" w:cs="SimHei"/>
          <w:b/>
          <w:bCs/>
          <w:color w:val="000000"/>
        </w:rPr>
        <w:t>3.</w:t>
      </w:r>
      <w:r>
        <w:rPr>
          <w:rFonts w:ascii="SimHei" w:hAnsi="SimHei" w:eastAsia="黑体" w:cs="SimHei"/>
          <w:b/>
          <w:bCs/>
          <w:color w:val="000000"/>
        </w:rPr>
        <w:t>招商部副经理的岗职规</w:t>
      </w:r>
    </w:p>
    <w:p>
      <w:pPr>
        <w:pStyle w:val="Normal"/>
        <w:widowControl/>
        <w:spacing w:lineRule="auto" w:line="360"/>
        <w:ind w:start="42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1</w:t>
      </w:r>
      <w:r>
        <w:rPr>
          <w:rFonts w:ascii="SimHei" w:hAnsi="SimHei" w:eastAsia="黑体" w:cs="SimHei"/>
          <w:color w:val="000000"/>
          <w:kern w:val="0"/>
          <w:sz w:val="24"/>
        </w:rPr>
        <w:t>）及时巡查下属的工作，服务质量，并进行监督和指导，保持所属员工工作的高质、高效。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2</w:t>
      </w:r>
      <w:r>
        <w:rPr>
          <w:rFonts w:ascii="SimHei" w:hAnsi="SimHei" w:eastAsia="黑体" w:cs="SimHei"/>
          <w:color w:val="000000"/>
          <w:kern w:val="0"/>
          <w:sz w:val="24"/>
        </w:rPr>
        <w:t>）常关心和帮助下属，以提高所属人员工作的积极性和主动性。</w:t>
      </w:r>
    </w:p>
    <w:p>
      <w:pPr>
        <w:pStyle w:val="Normal"/>
        <w:widowControl/>
        <w:spacing w:lineRule="auto" w:line="360"/>
        <w:ind w:start="42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color w:val="000000"/>
          <w:kern w:val="0"/>
          <w:sz w:val="24"/>
        </w:rPr>
        <w:t>）积极配合实施部门各项活动，认真组织人员执行各项计划或方案。</w:t>
      </w:r>
    </w:p>
    <w:p>
      <w:pPr>
        <w:pStyle w:val="Normal"/>
        <w:widowControl/>
        <w:spacing w:lineRule="auto" w:line="360"/>
        <w:ind w:start="42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4</w:t>
      </w:r>
      <w:r>
        <w:rPr>
          <w:rFonts w:ascii="SimHei" w:hAnsi="SimHei" w:eastAsia="黑体" w:cs="SimHei"/>
          <w:color w:val="000000"/>
          <w:kern w:val="0"/>
          <w:sz w:val="24"/>
        </w:rPr>
        <w:t>）经常组织培训和再培训工作，不断提高所属人员的工作技能和综合素质。</w:t>
      </w:r>
    </w:p>
    <w:p>
      <w:pPr>
        <w:pStyle w:val="Normal"/>
        <w:widowControl/>
        <w:spacing w:lineRule="auto" w:line="360"/>
        <w:ind w:start="420" w:hanging="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5</w:t>
      </w:r>
      <w:r>
        <w:rPr>
          <w:rFonts w:ascii="SimHei" w:hAnsi="SimHei" w:eastAsia="黑体" w:cs="SimHei"/>
          <w:color w:val="000000"/>
          <w:kern w:val="0"/>
          <w:sz w:val="24"/>
        </w:rPr>
        <w:t>）日常检查：</w:t>
      </w:r>
    </w:p>
    <w:p>
      <w:pPr>
        <w:pStyle w:val="Normal"/>
        <w:widowControl/>
        <w:numPr>
          <w:ilvl w:val="1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每天检查所属员工工作情况，随时进行监督、指导。</w:t>
      </w:r>
    </w:p>
    <w:p>
      <w:pPr>
        <w:pStyle w:val="Normal"/>
        <w:widowControl/>
        <w:numPr>
          <w:ilvl w:val="1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分周、月、季检查各种报表，及时发现问题，解决问题。</w:t>
      </w:r>
    </w:p>
    <w:p>
      <w:pPr>
        <w:pStyle w:val="Normal"/>
        <w:widowControl/>
        <w:numPr>
          <w:ilvl w:val="1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恪守职业道德，保守公司。</w:t>
      </w:r>
    </w:p>
    <w:p>
      <w:pPr>
        <w:pStyle w:val="Normal"/>
        <w:widowControl/>
        <w:numPr>
          <w:ilvl w:val="1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完成部门经理交办的其他工作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招商专员</w:t>
      </w:r>
    </w:p>
    <w:p>
      <w:pPr>
        <w:pStyle w:val="Normal"/>
        <w:numPr>
          <w:ilvl w:val="3"/>
          <w:numId w:val="10"/>
        </w:numPr>
        <w:tabs>
          <w:tab w:val="clear" w:pos="420"/>
        </w:tabs>
        <w:spacing w:lineRule="auto" w:line="360"/>
        <w:ind w:start="1680" w:hanging="132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招商专员的上岗要求</w:t>
      </w:r>
    </w:p>
    <w:p>
      <w:pPr>
        <w:pStyle w:val="Normal"/>
        <w:widowControl/>
        <w:numPr>
          <w:ilvl w:val="0"/>
          <w:numId w:val="2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大专以上文化程度，从事商业工作</w:t>
      </w:r>
      <w:r>
        <w:rPr>
          <w:rFonts w:ascii="SimHei" w:hAnsi="SimHei" w:eastAsia="黑体" w:cs="SimHei"/>
          <w:color w:val="000000"/>
          <w:kern w:val="0"/>
          <w:sz w:val="24"/>
        </w:rPr>
        <w:t>1</w:t>
      </w:r>
      <w:r>
        <w:rPr>
          <w:rFonts w:ascii="SimHei" w:hAnsi="SimHei" w:eastAsia="黑体" w:cs="SimHei"/>
          <w:color w:val="000000"/>
          <w:kern w:val="0"/>
          <w:sz w:val="24"/>
        </w:rPr>
        <w:t>年以上；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具备良好的职业道德、敬业精神、较强的服务意识。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具备良好的身体素质和心理素质。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较强的表达、沟通和协调能力。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SimHei" w:hAnsi="SimHei" w:eastAsia="黑体" w:cs="SimHei"/>
          <w:sz w:val="24"/>
        </w:rPr>
        <w:t>良好的礼仪风。</w:t>
      </w:r>
      <w:r>
        <w:rPr>
          <w:rFonts w:ascii="SimHei" w:hAnsi="SimHei" w:eastAsia="黑体" w:cs="SimHei"/>
          <w:color w:val="000000"/>
          <w:kern w:val="0"/>
          <w:sz w:val="24"/>
        </w:rPr>
        <w:t>。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招商专员的岗位职责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严格执行公司规章制度，认真履行其工作职责；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sz w:val="24"/>
        </w:rPr>
        <w:t>按公司招商流程及工作制度要求进行日常招商工作；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积极开展市场调查、分析和预测</w:t>
      </w:r>
      <w:r>
        <w:rPr>
          <w:rFonts w:ascii="SimHei" w:hAnsi="SimHei" w:eastAsia="黑体" w:cs="SimHei"/>
          <w:color w:val="000000"/>
          <w:kern w:val="0"/>
          <w:sz w:val="24"/>
        </w:rPr>
        <w:t>，为上级及时提供有效的商业信息；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掌握市场动态，积极适时、有效地开辟新的</w:t>
      </w:r>
      <w:r>
        <w:rPr>
          <w:rFonts w:ascii="SimHei" w:hAnsi="SimHei" w:eastAsia="黑体" w:cs="SimHei"/>
          <w:color w:val="000000"/>
          <w:kern w:val="0"/>
          <w:sz w:val="24"/>
        </w:rPr>
        <w:t>商户</w:t>
      </w:r>
      <w:r>
        <w:rPr>
          <w:rFonts w:ascii="SimHei" w:hAnsi="SimHei" w:eastAsia="黑体" w:cs="SimHei"/>
          <w:color w:val="000000"/>
          <w:kern w:val="0"/>
          <w:sz w:val="24"/>
        </w:rPr>
        <w:t>，拓宽</w:t>
      </w:r>
      <w:r>
        <w:rPr>
          <w:rFonts w:ascii="SimHei" w:hAnsi="SimHei" w:eastAsia="黑体" w:cs="SimHei"/>
          <w:color w:val="000000"/>
          <w:kern w:val="0"/>
          <w:sz w:val="24"/>
        </w:rPr>
        <w:t>招商</w:t>
      </w:r>
      <w:r>
        <w:rPr>
          <w:rFonts w:ascii="SimHei" w:hAnsi="SimHei" w:eastAsia="黑体" w:cs="SimHei"/>
          <w:color w:val="000000"/>
          <w:kern w:val="0"/>
          <w:sz w:val="24"/>
        </w:rPr>
        <w:t>渠道，</w:t>
      </w:r>
      <w:r>
        <w:rPr>
          <w:rFonts w:ascii="SimHei" w:hAnsi="SimHei" w:eastAsia="黑体" w:cs="SimHei"/>
          <w:color w:val="000000"/>
          <w:kern w:val="0"/>
          <w:sz w:val="24"/>
        </w:rPr>
        <w:t>不断收集目标商户信息，建立详实的商户档案；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向上级领导汇报项目存在问题及建议解决方法；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负责接待每天的到访客户；负责接听每天客户咨询的来电；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负责登记每天的客户资料；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负责办理已成交客户合同的签定；负责向主管汇报每天客户的情况；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sz w:val="24"/>
        </w:rPr>
        <w:t>负责跟进有希望但尚未成交之客户；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定期开展商家的拓展和拜访计划，并按时提供商家拜访情况报告；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sz w:val="24"/>
        </w:rPr>
        <w:t>按时完成</w:t>
      </w:r>
      <w:r>
        <w:rPr>
          <w:rFonts w:ascii="SimHei" w:hAnsi="SimHei" w:eastAsia="黑体" w:cs="SimHei"/>
          <w:color w:val="000000"/>
          <w:sz w:val="24"/>
        </w:rPr>
        <w:t>上级</w:t>
      </w:r>
      <w:r>
        <w:rPr>
          <w:rFonts w:ascii="SimHei" w:hAnsi="SimHei" w:eastAsia="黑体" w:cs="SimHei"/>
          <w:color w:val="000000"/>
          <w:sz w:val="24"/>
        </w:rPr>
        <w:t>交办的其他工作</w:t>
      </w:r>
      <w:r>
        <w:rPr>
          <w:rFonts w:ascii="SimHei" w:hAnsi="SimHei" w:eastAsia="黑体" w:cs="SimHei"/>
          <w:color w:val="000000"/>
          <w:sz w:val="24"/>
        </w:rPr>
        <w:t>。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sz w:val="24"/>
        </w:rPr>
      </w:pPr>
      <w:r>
        <w:rPr>
          <w:rFonts w:ascii="SimHei" w:hAnsi="SimHei" w:eastAsia="黑体" w:cs="SimHei"/>
          <w:b/>
          <w:bCs/>
          <w:color w:val="000000"/>
          <w:sz w:val="24"/>
        </w:rPr>
        <w:t>招商专员的岗职规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根据部门下达的各项招商计划，指定个人的招商目标和招商计划即：</w:t>
      </w:r>
    </w:p>
    <w:p>
      <w:pPr>
        <w:pStyle w:val="Normal"/>
        <w:numPr>
          <w:ilvl w:val="0"/>
          <w:numId w:val="6"/>
        </w:numPr>
        <w:tabs>
          <w:tab w:val="clear" w:pos="420"/>
          <w:tab w:val="left" w:pos="1260" w:leader="none"/>
        </w:tabs>
        <w:spacing w:lineRule="auto" w:line="360"/>
        <w:ind w:start="1260" w:hanging="42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按月编制商家的接触的数量和意向商家的数量；</w:t>
      </w:r>
    </w:p>
    <w:p>
      <w:pPr>
        <w:pStyle w:val="Normal"/>
        <w:numPr>
          <w:ilvl w:val="0"/>
          <w:numId w:val="27"/>
        </w:numPr>
        <w:tabs>
          <w:tab w:val="clear" w:pos="420"/>
          <w:tab w:val="left" w:pos="1260" w:leader="none"/>
        </w:tabs>
        <w:spacing w:lineRule="auto" w:line="360"/>
        <w:ind w:start="1260" w:hanging="42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按月编制引进商家的数量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严格按照部门分解的经营指标，进行招商考核。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认真学习国家法律、法规，各项经济活动要遵纪守法。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贯彻“忠诚服务”的经营理念，并将其落实到实际工作中。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恪守职业道德，保守公司。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SimHei" w:hAnsi="SimHei" w:eastAsia="黑体" w:cs="SimHei"/>
          <w:color w:val="000000"/>
          <w:kern w:val="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sz w:val="30"/>
          <w:szCs w:val="30"/>
        </w:rPr>
        <w:t>合同管理员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上岗条件</w:t>
      </w:r>
    </w:p>
    <w:p>
      <w:pPr>
        <w:pStyle w:val="Normal"/>
        <w:widowControl/>
        <w:numPr>
          <w:ilvl w:val="2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大专以上文化程度。</w:t>
      </w:r>
    </w:p>
    <w:p>
      <w:pPr>
        <w:pStyle w:val="Normal"/>
        <w:widowControl/>
        <w:numPr>
          <w:ilvl w:val="2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熟悉《经济合同法》知识。</w:t>
      </w:r>
    </w:p>
    <w:p>
      <w:pPr>
        <w:pStyle w:val="Normal"/>
        <w:widowControl/>
        <w:numPr>
          <w:ilvl w:val="2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掌握合同的登记、检查、归档整理的规、要求等合同管理工作的专业知识和经验。</w:t>
      </w:r>
    </w:p>
    <w:p>
      <w:pPr>
        <w:pStyle w:val="Normal"/>
        <w:widowControl/>
        <w:numPr>
          <w:ilvl w:val="2"/>
          <w:numId w:val="24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具有良好的职业道德和敬业精神。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岗位职责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负责审查各类经济合同的证照齐全。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负责审查各类经济合同的条款符合公司规定。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负责公司合同专用章的保管。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负责公司合同信息输入电脑的工作，实行信息化管理。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负责汇总合同签订、执行情况，提交合同签订、执行情况报告。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负责管理公司合同文本，建立合同台帐及合同档案。</w:t>
      </w:r>
    </w:p>
    <w:p>
      <w:pPr>
        <w:pStyle w:val="Normal"/>
        <w:widowControl/>
        <w:numPr>
          <w:ilvl w:val="0"/>
          <w:numId w:val="15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负责公司合同的查询工作。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岗职规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审查各类经济合同：</w:t>
      </w:r>
    </w:p>
    <w:p>
      <w:pPr>
        <w:pStyle w:val="Normal"/>
        <w:widowControl/>
        <w:numPr>
          <w:ilvl w:val="5"/>
          <w:numId w:val="18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证照齐全。</w:t>
      </w:r>
    </w:p>
    <w:p>
      <w:pPr>
        <w:pStyle w:val="Normal"/>
        <w:widowControl/>
        <w:numPr>
          <w:ilvl w:val="5"/>
          <w:numId w:val="18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签章完备。</w:t>
      </w:r>
    </w:p>
    <w:p>
      <w:pPr>
        <w:pStyle w:val="Normal"/>
        <w:widowControl/>
        <w:numPr>
          <w:ilvl w:val="5"/>
          <w:numId w:val="18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条款符合公司规定。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合同审查必须在</w:t>
      </w:r>
      <w:r>
        <w:rPr>
          <w:rFonts w:ascii="SimHei" w:hAnsi="SimHei" w:eastAsia="黑体" w:cs="SimHei"/>
          <w:color w:val="000000"/>
          <w:kern w:val="0"/>
          <w:sz w:val="24"/>
        </w:rPr>
        <w:t>2</w:t>
      </w:r>
      <w:r>
        <w:rPr>
          <w:rFonts w:ascii="SimHei" w:hAnsi="SimHei" w:eastAsia="黑体" w:cs="SimHei"/>
          <w:color w:val="000000"/>
          <w:kern w:val="0"/>
          <w:sz w:val="24"/>
        </w:rPr>
        <w:t>个工作日完成。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合同登记要在</w:t>
      </w:r>
      <w:r>
        <w:rPr>
          <w:rFonts w:ascii="SimHei" w:hAnsi="SimHei" w:eastAsia="黑体" w:cs="SimHei"/>
          <w:color w:val="000000"/>
          <w:kern w:val="0"/>
          <w:sz w:val="24"/>
        </w:rPr>
        <w:t>3</w:t>
      </w:r>
      <w:r>
        <w:rPr>
          <w:rFonts w:ascii="SimHei" w:hAnsi="SimHei" w:eastAsia="黑体" w:cs="SimHei"/>
          <w:color w:val="000000"/>
          <w:kern w:val="0"/>
          <w:sz w:val="24"/>
        </w:rPr>
        <w:t>个工作日完成。合同台帐要能清楚地反映出合同签订情况（签订单位、面积、区位、扣率、保底额、费用、结算方式、品牌资料、品牌商资信等）和合同签订前后所发生的信函、电报、长途等情况。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保管好公司合同的专用章，严格按照公司规定使用。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公司合同信息输入工作必须及时、准确。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妥善保管公司合同档案，不得丢失。</w:t>
      </w:r>
    </w:p>
    <w:p>
      <w:pPr>
        <w:pStyle w:val="Normal"/>
        <w:widowControl/>
        <w:numPr>
          <w:ilvl w:val="5"/>
          <w:numId w:val="16"/>
        </w:numPr>
        <w:tabs>
          <w:tab w:val="clear" w:pos="420"/>
        </w:tabs>
        <w:spacing w:lineRule="auto" w:line="360"/>
        <w:ind w:start="1620" w:hanging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以部门为单位，合同文体按档案管理规定要求进行装订成册。</w:t>
      </w:r>
    </w:p>
    <w:p>
      <w:pPr>
        <w:pStyle w:val="Normal"/>
        <w:widowControl/>
        <w:numPr>
          <w:ilvl w:val="5"/>
          <w:numId w:val="16"/>
        </w:numPr>
        <w:tabs>
          <w:tab w:val="clear" w:pos="420"/>
        </w:tabs>
        <w:spacing w:lineRule="auto" w:line="360"/>
        <w:ind w:start="1620" w:hanging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年终对各部门的装订成册的合同进行一次全面整理，按一部一档的要求装订入《档案薄》，立卷归档备查。</w:t>
      </w:r>
    </w:p>
    <w:p>
      <w:pPr>
        <w:pStyle w:val="Normal"/>
        <w:widowControl/>
        <w:numPr>
          <w:ilvl w:val="5"/>
          <w:numId w:val="16"/>
        </w:numPr>
        <w:tabs>
          <w:tab w:val="clear" w:pos="420"/>
        </w:tabs>
        <w:spacing w:lineRule="auto" w:line="360"/>
        <w:ind w:start="1620" w:hanging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装订归档的合同编号、目录要清楚，查阅方便。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每月填写一份《合同执行情况表》，反映各部门本月合同签订数量、履行数量，其数据要准确。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年终汇总公司合同执行情况，填写公司全年的合同签订数量、履行数量、履行率、对比增长率、分析合同执行情况，为进行业务活动提供准确的信息。</w:t>
      </w:r>
    </w:p>
    <w:p>
      <w:pPr>
        <w:pStyle w:val="Normal"/>
        <w:widowControl/>
        <w:numPr>
          <w:ilvl w:val="2"/>
          <w:numId w:val="29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遵守公司规定，严守合同。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</w:r>
    </w:p>
    <w:p>
      <w:pPr>
        <w:pStyle w:val="Normal"/>
        <w:widowControl/>
        <w:spacing w:lineRule="auto" w:line="360"/>
        <w:ind w:firstLine="602"/>
        <w:jc w:val="start"/>
        <w:rPr>
          <w:rFonts w:ascii="SimHei" w:hAnsi="SimHei" w:eastAsia="黑体" w:cs="SimHei"/>
          <w:color w:val="000000"/>
          <w:kern w:val="0"/>
          <w:sz w:val="30"/>
          <w:szCs w:val="30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0"/>
          <w:szCs w:val="30"/>
        </w:rPr>
        <w:t>（五） 招商部文员（兼）</w:t>
      </w:r>
    </w:p>
    <w:p>
      <w:pPr>
        <w:pStyle w:val="Normal"/>
        <w:numPr>
          <w:ilvl w:val="0"/>
          <w:numId w:val="22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上岗条件</w:t>
      </w:r>
    </w:p>
    <w:p>
      <w:pPr>
        <w:pStyle w:val="Normal"/>
        <w:widowControl/>
        <w:numPr>
          <w:ilvl w:val="0"/>
          <w:numId w:val="3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大专以上文化程度，协调能力较好。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具有良好的职业道德和敬业精神。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了解国家物价、统计政策和有关规定。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具有熟练的写作能力和电脑文字处理能力。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熟悉公司人事制度和有关制度。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岗位职责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负责业务招商部员工的考勤工作。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负责业务招商部对外联络的工作。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负责业务招商部办公用品领用、登记、保管、发放工作。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负责业务招商部各种合同、文献资料的存档保管工作。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负责业务招商部各种报表的汇总工作。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负责经理交办的各项勤事务。</w:t>
      </w:r>
    </w:p>
    <w:p>
      <w:pPr>
        <w:pStyle w:val="Normal"/>
        <w:widowControl/>
        <w:numPr>
          <w:ilvl w:val="2"/>
          <w:numId w:val="7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负责业务招商部的来电、来函的收文、登记、回复。</w:t>
      </w:r>
    </w:p>
    <w:p>
      <w:pPr>
        <w:pStyle w:val="Normal"/>
        <w:numPr>
          <w:ilvl w:val="0"/>
          <w:numId w:val="28"/>
        </w:numPr>
        <w:spacing w:lineRule="auto" w:line="360"/>
        <w:rPr>
          <w:rFonts w:ascii="SimHei" w:hAnsi="SimHei" w:eastAsia="黑体" w:cs="SimHei"/>
          <w:b/>
          <w:b/>
          <w:bCs/>
          <w:color w:val="000000"/>
          <w:kern w:val="0"/>
          <w:sz w:val="24"/>
        </w:rPr>
      </w:pPr>
      <w:r>
        <w:rPr>
          <w:rFonts w:ascii="SimHei" w:hAnsi="SimHei" w:eastAsia="黑体" w:cs="SimHei"/>
          <w:b/>
          <w:bCs/>
          <w:color w:val="000000"/>
          <w:kern w:val="0"/>
          <w:sz w:val="24"/>
        </w:rPr>
        <w:t>岗职规</w:t>
      </w:r>
    </w:p>
    <w:p>
      <w:pPr>
        <w:pStyle w:val="Normal"/>
        <w:widowControl/>
        <w:numPr>
          <w:ilvl w:val="0"/>
          <w:numId w:val="3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每月末，根据电子考勤和手工考勤，汇总本部门人员的考勤情况，交部门总监签字后，上报行政事务部。考勤必须公开、公正，不得徇私，必须保证考勤数据的准确。</w:t>
      </w:r>
    </w:p>
    <w:p>
      <w:pPr>
        <w:pStyle w:val="Normal"/>
        <w:widowControl/>
        <w:numPr>
          <w:ilvl w:val="0"/>
          <w:numId w:val="3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接受接待客户来信、来电、来访，负责登记并协助部门经理，协调相关部门处理相关事宜。</w:t>
      </w:r>
    </w:p>
    <w:p>
      <w:pPr>
        <w:pStyle w:val="Normal"/>
        <w:widowControl/>
        <w:numPr>
          <w:ilvl w:val="0"/>
          <w:numId w:val="3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协助招商总监定期检查并记载本部门员工工作情况。</w:t>
      </w:r>
    </w:p>
    <w:p>
      <w:pPr>
        <w:pStyle w:val="Normal"/>
        <w:widowControl/>
        <w:numPr>
          <w:ilvl w:val="0"/>
          <w:numId w:val="3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督促检查本部门员工的考勤情况，按公司规定办理部员工的休假手续，并报行政事务部备案。</w:t>
      </w:r>
    </w:p>
    <w:p>
      <w:pPr>
        <w:pStyle w:val="Normal"/>
        <w:widowControl/>
        <w:jc w:val="start"/>
        <w:rPr>
          <w:rFonts w:ascii="SimHei" w:hAnsi="SimHei" w:eastAsia="黑体" w:cs="SimHei"/>
          <w:color w:val="FFFFFF"/>
          <w:kern w:val="0"/>
          <w:sz w:val="10"/>
          <w:szCs w:val="10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恪守职业道德，严守公司。</w:t>
      </w:r>
    </w:p>
    <w:p>
      <w:pPr>
        <w:pStyle w:val="Normal"/>
        <w:spacing w:lineRule="auto" w:line="480"/>
        <w:rPr>
          <w:rFonts w:ascii="SimHei" w:hAnsi="SimHei" w:eastAsia="黑体" w:cs="SimHei"/>
          <w:color w:val="FFFFFF"/>
          <w:kern w:val="0"/>
          <w:sz w:val="10"/>
          <w:szCs w:val="10"/>
        </w:rPr>
      </w:pPr>
      <w:r>
        <w:rPr>
          <w:rFonts w:ascii="SimHei" w:hAnsi="SimHei" w:eastAsia="黑体" w:cs="SimHei"/>
          <w:color w:val="FFFFFF"/>
          <w:kern w:val="0"/>
          <w:sz w:val="10"/>
          <w:szCs w:val="10"/>
        </w:rPr>
      </w:r>
    </w:p>
    <w:p>
      <w:pPr>
        <w:pStyle w:val="Normal"/>
        <w:widowControl/>
        <w:numPr>
          <w:ilvl w:val="0"/>
          <w:numId w:val="31"/>
        </w:numPr>
        <w:spacing w:lineRule="auto" w:line="360"/>
        <w:jc w:val="start"/>
        <w:rPr>
          <w:rFonts w:ascii="SimHei" w:hAnsi="SimHei" w:eastAsia="黑体" w:cs="SimHei"/>
          <w:color w:val="000000"/>
          <w:kern w:val="0"/>
          <w:sz w:val="24"/>
          <w:szCs w:val="10"/>
        </w:rPr>
      </w:pPr>
      <w:r>
        <w:rPr>
          <w:rFonts w:ascii="SimHei" w:hAnsi="SimHei" w:eastAsia="黑体" w:cs="SimHei"/>
          <w:color w:val="000000"/>
          <w:kern w:val="0"/>
          <w:sz w:val="24"/>
          <w:szCs w:val="1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800" w:right="1800" w:header="851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方正姚体">
    <w:charset w:val="86"/>
    <w:family w:val="auto"/>
    <w:pitch w:val="variable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-                                                                               -.</w:t>
    </w:r>
    <w:r>
      <w:rPr/>
      <w:t>可修编</w:t>
    </w:r>
    <w:r>
      <w:rPr/>
      <w:t>- 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ascii="SimHei" w:hAnsi="SimHei" w:eastAsia="黑体" w:cs="SimHei"/>
      </w:rPr>
      <w:t xml:space="preserve"> </w:t>
    </w:r>
    <w:r>
      <w:rPr/>
      <w:t xml:space="preserve">.                                           . </w:t>
    </w:r>
    <w:r>
      <w:rPr/>
      <w:t>文章</w:t>
    </w:r>
    <w:r>
      <w:rPr/>
      <w:t xml:space="preserve">.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-                                                                     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.                                           .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>
        <w:sz w:val="24"/>
        <w:kern w:val="0"/>
        <w:rFonts w:ascii="SimHei" w:hAnsi="SimHei" w:eastAsia="黑体" w:cs="SimHei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900"/>
        </w:tabs>
        <w:ind w:start="900" w:hanging="420"/>
      </w:pPr>
      <w:rPr/>
    </w:lvl>
    <w:lvl w:ilvl="1">
      <w:start w:val="1"/>
      <w:numFmt w:val="decimal"/>
      <w:lvlText w:val="%2、"/>
      <w:lvlJc w:val="start"/>
      <w:pPr>
        <w:tabs>
          <w:tab w:val="num" w:pos="1260"/>
        </w:tabs>
        <w:ind w:start="1260" w:hanging="360"/>
      </w:pPr>
      <w:rPr/>
    </w:lvl>
    <w:lvl w:ilvl="2">
      <w:start w:val="1"/>
      <w:numFmt w:val="lowerRoman"/>
      <w:lvlText w:val="%3."/>
      <w:lvlJc w:val="end"/>
      <w:pPr>
        <w:tabs>
          <w:tab w:val="num" w:pos="174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58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300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342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84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4260"/>
        </w:tabs>
        <w:ind w:start="4260" w:hanging="42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>
        <w:sz w:val="24"/>
        <w:kern w:val="0"/>
        <w:rFonts w:ascii="SimHei" w:hAnsi="SimHei" w:eastAsia="黑体" w:cs="SimHei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960"/>
        </w:tabs>
        <w:ind w:start="960" w:hanging="420"/>
      </w:pPr>
      <w:rPr>
        <w:sz w:val="24"/>
        <w:kern w:val="0"/>
        <w:rFonts w:ascii="SimHei" w:hAnsi="SimHei" w:eastAsia="黑体" w:cs="SimHei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1380"/>
        </w:tabs>
        <w:ind w:start="1380" w:hanging="42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420"/>
      </w:pPr>
      <w:rPr/>
    </w:lvl>
    <w:lvl w:ilvl="3">
      <w:start w:val="1"/>
      <w:numFmt w:val="decimal"/>
      <w:lvlText w:val="%4."/>
      <w:lvlJc w:val="start"/>
      <w:pPr>
        <w:tabs>
          <w:tab w:val="num" w:pos="2220"/>
        </w:tabs>
        <w:ind w:start="22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640"/>
        </w:tabs>
        <w:ind w:start="2640" w:hanging="420"/>
      </w:pPr>
      <w:rPr/>
    </w:lvl>
    <w:lvl w:ilvl="5">
      <w:start w:val="1"/>
      <w:numFmt w:val="lowerRoman"/>
      <w:lvlText w:val="%6."/>
      <w:lvlJc w:val="end"/>
      <w:pPr>
        <w:tabs>
          <w:tab w:val="num" w:pos="3060"/>
        </w:tabs>
        <w:ind w:start="3060" w:hanging="420"/>
      </w:pPr>
      <w:rPr/>
    </w:lvl>
    <w:lvl w:ilvl="6">
      <w:start w:val="1"/>
      <w:numFmt w:val="decimal"/>
      <w:lvlText w:val="%7."/>
      <w:lvlJc w:val="start"/>
      <w:pPr>
        <w:tabs>
          <w:tab w:val="num" w:pos="3480"/>
        </w:tabs>
        <w:ind w:start="34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900"/>
        </w:tabs>
        <w:ind w:start="3900" w:hanging="420"/>
      </w:pPr>
      <w:rPr/>
    </w:lvl>
    <w:lvl w:ilvl="8">
      <w:start w:val="1"/>
      <w:numFmt w:val="lowerRoman"/>
      <w:lvlText w:val="%9."/>
      <w:lvlJc w:val="end"/>
      <w:pPr>
        <w:tabs>
          <w:tab w:val="num" w:pos="4320"/>
        </w:tabs>
        <w:ind w:start="4320" w:hanging="420"/>
      </w:pPr>
      <w:rPr/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840"/>
        </w:tabs>
        <w:ind w:start="840" w:hanging="42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7">
    <w:lvl w:ilvl="0">
      <w:start w:val="2"/>
      <w:numFmt w:val="decimal"/>
      <w:lvlText w:val="%1."/>
      <w:lvlJc w:val="start"/>
      <w:pPr>
        <w:tabs>
          <w:tab w:val="num" w:pos="900"/>
        </w:tabs>
        <w:ind w:start="900" w:hanging="420"/>
      </w:pPr>
      <w:rPr/>
    </w:lvl>
    <w:lvl w:ilvl="1">
      <w:start w:val="1"/>
      <w:numFmt w:val="decimal"/>
      <w:lvlText w:val="%2.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decimal"/>
      <w:lvlText w:val="%3)"/>
      <w:lvlJc w:val="start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、"/>
      <w:lvlJc w:val="start"/>
      <w:pPr>
        <w:tabs>
          <w:tab w:val="num" w:pos="1620"/>
        </w:tabs>
        <w:ind w:start="162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960"/>
        </w:tabs>
        <w:ind w:start="960" w:hanging="420"/>
      </w:pPr>
      <w:rPr/>
    </w:lvl>
    <w:lvl w:ilvl="1">
      <w:start w:val="1"/>
      <w:numFmt w:val="lowerLetter"/>
      <w:lvlText w:val="%2)"/>
      <w:lvlJc w:val="start"/>
      <w:pPr>
        <w:ind w:start="90" w:hanging="420"/>
      </w:pPr>
      <w:rPr/>
    </w:lvl>
    <w:lvl w:ilvl="2">
      <w:start w:val="1"/>
      <w:numFmt w:val="lowerRoman"/>
      <w:lvlText w:val="%3."/>
      <w:lvlJc w:val="end"/>
      <w:pPr>
        <w:tabs>
          <w:tab w:val="num" w:pos="330"/>
        </w:tabs>
        <w:ind w:start="330" w:hanging="420"/>
      </w:pPr>
      <w:rPr/>
    </w:lvl>
    <w:lvl w:ilvl="3">
      <w:start w:val="1"/>
      <w:numFmt w:val="decimal"/>
      <w:lvlText w:val="%4."/>
      <w:lvlJc w:val="start"/>
      <w:pPr>
        <w:tabs>
          <w:tab w:val="num" w:pos="750"/>
        </w:tabs>
        <w:ind w:start="75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1170"/>
        </w:tabs>
        <w:ind w:start="1170" w:hanging="420"/>
      </w:pPr>
      <w:rPr/>
    </w:lvl>
    <w:lvl w:ilvl="5">
      <w:start w:val="1"/>
      <w:numFmt w:val="lowerRoman"/>
      <w:lvlText w:val="%6."/>
      <w:lvlJc w:val="end"/>
      <w:pPr>
        <w:tabs>
          <w:tab w:val="num" w:pos="1590"/>
        </w:tabs>
        <w:ind w:start="1590" w:hanging="420"/>
      </w:pPr>
      <w:rPr/>
    </w:lvl>
    <w:lvl w:ilvl="6">
      <w:start w:val="1"/>
      <w:numFmt w:val="decimal"/>
      <w:lvlText w:val="%7."/>
      <w:lvlJc w:val="start"/>
      <w:pPr>
        <w:tabs>
          <w:tab w:val="num" w:pos="2010"/>
        </w:tabs>
        <w:ind w:start="201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2430"/>
        </w:tabs>
        <w:ind w:start="2430" w:hanging="420"/>
      </w:pPr>
      <w:rPr/>
    </w:lvl>
    <w:lvl w:ilvl="8">
      <w:start w:val="1"/>
      <w:numFmt w:val="lowerRoman"/>
      <w:lvlText w:val="%9."/>
      <w:lvlJc w:val="end"/>
      <w:pPr>
        <w:tabs>
          <w:tab w:val="num" w:pos="2850"/>
        </w:tabs>
        <w:ind w:start="2850" w:hanging="420"/>
      </w:pPr>
      <w:rPr/>
    </w:lvl>
  </w:abstractNum>
  <w:abstractNum w:abstractNumId="9">
    <w:lvl w:ilvl="0">
      <w:start w:val="3"/>
      <w:numFmt w:val="decimal"/>
      <w:lvlText w:val="%1.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0">
    <w:lvl w:ilvl="0">
      <w:start w:val="2"/>
      <w:numFmt w:val="chineseCountingThousand"/>
      <w:lvlText w:val="（%1）."/>
      <w:lvlJc w:val="start"/>
      <w:pPr>
        <w:tabs>
          <w:tab w:val="num" w:pos="1200"/>
        </w:tabs>
        <w:ind w:start="1200" w:hanging="78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42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1">
    <w:lvl w:ilvl="0">
      <w:start w:val="4"/>
      <w:numFmt w:val="chineseCountingThousand"/>
      <w:lvlText w:val="（%1）."/>
      <w:lvlJc w:val="start"/>
      <w:pPr>
        <w:tabs>
          <w:tab w:val="num" w:pos="1140"/>
        </w:tabs>
        <w:ind w:start="1140" w:hanging="780"/>
      </w:pPr>
      <w:rPr>
        <w:b/>
      </w:rPr>
    </w:lvl>
    <w:lvl w:ilvl="1">
      <w:start w:val="1"/>
      <w:numFmt w:val="lowerLetter"/>
      <w:lvlText w:val="%2)"/>
      <w:lvlJc w:val="start"/>
      <w:pPr>
        <w:tabs>
          <w:tab w:val="num" w:pos="780"/>
        </w:tabs>
        <w:ind w:start="78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00"/>
        </w:tabs>
        <w:ind w:start="1200" w:hanging="420"/>
      </w:pPr>
      <w:rPr/>
    </w:lvl>
    <w:lvl w:ilvl="3">
      <w:start w:val="1"/>
      <w:numFmt w:val="decimal"/>
      <w:lvlText w:val="%4."/>
      <w:lvlJc w:val="start"/>
      <w:pPr>
        <w:tabs>
          <w:tab w:val="num" w:pos="1620"/>
        </w:tabs>
        <w:ind w:start="16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040"/>
        </w:tabs>
        <w:ind w:start="2040" w:hanging="420"/>
      </w:pPr>
      <w:rPr/>
    </w:lvl>
    <w:lvl w:ilvl="5">
      <w:start w:val="1"/>
      <w:numFmt w:val="lowerRoman"/>
      <w:lvlText w:val="%6."/>
      <w:lvlJc w:val="end"/>
      <w:pPr>
        <w:tabs>
          <w:tab w:val="num" w:pos="2460"/>
        </w:tabs>
        <w:ind w:start="2460" w:hanging="42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00"/>
        </w:tabs>
        <w:ind w:start="330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20"/>
        </w:tabs>
        <w:ind w:start="3720" w:hanging="420"/>
      </w:pPr>
      <w:rPr/>
    </w:lvl>
  </w:abstractNum>
  <w:abstractNum w:abstractNumId="12">
    <w:lvl w:ilvl="0">
      <w:start w:val="4"/>
      <w:numFmt w:val="decimal"/>
      <w:lvlText w:val="%1）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560"/>
        </w:tabs>
        <w:ind w:start="1560" w:hanging="420"/>
      </w:pPr>
      <w:rPr/>
    </w:lvl>
    <w:lvl w:ilvl="2">
      <w:start w:val="1"/>
      <w:numFmt w:val="lowerRoman"/>
      <w:lvlText w:val="%3."/>
      <w:lvlJc w:val="end"/>
      <w:pPr>
        <w:tabs>
          <w:tab w:val="num" w:pos="1980"/>
        </w:tabs>
        <w:ind w:start="1980" w:hanging="420"/>
      </w:pPr>
      <w:rPr/>
    </w:lvl>
    <w:lvl w:ilvl="3">
      <w:start w:val="1"/>
      <w:numFmt w:val="decimal"/>
      <w:lvlText w:val="%4."/>
      <w:lvlJc w:val="start"/>
      <w:pPr>
        <w:tabs>
          <w:tab w:val="num" w:pos="2400"/>
        </w:tabs>
        <w:ind w:start="24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820"/>
        </w:tabs>
        <w:ind w:start="2820" w:hanging="420"/>
      </w:pPr>
      <w:rPr/>
    </w:lvl>
    <w:lvl w:ilvl="5">
      <w:start w:val="1"/>
      <w:numFmt w:val="lowerRoman"/>
      <w:lvlText w:val="%6."/>
      <w:lvlJc w:val="end"/>
      <w:pPr>
        <w:tabs>
          <w:tab w:val="num" w:pos="3240"/>
        </w:tabs>
        <w:ind w:start="3240" w:hanging="420"/>
      </w:pPr>
      <w:rPr/>
    </w:lvl>
    <w:lvl w:ilvl="6">
      <w:start w:val="1"/>
      <w:numFmt w:val="decimal"/>
      <w:lvlText w:val="%7."/>
      <w:lvlJc w:val="start"/>
      <w:pPr>
        <w:tabs>
          <w:tab w:val="num" w:pos="3660"/>
        </w:tabs>
        <w:ind w:start="36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4080"/>
        </w:tabs>
        <w:ind w:start="4080" w:hanging="42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420"/>
      </w:pPr>
      <w:rPr/>
    </w:lvl>
  </w:abstractNum>
  <w:abstractNum w:abstractNumId="13">
    <w:lvl w:ilvl="0">
      <w:start w:val="2"/>
      <w:numFmt w:val="decimal"/>
      <w:lvlText w:val="%1."/>
      <w:lvlJc w:val="start"/>
      <w:pPr>
        <w:tabs>
          <w:tab w:val="num" w:pos="960"/>
        </w:tabs>
        <w:ind w:start="96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5">
    <w:lvl w:ilvl="0">
      <w:start w:val="1"/>
      <w:numFmt w:val="decimal"/>
      <w:lvlText w:val="%1)"/>
      <w:lvlJc w:val="start"/>
      <w:pPr>
        <w:tabs>
          <w:tab w:val="num" w:pos="1260"/>
        </w:tabs>
        <w:ind w:start="126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126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168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210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52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294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336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78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4200"/>
        </w:tabs>
        <w:ind w:start="4200" w:hanging="420"/>
      </w:pPr>
      <w:rPr/>
    </w:lvl>
  </w:abstractNum>
  <w:abstractNum w:abstractNumId="16">
    <w:lvl w:ilvl="0">
      <w:start w:val="3"/>
      <w:numFmt w:val="decimal"/>
      <w:lvlText w:val="%1."/>
      <w:lvlJc w:val="start"/>
      <w:pPr>
        <w:tabs>
          <w:tab w:val="num" w:pos="960"/>
        </w:tabs>
        <w:ind w:start="960" w:hanging="420"/>
      </w:pPr>
      <w:rPr/>
    </w:lvl>
    <w:lvl w:ilvl="1">
      <w:start w:val="1"/>
      <w:numFmt w:val="bullet"/>
      <w:lvlText w:val=""/>
      <w:lvlJc w:val="start"/>
      <w:pPr>
        <w:tabs>
          <w:tab w:val="num" w:pos="1320"/>
        </w:tabs>
        <w:ind w:start="1320" w:hanging="420"/>
      </w:pPr>
      <w:rPr>
        <w:rFonts w:ascii="SimHei" w:hAnsi="SimHei" w:eastAsia="黑体" w:cs="SimHei"/>
      </w:rPr>
    </w:lvl>
    <w:lvl w:ilvl="2">
      <w:start w:val="1"/>
      <w:numFmt w:val="decimal"/>
      <w:lvlText w:val="%3、"/>
      <w:lvlJc w:val="start"/>
      <w:pPr>
        <w:tabs>
          <w:tab w:val="num" w:pos="1200"/>
        </w:tabs>
        <w:ind w:start="1200" w:hanging="360"/>
      </w:pPr>
      <w:rPr/>
    </w:lvl>
    <w:lvl w:ilvl="3">
      <w:start w:val="1"/>
      <w:numFmt w:val="decimal"/>
      <w:lvlText w:val="（%4）"/>
      <w:lvlJc w:val="start"/>
      <w:pPr>
        <w:tabs>
          <w:tab w:val="num" w:pos="1980"/>
        </w:tabs>
        <w:ind w:start="1980" w:hanging="7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420"/>
      </w:pPr>
      <w:rPr>
        <w:rFonts w:ascii="SimHei" w:hAnsi="SimHei" w:eastAsia="黑体" w:cs="SimHei"/>
      </w:r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7">
    <w:lvl w:ilvl="0">
      <w:start w:val="2"/>
      <w:numFmt w:val="decimal"/>
      <w:lvlText w:val="%1.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8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420"/>
      </w:pPr>
      <w:rPr>
        <w:rFonts w:ascii="SimHei" w:hAnsi="SimHei" w:eastAsia="黑体" w:cs="SimHei"/>
      </w:r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9">
    <w:lvl w:ilvl="0">
      <w:start w:val="8"/>
      <w:numFmt w:val="decimal"/>
      <w:lvlText w:val="%1）"/>
      <w:lvlJc w:val="start"/>
      <w:pPr>
        <w:tabs>
          <w:tab w:val="num" w:pos="1080"/>
        </w:tabs>
        <w:ind w:start="1080" w:hanging="360"/>
      </w:pPr>
      <w:rPr/>
    </w:lvl>
    <w:lvl w:ilvl="1">
      <w:start w:val="3"/>
      <w:numFmt w:val="decimal"/>
      <w:lvlText w:val="%2、"/>
      <w:lvlJc w:val="start"/>
      <w:pPr>
        <w:tabs>
          <w:tab w:val="num" w:pos="1860"/>
        </w:tabs>
        <w:ind w:start="1860" w:hanging="720"/>
      </w:pPr>
      <w:rPr>
        <w:rFonts w:ascii="SimHei" w:hAnsi="SimHei" w:eastAsia="黑体" w:cs="SimHei"/>
      </w:rPr>
    </w:lvl>
    <w:lvl w:ilvl="2">
      <w:start w:val="1"/>
      <w:numFmt w:val="lowerRoman"/>
      <w:lvlText w:val="%3."/>
      <w:lvlJc w:val="end"/>
      <w:pPr>
        <w:tabs>
          <w:tab w:val="num" w:pos="1980"/>
        </w:tabs>
        <w:ind w:start="1980" w:hanging="420"/>
      </w:pPr>
      <w:rPr/>
    </w:lvl>
    <w:lvl w:ilvl="3">
      <w:start w:val="1"/>
      <w:numFmt w:val="decimal"/>
      <w:lvlText w:val="%4."/>
      <w:lvlJc w:val="start"/>
      <w:pPr>
        <w:tabs>
          <w:tab w:val="num" w:pos="2400"/>
        </w:tabs>
        <w:ind w:start="24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820"/>
        </w:tabs>
        <w:ind w:start="2820" w:hanging="420"/>
      </w:pPr>
      <w:rPr/>
    </w:lvl>
    <w:lvl w:ilvl="5">
      <w:start w:val="1"/>
      <w:numFmt w:val="lowerRoman"/>
      <w:lvlText w:val="%6."/>
      <w:lvlJc w:val="end"/>
      <w:pPr>
        <w:tabs>
          <w:tab w:val="num" w:pos="3240"/>
        </w:tabs>
        <w:ind w:start="3240" w:hanging="420"/>
      </w:pPr>
      <w:rPr/>
    </w:lvl>
    <w:lvl w:ilvl="6">
      <w:start w:val="1"/>
      <w:numFmt w:val="decimal"/>
      <w:lvlText w:val="%7."/>
      <w:lvlJc w:val="start"/>
      <w:pPr>
        <w:tabs>
          <w:tab w:val="num" w:pos="3660"/>
        </w:tabs>
        <w:ind w:start="36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4080"/>
        </w:tabs>
        <w:ind w:start="4080" w:hanging="42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420"/>
      </w:pPr>
      <w:rPr/>
    </w:lvl>
  </w:abstractNum>
  <w:abstractNum w:abstractNumId="20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1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decimal"/>
      <w:lvlText w:val="（%6）"/>
      <w:lvlJc w:val="start"/>
      <w:pPr>
        <w:tabs>
          <w:tab w:val="num" w:pos="2820"/>
        </w:tabs>
        <w:ind w:start="2820" w:hanging="7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3">
    <w:lvl w:ilvl="0">
      <w:start w:val="3"/>
      <w:numFmt w:val="decimal"/>
      <w:lvlText w:val="%1."/>
      <w:lvlJc w:val="start"/>
      <w:pPr>
        <w:tabs>
          <w:tab w:val="num" w:pos="1260"/>
        </w:tabs>
        <w:ind w:start="126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4">
    <w:lvl w:ilvl="0">
      <w:start w:val="1"/>
      <w:numFmt w:val="decimal"/>
      <w:lvlText w:val="%1)"/>
      <w:lvlJc w:val="start"/>
      <w:pPr>
        <w:tabs>
          <w:tab w:val="num" w:pos="960"/>
        </w:tabs>
        <w:ind w:start="960" w:hanging="420"/>
      </w:pPr>
      <w:rPr>
        <w:sz w:val="24"/>
        <w:rFonts w:ascii="SimHei" w:hAnsi="SimHei" w:eastAsia="黑体" w:cs="SimHei"/>
      </w:rPr>
    </w:lvl>
    <w:lvl w:ilvl="1">
      <w:start w:val="6"/>
      <w:numFmt w:val="decimal"/>
      <w:lvlText w:val="%2）"/>
      <w:lvlJc w:val="start"/>
      <w:pPr>
        <w:tabs>
          <w:tab w:val="num" w:pos="780"/>
        </w:tabs>
        <w:ind w:start="7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5">
    <w:lvl w:ilvl="0">
      <w:start w:val="1"/>
      <w:numFmt w:val="bullet"/>
      <w:lvlText w:val=""/>
      <w:lvlJc w:val="start"/>
      <w:pPr>
        <w:tabs>
          <w:tab w:val="num" w:pos="900"/>
        </w:tabs>
        <w:ind w:start="900" w:hanging="420"/>
      </w:pPr>
      <w:rPr>
        <w:rFonts w:ascii="SimHei" w:hAnsi="SimHei" w:eastAsia="黑体" w:cs="SimHei"/>
      </w:rPr>
    </w:lvl>
    <w:lvl w:ilvl="1">
      <w:start w:val="1"/>
      <w:numFmt w:val="bullet"/>
      <w:lvlText w:val=""/>
      <w:lvlJc w:val="start"/>
      <w:pPr>
        <w:tabs>
          <w:tab w:val="num" w:pos="1320"/>
        </w:tabs>
        <w:ind w:start="1320" w:hanging="420"/>
      </w:pPr>
      <w:rPr>
        <w:rFonts w:ascii="SimHei" w:hAnsi="SimHei" w:eastAsia="黑体" w:cs="SimHei"/>
      </w:rPr>
    </w:lvl>
    <w:lvl w:ilvl="2">
      <w:start w:val="1"/>
      <w:numFmt w:val="bullet"/>
      <w:lvlText w:val=""/>
      <w:lvlJc w:val="start"/>
      <w:pPr>
        <w:tabs>
          <w:tab w:val="num" w:pos="1740"/>
        </w:tabs>
        <w:ind w:start="1740" w:hanging="420"/>
      </w:pPr>
      <w:rPr>
        <w:rFonts w:ascii="SimHei" w:hAnsi="SimHei" w:eastAsia="黑体" w:cs="SimHei"/>
      </w:rPr>
    </w:lvl>
    <w:lvl w:ilvl="3">
      <w:start w:val="1"/>
      <w:numFmt w:val="bullet"/>
      <w:lvlText w:val=""/>
      <w:lvlJc w:val="start"/>
      <w:pPr>
        <w:tabs>
          <w:tab w:val="num" w:pos="2160"/>
        </w:tabs>
        <w:ind w:start="2160" w:hanging="420"/>
      </w:pPr>
      <w:rPr>
        <w:rFonts w:ascii="SimHei" w:hAnsi="SimHei" w:eastAsia="黑体" w:cs="SimHei"/>
      </w:rPr>
    </w:lvl>
    <w:lvl w:ilvl="4">
      <w:start w:val="1"/>
      <w:numFmt w:val="bullet"/>
      <w:lvlText w:val=""/>
      <w:lvlJc w:val="start"/>
      <w:pPr>
        <w:tabs>
          <w:tab w:val="num" w:pos="2100"/>
        </w:tabs>
        <w:ind w:start="2100" w:hanging="420"/>
      </w:pPr>
      <w:rPr>
        <w:rFonts w:ascii="SimHei" w:hAnsi="SimHei" w:eastAsia="黑体" w:cs="SimHei"/>
      </w:rPr>
    </w:lvl>
    <w:lvl w:ilvl="5">
      <w:start w:val="1"/>
      <w:numFmt w:val="bullet"/>
      <w:lvlText w:val=""/>
      <w:lvlJc w:val="start"/>
      <w:pPr>
        <w:tabs>
          <w:tab w:val="num" w:pos="3000"/>
        </w:tabs>
        <w:ind w:start="3000" w:hanging="420"/>
      </w:pPr>
      <w:rPr>
        <w:rFonts w:ascii="SimHei" w:hAnsi="SimHei" w:eastAsia="黑体" w:cs="SimHei"/>
      </w:rPr>
    </w:lvl>
    <w:lvl w:ilvl="6">
      <w:start w:val="1"/>
      <w:numFmt w:val="bullet"/>
      <w:lvlText w:val=""/>
      <w:lvlJc w:val="start"/>
      <w:pPr>
        <w:tabs>
          <w:tab w:val="num" w:pos="3420"/>
        </w:tabs>
        <w:ind w:start="3420" w:hanging="420"/>
      </w:pPr>
      <w:rPr>
        <w:rFonts w:ascii="SimHei" w:hAnsi="SimHei" w:eastAsia="黑体" w:cs="SimHei"/>
      </w:rPr>
    </w:lvl>
    <w:lvl w:ilvl="7">
      <w:start w:val="1"/>
      <w:numFmt w:val="bullet"/>
      <w:lvlText w:val=""/>
      <w:lvlJc w:val="start"/>
      <w:pPr>
        <w:tabs>
          <w:tab w:val="num" w:pos="3840"/>
        </w:tabs>
        <w:ind w:start="3840" w:hanging="420"/>
      </w:pPr>
      <w:rPr>
        <w:rFonts w:ascii="SimHei" w:hAnsi="SimHei" w:eastAsia="黑体" w:cs="SimHei"/>
      </w:rPr>
    </w:lvl>
    <w:lvl w:ilvl="8">
      <w:start w:val="1"/>
      <w:numFmt w:val="bullet"/>
      <w:lvlText w:val=""/>
      <w:lvlJc w:val="start"/>
      <w:pPr>
        <w:tabs>
          <w:tab w:val="num" w:pos="4260"/>
        </w:tabs>
        <w:ind w:start="4260" w:hanging="420"/>
      </w:pPr>
      <w:rPr>
        <w:rFonts w:ascii="SimHei" w:hAnsi="SimHei" w:eastAsia="黑体" w:cs="SimHei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960"/>
        </w:tabs>
        <w:ind w:start="960" w:hanging="420"/>
      </w:pPr>
      <w:rPr/>
    </w:lvl>
    <w:lvl w:ilvl="1">
      <w:start w:val="1"/>
      <w:numFmt w:val="decimal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decimal"/>
      <w:lvlText w:val="%3)"/>
      <w:lvlJc w:val="start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7">
    <w:lvl w:ilvl="0">
      <w:start w:val="1"/>
      <w:numFmt w:val="bullet"/>
      <w:lvlText w:val=""/>
      <w:lvlJc w:val="start"/>
      <w:pPr>
        <w:tabs>
          <w:tab w:val="num" w:pos="840"/>
        </w:tabs>
        <w:ind w:start="840" w:hanging="42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8">
    <w:lvl w:ilvl="0">
      <w:start w:val="3"/>
      <w:numFmt w:val="decimal"/>
      <w:lvlText w:val="%1.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decimal"/>
      <w:lvlText w:val="%2、"/>
      <w:lvlJc w:val="start"/>
      <w:pPr>
        <w:tabs>
          <w:tab w:val="num" w:pos="780"/>
        </w:tabs>
        <w:ind w:start="7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9">
    <w:lvl w:ilvl="0">
      <w:start w:val="3"/>
      <w:numFmt w:val="decimal"/>
      <w:lvlText w:val="%1."/>
      <w:lvlJc w:val="start"/>
      <w:pPr>
        <w:tabs>
          <w:tab w:val="num" w:pos="960"/>
        </w:tabs>
        <w:ind w:start="960" w:hanging="420"/>
      </w:pPr>
      <w:rPr/>
    </w:lvl>
    <w:lvl w:ilvl="1">
      <w:start w:val="1"/>
      <w:numFmt w:val="bullet"/>
      <w:lvlText w:val=""/>
      <w:lvlJc w:val="start"/>
      <w:pPr>
        <w:tabs>
          <w:tab w:val="num" w:pos="1320"/>
        </w:tabs>
        <w:ind w:start="1320" w:hanging="420"/>
      </w:pPr>
      <w:rPr>
        <w:rFonts w:ascii="SimHei" w:hAnsi="SimHei" w:eastAsia="黑体" w:cs="SimHei"/>
      </w:rPr>
    </w:lvl>
    <w:lvl w:ilvl="2">
      <w:start w:val="1"/>
      <w:numFmt w:val="decimal"/>
      <w:lvlText w:val="%3)"/>
      <w:lvlJc w:val="start"/>
      <w:pPr>
        <w:tabs>
          <w:tab w:val="num" w:pos="1320"/>
        </w:tabs>
        <w:ind w:start="1320" w:hanging="420"/>
      </w:pPr>
      <w:rPr/>
    </w:lvl>
    <w:lvl w:ilvl="3">
      <w:start w:val="1"/>
      <w:numFmt w:val="decimal"/>
      <w:lvlText w:val="（%4）"/>
      <w:lvlJc w:val="start"/>
      <w:pPr>
        <w:tabs>
          <w:tab w:val="num" w:pos="1980"/>
        </w:tabs>
        <w:ind w:start="1980" w:hanging="720"/>
      </w:pPr>
      <w:rPr/>
    </w:lvl>
    <w:lvl w:ilvl="4">
      <w:start w:val="2"/>
      <w:numFmt w:val="decimal"/>
      <w:lvlText w:val="%5）"/>
      <w:lvlJc w:val="start"/>
      <w:pPr>
        <w:tabs>
          <w:tab w:val="num" w:pos="2040"/>
        </w:tabs>
        <w:ind w:start="2040" w:hanging="36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30">
    <w:lvl w:ilvl="0">
      <w:start w:val="1"/>
      <w:numFmt w:val="decimal"/>
      <w:lvlText w:val="%1)"/>
      <w:lvlJc w:val="start"/>
      <w:pPr>
        <w:tabs>
          <w:tab w:val="num" w:pos="780"/>
        </w:tabs>
        <w:ind w:start="780" w:hanging="420"/>
      </w:pPr>
      <w:rPr/>
    </w:lvl>
    <w:lvl w:ilvl="1">
      <w:start w:val="1"/>
      <w:numFmt w:val="decimal"/>
      <w:lvlText w:val="%2)"/>
      <w:lvlJc w:val="start"/>
      <w:pPr>
        <w:tabs>
          <w:tab w:val="num" w:pos="1200"/>
        </w:tabs>
        <w:ind w:start="1200" w:hanging="420"/>
      </w:pPr>
      <w:rPr/>
    </w:lvl>
    <w:lvl w:ilvl="2">
      <w:start w:val="1"/>
      <w:numFmt w:val="lowerRoman"/>
      <w:lvlText w:val="%3."/>
      <w:lvlJc w:val="end"/>
      <w:pPr>
        <w:tabs>
          <w:tab w:val="num" w:pos="1620"/>
        </w:tabs>
        <w:ind w:start="1620" w:hanging="420"/>
      </w:pPr>
      <w:rPr/>
    </w:lvl>
    <w:lvl w:ilvl="3">
      <w:start w:val="1"/>
      <w:numFmt w:val="decimal"/>
      <w:lvlText w:val="%4."/>
      <w:lvlJc w:val="start"/>
      <w:pPr>
        <w:tabs>
          <w:tab w:val="num" w:pos="2040"/>
        </w:tabs>
        <w:ind w:start="2040" w:hanging="420"/>
      </w:pPr>
      <w:rPr/>
    </w:lvl>
    <w:lvl w:ilvl="4">
      <w:start w:val="1"/>
      <w:numFmt w:val="decimal"/>
      <w:lvlText w:val="%5)"/>
      <w:lvlJc w:val="start"/>
      <w:pPr>
        <w:tabs>
          <w:tab w:val="num" w:pos="2460"/>
        </w:tabs>
        <w:ind w:start="2460" w:hanging="420"/>
      </w:pPr>
      <w:rPr/>
    </w:lvl>
    <w:lvl w:ilvl="5">
      <w:start w:val="1"/>
      <w:numFmt w:val="lowerRoman"/>
      <w:lvlText w:val="%6."/>
      <w:lvlJc w:val="end"/>
      <w:pPr>
        <w:tabs>
          <w:tab w:val="num" w:pos="2880"/>
        </w:tabs>
        <w:ind w:start="2880" w:hanging="420"/>
      </w:pPr>
      <w:rPr/>
    </w:lvl>
    <w:lvl w:ilvl="6">
      <w:start w:val="1"/>
      <w:numFmt w:val="decimal"/>
      <w:lvlText w:val="%7."/>
      <w:lvlJc w:val="start"/>
      <w:pPr>
        <w:tabs>
          <w:tab w:val="num" w:pos="3300"/>
        </w:tabs>
        <w:ind w:start="330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720"/>
        </w:tabs>
        <w:ind w:start="3720" w:hanging="420"/>
      </w:pPr>
      <w:rPr/>
    </w:lvl>
    <w:lvl w:ilvl="8">
      <w:start w:val="1"/>
      <w:numFmt w:val="lowerRoman"/>
      <w:lvlText w:val="%9."/>
      <w:lvlJc w:val="end"/>
      <w:pPr>
        <w:tabs>
          <w:tab w:val="num" w:pos="4140"/>
        </w:tabs>
        <w:ind w:start="4140" w:hanging="420"/>
      </w:pPr>
      <w:rPr/>
    </w:lvl>
  </w:abstractNum>
  <w:abstractNum w:abstractNumId="31">
    <w:lvl w:ilvl="0">
      <w:start w:val="1"/>
      <w:numFmt w:val="decimal"/>
      <w:lvlText w:val="%1)"/>
      <w:lvlJc w:val="start"/>
      <w:pPr>
        <w:tabs>
          <w:tab w:val="num" w:pos="84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WW8Num1z0">
    <w:name w:val="WW8Num1z0"/>
    <w:qFormat/>
    <w:rPr>
      <w:rFonts w:ascii="SimHei" w:hAnsi="SimHei" w:eastAsia="黑体" w:cs="SimHei"/>
      <w:color w:val="000000"/>
      <w:kern w:val="0"/>
      <w:sz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imHei" w:hAnsi="SimHei" w:eastAsia="黑体" w:cs="SimHei"/>
      <w:color w:val="000000"/>
      <w:kern w:val="0"/>
      <w:sz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imHei" w:hAnsi="SimHei" w:eastAsia="黑体" w:cs="SimHei"/>
      <w:color w:val="000000"/>
      <w:kern w:val="0"/>
      <w:sz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imHei" w:hAnsi="SimHei" w:eastAsia="黑体" w:cs="SimHei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SimHei" w:hAnsi="SimHei" w:eastAsia="黑体" w:cs="SimHei"/>
    </w:rPr>
  </w:style>
  <w:style w:type="character" w:styleId="WW8Num15z2">
    <w:name w:val="WW8Num15z2"/>
    <w:qFormat/>
    <w:rPr/>
  </w:style>
  <w:style w:type="character" w:styleId="WW8Num15z4">
    <w:name w:val="WW8Num15z4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>
      <w:rFonts w:ascii="SimHei" w:hAnsi="SimHei" w:eastAsia="黑体" w:cs="SimHei"/>
    </w:rPr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SimHei" w:hAnsi="SimHei" w:eastAsia="黑体" w:cs="SimHei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imHei" w:hAnsi="SimHei" w:eastAsia="黑体" w:cs="SimHei"/>
      <w:sz w:val="24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SimHei" w:hAnsi="SimHei" w:eastAsia="黑体" w:cs="SimHei"/>
    </w:rPr>
  </w:style>
  <w:style w:type="character" w:styleId="WW8Num25z0">
    <w:name w:val="WW8Num25z0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imHei" w:hAnsi="SimHei" w:eastAsia="黑体" w:cs="SimHei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rFonts w:ascii="SimHei" w:hAnsi="SimHei" w:eastAsia="黑体" w:cs="SimHei"/>
    </w:rPr>
  </w:style>
  <w:style w:type="character" w:styleId="WW8Num28z3">
    <w:name w:val="WW8Num28z3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2">
    <w:name w:val="WW8Num29z2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Style13">
    <w:name w:val="默认段落字体"/>
    <w:qFormat/>
    <w:rPr/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start="200" w:hanging="20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文档结构图"/>
    <w:basedOn w:val="Normal"/>
    <w:qFormat/>
    <w:pPr>
      <w:shd w:fill="000080" w:val="clea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2020-10-27T15:52:00Z</dcterms:created>
  <dc:creator>kevin</dc:creator>
  <dc:description/>
  <cp:keywords> </cp:keywords>
  <dc:language>en-US</dc:language>
  <cp:lastModifiedBy>JonMMx 2000</cp:lastModifiedBy>
  <cp:lastPrinted>2009-05-15T16:26:00Z</cp:lastPrinted>
  <dcterms:modified xsi:type="dcterms:W3CDTF">2021-04-27T21:48:00Z</dcterms:modified>
  <cp:revision>6</cp:revision>
  <dc:subject/>
  <dc:title>一、部门职责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