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sz w:val="44"/>
          <w:szCs w:val="44"/>
        </w:rPr>
      </w:pPr>
      <w:r>
        <w:rPr>
          <w:sz w:val="44"/>
          <w:szCs w:val="44"/>
        </w:rPr>
        <w:t>保密协议</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协议编号：</w:t>
      </w:r>
      <w:r>
        <w:rPr>
          <w:rFonts w:ascii="SimHei" w:hAnsi="SimHei" w:eastAsia="黑体" w:cs="SimHei"/>
          <w:color w:val="000000"/>
          <w:sz w:val="27"/>
          <w:szCs w:val="27"/>
        </w:rPr>
        <w:t xml:space="preserve"> </w:t>
      </w:r>
    </w:p>
    <w:p>
      <w:pPr>
        <w:pStyle w:val="Style15"/>
        <w:spacing w:lineRule="atLeast" w:line="360" w:before="0" w:after="0"/>
        <w:ind w:firstLine="360"/>
        <w:rPr/>
      </w:pPr>
      <w:r>
        <w:rPr>
          <w:rFonts w:ascii="SimHei" w:hAnsi="SimHei" w:eastAsia="黑体" w:cs="SimHei"/>
          <w:color w:val="000000"/>
          <w:sz w:val="27"/>
          <w:szCs w:val="27"/>
        </w:rPr>
        <w:t>甲方：</w:t>
      </w:r>
      <w:r>
        <w:rPr>
          <w:rFonts w:ascii="SimHei" w:hAnsi="SimHei" w:eastAsia="黑体" w:cs="SimHei"/>
          <w:color w:val="000000"/>
          <w:sz w:val="27"/>
          <w:szCs w:val="27"/>
        </w:rPr>
        <w:t xml:space="preserve">               </w:t>
      </w:r>
      <w:r>
        <w:rPr>
          <w:rFonts w:ascii="SimHei" w:hAnsi="SimHei" w:eastAsia="黑体" w:cs="SimHei"/>
          <w:color w:val="000000"/>
          <w:sz w:val="27"/>
          <w:szCs w:val="27"/>
        </w:rPr>
        <w:t>公司</w:t>
      </w:r>
      <w:r>
        <w:rPr>
          <w:rFonts w:ascii="SimHei" w:hAnsi="SimHei" w:eastAsia="黑体" w:cs="SimHei"/>
          <w:color w:val="000000"/>
          <w:sz w:val="27"/>
          <w:szCs w:val="27"/>
        </w:rPr>
        <w:t xml:space="preserve"> </w:t>
      </w:r>
      <w:r>
        <w:rPr>
          <w:rFonts w:ascii="SimHei" w:hAnsi="SimHei" w:eastAsia="黑体" w:cs="SimHei"/>
          <w:color w:val="000000"/>
          <w:sz w:val="27"/>
          <w:szCs w:val="27"/>
        </w:rPr>
        <w:t>（简称甲方）</w:t>
      </w:r>
    </w:p>
    <w:p>
      <w:pPr>
        <w:pStyle w:val="Style15"/>
        <w:spacing w:lineRule="atLeast" w:line="360" w:before="0" w:after="0"/>
        <w:ind w:firstLine="360"/>
        <w:rPr/>
      </w:pPr>
      <w:r>
        <w:rPr>
          <w:rFonts w:ascii="SimHei" w:hAnsi="SimHei" w:eastAsia="黑体" w:cs="SimHei"/>
          <w:color w:val="000000"/>
          <w:sz w:val="27"/>
          <w:szCs w:val="27"/>
        </w:rPr>
        <w:t>乙方：</w:t>
      </w:r>
      <w:r>
        <w:rPr>
          <w:rFonts w:ascii="SimHei" w:hAnsi="SimHei" w:eastAsia="黑体" w:cs="SimHei"/>
          <w:color w:val="000000"/>
          <w:sz w:val="27"/>
          <w:szCs w:val="27"/>
        </w:rPr>
        <w:t xml:space="preserve">               </w:t>
      </w:r>
      <w:r>
        <w:rPr>
          <w:rFonts w:ascii="SimHei" w:hAnsi="SimHei" w:eastAsia="黑体" w:cs="SimHei"/>
          <w:color w:val="000000"/>
          <w:sz w:val="27"/>
          <w:szCs w:val="27"/>
        </w:rPr>
        <w:t>公司</w:t>
      </w:r>
      <w:r>
        <w:rPr>
          <w:rFonts w:ascii="SimHei" w:hAnsi="SimHei" w:eastAsia="黑体" w:cs="SimHei"/>
          <w:color w:val="000000"/>
          <w:sz w:val="27"/>
          <w:szCs w:val="27"/>
        </w:rPr>
        <w:t xml:space="preserve"> </w:t>
      </w:r>
      <w:r>
        <w:rPr>
          <w:rFonts w:ascii="SimHei" w:hAnsi="SimHei" w:eastAsia="黑体" w:cs="SimHei"/>
          <w:color w:val="000000"/>
          <w:sz w:val="27"/>
          <w:szCs w:val="27"/>
        </w:rPr>
        <w:t>（简称乙方）</w:t>
      </w:r>
    </w:p>
    <w:p>
      <w:pPr>
        <w:pStyle w:val="Style15"/>
        <w:spacing w:lineRule="atLeast" w:line="360" w:before="0" w:after="0"/>
        <w:ind w:firstLine="360"/>
        <w:rPr/>
      </w:pPr>
      <w:r>
        <w:rPr>
          <w:rFonts w:ascii="SimHei" w:hAnsi="SimHei" w:eastAsia="黑体" w:cs="SimHei"/>
          <w:color w:val="000000"/>
          <w:sz w:val="27"/>
          <w:szCs w:val="27"/>
        </w:rPr>
        <w:t>甲乙双方就甲方开发的</w:t>
      </w:r>
      <w:r>
        <w:rPr>
          <w:rFonts w:ascii="SimHei" w:hAnsi="SimHei" w:eastAsia="黑体" w:cs="SimHei"/>
          <w:color w:val="000000"/>
          <w:sz w:val="27"/>
          <w:szCs w:val="27"/>
        </w:rPr>
        <w:t>定时器等及</w:t>
      </w:r>
      <w:r>
        <w:rPr>
          <w:rFonts w:ascii="SimHei" w:hAnsi="SimHei" w:eastAsia="黑体" w:cs="SimHei"/>
          <w:color w:val="000000"/>
          <w:sz w:val="27"/>
          <w:szCs w:val="27"/>
        </w:rPr>
        <w:t>零部件产品</w:t>
      </w:r>
      <w:r>
        <w:rPr>
          <w:rFonts w:ascii="SimHei" w:hAnsi="SimHei" w:eastAsia="黑体" w:cs="SimHei"/>
          <w:color w:val="000000"/>
          <w:sz w:val="27"/>
          <w:szCs w:val="27"/>
        </w:rPr>
        <w:t>自动化加工检测</w:t>
      </w:r>
      <w:r>
        <w:rPr>
          <w:rFonts w:ascii="SimHei" w:hAnsi="SimHei" w:eastAsia="黑体" w:cs="SimHei"/>
          <w:color w:val="000000"/>
          <w:sz w:val="27"/>
          <w:szCs w:val="27"/>
        </w:rPr>
        <w:t>开发合作过程中的相关保密问题，经友好协商，特签订如下保密协议，供甲乙双方共同遵守：</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第一条</w:t>
      </w:r>
      <w:r>
        <w:rPr>
          <w:rFonts w:ascii="SimHei" w:hAnsi="SimHei" w:eastAsia="黑体" w:cs="SimHei"/>
          <w:color w:val="000000"/>
          <w:sz w:val="27"/>
          <w:szCs w:val="27"/>
        </w:rPr>
        <w:t xml:space="preserve"> </w:t>
      </w:r>
      <w:r>
        <w:rPr>
          <w:rFonts w:ascii="SimHei" w:hAnsi="SimHei" w:eastAsia="黑体" w:cs="SimHei"/>
          <w:color w:val="000000"/>
          <w:sz w:val="27"/>
          <w:szCs w:val="27"/>
        </w:rPr>
        <w:t>保密信息</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（一）本协议的保密信息包括如下内容：</w:t>
      </w:r>
    </w:p>
    <w:p>
      <w:pPr>
        <w:pStyle w:val="Style15"/>
        <w:spacing w:lineRule="atLeast" w:line="360" w:before="0" w:after="0"/>
        <w:ind w:firstLine="360"/>
        <w:rPr/>
      </w:pPr>
      <w:r>
        <w:rPr>
          <w:rFonts w:ascii="SimHei" w:hAnsi="SimHei" w:eastAsia="黑体" w:cs="SimHei"/>
          <w:color w:val="000000"/>
          <w:sz w:val="27"/>
          <w:szCs w:val="27"/>
        </w:rPr>
        <w:t>1.</w:t>
      </w:r>
      <w:r>
        <w:rPr>
          <w:rFonts w:ascii="SimHei" w:hAnsi="SimHei" w:eastAsia="黑体" w:cs="SimHei"/>
          <w:color w:val="000000"/>
          <w:sz w:val="27"/>
          <w:szCs w:val="27"/>
        </w:rPr>
        <w:t>乙方在双方合作过程中自甲方处获得的，以及乙方根据合作要求在相关产品设计和生产过程中制作的全部技术图纸、资料、实物</w:t>
      </w:r>
      <w:r>
        <w:rPr>
          <w:rFonts w:ascii="SimHei" w:hAnsi="SimHei" w:eastAsia="黑体" w:cs="SimHei"/>
          <w:color w:val="000000"/>
          <w:sz w:val="27"/>
          <w:szCs w:val="27"/>
        </w:rPr>
        <w:t>、照片</w:t>
      </w:r>
      <w:r>
        <w:rPr>
          <w:rFonts w:ascii="SimHei" w:hAnsi="SimHei" w:eastAsia="黑体" w:cs="SimHei"/>
          <w:color w:val="000000"/>
          <w:sz w:val="27"/>
          <w:szCs w:val="27"/>
        </w:rPr>
        <w:t>及其他技术和商业信息。不论是否标明保密信息，亦不论该技术图纸资料及其他技术和商业信息的载体是纸质、光盘、电子文档或是其他形式。</w:t>
      </w:r>
    </w:p>
    <w:p>
      <w:pPr>
        <w:pStyle w:val="Style15"/>
        <w:spacing w:lineRule="atLeast" w:line="360" w:before="0" w:after="0"/>
        <w:ind w:firstLine="360"/>
        <w:rPr/>
      </w:pPr>
      <w:r>
        <w:rPr>
          <w:rFonts w:ascii="SimHei" w:hAnsi="SimHei" w:eastAsia="黑体" w:cs="SimHei"/>
          <w:color w:val="000000"/>
          <w:sz w:val="27"/>
          <w:szCs w:val="27"/>
        </w:rPr>
        <w:t>2.</w:t>
      </w:r>
      <w:r>
        <w:rPr>
          <w:rFonts w:ascii="SimHei" w:hAnsi="SimHei" w:eastAsia="黑体" w:cs="SimHei"/>
          <w:color w:val="000000"/>
          <w:sz w:val="27"/>
          <w:szCs w:val="27"/>
        </w:rPr>
        <w:t>在甲乙双方合作期间达成的任何口头、书面或电子及其他形式的合同或协议承诺或保证及双方之间的</w:t>
      </w:r>
      <w:r>
        <w:rPr>
          <w:rFonts w:ascii="SimHei" w:hAnsi="SimHei" w:eastAsia="黑体" w:cs="SimHei"/>
          <w:color w:val="000000"/>
          <w:sz w:val="27"/>
          <w:szCs w:val="27"/>
        </w:rPr>
        <w:t>所有</w:t>
      </w:r>
      <w:r>
        <w:rPr>
          <w:rFonts w:ascii="SimHei" w:hAnsi="SimHei" w:eastAsia="黑体" w:cs="SimHei"/>
          <w:color w:val="000000"/>
          <w:sz w:val="27"/>
          <w:szCs w:val="27"/>
        </w:rPr>
        <w:t>联络通讯信息。</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第二条</w:t>
      </w:r>
      <w:r>
        <w:rPr>
          <w:rFonts w:ascii="SimHei" w:hAnsi="SimHei" w:eastAsia="黑体" w:cs="SimHei"/>
          <w:color w:val="000000"/>
          <w:sz w:val="27"/>
          <w:szCs w:val="27"/>
        </w:rPr>
        <w:t xml:space="preserve"> </w:t>
      </w:r>
      <w:r>
        <w:rPr>
          <w:rFonts w:ascii="SimHei" w:hAnsi="SimHei" w:eastAsia="黑体" w:cs="SimHei"/>
          <w:color w:val="000000"/>
          <w:sz w:val="27"/>
          <w:szCs w:val="27"/>
        </w:rPr>
        <w:t>保密期限</w:t>
      </w:r>
    </w:p>
    <w:p>
      <w:pPr>
        <w:pStyle w:val="Style15"/>
        <w:spacing w:lineRule="atLeast" w:line="360" w:before="0" w:after="0"/>
        <w:ind w:firstLine="360"/>
        <w:rPr/>
      </w:pPr>
      <w:r>
        <w:rPr>
          <w:rFonts w:ascii="SimHei" w:hAnsi="SimHei" w:eastAsia="黑体" w:cs="SimHei"/>
          <w:color w:val="000000"/>
          <w:sz w:val="27"/>
          <w:szCs w:val="27"/>
        </w:rPr>
        <w:t>所有保密信息的保密期限为：自本协议签订之日起</w:t>
      </w:r>
      <w:r>
        <w:rPr>
          <w:color w:val="000000"/>
          <w:sz w:val="27"/>
          <w:szCs w:val="27"/>
        </w:rPr>
        <w:t>(□</w:t>
      </w:r>
      <w:r>
        <w:rPr>
          <w:rFonts w:ascii="SimHei" w:hAnsi="SimHei" w:eastAsia="黑体" w:cs="SimHei"/>
          <w:color w:val="000000"/>
          <w:sz w:val="27"/>
          <w:szCs w:val="27"/>
        </w:rPr>
        <w:t>___</w:t>
      </w:r>
      <w:r>
        <w:rPr>
          <w:rFonts w:ascii="SimHei" w:hAnsi="SimHei" w:eastAsia="黑体" w:cs="SimHei"/>
          <w:color w:val="000000"/>
          <w:sz w:val="27"/>
          <w:szCs w:val="27"/>
        </w:rPr>
        <w:t xml:space="preserve"> </w:t>
      </w:r>
      <w:r>
        <w:rPr>
          <w:rFonts w:ascii="SimHei" w:hAnsi="SimHei" w:eastAsia="黑体" w:cs="SimHei"/>
          <w:color w:val="000000"/>
          <w:sz w:val="27"/>
          <w:szCs w:val="27"/>
        </w:rPr>
        <w:t>年</w:t>
      </w:r>
      <w:r>
        <w:rPr>
          <w:rFonts w:ascii="SimHei" w:hAnsi="SimHei" w:eastAsia="黑体" w:cs="SimHei"/>
          <w:color w:val="000000"/>
          <w:sz w:val="27"/>
          <w:szCs w:val="27"/>
        </w:rPr>
        <w:t>,</w:t>
      </w:r>
      <w:r>
        <w:rPr>
          <w:color w:val="000000"/>
          <w:sz w:val="27"/>
          <w:szCs w:val="27"/>
        </w:rPr>
        <w:t xml:space="preserve"> ■</w:t>
      </w:r>
      <w:r>
        <w:rPr>
          <w:rFonts w:ascii="SimHei" w:hAnsi="SimHei" w:eastAsia="黑体" w:cs="SimHei"/>
          <w:color w:val="000000"/>
          <w:sz w:val="27"/>
          <w:szCs w:val="27"/>
        </w:rPr>
        <w:t>无限期</w:t>
      </w:r>
      <w:r>
        <w:rPr>
          <w:rFonts w:ascii="SimHei" w:hAnsi="SimHei" w:eastAsia="黑体" w:cs="SimHei"/>
          <w:color w:val="000000"/>
          <w:sz w:val="27"/>
          <w:szCs w:val="27"/>
        </w:rPr>
        <w:t>)</w:t>
      </w:r>
      <w:r>
        <w:rPr>
          <w:rFonts w:ascii="SimHei" w:hAnsi="SimHei" w:eastAsia="黑体" w:cs="SimHei"/>
          <w:color w:val="000000"/>
          <w:sz w:val="27"/>
          <w:szCs w:val="27"/>
        </w:rPr>
        <w:t>。其中经甲方书面许可对外披露或者甲方自行对外披露的除外。</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第三条</w:t>
      </w:r>
      <w:r>
        <w:rPr>
          <w:rFonts w:ascii="SimHei" w:hAnsi="SimHei" w:eastAsia="黑体" w:cs="SimHei"/>
          <w:color w:val="000000"/>
          <w:sz w:val="27"/>
          <w:szCs w:val="27"/>
        </w:rPr>
        <w:t xml:space="preserve"> </w:t>
      </w:r>
      <w:r>
        <w:rPr>
          <w:rFonts w:ascii="SimHei" w:hAnsi="SimHei" w:eastAsia="黑体" w:cs="SimHei"/>
          <w:color w:val="000000"/>
          <w:sz w:val="27"/>
          <w:szCs w:val="27"/>
        </w:rPr>
        <w:t>保密义务</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1.</w:t>
      </w:r>
      <w:r>
        <w:rPr>
          <w:rFonts w:ascii="SimHei" w:hAnsi="SimHei" w:eastAsia="黑体" w:cs="SimHei"/>
          <w:color w:val="000000"/>
          <w:sz w:val="27"/>
          <w:szCs w:val="27"/>
        </w:rPr>
        <w:t>乙方应将保密信息予以妥善保管并应采取足够的保密措施进行保护</w:t>
      </w:r>
      <w:r>
        <w:rPr>
          <w:rFonts w:ascii="SimHei" w:hAnsi="SimHei" w:eastAsia="黑体" w:cs="SimHei"/>
          <w:color w:val="000000"/>
          <w:sz w:val="27"/>
          <w:szCs w:val="27"/>
        </w:rPr>
        <w:t>。</w:t>
      </w:r>
      <w:r>
        <w:rPr>
          <w:color w:val="000000"/>
          <w:sz w:val="27"/>
          <w:szCs w:val="27"/>
        </w:rPr>
        <w:t>①</w:t>
      </w:r>
      <w:r>
        <w:rPr>
          <w:rFonts w:ascii="SimHei" w:hAnsi="SimHei" w:eastAsia="黑体" w:cs="SimHei"/>
          <w:color w:val="000000"/>
          <w:sz w:val="27"/>
          <w:szCs w:val="27"/>
        </w:rPr>
        <w:t>使用必要的手段、措施和制度，妥善存放各类载体，以防丢失或泄露；</w:t>
      </w:r>
      <w:r>
        <w:rPr>
          <w:rFonts w:ascii="SimHei" w:hAnsi="SimHei" w:eastAsia="黑体" w:cs="SimHei"/>
          <w:color w:val="000000"/>
          <w:sz w:val="27"/>
          <w:szCs w:val="27"/>
        </w:rPr>
        <w:t xml:space="preserve"> </w:t>
      </w:r>
      <w:r>
        <w:rPr>
          <w:color w:val="000000"/>
          <w:sz w:val="27"/>
          <w:szCs w:val="27"/>
        </w:rPr>
        <w:t>②</w:t>
      </w:r>
      <w:r>
        <w:rPr>
          <w:rFonts w:ascii="SimHei" w:hAnsi="SimHei" w:eastAsia="黑体" w:cs="SimHei"/>
          <w:color w:val="000000"/>
          <w:sz w:val="27"/>
          <w:szCs w:val="27"/>
        </w:rPr>
        <w:t>乙方应当将提供对象、复制数份等信息向甲方申请，在获得甲方书面授权后方可对商业秘密的载体进行复制，并且应在所制作的所有拷贝副本上复制所有与甲方所提供的形式相同的保密标识。</w:t>
      </w:r>
    </w:p>
    <w:p>
      <w:pPr>
        <w:pStyle w:val="Style15"/>
        <w:spacing w:lineRule="atLeast" w:line="360" w:before="0" w:after="0"/>
        <w:ind w:firstLine="360"/>
        <w:rPr/>
      </w:pPr>
      <w:r>
        <w:rPr>
          <w:rFonts w:ascii="SimHei" w:hAnsi="SimHei" w:eastAsia="黑体" w:cs="SimHei"/>
          <w:color w:val="000000"/>
          <w:sz w:val="27"/>
          <w:szCs w:val="27"/>
        </w:rPr>
        <w:t>2.</w:t>
      </w:r>
      <w:r>
        <w:rPr>
          <w:rFonts w:ascii="SimHei" w:hAnsi="SimHei" w:eastAsia="黑体" w:cs="SimHei"/>
          <w:color w:val="000000"/>
          <w:sz w:val="27"/>
          <w:szCs w:val="27"/>
        </w:rPr>
        <w:t>除非事先获得甲方的书面授权，乙方不得将甲方的商业秘密的任何部分：</w:t>
      </w:r>
      <w:r>
        <w:rPr>
          <w:rFonts w:ascii="SimHei" w:hAnsi="SimHei" w:eastAsia="黑体" w:cs="SimHei"/>
          <w:color w:val="000000"/>
          <w:sz w:val="27"/>
          <w:szCs w:val="27"/>
        </w:rPr>
        <w:t xml:space="preserve"> </w:t>
      </w:r>
      <w:r>
        <w:rPr>
          <w:color w:val="000000"/>
          <w:sz w:val="27"/>
          <w:szCs w:val="27"/>
        </w:rPr>
        <w:t>①</w:t>
      </w:r>
      <w:r>
        <w:rPr>
          <w:rFonts w:ascii="SimHei" w:hAnsi="SimHei" w:eastAsia="黑体" w:cs="SimHei"/>
          <w:color w:val="000000"/>
          <w:sz w:val="27"/>
          <w:szCs w:val="27"/>
        </w:rPr>
        <w:t>向公众、任何第三方、特别是向甲方所涉及行业的竞争对手披露、泄露、或以其它形式公开；</w:t>
      </w:r>
      <w:r>
        <w:rPr>
          <w:color w:val="000000"/>
          <w:sz w:val="27"/>
          <w:szCs w:val="27"/>
        </w:rPr>
        <w:t>②</w:t>
      </w:r>
      <w:r>
        <w:rPr>
          <w:rFonts w:ascii="SimHei" w:hAnsi="SimHei" w:eastAsia="黑体" w:cs="SimHei"/>
          <w:color w:val="000000"/>
          <w:sz w:val="27"/>
          <w:szCs w:val="27"/>
        </w:rPr>
        <w:t>获得或使第三方获得直接或间接地利益；</w:t>
      </w:r>
      <w:r>
        <w:rPr>
          <w:color w:val="000000"/>
          <w:sz w:val="27"/>
          <w:szCs w:val="27"/>
        </w:rPr>
        <w:t>③</w:t>
      </w:r>
      <w:r>
        <w:rPr>
          <w:rFonts w:ascii="SimHei" w:hAnsi="SimHei" w:eastAsia="黑体" w:cs="SimHei"/>
          <w:color w:val="000000"/>
          <w:sz w:val="27"/>
          <w:szCs w:val="27"/>
        </w:rPr>
        <w:t>造成甲方受到直接或间接地损害。</w:t>
      </w:r>
    </w:p>
    <w:p>
      <w:pPr>
        <w:pStyle w:val="Style15"/>
        <w:spacing w:lineRule="atLeast" w:line="360" w:before="0" w:after="0"/>
        <w:ind w:firstLine="360"/>
        <w:rPr/>
      </w:pPr>
      <w:r>
        <w:rPr>
          <w:rFonts w:ascii="SimHei" w:hAnsi="SimHei" w:eastAsia="黑体" w:cs="SimHei"/>
          <w:color w:val="000000"/>
          <w:sz w:val="27"/>
          <w:szCs w:val="27"/>
        </w:rPr>
        <w:t>3.</w:t>
      </w:r>
      <w:r>
        <w:rPr>
          <w:rFonts w:ascii="SimHei" w:hAnsi="SimHei" w:eastAsia="黑体" w:cs="SimHei"/>
          <w:color w:val="000000"/>
          <w:sz w:val="27"/>
          <w:szCs w:val="27"/>
        </w:rPr>
        <w:t>乙方根据合作要求在相关产品设计开发过程中制作的全部技术图纸、资料、实物及其他技术和商业信息等的知识产权归甲方所有，乙方亦不得通过转让、许可使用</w:t>
      </w:r>
      <w:r>
        <w:rPr>
          <w:rFonts w:ascii="SimHei" w:hAnsi="SimHei" w:eastAsia="黑体" w:cs="SimHei"/>
          <w:color w:val="000000"/>
          <w:sz w:val="27"/>
          <w:szCs w:val="27"/>
        </w:rPr>
        <w:t>、案例展示</w:t>
      </w:r>
      <w:r>
        <w:rPr>
          <w:rFonts w:ascii="SimHei" w:hAnsi="SimHei" w:eastAsia="黑体" w:cs="SimHei"/>
          <w:color w:val="000000"/>
          <w:sz w:val="27"/>
          <w:szCs w:val="27"/>
        </w:rPr>
        <w:t>或者以其他方式交给任何第三方。</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第四条</w:t>
      </w:r>
      <w:r>
        <w:rPr>
          <w:rFonts w:ascii="SimHei" w:hAnsi="SimHei" w:eastAsia="黑体" w:cs="SimHei"/>
          <w:color w:val="000000"/>
          <w:sz w:val="27"/>
          <w:szCs w:val="27"/>
        </w:rPr>
        <w:t xml:space="preserve"> </w:t>
      </w:r>
      <w:r>
        <w:rPr>
          <w:rFonts w:ascii="SimHei" w:hAnsi="SimHei" w:eastAsia="黑体" w:cs="SimHei"/>
          <w:color w:val="000000"/>
          <w:sz w:val="27"/>
          <w:szCs w:val="27"/>
        </w:rPr>
        <w:t>违约责任</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若乙方违反本协议规定，导致甲方的技术秘密或商业秘密泄露，乙方应当承担由此产生的一切责任，并赔偿相关损失。甲方同时有权取消乙方的产品开发资格和建议取消其未来的配套资格。</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第五条</w:t>
      </w:r>
      <w:r>
        <w:rPr>
          <w:rFonts w:ascii="SimHei" w:hAnsi="SimHei" w:eastAsia="黑体" w:cs="SimHei"/>
          <w:color w:val="000000"/>
          <w:sz w:val="27"/>
          <w:szCs w:val="27"/>
        </w:rPr>
        <w:t xml:space="preserve"> </w:t>
      </w:r>
      <w:r>
        <w:rPr>
          <w:rFonts w:ascii="SimHei" w:hAnsi="SimHei" w:eastAsia="黑体" w:cs="SimHei"/>
          <w:color w:val="000000"/>
          <w:sz w:val="27"/>
          <w:szCs w:val="27"/>
        </w:rPr>
        <w:t>协议生效及其他</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1.</w:t>
      </w:r>
      <w:r>
        <w:rPr>
          <w:rFonts w:ascii="SimHei" w:hAnsi="SimHei" w:eastAsia="黑体" w:cs="SimHei"/>
          <w:color w:val="000000"/>
          <w:sz w:val="27"/>
          <w:szCs w:val="27"/>
        </w:rPr>
        <w:t>与本协议有关的任何纠纷或争议双方首先应通过友好协商解决。若协商未果，任何一方均可向甲方所在地有管辖权的人民法院提起诉讼。</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2.</w:t>
      </w:r>
      <w:r>
        <w:rPr>
          <w:rFonts w:ascii="SimHei" w:hAnsi="SimHei" w:eastAsia="黑体" w:cs="SimHei"/>
          <w:color w:val="000000"/>
          <w:sz w:val="27"/>
          <w:szCs w:val="27"/>
        </w:rPr>
        <w:t>本协议一式贰份，甲乙双方各执壹份，自甲乙双方签字盖章之日起生效。</w:t>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r>
    </w:p>
    <w:p>
      <w:pPr>
        <w:pStyle w:val="Style15"/>
        <w:spacing w:lineRule="atLeast" w:line="360" w:before="0" w:after="0"/>
        <w:ind w:firstLine="360"/>
        <w:rPr>
          <w:rFonts w:ascii="SimHei" w:hAnsi="SimHei" w:eastAsia="黑体" w:cs="SimHei"/>
          <w:color w:val="000000"/>
          <w:sz w:val="27"/>
          <w:szCs w:val="27"/>
        </w:rPr>
      </w:pPr>
      <w:r>
        <w:rPr>
          <w:rFonts w:ascii="SimHei" w:hAnsi="SimHei" w:eastAsia="黑体" w:cs="SimHei"/>
          <w:color w:val="000000"/>
          <w:sz w:val="27"/>
          <w:szCs w:val="27"/>
        </w:rPr>
        <w:t>甲方：</w:t>
      </w:r>
      <w:r>
        <w:rPr>
          <w:rFonts w:ascii="SimHei" w:hAnsi="SimHei" w:eastAsia="黑体" w:cs="SimHei"/>
          <w:color w:val="000000"/>
          <w:sz w:val="27"/>
          <w:szCs w:val="27"/>
        </w:rPr>
        <w:t xml:space="preserve">           </w:t>
      </w:r>
      <w:r>
        <w:rPr>
          <w:rFonts w:ascii="SimHei" w:hAnsi="SimHei" w:eastAsia="黑体" w:cs="SimHei"/>
          <w:color w:val="000000"/>
          <w:sz w:val="27"/>
          <w:szCs w:val="27"/>
        </w:rPr>
        <w:t>公司</w:t>
      </w:r>
      <w:r>
        <w:rPr>
          <w:rFonts w:ascii="SimHei" w:hAnsi="SimHei" w:eastAsia="黑体" w:cs="SimHei"/>
          <w:color w:val="000000"/>
          <w:sz w:val="27"/>
          <w:szCs w:val="27"/>
        </w:rPr>
        <w:t xml:space="preserve"> </w:t>
      </w:r>
      <w:r>
        <w:rPr>
          <w:rFonts w:ascii="SimHei" w:hAnsi="SimHei" w:eastAsia="黑体" w:cs="SimHei"/>
          <w:color w:val="000000"/>
          <w:sz w:val="27"/>
          <w:szCs w:val="27"/>
        </w:rPr>
        <w:t xml:space="preserve">       </w:t>
      </w:r>
      <w:r>
        <w:rPr>
          <w:rFonts w:ascii="SimHei" w:hAnsi="SimHei" w:eastAsia="黑体" w:cs="SimHei"/>
          <w:color w:val="000000"/>
          <w:sz w:val="27"/>
          <w:szCs w:val="27"/>
        </w:rPr>
        <w:t>乙方：</w:t>
      </w:r>
      <w:r>
        <w:rPr>
          <w:rFonts w:ascii="SimHei" w:hAnsi="SimHei" w:eastAsia="黑体" w:cs="SimHei"/>
          <w:color w:val="000000"/>
          <w:sz w:val="27"/>
          <w:szCs w:val="27"/>
        </w:rPr>
        <w:t xml:space="preserve">            </w:t>
      </w:r>
      <w:r>
        <w:rPr>
          <w:rFonts w:ascii="SimHei" w:hAnsi="SimHei" w:eastAsia="黑体" w:cs="SimHei"/>
          <w:color w:val="000000"/>
          <w:sz w:val="27"/>
          <w:szCs w:val="27"/>
        </w:rPr>
        <w:t>公司</w:t>
      </w:r>
      <w:r>
        <w:rPr>
          <w:rFonts w:ascii="SimHei" w:hAnsi="SimHei" w:eastAsia="黑体" w:cs="SimHei"/>
          <w:color w:val="000000"/>
          <w:sz w:val="27"/>
          <w:szCs w:val="27"/>
        </w:rPr>
        <w:t xml:space="preserve"> </w:t>
      </w:r>
    </w:p>
    <w:p>
      <w:pPr>
        <w:pStyle w:val="Style15"/>
        <w:spacing w:lineRule="atLeast" w:line="360" w:before="0" w:after="0"/>
        <w:ind w:firstLine="360"/>
        <w:rPr/>
      </w:pPr>
      <w:r>
        <w:rPr>
          <w:rFonts w:ascii="SimHei" w:hAnsi="SimHei" w:eastAsia="黑体" w:cs="SimHei"/>
          <w:color w:val="000000"/>
          <w:sz w:val="27"/>
          <w:szCs w:val="27"/>
        </w:rPr>
        <w:t>代表人：</w:t>
      </w:r>
      <w:r>
        <w:rPr>
          <w:rFonts w:ascii="SimHei" w:hAnsi="SimHei" w:eastAsia="黑体" w:cs="SimHei"/>
          <w:color w:val="000000"/>
          <w:sz w:val="27"/>
          <w:szCs w:val="27"/>
        </w:rPr>
        <w:t xml:space="preserve"> </w:t>
      </w:r>
      <w:r>
        <w:rPr>
          <w:rFonts w:ascii="SimHei" w:hAnsi="SimHei" w:eastAsia="黑体" w:cs="SimHei"/>
          <w:color w:val="000000"/>
          <w:sz w:val="27"/>
          <w:szCs w:val="27"/>
        </w:rPr>
        <w:t xml:space="preserve">                        </w:t>
      </w:r>
      <w:r>
        <w:rPr>
          <w:rFonts w:ascii="SimHei" w:hAnsi="SimHei" w:eastAsia="黑体" w:cs="SimHei"/>
          <w:color w:val="000000"/>
          <w:sz w:val="27"/>
          <w:szCs w:val="27"/>
        </w:rPr>
        <w:t>代表人</w:t>
      </w:r>
      <w:r>
        <w:rPr>
          <w:rFonts w:ascii="SimHei" w:hAnsi="SimHei" w:eastAsia="黑体" w:cs="SimHei"/>
          <w:color w:val="000000"/>
          <w:sz w:val="27"/>
          <w:szCs w:val="27"/>
        </w:rPr>
        <w:t xml:space="preserve"> </w:t>
      </w:r>
      <w:r>
        <w:rPr>
          <w:rFonts w:ascii="SimHei" w:hAnsi="SimHei" w:eastAsia="黑体" w:cs="SimHei"/>
          <w:rFonts w:ascii="SimHei" w:hAnsi="SimHei" w:eastAsia="黑体" w:cs="SimHei"/>
          <w:color w:val="000000"/>
          <w:sz w:val="27"/>
          <w:szCs w:val="27"/>
        </w:rPr>
        <w:t>：</w:t>
      </w:r>
    </w:p>
    <w:p>
      <w:pPr>
        <w:pStyle w:val="Style15"/>
        <w:spacing w:lineRule="atLeast" w:line="360" w:before="0" w:after="0"/>
        <w:ind w:firstLine="360"/>
        <w:rPr>
          <w:rFonts w:ascii="SimHei" w:hAnsi="SimHei" w:eastAsia="黑体" w:cs="SimHei"/>
        </w:rPr>
      </w:pPr>
      <w:r>
        <w:rPr>
          <w:rFonts w:ascii="SimHei" w:hAnsi="SimHei" w:eastAsia="黑体" w:cs="SimHei"/>
        </w:rPr>
        <w:t xml:space="preserve">签约日期： </w:t>
      </w:r>
      <w:r>
        <w:rPr>
          <w:rFonts w:ascii="SimHei" w:hAnsi="SimHei" w:eastAsia="黑体" w:cs="SimHei"/>
        </w:rPr>
        <w:t xml:space="preserve">   </w:t>
      </w:r>
      <w:r>
        <w:rPr>
          <w:rFonts w:ascii="SimHei" w:hAnsi="SimHei" w:eastAsia="黑体" w:cs="SimHei"/>
        </w:rPr>
        <w:t xml:space="preserve">年 </w:t>
      </w:r>
      <w:r>
        <w:rPr>
          <w:rFonts w:ascii="SimHei" w:hAnsi="SimHei" w:eastAsia="黑体" w:cs="SimHei"/>
        </w:rPr>
        <w:t xml:space="preserve"> </w:t>
      </w:r>
      <w:r>
        <w:rPr>
          <w:rFonts w:ascii="SimHei" w:hAnsi="SimHei" w:eastAsia="黑体" w:cs="SimHei"/>
        </w:rPr>
        <w:t xml:space="preserve">月 </w:t>
      </w:r>
      <w:r>
        <w:rPr>
          <w:rFonts w:ascii="SimHei" w:hAnsi="SimHei" w:eastAsia="黑体" w:cs="SimHei"/>
        </w:rPr>
        <w:t xml:space="preserve"> </w:t>
      </w:r>
      <w:r>
        <w:rPr>
          <w:rFonts w:ascii="SimHei" w:hAnsi="SimHei" w:eastAsia="黑体" w:cs="SimHei"/>
        </w:rPr>
        <w:t xml:space="preserve">日 </w:t>
      </w:r>
      <w:r>
        <w:rPr>
          <w:rFonts w:ascii="SimHei" w:hAnsi="SimHei" w:eastAsia="黑体" w:cs="SimHei"/>
        </w:rPr>
        <w:t xml:space="preserve">                   </w:t>
      </w:r>
      <w:r>
        <w:rPr>
          <w:rFonts w:ascii="SimHei" w:hAnsi="SimHei" w:eastAsia="黑体" w:cs="SimHei"/>
        </w:rPr>
        <w:t xml:space="preserve">签约日期： </w:t>
      </w:r>
      <w:r>
        <w:rPr>
          <w:rFonts w:ascii="SimHei" w:hAnsi="SimHei" w:eastAsia="黑体" w:cs="SimHei"/>
        </w:rPr>
        <w:t xml:space="preserve">  </w:t>
      </w:r>
      <w:r>
        <w:rPr>
          <w:rFonts w:ascii="SimHei" w:hAnsi="SimHei" w:eastAsia="黑体" w:cs="SimHei"/>
        </w:rPr>
        <w:t xml:space="preserve">年 </w:t>
      </w:r>
      <w:r>
        <w:rPr>
          <w:rFonts w:ascii="SimHei" w:hAnsi="SimHei" w:eastAsia="黑体" w:cs="SimHei"/>
        </w:rPr>
        <w:t xml:space="preserve"> </w:t>
      </w:r>
      <w:r>
        <w:rPr>
          <w:rFonts w:ascii="SimHei" w:hAnsi="SimHei" w:eastAsia="黑体" w:cs="SimHei"/>
        </w:rPr>
        <w:t xml:space="preserve">月 </w:t>
      </w:r>
      <w:r>
        <w:rPr>
          <w:rFonts w:ascii="SimHei" w:hAnsi="SimHei" w:eastAsia="黑体" w:cs="SimHei"/>
        </w:rPr>
        <w:t xml:space="preserve"> </w:t>
      </w:r>
      <w:r>
        <w:rPr>
          <w:rFonts w:ascii="SimHei" w:hAnsi="SimHei" w:eastAsia="黑体" w:cs="SimHei"/>
        </w:rPr>
        <w:t>日</w:t>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Simsun">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SimHei" w:hAnsi="SimHei" w:eastAsia="黑体" w:cs="SimHei"/>
      </w:rPr>
    </w:pPr>
    <w:r>
      <w:rPr>
        <w:rFonts w:ascii="SimHei" w:hAnsi="SimHei" w:eastAsia="黑体" w:cs="SimHei"/>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Fonts w:ascii="SimHei" w:hAnsi="SimHei" w:eastAsia="黑体" w:cs="SimHei"/>
                              <w:rStyle w:val="PageNumber"/>
                            </w:rPr>
                          </w:pPr>
                          <w:r>
                            <w:rPr>
                              <w:rFonts w:ascii="SimHei" w:hAnsi="SimHei" w:eastAsia="黑体" w:cs="SimHei"/>
                              <w:rStyle w:val="PageNumber"/>
                            </w:rPr>
                            <w:fldChar w:fldCharType="begin"/>
                          </w:r>
                          <w:r>
                            <w:rPr>
                              <w:rFonts w:ascii="SimHei" w:hAnsi="SimHei" w:eastAsia="黑体" w:cs="SimHei"/>
                              <w:rStyle w:val="PageNumber"/>
                            </w:rPr>
                            <w:instrText> PAGE </w:instrText>
                          </w:r>
                          <w:r>
                            <w:rPr>
                              <w:rFonts w:ascii="SimHei" w:hAnsi="SimHei" w:eastAsia="黑体" w:cs="SimHei"/>
                              <w:rStyle w:val="PageNumber"/>
                            </w:rPr>
                            <w:fldChar w:fldCharType="separate"/>
                          </w:r>
                          <w:r>
                            <w:rPr>
                              <w:rFonts w:ascii="SimHei" w:hAnsi="SimHei" w:eastAsia="黑体" w:cs="SimHei"/>
                              <w:rStyle w:val="PageNumber"/>
                            </w:rPr>
                            <w:t>3</w:t>
                          </w:r>
                          <w:r>
                            <w:rPr>
                              <w:rFonts w:ascii="SimHei" w:hAnsi="SimHei" w:eastAsia="黑体" w:cs="SimHei"/>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05.4pt;mso-position-horizontal:center;mso-position-horizontal-relative:margin">
              <v:fill opacity="0f"/>
              <v:textbox inset="0in,0in,0in,0in">
                <w:txbxContent>
                  <w:p>
                    <w:pPr>
                      <w:pStyle w:val="Footer"/>
                      <w:rPr>
                        <w:rFonts w:ascii="SimHei" w:hAnsi="SimHei" w:eastAsia="黑体" w:cs="SimHei"/>
                        <w:rStyle w:val="PageNumber"/>
                      </w:rPr>
                    </w:pPr>
                    <w:r>
                      <w:rPr>
                        <w:rFonts w:ascii="SimHei" w:hAnsi="SimHei" w:eastAsia="黑体" w:cs="SimHei"/>
                        <w:rStyle w:val="PageNumber"/>
                      </w:rPr>
                      <w:fldChar w:fldCharType="begin"/>
                    </w:r>
                    <w:r>
                      <w:rPr>
                        <w:rFonts w:ascii="SimHei" w:hAnsi="SimHei" w:eastAsia="黑体" w:cs="SimHei"/>
                        <w:rStyle w:val="PageNumber"/>
                      </w:rPr>
                      <w:instrText> PAGE </w:instrText>
                    </w:r>
                    <w:r>
                      <w:rPr>
                        <w:rFonts w:ascii="SimHei" w:hAnsi="SimHei" w:eastAsia="黑体" w:cs="SimHei"/>
                        <w:rStyle w:val="PageNumber"/>
                      </w:rPr>
                      <w:fldChar w:fldCharType="separate"/>
                    </w:r>
                    <w:r>
                      <w:rPr>
                        <w:rFonts w:ascii="SimHei" w:hAnsi="SimHei" w:eastAsia="黑体" w:cs="SimHei"/>
                        <w:rStyle w:val="PageNumber"/>
                      </w:rPr>
                      <w:t>3</w:t>
                    </w:r>
                    <w:r>
                      <w:rPr>
                        <w:rFonts w:ascii="SimHei" w:hAnsi="SimHei" w:eastAsia="黑体" w:cs="SimHei"/>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5">
    <w:name w:val="普通(网站)"/>
    <w:basedOn w:val="Normal"/>
    <w:qFormat/>
    <w:pPr>
      <w:widowControl/>
      <w:spacing w:before="280" w:after="280"/>
      <w:jc w:val="start"/>
    </w:pPr>
    <w:rPr>
      <w:rFonts w:ascii="SimHei" w:hAnsi="SimHei" w:eastAsia="黑体" w:cs="SimHei"/>
      <w:rFonts w:ascii="SimHei" w:hAnsi="SimHei" w:eastAsia="黑体" w:cs="SimHei"/>
      <w:kern w:val="0"/>
      <w:sz w:val="24"/>
    </w:rPr>
  </w:style>
  <w:style w:type="paragraph" w:styleId="HeaderandFooter">
    <w:name w:val="Header and Footer"/>
    <w:basedOn w:val="Normal"/>
    <w:qFormat/>
    <w:pPr>
      <w:suppressLineNumbers/>
      <w:tabs>
        <w:tab w:val="clear" w:pos="420"/>
        <w:tab w:val="center" w:pos="4986" w:leader="none"/>
        <w:tab w:val="right" w:pos="9972" w:leader="none"/>
      </w:tabs>
    </w:pPr>
    <w:rPr>
      <w:rFonts w:ascii="SimHei" w:hAnsi="SimHei" w:eastAsia="黑体" w:cs="SimHei"/>
    </w:rPr>
  </w:style>
  <w:style w:type="paragraph" w:styleId="Footer">
    <w:name w:val="Footer"/>
    <w:basedOn w:val="Normal"/>
    <w:pPr>
      <w:tabs>
        <w:tab w:val="clear" w:pos="420"/>
        <w:tab w:val="center" w:pos="4153" w:leader="none"/>
        <w:tab w:val="right" w:pos="8306" w:leader="none"/>
      </w:tabs>
      <w:snapToGrid w:val="false"/>
      <w:jc w:val="start"/>
    </w:pPr>
    <w:rPr>
      <w:rFonts w:ascii="SimHei" w:hAnsi="SimHei" w:eastAsia="黑体" w:cs="SimHei"/>
      <w:sz w:val="18"/>
      <w:szCs w:val="18"/>
    </w:rPr>
  </w:style>
  <w:style w:type="paragraph" w:styleId="FrameContents">
    <w:name w:val="Frame Contents"/>
    <w:basedOn w:val="Normal"/>
    <w:qFormat/>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20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2014-07-12T12:27:00Z</dcterms:created>
  <dc:creator>ZGR</dc:creator>
  <dc:description/>
  <cp:keywords> </cp:keywords>
  <dc:language>en-US</dc:language>
  <cp:lastModifiedBy>ZGR</cp:lastModifiedBy>
  <dcterms:modified xsi:type="dcterms:W3CDTF">2014-07-12T13:56:00Z</dcterms:modified>
  <cp:revision>5</cp:revision>
  <dc:subject/>
  <dc:title>临时用工劳动协议</dc:title>
</cp:coreProperties>
</file>