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2"/>
          <w:szCs w:val="32"/>
        </w:rPr>
      </w:pPr>
      <w:bookmarkStart w:id="81" w:name="_GoBack"/>
      <w:bookmarkEnd w:id="81"/>
      <w:r>
        <w:rPr>
          <w:rFonts w:hint="eastAsia" w:ascii="宋体" w:hAnsi="宋体" w:cs="宋体"/>
          <w:b/>
          <w:sz w:val="32"/>
          <w:szCs w:val="32"/>
          <w:lang w:eastAsia="zh-CN"/>
        </w:rPr>
        <w:t>集团公司</w:t>
      </w:r>
      <w:r>
        <w:rPr>
          <w:rFonts w:hint="eastAsia" w:ascii="宋体" w:hAnsi="宋体" w:eastAsia="宋体" w:cs="宋体"/>
          <w:b/>
          <w:sz w:val="32"/>
          <w:szCs w:val="32"/>
        </w:rPr>
        <w:t>煤炭企业绩效考核全案</w:t>
      </w:r>
    </w:p>
    <w:p>
      <w:pPr>
        <w:rPr>
          <w:rFonts w:hint="eastAsia" w:ascii="宋体" w:hAnsi="宋体" w:eastAsia="宋体" w:cs="宋体"/>
        </w:rPr>
      </w:pPr>
    </w:p>
    <w:p>
      <w:pPr>
        <w:rPr>
          <w:rFonts w:hint="eastAsia" w:ascii="宋体" w:hAnsi="宋体" w:eastAsia="宋体" w:cs="宋体"/>
          <w:b/>
          <w:sz w:val="24"/>
        </w:rPr>
      </w:pPr>
      <w:bookmarkStart w:id="0" w:name="_Toc314401104"/>
      <w:bookmarkStart w:id="1" w:name="_Toc184185884"/>
      <w:bookmarkStart w:id="2" w:name="_Toc314484764"/>
      <w:bookmarkStart w:id="3" w:name="_Toc184185655"/>
      <w:bookmarkStart w:id="4" w:name="_Toc181587258"/>
      <w:r>
        <w:rPr>
          <w:rFonts w:hint="eastAsia" w:ascii="宋体" w:hAnsi="宋体" w:eastAsia="宋体" w:cs="宋体"/>
          <w:b/>
          <w:sz w:val="24"/>
        </w:rPr>
        <w:t>1  各部门关键考核指标设计</w:t>
      </w:r>
      <w:bookmarkEnd w:id="0"/>
      <w:bookmarkEnd w:id="1"/>
      <w:bookmarkEnd w:id="2"/>
      <w:bookmarkEnd w:id="3"/>
      <w:bookmarkEnd w:id="4"/>
    </w:p>
    <w:p>
      <w:pPr>
        <w:rPr>
          <w:rFonts w:hint="eastAsia" w:ascii="宋体" w:hAnsi="宋体" w:eastAsia="宋体" w:cs="宋体"/>
        </w:rPr>
      </w:pPr>
      <w:bookmarkStart w:id="5" w:name="_Toc181587259"/>
      <w:bookmarkStart w:id="6" w:name="_Toc184185656"/>
      <w:bookmarkStart w:id="7" w:name="_Toc314484765"/>
      <w:bookmarkStart w:id="8" w:name="_Toc314401105"/>
      <w:bookmarkStart w:id="9" w:name="_Toc184185885"/>
      <w:r>
        <w:rPr>
          <w:rFonts w:hint="eastAsia" w:ascii="宋体" w:hAnsi="宋体" w:eastAsia="宋体" w:cs="宋体"/>
          <w:b/>
        </w:rPr>
        <w:t>1.1  综合计划部关键绩效考核指标</w:t>
      </w:r>
      <w:bookmarkEnd w:id="5"/>
      <w:bookmarkEnd w:id="6"/>
      <w:bookmarkEnd w:id="7"/>
      <w:bookmarkEnd w:id="8"/>
      <w:bookmarkEnd w:id="9"/>
    </w:p>
    <w:tbl>
      <w:tblPr>
        <w:tblStyle w:val="3"/>
        <w:tblW w:w="859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2289"/>
        <w:gridCol w:w="1003"/>
        <w:gridCol w:w="3676"/>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序号</w:t>
            </w:r>
          </w:p>
        </w:tc>
        <w:tc>
          <w:tcPr>
            <w:tcW w:w="2289"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KPI指标</w:t>
            </w:r>
          </w:p>
        </w:tc>
        <w:tc>
          <w:tcPr>
            <w:tcW w:w="1003"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考核周期</w:t>
            </w:r>
          </w:p>
        </w:tc>
        <w:tc>
          <w:tcPr>
            <w:tcW w:w="3676"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指标定义/公式</w:t>
            </w:r>
          </w:p>
        </w:tc>
        <w:tc>
          <w:tcPr>
            <w:tcW w:w="1102"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资料来源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228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采煤计划完成率</w:t>
            </w:r>
          </w:p>
        </w:tc>
        <w:tc>
          <w:tcPr>
            <w:tcW w:w="1003"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67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6"/>
                <w:sz w:val="18"/>
                <w:szCs w:val="18"/>
              </w:rPr>
              <w:object>
                <v:shape id="_x0000_i1025" o:spt="75" type="#_x0000_t75" style="height:28.75pt;width:172.95pt;" o:ole="t" filled="f" o:preferrelative="t" stroked="f" coordsize="21600,21600">
                  <v:path/>
                  <v:fill on="f" alignshape="1" focussize="0,0"/>
                  <v:stroke on="f"/>
                  <v:imagedata r:id="rId5" o:title=""/>
                  <o:lock v:ext="edit" aspectratio="t"/>
                  <w10:wrap type="none"/>
                  <w10:anchorlock/>
                </v:shape>
                <o:OLEObject Type="Embed" ProgID="Equation.3" ShapeID="_x0000_i1025" DrawAspect="Content" ObjectID="_1468075725" r:id="rId4">
                  <o:LockedField>false</o:LockedField>
                </o:OLEObject>
              </w:object>
            </w:r>
          </w:p>
        </w:tc>
        <w:tc>
          <w:tcPr>
            <w:tcW w:w="1102"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综合计划部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28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部门费用与预算差异率</w:t>
            </w:r>
          </w:p>
        </w:tc>
        <w:tc>
          <w:tcPr>
            <w:tcW w:w="1003"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67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object>
                <v:shape id="_x0000_i1026" o:spt="75" type="#_x0000_t75" style="height:27pt;width:132pt;" o:ole="t" filled="f" o:preferrelative="t" stroked="f" coordsize="21600,21600">
                  <v:path/>
                  <v:fill on="f" alignshape="1" focussize="0,0"/>
                  <v:stroke on="f"/>
                  <v:imagedata r:id="rId7" o:title=""/>
                  <o:lock v:ext="edit" aspectratio="t"/>
                  <w10:wrap type="none"/>
                  <w10:anchorlock/>
                </v:shape>
                <o:OLEObject Type="Embed" ProgID="Equation.3" ShapeID="_x0000_i1026" DrawAspect="Content" ObjectID="_1468075726" r:id="rId6">
                  <o:LockedField>false</o:LockedField>
                </o:OLEObject>
              </w:object>
            </w:r>
          </w:p>
        </w:tc>
        <w:tc>
          <w:tcPr>
            <w:tcW w:w="1102"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综合计划部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524"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228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规划报告通过率</w:t>
            </w:r>
          </w:p>
        </w:tc>
        <w:tc>
          <w:tcPr>
            <w:tcW w:w="1003"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年度</w:t>
            </w:r>
          </w:p>
        </w:tc>
        <w:tc>
          <w:tcPr>
            <w:tcW w:w="367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object>
                <v:shape id="_x0000_i1027" o:spt="75" type="#_x0000_t75" style="height:26.75pt;width:69.75pt;" o:ole="t" filled="f" o:preferrelative="t" stroked="f" coordsize="21600,21600">
                  <v:path/>
                  <v:fill on="f" alignshape="1" focussize="0,0"/>
                  <v:stroke on="f"/>
                  <v:imagedata r:id="rId9" o:title=""/>
                  <o:lock v:ext="edit" aspectratio="t"/>
                  <w10:wrap type="none"/>
                  <w10:anchorlock/>
                </v:shape>
                <o:OLEObject Type="Embed" ProgID="Equation.3" ShapeID="_x0000_i1027" DrawAspect="Content" ObjectID="_1468075727" r:id="rId8">
                  <o:LockedField>false</o:LockedField>
                </o:OLEObject>
              </w:object>
            </w:r>
            <w:r>
              <w:rPr>
                <w:rFonts w:hint="eastAsia" w:ascii="宋体" w:hAnsi="宋体" w:eastAsia="宋体" w:cs="宋体"/>
                <w:sz w:val="18"/>
                <w:szCs w:val="18"/>
              </w:rPr>
              <w:t>×100%</w:t>
            </w:r>
          </w:p>
        </w:tc>
        <w:tc>
          <w:tcPr>
            <w:tcW w:w="1102"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生产管理部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28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统计数据完整性和准确性</w:t>
            </w:r>
          </w:p>
        </w:tc>
        <w:tc>
          <w:tcPr>
            <w:tcW w:w="1003"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67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统计资料不完整、不准确的次数</w:t>
            </w:r>
          </w:p>
        </w:tc>
        <w:tc>
          <w:tcPr>
            <w:tcW w:w="1102"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生产管理部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28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统计资料及时归档率</w:t>
            </w:r>
          </w:p>
        </w:tc>
        <w:tc>
          <w:tcPr>
            <w:tcW w:w="1003"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67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统计资料未进行及时归档的次数</w:t>
            </w:r>
          </w:p>
        </w:tc>
        <w:tc>
          <w:tcPr>
            <w:tcW w:w="1102"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技术管理部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228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生产计划不合理投诉次数</w:t>
            </w:r>
          </w:p>
        </w:tc>
        <w:tc>
          <w:tcPr>
            <w:tcW w:w="1003"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67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企业生产计划执行部门针对生产计划提出的投诉次数</w:t>
            </w:r>
          </w:p>
        </w:tc>
        <w:tc>
          <w:tcPr>
            <w:tcW w:w="1102"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总经理办公室</w:t>
            </w:r>
          </w:p>
        </w:tc>
      </w:tr>
    </w:tbl>
    <w:p>
      <w:pPr>
        <w:rPr>
          <w:rFonts w:hint="eastAsia" w:ascii="宋体" w:hAnsi="宋体" w:eastAsia="宋体" w:cs="宋体"/>
          <w:b/>
        </w:rPr>
      </w:pPr>
      <w:bookmarkStart w:id="10" w:name="_Toc184185886"/>
      <w:bookmarkStart w:id="11" w:name="_Toc314401106"/>
      <w:bookmarkStart w:id="12" w:name="_Toc184185657"/>
      <w:bookmarkStart w:id="13" w:name="_Toc181587260"/>
      <w:bookmarkStart w:id="14" w:name="_Toc314484766"/>
      <w:r>
        <w:rPr>
          <w:rFonts w:hint="eastAsia" w:ascii="宋体" w:hAnsi="宋体" w:eastAsia="宋体" w:cs="宋体"/>
          <w:b/>
        </w:rPr>
        <w:t>1.2  生产管理部关键绩效考核指标</w:t>
      </w:r>
      <w:bookmarkEnd w:id="10"/>
      <w:bookmarkEnd w:id="11"/>
      <w:bookmarkEnd w:id="12"/>
      <w:bookmarkEnd w:id="13"/>
      <w:bookmarkEnd w:id="14"/>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114"/>
        <w:gridCol w:w="1060"/>
        <w:gridCol w:w="3516"/>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序号</w:t>
            </w:r>
          </w:p>
        </w:tc>
        <w:tc>
          <w:tcPr>
            <w:tcW w:w="2114"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KPI指标</w:t>
            </w:r>
          </w:p>
        </w:tc>
        <w:tc>
          <w:tcPr>
            <w:tcW w:w="1060"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考核周期</w:t>
            </w:r>
          </w:p>
        </w:tc>
        <w:tc>
          <w:tcPr>
            <w:tcW w:w="3516"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指标定义/公式</w:t>
            </w:r>
          </w:p>
        </w:tc>
        <w:tc>
          <w:tcPr>
            <w:tcW w:w="1190"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资料来源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2114"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采煤计划完成率</w:t>
            </w:r>
          </w:p>
        </w:tc>
        <w:tc>
          <w:tcPr>
            <w:tcW w:w="106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51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6"/>
                <w:sz w:val="18"/>
                <w:szCs w:val="18"/>
              </w:rPr>
              <w:object>
                <v:shape id="_x0000_i1028" o:spt="75" type="#_x0000_t75" style="height:23.85pt;width:143.6pt;" o:ole="t" filled="f" o:preferrelative="t" stroked="f" coordsize="21600,21600">
                  <v:path/>
                  <v:fill on="f" alignshape="1" focussize="0,0"/>
                  <v:stroke on="f"/>
                  <v:imagedata r:id="rId11" o:title=""/>
                  <o:lock v:ext="edit" aspectratio="t"/>
                  <w10:wrap type="none"/>
                  <w10:anchorlock/>
                </v:shape>
                <o:OLEObject Type="Embed" ProgID="Equation.3" ShapeID="_x0000_i1028" DrawAspect="Content" ObjectID="_1468075728" r:id="rId10">
                  <o:LockedField>false</o:LockedField>
                </o:OLEObject>
              </w:object>
            </w:r>
          </w:p>
        </w:tc>
        <w:tc>
          <w:tcPr>
            <w:tcW w:w="119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综合计划部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114"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部门费用与预算差异率</w:t>
            </w:r>
          </w:p>
        </w:tc>
        <w:tc>
          <w:tcPr>
            <w:tcW w:w="106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51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object>
                <v:shape id="_x0000_i1029" o:spt="75" type="#_x0000_t75" style="height:27pt;width:132pt;" o:ole="t" filled="f" o:preferrelative="t" stroked="f" coordsize="21600,21600">
                  <v:path/>
                  <v:fill on="f" alignshape="1" focussize="0,0"/>
                  <v:stroke on="f"/>
                  <v:imagedata r:id="rId13" o:title=""/>
                  <o:lock v:ext="edit" aspectratio="t"/>
                  <w10:wrap type="none"/>
                  <w10:anchorlock/>
                </v:shape>
                <o:OLEObject Type="Embed" ProgID="Equation.3" ShapeID="_x0000_i1029" DrawAspect="Content" ObjectID="_1468075729" r:id="rId12">
                  <o:LockedField>false</o:LockedField>
                </o:OLEObject>
              </w:object>
            </w:r>
          </w:p>
        </w:tc>
        <w:tc>
          <w:tcPr>
            <w:tcW w:w="119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生产管理部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2114"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煤炭回采率</w:t>
            </w:r>
          </w:p>
        </w:tc>
        <w:tc>
          <w:tcPr>
            <w:tcW w:w="106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年度</w:t>
            </w:r>
          </w:p>
        </w:tc>
        <w:tc>
          <w:tcPr>
            <w:tcW w:w="351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object>
                <v:shape id="_x0000_i1030" o:spt="75" type="#_x0000_t75" style="height:27pt;width:87pt;" o:ole="t" filled="f" o:preferrelative="t" stroked="f" coordsize="21600,21600">
                  <v:path/>
                  <v:fill on="f" alignshape="1" focussize="0,0"/>
                  <v:stroke on="f"/>
                  <v:imagedata r:id="rId15" o:title=""/>
                  <o:lock v:ext="edit" aspectratio="t"/>
                  <w10:wrap type="none"/>
                  <w10:anchorlock/>
                </v:shape>
                <o:OLEObject Type="Embed" ProgID="Equation.3" ShapeID="_x0000_i1030" DrawAspect="Content" ObjectID="_1468075730" r:id="rId14">
                  <o:LockedField>false</o:LockedField>
                </o:OLEObject>
              </w:object>
            </w:r>
          </w:p>
        </w:tc>
        <w:tc>
          <w:tcPr>
            <w:tcW w:w="119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生产管理部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114"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百万吨煤死亡率</w:t>
            </w:r>
          </w:p>
        </w:tc>
        <w:tc>
          <w:tcPr>
            <w:tcW w:w="106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51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每生产100万吨原煤所造成死亡的人数，其中死亡人数是指煤矿原煤生产工艺过程中，各类用工制度人员事故死亡人数的总和</w:t>
            </w:r>
          </w:p>
        </w:tc>
        <w:tc>
          <w:tcPr>
            <w:tcW w:w="119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安全监察部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114"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检修计划完成率</w:t>
            </w:r>
          </w:p>
        </w:tc>
        <w:tc>
          <w:tcPr>
            <w:tcW w:w="106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51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6"/>
                <w:sz w:val="18"/>
                <w:szCs w:val="18"/>
              </w:rPr>
              <w:object>
                <v:shape id="_x0000_i1031" o:spt="75" type="#_x0000_t75" style="height:25.6pt;width:125.6pt;" o:ole="t" filled="f" o:preferrelative="t" stroked="f" coordsize="21600,21600">
                  <v:path/>
                  <v:fill on="f" alignshape="1" focussize="0,0"/>
                  <v:stroke on="f"/>
                  <v:imagedata r:id="rId17" o:title=""/>
                  <o:lock v:ext="edit" aspectratio="t"/>
                  <w10:wrap type="none"/>
                  <w10:anchorlock/>
                </v:shape>
                <o:OLEObject Type="Embed" ProgID="Equation.3" ShapeID="_x0000_i1031" DrawAspect="Content" ObjectID="_1468075731" r:id="rId16">
                  <o:LockedField>false</o:LockedField>
                </o:OLEObject>
              </w:object>
            </w:r>
          </w:p>
        </w:tc>
        <w:tc>
          <w:tcPr>
            <w:tcW w:w="119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生产管理部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2114"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千人重伤率</w:t>
            </w:r>
          </w:p>
        </w:tc>
        <w:tc>
          <w:tcPr>
            <w:tcW w:w="106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51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表示某时期内，平均每千名职工因工伤事故造成的重伤人数</w:t>
            </w:r>
          </w:p>
        </w:tc>
        <w:tc>
          <w:tcPr>
            <w:tcW w:w="119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安全监察部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2"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7</w:t>
            </w:r>
          </w:p>
        </w:tc>
        <w:tc>
          <w:tcPr>
            <w:tcW w:w="2114"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主要设备完好率</w:t>
            </w:r>
          </w:p>
        </w:tc>
        <w:tc>
          <w:tcPr>
            <w:tcW w:w="106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51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0"/>
                <w:sz w:val="18"/>
                <w:szCs w:val="18"/>
              </w:rPr>
              <w:object>
                <v:shape id="_x0000_i1032" o:spt="75" type="#_x0000_t75" style="height:26pt;width:105pt;" o:ole="t" filled="f" o:preferrelative="t" stroked="f" coordsize="21600,21600">
                  <v:path/>
                  <v:fill on="f" alignshape="1" focussize="0,0"/>
                  <v:stroke on="f"/>
                  <v:imagedata r:id="rId19" o:title=""/>
                  <o:lock v:ext="edit" aspectratio="t"/>
                  <w10:wrap type="none"/>
                  <w10:anchorlock/>
                </v:shape>
                <o:OLEObject Type="Embed" ProgID="Equation.3" ShapeID="_x0000_i1032" DrawAspect="Content" ObjectID="_1468075732" r:id="rId18">
                  <o:LockedField>false</o:LockedField>
                </o:OLEObject>
              </w:object>
            </w:r>
          </w:p>
        </w:tc>
        <w:tc>
          <w:tcPr>
            <w:tcW w:w="119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生产管理部</w:t>
            </w:r>
          </w:p>
        </w:tc>
      </w:tr>
    </w:tbl>
    <w:p>
      <w:pPr>
        <w:rPr>
          <w:rFonts w:hint="eastAsia" w:ascii="宋体" w:hAnsi="宋体" w:eastAsia="宋体" w:cs="宋体"/>
          <w:b/>
        </w:rPr>
      </w:pPr>
      <w:bookmarkStart w:id="15" w:name="_Toc181587261"/>
      <w:bookmarkStart w:id="16" w:name="_Toc184185658"/>
      <w:bookmarkStart w:id="17" w:name="_Toc314484767"/>
      <w:bookmarkStart w:id="18" w:name="_Toc184185887"/>
      <w:bookmarkStart w:id="19" w:name="_Toc314401107"/>
      <w:r>
        <w:rPr>
          <w:rFonts w:hint="eastAsia" w:ascii="宋体" w:hAnsi="宋体" w:eastAsia="宋体" w:cs="宋体"/>
          <w:b/>
        </w:rPr>
        <w:t>1.3  生产调度部关键绩效考核指标</w:t>
      </w:r>
      <w:bookmarkEnd w:id="15"/>
      <w:bookmarkEnd w:id="16"/>
      <w:bookmarkEnd w:id="17"/>
      <w:bookmarkEnd w:id="18"/>
      <w:bookmarkEnd w:id="19"/>
    </w:p>
    <w:tbl>
      <w:tblPr>
        <w:tblStyle w:val="3"/>
        <w:tblW w:w="8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019"/>
        <w:gridCol w:w="1019"/>
        <w:gridCol w:w="3716"/>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序号</w:t>
            </w:r>
          </w:p>
        </w:tc>
        <w:tc>
          <w:tcPr>
            <w:tcW w:w="2019"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KPI指标</w:t>
            </w:r>
          </w:p>
        </w:tc>
        <w:tc>
          <w:tcPr>
            <w:tcW w:w="1019"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考核周期</w:t>
            </w:r>
          </w:p>
        </w:tc>
        <w:tc>
          <w:tcPr>
            <w:tcW w:w="3716"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指标定义/公式</w:t>
            </w:r>
          </w:p>
        </w:tc>
        <w:tc>
          <w:tcPr>
            <w:tcW w:w="1322"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资料来源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201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部门费用预算达成率</w:t>
            </w:r>
          </w:p>
        </w:tc>
        <w:tc>
          <w:tcPr>
            <w:tcW w:w="101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71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object>
                <v:shape id="_x0000_i1033" o:spt="75" type="#_x0000_t75" style="height:28pt;width:95pt;" o:ole="t" filled="f" o:preferrelative="t" stroked="f" coordsize="21600,21600">
                  <v:path/>
                  <v:fill on="f" alignshape="1" focussize="0,0"/>
                  <v:stroke on="f"/>
                  <v:imagedata r:id="rId21" o:title=""/>
                  <o:lock v:ext="edit" aspectratio="t"/>
                  <w10:wrap type="none"/>
                  <w10:anchorlock/>
                </v:shape>
                <o:OLEObject Type="Embed" ProgID="Equation.3" ShapeID="_x0000_i1033" DrawAspect="Content" ObjectID="_1468075733" r:id="rId20">
                  <o:LockedField>false</o:LockedField>
                </o:OLEObject>
              </w:object>
            </w:r>
          </w:p>
        </w:tc>
        <w:tc>
          <w:tcPr>
            <w:tcW w:w="1322"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技术管理部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01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调度方案通过率</w:t>
            </w:r>
          </w:p>
        </w:tc>
        <w:tc>
          <w:tcPr>
            <w:tcW w:w="101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71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object>
                <v:shape id="_x0000_i1034" o:spt="75" type="#_x0000_t75" style="height:27.75pt;width:107.15pt;" o:ole="t" filled="f" o:preferrelative="t" stroked="f" coordsize="21600,21600">
                  <v:path/>
                  <v:fill on="f" alignshape="1" focussize="0,0"/>
                  <v:stroke on="f"/>
                  <v:imagedata r:id="rId23" o:title=""/>
                  <o:lock v:ext="edit" aspectratio="t"/>
                  <w10:wrap type="none"/>
                  <w10:anchorlock/>
                </v:shape>
                <o:OLEObject Type="Embed" ProgID="Equation.3" ShapeID="_x0000_i1034" DrawAspect="Content" ObjectID="_1468075734" r:id="rId22">
                  <o:LockedField>false</o:LockedField>
                </o:OLEObject>
              </w:object>
            </w:r>
          </w:p>
        </w:tc>
        <w:tc>
          <w:tcPr>
            <w:tcW w:w="1322"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201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在用设备完好率</w:t>
            </w:r>
          </w:p>
        </w:tc>
        <w:tc>
          <w:tcPr>
            <w:tcW w:w="101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71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object>
                <v:shape id="_x0000_i1035" o:spt="75" type="#_x0000_t75" style="height:27.75pt;width:107.15pt;" o:ole="t" filled="f" o:preferrelative="t" stroked="f" coordsize="21600,21600">
                  <v:path/>
                  <v:fill on="f" alignshape="1" focussize="0,0"/>
                  <v:stroke on="f"/>
                  <v:imagedata r:id="rId25" o:title=""/>
                  <o:lock v:ext="edit" aspectratio="t"/>
                  <w10:wrap type="none"/>
                  <w10:anchorlock/>
                </v:shape>
                <o:OLEObject Type="Embed" ProgID="Equation.3" ShapeID="_x0000_i1035" DrawAspect="Content" ObjectID="_1468075735" r:id="rId24">
                  <o:LockedField>false</o:LockedField>
                </o:OLEObject>
              </w:object>
            </w:r>
          </w:p>
        </w:tc>
        <w:tc>
          <w:tcPr>
            <w:tcW w:w="1322"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生产调度部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01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设备按时送检率</w:t>
            </w:r>
          </w:p>
        </w:tc>
        <w:tc>
          <w:tcPr>
            <w:tcW w:w="101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71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object>
                <v:shape id="_x0000_i1036" o:spt="75" type="#_x0000_t75" style="height:27.75pt;width:97.05pt;" o:ole="t" filled="f" o:preferrelative="t" stroked="f" coordsize="21600,21600">
                  <v:path/>
                  <v:fill on="f" alignshape="1" focussize="0,0"/>
                  <v:stroke on="f"/>
                  <v:imagedata r:id="rId27" o:title=""/>
                  <o:lock v:ext="edit" aspectratio="t"/>
                  <w10:wrap type="none"/>
                  <w10:anchorlock/>
                </v:shape>
                <o:OLEObject Type="Embed" ProgID="Equation.3" ShapeID="_x0000_i1036" DrawAspect="Content" ObjectID="_1468075736" r:id="rId26">
                  <o:LockedField>false</o:LockedField>
                </o:OLEObject>
              </w:object>
            </w:r>
          </w:p>
        </w:tc>
        <w:tc>
          <w:tcPr>
            <w:tcW w:w="1322"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生产调度部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01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调度计划不合理投诉次数</w:t>
            </w:r>
          </w:p>
        </w:tc>
        <w:tc>
          <w:tcPr>
            <w:tcW w:w="101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71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公司调度计划执行部门针对调度计划提出的投诉次数</w:t>
            </w:r>
          </w:p>
        </w:tc>
        <w:tc>
          <w:tcPr>
            <w:tcW w:w="1322"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总经理办公室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201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部门关键员工流失率</w:t>
            </w:r>
          </w:p>
        </w:tc>
        <w:tc>
          <w:tcPr>
            <w:tcW w:w="101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年度</w:t>
            </w:r>
          </w:p>
        </w:tc>
        <w:tc>
          <w:tcPr>
            <w:tcW w:w="371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drawing>
                <wp:inline distT="0" distB="0" distL="114300" distR="114300">
                  <wp:extent cx="2197100" cy="355600"/>
                  <wp:effectExtent l="0" t="0" r="12700" b="5715"/>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pic:cNvPicPr>
                            <a:picLocks noChangeAspect="1"/>
                          </pic:cNvPicPr>
                        </pic:nvPicPr>
                        <pic:blipFill>
                          <a:blip r:embed="rId28"/>
                          <a:stretch>
                            <a:fillRect/>
                          </a:stretch>
                        </pic:blipFill>
                        <pic:spPr>
                          <a:xfrm>
                            <a:off x="0" y="0"/>
                            <a:ext cx="2197100" cy="355600"/>
                          </a:xfrm>
                          <a:prstGeom prst="rect">
                            <a:avLst/>
                          </a:prstGeom>
                          <a:noFill/>
                          <a:ln w="9525">
                            <a:noFill/>
                          </a:ln>
                        </pic:spPr>
                      </pic:pic>
                    </a:graphicData>
                  </a:graphic>
                </wp:inline>
              </w:drawing>
            </w:r>
          </w:p>
        </w:tc>
        <w:tc>
          <w:tcPr>
            <w:tcW w:w="1322"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人力资源部</w:t>
            </w:r>
          </w:p>
        </w:tc>
      </w:tr>
    </w:tbl>
    <w:p>
      <w:pPr>
        <w:rPr>
          <w:rFonts w:hint="eastAsia" w:ascii="宋体" w:hAnsi="宋体" w:eastAsia="宋体" w:cs="宋体"/>
          <w:b/>
        </w:rPr>
      </w:pPr>
      <w:bookmarkStart w:id="20" w:name="_Toc181587262"/>
      <w:bookmarkStart w:id="21" w:name="_Toc184185659"/>
      <w:bookmarkStart w:id="22" w:name="_Toc184185888"/>
      <w:bookmarkStart w:id="23" w:name="_Toc314484768"/>
      <w:bookmarkStart w:id="24" w:name="_Toc314401108"/>
    </w:p>
    <w:p>
      <w:pPr>
        <w:rPr>
          <w:rFonts w:hint="eastAsia" w:ascii="宋体" w:hAnsi="宋体" w:eastAsia="宋体" w:cs="宋体"/>
          <w:b/>
        </w:rPr>
      </w:pPr>
      <w:r>
        <w:rPr>
          <w:rFonts w:hint="eastAsia" w:ascii="宋体" w:hAnsi="宋体" w:eastAsia="宋体" w:cs="宋体"/>
          <w:b/>
        </w:rPr>
        <w:t>1.4  地测管理部关键绩效考核指标</w:t>
      </w:r>
      <w:bookmarkEnd w:id="20"/>
      <w:bookmarkEnd w:id="21"/>
      <w:bookmarkEnd w:id="22"/>
      <w:bookmarkEnd w:id="23"/>
      <w:bookmarkEnd w:id="24"/>
    </w:p>
    <w:tbl>
      <w:tblPr>
        <w:tblStyle w:val="3"/>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281"/>
        <w:gridCol w:w="980"/>
        <w:gridCol w:w="3493"/>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序号</w:t>
            </w:r>
          </w:p>
        </w:tc>
        <w:tc>
          <w:tcPr>
            <w:tcW w:w="2281"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KPI指标</w:t>
            </w:r>
          </w:p>
        </w:tc>
        <w:tc>
          <w:tcPr>
            <w:tcW w:w="980"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考核周期</w:t>
            </w:r>
          </w:p>
        </w:tc>
        <w:tc>
          <w:tcPr>
            <w:tcW w:w="3493"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指标定义/公式</w:t>
            </w:r>
          </w:p>
        </w:tc>
        <w:tc>
          <w:tcPr>
            <w:tcW w:w="1378"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资料来源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2281"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部门费用预算达成率</w:t>
            </w:r>
          </w:p>
        </w:tc>
        <w:tc>
          <w:tcPr>
            <w:tcW w:w="98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493"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object>
                <v:shape id="_x0000_i1037" o:spt="75" type="#_x0000_t75" style="height:28pt;width:95pt;" o:ole="t" filled="f" o:preferrelative="t" stroked="f" coordsize="21600,21600">
                  <v:path/>
                  <v:fill on="f" alignshape="1" focussize="0,0"/>
                  <v:stroke on="f"/>
                  <v:imagedata r:id="rId21" o:title=""/>
                  <o:lock v:ext="edit" aspectratio="t"/>
                  <w10:wrap type="none"/>
                  <w10:anchorlock/>
                </v:shape>
                <o:OLEObject Type="Embed" ProgID="Equation.3" ShapeID="_x0000_i1037" DrawAspect="Content" ObjectID="_1468075737" r:id="rId29">
                  <o:LockedField>false</o:LockedField>
                </o:OLEObject>
              </w:object>
            </w:r>
          </w:p>
        </w:tc>
        <w:tc>
          <w:tcPr>
            <w:tcW w:w="137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281"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地测器具周检合格率</w:t>
            </w:r>
          </w:p>
        </w:tc>
        <w:tc>
          <w:tcPr>
            <w:tcW w:w="98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493"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指在用计量器具第一次检定的合用率，修理后再检定合格的不计算在内</w:t>
            </w:r>
          </w:p>
        </w:tc>
        <w:tc>
          <w:tcPr>
            <w:tcW w:w="137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外部计量单位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2281"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地测检验频率</w:t>
            </w:r>
          </w:p>
        </w:tc>
        <w:tc>
          <w:tcPr>
            <w:tcW w:w="98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493"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根据企业规定在某一时期内对采煤地质情况进行检测，以改进煤炭开采条件</w:t>
            </w:r>
          </w:p>
        </w:tc>
        <w:tc>
          <w:tcPr>
            <w:tcW w:w="137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地测管理部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281"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地测数据完整性和准确性</w:t>
            </w:r>
          </w:p>
        </w:tc>
        <w:tc>
          <w:tcPr>
            <w:tcW w:w="98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493"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地测数据不完整、不准确的次数</w:t>
            </w:r>
          </w:p>
        </w:tc>
        <w:tc>
          <w:tcPr>
            <w:tcW w:w="137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地测管理部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281"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地测方案通过率</w:t>
            </w:r>
          </w:p>
        </w:tc>
        <w:tc>
          <w:tcPr>
            <w:tcW w:w="98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493"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object>
                <v:shape id="_x0000_i1038" o:spt="75" type="#_x0000_t75" style="height:27.75pt;width:107.15pt;" o:ole="t" filled="f" o:preferrelative="t" stroked="f" coordsize="21600,21600">
                  <v:path/>
                  <v:fill on="f" alignshape="1" focussize="0,0"/>
                  <v:stroke on="f"/>
                  <v:imagedata r:id="rId31" o:title=""/>
                  <o:lock v:ext="edit" aspectratio="t"/>
                  <w10:wrap type="none"/>
                  <w10:anchorlock/>
                </v:shape>
                <o:OLEObject Type="Embed" ProgID="Equation.3" ShapeID="_x0000_i1038" DrawAspect="Content" ObjectID="_1468075738" r:id="rId30">
                  <o:LockedField>false</o:LockedField>
                </o:OLEObject>
              </w:object>
            </w:r>
          </w:p>
        </w:tc>
        <w:tc>
          <w:tcPr>
            <w:tcW w:w="137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地测管理部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2281"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百万吨煤死亡率</w:t>
            </w:r>
          </w:p>
        </w:tc>
        <w:tc>
          <w:tcPr>
            <w:tcW w:w="98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493"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每生产100万吨原煤所造成死亡的人数，其中死亡人数是指煤矿原煤生产工艺过程中，各类用工制度人员事故死亡人数的总和</w:t>
            </w:r>
          </w:p>
        </w:tc>
        <w:tc>
          <w:tcPr>
            <w:tcW w:w="137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安全监察部</w:t>
            </w:r>
          </w:p>
        </w:tc>
      </w:tr>
    </w:tbl>
    <w:p>
      <w:pPr>
        <w:rPr>
          <w:rFonts w:hint="eastAsia" w:ascii="宋体" w:hAnsi="宋体" w:eastAsia="宋体" w:cs="宋体"/>
          <w:b/>
        </w:rPr>
      </w:pPr>
      <w:bookmarkStart w:id="25" w:name="_Toc314484769"/>
      <w:bookmarkStart w:id="26" w:name="_Toc181587263"/>
      <w:bookmarkStart w:id="27" w:name="_Toc184185889"/>
      <w:bookmarkStart w:id="28" w:name="_Toc184185660"/>
      <w:bookmarkStart w:id="29" w:name="_Toc314401109"/>
    </w:p>
    <w:p>
      <w:pPr>
        <w:rPr>
          <w:rFonts w:hint="eastAsia" w:ascii="宋体" w:hAnsi="宋体" w:eastAsia="宋体" w:cs="宋体"/>
          <w:b/>
        </w:rPr>
      </w:pPr>
    </w:p>
    <w:p>
      <w:pPr>
        <w:rPr>
          <w:rFonts w:hint="eastAsia" w:ascii="宋体" w:hAnsi="宋体" w:eastAsia="宋体" w:cs="宋体"/>
          <w:b/>
        </w:rPr>
      </w:pPr>
    </w:p>
    <w:p>
      <w:pPr>
        <w:rPr>
          <w:rFonts w:hint="eastAsia" w:ascii="宋体" w:hAnsi="宋体" w:eastAsia="宋体" w:cs="宋体"/>
          <w:b/>
        </w:rPr>
      </w:pPr>
    </w:p>
    <w:p>
      <w:pPr>
        <w:rPr>
          <w:rFonts w:hint="eastAsia" w:ascii="宋体" w:hAnsi="宋体" w:eastAsia="宋体" w:cs="宋体"/>
          <w:b/>
        </w:rPr>
      </w:pPr>
      <w:r>
        <w:rPr>
          <w:rFonts w:hint="eastAsia" w:ascii="宋体" w:hAnsi="宋体" w:eastAsia="宋体" w:cs="宋体"/>
          <w:b/>
        </w:rPr>
        <w:t>1.5  煤质管理部关键绩效考核指标</w:t>
      </w:r>
      <w:bookmarkEnd w:id="25"/>
      <w:bookmarkEnd w:id="26"/>
      <w:bookmarkEnd w:id="27"/>
      <w:bookmarkEnd w:id="28"/>
      <w:bookmarkEnd w:id="29"/>
    </w:p>
    <w:tbl>
      <w:tblPr>
        <w:tblStyle w:val="3"/>
        <w:tblW w:w="877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78"/>
        <w:gridCol w:w="1019"/>
        <w:gridCol w:w="3716"/>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序号</w:t>
            </w:r>
          </w:p>
        </w:tc>
        <w:tc>
          <w:tcPr>
            <w:tcW w:w="2178"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KPI指标</w:t>
            </w:r>
          </w:p>
        </w:tc>
        <w:tc>
          <w:tcPr>
            <w:tcW w:w="1019"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考核周期</w:t>
            </w:r>
          </w:p>
        </w:tc>
        <w:tc>
          <w:tcPr>
            <w:tcW w:w="3716"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指标定义/公式</w:t>
            </w:r>
          </w:p>
        </w:tc>
        <w:tc>
          <w:tcPr>
            <w:tcW w:w="1141"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资料来源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217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部门费用预算达成率</w:t>
            </w:r>
          </w:p>
        </w:tc>
        <w:tc>
          <w:tcPr>
            <w:tcW w:w="101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71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object>
                <v:shape id="_x0000_i1039" o:spt="75" type="#_x0000_t75" style="height:27pt;width:85.95pt;" o:ole="t" filled="f" o:preferrelative="t" stroked="f" coordsize="21600,21600">
                  <v:path/>
                  <v:fill on="f" alignshape="1" focussize="0,0"/>
                  <v:stroke on="f"/>
                  <v:imagedata r:id="rId33" o:title=""/>
                  <o:lock v:ext="edit" aspectratio="t"/>
                  <w10:wrap type="none"/>
                  <w10:anchorlock/>
                </v:shape>
                <o:OLEObject Type="Embed" ProgID="Equation.3" ShapeID="_x0000_i1039" DrawAspect="Content" ObjectID="_1468075739" r:id="rId32">
                  <o:LockedField>false</o:LockedField>
                </o:OLEObject>
              </w:object>
            </w:r>
          </w:p>
        </w:tc>
        <w:tc>
          <w:tcPr>
            <w:tcW w:w="1141"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17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错、漏检率</w:t>
            </w:r>
          </w:p>
        </w:tc>
        <w:tc>
          <w:tcPr>
            <w:tcW w:w="101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71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6"/>
                <w:sz w:val="18"/>
                <w:szCs w:val="18"/>
              </w:rPr>
              <w:object>
                <v:shape id="_x0000_i1040" o:spt="75" type="#_x0000_t75" style="height:25pt;width:96pt;" o:ole="t" filled="f" o:preferrelative="t" stroked="f" coordsize="21600,21600">
                  <v:path/>
                  <v:fill on="f" alignshape="1" focussize="0,0"/>
                  <v:stroke on="f"/>
                  <v:imagedata r:id="rId35" o:title=""/>
                  <o:lock v:ext="edit" aspectratio="t"/>
                  <w10:wrap type="none"/>
                  <w10:anchorlock/>
                </v:shape>
                <o:OLEObject Type="Embed" ProgID="Equation.3" ShapeID="_x0000_i1040" DrawAspect="Content" ObjectID="_1468075740" r:id="rId34">
                  <o:LockedField>false</o:LockedField>
                </o:OLEObject>
              </w:object>
            </w:r>
          </w:p>
        </w:tc>
        <w:tc>
          <w:tcPr>
            <w:tcW w:w="1141"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煤质管理部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217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煤质检验频率</w:t>
            </w:r>
          </w:p>
        </w:tc>
        <w:tc>
          <w:tcPr>
            <w:tcW w:w="101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71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根据公司规定在某一时期内对采煤现场检查次数，以提高开采煤炭质量</w:t>
            </w:r>
          </w:p>
        </w:tc>
        <w:tc>
          <w:tcPr>
            <w:tcW w:w="1141"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煤质管理部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17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客户投诉率</w:t>
            </w:r>
          </w:p>
        </w:tc>
        <w:tc>
          <w:tcPr>
            <w:tcW w:w="101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月/年度</w:t>
            </w:r>
          </w:p>
        </w:tc>
        <w:tc>
          <w:tcPr>
            <w:tcW w:w="371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object>
                <v:shape id="_x0000_i1041" o:spt="75" type="#_x0000_t75" style="height:27pt;width:139.95pt;" o:ole="t" filled="f" o:preferrelative="t" stroked="f" coordsize="21600,21600">
                  <v:path/>
                  <v:fill on="f" alignshape="1" focussize="0,0"/>
                  <v:stroke on="f"/>
                  <v:imagedata r:id="rId37" o:title=""/>
                  <o:lock v:ext="edit" aspectratio="t"/>
                  <w10:wrap type="none"/>
                  <w10:anchorlock/>
                </v:shape>
                <o:OLEObject Type="Embed" ProgID="Equation.3" ShapeID="_x0000_i1041" DrawAspect="Content" ObjectID="_1468075741" r:id="rId36">
                  <o:LockedField>false</o:LockedField>
                </o:OLEObject>
              </w:object>
            </w:r>
          </w:p>
        </w:tc>
        <w:tc>
          <w:tcPr>
            <w:tcW w:w="1141"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煤质管理部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17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部门员工绩效考核合格率</w:t>
            </w:r>
          </w:p>
        </w:tc>
        <w:tc>
          <w:tcPr>
            <w:tcW w:w="101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年度</w:t>
            </w:r>
          </w:p>
        </w:tc>
        <w:tc>
          <w:tcPr>
            <w:tcW w:w="3716" w:type="dxa"/>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6"/>
                <w:sz w:val="18"/>
                <w:szCs w:val="18"/>
              </w:rPr>
              <w:object>
                <v:shape id="_x0000_i1042" o:spt="75" type="#_x0000_t75" style="height:27.1pt;width:123.05pt;" o:ole="t" filled="f" o:preferrelative="t" stroked="f" coordsize="21600,21600">
                  <v:path/>
                  <v:fill on="f" alignshape="1" focussize="0,0"/>
                  <v:stroke on="f"/>
                  <v:imagedata r:id="rId39" o:title=""/>
                  <o:lock v:ext="edit" aspectratio="t"/>
                  <w10:wrap type="none"/>
                  <w10:anchorlock/>
                </v:shape>
                <o:OLEObject Type="Embed" ProgID="Equation.3" ShapeID="_x0000_i1042" DrawAspect="Content" ObjectID="_1468075742" r:id="rId38">
                  <o:LockedField>false</o:LockedField>
                </o:OLEObject>
              </w:object>
            </w:r>
            <w:r>
              <w:rPr>
                <w:rFonts w:hint="eastAsia" w:ascii="宋体" w:hAnsi="宋体" w:eastAsia="宋体" w:cs="宋体"/>
                <w:sz w:val="18"/>
                <w:szCs w:val="18"/>
              </w:rPr>
              <w:t>×100%</w:t>
            </w:r>
          </w:p>
        </w:tc>
        <w:tc>
          <w:tcPr>
            <w:tcW w:w="1141"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人力资源部</w:t>
            </w:r>
          </w:p>
        </w:tc>
      </w:tr>
    </w:tbl>
    <w:p>
      <w:pPr>
        <w:rPr>
          <w:rFonts w:hint="eastAsia" w:ascii="宋体" w:hAnsi="宋体" w:eastAsia="宋体" w:cs="宋体"/>
          <w:b/>
        </w:rPr>
      </w:pPr>
      <w:bookmarkStart w:id="30" w:name="_Toc181587264"/>
      <w:bookmarkStart w:id="31" w:name="_Toc184185890"/>
      <w:bookmarkStart w:id="32" w:name="_Toc184185661"/>
      <w:bookmarkStart w:id="33" w:name="_Toc314484770"/>
      <w:bookmarkStart w:id="34" w:name="_Toc314401110"/>
      <w:bookmarkEnd w:id="30"/>
      <w:bookmarkEnd w:id="31"/>
      <w:bookmarkEnd w:id="32"/>
      <w:bookmarkEnd w:id="33"/>
      <w:bookmarkEnd w:id="34"/>
    </w:p>
    <w:p>
      <w:pPr>
        <w:rPr>
          <w:rFonts w:hint="eastAsia" w:ascii="宋体" w:hAnsi="宋体" w:eastAsia="宋体" w:cs="宋体"/>
          <w:b/>
          <w:sz w:val="24"/>
        </w:rPr>
      </w:pPr>
      <w:bookmarkStart w:id="35" w:name="_Toc181587267"/>
      <w:bookmarkStart w:id="36" w:name="_Toc184185664"/>
      <w:bookmarkStart w:id="37" w:name="_Toc184185893"/>
      <w:bookmarkStart w:id="38" w:name="_Toc314401113"/>
      <w:bookmarkStart w:id="39" w:name="_Toc314484773"/>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p>
    <w:p>
      <w:pPr>
        <w:rPr>
          <w:rFonts w:hint="eastAsia" w:ascii="宋体" w:hAnsi="宋体" w:eastAsia="宋体" w:cs="宋体"/>
          <w:b/>
          <w:sz w:val="24"/>
        </w:rPr>
      </w:pPr>
      <w:r>
        <w:rPr>
          <w:rFonts w:hint="eastAsia" w:ascii="宋体" w:hAnsi="宋体" w:eastAsia="宋体" w:cs="宋体"/>
          <w:b/>
          <w:sz w:val="24"/>
        </w:rPr>
        <w:t>2  煤炭企业绩效考核量表设计</w:t>
      </w:r>
      <w:bookmarkEnd w:id="35"/>
      <w:bookmarkEnd w:id="36"/>
      <w:bookmarkEnd w:id="37"/>
      <w:bookmarkEnd w:id="38"/>
      <w:bookmarkEnd w:id="39"/>
    </w:p>
    <w:p>
      <w:pPr>
        <w:rPr>
          <w:rFonts w:hint="eastAsia" w:ascii="宋体" w:hAnsi="宋体" w:eastAsia="宋体" w:cs="宋体"/>
          <w:b/>
        </w:rPr>
      </w:pPr>
      <w:bookmarkStart w:id="40" w:name="_Toc184185899"/>
      <w:bookmarkStart w:id="41" w:name="_Toc184185670"/>
      <w:bookmarkStart w:id="42" w:name="_Toc314484779"/>
      <w:bookmarkStart w:id="43" w:name="_Toc314401119"/>
      <w:bookmarkStart w:id="44" w:name="_Toc181587277"/>
      <w:r>
        <w:rPr>
          <w:rFonts w:hint="eastAsia" w:ascii="宋体" w:hAnsi="宋体" w:eastAsia="宋体" w:cs="宋体"/>
          <w:b/>
        </w:rPr>
        <w:t>2.6  技术管理部经理绩效考核指标量表</w:t>
      </w:r>
      <w:bookmarkEnd w:id="40"/>
      <w:bookmarkEnd w:id="41"/>
      <w:bookmarkEnd w:id="42"/>
      <w:bookmarkEnd w:id="43"/>
      <w:bookmarkEnd w:id="44"/>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72"/>
        <w:gridCol w:w="1420"/>
        <w:gridCol w:w="328"/>
        <w:gridCol w:w="540"/>
        <w:gridCol w:w="180"/>
        <w:gridCol w:w="540"/>
        <w:gridCol w:w="1253"/>
        <w:gridCol w:w="727"/>
        <w:gridCol w:w="693"/>
        <w:gridCol w:w="387"/>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gridSpan w:val="2"/>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被考核人姓名</w:t>
            </w:r>
          </w:p>
        </w:tc>
        <w:tc>
          <w:tcPr>
            <w:tcW w:w="2288" w:type="dxa"/>
            <w:gridSpan w:val="3"/>
            <w:noWrap w:val="0"/>
            <w:vAlign w:val="center"/>
          </w:tcPr>
          <w:p>
            <w:pPr>
              <w:spacing w:line="360" w:lineRule="auto"/>
              <w:jc w:val="center"/>
              <w:rPr>
                <w:rFonts w:hint="eastAsia" w:ascii="宋体" w:hAnsi="宋体" w:eastAsia="宋体" w:cs="宋体"/>
                <w:sz w:val="18"/>
                <w:szCs w:val="18"/>
              </w:rPr>
            </w:pPr>
          </w:p>
        </w:tc>
        <w:tc>
          <w:tcPr>
            <w:tcW w:w="720" w:type="dxa"/>
            <w:gridSpan w:val="2"/>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职位</w:t>
            </w:r>
          </w:p>
        </w:tc>
        <w:tc>
          <w:tcPr>
            <w:tcW w:w="1980"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技术管理部经理</w:t>
            </w:r>
          </w:p>
        </w:tc>
        <w:tc>
          <w:tcPr>
            <w:tcW w:w="693"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部门</w:t>
            </w:r>
          </w:p>
        </w:tc>
        <w:tc>
          <w:tcPr>
            <w:tcW w:w="1421" w:type="dxa"/>
            <w:gridSpan w:val="2"/>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gridSpan w:val="2"/>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考核人姓名</w:t>
            </w:r>
          </w:p>
        </w:tc>
        <w:tc>
          <w:tcPr>
            <w:tcW w:w="2288" w:type="dxa"/>
            <w:gridSpan w:val="3"/>
            <w:noWrap w:val="0"/>
            <w:vAlign w:val="center"/>
          </w:tcPr>
          <w:p>
            <w:pPr>
              <w:spacing w:line="360" w:lineRule="auto"/>
              <w:jc w:val="center"/>
              <w:rPr>
                <w:rFonts w:hint="eastAsia" w:ascii="宋体" w:hAnsi="宋体" w:eastAsia="宋体" w:cs="宋体"/>
                <w:sz w:val="18"/>
                <w:szCs w:val="18"/>
              </w:rPr>
            </w:pPr>
          </w:p>
        </w:tc>
        <w:tc>
          <w:tcPr>
            <w:tcW w:w="720" w:type="dxa"/>
            <w:gridSpan w:val="2"/>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职位</w:t>
            </w:r>
          </w:p>
        </w:tc>
        <w:tc>
          <w:tcPr>
            <w:tcW w:w="1980"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总经理</w:t>
            </w:r>
          </w:p>
        </w:tc>
        <w:tc>
          <w:tcPr>
            <w:tcW w:w="693"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部门</w:t>
            </w:r>
          </w:p>
        </w:tc>
        <w:tc>
          <w:tcPr>
            <w:tcW w:w="1421" w:type="dxa"/>
            <w:gridSpan w:val="2"/>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 w:hRule="atLeast"/>
        </w:trPr>
        <w:tc>
          <w:tcPr>
            <w:tcW w:w="648"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序号</w:t>
            </w:r>
          </w:p>
        </w:tc>
        <w:tc>
          <w:tcPr>
            <w:tcW w:w="2520" w:type="dxa"/>
            <w:gridSpan w:val="3"/>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KPI指标</w:t>
            </w:r>
          </w:p>
        </w:tc>
        <w:tc>
          <w:tcPr>
            <w:tcW w:w="720" w:type="dxa"/>
            <w:gridSpan w:val="2"/>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权重</w:t>
            </w:r>
          </w:p>
        </w:tc>
        <w:tc>
          <w:tcPr>
            <w:tcW w:w="3600" w:type="dxa"/>
            <w:gridSpan w:val="5"/>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绩效目标值</w:t>
            </w:r>
          </w:p>
        </w:tc>
        <w:tc>
          <w:tcPr>
            <w:tcW w:w="1034"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考核得分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2520" w:type="dxa"/>
            <w:gridSpan w:val="3"/>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技术管理工作计划</w:t>
            </w:r>
          </w:p>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完成率</w:t>
            </w:r>
          </w:p>
        </w:tc>
        <w:tc>
          <w:tcPr>
            <w:tcW w:w="720"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3600" w:type="dxa"/>
            <w:gridSpan w:val="5"/>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考核期内技术管理工作计划完成率达到100%</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520" w:type="dxa"/>
            <w:gridSpan w:val="3"/>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吨煤开采成本</w:t>
            </w:r>
          </w:p>
        </w:tc>
        <w:tc>
          <w:tcPr>
            <w:tcW w:w="720"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3600" w:type="dxa"/>
            <w:gridSpan w:val="5"/>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考核期内控制在</w:t>
            </w:r>
            <w:r>
              <w:rPr>
                <w:rFonts w:hint="eastAsia" w:ascii="宋体" w:hAnsi="宋体" w:eastAsia="宋体" w:cs="宋体"/>
                <w:sz w:val="18"/>
                <w:szCs w:val="18"/>
                <w:u w:val="single"/>
              </w:rPr>
              <w:t xml:space="preserve">    </w:t>
            </w:r>
            <w:r>
              <w:rPr>
                <w:rFonts w:hint="eastAsia" w:ascii="宋体" w:hAnsi="宋体" w:eastAsia="宋体" w:cs="宋体"/>
                <w:sz w:val="18"/>
                <w:szCs w:val="18"/>
              </w:rPr>
              <w:t>元以下</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2520" w:type="dxa"/>
            <w:gridSpan w:val="3"/>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技术指导及时性</w:t>
            </w:r>
          </w:p>
        </w:tc>
        <w:tc>
          <w:tcPr>
            <w:tcW w:w="720"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3600" w:type="dxa"/>
            <w:gridSpan w:val="5"/>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考核期内一般技术问题平均在</w:t>
            </w:r>
            <w:r>
              <w:rPr>
                <w:rFonts w:hint="eastAsia" w:ascii="宋体" w:hAnsi="宋体" w:eastAsia="宋体" w:cs="宋体"/>
                <w:sz w:val="18"/>
                <w:szCs w:val="18"/>
                <w:u w:val="single"/>
              </w:rPr>
              <w:t xml:space="preserve">    </w:t>
            </w:r>
            <w:r>
              <w:rPr>
                <w:rFonts w:hint="eastAsia" w:ascii="宋体" w:hAnsi="宋体" w:eastAsia="宋体" w:cs="宋体"/>
                <w:sz w:val="18"/>
                <w:szCs w:val="18"/>
              </w:rPr>
              <w:t>小时内解决</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520" w:type="dxa"/>
            <w:gridSpan w:val="3"/>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技术改进方案被采纳的次数</w:t>
            </w:r>
          </w:p>
        </w:tc>
        <w:tc>
          <w:tcPr>
            <w:tcW w:w="720"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20%</w:t>
            </w:r>
          </w:p>
        </w:tc>
        <w:tc>
          <w:tcPr>
            <w:tcW w:w="3600" w:type="dxa"/>
            <w:gridSpan w:val="5"/>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考核期内技术改进方案被采纳的次数不少于</w:t>
            </w:r>
            <w:r>
              <w:rPr>
                <w:rFonts w:hint="eastAsia" w:ascii="宋体" w:hAnsi="宋体" w:eastAsia="宋体" w:cs="宋体"/>
                <w:sz w:val="18"/>
                <w:szCs w:val="18"/>
                <w:u w:val="single"/>
              </w:rPr>
              <w:t xml:space="preserve">    </w:t>
            </w:r>
            <w:r>
              <w:rPr>
                <w:rFonts w:hint="eastAsia" w:ascii="宋体" w:hAnsi="宋体" w:eastAsia="宋体" w:cs="宋体"/>
                <w:sz w:val="18"/>
                <w:szCs w:val="18"/>
              </w:rPr>
              <w:t>次</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520" w:type="dxa"/>
            <w:gridSpan w:val="3"/>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研发计划达成率</w:t>
            </w:r>
          </w:p>
        </w:tc>
        <w:tc>
          <w:tcPr>
            <w:tcW w:w="720"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20%</w:t>
            </w:r>
          </w:p>
        </w:tc>
        <w:tc>
          <w:tcPr>
            <w:tcW w:w="3600" w:type="dxa"/>
            <w:gridSpan w:val="5"/>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t>考核期内研发计划达成率在</w:t>
            </w:r>
            <w:r>
              <w:rPr>
                <w:rFonts w:hint="eastAsia" w:ascii="宋体" w:hAnsi="宋体" w:eastAsia="宋体" w:cs="宋体"/>
                <w:position w:val="-22"/>
                <w:sz w:val="18"/>
                <w:szCs w:val="18"/>
                <w:u w:val="single"/>
              </w:rPr>
              <w:t xml:space="preserve">    </w:t>
            </w:r>
            <w:r>
              <w:rPr>
                <w:rFonts w:hint="eastAsia" w:ascii="宋体" w:hAnsi="宋体" w:eastAsia="宋体" w:cs="宋体"/>
                <w:position w:val="-22"/>
                <w:sz w:val="18"/>
                <w:szCs w:val="18"/>
              </w:rPr>
              <w:t>%以上</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2520" w:type="dxa"/>
            <w:gridSpan w:val="3"/>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技术投入产出比率</w:t>
            </w:r>
          </w:p>
        </w:tc>
        <w:tc>
          <w:tcPr>
            <w:tcW w:w="720"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15%</w:t>
            </w:r>
          </w:p>
        </w:tc>
        <w:tc>
          <w:tcPr>
            <w:tcW w:w="3600" w:type="dxa"/>
            <w:gridSpan w:val="5"/>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t>考核期内达到</w:t>
            </w:r>
            <w:r>
              <w:rPr>
                <w:rFonts w:hint="eastAsia" w:ascii="宋体" w:hAnsi="宋体" w:eastAsia="宋体" w:cs="宋体"/>
                <w:position w:val="-22"/>
                <w:sz w:val="18"/>
                <w:szCs w:val="18"/>
                <w:u w:val="single"/>
              </w:rPr>
              <w:t xml:space="preserve">    </w:t>
            </w:r>
            <w:r>
              <w:rPr>
                <w:rFonts w:hint="eastAsia" w:ascii="宋体" w:hAnsi="宋体" w:eastAsia="宋体" w:cs="宋体"/>
                <w:position w:val="-22"/>
                <w:sz w:val="18"/>
                <w:szCs w:val="18"/>
              </w:rPr>
              <w:t>%以上</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7</w:t>
            </w:r>
          </w:p>
        </w:tc>
        <w:tc>
          <w:tcPr>
            <w:tcW w:w="2520" w:type="dxa"/>
            <w:gridSpan w:val="3"/>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百万吨煤死亡率</w:t>
            </w:r>
          </w:p>
        </w:tc>
        <w:tc>
          <w:tcPr>
            <w:tcW w:w="720"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3600" w:type="dxa"/>
            <w:gridSpan w:val="5"/>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t>考核期内控制为0</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9" w:hRule="atLeast"/>
        </w:trPr>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520" w:type="dxa"/>
            <w:gridSpan w:val="3"/>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突发技术问题成功</w:t>
            </w:r>
          </w:p>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处理率</w:t>
            </w:r>
          </w:p>
        </w:tc>
        <w:tc>
          <w:tcPr>
            <w:tcW w:w="720"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3600" w:type="dxa"/>
            <w:gridSpan w:val="5"/>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考核期内突发技术问题成功处理率为</w:t>
            </w:r>
            <w:r>
              <w:rPr>
                <w:rFonts w:hint="eastAsia" w:ascii="宋体" w:hAnsi="宋体" w:eastAsia="宋体" w:cs="宋体"/>
                <w:sz w:val="18"/>
                <w:szCs w:val="18"/>
                <w:u w:val="single"/>
              </w:rPr>
              <w:t xml:space="preserve">    </w:t>
            </w:r>
            <w:r>
              <w:rPr>
                <w:rFonts w:hint="eastAsia" w:ascii="宋体" w:hAnsi="宋体" w:eastAsia="宋体" w:cs="宋体"/>
                <w:sz w:val="18"/>
                <w:szCs w:val="18"/>
              </w:rPr>
              <w:t>%</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9</w:t>
            </w:r>
          </w:p>
        </w:tc>
        <w:tc>
          <w:tcPr>
            <w:tcW w:w="2520" w:type="dxa"/>
            <w:gridSpan w:val="3"/>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部门关键员工流失率</w:t>
            </w:r>
          </w:p>
        </w:tc>
        <w:tc>
          <w:tcPr>
            <w:tcW w:w="720"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3600" w:type="dxa"/>
            <w:gridSpan w:val="5"/>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t>考核期内控制在</w:t>
            </w:r>
            <w:r>
              <w:rPr>
                <w:rFonts w:hint="eastAsia" w:ascii="宋体" w:hAnsi="宋体" w:eastAsia="宋体" w:cs="宋体"/>
                <w:position w:val="-22"/>
                <w:sz w:val="18"/>
                <w:szCs w:val="18"/>
                <w:u w:val="single"/>
              </w:rPr>
              <w:t xml:space="preserve">    </w:t>
            </w:r>
            <w:r>
              <w:rPr>
                <w:rFonts w:hint="eastAsia" w:ascii="宋体" w:hAnsi="宋体" w:eastAsia="宋体" w:cs="宋体"/>
                <w:position w:val="-22"/>
                <w:sz w:val="18"/>
                <w:szCs w:val="18"/>
              </w:rPr>
              <w:t>%以内</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88" w:type="dxa"/>
            <w:gridSpan w:val="11"/>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b/>
                <w:sz w:val="18"/>
                <w:szCs w:val="18"/>
              </w:rPr>
              <w:t>本次考核总得分</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考核</w:t>
            </w:r>
          </w:p>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指标</w:t>
            </w:r>
          </w:p>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说明</w:t>
            </w:r>
          </w:p>
        </w:tc>
        <w:tc>
          <w:tcPr>
            <w:tcW w:w="7874" w:type="dxa"/>
            <w:gridSpan w:val="11"/>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吨煤开采成本</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吨煤开采成本的计算由各个煤炭企业根据自身的具体情况制定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2840" w:type="dxa"/>
            <w:gridSpan w:val="3"/>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被考核人</w:t>
            </w:r>
          </w:p>
        </w:tc>
        <w:tc>
          <w:tcPr>
            <w:tcW w:w="2841" w:type="dxa"/>
            <w:gridSpan w:val="5"/>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考核人</w:t>
            </w:r>
          </w:p>
        </w:tc>
        <w:tc>
          <w:tcPr>
            <w:tcW w:w="2841" w:type="dxa"/>
            <w:gridSpan w:val="4"/>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复核人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trPr>
        <w:tc>
          <w:tcPr>
            <w:tcW w:w="2840" w:type="dxa"/>
            <w:gridSpan w:val="3"/>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签字：        日期：</w:t>
            </w:r>
          </w:p>
        </w:tc>
        <w:tc>
          <w:tcPr>
            <w:tcW w:w="2841" w:type="dxa"/>
            <w:gridSpan w:val="5"/>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签字：        日期：</w:t>
            </w:r>
          </w:p>
        </w:tc>
        <w:tc>
          <w:tcPr>
            <w:tcW w:w="2841" w:type="dxa"/>
            <w:gridSpan w:val="4"/>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签字：        日期：</w:t>
            </w:r>
          </w:p>
        </w:tc>
      </w:tr>
    </w:tbl>
    <w:p>
      <w:pPr>
        <w:rPr>
          <w:rFonts w:hint="eastAsia" w:ascii="宋体" w:hAnsi="宋体" w:eastAsia="宋体" w:cs="宋体"/>
          <w:b/>
        </w:rPr>
      </w:pPr>
      <w:bookmarkStart w:id="45" w:name="_Toc314484780"/>
      <w:bookmarkStart w:id="46" w:name="_Toc181587278"/>
      <w:bookmarkStart w:id="47" w:name="_Toc184185900"/>
      <w:bookmarkStart w:id="48" w:name="_Toc184185671"/>
      <w:bookmarkStart w:id="49" w:name="_Toc314401120"/>
    </w:p>
    <w:p>
      <w:pPr>
        <w:rPr>
          <w:rFonts w:hint="eastAsia" w:ascii="宋体" w:hAnsi="宋体" w:eastAsia="宋体" w:cs="宋体"/>
          <w:b/>
        </w:rPr>
      </w:pPr>
      <w:r>
        <w:rPr>
          <w:rFonts w:hint="eastAsia" w:ascii="宋体" w:hAnsi="宋体" w:eastAsia="宋体" w:cs="宋体"/>
          <w:b/>
        </w:rPr>
        <w:t>2.7  安全监察部经理绩效考核指标量表</w:t>
      </w:r>
      <w:bookmarkEnd w:id="45"/>
      <w:bookmarkEnd w:id="46"/>
      <w:bookmarkEnd w:id="47"/>
      <w:bookmarkEnd w:id="48"/>
      <w:bookmarkEnd w:id="49"/>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72"/>
        <w:gridCol w:w="1420"/>
        <w:gridCol w:w="148"/>
        <w:gridCol w:w="720"/>
        <w:gridCol w:w="180"/>
        <w:gridCol w:w="540"/>
        <w:gridCol w:w="1253"/>
        <w:gridCol w:w="727"/>
        <w:gridCol w:w="693"/>
        <w:gridCol w:w="387"/>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gridSpan w:val="2"/>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被考核人姓名</w:t>
            </w:r>
          </w:p>
        </w:tc>
        <w:tc>
          <w:tcPr>
            <w:tcW w:w="2288" w:type="dxa"/>
            <w:gridSpan w:val="3"/>
            <w:noWrap w:val="0"/>
            <w:vAlign w:val="center"/>
          </w:tcPr>
          <w:p>
            <w:pPr>
              <w:spacing w:line="360" w:lineRule="auto"/>
              <w:jc w:val="center"/>
              <w:rPr>
                <w:rFonts w:hint="eastAsia" w:ascii="宋体" w:hAnsi="宋体" w:eastAsia="宋体" w:cs="宋体"/>
                <w:sz w:val="18"/>
                <w:szCs w:val="18"/>
              </w:rPr>
            </w:pPr>
          </w:p>
        </w:tc>
        <w:tc>
          <w:tcPr>
            <w:tcW w:w="720" w:type="dxa"/>
            <w:gridSpan w:val="2"/>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职位</w:t>
            </w:r>
          </w:p>
        </w:tc>
        <w:tc>
          <w:tcPr>
            <w:tcW w:w="1980"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安全监察部经理</w:t>
            </w:r>
          </w:p>
        </w:tc>
        <w:tc>
          <w:tcPr>
            <w:tcW w:w="693"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部门</w:t>
            </w:r>
          </w:p>
        </w:tc>
        <w:tc>
          <w:tcPr>
            <w:tcW w:w="1421" w:type="dxa"/>
            <w:gridSpan w:val="2"/>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gridSpan w:val="2"/>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考核人姓名</w:t>
            </w:r>
          </w:p>
        </w:tc>
        <w:tc>
          <w:tcPr>
            <w:tcW w:w="2288" w:type="dxa"/>
            <w:gridSpan w:val="3"/>
            <w:noWrap w:val="0"/>
            <w:vAlign w:val="center"/>
          </w:tcPr>
          <w:p>
            <w:pPr>
              <w:spacing w:line="360" w:lineRule="auto"/>
              <w:jc w:val="center"/>
              <w:rPr>
                <w:rFonts w:hint="eastAsia" w:ascii="宋体" w:hAnsi="宋体" w:eastAsia="宋体" w:cs="宋体"/>
                <w:sz w:val="18"/>
                <w:szCs w:val="18"/>
              </w:rPr>
            </w:pPr>
          </w:p>
        </w:tc>
        <w:tc>
          <w:tcPr>
            <w:tcW w:w="720" w:type="dxa"/>
            <w:gridSpan w:val="2"/>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职位</w:t>
            </w:r>
          </w:p>
        </w:tc>
        <w:tc>
          <w:tcPr>
            <w:tcW w:w="1980"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总经理</w:t>
            </w:r>
          </w:p>
        </w:tc>
        <w:tc>
          <w:tcPr>
            <w:tcW w:w="693"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部门</w:t>
            </w:r>
          </w:p>
        </w:tc>
        <w:tc>
          <w:tcPr>
            <w:tcW w:w="1421" w:type="dxa"/>
            <w:gridSpan w:val="2"/>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 w:hRule="atLeast"/>
        </w:trPr>
        <w:tc>
          <w:tcPr>
            <w:tcW w:w="648"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序号</w:t>
            </w:r>
          </w:p>
        </w:tc>
        <w:tc>
          <w:tcPr>
            <w:tcW w:w="2340" w:type="dxa"/>
            <w:gridSpan w:val="3"/>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KPI指标</w:t>
            </w:r>
          </w:p>
        </w:tc>
        <w:tc>
          <w:tcPr>
            <w:tcW w:w="900" w:type="dxa"/>
            <w:gridSpan w:val="2"/>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权重</w:t>
            </w:r>
          </w:p>
        </w:tc>
        <w:tc>
          <w:tcPr>
            <w:tcW w:w="3600" w:type="dxa"/>
            <w:gridSpan w:val="5"/>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绩效目标值</w:t>
            </w:r>
          </w:p>
        </w:tc>
        <w:tc>
          <w:tcPr>
            <w:tcW w:w="1034"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考核得分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2340" w:type="dxa"/>
            <w:gridSpan w:val="3"/>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全年连续安全生产天数</w:t>
            </w:r>
          </w:p>
        </w:tc>
        <w:tc>
          <w:tcPr>
            <w:tcW w:w="900"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20%</w:t>
            </w:r>
          </w:p>
        </w:tc>
        <w:tc>
          <w:tcPr>
            <w:tcW w:w="3600" w:type="dxa"/>
            <w:gridSpan w:val="5"/>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考核期内全年连续安全生产天数无中断</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340" w:type="dxa"/>
            <w:gridSpan w:val="3"/>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安全监察频率</w:t>
            </w:r>
          </w:p>
        </w:tc>
        <w:tc>
          <w:tcPr>
            <w:tcW w:w="900"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15%</w:t>
            </w:r>
          </w:p>
        </w:tc>
        <w:tc>
          <w:tcPr>
            <w:tcW w:w="3600" w:type="dxa"/>
            <w:gridSpan w:val="5"/>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考核期内安全监察次数达到</w:t>
            </w:r>
            <w:r>
              <w:rPr>
                <w:rFonts w:hint="eastAsia" w:ascii="宋体" w:hAnsi="宋体" w:eastAsia="宋体" w:cs="宋体"/>
                <w:sz w:val="18"/>
                <w:szCs w:val="18"/>
                <w:u w:val="single"/>
              </w:rPr>
              <w:t xml:space="preserve">    </w:t>
            </w:r>
            <w:r>
              <w:rPr>
                <w:rFonts w:hint="eastAsia" w:ascii="宋体" w:hAnsi="宋体" w:eastAsia="宋体" w:cs="宋体"/>
                <w:sz w:val="18"/>
                <w:szCs w:val="18"/>
              </w:rPr>
              <w:t>次以上</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2340" w:type="dxa"/>
            <w:gridSpan w:val="3"/>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百万吨煤死亡率</w:t>
            </w:r>
          </w:p>
        </w:tc>
        <w:tc>
          <w:tcPr>
            <w:tcW w:w="900"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20%</w:t>
            </w:r>
          </w:p>
        </w:tc>
        <w:tc>
          <w:tcPr>
            <w:tcW w:w="3600" w:type="dxa"/>
            <w:gridSpan w:val="5"/>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考核期内控制为0</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340" w:type="dxa"/>
            <w:gridSpan w:val="3"/>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安全隐患整改率</w:t>
            </w:r>
          </w:p>
        </w:tc>
        <w:tc>
          <w:tcPr>
            <w:tcW w:w="900"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15%</w:t>
            </w:r>
          </w:p>
        </w:tc>
        <w:tc>
          <w:tcPr>
            <w:tcW w:w="3600" w:type="dxa"/>
            <w:gridSpan w:val="5"/>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考核期内达到100%</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340" w:type="dxa"/>
            <w:gridSpan w:val="3"/>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千人重伤率</w:t>
            </w:r>
          </w:p>
        </w:tc>
        <w:tc>
          <w:tcPr>
            <w:tcW w:w="900"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3600" w:type="dxa"/>
            <w:gridSpan w:val="5"/>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考核期内控制为0</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2340" w:type="dxa"/>
            <w:gridSpan w:val="3"/>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安全培训计划达成率</w:t>
            </w:r>
          </w:p>
        </w:tc>
        <w:tc>
          <w:tcPr>
            <w:tcW w:w="900"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3600" w:type="dxa"/>
            <w:gridSpan w:val="5"/>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考核期内达到100%</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7</w:t>
            </w:r>
          </w:p>
        </w:tc>
        <w:tc>
          <w:tcPr>
            <w:tcW w:w="2340" w:type="dxa"/>
            <w:gridSpan w:val="3"/>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流程和制度合理化建议被采纳的次数</w:t>
            </w:r>
          </w:p>
        </w:tc>
        <w:tc>
          <w:tcPr>
            <w:tcW w:w="900"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3600" w:type="dxa"/>
            <w:gridSpan w:val="5"/>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考核期内被采纳次数达到</w:t>
            </w:r>
            <w:r>
              <w:rPr>
                <w:rFonts w:hint="eastAsia" w:ascii="宋体" w:hAnsi="宋体" w:eastAsia="宋体" w:cs="宋体"/>
                <w:sz w:val="18"/>
                <w:szCs w:val="18"/>
                <w:u w:val="single"/>
              </w:rPr>
              <w:t xml:space="preserve">    </w:t>
            </w:r>
            <w:r>
              <w:rPr>
                <w:rFonts w:hint="eastAsia" w:ascii="宋体" w:hAnsi="宋体" w:eastAsia="宋体" w:cs="宋体"/>
                <w:sz w:val="18"/>
                <w:szCs w:val="18"/>
              </w:rPr>
              <w:t>次以上</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340" w:type="dxa"/>
            <w:gridSpan w:val="3"/>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部门员工绩效考核合格率</w:t>
            </w:r>
          </w:p>
        </w:tc>
        <w:tc>
          <w:tcPr>
            <w:tcW w:w="900"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3600" w:type="dxa"/>
            <w:gridSpan w:val="5"/>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t>考核期内达到100%</w:t>
            </w:r>
            <w:r>
              <w:rPr>
                <w:rFonts w:hint="eastAsia" w:ascii="宋体" w:hAnsi="宋体" w:eastAsia="宋体" w:cs="宋体"/>
                <w:sz w:val="18"/>
                <w:szCs w:val="18"/>
              </w:rPr>
              <w:t xml:space="preserve"> </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88" w:type="dxa"/>
            <w:gridSpan w:val="11"/>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b/>
                <w:sz w:val="18"/>
                <w:szCs w:val="18"/>
              </w:rPr>
              <w:t>本次考核总得分</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考核</w:t>
            </w:r>
          </w:p>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指标</w:t>
            </w:r>
          </w:p>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说明</w:t>
            </w:r>
          </w:p>
        </w:tc>
        <w:tc>
          <w:tcPr>
            <w:tcW w:w="7874" w:type="dxa"/>
            <w:gridSpan w:val="11"/>
            <w:noWrap w:val="0"/>
            <w:vAlign w:val="center"/>
          </w:tcPr>
          <w:p>
            <w:pPr>
              <w:spacing w:line="360" w:lineRule="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2840" w:type="dxa"/>
            <w:gridSpan w:val="3"/>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被考核人</w:t>
            </w:r>
          </w:p>
        </w:tc>
        <w:tc>
          <w:tcPr>
            <w:tcW w:w="2841" w:type="dxa"/>
            <w:gridSpan w:val="5"/>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考核人</w:t>
            </w:r>
          </w:p>
        </w:tc>
        <w:tc>
          <w:tcPr>
            <w:tcW w:w="2841" w:type="dxa"/>
            <w:gridSpan w:val="4"/>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复核人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trPr>
        <w:tc>
          <w:tcPr>
            <w:tcW w:w="2840" w:type="dxa"/>
            <w:gridSpan w:val="3"/>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签字：        日期：</w:t>
            </w:r>
          </w:p>
        </w:tc>
        <w:tc>
          <w:tcPr>
            <w:tcW w:w="2841" w:type="dxa"/>
            <w:gridSpan w:val="5"/>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签字：        日期：</w:t>
            </w:r>
          </w:p>
        </w:tc>
        <w:tc>
          <w:tcPr>
            <w:tcW w:w="2841" w:type="dxa"/>
            <w:gridSpan w:val="4"/>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签字：        日期：</w:t>
            </w:r>
          </w:p>
        </w:tc>
      </w:tr>
    </w:tbl>
    <w:p>
      <w:pPr>
        <w:rPr>
          <w:rFonts w:hint="eastAsia" w:ascii="宋体" w:hAnsi="宋体" w:eastAsia="宋体" w:cs="宋体"/>
          <w:b/>
        </w:rPr>
      </w:pPr>
      <w:bookmarkStart w:id="50" w:name="_Toc181587279"/>
      <w:bookmarkStart w:id="51" w:name="_Toc314401121"/>
      <w:bookmarkStart w:id="52" w:name="_Toc314484781"/>
      <w:bookmarkStart w:id="53" w:name="_Toc184185901"/>
      <w:bookmarkStart w:id="54" w:name="_Toc184185672"/>
    </w:p>
    <w:p>
      <w:pPr>
        <w:rPr>
          <w:rFonts w:hint="eastAsia" w:ascii="宋体" w:hAnsi="宋体" w:eastAsia="宋体" w:cs="宋体"/>
          <w:b/>
        </w:rPr>
      </w:pPr>
      <w:r>
        <w:rPr>
          <w:rFonts w:hint="eastAsia" w:ascii="宋体" w:hAnsi="宋体" w:eastAsia="宋体" w:cs="宋体"/>
          <w:b/>
        </w:rPr>
        <w:t>2.8  营销管理部经理绩效考核指标量表</w:t>
      </w:r>
      <w:bookmarkEnd w:id="50"/>
      <w:bookmarkEnd w:id="51"/>
      <w:bookmarkEnd w:id="52"/>
      <w:bookmarkEnd w:id="53"/>
      <w:bookmarkEnd w:id="54"/>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72"/>
        <w:gridCol w:w="1420"/>
        <w:gridCol w:w="688"/>
        <w:gridCol w:w="180"/>
        <w:gridCol w:w="720"/>
        <w:gridCol w:w="1253"/>
        <w:gridCol w:w="727"/>
        <w:gridCol w:w="693"/>
        <w:gridCol w:w="387"/>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gridSpan w:val="2"/>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被考核人姓名</w:t>
            </w:r>
          </w:p>
        </w:tc>
        <w:tc>
          <w:tcPr>
            <w:tcW w:w="2288" w:type="dxa"/>
            <w:gridSpan w:val="3"/>
            <w:noWrap w:val="0"/>
            <w:vAlign w:val="center"/>
          </w:tcPr>
          <w:p>
            <w:pPr>
              <w:spacing w:line="360" w:lineRule="auto"/>
              <w:jc w:val="center"/>
              <w:rPr>
                <w:rFonts w:hint="eastAsia" w:ascii="宋体" w:hAnsi="宋体" w:eastAsia="宋体" w:cs="宋体"/>
                <w:sz w:val="18"/>
                <w:szCs w:val="18"/>
              </w:rPr>
            </w:pPr>
          </w:p>
        </w:tc>
        <w:tc>
          <w:tcPr>
            <w:tcW w:w="720"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职位</w:t>
            </w:r>
          </w:p>
        </w:tc>
        <w:tc>
          <w:tcPr>
            <w:tcW w:w="1980"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营销管理部经理</w:t>
            </w:r>
          </w:p>
        </w:tc>
        <w:tc>
          <w:tcPr>
            <w:tcW w:w="693"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部门</w:t>
            </w:r>
          </w:p>
        </w:tc>
        <w:tc>
          <w:tcPr>
            <w:tcW w:w="1421" w:type="dxa"/>
            <w:gridSpan w:val="2"/>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gridSpan w:val="2"/>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考核人姓名</w:t>
            </w:r>
          </w:p>
        </w:tc>
        <w:tc>
          <w:tcPr>
            <w:tcW w:w="2288" w:type="dxa"/>
            <w:gridSpan w:val="3"/>
            <w:noWrap w:val="0"/>
            <w:vAlign w:val="center"/>
          </w:tcPr>
          <w:p>
            <w:pPr>
              <w:spacing w:line="360" w:lineRule="auto"/>
              <w:jc w:val="center"/>
              <w:rPr>
                <w:rFonts w:hint="eastAsia" w:ascii="宋体" w:hAnsi="宋体" w:eastAsia="宋体" w:cs="宋体"/>
                <w:sz w:val="18"/>
                <w:szCs w:val="18"/>
              </w:rPr>
            </w:pPr>
          </w:p>
        </w:tc>
        <w:tc>
          <w:tcPr>
            <w:tcW w:w="720"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职位</w:t>
            </w:r>
          </w:p>
        </w:tc>
        <w:tc>
          <w:tcPr>
            <w:tcW w:w="1980"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总经理</w:t>
            </w:r>
          </w:p>
        </w:tc>
        <w:tc>
          <w:tcPr>
            <w:tcW w:w="693"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部门</w:t>
            </w:r>
          </w:p>
        </w:tc>
        <w:tc>
          <w:tcPr>
            <w:tcW w:w="1421" w:type="dxa"/>
            <w:gridSpan w:val="2"/>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 w:hRule="atLeast"/>
        </w:trPr>
        <w:tc>
          <w:tcPr>
            <w:tcW w:w="648"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序号</w:t>
            </w:r>
          </w:p>
        </w:tc>
        <w:tc>
          <w:tcPr>
            <w:tcW w:w="2192" w:type="dxa"/>
            <w:gridSpan w:val="2"/>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KPI指标</w:t>
            </w:r>
          </w:p>
        </w:tc>
        <w:tc>
          <w:tcPr>
            <w:tcW w:w="688"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权重</w:t>
            </w:r>
          </w:p>
        </w:tc>
        <w:tc>
          <w:tcPr>
            <w:tcW w:w="3960" w:type="dxa"/>
            <w:gridSpan w:val="6"/>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绩效目标值</w:t>
            </w:r>
          </w:p>
        </w:tc>
        <w:tc>
          <w:tcPr>
            <w:tcW w:w="1034"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考核得分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2192"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营销计划达成率</w:t>
            </w:r>
          </w:p>
        </w:tc>
        <w:tc>
          <w:tcPr>
            <w:tcW w:w="68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20%</w:t>
            </w:r>
          </w:p>
        </w:tc>
        <w:tc>
          <w:tcPr>
            <w:tcW w:w="3960" w:type="dxa"/>
            <w:gridSpan w:val="6"/>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考核期内达到100%</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2192"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市场调研报告通过率</w:t>
            </w:r>
          </w:p>
        </w:tc>
        <w:tc>
          <w:tcPr>
            <w:tcW w:w="68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3960" w:type="dxa"/>
            <w:gridSpan w:val="6"/>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t>考核期内达到</w:t>
            </w:r>
            <w:r>
              <w:rPr>
                <w:rFonts w:hint="eastAsia" w:ascii="宋体" w:hAnsi="宋体" w:eastAsia="宋体" w:cs="宋体"/>
                <w:position w:val="-22"/>
                <w:sz w:val="18"/>
                <w:szCs w:val="18"/>
                <w:u w:val="single"/>
              </w:rPr>
              <w:t xml:space="preserve">    </w:t>
            </w:r>
            <w:r>
              <w:rPr>
                <w:rFonts w:hint="eastAsia" w:ascii="宋体" w:hAnsi="宋体" w:eastAsia="宋体" w:cs="宋体"/>
                <w:position w:val="-22"/>
                <w:sz w:val="18"/>
                <w:szCs w:val="18"/>
              </w:rPr>
              <w:t>%以上</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2192"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呆账发生率</w:t>
            </w:r>
          </w:p>
        </w:tc>
        <w:tc>
          <w:tcPr>
            <w:tcW w:w="68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3960" w:type="dxa"/>
            <w:gridSpan w:val="6"/>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t>考核期内控制在</w:t>
            </w:r>
            <w:r>
              <w:rPr>
                <w:rFonts w:hint="eastAsia" w:ascii="宋体" w:hAnsi="宋体" w:eastAsia="宋体" w:cs="宋体"/>
                <w:position w:val="-22"/>
                <w:sz w:val="18"/>
                <w:szCs w:val="18"/>
                <w:u w:val="single"/>
              </w:rPr>
              <w:t xml:space="preserve">    </w:t>
            </w:r>
            <w:r>
              <w:rPr>
                <w:rFonts w:hint="eastAsia" w:ascii="宋体" w:hAnsi="宋体" w:eastAsia="宋体" w:cs="宋体"/>
                <w:position w:val="-22"/>
                <w:sz w:val="18"/>
                <w:szCs w:val="18"/>
              </w:rPr>
              <w:t>%以内</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2192"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煤炭销售增长率</w:t>
            </w:r>
          </w:p>
        </w:tc>
        <w:tc>
          <w:tcPr>
            <w:tcW w:w="68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20%</w:t>
            </w:r>
          </w:p>
        </w:tc>
        <w:tc>
          <w:tcPr>
            <w:tcW w:w="3960" w:type="dxa"/>
            <w:gridSpan w:val="6"/>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t>考核期内达到</w:t>
            </w:r>
            <w:r>
              <w:rPr>
                <w:rFonts w:hint="eastAsia" w:ascii="宋体" w:hAnsi="宋体" w:eastAsia="宋体" w:cs="宋体"/>
                <w:position w:val="-22"/>
                <w:sz w:val="18"/>
                <w:szCs w:val="18"/>
                <w:u w:val="single"/>
              </w:rPr>
              <w:t xml:space="preserve">    </w:t>
            </w:r>
            <w:r>
              <w:rPr>
                <w:rFonts w:hint="eastAsia" w:ascii="宋体" w:hAnsi="宋体" w:eastAsia="宋体" w:cs="宋体"/>
                <w:position w:val="-22"/>
                <w:sz w:val="18"/>
                <w:szCs w:val="18"/>
              </w:rPr>
              <w:t>%以上</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2192"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煤炭销售回款率</w:t>
            </w:r>
          </w:p>
        </w:tc>
        <w:tc>
          <w:tcPr>
            <w:tcW w:w="68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15%</w:t>
            </w:r>
          </w:p>
        </w:tc>
        <w:tc>
          <w:tcPr>
            <w:tcW w:w="3960" w:type="dxa"/>
            <w:gridSpan w:val="6"/>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t>考核期内达到</w:t>
            </w:r>
            <w:r>
              <w:rPr>
                <w:rFonts w:hint="eastAsia" w:ascii="宋体" w:hAnsi="宋体" w:eastAsia="宋体" w:cs="宋体"/>
                <w:position w:val="-22"/>
                <w:sz w:val="18"/>
                <w:szCs w:val="18"/>
                <w:u w:val="single"/>
              </w:rPr>
              <w:t xml:space="preserve">    </w:t>
            </w:r>
            <w:r>
              <w:rPr>
                <w:rFonts w:hint="eastAsia" w:ascii="宋体" w:hAnsi="宋体" w:eastAsia="宋体" w:cs="宋体"/>
                <w:position w:val="-22"/>
                <w:sz w:val="18"/>
                <w:szCs w:val="18"/>
              </w:rPr>
              <w:t>%以上</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2192"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煤炭销售费用率</w:t>
            </w:r>
          </w:p>
        </w:tc>
        <w:tc>
          <w:tcPr>
            <w:tcW w:w="68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3960" w:type="dxa"/>
            <w:gridSpan w:val="6"/>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t>考核期内控制在</w:t>
            </w:r>
            <w:r>
              <w:rPr>
                <w:rFonts w:hint="eastAsia" w:ascii="宋体" w:hAnsi="宋体" w:eastAsia="宋体" w:cs="宋体"/>
                <w:position w:val="-22"/>
                <w:sz w:val="18"/>
                <w:szCs w:val="18"/>
                <w:u w:val="single"/>
              </w:rPr>
              <w:t xml:space="preserve">    </w:t>
            </w:r>
            <w:r>
              <w:rPr>
                <w:rFonts w:hint="eastAsia" w:ascii="宋体" w:hAnsi="宋体" w:eastAsia="宋体" w:cs="宋体"/>
                <w:position w:val="-22"/>
                <w:sz w:val="18"/>
                <w:szCs w:val="18"/>
              </w:rPr>
              <w:t>%以内</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7</w:t>
            </w:r>
          </w:p>
        </w:tc>
        <w:tc>
          <w:tcPr>
            <w:tcW w:w="2192"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客户投诉率</w:t>
            </w:r>
          </w:p>
        </w:tc>
        <w:tc>
          <w:tcPr>
            <w:tcW w:w="68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3960" w:type="dxa"/>
            <w:gridSpan w:val="6"/>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position w:val="-22"/>
                <w:sz w:val="18"/>
                <w:szCs w:val="18"/>
              </w:rPr>
              <w:t>考核期内控制在</w:t>
            </w:r>
            <w:r>
              <w:rPr>
                <w:rFonts w:hint="eastAsia" w:ascii="宋体" w:hAnsi="宋体" w:eastAsia="宋体" w:cs="宋体"/>
                <w:position w:val="-22"/>
                <w:sz w:val="18"/>
                <w:szCs w:val="18"/>
                <w:u w:val="single"/>
              </w:rPr>
              <w:t xml:space="preserve">    </w:t>
            </w:r>
            <w:r>
              <w:rPr>
                <w:rFonts w:hint="eastAsia" w:ascii="宋体" w:hAnsi="宋体" w:eastAsia="宋体" w:cs="宋体"/>
                <w:position w:val="-22"/>
                <w:sz w:val="18"/>
                <w:szCs w:val="18"/>
              </w:rPr>
              <w:t>%以内</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8</w:t>
            </w:r>
          </w:p>
        </w:tc>
        <w:tc>
          <w:tcPr>
            <w:tcW w:w="2192"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员工管理</w:t>
            </w:r>
          </w:p>
        </w:tc>
        <w:tc>
          <w:tcPr>
            <w:tcW w:w="68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3960" w:type="dxa"/>
            <w:gridSpan w:val="6"/>
            <w:noWrap w:val="0"/>
            <w:vAlign w:val="center"/>
          </w:tcPr>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考核期内员工绩效考核的平均分在</w:t>
            </w:r>
            <w:r>
              <w:rPr>
                <w:rFonts w:hint="eastAsia" w:ascii="宋体" w:hAnsi="宋体" w:eastAsia="宋体" w:cs="宋体"/>
                <w:sz w:val="18"/>
                <w:szCs w:val="18"/>
                <w:u w:val="single"/>
              </w:rPr>
              <w:t xml:space="preserve">    </w:t>
            </w:r>
            <w:r>
              <w:rPr>
                <w:rFonts w:hint="eastAsia" w:ascii="宋体" w:hAnsi="宋体" w:eastAsia="宋体" w:cs="宋体"/>
                <w:sz w:val="18"/>
                <w:szCs w:val="18"/>
              </w:rPr>
              <w:t>分以上</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88" w:type="dxa"/>
            <w:gridSpan w:val="10"/>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本次考核总得分</w:t>
            </w:r>
          </w:p>
        </w:tc>
        <w:tc>
          <w:tcPr>
            <w:tcW w:w="1034"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考核</w:t>
            </w:r>
          </w:p>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指标</w:t>
            </w:r>
          </w:p>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说明</w:t>
            </w:r>
          </w:p>
        </w:tc>
        <w:tc>
          <w:tcPr>
            <w:tcW w:w="7874" w:type="dxa"/>
            <w:gridSpan w:val="10"/>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客户投诉率</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这一指标在测算过程中，应剔除非因营销管理部工作不到位而导致的投诉数量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2840" w:type="dxa"/>
            <w:gridSpan w:val="3"/>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被考核人</w:t>
            </w:r>
          </w:p>
        </w:tc>
        <w:tc>
          <w:tcPr>
            <w:tcW w:w="2841" w:type="dxa"/>
            <w:gridSpan w:val="4"/>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考核人</w:t>
            </w:r>
          </w:p>
        </w:tc>
        <w:tc>
          <w:tcPr>
            <w:tcW w:w="2841" w:type="dxa"/>
            <w:gridSpan w:val="4"/>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复核人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trPr>
        <w:tc>
          <w:tcPr>
            <w:tcW w:w="2840" w:type="dxa"/>
            <w:gridSpan w:val="3"/>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签字：        日期：</w:t>
            </w:r>
          </w:p>
        </w:tc>
        <w:tc>
          <w:tcPr>
            <w:tcW w:w="2841" w:type="dxa"/>
            <w:gridSpan w:val="4"/>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签字：        日期：</w:t>
            </w:r>
          </w:p>
        </w:tc>
        <w:tc>
          <w:tcPr>
            <w:tcW w:w="2841" w:type="dxa"/>
            <w:gridSpan w:val="4"/>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签字：        日期：</w:t>
            </w:r>
          </w:p>
        </w:tc>
      </w:tr>
    </w:tbl>
    <w:p>
      <w:pPr>
        <w:rPr>
          <w:rFonts w:hint="eastAsia" w:ascii="宋体" w:hAnsi="宋体" w:eastAsia="宋体" w:cs="宋体"/>
          <w:b/>
          <w:sz w:val="24"/>
        </w:rPr>
      </w:pPr>
      <w:bookmarkStart w:id="55" w:name="_Toc181587281"/>
      <w:bookmarkStart w:id="56" w:name="_Toc314401127"/>
      <w:bookmarkStart w:id="57" w:name="_Toc184185907"/>
      <w:bookmarkStart w:id="58" w:name="_Toc184185678"/>
      <w:bookmarkStart w:id="59" w:name="_Toc314484787"/>
    </w:p>
    <w:p>
      <w:pPr>
        <w:rPr>
          <w:rFonts w:hint="eastAsia" w:ascii="宋体" w:hAnsi="宋体" w:eastAsia="宋体" w:cs="宋体"/>
          <w:b/>
          <w:sz w:val="24"/>
        </w:rPr>
      </w:pPr>
      <w:r>
        <w:rPr>
          <w:rFonts w:hint="eastAsia" w:ascii="宋体" w:hAnsi="宋体" w:eastAsia="宋体" w:cs="宋体"/>
          <w:b/>
          <w:sz w:val="24"/>
        </w:rPr>
        <w:t>3  煤炭企业绩效考核制度设计</w:t>
      </w:r>
      <w:bookmarkEnd w:id="55"/>
      <w:bookmarkEnd w:id="56"/>
      <w:bookmarkEnd w:id="57"/>
      <w:bookmarkEnd w:id="58"/>
      <w:bookmarkEnd w:id="59"/>
    </w:p>
    <w:p>
      <w:pPr>
        <w:rPr>
          <w:rFonts w:hint="eastAsia" w:ascii="宋体" w:hAnsi="宋体" w:eastAsia="宋体" w:cs="宋体"/>
          <w:b/>
        </w:rPr>
      </w:pPr>
      <w:bookmarkStart w:id="60" w:name="_Toc181587282"/>
      <w:bookmarkStart w:id="61" w:name="_Toc314401128"/>
      <w:bookmarkStart w:id="62" w:name="_Toc314484788"/>
      <w:bookmarkStart w:id="63" w:name="_Toc184185908"/>
      <w:bookmarkStart w:id="64" w:name="_Toc184185679"/>
      <w:r>
        <w:rPr>
          <w:rFonts w:hint="eastAsia" w:ascii="宋体" w:hAnsi="宋体" w:eastAsia="宋体" w:cs="宋体"/>
          <w:b/>
        </w:rPr>
        <w:t>3.1  煤炭企业绩效考核制度</w:t>
      </w:r>
      <w:bookmarkEnd w:id="60"/>
      <w:bookmarkEnd w:id="61"/>
      <w:bookmarkEnd w:id="62"/>
      <w:bookmarkEnd w:id="63"/>
      <w:bookmarkEnd w:id="64"/>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39"/>
        <w:gridCol w:w="1718"/>
        <w:gridCol w:w="1044"/>
        <w:gridCol w:w="1889"/>
        <w:gridCol w:w="1050"/>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1008" w:type="dxa"/>
            <w:vMerge w:val="restart"/>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制度名称</w:t>
            </w:r>
          </w:p>
        </w:tc>
        <w:tc>
          <w:tcPr>
            <w:tcW w:w="4790" w:type="dxa"/>
            <w:gridSpan w:val="4"/>
            <w:vMerge w:val="restart"/>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××煤矿绩效考核制度</w:t>
            </w:r>
          </w:p>
        </w:tc>
        <w:tc>
          <w:tcPr>
            <w:tcW w:w="1050"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受控状态</w:t>
            </w:r>
          </w:p>
        </w:tc>
        <w:tc>
          <w:tcPr>
            <w:tcW w:w="1674" w:type="dxa"/>
            <w:noWrap w:val="0"/>
            <w:vAlign w:val="top"/>
          </w:tcPr>
          <w:p>
            <w:pPr>
              <w:spacing w:line="360" w:lineRule="auto"/>
              <w:rPr>
                <w:rFonts w:hint="eastAsia" w:ascii="宋体" w:hAnsi="宋体" w:eastAsia="宋体" w:cs="宋体"/>
                <w:sz w:val="18"/>
                <w:szCs w:val="18"/>
              </w:rPr>
            </w:pPr>
          </w:p>
        </w:tc>
      </w:tr>
      <w:tr>
        <w:trPr>
          <w:trHeight w:val="210" w:hRule="atLeast"/>
        </w:trPr>
        <w:tc>
          <w:tcPr>
            <w:tcW w:w="1008" w:type="dxa"/>
            <w:vMerge w:val="continue"/>
            <w:noWrap w:val="0"/>
            <w:vAlign w:val="top"/>
          </w:tcPr>
          <w:p>
            <w:pPr>
              <w:spacing w:line="360" w:lineRule="auto"/>
              <w:rPr>
                <w:rFonts w:hint="eastAsia" w:ascii="宋体" w:hAnsi="宋体" w:eastAsia="宋体" w:cs="宋体"/>
                <w:b/>
                <w:sz w:val="18"/>
                <w:szCs w:val="18"/>
              </w:rPr>
            </w:pPr>
          </w:p>
        </w:tc>
        <w:tc>
          <w:tcPr>
            <w:tcW w:w="4790" w:type="dxa"/>
            <w:gridSpan w:val="4"/>
            <w:vMerge w:val="continue"/>
            <w:noWrap w:val="0"/>
            <w:vAlign w:val="center"/>
          </w:tcPr>
          <w:p>
            <w:pPr>
              <w:spacing w:line="360" w:lineRule="auto"/>
              <w:jc w:val="center"/>
              <w:rPr>
                <w:rFonts w:hint="eastAsia" w:ascii="宋体" w:hAnsi="宋体" w:eastAsia="宋体" w:cs="宋体"/>
                <w:b/>
                <w:sz w:val="18"/>
                <w:szCs w:val="18"/>
              </w:rPr>
            </w:pPr>
          </w:p>
        </w:tc>
        <w:tc>
          <w:tcPr>
            <w:tcW w:w="1050"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编    号</w:t>
            </w:r>
          </w:p>
        </w:tc>
        <w:tc>
          <w:tcPr>
            <w:tcW w:w="1674" w:type="dxa"/>
            <w:noWrap w:val="0"/>
            <w:vAlign w:val="top"/>
          </w:tcPr>
          <w:p>
            <w:pPr>
              <w:spacing w:line="360" w:lineRule="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7"/>
            <w:noWrap w:val="0"/>
            <w:vAlign w:val="center"/>
          </w:tcPr>
          <w:p>
            <w:pPr>
              <w:spacing w:line="355" w:lineRule="auto"/>
              <w:ind w:firstLine="360" w:firstLineChars="200"/>
              <w:jc w:val="left"/>
              <w:rPr>
                <w:rFonts w:hint="eastAsia" w:ascii="宋体" w:hAnsi="宋体" w:eastAsia="宋体" w:cs="宋体"/>
                <w:b/>
                <w:sz w:val="18"/>
                <w:szCs w:val="18"/>
              </w:rPr>
            </w:pPr>
            <w:r>
              <w:rPr>
                <w:rFonts w:hint="eastAsia" w:ascii="宋体" w:hAnsi="宋体" w:eastAsia="宋体" w:cs="宋体"/>
                <w:b/>
                <w:sz w:val="18"/>
                <w:szCs w:val="18"/>
              </w:rPr>
              <w:t>第1章  总则</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第1条  目的。</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1.贯彻落实国有企业三项制度改革，确保岗位绩效工资制度的顺利实施。</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2.促进各部门、各级人员的沟通和交流，增强企业凝聚力。促进企业建立奖罚分明、收入能增能减、职务能上能下、员工能进能出的人事激励约束机制，推进人事管理向民主化、公开化和规范化的方向发展。</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3.引进市场劳动力价位体系。树立“岗位靠竞争，收入靠贡献”的思想，岗位收入与当地劳动力市场价位相适应。</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第2条  考核原则。</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 xml:space="preserve">1.公开、公正、全面、客观原则。考核标准、考核程序、考核时间、考核方式在本企业内部对全体员工公开，根据考核量表进行准确而客观的评价，考核结果对被考核者及被考核者的直接主管公开。 </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 xml:space="preserve">2.可行性和实用性原则。以企业对员工的经营业绩指标及相关的管理指标，和员工实际工作中的客观事实为基本依据；以员工考核制度规定的内容、程序和方法为操作准则；以达到客观评估业绩，并促进业绩改善为目的。 </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3.逐级考核原则。企业考核领导小组负责对各基层单位党政负责人的业绩考核；各基层单位党政负责人负责对本单位管理人员的业绩考核；各基层单位考核小组负责对本单位员工的业绩考核。</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4.向关键岗位倾斜原则。在考核指标的设计上体现对企业关键岗位的倾斜导向；在考核程序上力求体现出关键岗位对于企业发展的更大价值性。</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5.简便实用，易于操作的原则。要根据不同岗位(工种)的特点，制定切实可行的考核标准，每一项考核要量化到具体内容，并且易于操作，不能过于繁琐。考核采用百分制的形式。</w:t>
            </w:r>
          </w:p>
          <w:p>
            <w:pPr>
              <w:spacing w:line="355" w:lineRule="auto"/>
              <w:ind w:firstLine="360" w:firstLineChars="200"/>
              <w:jc w:val="left"/>
              <w:rPr>
                <w:rFonts w:hint="eastAsia" w:ascii="宋体" w:hAnsi="宋体" w:eastAsia="宋体" w:cs="宋体"/>
                <w:b/>
                <w:sz w:val="18"/>
                <w:szCs w:val="18"/>
              </w:rPr>
            </w:pPr>
            <w:r>
              <w:rPr>
                <w:rFonts w:hint="eastAsia" w:ascii="宋体" w:hAnsi="宋体" w:eastAsia="宋体" w:cs="宋体"/>
                <w:b/>
                <w:sz w:val="18"/>
                <w:szCs w:val="18"/>
              </w:rPr>
              <w:t>第2章  考核主体</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第3条  考核主体。</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1.考核领导小组。煤矿由矿长牵头成立考核领导小组。考核领导小组的主要职责是制定全矿绩效考核制度，负责部门考核管理、检查、指导工作并对部门负责人的实施考核。</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2.人力资源部。人力资源部为绩效考核的组织实施部门，主要负责拟定考核方案，培训考核者，编制绩效考核量表样式，审定绩效考核量表，审核考核结果及考核结果运用，受理考核申诉，监督考核工作，总结考核工作。</w:t>
            </w:r>
          </w:p>
          <w:p>
            <w:pPr>
              <w:spacing w:line="355" w:lineRule="auto"/>
              <w:ind w:firstLine="360" w:firstLineChars="200"/>
              <w:jc w:val="left"/>
              <w:rPr>
                <w:rFonts w:hint="eastAsia" w:ascii="宋体" w:hAnsi="宋体" w:eastAsia="宋体" w:cs="宋体"/>
                <w:b/>
                <w:sz w:val="18"/>
                <w:szCs w:val="18"/>
              </w:rPr>
            </w:pPr>
            <w:r>
              <w:rPr>
                <w:rFonts w:hint="eastAsia" w:ascii="宋体" w:hAnsi="宋体" w:eastAsia="宋体" w:cs="宋体"/>
                <w:b/>
                <w:sz w:val="18"/>
                <w:szCs w:val="18"/>
              </w:rPr>
              <w:t>第3章  考核周期</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第4条  考核周期。</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1.对矿长实行年度考核。</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2.对副矿长实行半年度考核。</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3.对各职能部门经理实行季度考核。</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4.对各部门其他员工实行月度考核。</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5.在上述考核基础上，对所有员工进行年度综合考核。</w:t>
            </w:r>
          </w:p>
          <w:p>
            <w:pPr>
              <w:spacing w:line="355" w:lineRule="auto"/>
              <w:ind w:firstLine="360" w:firstLineChars="200"/>
              <w:jc w:val="left"/>
              <w:rPr>
                <w:rFonts w:hint="eastAsia" w:ascii="宋体" w:hAnsi="宋体" w:eastAsia="宋体" w:cs="宋体"/>
                <w:b/>
                <w:sz w:val="18"/>
                <w:szCs w:val="18"/>
              </w:rPr>
            </w:pPr>
            <w:r>
              <w:rPr>
                <w:rFonts w:hint="eastAsia" w:ascii="宋体" w:hAnsi="宋体" w:eastAsia="宋体" w:cs="宋体"/>
                <w:b/>
                <w:sz w:val="18"/>
                <w:szCs w:val="18"/>
              </w:rPr>
              <w:t>第4章  考核实施</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第5条  煤矿实行分类考核制度，不同职位考核的具体等级和标准不同。</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1.对矿长实行年度考核和年度综合考核，考核结果进行五个等级设置，即S（出众）、A（优秀）、B（良好）、C（合格）、D（不合格）。</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（1）S（出众）指对煤矿企管科制订的年度经营计划的落实情况（含经营性指标、管理性指标）的评估总分为90~100分。</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（2）A（优秀）指对煤矿战略与预算委员会制订的年度经营计划情况（含经营性指标、管理性指标）的评估总分为80~89分；</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（3）B（良好）指对煤矿企管科制订的年度经营计划的落实情况（含经营性指标、管理性指标）的评估总分为70~79分；</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（4）C（合格）指对煤矿企管科制订的年度经营计划的落实情况（含经营性指标、管理性指标）的评估总分为60~69分；</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（5）D（不合格）指对煤矿企管科制订的年度经营计划的落实情况（含经营性指标、管理性指标）的评估总分为59（含）分以下或有否决性指标。</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2.对副矿长实行半年度考核和年度综合考核，考核结果进行五个等级设置，即S（出众）、A（优秀）、B（良好）、C（合格）、D（不合格）。</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（1）S（出众）指对矿长确定的业务性指标和管理性指标的评估总分为90~100分。</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（2）A（优秀）指对矿长确定的业务性指标和管理性指标的评估总分为80~89分。</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（3）B（良好）指对矿长确定的业务性指标和管理性指标的评估总分为70~79分。</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（4）C（合格）指对矿长确定的业务性指标和管理性指标的评估总分为60~69分。</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（5）D（不合格）指对矿长确定的业务性指标和管理性指标的评估总分为59（含）分以下或有否决性指标。</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3.对于各职能部门经理实行季度考核和年度综合考核，考核结果进行五个等级设置，即S（出众）、A（优秀）、B（良好）、C（合格）、D（不合格）。</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（1）S（出众）指对煤矿审定的综合性指标（含业务性指标和管理性指标）的评估总分为90~100分。</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（2）A（优秀）指对煤矿审定的综合性指标（含业务性指标和管理性指标）的评估总分为80~89分。</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（3）B（良好）指对煤矿审定的综合性指标（含业务性指标和管理性指标）的评估总分为70~79分。</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（4）C（合格）指对煤矿审定的综合性指标（含业务性指标和管理性指标）的评估总分为60~69分。</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（5）D（不合格）指对煤矿审定的综合性指标（含业务性指标和管理性指标）的评估总分为59（含）分以下或有否决性指标。</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4.对于职能部门内其他员工实行月度考核和年度综合考核，考核结果进行五个等级设置，即S（出众）、A（优秀）、B（良好）、C（合格）、D（不合格）。</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（1）S（出众）指对部门经理及授权业务经理所分派的工作任务的完成情况、工作态度评估总分为90~100分。</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（2）A（优秀）指对部门经理及授权业务经理所分派的工作任务的完成情况、工作态度评估总分为80~89分。</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（3）B（良好）指对部门经理及授权业务经理所分派的工作任务的完成情况、工作态度评估总分为70~79分。</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（4）C（合格）指对部门经理及授权业务经理所分派的工作任务的完成情况、工作态度评估总分为60~69分。</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（5）D（不合格）指对部门经理及授权业务经理所分派的工作任务的完成情况、工作态度评估总分为59（含）分以下。</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5.对于生产操作类员工实行月度考核和年度综合考核，考核结果进行五个等级设置，即S（出众）、A（优秀）、B（良好）、C（合格）、D（不合格）。生产操作类员工的工作同产量直接挂钩，在考核内容上可考虑实施以计件工资或包干工资为基础，同时将成本控制、安全操作和防范、员工学习等因素考虑进去，即考核内容包括产量得分、成本控制得分、安全操作和防范得分以及员工学习等。</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6.年度综合考核。根据绩效考核结果平均分的权重分配、年度综合考核时能力考核分数的权重分配以及年度综合考核时态度考核分数之和所对应的考核等级作为年度综合考核的结果。即：</w:t>
            </w:r>
          </w:p>
          <w:p>
            <w:pPr>
              <w:spacing w:line="355" w:lineRule="auto"/>
              <w:ind w:firstLine="360" w:firstLineChars="200"/>
              <w:jc w:val="center"/>
              <w:rPr>
                <w:rFonts w:hint="eastAsia" w:ascii="宋体" w:hAnsi="宋体" w:eastAsia="宋体" w:cs="宋体"/>
                <w:sz w:val="18"/>
                <w:szCs w:val="18"/>
              </w:rPr>
            </w:pPr>
            <w:r>
              <w:rPr>
                <w:rFonts w:hint="eastAsia" w:ascii="宋体" w:hAnsi="宋体" w:eastAsia="宋体" w:cs="宋体"/>
                <w:sz w:val="18"/>
                <w:szCs w:val="18"/>
              </w:rPr>
              <w:t>年度综合考核结果＝绩效考核结果平均分×权重＋能力考核得分×权重＋态度考核得分×权重</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第6条  考核内容的确定。</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1.根据煤矿发展的战略要求，人力资源部在企业管理层面、部门及各个岗位之间，将战略目标从大到小进行层层分解，归纳出具体部门和各个岗位的关键业绩指标，由此构成考核内容的一部分（绩效部分）作为考核的依据。</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2.不同工作部门和岗位的任务都是通过人来完成的，任务完成量的大小及质量的高低同员工具备的能力和工作态度是密切联系的。根据企业发展对员工能力和工作态度的要求，人力资源部选取必备的工作能力和态度指标也作为考核的一部分。</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第7条  考核内容的组成</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1.考核内容主要由三部分组成。</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第一部分为由关键业绩指标确定的绩效部分，主要是将相关职位和部门以及员工业绩予以考核、落实和量化。</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第二部分针对其无法量化的工作能力，设定不同等级或层次进行描述。</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第三部分对工作中体现来的不同工作态度进行分等级描述，在考核方法中对此还有详细的论述。</w:t>
            </w:r>
          </w:p>
          <w:p>
            <w:pPr>
              <w:spacing w:line="355" w:lineRule="auto"/>
              <w:ind w:left="181" w:leftChars="86" w:firstLine="270" w:firstLineChars="150"/>
              <w:jc w:val="left"/>
              <w:rPr>
                <w:rFonts w:hint="eastAsia" w:ascii="宋体" w:hAnsi="宋体" w:eastAsia="宋体" w:cs="宋体"/>
                <w:sz w:val="18"/>
                <w:szCs w:val="18"/>
              </w:rPr>
            </w:pPr>
            <w:r>
              <w:rPr>
                <w:rFonts w:hint="eastAsia" w:ascii="宋体" w:hAnsi="宋体" w:eastAsia="宋体" w:cs="宋体"/>
                <w:sz w:val="18"/>
                <w:szCs w:val="18"/>
              </w:rPr>
              <w:t xml:space="preserve">2.在考核内容的使用上，在月度或季度考核中仅采用可以量化的关键业绩指标作为考核的指标；在年度综合考核中要对三部分的内容都进行考核，包括关键业绩指标、工作能力和工作态度三大部分。各部分的具体内容如下表所示。  </w:t>
            </w:r>
          </w:p>
          <w:p>
            <w:pPr>
              <w:spacing w:line="355" w:lineRule="auto"/>
              <w:ind w:left="360"/>
              <w:jc w:val="center"/>
              <w:rPr>
                <w:rFonts w:hint="eastAsia" w:ascii="宋体" w:hAnsi="宋体" w:eastAsia="宋体" w:cs="宋体"/>
                <w:sz w:val="18"/>
                <w:szCs w:val="18"/>
              </w:rPr>
            </w:pPr>
            <w:r>
              <w:rPr>
                <w:rFonts w:hint="eastAsia" w:ascii="宋体" w:hAnsi="宋体" w:eastAsia="宋体" w:cs="宋体"/>
                <w:sz w:val="18"/>
                <w:szCs w:val="18"/>
              </w:rPr>
              <w:t>考核三部分指标</w:t>
            </w:r>
          </w:p>
          <w:tbl>
            <w:tblPr>
              <w:tblStyle w:val="3"/>
              <w:tblW w:w="8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610"/>
              <w:gridCol w:w="611"/>
              <w:gridCol w:w="611"/>
              <w:gridCol w:w="4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 w:hRule="atLeast"/>
                <w:jc w:val="center"/>
              </w:trPr>
              <w:tc>
                <w:tcPr>
                  <w:tcW w:w="1832" w:type="dxa"/>
                  <w:vMerge w:val="restart"/>
                  <w:noWrap w:val="0"/>
                  <w:vAlign w:val="center"/>
                </w:tcPr>
                <w:p>
                  <w:pPr>
                    <w:spacing w:line="355" w:lineRule="auto"/>
                    <w:jc w:val="center"/>
                    <w:rPr>
                      <w:rFonts w:hint="eastAsia" w:ascii="宋体" w:hAnsi="宋体" w:eastAsia="宋体" w:cs="宋体"/>
                      <w:b/>
                      <w:sz w:val="18"/>
                      <w:szCs w:val="18"/>
                    </w:rPr>
                  </w:pPr>
                  <w:r>
                    <w:rPr>
                      <w:rFonts w:hint="eastAsia" w:ascii="宋体" w:hAnsi="宋体" w:eastAsia="宋体" w:cs="宋体"/>
                      <w:b/>
                      <w:sz w:val="18"/>
                      <w:szCs w:val="18"/>
                    </w:rPr>
                    <w:t>指标名称</w:t>
                  </w:r>
                </w:p>
              </w:tc>
              <w:tc>
                <w:tcPr>
                  <w:tcW w:w="1832" w:type="dxa"/>
                  <w:gridSpan w:val="3"/>
                  <w:noWrap w:val="0"/>
                  <w:vAlign w:val="top"/>
                </w:tcPr>
                <w:p>
                  <w:pPr>
                    <w:spacing w:line="355" w:lineRule="auto"/>
                    <w:jc w:val="center"/>
                    <w:rPr>
                      <w:rFonts w:hint="eastAsia" w:ascii="宋体" w:hAnsi="宋体" w:eastAsia="宋体" w:cs="宋体"/>
                      <w:b/>
                      <w:sz w:val="18"/>
                      <w:szCs w:val="18"/>
                    </w:rPr>
                  </w:pPr>
                  <w:r>
                    <w:rPr>
                      <w:rFonts w:hint="eastAsia" w:ascii="宋体" w:hAnsi="宋体" w:eastAsia="宋体" w:cs="宋体"/>
                      <w:b/>
                      <w:sz w:val="18"/>
                      <w:szCs w:val="18"/>
                    </w:rPr>
                    <w:t>权重分配</w:t>
                  </w:r>
                </w:p>
              </w:tc>
              <w:tc>
                <w:tcPr>
                  <w:tcW w:w="4431" w:type="dxa"/>
                  <w:vMerge w:val="restart"/>
                  <w:noWrap w:val="0"/>
                  <w:vAlign w:val="center"/>
                </w:tcPr>
                <w:p>
                  <w:pPr>
                    <w:spacing w:line="355" w:lineRule="auto"/>
                    <w:jc w:val="center"/>
                    <w:rPr>
                      <w:rFonts w:hint="eastAsia" w:ascii="宋体" w:hAnsi="宋体" w:eastAsia="宋体" w:cs="宋体"/>
                      <w:b/>
                      <w:sz w:val="18"/>
                      <w:szCs w:val="18"/>
                    </w:rPr>
                  </w:pPr>
                  <w:r>
                    <w:rPr>
                      <w:rFonts w:hint="eastAsia" w:ascii="宋体" w:hAnsi="宋体" w:eastAsia="宋体" w:cs="宋体"/>
                      <w:b/>
                      <w:sz w:val="18"/>
                      <w:szCs w:val="18"/>
                    </w:rPr>
                    <w:t>指标内容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jc w:val="center"/>
              </w:trPr>
              <w:tc>
                <w:tcPr>
                  <w:tcW w:w="1832" w:type="dxa"/>
                  <w:vMerge w:val="continue"/>
                  <w:noWrap w:val="0"/>
                  <w:vAlign w:val="top"/>
                </w:tcPr>
                <w:p>
                  <w:pPr>
                    <w:spacing w:line="355" w:lineRule="auto"/>
                    <w:jc w:val="center"/>
                    <w:rPr>
                      <w:rFonts w:hint="eastAsia" w:ascii="宋体" w:hAnsi="宋体" w:eastAsia="宋体" w:cs="宋体"/>
                      <w:b/>
                      <w:sz w:val="18"/>
                      <w:szCs w:val="18"/>
                    </w:rPr>
                  </w:pPr>
                </w:p>
              </w:tc>
              <w:tc>
                <w:tcPr>
                  <w:tcW w:w="610" w:type="dxa"/>
                  <w:noWrap w:val="0"/>
                  <w:vAlign w:val="top"/>
                </w:tcPr>
                <w:p>
                  <w:pPr>
                    <w:spacing w:line="355" w:lineRule="auto"/>
                    <w:jc w:val="center"/>
                    <w:rPr>
                      <w:rFonts w:hint="eastAsia" w:ascii="宋体" w:hAnsi="宋体" w:eastAsia="宋体" w:cs="宋体"/>
                      <w:b/>
                      <w:sz w:val="18"/>
                      <w:szCs w:val="18"/>
                    </w:rPr>
                  </w:pPr>
                  <w:r>
                    <w:rPr>
                      <w:rFonts w:hint="eastAsia" w:ascii="宋体" w:hAnsi="宋体" w:eastAsia="宋体" w:cs="宋体"/>
                      <w:b/>
                      <w:sz w:val="18"/>
                      <w:szCs w:val="18"/>
                    </w:rPr>
                    <w:t>高层</w:t>
                  </w:r>
                </w:p>
              </w:tc>
              <w:tc>
                <w:tcPr>
                  <w:tcW w:w="611" w:type="dxa"/>
                  <w:noWrap w:val="0"/>
                  <w:vAlign w:val="top"/>
                </w:tcPr>
                <w:p>
                  <w:pPr>
                    <w:spacing w:line="355" w:lineRule="auto"/>
                    <w:jc w:val="center"/>
                    <w:rPr>
                      <w:rFonts w:hint="eastAsia" w:ascii="宋体" w:hAnsi="宋体" w:eastAsia="宋体" w:cs="宋体"/>
                      <w:b/>
                      <w:sz w:val="18"/>
                      <w:szCs w:val="18"/>
                    </w:rPr>
                  </w:pPr>
                  <w:r>
                    <w:rPr>
                      <w:rFonts w:hint="eastAsia" w:ascii="宋体" w:hAnsi="宋体" w:eastAsia="宋体" w:cs="宋体"/>
                      <w:b/>
                      <w:sz w:val="18"/>
                      <w:szCs w:val="18"/>
                    </w:rPr>
                    <w:t>中层</w:t>
                  </w:r>
                </w:p>
              </w:tc>
              <w:tc>
                <w:tcPr>
                  <w:tcW w:w="611" w:type="dxa"/>
                  <w:noWrap w:val="0"/>
                  <w:vAlign w:val="top"/>
                </w:tcPr>
                <w:p>
                  <w:pPr>
                    <w:spacing w:line="355" w:lineRule="auto"/>
                    <w:jc w:val="center"/>
                    <w:rPr>
                      <w:rFonts w:hint="eastAsia" w:ascii="宋体" w:hAnsi="宋体" w:eastAsia="宋体" w:cs="宋体"/>
                      <w:b/>
                      <w:sz w:val="18"/>
                      <w:szCs w:val="18"/>
                    </w:rPr>
                  </w:pPr>
                  <w:r>
                    <w:rPr>
                      <w:rFonts w:hint="eastAsia" w:ascii="宋体" w:hAnsi="宋体" w:eastAsia="宋体" w:cs="宋体"/>
                      <w:b/>
                      <w:sz w:val="18"/>
                      <w:szCs w:val="18"/>
                    </w:rPr>
                    <w:t>基层</w:t>
                  </w:r>
                </w:p>
              </w:tc>
              <w:tc>
                <w:tcPr>
                  <w:tcW w:w="4431" w:type="dxa"/>
                  <w:vMerge w:val="continue"/>
                  <w:noWrap w:val="0"/>
                  <w:vAlign w:val="top"/>
                </w:tcPr>
                <w:p>
                  <w:pPr>
                    <w:spacing w:line="355" w:lineRule="auto"/>
                    <w:jc w:val="center"/>
                    <w:rPr>
                      <w:rFonts w:hint="eastAsia" w:ascii="宋体" w:hAnsi="宋体" w:eastAsia="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2" w:type="dxa"/>
                  <w:noWrap w:val="0"/>
                  <w:vAlign w:val="center"/>
                </w:tcPr>
                <w:p>
                  <w:pPr>
                    <w:spacing w:line="355" w:lineRule="auto"/>
                    <w:jc w:val="center"/>
                    <w:rPr>
                      <w:rFonts w:hint="eastAsia" w:ascii="宋体" w:hAnsi="宋体" w:eastAsia="宋体" w:cs="宋体"/>
                      <w:sz w:val="18"/>
                      <w:szCs w:val="18"/>
                    </w:rPr>
                  </w:pPr>
                  <w:r>
                    <w:rPr>
                      <w:rFonts w:hint="eastAsia" w:ascii="宋体" w:hAnsi="宋体" w:eastAsia="宋体" w:cs="宋体"/>
                      <w:sz w:val="18"/>
                      <w:szCs w:val="18"/>
                    </w:rPr>
                    <w:t>关键业绩指标</w:t>
                  </w:r>
                </w:p>
              </w:tc>
              <w:tc>
                <w:tcPr>
                  <w:tcW w:w="610" w:type="dxa"/>
                  <w:noWrap w:val="0"/>
                  <w:vAlign w:val="top"/>
                </w:tcPr>
                <w:p>
                  <w:pPr>
                    <w:spacing w:line="355" w:lineRule="auto"/>
                    <w:jc w:val="left"/>
                    <w:rPr>
                      <w:rFonts w:hint="eastAsia" w:ascii="宋体" w:hAnsi="宋体" w:eastAsia="宋体" w:cs="宋体"/>
                      <w:sz w:val="18"/>
                      <w:szCs w:val="18"/>
                    </w:rPr>
                  </w:pPr>
                  <w:r>
                    <w:rPr>
                      <w:rFonts w:hint="eastAsia" w:ascii="宋体" w:hAnsi="宋体" w:eastAsia="宋体" w:cs="宋体"/>
                      <w:sz w:val="18"/>
                      <w:szCs w:val="18"/>
                    </w:rPr>
                    <w:t>60%</w:t>
                  </w:r>
                </w:p>
              </w:tc>
              <w:tc>
                <w:tcPr>
                  <w:tcW w:w="611" w:type="dxa"/>
                  <w:noWrap w:val="0"/>
                  <w:vAlign w:val="top"/>
                </w:tcPr>
                <w:p>
                  <w:pPr>
                    <w:spacing w:line="355" w:lineRule="auto"/>
                    <w:jc w:val="left"/>
                    <w:rPr>
                      <w:rFonts w:hint="eastAsia" w:ascii="宋体" w:hAnsi="宋体" w:eastAsia="宋体" w:cs="宋体"/>
                      <w:sz w:val="18"/>
                      <w:szCs w:val="18"/>
                    </w:rPr>
                  </w:pPr>
                  <w:r>
                    <w:rPr>
                      <w:rFonts w:hint="eastAsia" w:ascii="宋体" w:hAnsi="宋体" w:eastAsia="宋体" w:cs="宋体"/>
                      <w:sz w:val="18"/>
                      <w:szCs w:val="18"/>
                    </w:rPr>
                    <w:t>70%</w:t>
                  </w:r>
                </w:p>
              </w:tc>
              <w:tc>
                <w:tcPr>
                  <w:tcW w:w="611" w:type="dxa"/>
                  <w:noWrap w:val="0"/>
                  <w:vAlign w:val="top"/>
                </w:tcPr>
                <w:p>
                  <w:pPr>
                    <w:spacing w:line="355" w:lineRule="auto"/>
                    <w:jc w:val="left"/>
                    <w:rPr>
                      <w:rFonts w:hint="eastAsia" w:ascii="宋体" w:hAnsi="宋体" w:eastAsia="宋体" w:cs="宋体"/>
                      <w:sz w:val="18"/>
                      <w:szCs w:val="18"/>
                    </w:rPr>
                  </w:pPr>
                  <w:r>
                    <w:rPr>
                      <w:rFonts w:hint="eastAsia" w:ascii="宋体" w:hAnsi="宋体" w:eastAsia="宋体" w:cs="宋体"/>
                      <w:sz w:val="18"/>
                      <w:szCs w:val="18"/>
                    </w:rPr>
                    <w:t>80%</w:t>
                  </w:r>
                </w:p>
              </w:tc>
              <w:tc>
                <w:tcPr>
                  <w:tcW w:w="4431" w:type="dxa"/>
                  <w:noWrap w:val="0"/>
                  <w:vAlign w:val="top"/>
                </w:tcPr>
                <w:p>
                  <w:pPr>
                    <w:spacing w:line="355" w:lineRule="auto"/>
                    <w:jc w:val="left"/>
                    <w:rPr>
                      <w:rFonts w:hint="eastAsia" w:ascii="宋体" w:hAnsi="宋体" w:eastAsia="宋体" w:cs="宋体"/>
                      <w:sz w:val="18"/>
                      <w:szCs w:val="18"/>
                    </w:rPr>
                  </w:pPr>
                  <w:r>
                    <w:rPr>
                      <w:rFonts w:hint="eastAsia" w:ascii="宋体" w:hAnsi="宋体" w:eastAsia="宋体" w:cs="宋体"/>
                      <w:sz w:val="18"/>
                      <w:szCs w:val="18"/>
                    </w:rPr>
                    <w:t>数量指标、质量指标、流程指标等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2" w:type="dxa"/>
                  <w:noWrap w:val="0"/>
                  <w:vAlign w:val="center"/>
                </w:tcPr>
                <w:p>
                  <w:pPr>
                    <w:spacing w:line="355" w:lineRule="auto"/>
                    <w:jc w:val="center"/>
                    <w:rPr>
                      <w:rFonts w:hint="eastAsia" w:ascii="宋体" w:hAnsi="宋体" w:eastAsia="宋体" w:cs="宋体"/>
                      <w:sz w:val="18"/>
                      <w:szCs w:val="18"/>
                    </w:rPr>
                  </w:pPr>
                  <w:r>
                    <w:rPr>
                      <w:rFonts w:hint="eastAsia" w:ascii="宋体" w:hAnsi="宋体" w:eastAsia="宋体" w:cs="宋体"/>
                      <w:sz w:val="18"/>
                      <w:szCs w:val="18"/>
                    </w:rPr>
                    <w:t>工作能力</w:t>
                  </w:r>
                </w:p>
              </w:tc>
              <w:tc>
                <w:tcPr>
                  <w:tcW w:w="610" w:type="dxa"/>
                  <w:noWrap w:val="0"/>
                  <w:vAlign w:val="top"/>
                </w:tcPr>
                <w:p>
                  <w:pPr>
                    <w:spacing w:line="355" w:lineRule="auto"/>
                    <w:jc w:val="left"/>
                    <w:rPr>
                      <w:rFonts w:hint="eastAsia" w:ascii="宋体" w:hAnsi="宋体" w:eastAsia="宋体" w:cs="宋体"/>
                      <w:sz w:val="18"/>
                      <w:szCs w:val="18"/>
                    </w:rPr>
                  </w:pPr>
                  <w:r>
                    <w:rPr>
                      <w:rFonts w:hint="eastAsia" w:ascii="宋体" w:hAnsi="宋体" w:eastAsia="宋体" w:cs="宋体"/>
                      <w:sz w:val="18"/>
                      <w:szCs w:val="18"/>
                    </w:rPr>
                    <w:t>20%</w:t>
                  </w:r>
                </w:p>
              </w:tc>
              <w:tc>
                <w:tcPr>
                  <w:tcW w:w="611" w:type="dxa"/>
                  <w:noWrap w:val="0"/>
                  <w:vAlign w:val="top"/>
                </w:tcPr>
                <w:p>
                  <w:pPr>
                    <w:spacing w:line="355" w:lineRule="auto"/>
                    <w:jc w:val="left"/>
                    <w:rPr>
                      <w:rFonts w:hint="eastAsia" w:ascii="宋体" w:hAnsi="宋体" w:eastAsia="宋体" w:cs="宋体"/>
                      <w:sz w:val="18"/>
                      <w:szCs w:val="18"/>
                    </w:rPr>
                  </w:pPr>
                  <w:r>
                    <w:rPr>
                      <w:rFonts w:hint="eastAsia" w:ascii="宋体" w:hAnsi="宋体" w:eastAsia="宋体" w:cs="宋体"/>
                      <w:sz w:val="18"/>
                      <w:szCs w:val="18"/>
                    </w:rPr>
                    <w:t>20%</w:t>
                  </w:r>
                </w:p>
              </w:tc>
              <w:tc>
                <w:tcPr>
                  <w:tcW w:w="611" w:type="dxa"/>
                  <w:noWrap w:val="0"/>
                  <w:vAlign w:val="top"/>
                </w:tcPr>
                <w:p>
                  <w:pPr>
                    <w:spacing w:line="355" w:lineRule="auto"/>
                    <w:jc w:val="left"/>
                    <w:rPr>
                      <w:rFonts w:hint="eastAsia" w:ascii="宋体" w:hAnsi="宋体" w:eastAsia="宋体" w:cs="宋体"/>
                      <w:sz w:val="18"/>
                      <w:szCs w:val="18"/>
                    </w:rPr>
                  </w:pPr>
                  <w:r>
                    <w:rPr>
                      <w:rFonts w:hint="eastAsia" w:ascii="宋体" w:hAnsi="宋体" w:eastAsia="宋体" w:cs="宋体"/>
                      <w:sz w:val="18"/>
                      <w:szCs w:val="18"/>
                    </w:rPr>
                    <w:t>10%</w:t>
                  </w:r>
                </w:p>
              </w:tc>
              <w:tc>
                <w:tcPr>
                  <w:tcW w:w="4431" w:type="dxa"/>
                  <w:noWrap w:val="0"/>
                  <w:vAlign w:val="top"/>
                </w:tcPr>
                <w:p>
                  <w:pPr>
                    <w:spacing w:line="355" w:lineRule="auto"/>
                    <w:jc w:val="left"/>
                    <w:rPr>
                      <w:rFonts w:hint="eastAsia" w:ascii="宋体" w:hAnsi="宋体" w:eastAsia="宋体" w:cs="宋体"/>
                      <w:sz w:val="18"/>
                      <w:szCs w:val="18"/>
                    </w:rPr>
                  </w:pPr>
                  <w:r>
                    <w:rPr>
                      <w:rFonts w:hint="eastAsia" w:ascii="宋体" w:hAnsi="宋体" w:eastAsia="宋体" w:cs="宋体"/>
                      <w:sz w:val="18"/>
                      <w:szCs w:val="18"/>
                    </w:rPr>
                    <w:t>知识积累、理解能力、判断能力等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2" w:type="dxa"/>
                  <w:noWrap w:val="0"/>
                  <w:vAlign w:val="center"/>
                </w:tcPr>
                <w:p>
                  <w:pPr>
                    <w:spacing w:line="355" w:lineRule="auto"/>
                    <w:jc w:val="center"/>
                    <w:rPr>
                      <w:rFonts w:hint="eastAsia" w:ascii="宋体" w:hAnsi="宋体" w:eastAsia="宋体" w:cs="宋体"/>
                      <w:sz w:val="18"/>
                      <w:szCs w:val="18"/>
                    </w:rPr>
                  </w:pPr>
                  <w:r>
                    <w:rPr>
                      <w:rFonts w:hint="eastAsia" w:ascii="宋体" w:hAnsi="宋体" w:eastAsia="宋体" w:cs="宋体"/>
                      <w:sz w:val="18"/>
                      <w:szCs w:val="18"/>
                    </w:rPr>
                    <w:t>工作态度</w:t>
                  </w:r>
                </w:p>
              </w:tc>
              <w:tc>
                <w:tcPr>
                  <w:tcW w:w="610" w:type="dxa"/>
                  <w:noWrap w:val="0"/>
                  <w:vAlign w:val="top"/>
                </w:tcPr>
                <w:p>
                  <w:pPr>
                    <w:spacing w:line="355" w:lineRule="auto"/>
                    <w:jc w:val="left"/>
                    <w:rPr>
                      <w:rFonts w:hint="eastAsia" w:ascii="宋体" w:hAnsi="宋体" w:eastAsia="宋体" w:cs="宋体"/>
                      <w:sz w:val="18"/>
                      <w:szCs w:val="18"/>
                    </w:rPr>
                  </w:pPr>
                  <w:r>
                    <w:rPr>
                      <w:rFonts w:hint="eastAsia" w:ascii="宋体" w:hAnsi="宋体" w:eastAsia="宋体" w:cs="宋体"/>
                      <w:sz w:val="18"/>
                      <w:szCs w:val="18"/>
                    </w:rPr>
                    <w:t>20%</w:t>
                  </w:r>
                </w:p>
              </w:tc>
              <w:tc>
                <w:tcPr>
                  <w:tcW w:w="611" w:type="dxa"/>
                  <w:noWrap w:val="0"/>
                  <w:vAlign w:val="top"/>
                </w:tcPr>
                <w:p>
                  <w:pPr>
                    <w:spacing w:line="355" w:lineRule="auto"/>
                    <w:jc w:val="left"/>
                    <w:rPr>
                      <w:rFonts w:hint="eastAsia" w:ascii="宋体" w:hAnsi="宋体" w:eastAsia="宋体" w:cs="宋体"/>
                      <w:sz w:val="18"/>
                      <w:szCs w:val="18"/>
                    </w:rPr>
                  </w:pPr>
                  <w:r>
                    <w:rPr>
                      <w:rFonts w:hint="eastAsia" w:ascii="宋体" w:hAnsi="宋体" w:eastAsia="宋体" w:cs="宋体"/>
                      <w:sz w:val="18"/>
                      <w:szCs w:val="18"/>
                    </w:rPr>
                    <w:t>10%</w:t>
                  </w:r>
                </w:p>
              </w:tc>
              <w:tc>
                <w:tcPr>
                  <w:tcW w:w="611" w:type="dxa"/>
                  <w:noWrap w:val="0"/>
                  <w:vAlign w:val="top"/>
                </w:tcPr>
                <w:p>
                  <w:pPr>
                    <w:spacing w:line="355" w:lineRule="auto"/>
                    <w:jc w:val="left"/>
                    <w:rPr>
                      <w:rFonts w:hint="eastAsia" w:ascii="宋体" w:hAnsi="宋体" w:eastAsia="宋体" w:cs="宋体"/>
                      <w:sz w:val="18"/>
                      <w:szCs w:val="18"/>
                    </w:rPr>
                  </w:pPr>
                  <w:r>
                    <w:rPr>
                      <w:rFonts w:hint="eastAsia" w:ascii="宋体" w:hAnsi="宋体" w:eastAsia="宋体" w:cs="宋体"/>
                      <w:sz w:val="18"/>
                      <w:szCs w:val="18"/>
                    </w:rPr>
                    <w:t>10%</w:t>
                  </w:r>
                </w:p>
              </w:tc>
              <w:tc>
                <w:tcPr>
                  <w:tcW w:w="4431" w:type="dxa"/>
                  <w:noWrap w:val="0"/>
                  <w:vAlign w:val="top"/>
                </w:tcPr>
                <w:p>
                  <w:pPr>
                    <w:spacing w:line="355" w:lineRule="auto"/>
                    <w:jc w:val="left"/>
                    <w:rPr>
                      <w:rFonts w:hint="eastAsia" w:ascii="宋体" w:hAnsi="宋体" w:eastAsia="宋体" w:cs="宋体"/>
                      <w:sz w:val="18"/>
                      <w:szCs w:val="18"/>
                    </w:rPr>
                  </w:pPr>
                  <w:r>
                    <w:rPr>
                      <w:rFonts w:hint="eastAsia" w:ascii="宋体" w:hAnsi="宋体" w:eastAsia="宋体" w:cs="宋体"/>
                      <w:sz w:val="18"/>
                      <w:szCs w:val="18"/>
                    </w:rPr>
                    <w:t>主动性、责任心、协作性等</w:t>
                  </w:r>
                </w:p>
              </w:tc>
            </w:tr>
          </w:tbl>
          <w:p>
            <w:pPr>
              <w:spacing w:line="355" w:lineRule="auto"/>
              <w:ind w:firstLine="360" w:firstLineChars="200"/>
              <w:jc w:val="left"/>
              <w:rPr>
                <w:rFonts w:hint="eastAsia" w:ascii="宋体" w:hAnsi="宋体" w:eastAsia="宋体" w:cs="宋体"/>
                <w:b/>
                <w:sz w:val="18"/>
                <w:szCs w:val="18"/>
              </w:rPr>
            </w:pPr>
            <w:r>
              <w:rPr>
                <w:rFonts w:hint="eastAsia" w:ascii="宋体" w:hAnsi="宋体" w:eastAsia="宋体" w:cs="宋体"/>
                <w:b/>
                <w:sz w:val="18"/>
                <w:szCs w:val="18"/>
              </w:rPr>
              <w:t>第5章  考核程序和考核结果应用</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第8条  考核按下列程序进行。</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1.制定考核方案。在考核实施前两周，人力资源部拟定具体考核实施方案，明确考核政策、考核时间安排、考核结果等事项，报主管副矿长批准。</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2.编制（修订）考核量表。每考核周期前一周，考核者根据人力资源部提供的《员工绩效考核量表》、《目标责任书》、《绩效协议书》和《职位说明书》编制被考核者的考核量表，并交人力资源部审核。</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3.征集相关人员意见。在考核评估前一周向被考核者等相关人员征集意见。</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4.考核评估。被考核者填写《目标责任书》、《员工绩效考核量表》，考核者按规定日期填写评语并签字。</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5.考核结果复核。对考核结果的复核由考核者的直接上级实施，主要是对考核者和被考核者的考核过程以及表格的填写进行监督，以确保公平、公正。</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6.考核反馈。</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1）考核结果确认后一个月内，考核者必须安排时间（不低于一小时）与被考核者正式沟通，通知考核结果、评语，与被考核者讨论改进计划，填写《考核反馈面谈表》，考核者与被考核者在《考核反馈面谈表》上签字后由考核者交人力资源部保存，备年底考核抽查。</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（2）每年12月底各部门应对任务指标和管理指标完成情况进行全面自检，并将自检报告经分管副矿长审核后于次年元月10日前报人力资源部。</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3）人力资源部组织有关部门成立目标责任考核组，考核组成员包括考核领导小组所涉及的部门以及财务会计部、组织部等相关部门，对目标责任书中规定的指标进行检查考核，被检查单位要如实提供有关资料和数据，企业除对书面报告、完成指标的资料数据进行审查外，还要按一定比例抽样到现场考核。</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7.人力资源部对年度综合考核的实施情况进行总结，形成报告。</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第9条  考核结果公布和反馈。</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1.考核周期为月度考核的，考核结果每月公布一次，包括对于部门的考核和员工的考核；考核周期为季度、半年度以及年度的，在相应的考核周期结束后及时公布对于员工和部门的考核结果。</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2.被考核者考核结果每月通知到被考核员工个人，员工之间不应互相打听。</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3. 被考核者如对当月考核结果有异议，须在考核结果公布之日一周内向人力资源部提出。</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 xml:space="preserve">4.人力资源部应于每年元月15日前将各级员工上一考核周期的考核结果备案。 </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第10条  考核结果应用。考核结果将作为相关人员绩效薪资发放及晋升的依据。</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1.管理类、专业技术类和生产操作类员工的半年、季、月度考核结果作为员工绩效工资的发放依据。</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2.管理类、专业技术类以及生产操作类员工的年度考核结果将作为年度奖金的发放依据以及基薪调整的依据，并作为晋升的依据。</w:t>
            </w:r>
          </w:p>
          <w:p>
            <w:pPr>
              <w:spacing w:line="355" w:lineRule="auto"/>
              <w:ind w:firstLine="360" w:firstLineChars="200"/>
              <w:rPr>
                <w:rFonts w:hint="eastAsia" w:ascii="宋体" w:hAnsi="宋体" w:eastAsia="宋体" w:cs="宋体"/>
                <w:sz w:val="18"/>
                <w:szCs w:val="18"/>
              </w:rPr>
            </w:pPr>
            <w:r>
              <w:rPr>
                <w:rFonts w:hint="eastAsia" w:ascii="宋体" w:hAnsi="宋体" w:eastAsia="宋体" w:cs="宋体"/>
                <w:sz w:val="18"/>
                <w:szCs w:val="18"/>
              </w:rPr>
              <w:t>3.具体发放标准见《××煤矿薪酬制度》。 年度综合考核结果将作为所有人员职位基薪升降的依据，具体应用如下。</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（1）符合以下任何一种情况的员工可晋升一级基薪（直至本职位基薪的最高一级工资）。</w:t>
            </w:r>
          </w:p>
          <w:p>
            <w:pPr>
              <w:spacing w:line="355" w:lineRule="auto"/>
              <w:ind w:firstLine="360" w:firstLineChars="200"/>
              <w:rPr>
                <w:rFonts w:hint="eastAsia" w:ascii="宋体" w:hAnsi="宋体" w:eastAsia="宋体" w:cs="宋体"/>
                <w:sz w:val="18"/>
                <w:szCs w:val="18"/>
              </w:rPr>
            </w:pPr>
            <w:r>
              <w:rPr>
                <w:rFonts w:hint="eastAsia" w:ascii="宋体" w:hAnsi="宋体" w:eastAsia="宋体" w:cs="宋体"/>
                <w:sz w:val="18"/>
                <w:szCs w:val="18"/>
              </w:rPr>
              <w:t>①获得年度综合考核S级者。</w:t>
            </w:r>
          </w:p>
          <w:p>
            <w:pPr>
              <w:spacing w:line="355" w:lineRule="auto"/>
              <w:ind w:firstLine="360" w:firstLineChars="200"/>
              <w:rPr>
                <w:rFonts w:hint="eastAsia" w:ascii="宋体" w:hAnsi="宋体" w:eastAsia="宋体" w:cs="宋体"/>
                <w:sz w:val="18"/>
                <w:szCs w:val="18"/>
              </w:rPr>
            </w:pPr>
            <w:r>
              <w:rPr>
                <w:rFonts w:hint="eastAsia" w:ascii="宋体" w:hAnsi="宋体" w:eastAsia="宋体" w:cs="宋体"/>
                <w:sz w:val="18"/>
                <w:szCs w:val="18"/>
              </w:rPr>
              <w:t>②连续两年获得年度综合考核A级者。</w:t>
            </w:r>
          </w:p>
          <w:p>
            <w:pPr>
              <w:spacing w:line="355"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（2）符合以下任何一种情况的员工可降低一级基薪（直至本职位基薪的最低一级工资）。</w:t>
            </w:r>
          </w:p>
          <w:p>
            <w:pPr>
              <w:spacing w:line="355" w:lineRule="auto"/>
              <w:ind w:firstLine="360" w:firstLineChars="200"/>
              <w:rPr>
                <w:rFonts w:hint="eastAsia" w:ascii="宋体" w:hAnsi="宋体" w:eastAsia="宋体" w:cs="宋体"/>
                <w:sz w:val="18"/>
                <w:szCs w:val="18"/>
              </w:rPr>
            </w:pPr>
            <w:r>
              <w:rPr>
                <w:rFonts w:hint="eastAsia" w:ascii="宋体" w:hAnsi="宋体" w:eastAsia="宋体" w:cs="宋体"/>
                <w:sz w:val="18"/>
                <w:szCs w:val="18"/>
              </w:rPr>
              <w:t>①获得年度综合考核E级者。</w:t>
            </w:r>
          </w:p>
          <w:p>
            <w:pPr>
              <w:spacing w:line="355" w:lineRule="auto"/>
              <w:ind w:firstLine="360" w:firstLineChars="200"/>
              <w:rPr>
                <w:rFonts w:hint="eastAsia" w:ascii="宋体" w:hAnsi="宋体" w:eastAsia="宋体" w:cs="宋体"/>
                <w:sz w:val="18"/>
                <w:szCs w:val="18"/>
              </w:rPr>
            </w:pPr>
            <w:r>
              <w:rPr>
                <w:rFonts w:hint="eastAsia" w:ascii="宋体" w:hAnsi="宋体" w:eastAsia="宋体" w:cs="宋体"/>
                <w:sz w:val="18"/>
                <w:szCs w:val="18"/>
              </w:rPr>
              <w:t>②连续两年获得年度综合考核D级者。绩效考核的结果还将作为员工教育培训、调动和 调配等工作的依据。</w:t>
            </w:r>
          </w:p>
          <w:p>
            <w:pPr>
              <w:spacing w:line="355" w:lineRule="auto"/>
              <w:ind w:firstLine="360" w:firstLineChars="200"/>
              <w:rPr>
                <w:rFonts w:hint="eastAsia" w:ascii="宋体" w:hAnsi="宋体" w:eastAsia="宋体" w:cs="宋体"/>
                <w:sz w:val="18"/>
                <w:szCs w:val="18"/>
              </w:rPr>
            </w:pPr>
            <w:r>
              <w:rPr>
                <w:rFonts w:hint="eastAsia" w:ascii="宋体" w:hAnsi="宋体" w:eastAsia="宋体" w:cs="宋体"/>
                <w:sz w:val="18"/>
                <w:szCs w:val="18"/>
              </w:rPr>
              <w:t>（3）对于在考核中不合格的员工，可要求其进行培训，直到达到工作要求、顺利完成工作。</w:t>
            </w:r>
          </w:p>
          <w:p>
            <w:pPr>
              <w:spacing w:line="355" w:lineRule="auto"/>
              <w:ind w:firstLine="360" w:firstLineChars="200"/>
              <w:rPr>
                <w:rFonts w:hint="eastAsia" w:ascii="宋体" w:hAnsi="宋体" w:eastAsia="宋体" w:cs="宋体"/>
                <w:sz w:val="18"/>
                <w:szCs w:val="18"/>
              </w:rPr>
            </w:pPr>
            <w:r>
              <w:rPr>
                <w:rFonts w:hint="eastAsia" w:ascii="宋体" w:hAnsi="宋体" w:eastAsia="宋体" w:cs="宋体"/>
                <w:sz w:val="18"/>
                <w:szCs w:val="18"/>
              </w:rPr>
              <w:t>（4）对于经过培训也难以达到要求的员工，则调离原岗位，进入人才库重新竞聘其他适合的岗位。</w:t>
            </w:r>
          </w:p>
          <w:p>
            <w:pPr>
              <w:spacing w:line="355" w:lineRule="auto"/>
              <w:ind w:firstLine="360" w:firstLineChars="200"/>
              <w:jc w:val="left"/>
              <w:rPr>
                <w:rFonts w:hint="eastAsia" w:ascii="宋体" w:hAnsi="宋体" w:eastAsia="宋体" w:cs="宋体"/>
                <w:b/>
                <w:sz w:val="18"/>
                <w:szCs w:val="18"/>
              </w:rPr>
            </w:pPr>
            <w:r>
              <w:rPr>
                <w:rFonts w:hint="eastAsia" w:ascii="宋体" w:hAnsi="宋体" w:eastAsia="宋体" w:cs="宋体"/>
                <w:b/>
                <w:sz w:val="18"/>
                <w:szCs w:val="18"/>
              </w:rPr>
              <w:t>第6章  其他</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第11条  考核者变动。</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1.如原考核者工作变动，新任考核者赴任不到两个月，则考核工作须在人力资源部的协助下与原考核者协调进行；</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2.如遇考核期间考核者短期出差或其他不在职的情况，由考核者的上级指定其他胜任者替代考核者进行考核（如考核者为公司总经理，则由总经理指定考核人员代其进行考核）。</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第12条  被考核者变动。</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在考核期限内，被考核者因工作调动而调离原职位，在这种情况下由新职位的考核者对其进行考核。若被考核者在新职位工作不满两个月，则由原职位的考核者提供对该员工前段表现的意见。</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第13条  考核申诉。</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1.考核者必须将考核结果向被考核者反馈和解释。若有拒绝反馈和解释的，被考核者有权申诉。</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2.被考核者如对考核结果存在异议，应该首先与考核者充分沟通加以解决。通过沟通解决不了时，可以向人力资源部提出申诉。</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3.申诉时需提交《绩效评估申诉表》及相关说明材料。</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4.申诉受理部门需在七个工作日内对员工的申诉做出答复。如果员工的申诉理由成立，必须改正申诉者的绩效考核结果，并对考核者进行批评，情节严重的给予必要的处罚；如果员工的申诉理由不成立，不能更改考核结果，并对被考核者进行批评，情节严重的给予必要的处罚。</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第7章  附则</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第14条  制定、修订与执行。</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1.本制度的制定、修订由人力资源部组织草拟方案，征求各方面意见，报矿长审核签发后生效。</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2.本制度自矿长签发之日起开始执行。</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3.本制度的解释权归人力资源部。</w:t>
            </w:r>
          </w:p>
          <w:p>
            <w:pPr>
              <w:spacing w:line="355" w:lineRule="auto"/>
              <w:ind w:firstLine="360" w:firstLineChars="200"/>
              <w:jc w:val="left"/>
              <w:rPr>
                <w:rFonts w:hint="eastAsia" w:ascii="宋体" w:hAnsi="宋体" w:eastAsia="宋体" w:cs="宋体"/>
                <w:sz w:val="18"/>
                <w:szCs w:val="18"/>
              </w:rPr>
            </w:pPr>
            <w:r>
              <w:rPr>
                <w:rFonts w:hint="eastAsia" w:ascii="宋体" w:hAnsi="宋体" w:eastAsia="宋体" w:cs="宋体"/>
                <w:sz w:val="18"/>
                <w:szCs w:val="18"/>
              </w:rPr>
              <w:t>第15条  具体实施细则由人力资源部会同各职能部门制定。</w:t>
            </w:r>
          </w:p>
          <w:p>
            <w:pPr>
              <w:spacing w:line="355" w:lineRule="auto"/>
              <w:ind w:firstLine="360" w:firstLineChars="200"/>
              <w:jc w:val="center"/>
              <w:rPr>
                <w:rFonts w:hint="eastAsia" w:ascii="宋体" w:hAnsi="宋体" w:eastAsia="宋体" w:cs="宋体"/>
                <w:sz w:val="18"/>
                <w:szCs w:val="18"/>
              </w:rPr>
            </w:pPr>
            <w:r>
              <w:rPr>
                <w:rFonts w:hint="eastAsia" w:ascii="宋体" w:hAnsi="宋体" w:eastAsia="宋体" w:cs="宋体"/>
                <w:sz w:val="18"/>
                <w:szCs w:val="18"/>
              </w:rPr>
              <w:t>附表1目标责任书</w:t>
            </w:r>
          </w:p>
          <w:tbl>
            <w:tblPr>
              <w:tblStyle w:val="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510"/>
              <w:gridCol w:w="944"/>
              <w:gridCol w:w="1132"/>
              <w:gridCol w:w="1321"/>
              <w:gridCol w:w="1132"/>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6" w:type="dxa"/>
                  <w:noWrap w:val="0"/>
                  <w:vAlign w:val="top"/>
                </w:tcPr>
                <w:p>
                  <w:pPr>
                    <w:spacing w:line="355" w:lineRule="auto"/>
                    <w:jc w:val="center"/>
                    <w:rPr>
                      <w:rFonts w:hint="eastAsia" w:ascii="宋体" w:hAnsi="宋体" w:eastAsia="宋体" w:cs="宋体"/>
                      <w:sz w:val="18"/>
                      <w:szCs w:val="18"/>
                    </w:rPr>
                  </w:pPr>
                  <w:r>
                    <w:rPr>
                      <w:rFonts w:hint="eastAsia" w:ascii="宋体" w:hAnsi="宋体" w:eastAsia="宋体" w:cs="宋体"/>
                      <w:bCs/>
                      <w:sz w:val="18"/>
                      <w:szCs w:val="18"/>
                    </w:rPr>
                    <w:t>姓名</w:t>
                  </w:r>
                </w:p>
              </w:tc>
              <w:tc>
                <w:tcPr>
                  <w:tcW w:w="1510" w:type="dxa"/>
                  <w:noWrap w:val="0"/>
                  <w:vAlign w:val="top"/>
                </w:tcPr>
                <w:p>
                  <w:pPr>
                    <w:spacing w:line="355" w:lineRule="auto"/>
                    <w:jc w:val="left"/>
                    <w:rPr>
                      <w:rFonts w:hint="eastAsia" w:ascii="宋体" w:hAnsi="宋体" w:eastAsia="宋体" w:cs="宋体"/>
                      <w:sz w:val="18"/>
                      <w:szCs w:val="18"/>
                    </w:rPr>
                  </w:pPr>
                </w:p>
              </w:tc>
              <w:tc>
                <w:tcPr>
                  <w:tcW w:w="944" w:type="dxa"/>
                  <w:noWrap w:val="0"/>
                  <w:vAlign w:val="top"/>
                </w:tcPr>
                <w:p>
                  <w:pPr>
                    <w:spacing w:line="355" w:lineRule="auto"/>
                    <w:jc w:val="center"/>
                    <w:rPr>
                      <w:rFonts w:hint="eastAsia" w:ascii="宋体" w:hAnsi="宋体" w:eastAsia="宋体" w:cs="宋体"/>
                      <w:sz w:val="18"/>
                      <w:szCs w:val="18"/>
                    </w:rPr>
                  </w:pPr>
                  <w:r>
                    <w:rPr>
                      <w:rFonts w:hint="eastAsia" w:ascii="宋体" w:hAnsi="宋体" w:eastAsia="宋体" w:cs="宋体"/>
                      <w:bCs/>
                      <w:sz w:val="18"/>
                      <w:szCs w:val="18"/>
                    </w:rPr>
                    <w:t>部门</w:t>
                  </w:r>
                </w:p>
              </w:tc>
              <w:tc>
                <w:tcPr>
                  <w:tcW w:w="1132" w:type="dxa"/>
                  <w:noWrap w:val="0"/>
                  <w:vAlign w:val="top"/>
                </w:tcPr>
                <w:p>
                  <w:pPr>
                    <w:spacing w:line="355" w:lineRule="auto"/>
                    <w:jc w:val="left"/>
                    <w:rPr>
                      <w:rFonts w:hint="eastAsia" w:ascii="宋体" w:hAnsi="宋体" w:eastAsia="宋体" w:cs="宋体"/>
                      <w:sz w:val="18"/>
                      <w:szCs w:val="18"/>
                    </w:rPr>
                  </w:pPr>
                </w:p>
              </w:tc>
              <w:tc>
                <w:tcPr>
                  <w:tcW w:w="1321" w:type="dxa"/>
                  <w:noWrap w:val="0"/>
                  <w:vAlign w:val="top"/>
                </w:tcPr>
                <w:p>
                  <w:pPr>
                    <w:spacing w:line="355" w:lineRule="auto"/>
                    <w:jc w:val="left"/>
                    <w:rPr>
                      <w:rFonts w:hint="eastAsia" w:ascii="宋体" w:hAnsi="宋体" w:eastAsia="宋体" w:cs="宋体"/>
                      <w:sz w:val="18"/>
                      <w:szCs w:val="18"/>
                    </w:rPr>
                  </w:pPr>
                </w:p>
              </w:tc>
              <w:tc>
                <w:tcPr>
                  <w:tcW w:w="1132" w:type="dxa"/>
                  <w:noWrap w:val="0"/>
                  <w:vAlign w:val="top"/>
                </w:tcPr>
                <w:p>
                  <w:pPr>
                    <w:spacing w:line="355" w:lineRule="auto"/>
                    <w:jc w:val="center"/>
                    <w:rPr>
                      <w:rFonts w:hint="eastAsia" w:ascii="宋体" w:hAnsi="宋体" w:eastAsia="宋体" w:cs="宋体"/>
                      <w:sz w:val="18"/>
                      <w:szCs w:val="18"/>
                    </w:rPr>
                  </w:pPr>
                  <w:r>
                    <w:rPr>
                      <w:rFonts w:hint="eastAsia" w:ascii="宋体" w:hAnsi="宋体" w:eastAsia="宋体" w:cs="宋体"/>
                      <w:bCs/>
                      <w:sz w:val="18"/>
                      <w:szCs w:val="18"/>
                    </w:rPr>
                    <w:t>职位</w:t>
                  </w:r>
                </w:p>
              </w:tc>
              <w:tc>
                <w:tcPr>
                  <w:tcW w:w="1321" w:type="dxa"/>
                  <w:noWrap w:val="0"/>
                  <w:vAlign w:val="top"/>
                </w:tcPr>
                <w:p>
                  <w:pPr>
                    <w:spacing w:line="355" w:lineRule="auto"/>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6" w:type="dxa"/>
                  <w:gridSpan w:val="2"/>
                  <w:noWrap w:val="0"/>
                  <w:vAlign w:val="top"/>
                </w:tcPr>
                <w:p>
                  <w:pPr>
                    <w:spacing w:line="355" w:lineRule="auto"/>
                    <w:jc w:val="center"/>
                    <w:rPr>
                      <w:rFonts w:hint="eastAsia" w:ascii="宋体" w:hAnsi="宋体" w:eastAsia="宋体" w:cs="宋体"/>
                      <w:sz w:val="18"/>
                      <w:szCs w:val="18"/>
                    </w:rPr>
                  </w:pPr>
                  <w:r>
                    <w:rPr>
                      <w:rFonts w:hint="eastAsia" w:ascii="宋体" w:hAnsi="宋体" w:eastAsia="宋体" w:cs="宋体"/>
                      <w:bCs/>
                      <w:sz w:val="18"/>
                      <w:szCs w:val="18"/>
                    </w:rPr>
                    <w:t>本月/季/年度的工作目标或任务</w:t>
                  </w:r>
                </w:p>
              </w:tc>
              <w:tc>
                <w:tcPr>
                  <w:tcW w:w="2076" w:type="dxa"/>
                  <w:gridSpan w:val="2"/>
                  <w:noWrap w:val="0"/>
                  <w:vAlign w:val="center"/>
                </w:tcPr>
                <w:p>
                  <w:pPr>
                    <w:spacing w:line="355" w:lineRule="auto"/>
                    <w:jc w:val="center"/>
                    <w:rPr>
                      <w:rFonts w:hint="eastAsia" w:ascii="宋体" w:hAnsi="宋体" w:eastAsia="宋体" w:cs="宋体"/>
                      <w:sz w:val="18"/>
                      <w:szCs w:val="18"/>
                    </w:rPr>
                  </w:pPr>
                  <w:r>
                    <w:rPr>
                      <w:rFonts w:hint="eastAsia" w:ascii="宋体" w:hAnsi="宋体" w:eastAsia="宋体" w:cs="宋体"/>
                      <w:bCs/>
                      <w:sz w:val="18"/>
                      <w:szCs w:val="18"/>
                    </w:rPr>
                    <w:t>数量</w:t>
                  </w:r>
                </w:p>
              </w:tc>
              <w:tc>
                <w:tcPr>
                  <w:tcW w:w="2453" w:type="dxa"/>
                  <w:gridSpan w:val="2"/>
                  <w:noWrap w:val="0"/>
                  <w:vAlign w:val="center"/>
                </w:tcPr>
                <w:p>
                  <w:pPr>
                    <w:spacing w:line="355" w:lineRule="auto"/>
                    <w:jc w:val="center"/>
                    <w:rPr>
                      <w:rFonts w:hint="eastAsia" w:ascii="宋体" w:hAnsi="宋体" w:eastAsia="宋体" w:cs="宋体"/>
                      <w:sz w:val="18"/>
                      <w:szCs w:val="18"/>
                    </w:rPr>
                  </w:pPr>
                  <w:r>
                    <w:rPr>
                      <w:rFonts w:hint="eastAsia" w:ascii="宋体" w:hAnsi="宋体" w:eastAsia="宋体" w:cs="宋体"/>
                      <w:sz w:val="18"/>
                      <w:szCs w:val="18"/>
                    </w:rPr>
                    <w:t>质量</w:t>
                  </w:r>
                </w:p>
              </w:tc>
              <w:tc>
                <w:tcPr>
                  <w:tcW w:w="1321" w:type="dxa"/>
                  <w:noWrap w:val="0"/>
                  <w:vAlign w:val="center"/>
                </w:tcPr>
                <w:p>
                  <w:pPr>
                    <w:spacing w:line="355" w:lineRule="auto"/>
                    <w:jc w:val="center"/>
                    <w:rPr>
                      <w:rFonts w:hint="eastAsia" w:ascii="宋体" w:hAnsi="宋体" w:eastAsia="宋体" w:cs="宋体"/>
                      <w:sz w:val="18"/>
                      <w:szCs w:val="18"/>
                    </w:rPr>
                  </w:pPr>
                  <w:r>
                    <w:rPr>
                      <w:rFonts w:hint="eastAsia" w:ascii="宋体" w:hAnsi="宋体" w:eastAsia="宋体" w:cs="宋体"/>
                      <w:sz w:val="18"/>
                      <w:szCs w:val="18"/>
                    </w:rPr>
                    <w:t>完成期限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6" w:type="dxa"/>
                  <w:noWrap w:val="0"/>
                  <w:vAlign w:val="top"/>
                </w:tcPr>
                <w:p>
                  <w:pPr>
                    <w:spacing w:line="355" w:lineRule="auto"/>
                    <w:jc w:val="center"/>
                    <w:rPr>
                      <w:rFonts w:hint="eastAsia" w:ascii="宋体" w:hAnsi="宋体" w:eastAsia="宋体" w:cs="宋体"/>
                      <w:sz w:val="18"/>
                      <w:szCs w:val="18"/>
                    </w:rPr>
                  </w:pPr>
                  <w:r>
                    <w:rPr>
                      <w:rFonts w:hint="eastAsia" w:ascii="宋体" w:hAnsi="宋体" w:eastAsia="宋体" w:cs="宋体"/>
                      <w:bCs/>
                      <w:sz w:val="18"/>
                      <w:szCs w:val="18"/>
                    </w:rPr>
                    <w:t>序号</w:t>
                  </w:r>
                </w:p>
              </w:tc>
              <w:tc>
                <w:tcPr>
                  <w:tcW w:w="1510" w:type="dxa"/>
                  <w:noWrap w:val="0"/>
                  <w:vAlign w:val="top"/>
                </w:tcPr>
                <w:p>
                  <w:pPr>
                    <w:spacing w:line="355" w:lineRule="auto"/>
                    <w:jc w:val="center"/>
                    <w:rPr>
                      <w:rFonts w:hint="eastAsia" w:ascii="宋体" w:hAnsi="宋体" w:eastAsia="宋体" w:cs="宋体"/>
                      <w:sz w:val="18"/>
                      <w:szCs w:val="18"/>
                    </w:rPr>
                  </w:pPr>
                  <w:r>
                    <w:rPr>
                      <w:rFonts w:hint="eastAsia" w:ascii="宋体" w:hAnsi="宋体" w:eastAsia="宋体" w:cs="宋体"/>
                      <w:bCs/>
                      <w:sz w:val="18"/>
                      <w:szCs w:val="18"/>
                    </w:rPr>
                    <w:t>项目名称</w:t>
                  </w:r>
                </w:p>
              </w:tc>
              <w:tc>
                <w:tcPr>
                  <w:tcW w:w="944" w:type="dxa"/>
                  <w:noWrap w:val="0"/>
                  <w:vAlign w:val="top"/>
                </w:tcPr>
                <w:p>
                  <w:pPr>
                    <w:spacing w:line="355" w:lineRule="auto"/>
                    <w:jc w:val="center"/>
                    <w:rPr>
                      <w:rFonts w:hint="eastAsia" w:ascii="宋体" w:hAnsi="宋体" w:eastAsia="宋体" w:cs="宋体"/>
                      <w:sz w:val="18"/>
                      <w:szCs w:val="18"/>
                    </w:rPr>
                  </w:pPr>
                  <w:r>
                    <w:rPr>
                      <w:rFonts w:hint="eastAsia" w:ascii="宋体" w:hAnsi="宋体" w:eastAsia="宋体" w:cs="宋体"/>
                      <w:bCs/>
                      <w:sz w:val="18"/>
                      <w:szCs w:val="18"/>
                    </w:rPr>
                    <w:t>指标</w:t>
                  </w:r>
                </w:p>
              </w:tc>
              <w:tc>
                <w:tcPr>
                  <w:tcW w:w="1132" w:type="dxa"/>
                  <w:noWrap w:val="0"/>
                  <w:vAlign w:val="top"/>
                </w:tcPr>
                <w:p>
                  <w:pPr>
                    <w:spacing w:line="355" w:lineRule="auto"/>
                    <w:jc w:val="center"/>
                    <w:rPr>
                      <w:rFonts w:hint="eastAsia" w:ascii="宋体" w:hAnsi="宋体" w:eastAsia="宋体" w:cs="宋体"/>
                      <w:sz w:val="18"/>
                      <w:szCs w:val="18"/>
                    </w:rPr>
                  </w:pPr>
                  <w:r>
                    <w:rPr>
                      <w:rFonts w:hint="eastAsia" w:ascii="宋体" w:hAnsi="宋体" w:eastAsia="宋体" w:cs="宋体"/>
                      <w:bCs/>
                      <w:sz w:val="18"/>
                      <w:szCs w:val="18"/>
                    </w:rPr>
                    <w:t>目标值</w:t>
                  </w:r>
                </w:p>
              </w:tc>
              <w:tc>
                <w:tcPr>
                  <w:tcW w:w="1321" w:type="dxa"/>
                  <w:noWrap w:val="0"/>
                  <w:vAlign w:val="top"/>
                </w:tcPr>
                <w:p>
                  <w:pPr>
                    <w:spacing w:line="355" w:lineRule="auto"/>
                    <w:jc w:val="center"/>
                    <w:rPr>
                      <w:rFonts w:hint="eastAsia" w:ascii="宋体" w:hAnsi="宋体" w:eastAsia="宋体" w:cs="宋体"/>
                      <w:sz w:val="18"/>
                      <w:szCs w:val="18"/>
                    </w:rPr>
                  </w:pPr>
                  <w:r>
                    <w:rPr>
                      <w:rFonts w:hint="eastAsia" w:ascii="宋体" w:hAnsi="宋体" w:eastAsia="宋体" w:cs="宋体"/>
                      <w:bCs/>
                      <w:sz w:val="18"/>
                      <w:szCs w:val="18"/>
                    </w:rPr>
                    <w:t>指标</w:t>
                  </w:r>
                </w:p>
              </w:tc>
              <w:tc>
                <w:tcPr>
                  <w:tcW w:w="1132" w:type="dxa"/>
                  <w:noWrap w:val="0"/>
                  <w:vAlign w:val="top"/>
                </w:tcPr>
                <w:p>
                  <w:pPr>
                    <w:spacing w:line="355" w:lineRule="auto"/>
                    <w:jc w:val="center"/>
                    <w:rPr>
                      <w:rFonts w:hint="eastAsia" w:ascii="宋体" w:hAnsi="宋体" w:eastAsia="宋体" w:cs="宋体"/>
                      <w:sz w:val="18"/>
                      <w:szCs w:val="18"/>
                    </w:rPr>
                  </w:pPr>
                  <w:r>
                    <w:rPr>
                      <w:rFonts w:hint="eastAsia" w:ascii="宋体" w:hAnsi="宋体" w:eastAsia="宋体" w:cs="宋体"/>
                      <w:bCs/>
                      <w:sz w:val="18"/>
                      <w:szCs w:val="18"/>
                    </w:rPr>
                    <w:t>目标值</w:t>
                  </w:r>
                </w:p>
              </w:tc>
              <w:tc>
                <w:tcPr>
                  <w:tcW w:w="1321" w:type="dxa"/>
                  <w:noWrap w:val="0"/>
                  <w:vAlign w:val="top"/>
                </w:tcPr>
                <w:p>
                  <w:pPr>
                    <w:spacing w:line="355" w:lineRule="auto"/>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6" w:type="dxa"/>
                  <w:noWrap w:val="0"/>
                  <w:vAlign w:val="top"/>
                </w:tcPr>
                <w:p>
                  <w:pPr>
                    <w:spacing w:line="355" w:lineRule="auto"/>
                    <w:jc w:val="left"/>
                    <w:rPr>
                      <w:rFonts w:hint="eastAsia" w:ascii="宋体" w:hAnsi="宋体" w:eastAsia="宋体" w:cs="宋体"/>
                      <w:sz w:val="18"/>
                      <w:szCs w:val="18"/>
                    </w:rPr>
                  </w:pPr>
                </w:p>
              </w:tc>
              <w:tc>
                <w:tcPr>
                  <w:tcW w:w="1510" w:type="dxa"/>
                  <w:noWrap w:val="0"/>
                  <w:vAlign w:val="top"/>
                </w:tcPr>
                <w:p>
                  <w:pPr>
                    <w:spacing w:line="355" w:lineRule="auto"/>
                    <w:jc w:val="left"/>
                    <w:rPr>
                      <w:rFonts w:hint="eastAsia" w:ascii="宋体" w:hAnsi="宋体" w:eastAsia="宋体" w:cs="宋体"/>
                      <w:sz w:val="18"/>
                      <w:szCs w:val="18"/>
                    </w:rPr>
                  </w:pPr>
                </w:p>
              </w:tc>
              <w:tc>
                <w:tcPr>
                  <w:tcW w:w="944" w:type="dxa"/>
                  <w:noWrap w:val="0"/>
                  <w:vAlign w:val="top"/>
                </w:tcPr>
                <w:p>
                  <w:pPr>
                    <w:spacing w:line="355" w:lineRule="auto"/>
                    <w:jc w:val="left"/>
                    <w:rPr>
                      <w:rFonts w:hint="eastAsia" w:ascii="宋体" w:hAnsi="宋体" w:eastAsia="宋体" w:cs="宋体"/>
                      <w:sz w:val="18"/>
                      <w:szCs w:val="18"/>
                    </w:rPr>
                  </w:pPr>
                </w:p>
              </w:tc>
              <w:tc>
                <w:tcPr>
                  <w:tcW w:w="1132" w:type="dxa"/>
                  <w:noWrap w:val="0"/>
                  <w:vAlign w:val="top"/>
                </w:tcPr>
                <w:p>
                  <w:pPr>
                    <w:spacing w:line="355" w:lineRule="auto"/>
                    <w:jc w:val="left"/>
                    <w:rPr>
                      <w:rFonts w:hint="eastAsia" w:ascii="宋体" w:hAnsi="宋体" w:eastAsia="宋体" w:cs="宋体"/>
                      <w:sz w:val="18"/>
                      <w:szCs w:val="18"/>
                    </w:rPr>
                  </w:pPr>
                </w:p>
              </w:tc>
              <w:tc>
                <w:tcPr>
                  <w:tcW w:w="1321" w:type="dxa"/>
                  <w:noWrap w:val="0"/>
                  <w:vAlign w:val="top"/>
                </w:tcPr>
                <w:p>
                  <w:pPr>
                    <w:spacing w:line="355" w:lineRule="auto"/>
                    <w:jc w:val="left"/>
                    <w:rPr>
                      <w:rFonts w:hint="eastAsia" w:ascii="宋体" w:hAnsi="宋体" w:eastAsia="宋体" w:cs="宋体"/>
                      <w:sz w:val="18"/>
                      <w:szCs w:val="18"/>
                    </w:rPr>
                  </w:pPr>
                </w:p>
              </w:tc>
              <w:tc>
                <w:tcPr>
                  <w:tcW w:w="1132" w:type="dxa"/>
                  <w:noWrap w:val="0"/>
                  <w:vAlign w:val="top"/>
                </w:tcPr>
                <w:p>
                  <w:pPr>
                    <w:spacing w:line="355" w:lineRule="auto"/>
                    <w:jc w:val="left"/>
                    <w:rPr>
                      <w:rFonts w:hint="eastAsia" w:ascii="宋体" w:hAnsi="宋体" w:eastAsia="宋体" w:cs="宋体"/>
                      <w:sz w:val="18"/>
                      <w:szCs w:val="18"/>
                    </w:rPr>
                  </w:pPr>
                </w:p>
              </w:tc>
              <w:tc>
                <w:tcPr>
                  <w:tcW w:w="1321" w:type="dxa"/>
                  <w:noWrap w:val="0"/>
                  <w:vAlign w:val="top"/>
                </w:tcPr>
                <w:p>
                  <w:pPr>
                    <w:spacing w:line="355" w:lineRule="auto"/>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6" w:type="dxa"/>
                  <w:noWrap w:val="0"/>
                  <w:vAlign w:val="top"/>
                </w:tcPr>
                <w:p>
                  <w:pPr>
                    <w:spacing w:line="355" w:lineRule="auto"/>
                    <w:jc w:val="left"/>
                    <w:rPr>
                      <w:rFonts w:hint="eastAsia" w:ascii="宋体" w:hAnsi="宋体" w:eastAsia="宋体" w:cs="宋体"/>
                      <w:sz w:val="18"/>
                      <w:szCs w:val="18"/>
                    </w:rPr>
                  </w:pPr>
                </w:p>
              </w:tc>
              <w:tc>
                <w:tcPr>
                  <w:tcW w:w="1510" w:type="dxa"/>
                  <w:noWrap w:val="0"/>
                  <w:vAlign w:val="top"/>
                </w:tcPr>
                <w:p>
                  <w:pPr>
                    <w:spacing w:line="355" w:lineRule="auto"/>
                    <w:jc w:val="left"/>
                    <w:rPr>
                      <w:rFonts w:hint="eastAsia" w:ascii="宋体" w:hAnsi="宋体" w:eastAsia="宋体" w:cs="宋体"/>
                      <w:sz w:val="18"/>
                      <w:szCs w:val="18"/>
                    </w:rPr>
                  </w:pPr>
                </w:p>
              </w:tc>
              <w:tc>
                <w:tcPr>
                  <w:tcW w:w="944" w:type="dxa"/>
                  <w:noWrap w:val="0"/>
                  <w:vAlign w:val="top"/>
                </w:tcPr>
                <w:p>
                  <w:pPr>
                    <w:spacing w:line="355" w:lineRule="auto"/>
                    <w:jc w:val="left"/>
                    <w:rPr>
                      <w:rFonts w:hint="eastAsia" w:ascii="宋体" w:hAnsi="宋体" w:eastAsia="宋体" w:cs="宋体"/>
                      <w:sz w:val="18"/>
                      <w:szCs w:val="18"/>
                    </w:rPr>
                  </w:pPr>
                </w:p>
              </w:tc>
              <w:tc>
                <w:tcPr>
                  <w:tcW w:w="1132" w:type="dxa"/>
                  <w:noWrap w:val="0"/>
                  <w:vAlign w:val="top"/>
                </w:tcPr>
                <w:p>
                  <w:pPr>
                    <w:spacing w:line="355" w:lineRule="auto"/>
                    <w:jc w:val="left"/>
                    <w:rPr>
                      <w:rFonts w:hint="eastAsia" w:ascii="宋体" w:hAnsi="宋体" w:eastAsia="宋体" w:cs="宋体"/>
                      <w:sz w:val="18"/>
                      <w:szCs w:val="18"/>
                    </w:rPr>
                  </w:pPr>
                </w:p>
              </w:tc>
              <w:tc>
                <w:tcPr>
                  <w:tcW w:w="1321" w:type="dxa"/>
                  <w:noWrap w:val="0"/>
                  <w:vAlign w:val="top"/>
                </w:tcPr>
                <w:p>
                  <w:pPr>
                    <w:spacing w:line="355" w:lineRule="auto"/>
                    <w:jc w:val="left"/>
                    <w:rPr>
                      <w:rFonts w:hint="eastAsia" w:ascii="宋体" w:hAnsi="宋体" w:eastAsia="宋体" w:cs="宋体"/>
                      <w:sz w:val="18"/>
                      <w:szCs w:val="18"/>
                    </w:rPr>
                  </w:pPr>
                </w:p>
              </w:tc>
              <w:tc>
                <w:tcPr>
                  <w:tcW w:w="1132" w:type="dxa"/>
                  <w:noWrap w:val="0"/>
                  <w:vAlign w:val="top"/>
                </w:tcPr>
                <w:p>
                  <w:pPr>
                    <w:spacing w:line="355" w:lineRule="auto"/>
                    <w:jc w:val="left"/>
                    <w:rPr>
                      <w:rFonts w:hint="eastAsia" w:ascii="宋体" w:hAnsi="宋体" w:eastAsia="宋体" w:cs="宋体"/>
                      <w:sz w:val="18"/>
                      <w:szCs w:val="18"/>
                    </w:rPr>
                  </w:pPr>
                </w:p>
              </w:tc>
              <w:tc>
                <w:tcPr>
                  <w:tcW w:w="1321" w:type="dxa"/>
                  <w:noWrap w:val="0"/>
                  <w:vAlign w:val="top"/>
                </w:tcPr>
                <w:p>
                  <w:pPr>
                    <w:spacing w:line="355" w:lineRule="auto"/>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6" w:type="dxa"/>
                  <w:gridSpan w:val="2"/>
                  <w:noWrap w:val="0"/>
                  <w:vAlign w:val="top"/>
                </w:tcPr>
                <w:p>
                  <w:pPr>
                    <w:spacing w:line="355" w:lineRule="auto"/>
                    <w:jc w:val="center"/>
                    <w:rPr>
                      <w:rFonts w:hint="eastAsia" w:ascii="宋体" w:hAnsi="宋体" w:eastAsia="宋体" w:cs="宋体"/>
                      <w:sz w:val="18"/>
                      <w:szCs w:val="18"/>
                    </w:rPr>
                  </w:pPr>
                  <w:r>
                    <w:rPr>
                      <w:rFonts w:hint="eastAsia" w:ascii="宋体" w:hAnsi="宋体" w:eastAsia="宋体" w:cs="宋体"/>
                      <w:bCs/>
                      <w:sz w:val="18"/>
                      <w:szCs w:val="18"/>
                    </w:rPr>
                    <w:t>下达任务者签字</w:t>
                  </w:r>
                </w:p>
              </w:tc>
              <w:tc>
                <w:tcPr>
                  <w:tcW w:w="2076" w:type="dxa"/>
                  <w:gridSpan w:val="2"/>
                  <w:noWrap w:val="0"/>
                  <w:vAlign w:val="top"/>
                </w:tcPr>
                <w:p>
                  <w:pPr>
                    <w:spacing w:line="355" w:lineRule="auto"/>
                    <w:jc w:val="left"/>
                    <w:rPr>
                      <w:rFonts w:hint="eastAsia" w:ascii="宋体" w:hAnsi="宋体" w:eastAsia="宋体" w:cs="宋体"/>
                      <w:sz w:val="18"/>
                      <w:szCs w:val="18"/>
                    </w:rPr>
                  </w:pPr>
                </w:p>
              </w:tc>
              <w:tc>
                <w:tcPr>
                  <w:tcW w:w="2453" w:type="dxa"/>
                  <w:gridSpan w:val="2"/>
                  <w:noWrap w:val="0"/>
                  <w:vAlign w:val="top"/>
                </w:tcPr>
                <w:p>
                  <w:pPr>
                    <w:spacing w:line="355" w:lineRule="auto"/>
                    <w:jc w:val="center"/>
                    <w:rPr>
                      <w:rFonts w:hint="eastAsia" w:ascii="宋体" w:hAnsi="宋体" w:eastAsia="宋体" w:cs="宋体"/>
                      <w:sz w:val="18"/>
                      <w:szCs w:val="18"/>
                    </w:rPr>
                  </w:pPr>
                  <w:r>
                    <w:rPr>
                      <w:rFonts w:hint="eastAsia" w:ascii="宋体" w:hAnsi="宋体" w:eastAsia="宋体" w:cs="宋体"/>
                      <w:bCs/>
                      <w:sz w:val="18"/>
                      <w:szCs w:val="18"/>
                    </w:rPr>
                    <w:t>接受任务者签字</w:t>
                  </w:r>
                </w:p>
              </w:tc>
              <w:tc>
                <w:tcPr>
                  <w:tcW w:w="1321" w:type="dxa"/>
                  <w:noWrap w:val="0"/>
                  <w:vAlign w:val="top"/>
                </w:tcPr>
                <w:p>
                  <w:pPr>
                    <w:spacing w:line="355" w:lineRule="auto"/>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6" w:type="dxa"/>
                  <w:gridSpan w:val="2"/>
                  <w:noWrap w:val="0"/>
                  <w:vAlign w:val="top"/>
                </w:tcPr>
                <w:p>
                  <w:pPr>
                    <w:spacing w:line="355" w:lineRule="auto"/>
                    <w:jc w:val="center"/>
                    <w:rPr>
                      <w:rFonts w:hint="eastAsia" w:ascii="宋体" w:hAnsi="宋体" w:eastAsia="宋体" w:cs="宋体"/>
                      <w:sz w:val="18"/>
                      <w:szCs w:val="18"/>
                    </w:rPr>
                  </w:pPr>
                  <w:r>
                    <w:rPr>
                      <w:rFonts w:hint="eastAsia" w:ascii="宋体" w:hAnsi="宋体" w:eastAsia="宋体" w:cs="宋体"/>
                      <w:sz w:val="18"/>
                      <w:szCs w:val="18"/>
                    </w:rPr>
                    <w:t>日期</w:t>
                  </w:r>
                </w:p>
              </w:tc>
              <w:tc>
                <w:tcPr>
                  <w:tcW w:w="2076" w:type="dxa"/>
                  <w:gridSpan w:val="2"/>
                  <w:noWrap w:val="0"/>
                  <w:vAlign w:val="top"/>
                </w:tcPr>
                <w:p>
                  <w:pPr>
                    <w:spacing w:line="355" w:lineRule="auto"/>
                    <w:jc w:val="left"/>
                    <w:rPr>
                      <w:rFonts w:hint="eastAsia" w:ascii="宋体" w:hAnsi="宋体" w:eastAsia="宋体" w:cs="宋体"/>
                      <w:sz w:val="18"/>
                      <w:szCs w:val="18"/>
                    </w:rPr>
                  </w:pPr>
                </w:p>
              </w:tc>
              <w:tc>
                <w:tcPr>
                  <w:tcW w:w="2453" w:type="dxa"/>
                  <w:gridSpan w:val="2"/>
                  <w:noWrap w:val="0"/>
                  <w:vAlign w:val="top"/>
                </w:tcPr>
                <w:p>
                  <w:pPr>
                    <w:spacing w:line="355" w:lineRule="auto"/>
                    <w:jc w:val="center"/>
                    <w:rPr>
                      <w:rFonts w:hint="eastAsia" w:ascii="宋体" w:hAnsi="宋体" w:eastAsia="宋体" w:cs="宋体"/>
                      <w:sz w:val="18"/>
                      <w:szCs w:val="18"/>
                    </w:rPr>
                  </w:pPr>
                  <w:r>
                    <w:rPr>
                      <w:rFonts w:hint="eastAsia" w:ascii="宋体" w:hAnsi="宋体" w:eastAsia="宋体" w:cs="宋体"/>
                      <w:sz w:val="18"/>
                      <w:szCs w:val="18"/>
                    </w:rPr>
                    <w:t>日期</w:t>
                  </w:r>
                </w:p>
              </w:tc>
              <w:tc>
                <w:tcPr>
                  <w:tcW w:w="1321" w:type="dxa"/>
                  <w:noWrap w:val="0"/>
                  <w:vAlign w:val="top"/>
                </w:tcPr>
                <w:p>
                  <w:pPr>
                    <w:spacing w:line="355" w:lineRule="auto"/>
                    <w:jc w:val="left"/>
                    <w:rPr>
                      <w:rFonts w:hint="eastAsia" w:ascii="宋体" w:hAnsi="宋体" w:eastAsia="宋体" w:cs="宋体"/>
                      <w:sz w:val="18"/>
                      <w:szCs w:val="18"/>
                    </w:rPr>
                  </w:pPr>
                </w:p>
              </w:tc>
            </w:tr>
          </w:tbl>
          <w:p>
            <w:pPr>
              <w:spacing w:line="355" w:lineRule="auto"/>
              <w:ind w:firstLine="360" w:firstLineChars="200"/>
              <w:jc w:val="center"/>
              <w:rPr>
                <w:rFonts w:hint="eastAsia" w:ascii="宋体" w:hAnsi="宋体" w:eastAsia="宋体" w:cs="宋体"/>
                <w:sz w:val="18"/>
                <w:szCs w:val="18"/>
              </w:rPr>
            </w:pPr>
            <w:r>
              <w:rPr>
                <w:rFonts w:hint="eastAsia" w:ascii="宋体" w:hAnsi="宋体" w:eastAsia="宋体" w:cs="宋体"/>
                <w:sz w:val="18"/>
                <w:szCs w:val="18"/>
              </w:rPr>
              <w:t>附表2月度或季度考核表</w:t>
            </w:r>
          </w:p>
          <w:tbl>
            <w:tblPr>
              <w:tblStyle w:val="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815"/>
              <w:gridCol w:w="576"/>
              <w:gridCol w:w="687"/>
              <w:gridCol w:w="1002"/>
              <w:gridCol w:w="129"/>
              <w:gridCol w:w="951"/>
              <w:gridCol w:w="1294"/>
              <w:gridCol w:w="90"/>
              <w:gridCol w:w="755"/>
              <w:gridCol w:w="128"/>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1243" w:type="dxa"/>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姓名</w:t>
                  </w:r>
                </w:p>
              </w:tc>
              <w:tc>
                <w:tcPr>
                  <w:tcW w:w="1391" w:type="dxa"/>
                  <w:gridSpan w:val="2"/>
                  <w:noWrap w:val="0"/>
                  <w:vAlign w:val="center"/>
                </w:tcPr>
                <w:p>
                  <w:pPr>
                    <w:spacing w:line="355" w:lineRule="auto"/>
                    <w:jc w:val="center"/>
                    <w:rPr>
                      <w:rFonts w:hint="eastAsia" w:ascii="宋体" w:hAnsi="宋体" w:eastAsia="宋体" w:cs="宋体"/>
                      <w:bCs/>
                      <w:sz w:val="18"/>
                      <w:szCs w:val="18"/>
                    </w:rPr>
                  </w:pPr>
                </w:p>
              </w:tc>
              <w:tc>
                <w:tcPr>
                  <w:tcW w:w="1689" w:type="dxa"/>
                  <w:gridSpan w:val="2"/>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部门（公司）</w:t>
                  </w:r>
                </w:p>
              </w:tc>
              <w:tc>
                <w:tcPr>
                  <w:tcW w:w="2374" w:type="dxa"/>
                  <w:gridSpan w:val="3"/>
                  <w:noWrap w:val="0"/>
                  <w:vAlign w:val="center"/>
                </w:tcPr>
                <w:p>
                  <w:pPr>
                    <w:spacing w:line="355" w:lineRule="auto"/>
                    <w:ind w:left="1452"/>
                    <w:jc w:val="center"/>
                    <w:rPr>
                      <w:rFonts w:hint="eastAsia" w:ascii="宋体" w:hAnsi="宋体" w:eastAsia="宋体" w:cs="宋体"/>
                      <w:bCs/>
                      <w:sz w:val="18"/>
                      <w:szCs w:val="18"/>
                    </w:rPr>
                  </w:pPr>
                </w:p>
              </w:tc>
              <w:tc>
                <w:tcPr>
                  <w:tcW w:w="973" w:type="dxa"/>
                  <w:gridSpan w:val="3"/>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职位</w:t>
                  </w:r>
                </w:p>
              </w:tc>
              <w:tc>
                <w:tcPr>
                  <w:tcW w:w="626" w:type="dxa"/>
                  <w:noWrap w:val="0"/>
                  <w:vAlign w:val="center"/>
                </w:tcPr>
                <w:p>
                  <w:pPr>
                    <w:spacing w:line="355" w:lineRule="auto"/>
                    <w:ind w:left="1452"/>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4" w:hRule="atLeast"/>
                <w:jc w:val="center"/>
              </w:trPr>
              <w:tc>
                <w:tcPr>
                  <w:tcW w:w="1243" w:type="dxa"/>
                  <w:vMerge w:val="restart"/>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考核期</w:t>
                  </w:r>
                </w:p>
              </w:tc>
              <w:tc>
                <w:tcPr>
                  <w:tcW w:w="3080" w:type="dxa"/>
                  <w:gridSpan w:val="4"/>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起日</w:t>
                  </w:r>
                </w:p>
              </w:tc>
              <w:tc>
                <w:tcPr>
                  <w:tcW w:w="3973" w:type="dxa"/>
                  <w:gridSpan w:val="7"/>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u w:val="single"/>
                    </w:rPr>
                    <w:t xml:space="preserve">       </w:t>
                  </w:r>
                  <w:r>
                    <w:rPr>
                      <w:rFonts w:hint="eastAsia" w:ascii="宋体" w:hAnsi="宋体" w:eastAsia="宋体" w:cs="宋体"/>
                      <w:bCs/>
                      <w:sz w:val="18"/>
                      <w:szCs w:val="18"/>
                    </w:rPr>
                    <w:t>年</w:t>
                  </w:r>
                  <w:r>
                    <w:rPr>
                      <w:rFonts w:hint="eastAsia" w:ascii="宋体" w:hAnsi="宋体" w:eastAsia="宋体" w:cs="宋体"/>
                      <w:bCs/>
                      <w:sz w:val="18"/>
                      <w:szCs w:val="18"/>
                      <w:u w:val="single"/>
                    </w:rPr>
                    <w:t xml:space="preserve">       </w:t>
                  </w:r>
                  <w:r>
                    <w:rPr>
                      <w:rFonts w:hint="eastAsia" w:ascii="宋体" w:hAnsi="宋体" w:eastAsia="宋体" w:cs="宋体"/>
                      <w:bCs/>
                      <w:sz w:val="18"/>
                      <w:szCs w:val="18"/>
                    </w:rPr>
                    <w:t>月</w:t>
                  </w:r>
                  <w:r>
                    <w:rPr>
                      <w:rFonts w:hint="eastAsia" w:ascii="宋体" w:hAnsi="宋体" w:eastAsia="宋体" w:cs="宋体"/>
                      <w:bCs/>
                      <w:sz w:val="18"/>
                      <w:szCs w:val="18"/>
                      <w:u w:val="single"/>
                    </w:rPr>
                    <w:t xml:space="preserve">       </w:t>
                  </w:r>
                  <w:r>
                    <w:rPr>
                      <w:rFonts w:hint="eastAsia" w:ascii="宋体" w:hAnsi="宋体" w:eastAsia="宋体" w:cs="宋体"/>
                      <w:bCs/>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 w:hRule="atLeast"/>
                <w:jc w:val="center"/>
              </w:trPr>
              <w:tc>
                <w:tcPr>
                  <w:tcW w:w="1243" w:type="dxa"/>
                  <w:vMerge w:val="continue"/>
                  <w:noWrap w:val="0"/>
                  <w:vAlign w:val="center"/>
                </w:tcPr>
                <w:p>
                  <w:pPr>
                    <w:spacing w:line="355" w:lineRule="auto"/>
                    <w:jc w:val="center"/>
                    <w:rPr>
                      <w:rFonts w:hint="eastAsia" w:ascii="宋体" w:hAnsi="宋体" w:eastAsia="宋体" w:cs="宋体"/>
                      <w:bCs/>
                      <w:sz w:val="18"/>
                      <w:szCs w:val="18"/>
                    </w:rPr>
                  </w:pPr>
                </w:p>
              </w:tc>
              <w:tc>
                <w:tcPr>
                  <w:tcW w:w="3080" w:type="dxa"/>
                  <w:gridSpan w:val="4"/>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止日</w:t>
                  </w:r>
                </w:p>
              </w:tc>
              <w:tc>
                <w:tcPr>
                  <w:tcW w:w="3973" w:type="dxa"/>
                  <w:gridSpan w:val="7"/>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u w:val="single"/>
                    </w:rPr>
                    <w:t xml:space="preserve">       </w:t>
                  </w:r>
                  <w:r>
                    <w:rPr>
                      <w:rFonts w:hint="eastAsia" w:ascii="宋体" w:hAnsi="宋体" w:eastAsia="宋体" w:cs="宋体"/>
                      <w:bCs/>
                      <w:sz w:val="18"/>
                      <w:szCs w:val="18"/>
                    </w:rPr>
                    <w:t>年</w:t>
                  </w:r>
                  <w:r>
                    <w:rPr>
                      <w:rFonts w:hint="eastAsia" w:ascii="宋体" w:hAnsi="宋体" w:eastAsia="宋体" w:cs="宋体"/>
                      <w:bCs/>
                      <w:sz w:val="18"/>
                      <w:szCs w:val="18"/>
                      <w:u w:val="single"/>
                    </w:rPr>
                    <w:t xml:space="preserve">       </w:t>
                  </w:r>
                  <w:r>
                    <w:rPr>
                      <w:rFonts w:hint="eastAsia" w:ascii="宋体" w:hAnsi="宋体" w:eastAsia="宋体" w:cs="宋体"/>
                      <w:bCs/>
                      <w:sz w:val="18"/>
                      <w:szCs w:val="18"/>
                    </w:rPr>
                    <w:t>月</w:t>
                  </w:r>
                  <w:r>
                    <w:rPr>
                      <w:rFonts w:hint="eastAsia" w:ascii="宋体" w:hAnsi="宋体" w:eastAsia="宋体" w:cs="宋体"/>
                      <w:bCs/>
                      <w:sz w:val="18"/>
                      <w:szCs w:val="18"/>
                      <w:u w:val="single"/>
                    </w:rPr>
                    <w:t xml:space="preserve">       </w:t>
                  </w:r>
                  <w:r>
                    <w:rPr>
                      <w:rFonts w:hint="eastAsia" w:ascii="宋体" w:hAnsi="宋体" w:eastAsia="宋体" w:cs="宋体"/>
                      <w:bCs/>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1243" w:type="dxa"/>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考核指标及权重</w:t>
                  </w:r>
                </w:p>
              </w:tc>
              <w:tc>
                <w:tcPr>
                  <w:tcW w:w="815" w:type="dxa"/>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评价</w:t>
                  </w:r>
                </w:p>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要点</w:t>
                  </w:r>
                </w:p>
              </w:tc>
              <w:tc>
                <w:tcPr>
                  <w:tcW w:w="4729" w:type="dxa"/>
                  <w:gridSpan w:val="7"/>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评价标准</w:t>
                  </w:r>
                </w:p>
              </w:tc>
              <w:tc>
                <w:tcPr>
                  <w:tcW w:w="755" w:type="dxa"/>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分值</w:t>
                  </w:r>
                </w:p>
              </w:tc>
              <w:tc>
                <w:tcPr>
                  <w:tcW w:w="754" w:type="dxa"/>
                  <w:gridSpan w:val="2"/>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0" w:hRule="atLeast"/>
                <w:jc w:val="center"/>
              </w:trPr>
              <w:tc>
                <w:tcPr>
                  <w:tcW w:w="1243" w:type="dxa"/>
                  <w:vMerge w:val="restart"/>
                  <w:noWrap w:val="0"/>
                  <w:vAlign w:val="center"/>
                </w:tcPr>
                <w:p>
                  <w:pPr>
                    <w:spacing w:line="355" w:lineRule="auto"/>
                    <w:jc w:val="center"/>
                    <w:rPr>
                      <w:rFonts w:hint="eastAsia" w:ascii="宋体" w:hAnsi="宋体" w:eastAsia="宋体" w:cs="宋体"/>
                      <w:bCs/>
                      <w:sz w:val="18"/>
                      <w:szCs w:val="18"/>
                    </w:rPr>
                  </w:pPr>
                </w:p>
              </w:tc>
              <w:tc>
                <w:tcPr>
                  <w:tcW w:w="815" w:type="dxa"/>
                  <w:vMerge w:val="restart"/>
                  <w:noWrap w:val="0"/>
                  <w:vAlign w:val="center"/>
                </w:tcPr>
                <w:p>
                  <w:pPr>
                    <w:spacing w:line="355" w:lineRule="auto"/>
                    <w:jc w:val="center"/>
                    <w:rPr>
                      <w:rFonts w:hint="eastAsia" w:ascii="宋体" w:hAnsi="宋体" w:eastAsia="宋体" w:cs="宋体"/>
                      <w:bCs/>
                      <w:sz w:val="18"/>
                      <w:szCs w:val="18"/>
                    </w:rPr>
                  </w:pPr>
                </w:p>
              </w:tc>
              <w:tc>
                <w:tcPr>
                  <w:tcW w:w="4729" w:type="dxa"/>
                  <w:gridSpan w:val="7"/>
                  <w:noWrap w:val="0"/>
                  <w:vAlign w:val="center"/>
                </w:tcPr>
                <w:p>
                  <w:pPr>
                    <w:spacing w:line="355" w:lineRule="auto"/>
                    <w:jc w:val="center"/>
                    <w:rPr>
                      <w:rFonts w:hint="eastAsia" w:ascii="宋体" w:hAnsi="宋体" w:eastAsia="宋体" w:cs="宋体"/>
                      <w:bCs/>
                      <w:sz w:val="18"/>
                      <w:szCs w:val="18"/>
                    </w:rPr>
                  </w:pPr>
                </w:p>
              </w:tc>
              <w:tc>
                <w:tcPr>
                  <w:tcW w:w="755" w:type="dxa"/>
                  <w:noWrap w:val="0"/>
                  <w:vAlign w:val="center"/>
                </w:tcPr>
                <w:p>
                  <w:pPr>
                    <w:spacing w:line="355" w:lineRule="auto"/>
                    <w:jc w:val="center"/>
                    <w:rPr>
                      <w:rFonts w:hint="eastAsia" w:ascii="宋体" w:hAnsi="宋体" w:eastAsia="宋体" w:cs="宋体"/>
                      <w:bCs/>
                      <w:sz w:val="18"/>
                      <w:szCs w:val="18"/>
                    </w:rPr>
                  </w:pPr>
                </w:p>
              </w:tc>
              <w:tc>
                <w:tcPr>
                  <w:tcW w:w="754" w:type="dxa"/>
                  <w:gridSpan w:val="2"/>
                  <w:vMerge w:val="restart"/>
                  <w:noWrap w:val="0"/>
                  <w:vAlign w:val="center"/>
                </w:tcPr>
                <w:p>
                  <w:pPr>
                    <w:spacing w:line="355" w:lineRule="auto"/>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atLeast"/>
                <w:jc w:val="center"/>
              </w:trPr>
              <w:tc>
                <w:tcPr>
                  <w:tcW w:w="1243" w:type="dxa"/>
                  <w:vMerge w:val="continue"/>
                  <w:noWrap w:val="0"/>
                  <w:vAlign w:val="center"/>
                </w:tcPr>
                <w:p>
                  <w:pPr>
                    <w:spacing w:line="355" w:lineRule="auto"/>
                    <w:jc w:val="center"/>
                    <w:rPr>
                      <w:rFonts w:hint="eastAsia" w:ascii="宋体" w:hAnsi="宋体" w:eastAsia="宋体" w:cs="宋体"/>
                      <w:bCs/>
                      <w:sz w:val="18"/>
                      <w:szCs w:val="18"/>
                    </w:rPr>
                  </w:pPr>
                </w:p>
              </w:tc>
              <w:tc>
                <w:tcPr>
                  <w:tcW w:w="815" w:type="dxa"/>
                  <w:vMerge w:val="continue"/>
                  <w:noWrap w:val="0"/>
                  <w:vAlign w:val="center"/>
                </w:tcPr>
                <w:p>
                  <w:pPr>
                    <w:spacing w:line="355" w:lineRule="auto"/>
                    <w:jc w:val="center"/>
                    <w:rPr>
                      <w:rFonts w:hint="eastAsia" w:ascii="宋体" w:hAnsi="宋体" w:eastAsia="宋体" w:cs="宋体"/>
                      <w:bCs/>
                      <w:sz w:val="18"/>
                      <w:szCs w:val="18"/>
                    </w:rPr>
                  </w:pPr>
                </w:p>
              </w:tc>
              <w:tc>
                <w:tcPr>
                  <w:tcW w:w="4729" w:type="dxa"/>
                  <w:gridSpan w:val="7"/>
                  <w:noWrap w:val="0"/>
                  <w:vAlign w:val="center"/>
                </w:tcPr>
                <w:p>
                  <w:pPr>
                    <w:spacing w:line="355" w:lineRule="auto"/>
                    <w:jc w:val="center"/>
                    <w:rPr>
                      <w:rFonts w:hint="eastAsia" w:ascii="宋体" w:hAnsi="宋体" w:eastAsia="宋体" w:cs="宋体"/>
                      <w:bCs/>
                      <w:sz w:val="18"/>
                      <w:szCs w:val="18"/>
                    </w:rPr>
                  </w:pPr>
                </w:p>
              </w:tc>
              <w:tc>
                <w:tcPr>
                  <w:tcW w:w="755" w:type="dxa"/>
                  <w:noWrap w:val="0"/>
                  <w:vAlign w:val="center"/>
                </w:tcPr>
                <w:p>
                  <w:pPr>
                    <w:spacing w:line="355" w:lineRule="auto"/>
                    <w:jc w:val="center"/>
                    <w:rPr>
                      <w:rFonts w:hint="eastAsia" w:ascii="宋体" w:hAnsi="宋体" w:eastAsia="宋体" w:cs="宋体"/>
                      <w:bCs/>
                      <w:sz w:val="18"/>
                      <w:szCs w:val="18"/>
                    </w:rPr>
                  </w:pPr>
                </w:p>
              </w:tc>
              <w:tc>
                <w:tcPr>
                  <w:tcW w:w="754" w:type="dxa"/>
                  <w:gridSpan w:val="2"/>
                  <w:vMerge w:val="continue"/>
                  <w:noWrap w:val="0"/>
                  <w:vAlign w:val="center"/>
                </w:tcPr>
                <w:p>
                  <w:pPr>
                    <w:spacing w:line="355" w:lineRule="auto"/>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0" w:hRule="atLeast"/>
                <w:jc w:val="center"/>
              </w:trPr>
              <w:tc>
                <w:tcPr>
                  <w:tcW w:w="1243" w:type="dxa"/>
                  <w:vMerge w:val="restart"/>
                  <w:noWrap w:val="0"/>
                  <w:vAlign w:val="center"/>
                </w:tcPr>
                <w:p>
                  <w:pPr>
                    <w:spacing w:line="355" w:lineRule="auto"/>
                    <w:jc w:val="center"/>
                    <w:rPr>
                      <w:rFonts w:hint="eastAsia" w:ascii="宋体" w:hAnsi="宋体" w:eastAsia="宋体" w:cs="宋体"/>
                      <w:bCs/>
                      <w:sz w:val="18"/>
                      <w:szCs w:val="18"/>
                    </w:rPr>
                  </w:pPr>
                </w:p>
              </w:tc>
              <w:tc>
                <w:tcPr>
                  <w:tcW w:w="815" w:type="dxa"/>
                  <w:vMerge w:val="restart"/>
                  <w:noWrap w:val="0"/>
                  <w:vAlign w:val="center"/>
                </w:tcPr>
                <w:p>
                  <w:pPr>
                    <w:spacing w:line="355" w:lineRule="auto"/>
                    <w:jc w:val="center"/>
                    <w:rPr>
                      <w:rFonts w:hint="eastAsia" w:ascii="宋体" w:hAnsi="宋体" w:eastAsia="宋体" w:cs="宋体"/>
                      <w:bCs/>
                      <w:sz w:val="18"/>
                      <w:szCs w:val="18"/>
                    </w:rPr>
                  </w:pPr>
                </w:p>
              </w:tc>
              <w:tc>
                <w:tcPr>
                  <w:tcW w:w="4729" w:type="dxa"/>
                  <w:gridSpan w:val="7"/>
                  <w:noWrap w:val="0"/>
                  <w:vAlign w:val="center"/>
                </w:tcPr>
                <w:p>
                  <w:pPr>
                    <w:spacing w:line="355" w:lineRule="auto"/>
                    <w:jc w:val="center"/>
                    <w:rPr>
                      <w:rFonts w:hint="eastAsia" w:ascii="宋体" w:hAnsi="宋体" w:eastAsia="宋体" w:cs="宋体"/>
                      <w:bCs/>
                      <w:sz w:val="18"/>
                      <w:szCs w:val="18"/>
                    </w:rPr>
                  </w:pPr>
                </w:p>
              </w:tc>
              <w:tc>
                <w:tcPr>
                  <w:tcW w:w="755" w:type="dxa"/>
                  <w:noWrap w:val="0"/>
                  <w:vAlign w:val="center"/>
                </w:tcPr>
                <w:p>
                  <w:pPr>
                    <w:spacing w:line="355" w:lineRule="auto"/>
                    <w:jc w:val="center"/>
                    <w:rPr>
                      <w:rFonts w:hint="eastAsia" w:ascii="宋体" w:hAnsi="宋体" w:eastAsia="宋体" w:cs="宋体"/>
                      <w:bCs/>
                      <w:sz w:val="18"/>
                      <w:szCs w:val="18"/>
                    </w:rPr>
                  </w:pPr>
                </w:p>
              </w:tc>
              <w:tc>
                <w:tcPr>
                  <w:tcW w:w="754" w:type="dxa"/>
                  <w:gridSpan w:val="2"/>
                  <w:vMerge w:val="restart"/>
                  <w:noWrap w:val="0"/>
                  <w:vAlign w:val="center"/>
                </w:tcPr>
                <w:p>
                  <w:pPr>
                    <w:spacing w:line="355" w:lineRule="auto"/>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atLeast"/>
                <w:jc w:val="center"/>
              </w:trPr>
              <w:tc>
                <w:tcPr>
                  <w:tcW w:w="1243" w:type="dxa"/>
                  <w:vMerge w:val="continue"/>
                  <w:noWrap w:val="0"/>
                  <w:vAlign w:val="center"/>
                </w:tcPr>
                <w:p>
                  <w:pPr>
                    <w:spacing w:line="355" w:lineRule="auto"/>
                    <w:jc w:val="center"/>
                    <w:rPr>
                      <w:rFonts w:hint="eastAsia" w:ascii="宋体" w:hAnsi="宋体" w:eastAsia="宋体" w:cs="宋体"/>
                      <w:bCs/>
                      <w:sz w:val="18"/>
                      <w:szCs w:val="18"/>
                    </w:rPr>
                  </w:pPr>
                </w:p>
              </w:tc>
              <w:tc>
                <w:tcPr>
                  <w:tcW w:w="815" w:type="dxa"/>
                  <w:vMerge w:val="continue"/>
                  <w:noWrap w:val="0"/>
                  <w:vAlign w:val="center"/>
                </w:tcPr>
                <w:p>
                  <w:pPr>
                    <w:spacing w:line="355" w:lineRule="auto"/>
                    <w:jc w:val="center"/>
                    <w:rPr>
                      <w:rFonts w:hint="eastAsia" w:ascii="宋体" w:hAnsi="宋体" w:eastAsia="宋体" w:cs="宋体"/>
                      <w:bCs/>
                      <w:sz w:val="18"/>
                      <w:szCs w:val="18"/>
                    </w:rPr>
                  </w:pPr>
                </w:p>
              </w:tc>
              <w:tc>
                <w:tcPr>
                  <w:tcW w:w="4729" w:type="dxa"/>
                  <w:gridSpan w:val="7"/>
                  <w:noWrap w:val="0"/>
                  <w:vAlign w:val="center"/>
                </w:tcPr>
                <w:p>
                  <w:pPr>
                    <w:spacing w:line="355" w:lineRule="auto"/>
                    <w:jc w:val="center"/>
                    <w:rPr>
                      <w:rFonts w:hint="eastAsia" w:ascii="宋体" w:hAnsi="宋体" w:eastAsia="宋体" w:cs="宋体"/>
                      <w:bCs/>
                      <w:sz w:val="18"/>
                      <w:szCs w:val="18"/>
                    </w:rPr>
                  </w:pPr>
                </w:p>
              </w:tc>
              <w:tc>
                <w:tcPr>
                  <w:tcW w:w="755" w:type="dxa"/>
                  <w:noWrap w:val="0"/>
                  <w:vAlign w:val="center"/>
                </w:tcPr>
                <w:p>
                  <w:pPr>
                    <w:spacing w:line="355" w:lineRule="auto"/>
                    <w:jc w:val="center"/>
                    <w:rPr>
                      <w:rFonts w:hint="eastAsia" w:ascii="宋体" w:hAnsi="宋体" w:eastAsia="宋体" w:cs="宋体"/>
                      <w:bCs/>
                      <w:sz w:val="18"/>
                      <w:szCs w:val="18"/>
                    </w:rPr>
                  </w:pPr>
                </w:p>
              </w:tc>
              <w:tc>
                <w:tcPr>
                  <w:tcW w:w="754" w:type="dxa"/>
                  <w:gridSpan w:val="2"/>
                  <w:vMerge w:val="continue"/>
                  <w:noWrap w:val="0"/>
                  <w:vAlign w:val="center"/>
                </w:tcPr>
                <w:p>
                  <w:pPr>
                    <w:spacing w:line="355" w:lineRule="auto"/>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58" w:type="dxa"/>
                  <w:gridSpan w:val="2"/>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最后考核得分</w:t>
                  </w:r>
                </w:p>
              </w:tc>
              <w:tc>
                <w:tcPr>
                  <w:tcW w:w="6238" w:type="dxa"/>
                  <w:gridSpan w:val="10"/>
                  <w:noWrap w:val="0"/>
                  <w:vAlign w:val="center"/>
                </w:tcPr>
                <w:p>
                  <w:pPr>
                    <w:spacing w:line="355" w:lineRule="auto"/>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58" w:type="dxa"/>
                  <w:gridSpan w:val="2"/>
                  <w:vMerge w:val="restart"/>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考核标准</w:t>
                  </w:r>
                </w:p>
              </w:tc>
              <w:tc>
                <w:tcPr>
                  <w:tcW w:w="1263" w:type="dxa"/>
                  <w:gridSpan w:val="2"/>
                  <w:noWrap w:val="0"/>
                  <w:vAlign w:val="center"/>
                </w:tcPr>
                <w:p>
                  <w:pPr>
                    <w:spacing w:line="355" w:lineRule="auto"/>
                    <w:jc w:val="center"/>
                    <w:rPr>
                      <w:rFonts w:hint="eastAsia" w:ascii="宋体" w:hAnsi="宋体" w:eastAsia="宋体" w:cs="宋体"/>
                      <w:bCs/>
                      <w:sz w:val="18"/>
                      <w:szCs w:val="18"/>
                    </w:rPr>
                  </w:pPr>
                </w:p>
              </w:tc>
              <w:tc>
                <w:tcPr>
                  <w:tcW w:w="1131" w:type="dxa"/>
                  <w:gridSpan w:val="2"/>
                  <w:noWrap w:val="0"/>
                  <w:vAlign w:val="center"/>
                </w:tcPr>
                <w:p>
                  <w:pPr>
                    <w:spacing w:line="355" w:lineRule="auto"/>
                    <w:jc w:val="center"/>
                    <w:rPr>
                      <w:rFonts w:hint="eastAsia" w:ascii="宋体" w:hAnsi="宋体" w:eastAsia="宋体" w:cs="宋体"/>
                      <w:bCs/>
                      <w:sz w:val="18"/>
                      <w:szCs w:val="18"/>
                    </w:rPr>
                  </w:pPr>
                </w:p>
              </w:tc>
              <w:tc>
                <w:tcPr>
                  <w:tcW w:w="951" w:type="dxa"/>
                  <w:noWrap w:val="0"/>
                  <w:vAlign w:val="center"/>
                </w:tcPr>
                <w:p>
                  <w:pPr>
                    <w:spacing w:line="355" w:lineRule="auto"/>
                    <w:jc w:val="center"/>
                    <w:rPr>
                      <w:rFonts w:hint="eastAsia" w:ascii="宋体" w:hAnsi="宋体" w:eastAsia="宋体" w:cs="宋体"/>
                      <w:bCs/>
                      <w:sz w:val="18"/>
                      <w:szCs w:val="18"/>
                    </w:rPr>
                  </w:pPr>
                </w:p>
              </w:tc>
              <w:tc>
                <w:tcPr>
                  <w:tcW w:w="1384" w:type="dxa"/>
                  <w:gridSpan w:val="2"/>
                  <w:noWrap w:val="0"/>
                  <w:vAlign w:val="center"/>
                </w:tcPr>
                <w:p>
                  <w:pPr>
                    <w:spacing w:line="355" w:lineRule="auto"/>
                    <w:jc w:val="center"/>
                    <w:rPr>
                      <w:rFonts w:hint="eastAsia" w:ascii="宋体" w:hAnsi="宋体" w:eastAsia="宋体" w:cs="宋体"/>
                      <w:bCs/>
                      <w:sz w:val="18"/>
                      <w:szCs w:val="18"/>
                    </w:rPr>
                  </w:pPr>
                </w:p>
              </w:tc>
              <w:tc>
                <w:tcPr>
                  <w:tcW w:w="755" w:type="dxa"/>
                  <w:vMerge w:val="restart"/>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评定等级</w:t>
                  </w:r>
                </w:p>
              </w:tc>
              <w:tc>
                <w:tcPr>
                  <w:tcW w:w="754" w:type="dxa"/>
                  <w:gridSpan w:val="2"/>
                  <w:vMerge w:val="restart"/>
                  <w:noWrap w:val="0"/>
                  <w:vAlign w:val="center"/>
                </w:tcPr>
                <w:p>
                  <w:pPr>
                    <w:spacing w:line="355" w:lineRule="auto"/>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58" w:type="dxa"/>
                  <w:gridSpan w:val="2"/>
                  <w:vMerge w:val="continue"/>
                  <w:noWrap w:val="0"/>
                  <w:vAlign w:val="center"/>
                </w:tcPr>
                <w:p>
                  <w:pPr>
                    <w:spacing w:line="355" w:lineRule="auto"/>
                    <w:jc w:val="center"/>
                    <w:rPr>
                      <w:rFonts w:hint="eastAsia" w:ascii="宋体" w:hAnsi="宋体" w:eastAsia="宋体" w:cs="宋体"/>
                      <w:bCs/>
                      <w:sz w:val="18"/>
                      <w:szCs w:val="18"/>
                    </w:rPr>
                  </w:pPr>
                </w:p>
              </w:tc>
              <w:tc>
                <w:tcPr>
                  <w:tcW w:w="1263" w:type="dxa"/>
                  <w:gridSpan w:val="2"/>
                  <w:noWrap w:val="0"/>
                  <w:vAlign w:val="center"/>
                </w:tcPr>
                <w:p>
                  <w:pPr>
                    <w:spacing w:line="355" w:lineRule="auto"/>
                    <w:jc w:val="center"/>
                    <w:rPr>
                      <w:rFonts w:hint="eastAsia" w:ascii="宋体" w:hAnsi="宋体" w:eastAsia="宋体" w:cs="宋体"/>
                      <w:bCs/>
                      <w:sz w:val="18"/>
                      <w:szCs w:val="18"/>
                    </w:rPr>
                  </w:pPr>
                </w:p>
              </w:tc>
              <w:tc>
                <w:tcPr>
                  <w:tcW w:w="1131" w:type="dxa"/>
                  <w:gridSpan w:val="2"/>
                  <w:noWrap w:val="0"/>
                  <w:vAlign w:val="center"/>
                </w:tcPr>
                <w:p>
                  <w:pPr>
                    <w:spacing w:line="355" w:lineRule="auto"/>
                    <w:jc w:val="center"/>
                    <w:rPr>
                      <w:rFonts w:hint="eastAsia" w:ascii="宋体" w:hAnsi="宋体" w:eastAsia="宋体" w:cs="宋体"/>
                      <w:bCs/>
                      <w:sz w:val="18"/>
                      <w:szCs w:val="18"/>
                    </w:rPr>
                  </w:pPr>
                </w:p>
              </w:tc>
              <w:tc>
                <w:tcPr>
                  <w:tcW w:w="951" w:type="dxa"/>
                  <w:noWrap w:val="0"/>
                  <w:vAlign w:val="center"/>
                </w:tcPr>
                <w:p>
                  <w:pPr>
                    <w:spacing w:line="355" w:lineRule="auto"/>
                    <w:jc w:val="center"/>
                    <w:rPr>
                      <w:rFonts w:hint="eastAsia" w:ascii="宋体" w:hAnsi="宋体" w:eastAsia="宋体" w:cs="宋体"/>
                      <w:bCs/>
                      <w:sz w:val="18"/>
                      <w:szCs w:val="18"/>
                    </w:rPr>
                  </w:pPr>
                </w:p>
              </w:tc>
              <w:tc>
                <w:tcPr>
                  <w:tcW w:w="1384" w:type="dxa"/>
                  <w:gridSpan w:val="2"/>
                  <w:noWrap w:val="0"/>
                  <w:vAlign w:val="center"/>
                </w:tcPr>
                <w:p>
                  <w:pPr>
                    <w:spacing w:line="355" w:lineRule="auto"/>
                    <w:jc w:val="center"/>
                    <w:rPr>
                      <w:rFonts w:hint="eastAsia" w:ascii="宋体" w:hAnsi="宋体" w:eastAsia="宋体" w:cs="宋体"/>
                      <w:bCs/>
                      <w:sz w:val="18"/>
                      <w:szCs w:val="18"/>
                    </w:rPr>
                  </w:pPr>
                </w:p>
              </w:tc>
              <w:tc>
                <w:tcPr>
                  <w:tcW w:w="755" w:type="dxa"/>
                  <w:vMerge w:val="continue"/>
                  <w:noWrap w:val="0"/>
                  <w:vAlign w:val="center"/>
                </w:tcPr>
                <w:p>
                  <w:pPr>
                    <w:spacing w:line="355" w:lineRule="auto"/>
                    <w:jc w:val="center"/>
                    <w:rPr>
                      <w:rFonts w:hint="eastAsia" w:ascii="宋体" w:hAnsi="宋体" w:eastAsia="宋体" w:cs="宋体"/>
                      <w:bCs/>
                      <w:sz w:val="18"/>
                      <w:szCs w:val="18"/>
                    </w:rPr>
                  </w:pPr>
                </w:p>
              </w:tc>
              <w:tc>
                <w:tcPr>
                  <w:tcW w:w="754" w:type="dxa"/>
                  <w:gridSpan w:val="2"/>
                  <w:vMerge w:val="continue"/>
                  <w:noWrap w:val="0"/>
                  <w:vAlign w:val="center"/>
                </w:tcPr>
                <w:p>
                  <w:pPr>
                    <w:spacing w:line="355" w:lineRule="auto"/>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0" w:hRule="atLeast"/>
                <w:jc w:val="center"/>
              </w:trPr>
              <w:tc>
                <w:tcPr>
                  <w:tcW w:w="8296" w:type="dxa"/>
                  <w:gridSpan w:val="12"/>
                  <w:noWrap w:val="0"/>
                  <w:vAlign w:val="center"/>
                </w:tcPr>
                <w:p>
                  <w:pPr>
                    <w:spacing w:line="355" w:lineRule="auto"/>
                    <w:rPr>
                      <w:rFonts w:hint="eastAsia" w:ascii="宋体" w:hAnsi="宋体" w:eastAsia="宋体" w:cs="宋体"/>
                      <w:bCs/>
                      <w:sz w:val="18"/>
                      <w:szCs w:val="18"/>
                    </w:rPr>
                  </w:pPr>
                  <w:r>
                    <w:rPr>
                      <w:rFonts w:hint="eastAsia" w:ascii="宋体" w:hAnsi="宋体" w:eastAsia="宋体" w:cs="宋体"/>
                      <w:bCs/>
                      <w:sz w:val="18"/>
                      <w:szCs w:val="18"/>
                    </w:rPr>
                    <w:t>考核者评语：</w:t>
                  </w:r>
                </w:p>
                <w:p>
                  <w:pPr>
                    <w:spacing w:line="355" w:lineRule="auto"/>
                    <w:jc w:val="center"/>
                    <w:rPr>
                      <w:rFonts w:hint="eastAsia" w:ascii="宋体" w:hAnsi="宋体" w:eastAsia="宋体" w:cs="宋体"/>
                      <w:bCs/>
                      <w:sz w:val="18"/>
                      <w:szCs w:val="18"/>
                    </w:rPr>
                  </w:pPr>
                </w:p>
                <w:p>
                  <w:pPr>
                    <w:spacing w:line="355" w:lineRule="auto"/>
                    <w:ind w:firstLine="1890" w:firstLineChars="1050"/>
                    <w:rPr>
                      <w:rFonts w:hint="eastAsia" w:ascii="宋体" w:hAnsi="宋体" w:eastAsia="宋体" w:cs="宋体"/>
                      <w:bCs/>
                      <w:sz w:val="18"/>
                      <w:szCs w:val="18"/>
                    </w:rPr>
                  </w:pPr>
                  <w:r>
                    <w:rPr>
                      <w:rFonts w:hint="eastAsia" w:ascii="宋体" w:hAnsi="宋体" w:eastAsia="宋体" w:cs="宋体"/>
                      <w:bCs/>
                      <w:sz w:val="18"/>
                      <w:szCs w:val="18"/>
                    </w:rPr>
                    <w:t>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4" w:hRule="atLeast"/>
                <w:jc w:val="center"/>
              </w:trPr>
              <w:tc>
                <w:tcPr>
                  <w:tcW w:w="8296" w:type="dxa"/>
                  <w:gridSpan w:val="12"/>
                  <w:noWrap w:val="0"/>
                  <w:vAlign w:val="center"/>
                </w:tcPr>
                <w:p>
                  <w:pPr>
                    <w:spacing w:line="355" w:lineRule="auto"/>
                    <w:rPr>
                      <w:rFonts w:hint="eastAsia" w:ascii="宋体" w:hAnsi="宋体" w:eastAsia="宋体" w:cs="宋体"/>
                      <w:bCs/>
                      <w:sz w:val="18"/>
                      <w:szCs w:val="18"/>
                    </w:rPr>
                  </w:pPr>
                  <w:r>
                    <w:rPr>
                      <w:rFonts w:hint="eastAsia" w:ascii="宋体" w:hAnsi="宋体" w:eastAsia="宋体" w:cs="宋体"/>
                      <w:bCs/>
                      <w:sz w:val="18"/>
                      <w:szCs w:val="18"/>
                    </w:rPr>
                    <w:t>复核者意见：</w:t>
                  </w:r>
                </w:p>
                <w:p>
                  <w:pPr>
                    <w:spacing w:line="355" w:lineRule="auto"/>
                    <w:jc w:val="center"/>
                    <w:rPr>
                      <w:rFonts w:hint="eastAsia" w:ascii="宋体" w:hAnsi="宋体" w:eastAsia="宋体" w:cs="宋体"/>
                      <w:bCs/>
                      <w:sz w:val="18"/>
                      <w:szCs w:val="18"/>
                    </w:rPr>
                  </w:pPr>
                </w:p>
                <w:p>
                  <w:pPr>
                    <w:spacing w:line="355" w:lineRule="auto"/>
                    <w:ind w:firstLine="1980" w:firstLineChars="1100"/>
                    <w:rPr>
                      <w:rFonts w:hint="eastAsia" w:ascii="宋体" w:hAnsi="宋体" w:eastAsia="宋体" w:cs="宋体"/>
                      <w:bCs/>
                      <w:sz w:val="18"/>
                      <w:szCs w:val="18"/>
                    </w:rPr>
                  </w:pPr>
                  <w:r>
                    <w:rPr>
                      <w:rFonts w:hint="eastAsia" w:ascii="宋体" w:hAnsi="宋体" w:eastAsia="宋体" w:cs="宋体"/>
                      <w:bCs/>
                      <w:sz w:val="18"/>
                      <w:szCs w:val="18"/>
                    </w:rPr>
                    <w:t>签字：                                         日期：</w:t>
                  </w:r>
                </w:p>
              </w:tc>
            </w:tr>
          </w:tbl>
          <w:p>
            <w:pPr>
              <w:spacing w:line="355" w:lineRule="auto"/>
              <w:ind w:firstLine="360" w:firstLineChars="200"/>
              <w:jc w:val="center"/>
              <w:rPr>
                <w:rFonts w:hint="eastAsia" w:ascii="宋体" w:hAnsi="宋体" w:eastAsia="宋体" w:cs="宋体"/>
                <w:sz w:val="18"/>
                <w:szCs w:val="18"/>
              </w:rPr>
            </w:pPr>
            <w:r>
              <w:rPr>
                <w:rFonts w:hint="eastAsia" w:ascii="宋体" w:hAnsi="宋体" w:eastAsia="宋体" w:cs="宋体"/>
                <w:sz w:val="18"/>
                <w:szCs w:val="18"/>
              </w:rPr>
              <w:t>附表3年度综合考核表</w:t>
            </w:r>
          </w:p>
          <w:tbl>
            <w:tblPr>
              <w:tblStyle w:val="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815"/>
              <w:gridCol w:w="576"/>
              <w:gridCol w:w="309"/>
              <w:gridCol w:w="378"/>
              <w:gridCol w:w="1110"/>
              <w:gridCol w:w="22"/>
              <w:gridCol w:w="951"/>
              <w:gridCol w:w="630"/>
              <w:gridCol w:w="116"/>
              <w:gridCol w:w="826"/>
              <w:gridCol w:w="329"/>
              <w:gridCol w:w="183"/>
              <w:gridCol w:w="244"/>
              <w:gridCol w:w="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7" w:hRule="atLeast"/>
                <w:jc w:val="center"/>
              </w:trPr>
              <w:tc>
                <w:tcPr>
                  <w:tcW w:w="1243" w:type="dxa"/>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姓名</w:t>
                  </w:r>
                </w:p>
              </w:tc>
              <w:tc>
                <w:tcPr>
                  <w:tcW w:w="1391" w:type="dxa"/>
                  <w:gridSpan w:val="2"/>
                  <w:noWrap w:val="0"/>
                  <w:vAlign w:val="center"/>
                </w:tcPr>
                <w:p>
                  <w:pPr>
                    <w:spacing w:line="355" w:lineRule="auto"/>
                    <w:jc w:val="center"/>
                    <w:rPr>
                      <w:rFonts w:hint="eastAsia" w:ascii="宋体" w:hAnsi="宋体" w:eastAsia="宋体" w:cs="宋体"/>
                      <w:bCs/>
                      <w:sz w:val="18"/>
                      <w:szCs w:val="18"/>
                    </w:rPr>
                  </w:pPr>
                </w:p>
              </w:tc>
              <w:tc>
                <w:tcPr>
                  <w:tcW w:w="1797" w:type="dxa"/>
                  <w:gridSpan w:val="3"/>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部门</w:t>
                  </w:r>
                </w:p>
              </w:tc>
              <w:tc>
                <w:tcPr>
                  <w:tcW w:w="1603" w:type="dxa"/>
                  <w:gridSpan w:val="3"/>
                  <w:noWrap w:val="0"/>
                  <w:vAlign w:val="center"/>
                </w:tcPr>
                <w:p>
                  <w:pPr>
                    <w:spacing w:line="355" w:lineRule="auto"/>
                    <w:ind w:left="1452"/>
                    <w:jc w:val="center"/>
                    <w:rPr>
                      <w:rFonts w:hint="eastAsia" w:ascii="宋体" w:hAnsi="宋体" w:eastAsia="宋体" w:cs="宋体"/>
                      <w:bCs/>
                      <w:sz w:val="18"/>
                      <w:szCs w:val="18"/>
                    </w:rPr>
                  </w:pPr>
                </w:p>
              </w:tc>
              <w:tc>
                <w:tcPr>
                  <w:tcW w:w="1271" w:type="dxa"/>
                  <w:gridSpan w:val="3"/>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职位</w:t>
                  </w:r>
                </w:p>
              </w:tc>
              <w:tc>
                <w:tcPr>
                  <w:tcW w:w="991" w:type="dxa"/>
                  <w:gridSpan w:val="3"/>
                  <w:noWrap w:val="0"/>
                  <w:vAlign w:val="center"/>
                </w:tcPr>
                <w:p>
                  <w:pPr>
                    <w:spacing w:line="355" w:lineRule="auto"/>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4" w:hRule="atLeast"/>
                <w:jc w:val="center"/>
              </w:trPr>
              <w:tc>
                <w:tcPr>
                  <w:tcW w:w="1243" w:type="dxa"/>
                  <w:vMerge w:val="restart"/>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考核期</w:t>
                  </w:r>
                </w:p>
              </w:tc>
              <w:tc>
                <w:tcPr>
                  <w:tcW w:w="3188" w:type="dxa"/>
                  <w:gridSpan w:val="5"/>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起日</w:t>
                  </w:r>
                </w:p>
              </w:tc>
              <w:tc>
                <w:tcPr>
                  <w:tcW w:w="3865" w:type="dxa"/>
                  <w:gridSpan w:val="9"/>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u w:val="single"/>
                    </w:rPr>
                    <w:t xml:space="preserve">       </w:t>
                  </w:r>
                  <w:r>
                    <w:rPr>
                      <w:rFonts w:hint="eastAsia" w:ascii="宋体" w:hAnsi="宋体" w:eastAsia="宋体" w:cs="宋体"/>
                      <w:bCs/>
                      <w:sz w:val="18"/>
                      <w:szCs w:val="18"/>
                    </w:rPr>
                    <w:t>年</w:t>
                  </w:r>
                  <w:r>
                    <w:rPr>
                      <w:rFonts w:hint="eastAsia" w:ascii="宋体" w:hAnsi="宋体" w:eastAsia="宋体" w:cs="宋体"/>
                      <w:bCs/>
                      <w:sz w:val="18"/>
                      <w:szCs w:val="18"/>
                      <w:u w:val="single"/>
                    </w:rPr>
                    <w:t xml:space="preserve">       </w:t>
                  </w:r>
                  <w:r>
                    <w:rPr>
                      <w:rFonts w:hint="eastAsia" w:ascii="宋体" w:hAnsi="宋体" w:eastAsia="宋体" w:cs="宋体"/>
                      <w:bCs/>
                      <w:sz w:val="18"/>
                      <w:szCs w:val="18"/>
                    </w:rPr>
                    <w:t>月</w:t>
                  </w:r>
                  <w:r>
                    <w:rPr>
                      <w:rFonts w:hint="eastAsia" w:ascii="宋体" w:hAnsi="宋体" w:eastAsia="宋体" w:cs="宋体"/>
                      <w:bCs/>
                      <w:sz w:val="18"/>
                      <w:szCs w:val="18"/>
                      <w:u w:val="single"/>
                    </w:rPr>
                    <w:t xml:space="preserve">       </w:t>
                  </w:r>
                  <w:r>
                    <w:rPr>
                      <w:rFonts w:hint="eastAsia" w:ascii="宋体" w:hAnsi="宋体" w:eastAsia="宋体" w:cs="宋体"/>
                      <w:bCs/>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 w:hRule="atLeast"/>
                <w:jc w:val="center"/>
              </w:trPr>
              <w:tc>
                <w:tcPr>
                  <w:tcW w:w="1243" w:type="dxa"/>
                  <w:vMerge w:val="continue"/>
                  <w:noWrap w:val="0"/>
                  <w:vAlign w:val="center"/>
                </w:tcPr>
                <w:p>
                  <w:pPr>
                    <w:spacing w:line="355" w:lineRule="auto"/>
                    <w:jc w:val="center"/>
                    <w:rPr>
                      <w:rFonts w:hint="eastAsia" w:ascii="宋体" w:hAnsi="宋体" w:eastAsia="宋体" w:cs="宋体"/>
                      <w:bCs/>
                      <w:sz w:val="18"/>
                      <w:szCs w:val="18"/>
                    </w:rPr>
                  </w:pPr>
                </w:p>
              </w:tc>
              <w:tc>
                <w:tcPr>
                  <w:tcW w:w="3188" w:type="dxa"/>
                  <w:gridSpan w:val="5"/>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止日</w:t>
                  </w:r>
                </w:p>
              </w:tc>
              <w:tc>
                <w:tcPr>
                  <w:tcW w:w="3865" w:type="dxa"/>
                  <w:gridSpan w:val="9"/>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u w:val="single"/>
                    </w:rPr>
                    <w:t xml:space="preserve">       </w:t>
                  </w:r>
                  <w:r>
                    <w:rPr>
                      <w:rFonts w:hint="eastAsia" w:ascii="宋体" w:hAnsi="宋体" w:eastAsia="宋体" w:cs="宋体"/>
                      <w:bCs/>
                      <w:sz w:val="18"/>
                      <w:szCs w:val="18"/>
                    </w:rPr>
                    <w:t>年</w:t>
                  </w:r>
                  <w:r>
                    <w:rPr>
                      <w:rFonts w:hint="eastAsia" w:ascii="宋体" w:hAnsi="宋体" w:eastAsia="宋体" w:cs="宋体"/>
                      <w:bCs/>
                      <w:sz w:val="18"/>
                      <w:szCs w:val="18"/>
                      <w:u w:val="single"/>
                    </w:rPr>
                    <w:t xml:space="preserve">       </w:t>
                  </w:r>
                  <w:r>
                    <w:rPr>
                      <w:rFonts w:hint="eastAsia" w:ascii="宋体" w:hAnsi="宋体" w:eastAsia="宋体" w:cs="宋体"/>
                      <w:bCs/>
                      <w:sz w:val="18"/>
                      <w:szCs w:val="18"/>
                    </w:rPr>
                    <w:t>月</w:t>
                  </w:r>
                  <w:r>
                    <w:rPr>
                      <w:rFonts w:hint="eastAsia" w:ascii="宋体" w:hAnsi="宋体" w:eastAsia="宋体" w:cs="宋体"/>
                      <w:bCs/>
                      <w:sz w:val="18"/>
                      <w:szCs w:val="18"/>
                      <w:u w:val="single"/>
                    </w:rPr>
                    <w:t xml:space="preserve">       </w:t>
                  </w:r>
                  <w:r>
                    <w:rPr>
                      <w:rFonts w:hint="eastAsia" w:ascii="宋体" w:hAnsi="宋体" w:eastAsia="宋体" w:cs="宋体"/>
                      <w:bCs/>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 w:hRule="atLeast"/>
                <w:jc w:val="center"/>
              </w:trPr>
              <w:tc>
                <w:tcPr>
                  <w:tcW w:w="2943" w:type="dxa"/>
                  <w:gridSpan w:val="4"/>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第一季度绩效考核得分</w:t>
                  </w:r>
                </w:p>
              </w:tc>
              <w:tc>
                <w:tcPr>
                  <w:tcW w:w="1510" w:type="dxa"/>
                  <w:gridSpan w:val="3"/>
                  <w:noWrap w:val="0"/>
                  <w:vAlign w:val="center"/>
                </w:tcPr>
                <w:p>
                  <w:pPr>
                    <w:spacing w:line="355" w:lineRule="auto"/>
                    <w:ind w:firstLine="540" w:firstLineChars="300"/>
                    <w:jc w:val="center"/>
                    <w:rPr>
                      <w:rFonts w:hint="eastAsia" w:ascii="宋体" w:hAnsi="宋体" w:eastAsia="宋体" w:cs="宋体"/>
                      <w:bCs/>
                      <w:sz w:val="18"/>
                      <w:szCs w:val="18"/>
                    </w:rPr>
                  </w:pPr>
                </w:p>
              </w:tc>
              <w:tc>
                <w:tcPr>
                  <w:tcW w:w="3035" w:type="dxa"/>
                  <w:gridSpan w:val="6"/>
                  <w:noWrap w:val="0"/>
                  <w:vAlign w:val="center"/>
                </w:tcPr>
                <w:p>
                  <w:pPr>
                    <w:spacing w:line="355" w:lineRule="auto"/>
                    <w:rPr>
                      <w:rFonts w:hint="eastAsia" w:ascii="宋体" w:hAnsi="宋体" w:eastAsia="宋体" w:cs="宋体"/>
                      <w:bCs/>
                      <w:sz w:val="18"/>
                      <w:szCs w:val="18"/>
                    </w:rPr>
                  </w:pPr>
                  <w:r>
                    <w:rPr>
                      <w:rFonts w:hint="eastAsia" w:ascii="宋体" w:hAnsi="宋体" w:eastAsia="宋体" w:cs="宋体"/>
                      <w:bCs/>
                      <w:sz w:val="18"/>
                      <w:szCs w:val="18"/>
                    </w:rPr>
                    <w:t>第二季度绩效考核得分</w:t>
                  </w:r>
                </w:p>
              </w:tc>
              <w:tc>
                <w:tcPr>
                  <w:tcW w:w="808" w:type="dxa"/>
                  <w:gridSpan w:val="2"/>
                  <w:noWrap w:val="0"/>
                  <w:vAlign w:val="center"/>
                </w:tcPr>
                <w:p>
                  <w:pPr>
                    <w:spacing w:line="355" w:lineRule="auto"/>
                    <w:ind w:firstLine="540" w:firstLineChars="300"/>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 w:hRule="atLeast"/>
                <w:jc w:val="center"/>
              </w:trPr>
              <w:tc>
                <w:tcPr>
                  <w:tcW w:w="2943" w:type="dxa"/>
                  <w:gridSpan w:val="4"/>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第三季度绩效考核得分</w:t>
                  </w:r>
                </w:p>
              </w:tc>
              <w:tc>
                <w:tcPr>
                  <w:tcW w:w="1510" w:type="dxa"/>
                  <w:gridSpan w:val="3"/>
                  <w:noWrap w:val="0"/>
                  <w:vAlign w:val="center"/>
                </w:tcPr>
                <w:p>
                  <w:pPr>
                    <w:spacing w:line="355" w:lineRule="auto"/>
                    <w:ind w:firstLine="540" w:firstLineChars="300"/>
                    <w:jc w:val="center"/>
                    <w:rPr>
                      <w:rFonts w:hint="eastAsia" w:ascii="宋体" w:hAnsi="宋体" w:eastAsia="宋体" w:cs="宋体"/>
                      <w:bCs/>
                      <w:sz w:val="18"/>
                      <w:szCs w:val="18"/>
                    </w:rPr>
                  </w:pPr>
                </w:p>
              </w:tc>
              <w:tc>
                <w:tcPr>
                  <w:tcW w:w="3035" w:type="dxa"/>
                  <w:gridSpan w:val="6"/>
                  <w:noWrap w:val="0"/>
                  <w:vAlign w:val="center"/>
                </w:tcPr>
                <w:p>
                  <w:pPr>
                    <w:spacing w:line="355" w:lineRule="auto"/>
                    <w:rPr>
                      <w:rFonts w:hint="eastAsia" w:ascii="宋体" w:hAnsi="宋体" w:eastAsia="宋体" w:cs="宋体"/>
                      <w:bCs/>
                      <w:sz w:val="18"/>
                      <w:szCs w:val="18"/>
                    </w:rPr>
                  </w:pPr>
                  <w:r>
                    <w:rPr>
                      <w:rFonts w:hint="eastAsia" w:ascii="宋体" w:hAnsi="宋体" w:eastAsia="宋体" w:cs="宋体"/>
                      <w:bCs/>
                      <w:sz w:val="18"/>
                      <w:szCs w:val="18"/>
                    </w:rPr>
                    <w:t>第四季度绩效考核得分</w:t>
                  </w:r>
                </w:p>
              </w:tc>
              <w:tc>
                <w:tcPr>
                  <w:tcW w:w="808" w:type="dxa"/>
                  <w:gridSpan w:val="2"/>
                  <w:noWrap w:val="0"/>
                  <w:vAlign w:val="center"/>
                </w:tcPr>
                <w:p>
                  <w:pPr>
                    <w:spacing w:line="355" w:lineRule="auto"/>
                    <w:ind w:firstLine="540" w:firstLineChars="300"/>
                    <w:jc w:val="center"/>
                    <w:rPr>
                      <w:rFonts w:hint="eastAsia" w:ascii="宋体" w:hAnsi="宋体" w:eastAsia="宋体" w:cs="宋体"/>
                      <w:bCs/>
                      <w:sz w:val="18"/>
                      <w:szCs w:val="18"/>
                    </w:rPr>
                  </w:pPr>
                </w:p>
              </w:tc>
            </w:tr>
            <w:tr>
              <w:trPr>
                <w:cantSplit/>
                <w:trHeight w:val="70" w:hRule="atLeast"/>
                <w:jc w:val="center"/>
              </w:trPr>
              <w:tc>
                <w:tcPr>
                  <w:tcW w:w="2943" w:type="dxa"/>
                  <w:gridSpan w:val="4"/>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能力考核得分</w:t>
                  </w:r>
                </w:p>
              </w:tc>
              <w:tc>
                <w:tcPr>
                  <w:tcW w:w="5353" w:type="dxa"/>
                  <w:gridSpan w:val="11"/>
                  <w:noWrap w:val="0"/>
                  <w:vAlign w:val="top"/>
                </w:tcPr>
                <w:p>
                  <w:pPr>
                    <w:tabs>
                      <w:tab w:val="left" w:pos="705"/>
                    </w:tabs>
                    <w:spacing w:line="355" w:lineRule="auto"/>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150" w:type="dxa"/>
                  <w:gridSpan w:val="10"/>
                  <w:noWrap w:val="0"/>
                  <w:vAlign w:val="top"/>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年度综合考核得分＝四个季度绩效考核得分之和÷4×权重＋能力考核得分×权重＋态度考核得分×权重</w:t>
                  </w:r>
                </w:p>
              </w:tc>
              <w:tc>
                <w:tcPr>
                  <w:tcW w:w="2146" w:type="dxa"/>
                  <w:gridSpan w:val="5"/>
                  <w:noWrap w:val="0"/>
                  <w:vAlign w:val="top"/>
                </w:tcPr>
                <w:p>
                  <w:pPr>
                    <w:spacing w:line="355" w:lineRule="auto"/>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58" w:type="dxa"/>
                  <w:gridSpan w:val="2"/>
                  <w:vMerge w:val="restart"/>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考核标准</w:t>
                  </w:r>
                </w:p>
              </w:tc>
              <w:tc>
                <w:tcPr>
                  <w:tcW w:w="1263" w:type="dxa"/>
                  <w:gridSpan w:val="3"/>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S</w:t>
                  </w:r>
                </w:p>
              </w:tc>
              <w:tc>
                <w:tcPr>
                  <w:tcW w:w="1132" w:type="dxa"/>
                  <w:gridSpan w:val="2"/>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A</w:t>
                  </w:r>
                </w:p>
              </w:tc>
              <w:tc>
                <w:tcPr>
                  <w:tcW w:w="951" w:type="dxa"/>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B</w:t>
                  </w:r>
                </w:p>
              </w:tc>
              <w:tc>
                <w:tcPr>
                  <w:tcW w:w="630" w:type="dxa"/>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C</w:t>
                  </w:r>
                </w:p>
              </w:tc>
              <w:tc>
                <w:tcPr>
                  <w:tcW w:w="942" w:type="dxa"/>
                  <w:gridSpan w:val="2"/>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D</w:t>
                  </w:r>
                </w:p>
              </w:tc>
              <w:tc>
                <w:tcPr>
                  <w:tcW w:w="756" w:type="dxa"/>
                  <w:gridSpan w:val="3"/>
                  <w:vMerge w:val="restart"/>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评定等级</w:t>
                  </w:r>
                </w:p>
              </w:tc>
              <w:tc>
                <w:tcPr>
                  <w:tcW w:w="564" w:type="dxa"/>
                  <w:vMerge w:val="restart"/>
                  <w:noWrap w:val="0"/>
                  <w:vAlign w:val="center"/>
                </w:tcPr>
                <w:p>
                  <w:pPr>
                    <w:spacing w:line="355" w:lineRule="auto"/>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58" w:type="dxa"/>
                  <w:gridSpan w:val="2"/>
                  <w:vMerge w:val="continue"/>
                  <w:noWrap w:val="0"/>
                  <w:vAlign w:val="center"/>
                </w:tcPr>
                <w:p>
                  <w:pPr>
                    <w:spacing w:line="355" w:lineRule="auto"/>
                    <w:jc w:val="center"/>
                    <w:rPr>
                      <w:rFonts w:hint="eastAsia" w:ascii="宋体" w:hAnsi="宋体" w:eastAsia="宋体" w:cs="宋体"/>
                      <w:bCs/>
                      <w:sz w:val="18"/>
                      <w:szCs w:val="18"/>
                    </w:rPr>
                  </w:pPr>
                </w:p>
              </w:tc>
              <w:tc>
                <w:tcPr>
                  <w:tcW w:w="1263" w:type="dxa"/>
                  <w:gridSpan w:val="3"/>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出众</w:t>
                  </w:r>
                </w:p>
              </w:tc>
              <w:tc>
                <w:tcPr>
                  <w:tcW w:w="1132" w:type="dxa"/>
                  <w:gridSpan w:val="2"/>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优秀</w:t>
                  </w:r>
                </w:p>
              </w:tc>
              <w:tc>
                <w:tcPr>
                  <w:tcW w:w="951" w:type="dxa"/>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良好</w:t>
                  </w:r>
                </w:p>
              </w:tc>
              <w:tc>
                <w:tcPr>
                  <w:tcW w:w="630" w:type="dxa"/>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合格</w:t>
                  </w:r>
                </w:p>
              </w:tc>
              <w:tc>
                <w:tcPr>
                  <w:tcW w:w="942" w:type="dxa"/>
                  <w:gridSpan w:val="2"/>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不合格</w:t>
                  </w:r>
                </w:p>
              </w:tc>
              <w:tc>
                <w:tcPr>
                  <w:tcW w:w="756" w:type="dxa"/>
                  <w:gridSpan w:val="3"/>
                  <w:vMerge w:val="continue"/>
                  <w:noWrap w:val="0"/>
                  <w:vAlign w:val="center"/>
                </w:tcPr>
                <w:p>
                  <w:pPr>
                    <w:spacing w:line="355" w:lineRule="auto"/>
                    <w:jc w:val="center"/>
                    <w:rPr>
                      <w:rFonts w:hint="eastAsia" w:ascii="宋体" w:hAnsi="宋体" w:eastAsia="宋体" w:cs="宋体"/>
                      <w:bCs/>
                      <w:sz w:val="18"/>
                      <w:szCs w:val="18"/>
                    </w:rPr>
                  </w:pPr>
                </w:p>
              </w:tc>
              <w:tc>
                <w:tcPr>
                  <w:tcW w:w="564" w:type="dxa"/>
                  <w:vMerge w:val="continue"/>
                  <w:noWrap w:val="0"/>
                  <w:vAlign w:val="center"/>
                </w:tcPr>
                <w:p>
                  <w:pPr>
                    <w:spacing w:line="355" w:lineRule="auto"/>
                    <w:jc w:val="center"/>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0" w:hRule="atLeast"/>
                <w:jc w:val="center"/>
              </w:trPr>
              <w:tc>
                <w:tcPr>
                  <w:tcW w:w="8296" w:type="dxa"/>
                  <w:gridSpan w:val="15"/>
                  <w:tcBorders>
                    <w:bottom w:val="single" w:color="auto" w:sz="4" w:space="0"/>
                  </w:tcBorders>
                  <w:noWrap w:val="0"/>
                  <w:vAlign w:val="top"/>
                </w:tcPr>
                <w:p>
                  <w:pPr>
                    <w:spacing w:line="355" w:lineRule="auto"/>
                    <w:rPr>
                      <w:rFonts w:hint="eastAsia" w:ascii="宋体" w:hAnsi="宋体" w:eastAsia="宋体" w:cs="宋体"/>
                      <w:bCs/>
                      <w:sz w:val="18"/>
                      <w:szCs w:val="18"/>
                    </w:rPr>
                  </w:pPr>
                  <w:r>
                    <w:rPr>
                      <w:rFonts w:hint="eastAsia" w:ascii="宋体" w:hAnsi="宋体" w:eastAsia="宋体" w:cs="宋体"/>
                      <w:bCs/>
                      <w:sz w:val="18"/>
                      <w:szCs w:val="18"/>
                    </w:rPr>
                    <w:t>考核者评语：</w:t>
                  </w:r>
                </w:p>
                <w:p>
                  <w:pPr>
                    <w:spacing w:line="355" w:lineRule="auto"/>
                    <w:rPr>
                      <w:rFonts w:hint="eastAsia" w:ascii="宋体" w:hAnsi="宋体" w:eastAsia="宋体" w:cs="宋体"/>
                      <w:bCs/>
                      <w:sz w:val="18"/>
                      <w:szCs w:val="18"/>
                    </w:rPr>
                  </w:pPr>
                </w:p>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4" w:hRule="atLeast"/>
                <w:jc w:val="center"/>
              </w:trPr>
              <w:tc>
                <w:tcPr>
                  <w:tcW w:w="8296" w:type="dxa"/>
                  <w:gridSpan w:val="15"/>
                  <w:noWrap w:val="0"/>
                  <w:vAlign w:val="top"/>
                </w:tcPr>
                <w:p>
                  <w:pPr>
                    <w:spacing w:line="355" w:lineRule="auto"/>
                    <w:rPr>
                      <w:rFonts w:hint="eastAsia" w:ascii="宋体" w:hAnsi="宋体" w:eastAsia="宋体" w:cs="宋体"/>
                      <w:bCs/>
                      <w:sz w:val="18"/>
                      <w:szCs w:val="18"/>
                    </w:rPr>
                  </w:pPr>
                  <w:r>
                    <w:rPr>
                      <w:rFonts w:hint="eastAsia" w:ascii="宋体" w:hAnsi="宋体" w:eastAsia="宋体" w:cs="宋体"/>
                      <w:bCs/>
                      <w:sz w:val="18"/>
                      <w:szCs w:val="18"/>
                    </w:rPr>
                    <w:t>复核者意见：</w:t>
                  </w:r>
                </w:p>
                <w:p>
                  <w:pPr>
                    <w:spacing w:line="355" w:lineRule="auto"/>
                    <w:rPr>
                      <w:rFonts w:hint="eastAsia" w:ascii="宋体" w:hAnsi="宋体" w:eastAsia="宋体" w:cs="宋体"/>
                      <w:bCs/>
                      <w:sz w:val="18"/>
                      <w:szCs w:val="18"/>
                    </w:rPr>
                  </w:pPr>
                </w:p>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 xml:space="preserve"> 签字：                       日期：</w:t>
                  </w:r>
                </w:p>
              </w:tc>
            </w:tr>
          </w:tbl>
          <w:p>
            <w:pPr>
              <w:spacing w:line="355" w:lineRule="auto"/>
              <w:ind w:firstLine="360" w:firstLineChars="200"/>
              <w:jc w:val="center"/>
              <w:rPr>
                <w:rFonts w:hint="eastAsia" w:ascii="宋体" w:hAnsi="宋体" w:eastAsia="宋体" w:cs="宋体"/>
                <w:sz w:val="18"/>
                <w:szCs w:val="18"/>
              </w:rPr>
            </w:pPr>
            <w:bookmarkStart w:id="65" w:name="_Toc148435917"/>
            <w:r>
              <w:rPr>
                <w:rFonts w:hint="eastAsia" w:ascii="宋体" w:hAnsi="宋体" w:eastAsia="宋体" w:cs="宋体"/>
                <w:sz w:val="18"/>
                <w:szCs w:val="18"/>
              </w:rPr>
              <w:t>附表4 绩效反馈面谈表</w:t>
            </w:r>
            <w:bookmarkEnd w:id="65"/>
          </w:p>
          <w:tbl>
            <w:tblPr>
              <w:tblStyle w:val="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493"/>
              <w:gridCol w:w="793"/>
              <w:gridCol w:w="110"/>
              <w:gridCol w:w="456"/>
              <w:gridCol w:w="1462"/>
              <w:gridCol w:w="65"/>
              <w:gridCol w:w="1208"/>
              <w:gridCol w:w="222"/>
              <w:gridCol w:w="1153"/>
              <w:gridCol w:w="1344"/>
            </w:tblGrid>
            <w:tr>
              <w:trPr>
                <w:cantSplit/>
                <w:trHeight w:val="452" w:hRule="atLeast"/>
                <w:jc w:val="center"/>
              </w:trPr>
              <w:tc>
                <w:tcPr>
                  <w:tcW w:w="4369" w:type="dxa"/>
                  <w:gridSpan w:val="7"/>
                  <w:noWrap w:val="0"/>
                  <w:vAlign w:val="top"/>
                </w:tcPr>
                <w:p>
                  <w:pPr>
                    <w:spacing w:line="355" w:lineRule="auto"/>
                    <w:rPr>
                      <w:rFonts w:hint="eastAsia" w:ascii="宋体" w:hAnsi="宋体" w:eastAsia="宋体" w:cs="宋体"/>
                      <w:bCs/>
                      <w:sz w:val="18"/>
                      <w:szCs w:val="18"/>
                    </w:rPr>
                  </w:pPr>
                  <w:r>
                    <w:rPr>
                      <w:rFonts w:hint="eastAsia" w:ascii="宋体" w:hAnsi="宋体" w:eastAsia="宋体" w:cs="宋体"/>
                      <w:bCs/>
                      <w:sz w:val="18"/>
                      <w:szCs w:val="18"/>
                    </w:rPr>
                    <w:t>姓名：</w:t>
                  </w:r>
                </w:p>
              </w:tc>
              <w:tc>
                <w:tcPr>
                  <w:tcW w:w="3927" w:type="dxa"/>
                  <w:gridSpan w:val="4"/>
                  <w:noWrap w:val="0"/>
                  <w:vAlign w:val="top"/>
                </w:tcPr>
                <w:p>
                  <w:pPr>
                    <w:spacing w:line="355" w:lineRule="auto"/>
                    <w:rPr>
                      <w:rFonts w:hint="eastAsia" w:ascii="宋体" w:hAnsi="宋体" w:eastAsia="宋体" w:cs="宋体"/>
                      <w:bCs/>
                      <w:sz w:val="18"/>
                      <w:szCs w:val="18"/>
                    </w:rPr>
                  </w:pPr>
                  <w:r>
                    <w:rPr>
                      <w:rFonts w:hint="eastAsia" w:ascii="宋体" w:hAnsi="宋体" w:eastAsia="宋体" w:cs="宋体"/>
                      <w:bCs/>
                      <w:sz w:val="18"/>
                      <w:szCs w:val="18"/>
                    </w:rPr>
                    <w:t>职位：</w:t>
                  </w:r>
                </w:p>
              </w:tc>
            </w:tr>
            <w:tr>
              <w:trPr>
                <w:cantSplit/>
                <w:trHeight w:val="445" w:hRule="atLeast"/>
                <w:jc w:val="center"/>
              </w:trPr>
              <w:tc>
                <w:tcPr>
                  <w:tcW w:w="4369" w:type="dxa"/>
                  <w:gridSpan w:val="7"/>
                  <w:noWrap w:val="0"/>
                  <w:vAlign w:val="top"/>
                </w:tcPr>
                <w:p>
                  <w:pPr>
                    <w:spacing w:line="355" w:lineRule="auto"/>
                    <w:rPr>
                      <w:rFonts w:hint="eastAsia" w:ascii="宋体" w:hAnsi="宋体" w:eastAsia="宋体" w:cs="宋体"/>
                      <w:bCs/>
                      <w:sz w:val="18"/>
                      <w:szCs w:val="18"/>
                    </w:rPr>
                  </w:pPr>
                  <w:r>
                    <w:rPr>
                      <w:rFonts w:hint="eastAsia" w:ascii="宋体" w:hAnsi="宋体" w:eastAsia="宋体" w:cs="宋体"/>
                      <w:bCs/>
                      <w:sz w:val="18"/>
                      <w:szCs w:val="18"/>
                    </w:rPr>
                    <w:t>部门（公司）：</w:t>
                  </w:r>
                </w:p>
              </w:tc>
              <w:tc>
                <w:tcPr>
                  <w:tcW w:w="3927" w:type="dxa"/>
                  <w:gridSpan w:val="4"/>
                  <w:noWrap w:val="0"/>
                  <w:vAlign w:val="top"/>
                </w:tcPr>
                <w:p>
                  <w:pPr>
                    <w:spacing w:line="355" w:lineRule="auto"/>
                    <w:rPr>
                      <w:rFonts w:hint="eastAsia" w:ascii="宋体" w:hAnsi="宋体" w:eastAsia="宋体" w:cs="宋体"/>
                      <w:bCs/>
                      <w:sz w:val="18"/>
                      <w:szCs w:val="18"/>
                    </w:rPr>
                  </w:pPr>
                  <w:r>
                    <w:rPr>
                      <w:rFonts w:hint="eastAsia" w:ascii="宋体" w:hAnsi="宋体" w:eastAsia="宋体" w:cs="宋体"/>
                      <w:bCs/>
                      <w:sz w:val="18"/>
                      <w:szCs w:val="18"/>
                    </w:rPr>
                    <w:t>考核者：</w:t>
                  </w:r>
                </w:p>
              </w:tc>
            </w:tr>
            <w:tr>
              <w:trPr>
                <w:cantSplit/>
                <w:trHeight w:val="445" w:hRule="atLeast"/>
                <w:jc w:val="center"/>
              </w:trPr>
              <w:tc>
                <w:tcPr>
                  <w:tcW w:w="4369" w:type="dxa"/>
                  <w:gridSpan w:val="7"/>
                  <w:noWrap w:val="0"/>
                  <w:vAlign w:val="top"/>
                </w:tcPr>
                <w:p>
                  <w:pPr>
                    <w:spacing w:line="355" w:lineRule="auto"/>
                    <w:rPr>
                      <w:rFonts w:hint="eastAsia" w:ascii="宋体" w:hAnsi="宋体" w:eastAsia="宋体" w:cs="宋体"/>
                      <w:bCs/>
                      <w:sz w:val="18"/>
                      <w:szCs w:val="18"/>
                    </w:rPr>
                  </w:pPr>
                  <w:r>
                    <w:rPr>
                      <w:rFonts w:hint="eastAsia" w:ascii="宋体" w:hAnsi="宋体" w:eastAsia="宋体" w:cs="宋体"/>
                      <w:bCs/>
                      <w:sz w:val="18"/>
                      <w:szCs w:val="18"/>
                    </w:rPr>
                    <w:t>面谈时间：</w:t>
                  </w:r>
                  <w:r>
                    <w:rPr>
                      <w:rFonts w:hint="eastAsia" w:ascii="宋体" w:hAnsi="宋体" w:eastAsia="宋体" w:cs="宋体"/>
                      <w:bCs/>
                      <w:sz w:val="18"/>
                      <w:szCs w:val="18"/>
                      <w:u w:val="single"/>
                    </w:rPr>
                    <w:t xml:space="preserve">       </w:t>
                  </w:r>
                  <w:r>
                    <w:rPr>
                      <w:rFonts w:hint="eastAsia" w:ascii="宋体" w:hAnsi="宋体" w:eastAsia="宋体" w:cs="宋体"/>
                      <w:bCs/>
                      <w:sz w:val="18"/>
                      <w:szCs w:val="18"/>
                    </w:rPr>
                    <w:t>年</w:t>
                  </w:r>
                  <w:r>
                    <w:rPr>
                      <w:rFonts w:hint="eastAsia" w:ascii="宋体" w:hAnsi="宋体" w:eastAsia="宋体" w:cs="宋体"/>
                      <w:bCs/>
                      <w:sz w:val="18"/>
                      <w:szCs w:val="18"/>
                      <w:u w:val="single"/>
                    </w:rPr>
                    <w:t xml:space="preserve">       </w:t>
                  </w:r>
                  <w:r>
                    <w:rPr>
                      <w:rFonts w:hint="eastAsia" w:ascii="宋体" w:hAnsi="宋体" w:eastAsia="宋体" w:cs="宋体"/>
                      <w:bCs/>
                      <w:sz w:val="18"/>
                      <w:szCs w:val="18"/>
                    </w:rPr>
                    <w:t>月</w:t>
                  </w:r>
                  <w:r>
                    <w:rPr>
                      <w:rFonts w:hint="eastAsia" w:ascii="宋体" w:hAnsi="宋体" w:eastAsia="宋体" w:cs="宋体"/>
                      <w:bCs/>
                      <w:sz w:val="18"/>
                      <w:szCs w:val="18"/>
                      <w:u w:val="single"/>
                    </w:rPr>
                    <w:t xml:space="preserve">       </w:t>
                  </w:r>
                  <w:r>
                    <w:rPr>
                      <w:rFonts w:hint="eastAsia" w:ascii="宋体" w:hAnsi="宋体" w:eastAsia="宋体" w:cs="宋体"/>
                      <w:bCs/>
                      <w:sz w:val="18"/>
                      <w:szCs w:val="18"/>
                    </w:rPr>
                    <w:t>日</w:t>
                  </w:r>
                </w:p>
              </w:tc>
              <w:tc>
                <w:tcPr>
                  <w:tcW w:w="3927" w:type="dxa"/>
                  <w:gridSpan w:val="4"/>
                  <w:noWrap w:val="0"/>
                  <w:vAlign w:val="top"/>
                </w:tcPr>
                <w:p>
                  <w:pPr>
                    <w:spacing w:line="355" w:lineRule="auto"/>
                    <w:rPr>
                      <w:rFonts w:hint="eastAsia" w:ascii="宋体" w:hAnsi="宋体" w:eastAsia="宋体" w:cs="宋体"/>
                      <w:bCs/>
                      <w:sz w:val="18"/>
                      <w:szCs w:val="18"/>
                    </w:rPr>
                  </w:pPr>
                  <w:r>
                    <w:rPr>
                      <w:rFonts w:hint="eastAsia" w:ascii="宋体" w:hAnsi="宋体" w:eastAsia="宋体" w:cs="宋体"/>
                      <w:bCs/>
                      <w:sz w:val="18"/>
                      <w:szCs w:val="18"/>
                    </w:rPr>
                    <w:t>面谈地点：</w:t>
                  </w:r>
                </w:p>
              </w:tc>
            </w:tr>
            <w:tr>
              <w:trPr>
                <w:trHeight w:val="473" w:hRule="atLeast"/>
                <w:jc w:val="center"/>
              </w:trPr>
              <w:tc>
                <w:tcPr>
                  <w:tcW w:w="2386" w:type="dxa"/>
                  <w:gridSpan w:val="4"/>
                  <w:noWrap w:val="0"/>
                  <w:vAlign w:val="top"/>
                </w:tcPr>
                <w:p>
                  <w:pPr>
                    <w:spacing w:line="355" w:lineRule="auto"/>
                    <w:rPr>
                      <w:rFonts w:hint="eastAsia" w:ascii="宋体" w:hAnsi="宋体" w:eastAsia="宋体" w:cs="宋体"/>
                      <w:bCs/>
                      <w:sz w:val="18"/>
                      <w:szCs w:val="18"/>
                    </w:rPr>
                  </w:pPr>
                  <w:r>
                    <w:rPr>
                      <w:rFonts w:hint="eastAsia" w:ascii="宋体" w:hAnsi="宋体" w:eastAsia="宋体" w:cs="宋体"/>
                      <w:bCs/>
                      <w:sz w:val="18"/>
                      <w:szCs w:val="18"/>
                    </w:rPr>
                    <w:t>考核结果（人才与绩效委员会确认后的）</w:t>
                  </w:r>
                </w:p>
              </w:tc>
              <w:tc>
                <w:tcPr>
                  <w:tcW w:w="5910" w:type="dxa"/>
                  <w:gridSpan w:val="7"/>
                  <w:noWrap w:val="0"/>
                  <w:vAlign w:val="top"/>
                </w:tcPr>
                <w:p>
                  <w:pPr>
                    <w:spacing w:line="355" w:lineRule="auto"/>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2386" w:type="dxa"/>
                  <w:gridSpan w:val="4"/>
                  <w:noWrap w:val="0"/>
                  <w:vAlign w:val="top"/>
                </w:tcPr>
                <w:p>
                  <w:pPr>
                    <w:spacing w:line="355" w:lineRule="auto"/>
                    <w:rPr>
                      <w:rFonts w:hint="eastAsia" w:ascii="宋体" w:hAnsi="宋体" w:eastAsia="宋体" w:cs="宋体"/>
                      <w:bCs/>
                      <w:sz w:val="18"/>
                      <w:szCs w:val="18"/>
                    </w:rPr>
                  </w:pPr>
                  <w:r>
                    <w:rPr>
                      <w:rFonts w:hint="eastAsia" w:ascii="宋体" w:hAnsi="宋体" w:eastAsia="宋体" w:cs="宋体"/>
                      <w:bCs/>
                      <w:sz w:val="18"/>
                      <w:szCs w:val="18"/>
                    </w:rPr>
                    <w:t>面谈主要内容</w:t>
                  </w:r>
                </w:p>
              </w:tc>
              <w:tc>
                <w:tcPr>
                  <w:tcW w:w="5910" w:type="dxa"/>
                  <w:gridSpan w:val="7"/>
                  <w:noWrap w:val="0"/>
                  <w:vAlign w:val="top"/>
                </w:tcPr>
                <w:p>
                  <w:pPr>
                    <w:spacing w:line="355" w:lineRule="auto"/>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 w:hRule="atLeast"/>
                <w:jc w:val="center"/>
              </w:trPr>
              <w:tc>
                <w:tcPr>
                  <w:tcW w:w="8296" w:type="dxa"/>
                  <w:gridSpan w:val="11"/>
                  <w:tcBorders>
                    <w:bottom w:val="single" w:color="auto" w:sz="4" w:space="0"/>
                  </w:tcBorders>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绩效改进计划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990" w:type="dxa"/>
                  <w:tcBorders>
                    <w:bottom w:val="single" w:color="auto" w:sz="4" w:space="0"/>
                  </w:tcBorders>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改进要项</w:t>
                  </w:r>
                </w:p>
              </w:tc>
              <w:tc>
                <w:tcPr>
                  <w:tcW w:w="1286" w:type="dxa"/>
                  <w:gridSpan w:val="2"/>
                  <w:tcBorders>
                    <w:bottom w:val="single" w:color="auto" w:sz="4" w:space="0"/>
                  </w:tcBorders>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改进目标</w:t>
                  </w:r>
                </w:p>
              </w:tc>
              <w:tc>
                <w:tcPr>
                  <w:tcW w:w="3523" w:type="dxa"/>
                  <w:gridSpan w:val="6"/>
                  <w:tcBorders>
                    <w:bottom w:val="single" w:color="auto" w:sz="4" w:space="0"/>
                  </w:tcBorders>
                  <w:noWrap w:val="0"/>
                  <w:vAlign w:val="top"/>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直接上级为帮助员工改进绩效需做的事</w:t>
                  </w:r>
                </w:p>
              </w:tc>
              <w:tc>
                <w:tcPr>
                  <w:tcW w:w="2497" w:type="dxa"/>
                  <w:gridSpan w:val="2"/>
                  <w:tcBorders>
                    <w:bottom w:val="single" w:color="auto" w:sz="4" w:space="0"/>
                  </w:tcBorders>
                  <w:noWrap w:val="0"/>
                  <w:vAlign w:val="top"/>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员工为改进绩效需做的事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990" w:type="dxa"/>
                  <w:tcBorders>
                    <w:bottom w:val="single" w:color="auto" w:sz="4" w:space="0"/>
                  </w:tcBorders>
                  <w:noWrap w:val="0"/>
                  <w:vAlign w:val="top"/>
                </w:tcPr>
                <w:p>
                  <w:pPr>
                    <w:spacing w:line="355" w:lineRule="auto"/>
                    <w:jc w:val="center"/>
                    <w:rPr>
                      <w:rFonts w:hint="eastAsia" w:ascii="宋体" w:hAnsi="宋体" w:eastAsia="宋体" w:cs="宋体"/>
                      <w:bCs/>
                      <w:sz w:val="18"/>
                      <w:szCs w:val="18"/>
                    </w:rPr>
                  </w:pPr>
                </w:p>
              </w:tc>
              <w:tc>
                <w:tcPr>
                  <w:tcW w:w="1286" w:type="dxa"/>
                  <w:gridSpan w:val="2"/>
                  <w:tcBorders>
                    <w:bottom w:val="single" w:color="auto" w:sz="4" w:space="0"/>
                  </w:tcBorders>
                  <w:noWrap w:val="0"/>
                  <w:vAlign w:val="top"/>
                </w:tcPr>
                <w:p>
                  <w:pPr>
                    <w:spacing w:line="355" w:lineRule="auto"/>
                    <w:rPr>
                      <w:rFonts w:hint="eastAsia" w:ascii="宋体" w:hAnsi="宋体" w:eastAsia="宋体" w:cs="宋体"/>
                      <w:bCs/>
                      <w:sz w:val="18"/>
                      <w:szCs w:val="18"/>
                    </w:rPr>
                  </w:pPr>
                </w:p>
              </w:tc>
              <w:tc>
                <w:tcPr>
                  <w:tcW w:w="3523" w:type="dxa"/>
                  <w:gridSpan w:val="6"/>
                  <w:tcBorders>
                    <w:bottom w:val="single" w:color="auto" w:sz="4" w:space="0"/>
                  </w:tcBorders>
                  <w:noWrap w:val="0"/>
                  <w:vAlign w:val="top"/>
                </w:tcPr>
                <w:p>
                  <w:pPr>
                    <w:spacing w:line="355" w:lineRule="auto"/>
                    <w:rPr>
                      <w:rFonts w:hint="eastAsia" w:ascii="宋体" w:hAnsi="宋体" w:eastAsia="宋体" w:cs="宋体"/>
                      <w:bCs/>
                      <w:sz w:val="18"/>
                      <w:szCs w:val="18"/>
                    </w:rPr>
                  </w:pPr>
                </w:p>
              </w:tc>
              <w:tc>
                <w:tcPr>
                  <w:tcW w:w="2497" w:type="dxa"/>
                  <w:gridSpan w:val="2"/>
                  <w:tcBorders>
                    <w:bottom w:val="single" w:color="auto" w:sz="4" w:space="0"/>
                  </w:tcBorders>
                  <w:noWrap w:val="0"/>
                  <w:vAlign w:val="top"/>
                </w:tcPr>
                <w:p>
                  <w:pPr>
                    <w:spacing w:line="355" w:lineRule="auto"/>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990" w:type="dxa"/>
                  <w:tcBorders>
                    <w:bottom w:val="single" w:color="auto" w:sz="4" w:space="0"/>
                  </w:tcBorders>
                  <w:noWrap w:val="0"/>
                  <w:vAlign w:val="top"/>
                </w:tcPr>
                <w:p>
                  <w:pPr>
                    <w:spacing w:line="355" w:lineRule="auto"/>
                    <w:jc w:val="center"/>
                    <w:rPr>
                      <w:rFonts w:hint="eastAsia" w:ascii="宋体" w:hAnsi="宋体" w:eastAsia="宋体" w:cs="宋体"/>
                      <w:bCs/>
                      <w:sz w:val="18"/>
                      <w:szCs w:val="18"/>
                    </w:rPr>
                  </w:pPr>
                </w:p>
              </w:tc>
              <w:tc>
                <w:tcPr>
                  <w:tcW w:w="1286" w:type="dxa"/>
                  <w:gridSpan w:val="2"/>
                  <w:tcBorders>
                    <w:bottom w:val="single" w:color="auto" w:sz="4" w:space="0"/>
                  </w:tcBorders>
                  <w:noWrap w:val="0"/>
                  <w:vAlign w:val="top"/>
                </w:tcPr>
                <w:p>
                  <w:pPr>
                    <w:spacing w:line="355" w:lineRule="auto"/>
                    <w:rPr>
                      <w:rFonts w:hint="eastAsia" w:ascii="宋体" w:hAnsi="宋体" w:eastAsia="宋体" w:cs="宋体"/>
                      <w:bCs/>
                      <w:sz w:val="18"/>
                      <w:szCs w:val="18"/>
                    </w:rPr>
                  </w:pPr>
                </w:p>
              </w:tc>
              <w:tc>
                <w:tcPr>
                  <w:tcW w:w="3523" w:type="dxa"/>
                  <w:gridSpan w:val="6"/>
                  <w:tcBorders>
                    <w:bottom w:val="single" w:color="auto" w:sz="4" w:space="0"/>
                  </w:tcBorders>
                  <w:noWrap w:val="0"/>
                  <w:vAlign w:val="top"/>
                </w:tcPr>
                <w:p>
                  <w:pPr>
                    <w:spacing w:line="355" w:lineRule="auto"/>
                    <w:rPr>
                      <w:rFonts w:hint="eastAsia" w:ascii="宋体" w:hAnsi="宋体" w:eastAsia="宋体" w:cs="宋体"/>
                      <w:bCs/>
                      <w:sz w:val="18"/>
                      <w:szCs w:val="18"/>
                    </w:rPr>
                  </w:pPr>
                </w:p>
              </w:tc>
              <w:tc>
                <w:tcPr>
                  <w:tcW w:w="2497" w:type="dxa"/>
                  <w:gridSpan w:val="2"/>
                  <w:tcBorders>
                    <w:bottom w:val="single" w:color="auto" w:sz="4" w:space="0"/>
                  </w:tcBorders>
                  <w:noWrap w:val="0"/>
                  <w:vAlign w:val="top"/>
                </w:tcPr>
                <w:p>
                  <w:pPr>
                    <w:spacing w:line="355" w:lineRule="auto"/>
                    <w:rPr>
                      <w:rFonts w:hint="eastAsia" w:ascii="宋体" w:hAnsi="宋体" w:eastAsia="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jc w:val="center"/>
              </w:trPr>
              <w:tc>
                <w:tcPr>
                  <w:tcW w:w="1483" w:type="dxa"/>
                  <w:gridSpan w:val="2"/>
                  <w:tcBorders>
                    <w:bottom w:val="single" w:color="auto" w:sz="4" w:space="0"/>
                  </w:tcBorders>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考核者</w:t>
                  </w:r>
                </w:p>
              </w:tc>
              <w:tc>
                <w:tcPr>
                  <w:tcW w:w="1359" w:type="dxa"/>
                  <w:gridSpan w:val="3"/>
                  <w:tcBorders>
                    <w:bottom w:val="single" w:color="auto" w:sz="4" w:space="0"/>
                  </w:tcBorders>
                  <w:noWrap w:val="0"/>
                  <w:vAlign w:val="center"/>
                </w:tcPr>
                <w:p>
                  <w:pPr>
                    <w:spacing w:line="355" w:lineRule="auto"/>
                    <w:jc w:val="center"/>
                    <w:rPr>
                      <w:rFonts w:hint="eastAsia" w:ascii="宋体" w:hAnsi="宋体" w:eastAsia="宋体" w:cs="宋体"/>
                      <w:bCs/>
                      <w:sz w:val="18"/>
                      <w:szCs w:val="18"/>
                    </w:rPr>
                  </w:pPr>
                </w:p>
              </w:tc>
              <w:tc>
                <w:tcPr>
                  <w:tcW w:w="1462" w:type="dxa"/>
                  <w:tcBorders>
                    <w:bottom w:val="single" w:color="auto" w:sz="4" w:space="0"/>
                  </w:tcBorders>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被考核者</w:t>
                  </w:r>
                </w:p>
              </w:tc>
              <w:tc>
                <w:tcPr>
                  <w:tcW w:w="1273" w:type="dxa"/>
                  <w:gridSpan w:val="2"/>
                  <w:tcBorders>
                    <w:bottom w:val="single" w:color="auto" w:sz="4" w:space="0"/>
                  </w:tcBorders>
                  <w:noWrap w:val="0"/>
                  <w:vAlign w:val="center"/>
                </w:tcPr>
                <w:p>
                  <w:pPr>
                    <w:spacing w:line="355" w:lineRule="auto"/>
                    <w:jc w:val="center"/>
                    <w:rPr>
                      <w:rFonts w:hint="eastAsia" w:ascii="宋体" w:hAnsi="宋体" w:eastAsia="宋体" w:cs="宋体"/>
                      <w:bCs/>
                      <w:sz w:val="18"/>
                      <w:szCs w:val="18"/>
                    </w:rPr>
                  </w:pPr>
                </w:p>
              </w:tc>
              <w:tc>
                <w:tcPr>
                  <w:tcW w:w="1375" w:type="dxa"/>
                  <w:gridSpan w:val="2"/>
                  <w:tcBorders>
                    <w:bottom w:val="single" w:color="auto" w:sz="4" w:space="0"/>
                  </w:tcBorders>
                  <w:noWrap w:val="0"/>
                  <w:vAlign w:val="center"/>
                </w:tcPr>
                <w:p>
                  <w:pPr>
                    <w:spacing w:line="355" w:lineRule="auto"/>
                    <w:jc w:val="center"/>
                    <w:rPr>
                      <w:rFonts w:hint="eastAsia" w:ascii="宋体" w:hAnsi="宋体" w:eastAsia="宋体" w:cs="宋体"/>
                      <w:bCs/>
                      <w:sz w:val="18"/>
                      <w:szCs w:val="18"/>
                    </w:rPr>
                  </w:pPr>
                  <w:r>
                    <w:rPr>
                      <w:rFonts w:hint="eastAsia" w:ascii="宋体" w:hAnsi="宋体" w:eastAsia="宋体" w:cs="宋体"/>
                      <w:bCs/>
                      <w:sz w:val="18"/>
                      <w:szCs w:val="18"/>
                    </w:rPr>
                    <w:t>日期</w:t>
                  </w:r>
                </w:p>
              </w:tc>
              <w:tc>
                <w:tcPr>
                  <w:tcW w:w="1344" w:type="dxa"/>
                  <w:tcBorders>
                    <w:bottom w:val="single" w:color="auto" w:sz="4" w:space="0"/>
                  </w:tcBorders>
                  <w:noWrap w:val="0"/>
                  <w:vAlign w:val="center"/>
                </w:tcPr>
                <w:p>
                  <w:pPr>
                    <w:spacing w:line="355" w:lineRule="auto"/>
                    <w:jc w:val="center"/>
                    <w:rPr>
                      <w:rFonts w:hint="eastAsia" w:ascii="宋体" w:hAnsi="宋体" w:eastAsia="宋体" w:cs="宋体"/>
                      <w:bCs/>
                      <w:sz w:val="18"/>
                      <w:szCs w:val="18"/>
                    </w:rPr>
                  </w:pPr>
                </w:p>
              </w:tc>
            </w:tr>
          </w:tbl>
          <w:p>
            <w:pPr>
              <w:spacing w:line="355" w:lineRule="auto"/>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gridSpan w:val="2"/>
            <w:noWrap w:val="0"/>
            <w:vAlign w:val="center"/>
          </w:tcPr>
          <w:p>
            <w:pPr>
              <w:spacing w:line="355" w:lineRule="auto"/>
              <w:jc w:val="center"/>
              <w:rPr>
                <w:rFonts w:hint="eastAsia" w:ascii="宋体" w:hAnsi="宋体" w:eastAsia="宋体" w:cs="宋体"/>
                <w:sz w:val="18"/>
                <w:szCs w:val="18"/>
              </w:rPr>
            </w:pPr>
            <w:r>
              <w:rPr>
                <w:rFonts w:hint="eastAsia" w:ascii="宋体" w:hAnsi="宋体" w:eastAsia="宋体" w:cs="宋体"/>
                <w:sz w:val="18"/>
                <w:szCs w:val="18"/>
              </w:rPr>
              <w:t>相关说明</w:t>
            </w:r>
          </w:p>
        </w:tc>
        <w:tc>
          <w:tcPr>
            <w:tcW w:w="7375" w:type="dxa"/>
            <w:gridSpan w:val="5"/>
            <w:noWrap w:val="0"/>
            <w:vAlign w:val="center"/>
          </w:tcPr>
          <w:p>
            <w:pPr>
              <w:spacing w:line="355" w:lineRule="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gridSpan w:val="2"/>
            <w:noWrap w:val="0"/>
            <w:vAlign w:val="center"/>
          </w:tcPr>
          <w:p>
            <w:pPr>
              <w:spacing w:line="355" w:lineRule="auto"/>
              <w:jc w:val="center"/>
              <w:rPr>
                <w:rFonts w:hint="eastAsia" w:ascii="宋体" w:hAnsi="宋体" w:eastAsia="宋体" w:cs="宋体"/>
                <w:sz w:val="18"/>
                <w:szCs w:val="18"/>
              </w:rPr>
            </w:pPr>
            <w:r>
              <w:rPr>
                <w:rFonts w:hint="eastAsia" w:ascii="宋体" w:hAnsi="宋体" w:eastAsia="宋体" w:cs="宋体"/>
                <w:sz w:val="18"/>
                <w:szCs w:val="18"/>
              </w:rPr>
              <w:t>编制人员</w:t>
            </w:r>
          </w:p>
        </w:tc>
        <w:tc>
          <w:tcPr>
            <w:tcW w:w="1718" w:type="dxa"/>
            <w:noWrap w:val="0"/>
            <w:vAlign w:val="center"/>
          </w:tcPr>
          <w:p>
            <w:pPr>
              <w:spacing w:line="355" w:lineRule="auto"/>
              <w:jc w:val="center"/>
              <w:rPr>
                <w:rFonts w:hint="eastAsia" w:ascii="宋体" w:hAnsi="宋体" w:eastAsia="宋体" w:cs="宋体"/>
                <w:sz w:val="18"/>
                <w:szCs w:val="18"/>
              </w:rPr>
            </w:pPr>
          </w:p>
        </w:tc>
        <w:tc>
          <w:tcPr>
            <w:tcW w:w="1044" w:type="dxa"/>
            <w:noWrap w:val="0"/>
            <w:vAlign w:val="center"/>
          </w:tcPr>
          <w:p>
            <w:pPr>
              <w:spacing w:line="355" w:lineRule="auto"/>
              <w:jc w:val="center"/>
              <w:rPr>
                <w:rFonts w:hint="eastAsia" w:ascii="宋体" w:hAnsi="宋体" w:eastAsia="宋体" w:cs="宋体"/>
                <w:sz w:val="18"/>
                <w:szCs w:val="18"/>
              </w:rPr>
            </w:pPr>
            <w:r>
              <w:rPr>
                <w:rFonts w:hint="eastAsia" w:ascii="宋体" w:hAnsi="宋体" w:eastAsia="宋体" w:cs="宋体"/>
                <w:sz w:val="18"/>
                <w:szCs w:val="18"/>
              </w:rPr>
              <w:t>审核人员</w:t>
            </w:r>
          </w:p>
        </w:tc>
        <w:tc>
          <w:tcPr>
            <w:tcW w:w="1889" w:type="dxa"/>
            <w:noWrap w:val="0"/>
            <w:vAlign w:val="center"/>
          </w:tcPr>
          <w:p>
            <w:pPr>
              <w:spacing w:line="355" w:lineRule="auto"/>
              <w:jc w:val="center"/>
              <w:rPr>
                <w:rFonts w:hint="eastAsia" w:ascii="宋体" w:hAnsi="宋体" w:eastAsia="宋体" w:cs="宋体"/>
                <w:sz w:val="18"/>
                <w:szCs w:val="18"/>
              </w:rPr>
            </w:pPr>
          </w:p>
        </w:tc>
        <w:tc>
          <w:tcPr>
            <w:tcW w:w="1050" w:type="dxa"/>
            <w:noWrap w:val="0"/>
            <w:vAlign w:val="center"/>
          </w:tcPr>
          <w:p>
            <w:pPr>
              <w:spacing w:line="355" w:lineRule="auto"/>
              <w:jc w:val="center"/>
              <w:rPr>
                <w:rFonts w:hint="eastAsia" w:ascii="宋体" w:hAnsi="宋体" w:eastAsia="宋体" w:cs="宋体"/>
                <w:sz w:val="18"/>
                <w:szCs w:val="18"/>
              </w:rPr>
            </w:pPr>
            <w:r>
              <w:rPr>
                <w:rFonts w:hint="eastAsia" w:ascii="宋体" w:hAnsi="宋体" w:eastAsia="宋体" w:cs="宋体"/>
                <w:sz w:val="18"/>
                <w:szCs w:val="18"/>
              </w:rPr>
              <w:t>批准人员</w:t>
            </w:r>
          </w:p>
        </w:tc>
        <w:tc>
          <w:tcPr>
            <w:tcW w:w="1674" w:type="dxa"/>
            <w:noWrap w:val="0"/>
            <w:vAlign w:val="center"/>
          </w:tcPr>
          <w:p>
            <w:pPr>
              <w:spacing w:line="355"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gridSpan w:val="2"/>
            <w:noWrap w:val="0"/>
            <w:vAlign w:val="center"/>
          </w:tcPr>
          <w:p>
            <w:pPr>
              <w:spacing w:line="355" w:lineRule="auto"/>
              <w:jc w:val="center"/>
              <w:rPr>
                <w:rFonts w:hint="eastAsia" w:ascii="宋体" w:hAnsi="宋体" w:eastAsia="宋体" w:cs="宋体"/>
                <w:sz w:val="18"/>
                <w:szCs w:val="18"/>
              </w:rPr>
            </w:pPr>
            <w:r>
              <w:rPr>
                <w:rFonts w:hint="eastAsia" w:ascii="宋体" w:hAnsi="宋体" w:eastAsia="宋体" w:cs="宋体"/>
                <w:sz w:val="18"/>
                <w:szCs w:val="18"/>
              </w:rPr>
              <w:t>编制日期</w:t>
            </w:r>
          </w:p>
        </w:tc>
        <w:tc>
          <w:tcPr>
            <w:tcW w:w="1718" w:type="dxa"/>
            <w:noWrap w:val="0"/>
            <w:vAlign w:val="center"/>
          </w:tcPr>
          <w:p>
            <w:pPr>
              <w:spacing w:line="355" w:lineRule="auto"/>
              <w:jc w:val="center"/>
              <w:rPr>
                <w:rFonts w:hint="eastAsia" w:ascii="宋体" w:hAnsi="宋体" w:eastAsia="宋体" w:cs="宋体"/>
                <w:sz w:val="18"/>
                <w:szCs w:val="18"/>
              </w:rPr>
            </w:pPr>
          </w:p>
        </w:tc>
        <w:tc>
          <w:tcPr>
            <w:tcW w:w="1044" w:type="dxa"/>
            <w:noWrap w:val="0"/>
            <w:vAlign w:val="center"/>
          </w:tcPr>
          <w:p>
            <w:pPr>
              <w:spacing w:line="355" w:lineRule="auto"/>
              <w:jc w:val="center"/>
              <w:rPr>
                <w:rFonts w:hint="eastAsia" w:ascii="宋体" w:hAnsi="宋体" w:eastAsia="宋体" w:cs="宋体"/>
                <w:sz w:val="18"/>
                <w:szCs w:val="18"/>
              </w:rPr>
            </w:pPr>
            <w:r>
              <w:rPr>
                <w:rFonts w:hint="eastAsia" w:ascii="宋体" w:hAnsi="宋体" w:eastAsia="宋体" w:cs="宋体"/>
                <w:sz w:val="18"/>
                <w:szCs w:val="18"/>
              </w:rPr>
              <w:t>审核日期</w:t>
            </w:r>
          </w:p>
        </w:tc>
        <w:tc>
          <w:tcPr>
            <w:tcW w:w="1889" w:type="dxa"/>
            <w:noWrap w:val="0"/>
            <w:vAlign w:val="center"/>
          </w:tcPr>
          <w:p>
            <w:pPr>
              <w:spacing w:line="355" w:lineRule="auto"/>
              <w:jc w:val="center"/>
              <w:rPr>
                <w:rFonts w:hint="eastAsia" w:ascii="宋体" w:hAnsi="宋体" w:eastAsia="宋体" w:cs="宋体"/>
                <w:sz w:val="18"/>
                <w:szCs w:val="18"/>
              </w:rPr>
            </w:pPr>
          </w:p>
        </w:tc>
        <w:tc>
          <w:tcPr>
            <w:tcW w:w="1050" w:type="dxa"/>
            <w:noWrap w:val="0"/>
            <w:vAlign w:val="center"/>
          </w:tcPr>
          <w:p>
            <w:pPr>
              <w:spacing w:line="355" w:lineRule="auto"/>
              <w:jc w:val="center"/>
              <w:rPr>
                <w:rFonts w:hint="eastAsia" w:ascii="宋体" w:hAnsi="宋体" w:eastAsia="宋体" w:cs="宋体"/>
                <w:sz w:val="18"/>
                <w:szCs w:val="18"/>
              </w:rPr>
            </w:pPr>
            <w:r>
              <w:rPr>
                <w:rFonts w:hint="eastAsia" w:ascii="宋体" w:hAnsi="宋体" w:eastAsia="宋体" w:cs="宋体"/>
                <w:sz w:val="18"/>
                <w:szCs w:val="18"/>
              </w:rPr>
              <w:t>批准日期</w:t>
            </w:r>
          </w:p>
        </w:tc>
        <w:tc>
          <w:tcPr>
            <w:tcW w:w="1674" w:type="dxa"/>
            <w:noWrap w:val="0"/>
            <w:vAlign w:val="center"/>
          </w:tcPr>
          <w:p>
            <w:pPr>
              <w:spacing w:line="355" w:lineRule="auto"/>
              <w:jc w:val="center"/>
              <w:rPr>
                <w:rFonts w:hint="eastAsia" w:ascii="宋体" w:hAnsi="宋体" w:eastAsia="宋体" w:cs="宋体"/>
                <w:sz w:val="18"/>
                <w:szCs w:val="18"/>
              </w:rPr>
            </w:pPr>
          </w:p>
        </w:tc>
      </w:tr>
    </w:tbl>
    <w:p>
      <w:pPr>
        <w:rPr>
          <w:rFonts w:hint="eastAsia" w:ascii="宋体" w:hAnsi="宋体" w:eastAsia="宋体" w:cs="宋体"/>
          <w:b/>
        </w:rPr>
      </w:pPr>
      <w:bookmarkStart w:id="66" w:name="_Toc184185680"/>
      <w:bookmarkStart w:id="67" w:name="_Toc314484789"/>
      <w:bookmarkStart w:id="68" w:name="_Toc314401129"/>
      <w:bookmarkStart w:id="69" w:name="_Toc184185909"/>
      <w:bookmarkStart w:id="70" w:name="_Toc181587283"/>
      <w:r>
        <w:rPr>
          <w:rFonts w:hint="eastAsia" w:ascii="宋体" w:hAnsi="宋体" w:eastAsia="宋体" w:cs="宋体"/>
          <w:b/>
        </w:rPr>
        <w:t>3.2  采掘队绩效考核制度</w:t>
      </w:r>
      <w:bookmarkEnd w:id="66"/>
      <w:bookmarkEnd w:id="67"/>
      <w:bookmarkEnd w:id="68"/>
      <w:bookmarkEnd w:id="69"/>
      <w:bookmarkEnd w:id="70"/>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80"/>
        <w:gridCol w:w="1800"/>
        <w:gridCol w:w="1080"/>
        <w:gridCol w:w="1615"/>
        <w:gridCol w:w="365"/>
        <w:gridCol w:w="721"/>
        <w:gridCol w:w="333"/>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1008" w:type="dxa"/>
            <w:vMerge w:val="restart"/>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制度名称</w:t>
            </w:r>
          </w:p>
        </w:tc>
        <w:tc>
          <w:tcPr>
            <w:tcW w:w="4675" w:type="dxa"/>
            <w:gridSpan w:val="4"/>
            <w:vMerge w:val="restart"/>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采掘队绩效考核制度</w:t>
            </w:r>
          </w:p>
        </w:tc>
        <w:tc>
          <w:tcPr>
            <w:tcW w:w="1086" w:type="dxa"/>
            <w:gridSpan w:val="2"/>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受控状态</w:t>
            </w:r>
          </w:p>
        </w:tc>
        <w:tc>
          <w:tcPr>
            <w:tcW w:w="1753" w:type="dxa"/>
            <w:gridSpan w:val="2"/>
            <w:noWrap w:val="0"/>
            <w:vAlign w:val="top"/>
          </w:tcPr>
          <w:p>
            <w:pPr>
              <w:spacing w:line="360" w:lineRule="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1008" w:type="dxa"/>
            <w:vMerge w:val="continue"/>
            <w:noWrap w:val="0"/>
            <w:vAlign w:val="top"/>
          </w:tcPr>
          <w:p>
            <w:pPr>
              <w:spacing w:line="360" w:lineRule="auto"/>
              <w:rPr>
                <w:rFonts w:hint="eastAsia" w:ascii="宋体" w:hAnsi="宋体" w:eastAsia="宋体" w:cs="宋体"/>
                <w:b/>
                <w:sz w:val="18"/>
                <w:szCs w:val="18"/>
              </w:rPr>
            </w:pPr>
          </w:p>
        </w:tc>
        <w:tc>
          <w:tcPr>
            <w:tcW w:w="4675" w:type="dxa"/>
            <w:gridSpan w:val="4"/>
            <w:vMerge w:val="continue"/>
            <w:noWrap w:val="0"/>
            <w:vAlign w:val="center"/>
          </w:tcPr>
          <w:p>
            <w:pPr>
              <w:spacing w:line="360" w:lineRule="auto"/>
              <w:jc w:val="center"/>
              <w:rPr>
                <w:rFonts w:hint="eastAsia" w:ascii="宋体" w:hAnsi="宋体" w:eastAsia="宋体" w:cs="宋体"/>
                <w:b/>
                <w:sz w:val="18"/>
                <w:szCs w:val="18"/>
              </w:rPr>
            </w:pPr>
          </w:p>
        </w:tc>
        <w:tc>
          <w:tcPr>
            <w:tcW w:w="1086" w:type="dxa"/>
            <w:gridSpan w:val="2"/>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编    号</w:t>
            </w:r>
          </w:p>
        </w:tc>
        <w:tc>
          <w:tcPr>
            <w:tcW w:w="1753" w:type="dxa"/>
            <w:gridSpan w:val="2"/>
            <w:noWrap w:val="0"/>
            <w:vAlign w:val="top"/>
          </w:tcPr>
          <w:p>
            <w:pPr>
              <w:spacing w:line="360" w:lineRule="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9"/>
            <w:noWrap w:val="0"/>
            <w:vAlign w:val="center"/>
          </w:tcPr>
          <w:p>
            <w:pPr>
              <w:spacing w:line="360" w:lineRule="auto"/>
              <w:ind w:firstLine="360" w:firstLineChars="200"/>
              <w:rPr>
                <w:rFonts w:hint="eastAsia" w:ascii="宋体" w:hAnsi="宋体" w:eastAsia="宋体" w:cs="宋体"/>
                <w:b/>
                <w:bCs/>
                <w:sz w:val="18"/>
                <w:szCs w:val="18"/>
              </w:rPr>
            </w:pPr>
            <w:r>
              <w:rPr>
                <w:rFonts w:hint="eastAsia" w:ascii="宋体" w:hAnsi="宋体" w:eastAsia="宋体" w:cs="宋体"/>
                <w:b/>
                <w:bCs/>
                <w:sz w:val="18"/>
                <w:szCs w:val="18"/>
              </w:rPr>
              <w:t>第1章  总则</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第1条  目的。</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1.确保煤矿生产任务的顺利完成，实现年度经营发展计划。</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2.体现“多劳多得，奖效结合”，提高一线采掘人员的工作积极性。</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3.确保安全生产，完成下达的安全生产指标。</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第2条  原则。</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1.关键岗位倾斜原则。采掘效益的高低直接影响企业发展战略的实现，绩效考核应体现采掘岗位在企业发展中的重要性。</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2.量化考核为主原则。采掘岗位均为效益产出岗位，其劳动成果可量化，实施量化考核有利于客观、合理地评价岗位价值。</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3.公正、公开原则。采掘岗位考核方法、考核过程和考核结果都要向考核人和被考核人及时公开，接受监督。</w:t>
            </w:r>
          </w:p>
          <w:p>
            <w:pPr>
              <w:spacing w:line="360" w:lineRule="auto"/>
              <w:ind w:firstLine="360" w:firstLineChars="200"/>
              <w:rPr>
                <w:rFonts w:hint="eastAsia" w:ascii="宋体" w:hAnsi="宋体" w:eastAsia="宋体" w:cs="宋体"/>
                <w:b/>
                <w:bCs/>
                <w:sz w:val="18"/>
                <w:szCs w:val="18"/>
              </w:rPr>
            </w:pPr>
            <w:r>
              <w:rPr>
                <w:rFonts w:hint="eastAsia" w:ascii="宋体" w:hAnsi="宋体" w:eastAsia="宋体" w:cs="宋体"/>
                <w:b/>
                <w:bCs/>
                <w:sz w:val="18"/>
                <w:szCs w:val="18"/>
              </w:rPr>
              <w:t>第2章  考核对象和周期</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第3条  考核对象为开采队和掘进队正副队长以及全体一线采掘员工。</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第4条  考核周期为月度考核和和年度考核相结合。</w:t>
            </w:r>
          </w:p>
          <w:p>
            <w:pPr>
              <w:spacing w:line="360" w:lineRule="auto"/>
              <w:ind w:firstLine="360" w:firstLineChars="200"/>
              <w:rPr>
                <w:rFonts w:hint="eastAsia" w:ascii="宋体" w:hAnsi="宋体" w:eastAsia="宋体" w:cs="宋体"/>
                <w:b/>
                <w:bCs/>
                <w:sz w:val="18"/>
                <w:szCs w:val="18"/>
              </w:rPr>
            </w:pPr>
            <w:r>
              <w:rPr>
                <w:rFonts w:hint="eastAsia" w:ascii="宋体" w:hAnsi="宋体" w:eastAsia="宋体" w:cs="宋体"/>
                <w:b/>
                <w:bCs/>
                <w:sz w:val="18"/>
                <w:szCs w:val="18"/>
              </w:rPr>
              <w:t>第3章  考核的实施</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第5条  针对采掘队长、副队长的考核实行积分考核，满分为100分，每月考核一次。考核项目和内容如下表所示。</w:t>
            </w:r>
          </w:p>
          <w:p>
            <w:pPr>
              <w:spacing w:line="360" w:lineRule="auto"/>
              <w:ind w:firstLine="360" w:firstLineChars="200"/>
              <w:jc w:val="center"/>
              <w:rPr>
                <w:rFonts w:hint="eastAsia" w:ascii="宋体" w:hAnsi="宋体" w:eastAsia="宋体" w:cs="宋体"/>
                <w:sz w:val="18"/>
                <w:szCs w:val="18"/>
              </w:rPr>
            </w:pPr>
            <w:r>
              <w:rPr>
                <w:rFonts w:hint="eastAsia" w:ascii="宋体" w:hAnsi="宋体" w:eastAsia="宋体" w:cs="宋体"/>
                <w:sz w:val="18"/>
                <w:szCs w:val="18"/>
              </w:rPr>
              <w:t>队长（副队长）考核内容</w:t>
            </w:r>
          </w:p>
          <w:tbl>
            <w:tblPr>
              <w:tblStyle w:val="3"/>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6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1974"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考核项</w:t>
                  </w:r>
                </w:p>
              </w:tc>
              <w:tc>
                <w:tcPr>
                  <w:tcW w:w="6322"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项目细化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4"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生产任务（30分）</w:t>
                  </w:r>
                </w:p>
              </w:tc>
              <w:tc>
                <w:tcPr>
                  <w:tcW w:w="6322"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1.完不成每月的采掘任务的，队长扣10分，副队长扣8分</w:t>
                  </w:r>
                </w:p>
                <w:p>
                  <w:pPr>
                    <w:spacing w:line="360" w:lineRule="auto"/>
                    <w:rPr>
                      <w:rFonts w:hint="eastAsia" w:ascii="宋体" w:hAnsi="宋体" w:eastAsia="宋体" w:cs="宋体"/>
                      <w:sz w:val="18"/>
                      <w:szCs w:val="18"/>
                    </w:rPr>
                  </w:pPr>
                  <w:r>
                    <w:rPr>
                      <w:rFonts w:hint="eastAsia" w:ascii="宋体" w:hAnsi="宋体" w:eastAsia="宋体" w:cs="宋体"/>
                      <w:sz w:val="18"/>
                      <w:szCs w:val="18"/>
                    </w:rPr>
                    <w:t>2.超额完成生产任务，根据超额比例每增加一个百分点，队长加3分，副队长加2分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4"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安全管理（30分）</w:t>
                  </w:r>
                </w:p>
              </w:tc>
              <w:tc>
                <w:tcPr>
                  <w:tcW w:w="6322"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1.每出现一次违背安全操作规程进行指挥的行为，队长扣3分，副队长扣2分</w:t>
                  </w:r>
                </w:p>
                <w:p>
                  <w:pPr>
                    <w:spacing w:line="360" w:lineRule="auto"/>
                    <w:rPr>
                      <w:rFonts w:hint="eastAsia" w:ascii="宋体" w:hAnsi="宋体" w:eastAsia="宋体" w:cs="宋体"/>
                      <w:sz w:val="18"/>
                      <w:szCs w:val="18"/>
                    </w:rPr>
                  </w:pPr>
                  <w:r>
                    <w:rPr>
                      <w:rFonts w:hint="eastAsia" w:ascii="宋体" w:hAnsi="宋体" w:eastAsia="宋体" w:cs="宋体"/>
                      <w:sz w:val="18"/>
                      <w:szCs w:val="18"/>
                    </w:rPr>
                    <w:t>2.不参加安全培训，缺席一次，队长扣3分，副队长扣2分</w:t>
                  </w:r>
                </w:p>
                <w:p>
                  <w:pPr>
                    <w:spacing w:line="360" w:lineRule="auto"/>
                    <w:rPr>
                      <w:rFonts w:hint="eastAsia" w:ascii="宋体" w:hAnsi="宋体" w:eastAsia="宋体" w:cs="宋体"/>
                      <w:sz w:val="18"/>
                      <w:szCs w:val="18"/>
                    </w:rPr>
                  </w:pPr>
                  <w:r>
                    <w:rPr>
                      <w:rFonts w:hint="eastAsia" w:ascii="宋体" w:hAnsi="宋体" w:eastAsia="宋体" w:cs="宋体"/>
                      <w:sz w:val="18"/>
                      <w:szCs w:val="18"/>
                    </w:rPr>
                    <w:t>3.出现重伤以上安全事故，队长、副队长本项考核均为0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4"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材料管理（10分）</w:t>
                  </w:r>
                </w:p>
              </w:tc>
              <w:tc>
                <w:tcPr>
                  <w:tcW w:w="6322"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1.每月累计出现3次材料无故丢失的现象，队长扣2分，副队长扣1.5分</w:t>
                  </w:r>
                </w:p>
                <w:p>
                  <w:pPr>
                    <w:spacing w:line="360" w:lineRule="auto"/>
                    <w:rPr>
                      <w:rFonts w:hint="eastAsia" w:ascii="宋体" w:hAnsi="宋体" w:eastAsia="宋体" w:cs="宋体"/>
                      <w:sz w:val="18"/>
                      <w:szCs w:val="18"/>
                    </w:rPr>
                  </w:pPr>
                  <w:r>
                    <w:rPr>
                      <w:rFonts w:hint="eastAsia" w:ascii="宋体" w:hAnsi="宋体" w:eastAsia="宋体" w:cs="宋体"/>
                      <w:sz w:val="18"/>
                      <w:szCs w:val="18"/>
                    </w:rPr>
                    <w:t>2.材料使用超过本月预算额10%以上的，队长扣3分，副队长扣2分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4"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质量管理（10分）</w:t>
                  </w:r>
                </w:p>
              </w:tc>
              <w:tc>
                <w:tcPr>
                  <w:tcW w:w="6322"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工程质量必须全优；</w:t>
                  </w:r>
                </w:p>
                <w:p>
                  <w:pPr>
                    <w:spacing w:line="360" w:lineRule="auto"/>
                    <w:rPr>
                      <w:rFonts w:hint="eastAsia" w:ascii="宋体" w:hAnsi="宋体" w:eastAsia="宋体" w:cs="宋体"/>
                      <w:sz w:val="18"/>
                      <w:szCs w:val="18"/>
                    </w:rPr>
                  </w:pPr>
                  <w:r>
                    <w:rPr>
                      <w:rFonts w:hint="eastAsia" w:ascii="宋体" w:hAnsi="宋体" w:eastAsia="宋体" w:cs="宋体"/>
                      <w:sz w:val="18"/>
                      <w:szCs w:val="18"/>
                    </w:rPr>
                    <w:t>出现一次不合格品，该项不得分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4"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班组建设（20分）</w:t>
                  </w:r>
                </w:p>
              </w:tc>
              <w:tc>
                <w:tcPr>
                  <w:tcW w:w="6322"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1.员工出勤率达不到矿上规定的标准，队长扣2分，副队长扣1分</w:t>
                  </w:r>
                </w:p>
                <w:p>
                  <w:pPr>
                    <w:spacing w:line="360" w:lineRule="auto"/>
                    <w:rPr>
                      <w:rFonts w:hint="eastAsia" w:ascii="宋体" w:hAnsi="宋体" w:eastAsia="宋体" w:cs="宋体"/>
                      <w:sz w:val="18"/>
                      <w:szCs w:val="18"/>
                    </w:rPr>
                  </w:pPr>
                  <w:r>
                    <w:rPr>
                      <w:rFonts w:hint="eastAsia" w:ascii="宋体" w:hAnsi="宋体" w:eastAsia="宋体" w:cs="宋体"/>
                      <w:sz w:val="18"/>
                      <w:szCs w:val="18"/>
                    </w:rPr>
                    <w:t>2.无故不召开班前会的，队长扣2分，副队长扣1分</w:t>
                  </w:r>
                </w:p>
              </w:tc>
            </w:tr>
          </w:tbl>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第6条  针对采掘员工的考核实行以积分确定绩效工资的方法，由企业确定每个一线工种每天的标准分，标准分的分配同每个一线工种的劳动强度和劳动技能要求有关。采掘员工每天的绩效在标准分的基础上上下浮动。具体考核内容如下表所示。</w:t>
            </w:r>
          </w:p>
          <w:p>
            <w:pPr>
              <w:spacing w:line="360" w:lineRule="auto"/>
              <w:ind w:firstLine="360" w:firstLineChars="200"/>
              <w:jc w:val="center"/>
              <w:rPr>
                <w:rFonts w:hint="eastAsia" w:ascii="宋体" w:hAnsi="宋体" w:eastAsia="宋体" w:cs="宋体"/>
                <w:sz w:val="18"/>
                <w:szCs w:val="18"/>
              </w:rPr>
            </w:pPr>
            <w:r>
              <w:rPr>
                <w:rFonts w:hint="eastAsia" w:ascii="宋体" w:hAnsi="宋体" w:eastAsia="宋体" w:cs="宋体"/>
                <w:sz w:val="18"/>
                <w:szCs w:val="18"/>
              </w:rPr>
              <w:t>采掘员工考核内容</w:t>
            </w:r>
          </w:p>
          <w:tbl>
            <w:tblPr>
              <w:tblStyle w:val="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6322"/>
            </w:tblGrid>
            <w:tr>
              <w:trPr>
                <w:trHeight w:val="70" w:hRule="atLeast"/>
              </w:trPr>
              <w:tc>
                <w:tcPr>
                  <w:tcW w:w="1974"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考核项</w:t>
                  </w:r>
                </w:p>
              </w:tc>
              <w:tc>
                <w:tcPr>
                  <w:tcW w:w="6322"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项目细化</w:t>
                  </w:r>
                </w:p>
              </w:tc>
            </w:tr>
            <w:tr>
              <w:tc>
                <w:tcPr>
                  <w:tcW w:w="1974"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生产任务（30分）</w:t>
                  </w:r>
                </w:p>
              </w:tc>
              <w:tc>
                <w:tcPr>
                  <w:tcW w:w="6322"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1.完不成每月的采掘任务，扣5个标准分</w:t>
                  </w:r>
                </w:p>
                <w:p>
                  <w:pPr>
                    <w:spacing w:line="360" w:lineRule="auto"/>
                    <w:rPr>
                      <w:rFonts w:hint="eastAsia" w:ascii="宋体" w:hAnsi="宋体" w:eastAsia="宋体" w:cs="宋体"/>
                      <w:sz w:val="18"/>
                      <w:szCs w:val="18"/>
                    </w:rPr>
                  </w:pPr>
                  <w:r>
                    <w:rPr>
                      <w:rFonts w:hint="eastAsia" w:ascii="宋体" w:hAnsi="宋体" w:eastAsia="宋体" w:cs="宋体"/>
                      <w:sz w:val="18"/>
                      <w:szCs w:val="18"/>
                    </w:rPr>
                    <w:t>2.超额完成生产任务，根据超额比例每增加一个百分点加1个标准分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4"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安全管理（30分）</w:t>
                  </w:r>
                </w:p>
              </w:tc>
              <w:tc>
                <w:tcPr>
                  <w:tcW w:w="6322"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1.每出现一次违反安全操作规程的行为，扣1个标准分</w:t>
                  </w:r>
                </w:p>
                <w:p>
                  <w:pPr>
                    <w:spacing w:line="360" w:lineRule="auto"/>
                    <w:rPr>
                      <w:rFonts w:hint="eastAsia" w:ascii="宋体" w:hAnsi="宋体" w:eastAsia="宋体" w:cs="宋体"/>
                      <w:sz w:val="18"/>
                      <w:szCs w:val="18"/>
                    </w:rPr>
                  </w:pPr>
                  <w:r>
                    <w:rPr>
                      <w:rFonts w:hint="eastAsia" w:ascii="宋体" w:hAnsi="宋体" w:eastAsia="宋体" w:cs="宋体"/>
                      <w:sz w:val="18"/>
                      <w:szCs w:val="18"/>
                    </w:rPr>
                    <w:t>2.不参加安全培训，缺席一次，扣1个标准分</w:t>
                  </w:r>
                </w:p>
                <w:p>
                  <w:pPr>
                    <w:spacing w:line="360" w:lineRule="auto"/>
                    <w:rPr>
                      <w:rFonts w:hint="eastAsia" w:ascii="宋体" w:hAnsi="宋体" w:eastAsia="宋体" w:cs="宋体"/>
                      <w:sz w:val="18"/>
                      <w:szCs w:val="18"/>
                    </w:rPr>
                  </w:pPr>
                  <w:r>
                    <w:rPr>
                      <w:rFonts w:hint="eastAsia" w:ascii="宋体" w:hAnsi="宋体" w:eastAsia="宋体" w:cs="宋体"/>
                      <w:sz w:val="18"/>
                      <w:szCs w:val="18"/>
                    </w:rPr>
                    <w:t>3.因个人原因导致重伤以上安全事故的发生，扣发本月绩效工资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4"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出勤（40分）</w:t>
                  </w:r>
                </w:p>
              </w:tc>
              <w:tc>
                <w:tcPr>
                  <w:tcW w:w="6322"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无故缺勤一次，扣2个标准分</w:t>
                  </w:r>
                </w:p>
              </w:tc>
            </w:tr>
          </w:tbl>
          <w:p>
            <w:pPr>
              <w:numPr>
                <w:ilvl w:val="0"/>
                <w:numId w:val="1"/>
              </w:numPr>
              <w:spacing w:line="360" w:lineRule="auto"/>
              <w:rPr>
                <w:rFonts w:hint="eastAsia" w:ascii="宋体" w:hAnsi="宋体" w:eastAsia="宋体" w:cs="宋体"/>
                <w:sz w:val="18"/>
                <w:szCs w:val="18"/>
              </w:rPr>
            </w:pPr>
            <w:r>
              <w:rPr>
                <w:rFonts w:hint="eastAsia" w:ascii="宋体" w:hAnsi="宋体" w:eastAsia="宋体" w:cs="宋体"/>
                <w:sz w:val="18"/>
                <w:szCs w:val="18"/>
              </w:rPr>
              <w:t>考核结果等级设置。（详见下表）</w:t>
            </w:r>
          </w:p>
          <w:p>
            <w:pPr>
              <w:spacing w:line="360" w:lineRule="auto"/>
              <w:ind w:left="360"/>
              <w:jc w:val="center"/>
              <w:rPr>
                <w:rFonts w:hint="eastAsia" w:ascii="宋体" w:hAnsi="宋体" w:eastAsia="宋体" w:cs="宋体"/>
                <w:sz w:val="18"/>
                <w:szCs w:val="18"/>
              </w:rPr>
            </w:pPr>
            <w:r>
              <w:rPr>
                <w:rFonts w:hint="eastAsia" w:ascii="宋体" w:hAnsi="宋体" w:eastAsia="宋体" w:cs="宋体"/>
                <w:sz w:val="18"/>
                <w:szCs w:val="18"/>
              </w:rPr>
              <w:t>考核结果等级设置</w:t>
            </w:r>
          </w:p>
          <w:tbl>
            <w:tblPr>
              <w:tblStyle w:val="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1082"/>
              <w:gridCol w:w="1800"/>
              <w:gridCol w:w="1862"/>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1972" w:type="dxa"/>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考核项</w:t>
                  </w:r>
                </w:p>
              </w:tc>
              <w:tc>
                <w:tcPr>
                  <w:tcW w:w="6324" w:type="dxa"/>
                  <w:gridSpan w:val="4"/>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等级设置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 w:hRule="atLeast"/>
              </w:trPr>
              <w:tc>
                <w:tcPr>
                  <w:tcW w:w="1972" w:type="dxa"/>
                  <w:vMerge w:val="restart"/>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采掘队长、副队长</w:t>
                  </w:r>
                </w:p>
              </w:tc>
              <w:tc>
                <w:tcPr>
                  <w:tcW w:w="1082"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得分情况</w:t>
                  </w:r>
                </w:p>
              </w:tc>
              <w:tc>
                <w:tcPr>
                  <w:tcW w:w="1800"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90分（含）以上</w:t>
                  </w:r>
                </w:p>
              </w:tc>
              <w:tc>
                <w:tcPr>
                  <w:tcW w:w="1862"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60（含）～90分</w:t>
                  </w:r>
                </w:p>
              </w:tc>
              <w:tc>
                <w:tcPr>
                  <w:tcW w:w="1580"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60分以下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 w:hRule="atLeast"/>
              </w:trPr>
              <w:tc>
                <w:tcPr>
                  <w:tcW w:w="1972" w:type="dxa"/>
                  <w:vMerge w:val="continue"/>
                  <w:noWrap w:val="0"/>
                  <w:vAlign w:val="center"/>
                </w:tcPr>
                <w:p>
                  <w:pPr>
                    <w:spacing w:line="360" w:lineRule="auto"/>
                    <w:jc w:val="center"/>
                    <w:rPr>
                      <w:rFonts w:hint="eastAsia" w:ascii="宋体" w:hAnsi="宋体" w:eastAsia="宋体" w:cs="宋体"/>
                      <w:sz w:val="18"/>
                      <w:szCs w:val="18"/>
                    </w:rPr>
                  </w:pPr>
                </w:p>
              </w:tc>
              <w:tc>
                <w:tcPr>
                  <w:tcW w:w="1082" w:type="dxa"/>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等级设置</w:t>
                  </w:r>
                </w:p>
              </w:tc>
              <w:tc>
                <w:tcPr>
                  <w:tcW w:w="180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优秀</w:t>
                  </w:r>
                </w:p>
              </w:tc>
              <w:tc>
                <w:tcPr>
                  <w:tcW w:w="1862"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合格</w:t>
                  </w:r>
                </w:p>
              </w:tc>
              <w:tc>
                <w:tcPr>
                  <w:tcW w:w="158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2"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采掘员工</w:t>
                  </w:r>
                </w:p>
              </w:tc>
              <w:tc>
                <w:tcPr>
                  <w:tcW w:w="6324" w:type="dxa"/>
                  <w:gridSpan w:val="4"/>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根据每月标准分的总数进行排序，并发放工资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2"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出勤</w:t>
                  </w:r>
                </w:p>
              </w:tc>
              <w:tc>
                <w:tcPr>
                  <w:tcW w:w="6324" w:type="dxa"/>
                  <w:gridSpan w:val="4"/>
                  <w:noWrap w:val="0"/>
                  <w:vAlign w:val="top"/>
                </w:tcPr>
                <w:p>
                  <w:pPr>
                    <w:spacing w:line="360" w:lineRule="auto"/>
                    <w:rPr>
                      <w:rFonts w:hint="eastAsia" w:ascii="宋体" w:hAnsi="宋体" w:eastAsia="宋体" w:cs="宋体"/>
                      <w:sz w:val="18"/>
                      <w:szCs w:val="18"/>
                    </w:rPr>
                  </w:pPr>
                  <w:r>
                    <w:rPr>
                      <w:rFonts w:hint="eastAsia" w:ascii="宋体" w:hAnsi="宋体" w:eastAsia="宋体" w:cs="宋体"/>
                      <w:sz w:val="18"/>
                      <w:szCs w:val="18"/>
                    </w:rPr>
                    <w:t>无故缺勤一次，扣2个标准分</w:t>
                  </w:r>
                </w:p>
              </w:tc>
            </w:tr>
          </w:tbl>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第8条  考核实施。</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1.对采掘队长、副队长的考核由企业人力资源部和生产管理部等部门联合进行。</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2.对采掘员工的考核。由队长进行标准分的记录和考核。</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第9条  考核结果应用</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1.年终奖金发放依据。采掘员工的标准分以年进行累计，并进行排序，根据矿确定的年终奖金发放的标准发放年底奖金。</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2.职务升降的依据。凡是采掘队长、副队长连续两个月或年度累计三个月考核不合格的，引咎辞职。对于采掘员工实行末位淘汰制，对于连续三个月排名在后三位的职工实行待岗，转岗不成功的进行辞退。</w:t>
            </w:r>
          </w:p>
          <w:p>
            <w:pPr>
              <w:spacing w:line="360" w:lineRule="auto"/>
              <w:ind w:firstLine="360" w:firstLineChars="200"/>
              <w:rPr>
                <w:rFonts w:hint="eastAsia" w:ascii="宋体" w:hAnsi="宋体" w:eastAsia="宋体" w:cs="宋体"/>
                <w:b/>
                <w:sz w:val="18"/>
                <w:szCs w:val="18"/>
              </w:rPr>
            </w:pPr>
            <w:r>
              <w:rPr>
                <w:rFonts w:hint="eastAsia" w:ascii="宋体" w:hAnsi="宋体" w:eastAsia="宋体" w:cs="宋体"/>
                <w:b/>
                <w:sz w:val="18"/>
                <w:szCs w:val="18"/>
              </w:rPr>
              <w:t>第4章  考核结果反馈</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第10条  采掘队长和副队长对月度考核有异议的，可在每月10日前向人力资源部提出申请，由人力资源部会同生产管理部进行协商后在三日内给予答复。</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第11条  采掘员工对绩效考核的结果存在异议的，可在每月10日前向人力资源部提出申请，人力资源部同采掘队长进行沟通，在三日内给予明确答复。</w:t>
            </w:r>
          </w:p>
          <w:p>
            <w:pPr>
              <w:spacing w:line="360" w:lineRule="auto"/>
              <w:ind w:firstLine="360" w:firstLineChars="200"/>
              <w:rPr>
                <w:rFonts w:hint="eastAsia" w:ascii="宋体" w:hAnsi="宋体" w:eastAsia="宋体" w:cs="宋体"/>
                <w:b/>
                <w:bCs/>
                <w:sz w:val="18"/>
                <w:szCs w:val="18"/>
              </w:rPr>
            </w:pPr>
            <w:r>
              <w:rPr>
                <w:rFonts w:hint="eastAsia" w:ascii="宋体" w:hAnsi="宋体" w:eastAsia="宋体" w:cs="宋体"/>
                <w:b/>
                <w:bCs/>
                <w:sz w:val="18"/>
                <w:szCs w:val="18"/>
              </w:rPr>
              <w:t>第5章  附则</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第12条  本制度由人力资源部会同采掘队协商制定，经矿长审批通过后，自矿长签字之日起实施。</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第13条  本制度的修改由采掘队提出申请，人力资源部进行审核后会同采掘队进行修改。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相关说明</w:t>
            </w:r>
          </w:p>
        </w:tc>
        <w:tc>
          <w:tcPr>
            <w:tcW w:w="7334" w:type="dxa"/>
            <w:gridSpan w:val="7"/>
            <w:noWrap w:val="0"/>
            <w:vAlign w:val="center"/>
          </w:tcPr>
          <w:p>
            <w:pPr>
              <w:spacing w:line="360" w:lineRule="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编制人员</w:t>
            </w:r>
          </w:p>
        </w:tc>
        <w:tc>
          <w:tcPr>
            <w:tcW w:w="1800" w:type="dxa"/>
            <w:noWrap w:val="0"/>
            <w:vAlign w:val="center"/>
          </w:tcPr>
          <w:p>
            <w:pPr>
              <w:spacing w:line="360" w:lineRule="auto"/>
              <w:jc w:val="center"/>
              <w:rPr>
                <w:rFonts w:hint="eastAsia" w:ascii="宋体" w:hAnsi="宋体" w:eastAsia="宋体" w:cs="宋体"/>
                <w:sz w:val="18"/>
                <w:szCs w:val="18"/>
              </w:rPr>
            </w:pPr>
          </w:p>
        </w:tc>
        <w:tc>
          <w:tcPr>
            <w:tcW w:w="108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审核人员</w:t>
            </w:r>
          </w:p>
        </w:tc>
        <w:tc>
          <w:tcPr>
            <w:tcW w:w="1980" w:type="dxa"/>
            <w:gridSpan w:val="2"/>
            <w:noWrap w:val="0"/>
            <w:vAlign w:val="center"/>
          </w:tcPr>
          <w:p>
            <w:pPr>
              <w:spacing w:line="360" w:lineRule="auto"/>
              <w:jc w:val="center"/>
              <w:rPr>
                <w:rFonts w:hint="eastAsia" w:ascii="宋体" w:hAnsi="宋体" w:eastAsia="宋体" w:cs="宋体"/>
                <w:sz w:val="18"/>
                <w:szCs w:val="18"/>
              </w:rPr>
            </w:pPr>
          </w:p>
        </w:tc>
        <w:tc>
          <w:tcPr>
            <w:tcW w:w="1054"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批准人员</w:t>
            </w:r>
          </w:p>
        </w:tc>
        <w:tc>
          <w:tcPr>
            <w:tcW w:w="1420"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编制日期</w:t>
            </w:r>
          </w:p>
        </w:tc>
        <w:tc>
          <w:tcPr>
            <w:tcW w:w="1800" w:type="dxa"/>
            <w:noWrap w:val="0"/>
            <w:vAlign w:val="center"/>
          </w:tcPr>
          <w:p>
            <w:pPr>
              <w:spacing w:line="360" w:lineRule="auto"/>
              <w:jc w:val="center"/>
              <w:rPr>
                <w:rFonts w:hint="eastAsia" w:ascii="宋体" w:hAnsi="宋体" w:eastAsia="宋体" w:cs="宋体"/>
                <w:sz w:val="18"/>
                <w:szCs w:val="18"/>
              </w:rPr>
            </w:pPr>
          </w:p>
        </w:tc>
        <w:tc>
          <w:tcPr>
            <w:tcW w:w="108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审核日期</w:t>
            </w:r>
          </w:p>
        </w:tc>
        <w:tc>
          <w:tcPr>
            <w:tcW w:w="1980" w:type="dxa"/>
            <w:gridSpan w:val="2"/>
            <w:noWrap w:val="0"/>
            <w:vAlign w:val="center"/>
          </w:tcPr>
          <w:p>
            <w:pPr>
              <w:spacing w:line="360" w:lineRule="auto"/>
              <w:jc w:val="center"/>
              <w:rPr>
                <w:rFonts w:hint="eastAsia" w:ascii="宋体" w:hAnsi="宋体" w:eastAsia="宋体" w:cs="宋体"/>
                <w:sz w:val="18"/>
                <w:szCs w:val="18"/>
              </w:rPr>
            </w:pPr>
          </w:p>
        </w:tc>
        <w:tc>
          <w:tcPr>
            <w:tcW w:w="1054"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批准日期</w:t>
            </w:r>
          </w:p>
        </w:tc>
        <w:tc>
          <w:tcPr>
            <w:tcW w:w="1420" w:type="dxa"/>
            <w:noWrap w:val="0"/>
            <w:vAlign w:val="center"/>
          </w:tcPr>
          <w:p>
            <w:pPr>
              <w:spacing w:line="360" w:lineRule="auto"/>
              <w:jc w:val="center"/>
              <w:rPr>
                <w:rFonts w:hint="eastAsia" w:ascii="宋体" w:hAnsi="宋体" w:eastAsia="宋体" w:cs="宋体"/>
                <w:sz w:val="18"/>
                <w:szCs w:val="18"/>
              </w:rPr>
            </w:pPr>
          </w:p>
        </w:tc>
      </w:tr>
    </w:tbl>
    <w:p>
      <w:pPr>
        <w:rPr>
          <w:rFonts w:hint="eastAsia" w:ascii="宋体" w:hAnsi="宋体" w:eastAsia="宋体" w:cs="宋体"/>
          <w:b/>
          <w:sz w:val="24"/>
        </w:rPr>
      </w:pPr>
      <w:bookmarkStart w:id="71" w:name="_Toc184185910"/>
      <w:bookmarkStart w:id="72" w:name="_Toc314401130"/>
      <w:bookmarkStart w:id="73" w:name="_Toc314484790"/>
      <w:bookmarkStart w:id="74" w:name="_Toc184185681"/>
      <w:bookmarkStart w:id="75" w:name="_Toc181587284"/>
      <w:r>
        <w:rPr>
          <w:rFonts w:hint="eastAsia" w:ascii="宋体" w:hAnsi="宋体" w:eastAsia="宋体" w:cs="宋体"/>
          <w:b/>
          <w:sz w:val="24"/>
        </w:rPr>
        <w:t>4  煤炭企业绩效考核方案设计</w:t>
      </w:r>
      <w:bookmarkEnd w:id="71"/>
      <w:bookmarkEnd w:id="72"/>
      <w:bookmarkEnd w:id="73"/>
      <w:bookmarkEnd w:id="74"/>
      <w:bookmarkEnd w:id="75"/>
    </w:p>
    <w:p>
      <w:pPr>
        <w:rPr>
          <w:rFonts w:hint="eastAsia" w:ascii="宋体" w:hAnsi="宋体" w:eastAsia="宋体" w:cs="宋体"/>
          <w:b/>
        </w:rPr>
      </w:pPr>
      <w:bookmarkStart w:id="76" w:name="_Toc181587286"/>
      <w:bookmarkStart w:id="77" w:name="_Toc314401132"/>
      <w:bookmarkStart w:id="78" w:name="_Toc184185683"/>
      <w:bookmarkStart w:id="79" w:name="_Toc184185912"/>
      <w:bookmarkStart w:id="80" w:name="_Toc314484792"/>
      <w:r>
        <w:rPr>
          <w:rFonts w:hint="eastAsia" w:ascii="宋体" w:hAnsi="宋体" w:eastAsia="宋体" w:cs="宋体"/>
          <w:b/>
        </w:rPr>
        <w:t>4.2  安全生产责任制考核方案</w:t>
      </w:r>
      <w:bookmarkEnd w:id="76"/>
      <w:bookmarkEnd w:id="77"/>
      <w:bookmarkEnd w:id="78"/>
      <w:bookmarkEnd w:id="79"/>
      <w:bookmarkEnd w:id="80"/>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80"/>
        <w:gridCol w:w="1800"/>
        <w:gridCol w:w="1080"/>
        <w:gridCol w:w="1615"/>
        <w:gridCol w:w="365"/>
        <w:gridCol w:w="721"/>
        <w:gridCol w:w="333"/>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1008" w:type="dxa"/>
            <w:vMerge w:val="restart"/>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方案名称</w:t>
            </w:r>
          </w:p>
        </w:tc>
        <w:tc>
          <w:tcPr>
            <w:tcW w:w="4675" w:type="dxa"/>
            <w:gridSpan w:val="4"/>
            <w:vMerge w:val="restart"/>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××煤矿集团安全生产责任制考核方案</w:t>
            </w:r>
          </w:p>
        </w:tc>
        <w:tc>
          <w:tcPr>
            <w:tcW w:w="1086" w:type="dxa"/>
            <w:gridSpan w:val="2"/>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受控状态</w:t>
            </w:r>
          </w:p>
        </w:tc>
        <w:tc>
          <w:tcPr>
            <w:tcW w:w="1753" w:type="dxa"/>
            <w:gridSpan w:val="2"/>
            <w:noWrap w:val="0"/>
            <w:vAlign w:val="top"/>
          </w:tcPr>
          <w:p>
            <w:pPr>
              <w:spacing w:line="360" w:lineRule="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1008" w:type="dxa"/>
            <w:vMerge w:val="continue"/>
            <w:noWrap w:val="0"/>
            <w:vAlign w:val="top"/>
          </w:tcPr>
          <w:p>
            <w:pPr>
              <w:spacing w:line="360" w:lineRule="auto"/>
              <w:rPr>
                <w:rFonts w:hint="eastAsia" w:ascii="宋体" w:hAnsi="宋体" w:eastAsia="宋体" w:cs="宋体"/>
                <w:b/>
                <w:sz w:val="18"/>
                <w:szCs w:val="18"/>
              </w:rPr>
            </w:pPr>
          </w:p>
        </w:tc>
        <w:tc>
          <w:tcPr>
            <w:tcW w:w="4675" w:type="dxa"/>
            <w:gridSpan w:val="4"/>
            <w:vMerge w:val="continue"/>
            <w:noWrap w:val="0"/>
            <w:vAlign w:val="center"/>
          </w:tcPr>
          <w:p>
            <w:pPr>
              <w:spacing w:line="360" w:lineRule="auto"/>
              <w:jc w:val="center"/>
              <w:rPr>
                <w:rFonts w:hint="eastAsia" w:ascii="宋体" w:hAnsi="宋体" w:eastAsia="宋体" w:cs="宋体"/>
                <w:b/>
                <w:sz w:val="18"/>
                <w:szCs w:val="18"/>
              </w:rPr>
            </w:pPr>
          </w:p>
        </w:tc>
        <w:tc>
          <w:tcPr>
            <w:tcW w:w="1086" w:type="dxa"/>
            <w:gridSpan w:val="2"/>
            <w:noWrap w:val="0"/>
            <w:vAlign w:val="center"/>
          </w:tcPr>
          <w:p>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编    号</w:t>
            </w:r>
          </w:p>
        </w:tc>
        <w:tc>
          <w:tcPr>
            <w:tcW w:w="1753" w:type="dxa"/>
            <w:gridSpan w:val="2"/>
            <w:noWrap w:val="0"/>
            <w:vAlign w:val="top"/>
          </w:tcPr>
          <w:p>
            <w:pPr>
              <w:spacing w:line="360" w:lineRule="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9"/>
            <w:noWrap w:val="0"/>
            <w:vAlign w:val="center"/>
          </w:tcPr>
          <w:p>
            <w:pPr>
              <w:spacing w:line="360" w:lineRule="auto"/>
              <w:ind w:firstLine="360" w:firstLineChars="200"/>
              <w:rPr>
                <w:rFonts w:hint="eastAsia" w:ascii="宋体" w:hAnsi="宋体" w:eastAsia="宋体" w:cs="宋体"/>
                <w:b/>
                <w:sz w:val="18"/>
                <w:szCs w:val="18"/>
              </w:rPr>
            </w:pPr>
            <w:r>
              <w:rPr>
                <w:rFonts w:hint="eastAsia" w:ascii="宋体" w:hAnsi="宋体" w:eastAsia="宋体" w:cs="宋体"/>
                <w:b/>
                <w:sz w:val="18"/>
                <w:szCs w:val="18"/>
              </w:rPr>
              <w:t>一、考核目的</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1.为进一步落实国家安全生产相关的法律、法规，加强安全生产管理，防止生产安全事故发生。</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2.为保证安全生产责任制的落实，建立煤矿安全生产长效机制，特制定本方案。</w:t>
            </w:r>
          </w:p>
          <w:p>
            <w:pPr>
              <w:spacing w:line="360" w:lineRule="auto"/>
              <w:ind w:firstLine="360" w:firstLineChars="200"/>
              <w:rPr>
                <w:rFonts w:hint="eastAsia" w:ascii="宋体" w:hAnsi="宋体" w:eastAsia="宋体" w:cs="宋体"/>
                <w:b/>
                <w:sz w:val="18"/>
                <w:szCs w:val="18"/>
              </w:rPr>
            </w:pPr>
            <w:r>
              <w:rPr>
                <w:rFonts w:hint="eastAsia" w:ascii="宋体" w:hAnsi="宋体" w:eastAsia="宋体" w:cs="宋体"/>
                <w:b/>
                <w:sz w:val="18"/>
                <w:szCs w:val="18"/>
              </w:rPr>
              <w:t>二、考核范围</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本方案适用于集团公司下属负有安全生产责任的各单位、部门以及人员。</w:t>
            </w:r>
          </w:p>
          <w:p>
            <w:pPr>
              <w:spacing w:line="360" w:lineRule="auto"/>
              <w:ind w:firstLine="360" w:firstLineChars="200"/>
              <w:rPr>
                <w:rFonts w:hint="eastAsia" w:ascii="宋体" w:hAnsi="宋体" w:eastAsia="宋体" w:cs="宋体"/>
                <w:b/>
                <w:sz w:val="18"/>
                <w:szCs w:val="18"/>
              </w:rPr>
            </w:pPr>
            <w:r>
              <w:rPr>
                <w:rFonts w:hint="eastAsia" w:ascii="宋体" w:hAnsi="宋体" w:eastAsia="宋体" w:cs="宋体"/>
                <w:b/>
                <w:sz w:val="18"/>
                <w:szCs w:val="18"/>
              </w:rPr>
              <w:t>三、考核组织机构</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1.集团公司成立安全生产责任制考核领导小组。集团公司总经理任组长，集团安全监察部、人力资源部及各矿行政正职为小组成员。</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2.常设考核执行机构。由集团公司安全监察部负责考核的组织、实施及其他协调工作。</w:t>
            </w:r>
          </w:p>
          <w:p>
            <w:pPr>
              <w:spacing w:line="360" w:lineRule="auto"/>
              <w:ind w:firstLine="360" w:firstLineChars="200"/>
              <w:rPr>
                <w:rFonts w:hint="eastAsia" w:ascii="宋体" w:hAnsi="宋体" w:eastAsia="宋体" w:cs="宋体"/>
                <w:b/>
                <w:sz w:val="18"/>
                <w:szCs w:val="18"/>
              </w:rPr>
            </w:pPr>
            <w:r>
              <w:rPr>
                <w:rFonts w:hint="eastAsia" w:ascii="宋体" w:hAnsi="宋体" w:eastAsia="宋体" w:cs="宋体"/>
                <w:b/>
                <w:sz w:val="18"/>
                <w:szCs w:val="18"/>
              </w:rPr>
              <w:t>四、考核形式</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1.安全生产责任制考核实行百分制量化考核。</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2.考核采取季度考核、年终兑现的形式进行。</w:t>
            </w:r>
          </w:p>
          <w:p>
            <w:pPr>
              <w:spacing w:line="360" w:lineRule="auto"/>
              <w:ind w:firstLine="360" w:firstLineChars="200"/>
              <w:rPr>
                <w:rFonts w:hint="eastAsia" w:ascii="宋体" w:hAnsi="宋体" w:eastAsia="宋体" w:cs="宋体"/>
                <w:b/>
                <w:sz w:val="18"/>
                <w:szCs w:val="18"/>
              </w:rPr>
            </w:pPr>
            <w:r>
              <w:rPr>
                <w:rFonts w:hint="eastAsia" w:ascii="宋体" w:hAnsi="宋体" w:eastAsia="宋体" w:cs="宋体"/>
                <w:b/>
                <w:sz w:val="18"/>
                <w:szCs w:val="18"/>
              </w:rPr>
              <w:t>五、考核内容</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考核内容如下表所示。</w:t>
            </w:r>
          </w:p>
          <w:p>
            <w:pPr>
              <w:spacing w:line="360" w:lineRule="auto"/>
              <w:ind w:firstLine="360" w:firstLineChars="200"/>
              <w:jc w:val="center"/>
              <w:rPr>
                <w:rFonts w:hint="eastAsia" w:ascii="宋体" w:hAnsi="宋体" w:eastAsia="宋体" w:cs="宋体"/>
                <w:sz w:val="18"/>
                <w:szCs w:val="18"/>
              </w:rPr>
            </w:pPr>
            <w:r>
              <w:rPr>
                <w:rFonts w:hint="eastAsia" w:ascii="宋体" w:hAnsi="宋体" w:eastAsia="宋体" w:cs="宋体"/>
                <w:sz w:val="18"/>
                <w:szCs w:val="18"/>
              </w:rPr>
              <w:t>考核内容</w:t>
            </w:r>
          </w:p>
          <w:tbl>
            <w:tblPr>
              <w:tblStyle w:val="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7"/>
              <w:gridCol w:w="2035"/>
              <w:gridCol w:w="2087"/>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7" w:type="dxa"/>
                  <w:noWrap w:val="0"/>
                  <w:vAlign w:val="center"/>
                </w:tcPr>
                <w:p>
                  <w:pPr>
                    <w:spacing w:line="360" w:lineRule="auto"/>
                    <w:jc w:val="center"/>
                    <w:rPr>
                      <w:rFonts w:hint="eastAsia" w:ascii="宋体" w:hAnsi="宋体" w:eastAsia="宋体" w:cs="宋体"/>
                      <w:sz w:val="18"/>
                      <w:szCs w:val="18"/>
                    </w:rPr>
                  </w:pPr>
                </w:p>
              </w:tc>
              <w:tc>
                <w:tcPr>
                  <w:tcW w:w="2035"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安全指标</w:t>
                  </w:r>
                </w:p>
              </w:tc>
              <w:tc>
                <w:tcPr>
                  <w:tcW w:w="208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安全制度</w:t>
                  </w:r>
                </w:p>
              </w:tc>
              <w:tc>
                <w:tcPr>
                  <w:tcW w:w="208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安全指令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权重分配</w:t>
                  </w:r>
                </w:p>
              </w:tc>
              <w:tc>
                <w:tcPr>
                  <w:tcW w:w="2035"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50分</w:t>
                  </w:r>
                </w:p>
              </w:tc>
              <w:tc>
                <w:tcPr>
                  <w:tcW w:w="208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30分</w:t>
                  </w:r>
                </w:p>
              </w:tc>
              <w:tc>
                <w:tcPr>
                  <w:tcW w:w="208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指标描述</w:t>
                  </w:r>
                </w:p>
              </w:tc>
              <w:tc>
                <w:tcPr>
                  <w:tcW w:w="2035" w:type="dxa"/>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1.百万吨煤死亡率</w:t>
                  </w:r>
                </w:p>
                <w:p>
                  <w:pPr>
                    <w:spacing w:line="360" w:lineRule="auto"/>
                    <w:rPr>
                      <w:rFonts w:hint="eastAsia" w:ascii="宋体" w:hAnsi="宋体" w:eastAsia="宋体" w:cs="宋体"/>
                      <w:sz w:val="18"/>
                      <w:szCs w:val="18"/>
                    </w:rPr>
                  </w:pPr>
                  <w:r>
                    <w:rPr>
                      <w:rFonts w:hint="eastAsia" w:ascii="宋体" w:hAnsi="宋体" w:eastAsia="宋体" w:cs="宋体"/>
                      <w:sz w:val="18"/>
                      <w:szCs w:val="18"/>
                    </w:rPr>
                    <w:t>2.千人重伤率</w:t>
                  </w:r>
                </w:p>
                <w:p>
                  <w:pPr>
                    <w:spacing w:line="360" w:lineRule="auto"/>
                    <w:rPr>
                      <w:rFonts w:hint="eastAsia" w:ascii="宋体" w:hAnsi="宋体" w:eastAsia="宋体" w:cs="宋体"/>
                      <w:sz w:val="18"/>
                      <w:szCs w:val="18"/>
                    </w:rPr>
                  </w:pPr>
                  <w:r>
                    <w:rPr>
                      <w:rFonts w:hint="eastAsia" w:ascii="宋体" w:hAnsi="宋体" w:eastAsia="宋体" w:cs="宋体"/>
                      <w:sz w:val="18"/>
                      <w:szCs w:val="18"/>
                    </w:rPr>
                    <w:t>3.安全隐患整改率</w:t>
                  </w:r>
                </w:p>
              </w:tc>
              <w:tc>
                <w:tcPr>
                  <w:tcW w:w="2087" w:type="dxa"/>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1.安全生产制度健全性</w:t>
                  </w:r>
                </w:p>
                <w:p>
                  <w:pPr>
                    <w:spacing w:line="360" w:lineRule="auto"/>
                    <w:rPr>
                      <w:rFonts w:hint="eastAsia" w:ascii="宋体" w:hAnsi="宋体" w:eastAsia="宋体" w:cs="宋体"/>
                      <w:sz w:val="18"/>
                      <w:szCs w:val="18"/>
                    </w:rPr>
                  </w:pPr>
                  <w:r>
                    <w:rPr>
                      <w:rFonts w:hint="eastAsia" w:ascii="宋体" w:hAnsi="宋体" w:eastAsia="宋体" w:cs="宋体"/>
                      <w:sz w:val="18"/>
                      <w:szCs w:val="18"/>
                    </w:rPr>
                    <w:t>（1）“三违”制度</w:t>
                  </w:r>
                </w:p>
                <w:p>
                  <w:pPr>
                    <w:spacing w:line="360" w:lineRule="auto"/>
                    <w:rPr>
                      <w:rFonts w:hint="eastAsia" w:ascii="宋体" w:hAnsi="宋体" w:eastAsia="宋体" w:cs="宋体"/>
                      <w:sz w:val="18"/>
                      <w:szCs w:val="18"/>
                    </w:rPr>
                  </w:pPr>
                  <w:r>
                    <w:rPr>
                      <w:rFonts w:hint="eastAsia" w:ascii="宋体" w:hAnsi="宋体" w:eastAsia="宋体" w:cs="宋体"/>
                      <w:sz w:val="18"/>
                      <w:szCs w:val="18"/>
                    </w:rPr>
                    <w:t>（2）“一通三防”制度</w:t>
                  </w:r>
                </w:p>
                <w:p>
                  <w:pPr>
                    <w:spacing w:line="360" w:lineRule="auto"/>
                    <w:rPr>
                      <w:rFonts w:hint="eastAsia" w:ascii="宋体" w:hAnsi="宋体" w:eastAsia="宋体" w:cs="宋体"/>
                      <w:sz w:val="18"/>
                      <w:szCs w:val="18"/>
                    </w:rPr>
                  </w:pPr>
                  <w:r>
                    <w:rPr>
                      <w:rFonts w:hint="eastAsia" w:ascii="宋体" w:hAnsi="宋体" w:eastAsia="宋体" w:cs="宋体"/>
                      <w:sz w:val="18"/>
                      <w:szCs w:val="18"/>
                    </w:rPr>
                    <w:t>2.各项操作是否有章可指</w:t>
                  </w:r>
                </w:p>
              </w:tc>
              <w:tc>
                <w:tcPr>
                  <w:tcW w:w="2087" w:type="dxa"/>
                  <w:noWrap w:val="0"/>
                  <w:vAlign w:val="center"/>
                </w:tcPr>
                <w:p>
                  <w:pPr>
                    <w:spacing w:line="360" w:lineRule="auto"/>
                    <w:rPr>
                      <w:rFonts w:hint="eastAsia" w:ascii="宋体" w:hAnsi="宋体" w:eastAsia="宋体" w:cs="宋体"/>
                      <w:sz w:val="18"/>
                      <w:szCs w:val="18"/>
                    </w:rPr>
                  </w:pPr>
                  <w:r>
                    <w:rPr>
                      <w:rFonts w:hint="eastAsia" w:ascii="宋体" w:hAnsi="宋体" w:eastAsia="宋体" w:cs="宋体"/>
                      <w:sz w:val="18"/>
                      <w:szCs w:val="18"/>
                    </w:rPr>
                    <w:t>1.安全会议的召开</w:t>
                  </w:r>
                </w:p>
                <w:p>
                  <w:pPr>
                    <w:spacing w:line="360" w:lineRule="auto"/>
                    <w:rPr>
                      <w:rFonts w:hint="eastAsia" w:ascii="宋体" w:hAnsi="宋体" w:eastAsia="宋体" w:cs="宋体"/>
                      <w:sz w:val="18"/>
                      <w:szCs w:val="18"/>
                    </w:rPr>
                  </w:pPr>
                  <w:r>
                    <w:rPr>
                      <w:rFonts w:hint="eastAsia" w:ascii="宋体" w:hAnsi="宋体" w:eastAsia="宋体" w:cs="宋体"/>
                      <w:sz w:val="18"/>
                      <w:szCs w:val="18"/>
                    </w:rPr>
                    <w:t>2.安全培训</w:t>
                  </w:r>
                </w:p>
                <w:p>
                  <w:pPr>
                    <w:spacing w:line="360" w:lineRule="auto"/>
                    <w:rPr>
                      <w:rFonts w:hint="eastAsia" w:ascii="宋体" w:hAnsi="宋体" w:eastAsia="宋体" w:cs="宋体"/>
                      <w:sz w:val="18"/>
                      <w:szCs w:val="18"/>
                    </w:rPr>
                  </w:pPr>
                  <w:r>
                    <w:rPr>
                      <w:rFonts w:hint="eastAsia" w:ascii="宋体" w:hAnsi="宋体" w:eastAsia="宋体" w:cs="宋体"/>
                      <w:sz w:val="18"/>
                      <w:szCs w:val="18"/>
                    </w:rPr>
                    <w:t>3.违规操作次数</w:t>
                  </w:r>
                </w:p>
              </w:tc>
            </w:tr>
          </w:tbl>
          <w:p>
            <w:pPr>
              <w:spacing w:line="360" w:lineRule="auto"/>
              <w:ind w:firstLine="360" w:firstLineChars="200"/>
              <w:rPr>
                <w:rFonts w:hint="eastAsia" w:ascii="宋体" w:hAnsi="宋体" w:eastAsia="宋体" w:cs="宋体"/>
                <w:b/>
                <w:sz w:val="18"/>
                <w:szCs w:val="18"/>
              </w:rPr>
            </w:pPr>
            <w:r>
              <w:rPr>
                <w:rFonts w:hint="eastAsia" w:ascii="宋体" w:hAnsi="宋体" w:eastAsia="宋体" w:cs="宋体"/>
                <w:b/>
                <w:sz w:val="18"/>
                <w:szCs w:val="18"/>
              </w:rPr>
              <w:t>六、安全生产责任制考核结果分类</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考核结果分为优秀、良好、一般、较差和差五个等级，具体如下表所示。</w:t>
            </w:r>
          </w:p>
          <w:p>
            <w:pPr>
              <w:spacing w:line="360" w:lineRule="auto"/>
              <w:ind w:firstLine="360" w:firstLineChars="200"/>
              <w:jc w:val="center"/>
              <w:rPr>
                <w:rFonts w:hint="eastAsia" w:ascii="宋体" w:hAnsi="宋体" w:eastAsia="宋体" w:cs="宋体"/>
                <w:sz w:val="18"/>
                <w:szCs w:val="18"/>
              </w:rPr>
            </w:pPr>
            <w:r>
              <w:rPr>
                <w:rFonts w:hint="eastAsia" w:ascii="宋体" w:hAnsi="宋体" w:eastAsia="宋体" w:cs="宋体"/>
                <w:sz w:val="18"/>
                <w:szCs w:val="18"/>
              </w:rPr>
              <w:t>考核结果分类</w:t>
            </w:r>
          </w:p>
          <w:tbl>
            <w:tblPr>
              <w:tblStyle w:val="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377"/>
              <w:gridCol w:w="1299"/>
              <w:gridCol w:w="1407"/>
              <w:gridCol w:w="1375"/>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考核等级</w:t>
                  </w:r>
                </w:p>
              </w:tc>
              <w:tc>
                <w:tcPr>
                  <w:tcW w:w="137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优秀</w:t>
                  </w:r>
                </w:p>
              </w:tc>
              <w:tc>
                <w:tcPr>
                  <w:tcW w:w="129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良好</w:t>
                  </w:r>
                </w:p>
              </w:tc>
              <w:tc>
                <w:tcPr>
                  <w:tcW w:w="140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一般</w:t>
                  </w:r>
                </w:p>
              </w:tc>
              <w:tc>
                <w:tcPr>
                  <w:tcW w:w="1375"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较差</w:t>
                  </w:r>
                </w:p>
              </w:tc>
              <w:tc>
                <w:tcPr>
                  <w:tcW w:w="1461"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考核得分</w:t>
                  </w:r>
                </w:p>
              </w:tc>
              <w:tc>
                <w:tcPr>
                  <w:tcW w:w="137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考核得分≥90分</w:t>
                  </w:r>
                </w:p>
              </w:tc>
              <w:tc>
                <w:tcPr>
                  <w:tcW w:w="1299"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80分≤考核得分&lt;90分</w:t>
                  </w:r>
                </w:p>
              </w:tc>
              <w:tc>
                <w:tcPr>
                  <w:tcW w:w="1407"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70分≤考核得分&lt;80分</w:t>
                  </w:r>
                </w:p>
              </w:tc>
              <w:tc>
                <w:tcPr>
                  <w:tcW w:w="1375"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60分≤考核得分&lt;70分</w:t>
                  </w:r>
                </w:p>
              </w:tc>
              <w:tc>
                <w:tcPr>
                  <w:tcW w:w="1461"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考核得分&lt;60分</w:t>
                  </w:r>
                </w:p>
              </w:tc>
            </w:tr>
          </w:tbl>
          <w:p>
            <w:pPr>
              <w:spacing w:line="360" w:lineRule="auto"/>
              <w:ind w:firstLine="360" w:firstLineChars="200"/>
              <w:rPr>
                <w:rFonts w:hint="eastAsia" w:ascii="宋体" w:hAnsi="宋体" w:eastAsia="宋体" w:cs="宋体"/>
                <w:b/>
                <w:sz w:val="18"/>
                <w:szCs w:val="18"/>
              </w:rPr>
            </w:pPr>
            <w:r>
              <w:rPr>
                <w:rFonts w:hint="eastAsia" w:ascii="宋体" w:hAnsi="宋体" w:eastAsia="宋体" w:cs="宋体"/>
                <w:b/>
                <w:sz w:val="18"/>
                <w:szCs w:val="18"/>
              </w:rPr>
              <w:t>七、考核结果计算</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（一）季度考核 </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考核得分=（安全指标自评得分+抽查考核得分）÷2+（安全制度自评得分+抽查考核得分）÷2+（安全指令自评得分+抽查考核得分）÷2</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（二）年度考核 </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考核得分=年度安全指标考核得分+（安全制度季度累计得分+安全指令季度累计得分）÷4</w:t>
            </w:r>
          </w:p>
          <w:p>
            <w:pPr>
              <w:spacing w:line="360" w:lineRule="auto"/>
              <w:ind w:firstLine="360" w:firstLineChars="200"/>
              <w:rPr>
                <w:rFonts w:hint="eastAsia" w:ascii="宋体" w:hAnsi="宋体" w:eastAsia="宋体" w:cs="宋体"/>
                <w:b/>
                <w:sz w:val="18"/>
                <w:szCs w:val="18"/>
              </w:rPr>
            </w:pPr>
            <w:r>
              <w:rPr>
                <w:rFonts w:hint="eastAsia" w:ascii="宋体" w:hAnsi="宋体" w:eastAsia="宋体" w:cs="宋体"/>
                <w:b/>
                <w:sz w:val="18"/>
                <w:szCs w:val="18"/>
              </w:rPr>
              <w:t>八、考核结果的应用</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1.考核结果作为审批单位年度安全生产奖的依据。考核结果由集团公司安全监察部出具，在审批各单位奖金时给予上浮或下浮。具体浮动措施包括以下几个方面。</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（1）考核结果为优秀等级的，上浮年度安全生产奖20%。</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（2）考核结果为良好等级的，上浮年度安全生产奖10%。</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（3）考核结果为一般等级的，年度安全生产奖不上浮。</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（4）考核结果为较差等级的，下浮年度安全生产奖50%。</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（5）考核结果为差等级的，取消年度安全生产奖。</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2.各单位党、政正职年度安全风险抵押奖金本考核结果挂钩。</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3.考核结果作为单位年度评比先进工作者、先进班组和部门的重要依据。考核结果每季度在集团公司内部刊物上公布一次。 </w:t>
            </w:r>
          </w:p>
          <w:p>
            <w:pPr>
              <w:spacing w:line="360" w:lineRule="auto"/>
              <w:ind w:firstLine="360" w:firstLineChars="200"/>
              <w:rPr>
                <w:rFonts w:hint="eastAsia" w:ascii="宋体" w:hAnsi="宋体" w:eastAsia="宋体" w:cs="宋体"/>
                <w:b/>
                <w:sz w:val="18"/>
                <w:szCs w:val="18"/>
              </w:rPr>
            </w:pPr>
            <w:r>
              <w:rPr>
                <w:rFonts w:hint="eastAsia" w:ascii="宋体" w:hAnsi="宋体" w:eastAsia="宋体" w:cs="宋体"/>
                <w:b/>
                <w:sz w:val="18"/>
                <w:szCs w:val="18"/>
              </w:rPr>
              <w:t>九、考核实施</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1.每季度5日前，集团公司安全监察部印制《安全生产责任制度考核表》，并下发到各个下属矿区和单位。</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2.每季度10日前，下属矿区和单位将填写完毕的考核表送回集团公司安全监察部。安全监察部对收集来的考核表进行分类汇总。</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3.在每个季度的考核中，考核领导小组要不定期地到下属矿区和单位进行安全生产责任制落实情况的抽查，并进行打分。抽查结果作为季度安全生产责任制度考核的重要部分。</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4.集团公司安全监察部在汇总抽查结果和各个矿区、下属单位自评结果的基础上，对各个矿区和下属单位进行安全生产责任制落实的最终评分，并于每个季度的15日前公布评比结果。</w:t>
            </w:r>
          </w:p>
          <w:p>
            <w:pPr>
              <w:spacing w:line="360" w:lineRule="auto"/>
              <w:ind w:firstLine="360" w:firstLineChars="200"/>
              <w:rPr>
                <w:rFonts w:hint="eastAsia" w:ascii="宋体" w:hAnsi="宋体" w:eastAsia="宋体" w:cs="宋体"/>
                <w:b/>
                <w:sz w:val="18"/>
                <w:szCs w:val="18"/>
              </w:rPr>
            </w:pPr>
            <w:r>
              <w:rPr>
                <w:rFonts w:hint="eastAsia" w:ascii="宋体" w:hAnsi="宋体" w:eastAsia="宋体" w:cs="宋体"/>
                <w:b/>
                <w:sz w:val="18"/>
                <w:szCs w:val="18"/>
              </w:rPr>
              <w:t>十、特殊规定</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出现下列情况之一的单位实行一票否决，单位不得评为优秀、良好等级。</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1.生产矿井发生3人（含3人）以上的死亡事故；地面单位发生死亡事故的。 </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2.因工作不力导致大规模越级异常上访的。</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3.在集团公司其他规定中有明确规定一票否决的。</w:t>
            </w:r>
          </w:p>
          <w:p>
            <w:pPr>
              <w:spacing w:line="360" w:lineRule="auto"/>
              <w:ind w:firstLine="360" w:firstLineChars="200"/>
              <w:rPr>
                <w:rFonts w:hint="eastAsia" w:ascii="宋体" w:hAnsi="宋体" w:eastAsia="宋体" w:cs="宋体"/>
                <w:b/>
                <w:sz w:val="18"/>
                <w:szCs w:val="18"/>
              </w:rPr>
            </w:pPr>
            <w:r>
              <w:rPr>
                <w:rFonts w:hint="eastAsia" w:ascii="宋体" w:hAnsi="宋体" w:eastAsia="宋体" w:cs="宋体"/>
                <w:b/>
                <w:sz w:val="18"/>
                <w:szCs w:val="18"/>
              </w:rPr>
              <w:t>十一、责任追究</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1.季度考核结果为较差的单位，给予单位正职和有关责任人通报批评；一个季度考核结果为差的单位，给予单位领导班子正职和有关责任人黄牌警告。 </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 xml:space="preserve">2.连续两个季度考核结果为较差的单位，给予单位正职和有关责任人黄牌警告；连续两个季度考核结果为差的单位，给予单位领导班子正职和有关责任人谈话。 </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3.连续三个季度考核结果为较差的单位，主管上级对单位正职和有关责任人进行诫勉谈话；连续三个季度考核结果为差的单位，建议给予单位领导行政免职处理。</w:t>
            </w:r>
          </w:p>
          <w:p>
            <w:pPr>
              <w:spacing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4.全年考核结果为较差的单位，建议给予单位领导班子组织处理。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相关说明</w:t>
            </w:r>
          </w:p>
        </w:tc>
        <w:tc>
          <w:tcPr>
            <w:tcW w:w="7334" w:type="dxa"/>
            <w:gridSpan w:val="7"/>
            <w:noWrap w:val="0"/>
            <w:vAlign w:val="center"/>
          </w:tcPr>
          <w:p>
            <w:pPr>
              <w:spacing w:line="360" w:lineRule="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编制人员</w:t>
            </w:r>
          </w:p>
        </w:tc>
        <w:tc>
          <w:tcPr>
            <w:tcW w:w="1800" w:type="dxa"/>
            <w:noWrap w:val="0"/>
            <w:vAlign w:val="center"/>
          </w:tcPr>
          <w:p>
            <w:pPr>
              <w:spacing w:line="360" w:lineRule="auto"/>
              <w:jc w:val="center"/>
              <w:rPr>
                <w:rFonts w:hint="eastAsia" w:ascii="宋体" w:hAnsi="宋体" w:eastAsia="宋体" w:cs="宋体"/>
                <w:sz w:val="18"/>
                <w:szCs w:val="18"/>
              </w:rPr>
            </w:pPr>
          </w:p>
        </w:tc>
        <w:tc>
          <w:tcPr>
            <w:tcW w:w="108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审核人员</w:t>
            </w:r>
          </w:p>
        </w:tc>
        <w:tc>
          <w:tcPr>
            <w:tcW w:w="1980" w:type="dxa"/>
            <w:gridSpan w:val="2"/>
            <w:noWrap w:val="0"/>
            <w:vAlign w:val="center"/>
          </w:tcPr>
          <w:p>
            <w:pPr>
              <w:spacing w:line="360" w:lineRule="auto"/>
              <w:jc w:val="center"/>
              <w:rPr>
                <w:rFonts w:hint="eastAsia" w:ascii="宋体" w:hAnsi="宋体" w:eastAsia="宋体" w:cs="宋体"/>
                <w:sz w:val="18"/>
                <w:szCs w:val="18"/>
              </w:rPr>
            </w:pPr>
          </w:p>
        </w:tc>
        <w:tc>
          <w:tcPr>
            <w:tcW w:w="1054"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批准人员</w:t>
            </w:r>
          </w:p>
        </w:tc>
        <w:tc>
          <w:tcPr>
            <w:tcW w:w="1420" w:type="dxa"/>
            <w:noWrap w:val="0"/>
            <w:vAlign w:val="center"/>
          </w:tcPr>
          <w:p>
            <w:pPr>
              <w:spacing w:line="36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编制日期</w:t>
            </w:r>
          </w:p>
        </w:tc>
        <w:tc>
          <w:tcPr>
            <w:tcW w:w="1800" w:type="dxa"/>
            <w:noWrap w:val="0"/>
            <w:vAlign w:val="center"/>
          </w:tcPr>
          <w:p>
            <w:pPr>
              <w:spacing w:line="360" w:lineRule="auto"/>
              <w:jc w:val="center"/>
              <w:rPr>
                <w:rFonts w:hint="eastAsia" w:ascii="宋体" w:hAnsi="宋体" w:eastAsia="宋体" w:cs="宋体"/>
                <w:sz w:val="18"/>
                <w:szCs w:val="18"/>
              </w:rPr>
            </w:pPr>
          </w:p>
        </w:tc>
        <w:tc>
          <w:tcPr>
            <w:tcW w:w="1080" w:type="dxa"/>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审核日期</w:t>
            </w:r>
          </w:p>
        </w:tc>
        <w:tc>
          <w:tcPr>
            <w:tcW w:w="1980" w:type="dxa"/>
            <w:gridSpan w:val="2"/>
            <w:noWrap w:val="0"/>
            <w:vAlign w:val="center"/>
          </w:tcPr>
          <w:p>
            <w:pPr>
              <w:spacing w:line="360" w:lineRule="auto"/>
              <w:jc w:val="center"/>
              <w:rPr>
                <w:rFonts w:hint="eastAsia" w:ascii="宋体" w:hAnsi="宋体" w:eastAsia="宋体" w:cs="宋体"/>
                <w:sz w:val="18"/>
                <w:szCs w:val="18"/>
              </w:rPr>
            </w:pPr>
          </w:p>
        </w:tc>
        <w:tc>
          <w:tcPr>
            <w:tcW w:w="1054" w:type="dxa"/>
            <w:gridSpan w:val="2"/>
            <w:noWrap w:val="0"/>
            <w:vAlign w:val="center"/>
          </w:tcPr>
          <w:p>
            <w:pPr>
              <w:spacing w:line="360" w:lineRule="auto"/>
              <w:jc w:val="center"/>
              <w:rPr>
                <w:rFonts w:hint="eastAsia" w:ascii="宋体" w:hAnsi="宋体" w:eastAsia="宋体" w:cs="宋体"/>
                <w:sz w:val="18"/>
                <w:szCs w:val="18"/>
              </w:rPr>
            </w:pPr>
            <w:r>
              <w:rPr>
                <w:rFonts w:hint="eastAsia" w:ascii="宋体" w:hAnsi="宋体" w:eastAsia="宋体" w:cs="宋体"/>
                <w:sz w:val="18"/>
                <w:szCs w:val="18"/>
              </w:rPr>
              <w:t>批准日期</w:t>
            </w:r>
          </w:p>
        </w:tc>
        <w:tc>
          <w:tcPr>
            <w:tcW w:w="1420" w:type="dxa"/>
            <w:noWrap w:val="0"/>
            <w:vAlign w:val="center"/>
          </w:tcPr>
          <w:p>
            <w:pPr>
              <w:spacing w:line="360" w:lineRule="auto"/>
              <w:jc w:val="center"/>
              <w:rPr>
                <w:rFonts w:hint="eastAsia" w:ascii="宋体" w:hAnsi="宋体" w:eastAsia="宋体" w:cs="宋体"/>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PMingLiU">
    <w:altName w:val="宋体-繁"/>
    <w:panose1 w:val="02020500000000000000"/>
    <w:charset w:val="88"/>
    <w:family w:val="auto"/>
    <w:pitch w:val="default"/>
    <w:sig w:usb0="00000000" w:usb1="00000000" w:usb2="00000016" w:usb3="00000000" w:csb0="00100001" w:csb1="00000000"/>
  </w:font>
  <w:font w:name="Webdings">
    <w:panose1 w:val="05030102010509060703"/>
    <w:charset w:val="00"/>
    <w:family w:val="auto"/>
    <w:pitch w:val="default"/>
    <w:sig w:usb0="00000000" w:usb1="00000000" w:usb2="00000000" w:usb3="00000000" w:csb0="8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繁">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125FD"/>
    <w:multiLevelType w:val="multilevel"/>
    <w:tmpl w:val="44F125FD"/>
    <w:lvl w:ilvl="0" w:tentative="0">
      <w:start w:val="7"/>
      <w:numFmt w:val="decimal"/>
      <w:lvlText w:val="第%1条"/>
      <w:lvlJc w:val="left"/>
      <w:pPr>
        <w:tabs>
          <w:tab w:val="left" w:pos="1080"/>
        </w:tabs>
        <w:ind w:left="1080" w:hanging="72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26ACE"/>
    <w:rsid w:val="38E26ACE"/>
    <w:rsid w:val="7FB1E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oleObject" Target="embeddings/oleObject1.bin"/><Relationship Id="rId39" Type="http://schemas.openxmlformats.org/officeDocument/2006/relationships/image" Target="media/image18.wmf"/><Relationship Id="rId38" Type="http://schemas.openxmlformats.org/officeDocument/2006/relationships/oleObject" Target="embeddings/oleObject18.bin"/><Relationship Id="rId37" Type="http://schemas.openxmlformats.org/officeDocument/2006/relationships/image" Target="media/image17.wmf"/><Relationship Id="rId36" Type="http://schemas.openxmlformats.org/officeDocument/2006/relationships/oleObject" Target="embeddings/oleObject17.bin"/><Relationship Id="rId35" Type="http://schemas.openxmlformats.org/officeDocument/2006/relationships/image" Target="media/image16.wmf"/><Relationship Id="rId34" Type="http://schemas.openxmlformats.org/officeDocument/2006/relationships/oleObject" Target="embeddings/oleObject16.bin"/><Relationship Id="rId33" Type="http://schemas.openxmlformats.org/officeDocument/2006/relationships/image" Target="media/image15.wmf"/><Relationship Id="rId32" Type="http://schemas.openxmlformats.org/officeDocument/2006/relationships/oleObject" Target="embeddings/oleObject15.bin"/><Relationship Id="rId31" Type="http://schemas.openxmlformats.org/officeDocument/2006/relationships/image" Target="media/image14.w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oleObject" Target="embeddings/oleObject13.bin"/><Relationship Id="rId28" Type="http://schemas.openxmlformats.org/officeDocument/2006/relationships/image" Target="media/image13.wmf"/><Relationship Id="rId27" Type="http://schemas.openxmlformats.org/officeDocument/2006/relationships/image" Target="media/image12.wmf"/><Relationship Id="rId26" Type="http://schemas.openxmlformats.org/officeDocument/2006/relationships/oleObject" Target="embeddings/oleObject12.bin"/><Relationship Id="rId25" Type="http://schemas.openxmlformats.org/officeDocument/2006/relationships/image" Target="media/image11.wmf"/><Relationship Id="rId24" Type="http://schemas.openxmlformats.org/officeDocument/2006/relationships/oleObject" Target="embeddings/oleObject11.bin"/><Relationship Id="rId23" Type="http://schemas.openxmlformats.org/officeDocument/2006/relationships/image" Target="media/image10.wmf"/><Relationship Id="rId22" Type="http://schemas.openxmlformats.org/officeDocument/2006/relationships/oleObject" Target="embeddings/oleObject10.bin"/><Relationship Id="rId21" Type="http://schemas.openxmlformats.org/officeDocument/2006/relationships/image" Target="media/image9.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2019-07-31T20:51:00Z</dcterms:created>
  <dc:creator>H＆L</dc:creator>
  <cp:lastModifiedBy>dae</cp:lastModifiedBy>
  <dcterms:modified xsi:type="dcterms:W3CDTF">2022-04-23T12:52:14Z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