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jc w:val="center"/>
        <w:rPr>
          <w:rFonts w:ascii="楷体_GB2312" w:hAnsi="楷体_GB2312" w:eastAsia="楷体_GB2312"/>
          <w:b/>
          <w:b/>
          <w:sz w:val="48"/>
          <w:szCs w:val="48"/>
        </w:rPr>
      </w:pPr>
      <w:r>
        <w:rPr>
          <w:rFonts w:ascii="楷体_GB2312" w:hAnsi="楷体_GB2312" w:eastAsia="楷体_GB2312"/>
          <w:b/>
          <w:bCs/>
          <w:sz w:val="48"/>
          <w:szCs w:val="48"/>
        </w:rPr>
        <w:t>绩效改进计划（</w:t>
      </w:r>
      <w:r>
        <w:rPr>
          <w:rFonts w:eastAsia="楷体_GB2312" w:ascii="楷体_GB2312" w:hAnsi="楷体_GB2312"/>
          <w:b/>
          <w:bCs/>
          <w:sz w:val="48"/>
          <w:szCs w:val="48"/>
        </w:rPr>
        <w:t>PIP</w:t>
      </w:r>
      <w:r>
        <w:rPr>
          <w:rFonts w:ascii="楷体_GB2312" w:hAnsi="楷体_GB2312" w:eastAsia="楷体_GB2312"/>
          <w:b/>
          <w:bCs/>
          <w:sz w:val="48"/>
          <w:szCs w:val="48"/>
        </w:rPr>
        <w:t>）</w:t>
      </w:r>
    </w:p>
    <w:p>
      <w:pPr>
        <w:pStyle w:val="Normal"/>
        <w:snapToGrid w:val="false"/>
        <w:spacing w:lineRule="exact" w:line="380"/>
        <w:rPr>
          <w:rFonts w:ascii="仿宋_GB2312" w:hAnsi="仿宋_GB2312" w:eastAsia="仿宋_GB2312" w:cs="宋体;SimSun"/>
          <w:sz w:val="24"/>
        </w:rPr>
      </w:pPr>
      <w:r>
        <w:rPr>
          <w:rFonts w:eastAsia="仿宋_GB2312" w:cs="仿宋_GB2312" w:ascii="仿宋_GB2312" w:hAnsi="仿宋_GB2312"/>
          <w:sz w:val="24"/>
          <w:u w:val="single"/>
        </w:rPr>
        <w:t xml:space="preserve">           </w:t>
      </w:r>
      <w:r>
        <w:rPr>
          <w:rFonts w:ascii="仿宋_GB2312" w:hAnsi="仿宋_GB2312" w:cs="宋体;SimSun" w:eastAsia="仿宋_GB2312"/>
          <w:sz w:val="24"/>
        </w:rPr>
        <w:t>同志：</w:t>
      </w:r>
    </w:p>
    <w:p>
      <w:pPr>
        <w:pStyle w:val="Normal"/>
        <w:snapToGrid w:val="false"/>
        <w:spacing w:lineRule="exact" w:line="440"/>
        <w:ind w:firstLine="540"/>
        <w:rPr/>
      </w:pPr>
      <w:r>
        <w:rPr>
          <w:rFonts w:ascii="仿宋_GB2312" w:hAnsi="仿宋_GB2312" w:cs="宋体;SimSun" w:eastAsia="仿宋_GB2312"/>
          <w:sz w:val="24"/>
        </w:rPr>
        <w:t>在</w:t>
      </w:r>
      <w:r>
        <w:rPr>
          <w:rFonts w:ascii="仿宋_GB2312" w:hAnsi="仿宋_GB2312" w:cs="宋体;SimSun" w:eastAsia="仿宋_GB2312"/>
          <w:sz w:val="24"/>
          <w:u w:val="single"/>
        </w:rPr>
        <w:t xml:space="preserve">      </w:t>
      </w:r>
      <w:r>
        <w:rPr>
          <w:rFonts w:ascii="仿宋_GB2312" w:hAnsi="仿宋_GB2312" w:cs="宋体;SimSun" w:eastAsia="仿宋_GB2312"/>
          <w:sz w:val="24"/>
        </w:rPr>
        <w:t>年</w:t>
      </w:r>
      <w:r>
        <w:rPr>
          <w:rFonts w:ascii="仿宋_GB2312" w:hAnsi="仿宋_GB2312" w:cs="宋体;SimSun" w:eastAsia="仿宋_GB2312"/>
          <w:sz w:val="24"/>
          <w:u w:val="single"/>
        </w:rPr>
        <w:t xml:space="preserve">     </w:t>
      </w:r>
      <w:r>
        <w:rPr>
          <w:rFonts w:ascii="仿宋_GB2312" w:hAnsi="仿宋_GB2312" w:cs="宋体;SimSun" w:eastAsia="仿宋_GB2312"/>
          <w:sz w:val="24"/>
        </w:rPr>
        <w:t>月</w:t>
      </w:r>
      <w:r>
        <w:rPr>
          <w:rFonts w:ascii="仿宋_GB2312" w:hAnsi="仿宋_GB2312" w:cs="宋体;SimSun" w:eastAsia="仿宋_GB2312"/>
          <w:sz w:val="24"/>
          <w:u w:val="single"/>
        </w:rPr>
        <w:t xml:space="preserve">   </w:t>
      </w:r>
      <w:r>
        <w:rPr>
          <w:rFonts w:ascii="仿宋_GB2312" w:hAnsi="仿宋_GB2312" w:cs="宋体;SimSun" w:eastAsia="仿宋_GB2312"/>
          <w:sz w:val="24"/>
        </w:rPr>
        <w:t>日至</w:t>
      </w:r>
      <w:r>
        <w:rPr>
          <w:rFonts w:ascii="仿宋_GB2312" w:hAnsi="仿宋_GB2312" w:cs="宋体;SimSun" w:eastAsia="仿宋_GB2312"/>
          <w:sz w:val="24"/>
          <w:u w:val="single"/>
        </w:rPr>
        <w:t xml:space="preserve">      </w:t>
      </w:r>
      <w:r>
        <w:rPr>
          <w:rFonts w:ascii="仿宋_GB2312" w:hAnsi="仿宋_GB2312" w:cs="宋体;SimSun" w:eastAsia="仿宋_GB2312"/>
          <w:sz w:val="24"/>
        </w:rPr>
        <w:t>年</w:t>
      </w:r>
      <w:r>
        <w:rPr>
          <w:rFonts w:ascii="仿宋_GB2312" w:hAnsi="仿宋_GB2312" w:cs="宋体;SimSun" w:eastAsia="仿宋_GB2312"/>
          <w:sz w:val="24"/>
          <w:u w:val="single"/>
        </w:rPr>
        <w:t xml:space="preserve">     </w:t>
      </w:r>
      <w:r>
        <w:rPr>
          <w:rFonts w:ascii="仿宋_GB2312" w:hAnsi="仿宋_GB2312" w:cs="宋体;SimSun" w:eastAsia="仿宋_GB2312"/>
          <w:sz w:val="24"/>
        </w:rPr>
        <w:t>月</w:t>
      </w:r>
      <w:r>
        <w:rPr>
          <w:rFonts w:ascii="仿宋_GB2312" w:hAnsi="仿宋_GB2312" w:cs="宋体;SimSun" w:eastAsia="仿宋_GB2312"/>
          <w:sz w:val="24"/>
          <w:u w:val="single"/>
        </w:rPr>
        <w:t xml:space="preserve">   </w:t>
      </w:r>
      <w:r>
        <w:rPr>
          <w:rFonts w:ascii="仿宋_GB2312" w:hAnsi="仿宋_GB2312" w:cs="宋体;SimSun" w:eastAsia="仿宋_GB2312"/>
          <w:sz w:val="24"/>
        </w:rPr>
        <w:t>日的考评周期中，你的考评结果未能达到任职岗位的要求。根据公司绩效管理相关规定，并基于你能正确认识到工作表现中存在的不足及有改进的愿望，经公司批准，给予你绩效及行为改进的机会。有关改进计划内容如下：</w:t>
      </w:r>
    </w:p>
    <w:p>
      <w:pPr>
        <w:pStyle w:val="Normal"/>
        <w:snapToGrid w:val="false"/>
        <w:spacing w:lineRule="exact" w:line="440"/>
        <w:rPr>
          <w:rFonts w:ascii="仿宋_GB2312" w:hAnsi="仿宋_GB2312" w:eastAsia="仿宋_GB2312" w:cs="宋体;SimSun"/>
          <w:b/>
          <w:b/>
          <w:sz w:val="24"/>
        </w:rPr>
      </w:pPr>
      <w:r>
        <w:rPr>
          <w:rFonts w:ascii="仿宋_GB2312" w:hAnsi="仿宋_GB2312" w:cs="宋体;SimSun" w:eastAsia="仿宋_GB2312"/>
          <w:b/>
          <w:sz w:val="24"/>
        </w:rPr>
        <w:t>一、绩效表现中存在的不足：</w:t>
      </w:r>
    </w:p>
    <w:p>
      <w:pPr>
        <w:pStyle w:val="Normal"/>
        <w:snapToGrid w:val="false"/>
        <w:spacing w:lineRule="exact" w:line="440"/>
        <w:ind w:firstLine="540"/>
        <w:rPr>
          <w:rFonts w:cs="宋体;SimSun"/>
        </w:rPr>
      </w:pPr>
      <w:r>
        <w:rPr>
          <w:rFonts w:eastAsia="仿宋_GB2312" w:cs="仿宋_GB2312" w:ascii="仿宋_GB2312" w:hAnsi="仿宋_GB2312"/>
          <w:sz w:val="24"/>
          <w:u w:val="single"/>
        </w:rPr>
        <w:t xml:space="preserve">                                                                         </w:t>
      </w:r>
    </w:p>
    <w:p>
      <w:pPr>
        <w:pStyle w:val="Normal"/>
        <w:snapToGrid w:val="false"/>
        <w:spacing w:lineRule="exact" w:line="440"/>
        <w:ind w:firstLine="540"/>
        <w:rPr>
          <w:rFonts w:cs="宋体;SimSun"/>
        </w:rPr>
      </w:pPr>
      <w:r>
        <w:rPr>
          <w:rFonts w:eastAsia="仿宋_GB2312" w:cs="仿宋_GB2312" w:ascii="仿宋_GB2312" w:hAnsi="仿宋_GB2312"/>
          <w:sz w:val="24"/>
          <w:u w:val="single"/>
        </w:rPr>
        <w:t xml:space="preserve">                                                                         </w:t>
      </w:r>
    </w:p>
    <w:p>
      <w:pPr>
        <w:pStyle w:val="Normal"/>
        <w:snapToGrid w:val="false"/>
        <w:spacing w:lineRule="exact" w:line="440"/>
        <w:ind w:firstLine="540"/>
        <w:rPr>
          <w:rFonts w:ascii="仿宋_GB2312" w:hAnsi="仿宋_GB2312" w:eastAsia="仿宋_GB2312" w:cs="宋体;SimSun"/>
          <w:sz w:val="24"/>
          <w:u w:val="single"/>
        </w:rPr>
      </w:pPr>
      <w:r>
        <w:rPr>
          <w:rFonts w:eastAsia="仿宋_GB2312" w:cs="仿宋_GB2312" w:ascii="仿宋_GB2312" w:hAnsi="仿宋_GB2312"/>
          <w:sz w:val="24"/>
          <w:u w:val="single"/>
        </w:rPr>
        <w:t xml:space="preserve">                                                                         </w:t>
      </w:r>
    </w:p>
    <w:p>
      <w:pPr>
        <w:pStyle w:val="Normal"/>
        <w:snapToGrid w:val="false"/>
        <w:spacing w:lineRule="exact" w:line="440"/>
        <w:rPr>
          <w:rFonts w:ascii="仿宋_GB2312" w:hAnsi="仿宋_GB2312" w:eastAsia="仿宋_GB2312" w:cs="宋体;SimSun"/>
          <w:b/>
          <w:b/>
          <w:sz w:val="24"/>
        </w:rPr>
      </w:pPr>
      <w:r>
        <w:rPr>
          <w:rFonts w:ascii="仿宋_GB2312" w:hAnsi="仿宋_GB2312" w:cs="宋体;SimSun" w:eastAsia="仿宋_GB2312"/>
          <w:b/>
          <w:sz w:val="24"/>
        </w:rPr>
        <w:t>二、原因分析与改进举措：</w:t>
      </w:r>
    </w:p>
    <w:p>
      <w:pPr>
        <w:pStyle w:val="Normal"/>
        <w:snapToGrid w:val="false"/>
        <w:spacing w:lineRule="exact" w:line="440"/>
        <w:ind w:firstLine="540"/>
        <w:rPr>
          <w:rFonts w:cs="宋体;SimSun"/>
        </w:rPr>
      </w:pPr>
      <w:r>
        <w:rPr>
          <w:rFonts w:eastAsia="仿宋_GB2312" w:cs="仿宋_GB2312" w:ascii="仿宋_GB2312" w:hAnsi="仿宋_GB2312"/>
          <w:sz w:val="24"/>
          <w:u w:val="single"/>
        </w:rPr>
        <w:t xml:space="preserve">                                                                         </w:t>
      </w:r>
    </w:p>
    <w:p>
      <w:pPr>
        <w:pStyle w:val="Normal"/>
        <w:snapToGrid w:val="false"/>
        <w:spacing w:lineRule="exact" w:line="440"/>
        <w:ind w:firstLine="540"/>
        <w:rPr>
          <w:rFonts w:cs="宋体;SimSun"/>
        </w:rPr>
      </w:pPr>
      <w:r>
        <w:rPr>
          <w:rFonts w:eastAsia="仿宋_GB2312" w:cs="仿宋_GB2312" w:ascii="仿宋_GB2312" w:hAnsi="仿宋_GB2312"/>
          <w:sz w:val="24"/>
          <w:u w:val="single"/>
        </w:rPr>
        <w:t xml:space="preserve">                                                                         </w:t>
      </w:r>
    </w:p>
    <w:p>
      <w:pPr>
        <w:pStyle w:val="Normal"/>
        <w:snapToGrid w:val="false"/>
        <w:spacing w:lineRule="exact" w:line="440"/>
        <w:ind w:firstLine="540"/>
        <w:rPr>
          <w:rFonts w:cs="宋体;SimSun"/>
        </w:rPr>
      </w:pPr>
      <w:r>
        <w:rPr>
          <w:rFonts w:eastAsia="仿宋_GB2312" w:cs="仿宋_GB2312" w:ascii="仿宋_GB2312" w:hAnsi="仿宋_GB2312"/>
          <w:sz w:val="24"/>
          <w:u w:val="single"/>
        </w:rPr>
        <w:t xml:space="preserve">                                                                         </w:t>
      </w:r>
    </w:p>
    <w:p>
      <w:pPr>
        <w:pStyle w:val="Normal"/>
        <w:snapToGrid w:val="false"/>
        <w:spacing w:lineRule="exact" w:line="440"/>
        <w:ind w:firstLine="540"/>
        <w:rPr>
          <w:rFonts w:ascii="仿宋_GB2312" w:hAnsi="仿宋_GB2312" w:eastAsia="仿宋_GB2312" w:cs="宋体;SimSun"/>
          <w:sz w:val="24"/>
          <w:u w:val="single"/>
        </w:rPr>
      </w:pPr>
      <w:r>
        <w:rPr>
          <w:rFonts w:eastAsia="仿宋_GB2312" w:cs="仿宋_GB2312" w:ascii="仿宋_GB2312" w:hAnsi="仿宋_GB2312"/>
          <w:sz w:val="24"/>
          <w:u w:val="single"/>
        </w:rPr>
        <w:t xml:space="preserve">                                                                         </w:t>
      </w:r>
    </w:p>
    <w:p>
      <w:pPr>
        <w:pStyle w:val="Normal"/>
        <w:snapToGrid w:val="false"/>
        <w:spacing w:lineRule="exact" w:line="440"/>
        <w:ind w:firstLine="540"/>
        <w:rPr>
          <w:rFonts w:cs="宋体;SimSun"/>
        </w:rPr>
      </w:pPr>
      <w:r>
        <w:rPr>
          <w:rFonts w:eastAsia="仿宋_GB2312" w:cs="仿宋_GB2312" w:ascii="仿宋_GB2312" w:hAnsi="仿宋_GB2312"/>
          <w:sz w:val="24"/>
          <w:u w:val="single"/>
        </w:rPr>
        <w:t xml:space="preserve">                                                                         </w:t>
      </w:r>
    </w:p>
    <w:p>
      <w:pPr>
        <w:pStyle w:val="Normal"/>
        <w:tabs>
          <w:tab w:val="clear" w:pos="420"/>
          <w:tab w:val="left" w:pos="900" w:leader="none"/>
        </w:tabs>
        <w:snapToGrid w:val="false"/>
        <w:spacing w:lineRule="exact" w:line="440"/>
        <w:ind w:start="540" w:hanging="0"/>
        <w:rPr/>
      </w:pPr>
      <w:r>
        <w:rPr>
          <w:rFonts w:eastAsia="仿宋_GB2312" w:cs="宋体;SimSun" w:ascii="仿宋_GB2312" w:hAnsi="仿宋_GB2312"/>
          <w:b/>
          <w:bCs/>
          <w:sz w:val="24"/>
        </w:rPr>
        <w:t>1</w:t>
      </w:r>
      <w:r>
        <w:rPr>
          <w:rFonts w:ascii="仿宋_GB2312" w:hAnsi="仿宋_GB2312" w:cs="宋体;SimSun" w:eastAsia="仿宋_GB2312"/>
          <w:b/>
          <w:bCs/>
          <w:sz w:val="24"/>
        </w:rPr>
        <w:t>、绩效改进期：</w:t>
      </w:r>
      <w:r>
        <w:rPr>
          <w:rFonts w:ascii="仿宋_GB2312" w:hAnsi="仿宋_GB2312" w:cs="宋体;SimSun" w:eastAsia="仿宋_GB2312"/>
          <w:b/>
          <w:bCs/>
          <w:sz w:val="24"/>
          <w:u w:val="single"/>
        </w:rPr>
        <w:t xml:space="preserve"> </w:t>
      </w:r>
      <w:r>
        <w:rPr>
          <w:rFonts w:eastAsia="仿宋_GB2312" w:cs="宋体;SimSun" w:ascii="仿宋_GB2312" w:hAnsi="仿宋_GB2312"/>
          <w:b/>
          <w:bCs/>
          <w:sz w:val="24"/>
          <w:u w:val="single"/>
        </w:rPr>
        <w:t xml:space="preserve">1 </w:t>
      </w:r>
      <w:r>
        <w:rPr>
          <w:rFonts w:ascii="仿宋_GB2312" w:hAnsi="仿宋_GB2312" w:cs="宋体;SimSun" w:eastAsia="仿宋_GB2312"/>
          <w:bCs/>
          <w:sz w:val="24"/>
        </w:rPr>
        <w:t>个</w:t>
      </w:r>
      <w:r>
        <w:rPr>
          <w:rFonts w:ascii="仿宋_GB2312" w:hAnsi="仿宋_GB2312" w:cs="宋体;SimSun" w:eastAsia="仿宋_GB2312"/>
          <w:sz w:val="24"/>
        </w:rPr>
        <w:t>月，自</w:t>
      </w:r>
      <w:r>
        <w:rPr>
          <w:rFonts w:ascii="仿宋_GB2312" w:hAnsi="仿宋_GB2312" w:cs="宋体;SimSun" w:eastAsia="仿宋_GB2312"/>
          <w:sz w:val="24"/>
          <w:u w:val="single"/>
        </w:rPr>
        <w:t xml:space="preserve">     </w:t>
      </w:r>
      <w:r>
        <w:rPr>
          <w:rFonts w:ascii="仿宋_GB2312" w:hAnsi="仿宋_GB2312" w:cs="宋体;SimSun" w:eastAsia="仿宋_GB2312"/>
          <w:sz w:val="24"/>
        </w:rPr>
        <w:t>年</w:t>
      </w:r>
      <w:r>
        <w:rPr>
          <w:rFonts w:ascii="仿宋_GB2312" w:hAnsi="仿宋_GB2312" w:cs="宋体;SimSun" w:eastAsia="仿宋_GB2312"/>
          <w:sz w:val="24"/>
          <w:u w:val="single"/>
        </w:rPr>
        <w:t xml:space="preserve">   </w:t>
      </w:r>
      <w:r>
        <w:rPr>
          <w:rFonts w:ascii="仿宋_GB2312" w:hAnsi="仿宋_GB2312" w:cs="宋体;SimSun" w:eastAsia="仿宋_GB2312"/>
          <w:sz w:val="24"/>
        </w:rPr>
        <w:t>月</w:t>
      </w:r>
      <w:r>
        <w:rPr>
          <w:rFonts w:ascii="仿宋_GB2312" w:hAnsi="仿宋_GB2312" w:cs="宋体;SimSun" w:eastAsia="仿宋_GB2312"/>
          <w:sz w:val="24"/>
          <w:u w:val="single"/>
        </w:rPr>
        <w:t xml:space="preserve">   </w:t>
      </w:r>
      <w:r>
        <w:rPr>
          <w:rFonts w:ascii="仿宋_GB2312" w:hAnsi="仿宋_GB2312" w:cs="宋体;SimSun" w:eastAsia="仿宋_GB2312"/>
          <w:sz w:val="24"/>
        </w:rPr>
        <w:t>日起至</w:t>
      </w:r>
      <w:r>
        <w:rPr>
          <w:rFonts w:ascii="仿宋_GB2312" w:hAnsi="仿宋_GB2312" w:cs="宋体;SimSun" w:eastAsia="仿宋_GB2312"/>
          <w:sz w:val="24"/>
          <w:u w:val="single"/>
        </w:rPr>
        <w:t xml:space="preserve">     </w:t>
      </w:r>
      <w:r>
        <w:rPr>
          <w:rFonts w:ascii="仿宋_GB2312" w:hAnsi="仿宋_GB2312" w:cs="宋体;SimSun" w:eastAsia="仿宋_GB2312"/>
          <w:sz w:val="24"/>
        </w:rPr>
        <w:t>年</w:t>
      </w:r>
      <w:r>
        <w:rPr>
          <w:rFonts w:ascii="仿宋_GB2312" w:hAnsi="仿宋_GB2312" w:cs="宋体;SimSun" w:eastAsia="仿宋_GB2312"/>
          <w:sz w:val="24"/>
          <w:u w:val="single"/>
        </w:rPr>
        <w:t xml:space="preserve">   </w:t>
      </w:r>
      <w:r>
        <w:rPr>
          <w:rFonts w:ascii="仿宋_GB2312" w:hAnsi="仿宋_GB2312" w:cs="宋体;SimSun" w:eastAsia="仿宋_GB2312"/>
          <w:sz w:val="24"/>
        </w:rPr>
        <w:t>月</w:t>
      </w:r>
      <w:r>
        <w:rPr>
          <w:rFonts w:ascii="仿宋_GB2312" w:hAnsi="仿宋_GB2312" w:cs="宋体;SimSun" w:eastAsia="仿宋_GB2312"/>
          <w:sz w:val="24"/>
          <w:u w:val="single"/>
        </w:rPr>
        <w:t xml:space="preserve">   </w:t>
      </w:r>
      <w:r>
        <w:rPr>
          <w:rFonts w:ascii="仿宋_GB2312" w:hAnsi="仿宋_GB2312" w:cs="宋体;SimSun" w:eastAsia="仿宋_GB2312"/>
          <w:sz w:val="24"/>
        </w:rPr>
        <w:t>日止。</w:t>
      </w:r>
    </w:p>
    <w:p>
      <w:pPr>
        <w:pStyle w:val="Normal"/>
        <w:tabs>
          <w:tab w:val="clear" w:pos="420"/>
          <w:tab w:val="left" w:pos="900" w:leader="none"/>
        </w:tabs>
        <w:snapToGrid w:val="false"/>
        <w:spacing w:lineRule="exact" w:line="440"/>
        <w:ind w:start="540" w:hanging="0"/>
        <w:rPr>
          <w:rFonts w:ascii="仿宋_GB2312" w:hAnsi="仿宋_GB2312" w:eastAsia="仿宋_GB2312" w:cs="宋体;SimSun"/>
          <w:b/>
          <w:b/>
          <w:sz w:val="24"/>
        </w:rPr>
      </w:pPr>
      <w:r>
        <w:rPr>
          <w:rFonts w:eastAsia="仿宋_GB2312" w:cs="宋体;SimSun" w:ascii="仿宋_GB2312" w:hAnsi="仿宋_GB2312"/>
          <w:b/>
          <w:sz w:val="24"/>
        </w:rPr>
        <w:t>2</w:t>
      </w:r>
      <w:r>
        <w:rPr>
          <w:rFonts w:ascii="仿宋_GB2312" w:hAnsi="仿宋_GB2312" w:cs="宋体;SimSun" w:eastAsia="仿宋_GB2312"/>
          <w:b/>
          <w:sz w:val="24"/>
        </w:rPr>
        <w:t>、绩效改进的具体目标：</w:t>
      </w:r>
    </w:p>
    <w:tbl>
      <w:tblPr>
        <w:tblW w:w="9924" w:type="dxa"/>
        <w:jc w:val="start"/>
        <w:tblInd w:w="9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00"/>
        <w:gridCol w:w="2835"/>
        <w:gridCol w:w="2357"/>
        <w:gridCol w:w="1366"/>
        <w:gridCol w:w="1366"/>
      </w:tblGrid>
      <w:tr>
        <w:trPr>
          <w:trHeight w:val="340" w:hRule="atLeast"/>
        </w:trPr>
        <w:tc>
          <w:tcPr>
            <w:tcW w:w="2000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fill="FABF8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ascii="仿宋_GB2312" w:hAnsi="仿宋_GB2312" w:cs="宋体;SimSun" w:eastAsia="仿宋_GB2312"/>
                <w:b/>
                <w:sz w:val="24"/>
              </w:rPr>
              <w:t>目标项</w:t>
            </w:r>
          </w:p>
        </w:tc>
        <w:tc>
          <w:tcPr>
            <w:tcW w:w="283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ABF8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ascii="仿宋_GB2312" w:hAnsi="仿宋_GB2312" w:cs="宋体;SimSun" w:eastAsia="仿宋_GB2312"/>
                <w:b/>
                <w:sz w:val="24"/>
              </w:rPr>
              <w:t>目标</w:t>
            </w:r>
          </w:p>
        </w:tc>
        <w:tc>
          <w:tcPr>
            <w:tcW w:w="235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ABF8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ascii="仿宋_GB2312" w:hAnsi="仿宋_GB2312" w:cs="宋体;SimSun" w:eastAsia="仿宋_GB2312"/>
                <w:b/>
                <w:sz w:val="24"/>
              </w:rPr>
              <w:t>目标值</w:t>
            </w:r>
          </w:p>
        </w:tc>
        <w:tc>
          <w:tcPr>
            <w:tcW w:w="1366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ABF8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ascii="仿宋_GB2312" w:hAnsi="仿宋_GB2312" w:cs="宋体;SimSun" w:eastAsia="仿宋_GB2312"/>
                <w:b/>
                <w:sz w:val="24"/>
              </w:rPr>
              <w:t>衡量标准</w:t>
            </w:r>
          </w:p>
        </w:tc>
        <w:tc>
          <w:tcPr>
            <w:tcW w:w="1366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fill="FABF8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ascii="仿宋_GB2312" w:hAnsi="仿宋_GB2312" w:cs="宋体;SimSun" w:eastAsia="仿宋_GB2312"/>
                <w:b/>
                <w:sz w:val="24"/>
              </w:rPr>
              <w:t>考核权重</w:t>
            </w:r>
          </w:p>
        </w:tc>
      </w:tr>
      <w:tr>
        <w:trPr>
          <w:trHeight w:val="454" w:hRule="atLeast"/>
        </w:trPr>
        <w:tc>
          <w:tcPr>
            <w:tcW w:w="2000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bookmarkStart w:id="0" w:name="_Hlk129921962"/>
            <w:bookmarkEnd w:id="0"/>
            <w:r>
              <w:rPr>
                <w:rFonts w:ascii="仿宋_GB2312" w:hAnsi="仿宋_GB2312" w:cs="宋体;SimSun" w:eastAsia="仿宋_GB2312"/>
                <w:b/>
                <w:sz w:val="24"/>
              </w:rPr>
              <w:t>业绩目标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exact" w:line="260"/>
              <w:jc w:val="center"/>
              <w:rPr>
                <w:rFonts w:ascii="仿宋_GB2312" w:hAnsi="仿宋_GB2312" w:eastAsia="仿宋_GB2312" w:cs="宋体;SimSun"/>
                <w:sz w:val="24"/>
              </w:rPr>
            </w:pPr>
            <w:r>
              <w:rPr>
                <w:rFonts w:ascii="仿宋_GB2312" w:hAnsi="仿宋_GB2312" w:cs="宋体;SimSun" w:eastAsia="仿宋_GB2312"/>
                <w:sz w:val="24"/>
              </w:rPr>
              <w:t>任务指标</w:t>
            </w:r>
          </w:p>
        </w:tc>
        <w:tc>
          <w:tcPr>
            <w:tcW w:w="2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exact" w:line="260"/>
              <w:jc w:val="center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eastAsia="仿宋_GB2312" w:cs="宋体;SimSun" w:ascii="仿宋_GB2312" w:hAnsi="仿宋_GB2312"/>
                <w:b/>
                <w:sz w:val="24"/>
              </w:rPr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exact" w:line="260"/>
              <w:jc w:val="center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eastAsia="仿宋_GB2312" w:cs="宋体;SimSun" w:ascii="仿宋_GB2312" w:hAnsi="仿宋_GB2312"/>
                <w:b/>
                <w:sz w:val="24"/>
              </w:rPr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eastAsia="仿宋_GB2312" w:cs="宋体;SimSun" w:ascii="仿宋_GB2312" w:hAnsi="仿宋_GB2312"/>
                <w:b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2000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仿宋_GB2312" w:hAnsi="仿宋_GB2312" w:eastAsia="仿宋_GB2312" w:cs="宋体;SimSun"/>
                <w:b/>
                <w:b/>
                <w:kern w:val="0"/>
                <w:sz w:val="24"/>
                <w:szCs w:val="20"/>
              </w:rPr>
            </w:pPr>
            <w:r>
              <w:rPr>
                <w:rFonts w:eastAsia="仿宋_GB2312" w:cs="宋体;SimSun" w:ascii="仿宋_GB2312" w:hAnsi="仿宋_GB2312"/>
                <w:b/>
                <w:kern w:val="0"/>
                <w:sz w:val="24"/>
                <w:szCs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仿宋_GB2312" w:hAnsi="仿宋_GB2312" w:eastAsia="仿宋_GB2312" w:cs="宋体;SimSun"/>
                <w:sz w:val="24"/>
              </w:rPr>
            </w:pPr>
            <w:r>
              <w:rPr>
                <w:rFonts w:ascii="仿宋_GB2312" w:hAnsi="仿宋_GB2312" w:cs="宋体;SimSun" w:eastAsia="仿宋_GB2312"/>
                <w:sz w:val="24"/>
              </w:rPr>
              <w:t>医院指标</w:t>
            </w:r>
          </w:p>
        </w:tc>
        <w:tc>
          <w:tcPr>
            <w:tcW w:w="2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eastAsia="仿宋_GB2312" w:cs="宋体;SimSun" w:ascii="仿宋_GB2312" w:hAnsi="仿宋_GB2312"/>
                <w:b/>
                <w:sz w:val="24"/>
              </w:rPr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exact" w:line="260"/>
              <w:jc w:val="center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eastAsia="仿宋_GB2312" w:cs="宋体;SimSun" w:ascii="仿宋_GB2312" w:hAnsi="仿宋_GB2312"/>
                <w:b/>
                <w:sz w:val="24"/>
              </w:rPr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eastAsia="仿宋_GB2312" w:cs="宋体;SimSun" w:ascii="仿宋_GB2312" w:hAnsi="仿宋_GB2312"/>
                <w:b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2000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仿宋_GB2312" w:hAnsi="仿宋_GB2312" w:eastAsia="仿宋_GB2312" w:cs="宋体;SimSun"/>
                <w:b/>
                <w:b/>
                <w:kern w:val="0"/>
                <w:sz w:val="24"/>
                <w:szCs w:val="20"/>
              </w:rPr>
            </w:pPr>
            <w:r>
              <w:rPr>
                <w:rFonts w:eastAsia="仿宋_GB2312" w:cs="宋体;SimSun" w:ascii="仿宋_GB2312" w:hAnsi="仿宋_GB2312"/>
                <w:b/>
                <w:kern w:val="0"/>
                <w:sz w:val="24"/>
                <w:szCs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仿宋_GB2312" w:hAnsi="仿宋_GB2312" w:eastAsia="仿宋_GB2312" w:cs="宋体;SimSun"/>
                <w:sz w:val="24"/>
              </w:rPr>
            </w:pPr>
            <w:r>
              <w:rPr>
                <w:rFonts w:ascii="仿宋_GB2312" w:hAnsi="仿宋_GB2312" w:cs="宋体;SimSun" w:eastAsia="仿宋_GB2312"/>
                <w:sz w:val="24"/>
              </w:rPr>
              <w:t>连锁指标</w:t>
            </w:r>
          </w:p>
        </w:tc>
        <w:tc>
          <w:tcPr>
            <w:tcW w:w="2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eastAsia="仿宋_GB2312" w:cs="宋体;SimSun" w:ascii="仿宋_GB2312" w:hAnsi="仿宋_GB2312"/>
                <w:b/>
                <w:sz w:val="24"/>
              </w:rPr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exact" w:line="260"/>
              <w:jc w:val="center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eastAsia="仿宋_GB2312" w:cs="宋体;SimSun" w:ascii="仿宋_GB2312" w:hAnsi="仿宋_GB2312"/>
                <w:b/>
                <w:sz w:val="24"/>
              </w:rPr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eastAsia="仿宋_GB2312" w:cs="宋体;SimSun" w:ascii="仿宋_GB2312" w:hAnsi="仿宋_GB2312"/>
                <w:b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2000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/>
                <w:b/>
                <w:kern w:val="0"/>
                <w:sz w:val="24"/>
                <w:szCs w:val="20"/>
              </w:rPr>
            </w:pPr>
            <w:r>
              <w:rPr>
                <w:rFonts w:eastAsia="仿宋_GB2312" w:cs="宋体;SimSun" w:ascii="仿宋_GB2312" w:hAnsi="仿宋_GB2312"/>
                <w:b/>
                <w:kern w:val="0"/>
                <w:sz w:val="24"/>
                <w:szCs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" w:hAnsi="仿宋_GB2312" w:eastAsia="仿宋_GB2312" w:cs="宋体;SimSun"/>
                <w:sz w:val="24"/>
              </w:rPr>
            </w:pPr>
            <w:r>
              <w:rPr>
                <w:rFonts w:ascii="仿宋_GB2312" w:hAnsi="仿宋_GB2312" w:cs="宋体;SimSun" w:eastAsia="仿宋_GB2312"/>
                <w:sz w:val="24"/>
              </w:rPr>
              <w:t>特许点指标</w:t>
            </w:r>
          </w:p>
        </w:tc>
        <w:tc>
          <w:tcPr>
            <w:tcW w:w="2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60"/>
              <w:jc w:val="center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eastAsia="仿宋_GB2312" w:cs="宋体;SimSun" w:ascii="仿宋_GB2312" w:hAnsi="仿宋_GB2312"/>
                <w:b/>
                <w:sz w:val="24"/>
              </w:rPr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60"/>
              <w:jc w:val="center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eastAsia="仿宋_GB2312" w:cs="宋体;SimSun" w:ascii="仿宋_GB2312" w:hAnsi="仿宋_GB2312"/>
                <w:b/>
                <w:sz w:val="24"/>
              </w:rPr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eastAsia="仿宋_GB2312" w:cs="宋体;SimSun" w:ascii="仿宋_GB2312" w:hAnsi="仿宋_GB2312"/>
                <w:b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200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ascii="仿宋_GB2312" w:hAnsi="仿宋_GB2312" w:cs="宋体;SimSun" w:eastAsia="仿宋_GB2312"/>
                <w:b/>
                <w:sz w:val="24"/>
              </w:rPr>
              <w:t>能力提升目标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60"/>
              <w:jc w:val="center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eastAsia="仿宋_GB2312" w:cs="宋体;SimSun" w:ascii="仿宋_GB2312" w:hAnsi="仿宋_GB2312"/>
                <w:b/>
                <w:sz w:val="24"/>
              </w:rPr>
            </w:r>
          </w:p>
        </w:tc>
        <w:tc>
          <w:tcPr>
            <w:tcW w:w="23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60"/>
              <w:jc w:val="center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eastAsia="仿宋_GB2312" w:cs="宋体;SimSun" w:ascii="仿宋_GB2312" w:hAnsi="仿宋_GB2312"/>
                <w:b/>
                <w:sz w:val="24"/>
              </w:rPr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60"/>
              <w:jc w:val="center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eastAsia="仿宋_GB2312" w:cs="宋体;SimSun" w:ascii="仿宋_GB2312" w:hAnsi="仿宋_GB2312"/>
                <w:b/>
                <w:sz w:val="24"/>
              </w:rPr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eastAsia="仿宋_GB2312" w:cs="宋体;SimSun" w:ascii="仿宋_GB2312" w:hAnsi="仿宋_GB2312"/>
                <w:b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2000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ascii="仿宋_GB2312" w:hAnsi="仿宋_GB2312" w:eastAsia="仿宋_GB2312" w:cs="宋体;SimSun"/>
                <w:b/>
                <w:b/>
                <w:sz w:val="24"/>
              </w:rPr>
            </w:pPr>
            <w:r>
              <w:rPr>
                <w:rFonts w:ascii="仿宋_GB2312" w:hAnsi="仿宋_GB2312" w:cs="宋体;SimSun" w:eastAsia="仿宋_GB2312"/>
                <w:b/>
                <w:sz w:val="24"/>
              </w:rPr>
              <w:t>价值观改进目标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60"/>
              <w:jc w:val="center"/>
              <w:rPr>
                <w:rFonts w:ascii="仿宋_GB2312" w:hAnsi="仿宋_GB2312" w:eastAsia="仿宋_GB2312" w:cs="宋体;SimSun"/>
                <w:b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 w:cs="宋体;SimSun" w:ascii="仿宋_GB2312" w:hAnsi="仿宋_GB2312"/>
                <w:b/>
                <w:color w:val="000000"/>
                <w:kern w:val="0"/>
                <w:sz w:val="24"/>
                <w:szCs w:val="21"/>
              </w:rPr>
            </w:r>
          </w:p>
        </w:tc>
        <w:tc>
          <w:tcPr>
            <w:tcW w:w="2357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60"/>
              <w:jc w:val="center"/>
              <w:rPr>
                <w:rFonts w:ascii="仿宋_GB2312" w:hAnsi="仿宋_GB2312" w:eastAsia="仿宋_GB2312" w:cs="宋体;SimSun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cs="宋体;SimSun" w:ascii="仿宋_GB2312" w:hAnsi="仿宋_GB2312"/>
                <w:bCs/>
                <w:color w:val="000000"/>
                <w:kern w:val="0"/>
                <w:szCs w:val="21"/>
              </w:rPr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60"/>
              <w:jc w:val="center"/>
              <w:rPr>
                <w:rFonts w:ascii="仿宋_GB2312" w:hAnsi="仿宋_GB2312" w:eastAsia="仿宋_GB2312" w:cs="宋体;SimSun"/>
                <w:bCs/>
                <w:kern w:val="0"/>
                <w:sz w:val="24"/>
                <w:szCs w:val="21"/>
              </w:rPr>
            </w:pPr>
            <w:r>
              <w:rPr>
                <w:rFonts w:eastAsia="仿宋_GB2312" w:cs="宋体;SimSun" w:ascii="仿宋_GB2312" w:hAnsi="仿宋_GB2312"/>
                <w:bCs/>
                <w:kern w:val="0"/>
                <w:sz w:val="24"/>
                <w:szCs w:val="21"/>
              </w:rPr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仿宋_GB2312" w:hAnsi="仿宋_GB2312" w:eastAsia="仿宋_GB2312" w:cs="宋体;SimSun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kern w:val="0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2000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仿宋_GB2312" w:hAnsi="仿宋_GB2312" w:eastAsia="仿宋_GB2312" w:cs="宋体;SimSun"/>
                <w:b/>
                <w:b/>
                <w:kern w:val="0"/>
                <w:sz w:val="24"/>
                <w:szCs w:val="20"/>
              </w:rPr>
            </w:pPr>
            <w:r>
              <w:rPr>
                <w:rFonts w:eastAsia="仿宋_GB2312" w:cs="宋体;SimSun" w:ascii="仿宋_GB2312" w:hAnsi="仿宋_GB2312"/>
                <w:b/>
                <w:kern w:val="0"/>
                <w:sz w:val="24"/>
                <w:szCs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60"/>
              <w:jc w:val="center"/>
              <w:rPr>
                <w:rFonts w:ascii="仿宋_GB2312" w:hAnsi="仿宋_GB2312" w:eastAsia="仿宋_GB2312" w:cs="宋体;SimSun"/>
                <w:b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_GB2312" w:cs="宋体;SimSun" w:ascii="仿宋_GB2312" w:hAnsi="仿宋_GB2312"/>
                <w:b/>
                <w:color w:val="000000"/>
                <w:kern w:val="0"/>
                <w:sz w:val="24"/>
                <w:szCs w:val="21"/>
              </w:rPr>
            </w:r>
          </w:p>
        </w:tc>
        <w:tc>
          <w:tcPr>
            <w:tcW w:w="2357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60"/>
              <w:jc w:val="center"/>
              <w:rPr>
                <w:rFonts w:ascii="仿宋_GB2312" w:hAnsi="仿宋_GB2312" w:eastAsia="仿宋_GB2312" w:cs="宋体;SimSun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cs="宋体;SimSun" w:ascii="仿宋_GB2312" w:hAnsi="仿宋_GB2312"/>
                <w:bCs/>
                <w:color w:val="000000"/>
                <w:kern w:val="0"/>
                <w:szCs w:val="21"/>
              </w:rPr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napToGrid w:val="false"/>
              <w:spacing w:lineRule="exact" w:line="260"/>
              <w:jc w:val="center"/>
              <w:rPr>
                <w:rFonts w:ascii="仿宋_GB2312" w:hAnsi="仿宋_GB2312" w:eastAsia="仿宋_GB2312" w:cs="宋体;SimSun"/>
                <w:bCs/>
                <w:kern w:val="0"/>
                <w:sz w:val="24"/>
                <w:szCs w:val="21"/>
              </w:rPr>
            </w:pPr>
            <w:r>
              <w:rPr>
                <w:rFonts w:eastAsia="仿宋_GB2312" w:cs="宋体;SimSun" w:ascii="仿宋_GB2312" w:hAnsi="仿宋_GB2312"/>
                <w:bCs/>
                <w:kern w:val="0"/>
                <w:sz w:val="24"/>
                <w:szCs w:val="21"/>
              </w:rPr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仿宋_GB2312" w:hAnsi="仿宋_GB2312" w:eastAsia="仿宋_GB2312" w:cs="宋体;SimSun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kern w:val="0"/>
                <w:sz w:val="18"/>
                <w:szCs w:val="18"/>
              </w:rPr>
            </w:r>
          </w:p>
        </w:tc>
      </w:tr>
    </w:tbl>
    <w:p>
      <w:pPr>
        <w:pStyle w:val="Normal"/>
        <w:snapToGrid w:val="false"/>
        <w:spacing w:lineRule="exact" w:line="440"/>
        <w:ind w:start="540" w:hanging="0"/>
        <w:rPr>
          <w:rFonts w:ascii="仿宋_GB2312" w:hAnsi="仿宋_GB2312" w:eastAsia="仿宋_GB2312" w:cs="宋体;SimSun"/>
          <w:b/>
          <w:b/>
          <w:sz w:val="24"/>
        </w:rPr>
      </w:pPr>
      <w:r>
        <w:rPr>
          <w:rFonts w:eastAsia="仿宋_GB2312" w:cs="宋体;SimSun" w:ascii="仿宋_GB2312" w:hAnsi="仿宋_GB2312"/>
          <w:b/>
          <w:bCs/>
          <w:sz w:val="24"/>
        </w:rPr>
        <w:t>3</w:t>
      </w:r>
      <w:r>
        <w:rPr>
          <w:rFonts w:ascii="仿宋_GB2312" w:hAnsi="仿宋_GB2312" w:cs="宋体;SimSun" w:eastAsia="仿宋_GB2312"/>
          <w:b/>
          <w:bCs/>
          <w:sz w:val="24"/>
        </w:rPr>
        <w:t>、结果应用：</w:t>
      </w:r>
      <w:r>
        <w:rPr>
          <w:rFonts w:ascii="仿宋_GB2312" w:hAnsi="仿宋_GB2312" w:cs="宋体;SimSun" w:eastAsia="仿宋_GB2312"/>
          <w:sz w:val="24"/>
        </w:rPr>
        <w:t>若绩效改进期考核合格，则公司继续履行与你的劳动关系；否则，公司将对你的岗位进行调整或解除与你的劳动关系。</w:t>
      </w:r>
    </w:p>
    <w:p>
      <w:pPr>
        <w:pStyle w:val="Normal"/>
        <w:tabs>
          <w:tab w:val="clear" w:pos="420"/>
          <w:tab w:val="left" w:pos="180" w:leader="none"/>
        </w:tabs>
        <w:snapToGrid w:val="false"/>
        <w:spacing w:lineRule="exact" w:line="440"/>
        <w:rPr>
          <w:rFonts w:ascii="仿宋_GB2312" w:hAnsi="仿宋_GB2312" w:eastAsia="仿宋_GB2312" w:cs="宋体;SimSun"/>
          <w:b/>
          <w:b/>
          <w:sz w:val="24"/>
        </w:rPr>
      </w:pPr>
      <w:r>
        <w:rPr>
          <w:rFonts w:eastAsia="仿宋_GB2312" w:cs="宋体;SimSun" w:ascii="仿宋_GB2312" w:hAnsi="仿宋_GB2312"/>
          <w:b/>
          <w:sz w:val="24"/>
        </w:rPr>
      </w:r>
    </w:p>
    <w:p>
      <w:pPr>
        <w:pStyle w:val="Normal"/>
        <w:tabs>
          <w:tab w:val="clear" w:pos="420"/>
          <w:tab w:val="left" w:pos="180" w:leader="none"/>
        </w:tabs>
        <w:snapToGrid w:val="false"/>
        <w:spacing w:lineRule="exact" w:line="440"/>
        <w:rPr>
          <w:rFonts w:ascii="仿宋_GB2312" w:hAnsi="仿宋_GB2312" w:eastAsia="仿宋_GB2312" w:cs="宋体;SimSun"/>
          <w:sz w:val="24"/>
        </w:rPr>
      </w:pPr>
      <w:r>
        <w:rPr>
          <w:rFonts w:eastAsia="仿宋_GB2312" w:cs="宋体;SimSun" w:ascii="仿宋_GB2312" w:hAnsi="仿宋_GB2312"/>
          <w:sz w:val="24"/>
        </w:rPr>
      </w:r>
    </w:p>
    <w:p>
      <w:pPr>
        <w:pStyle w:val="Normal"/>
        <w:tabs>
          <w:tab w:val="clear" w:pos="420"/>
          <w:tab w:val="left" w:pos="180" w:leader="none"/>
        </w:tabs>
        <w:snapToGrid w:val="false"/>
        <w:spacing w:lineRule="exact" w:line="440"/>
        <w:rPr>
          <w:rFonts w:ascii="仿宋_GB2312" w:hAnsi="仿宋_GB2312" w:eastAsia="仿宋_GB2312" w:cs="宋体;SimSun"/>
          <w:sz w:val="24"/>
        </w:rPr>
      </w:pPr>
      <w:r>
        <w:rPr>
          <w:rFonts w:eastAsia="仿宋_GB2312" w:cs="宋体;SimSun" w:ascii="仿宋_GB2312" w:hAnsi="仿宋_GB2312"/>
          <w:sz w:val="24"/>
        </w:rPr>
      </w:r>
    </w:p>
    <w:p>
      <w:pPr>
        <w:pStyle w:val="Normal"/>
        <w:tabs>
          <w:tab w:val="clear" w:pos="420"/>
          <w:tab w:val="left" w:pos="900" w:leader="none"/>
        </w:tabs>
        <w:snapToGrid w:val="false"/>
        <w:spacing w:lineRule="exact" w:line="440"/>
        <w:ind w:start="3060" w:firstLine="241"/>
        <w:rPr>
          <w:rFonts w:ascii="仿宋_GB2312" w:hAnsi="仿宋_GB2312" w:eastAsia="仿宋_GB2312" w:cs="宋体;SimSun"/>
          <w:b/>
          <w:b/>
          <w:sz w:val="24"/>
        </w:rPr>
      </w:pPr>
      <w:r>
        <w:rPr>
          <w:rFonts w:ascii="仿宋_GB2312" w:hAnsi="仿宋_GB2312" w:cs="宋体;SimSun" w:eastAsia="仿宋_GB2312"/>
          <w:b/>
          <w:sz w:val="24"/>
        </w:rPr>
        <w:t>员工本人签字：            日期：     年   月   日</w:t>
      </w:r>
    </w:p>
    <w:p>
      <w:pPr>
        <w:pStyle w:val="Normal"/>
        <w:snapToGrid w:val="false"/>
        <w:spacing w:lineRule="exact" w:line="440"/>
        <w:ind w:firstLine="3236"/>
        <w:rPr>
          <w:rFonts w:ascii="仿宋_GB2312" w:hAnsi="仿宋_GB2312" w:eastAsia="仿宋_GB2312" w:cs="宋体;SimSun"/>
          <w:b/>
          <w:b/>
          <w:sz w:val="24"/>
        </w:rPr>
      </w:pPr>
      <w:r>
        <w:rPr>
          <w:rFonts w:ascii="仿宋_GB2312" w:hAnsi="仿宋_GB2312" w:cs="宋体;SimSun" w:eastAsia="仿宋_GB2312"/>
          <w:b/>
          <w:sz w:val="24"/>
        </w:rPr>
        <w:t>直接上级签字：             日期：     年   月   日</w:t>
      </w:r>
    </w:p>
    <w:p>
      <w:pPr>
        <w:pStyle w:val="Normal"/>
        <w:snapToGrid w:val="false"/>
        <w:spacing w:lineRule="exact" w:line="440"/>
        <w:ind w:firstLine="3236"/>
        <w:rPr/>
      </w:pPr>
      <w:r>
        <w:rPr>
          <w:rFonts w:ascii="仿宋_GB2312" w:hAnsi="仿宋_GB2312" w:cs="宋体;SimSun" w:eastAsia="仿宋_GB2312"/>
          <w:b/>
          <w:sz w:val="24"/>
        </w:rPr>
        <w:t>人力资源签字：             日期：     年   月   日</w:t>
      </w:r>
    </w:p>
    <w:sectPr>
      <w:footerReference w:type="default" r:id="rId2"/>
      <w:type w:val="nextPage"/>
      <w:pgSz w:w="11906" w:h="16838"/>
      <w:pgMar w:left="1134" w:right="926" w:header="0" w:top="935" w:footer="737" w:bottom="793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楷体_GB2312">
    <w:charset w:val="86"/>
    <w:family w:val="modern"/>
    <w:pitch w:val="default"/>
  </w:font>
  <w:font w:name="仿宋_GB2312">
    <w:charset w:val="86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sz w:val="15"/>
        <w:szCs w:val="15"/>
      </w:rPr>
    </w:pPr>
    <w:r>
      <w:rPr>
        <w:sz w:val="15"/>
        <w:szCs w:val="15"/>
      </w:rPr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785" cy="12636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55pt;height:9.95pt;mso-wrap-distance-left:0pt;mso-wrap-distance-right:0pt;mso-wrap-distance-top:0pt;mso-wrap-distance-bottom:0pt;margin-top:0.05pt;mso-position-vertical-relative:text;margin-left:243.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1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宋体;SimSun"/>
      <w:color w:val="auto"/>
      <w:kern w:val="2"/>
      <w:sz w:val="21"/>
      <w:szCs w:val="24"/>
      <w:lang w:val="en-US" w:eastAsia="zh-CN" w:bidi="hi-IN"/>
    </w:rPr>
  </w:style>
  <w:style w:type="character" w:styleId="Style14">
    <w:name w:val="默认段落字体"/>
    <w:qFormat/>
    <w:rPr/>
  </w:style>
  <w:style w:type="character" w:styleId="PageNumber">
    <w:name w:val="Page Number"/>
    <w:basedOn w:val="Style14"/>
    <w:rPr/>
  </w:style>
  <w:style w:type="character" w:styleId="InternetLink">
    <w:name w:val="Hyperlink"/>
    <w:basedOn w:val="Style14"/>
    <w:rPr>
      <w:color w:val="0000FF"/>
      <w:u w:val="single"/>
    </w:rPr>
  </w:style>
  <w:style w:type="character" w:styleId="Char">
    <w:name w:val="页眉 Char"/>
    <w:basedOn w:val="Style14"/>
    <w:qFormat/>
    <w:rPr>
      <w:rFonts w:cs="Mangal;Courier"/>
      <w:kern w:val="2"/>
      <w:sz w:val="18"/>
      <w:szCs w:val="16"/>
      <w:lang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20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;Courier"/>
      <w:sz w:val="18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2009-05-14T22:11:00Z</dcterms:created>
  <dc:creator>lenovo</dc:creator>
  <dc:description/>
  <cp:keywords> </cp:keywords>
  <dc:language>en-US</dc:language>
  <cp:lastModifiedBy>微软用户</cp:lastModifiedBy>
  <cp:lastPrinted>2011-06-01T11:35:00Z</cp:lastPrinted>
  <dcterms:modified xsi:type="dcterms:W3CDTF">2012-02-06T17:12:00Z</dcterms:modified>
  <cp:revision>60</cp:revision>
  <dc:subject/>
  <dc:title>附件四</dc:title>
</cp:coreProperties>
</file>