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napToGrid w:val="false"/>
        <w:spacing w:lineRule="atLeast" w:line="400"/>
        <w:jc w:val="center"/>
        <w:rPr>
          <w:rFonts w:ascii="方正小标宋简体;黑体" w:hAnsi="方正小标宋简体;黑体" w:eastAsia="方正小标宋简体;黑体" w:cs="宋体"/>
          <w:b/>
          <w:b/>
          <w:color w:val="000000"/>
          <w:sz w:val="44"/>
        </w:rPr>
      </w:pPr>
      <w:r>
        <w:rPr>
          <w:rFonts w:ascii="方正小标宋简体;黑体" w:hAnsi="方正小标宋简体;黑体" w:cs="宋体" w:eastAsia="方正小标宋简体;黑体"/>
          <w:b/>
          <w:color w:val="000000"/>
          <w:sz w:val="48"/>
          <w:szCs w:val="28"/>
          <w:highlight w:val="yellow"/>
        </w:rPr>
        <w:t>员工绩效考核管理办法</w:t>
      </w:r>
    </w:p>
    <w:p>
      <w:pPr>
        <w:pStyle w:val="Normal"/>
        <w:numPr>
          <w:ilvl w:val="0"/>
          <w:numId w:val="2"/>
        </w:numPr>
        <w:tabs>
          <w:tab w:val="clear" w:pos="420"/>
          <w:tab w:val="left" w:pos="1080" w:leader="none"/>
        </w:tabs>
        <w:snapToGrid w:val="false"/>
        <w:spacing w:lineRule="atLeast" w:line="520" w:before="312" w:after="312"/>
        <w:ind w:start="1077" w:hanging="1077"/>
        <w:jc w:val="center"/>
        <w:rPr>
          <w:rFonts w:ascii="黑体" w:hAnsi="黑体" w:eastAsia="黑体" w:cs="宋体"/>
          <w:color w:val="000000"/>
          <w:sz w:val="30"/>
        </w:rPr>
      </w:pPr>
      <w:r>
        <w:rPr>
          <w:rFonts w:eastAsia="黑体" w:cs="黑体" w:ascii="黑体" w:hAnsi="黑体"/>
          <w:color w:val="000000"/>
          <w:sz w:val="30"/>
        </w:rPr>
        <w:t xml:space="preserve">  </w:t>
      </w:r>
      <w:r>
        <w:rPr>
          <w:rFonts w:ascii="黑体" w:hAnsi="黑体" w:cs="宋体" w:eastAsia="黑体"/>
          <w:color w:val="000000"/>
          <w:sz w:val="30"/>
        </w:rPr>
        <w:t>总则</w:t>
      </w:r>
    </w:p>
    <w:p>
      <w:pPr>
        <w:pStyle w:val="Normal"/>
        <w:snapToGrid w:val="false"/>
        <w:spacing w:lineRule="atLeast" w:line="520"/>
        <w:rPr>
          <w:rFonts w:ascii="宋体" w:hAnsi="宋体" w:cs="宋体"/>
          <w:b/>
          <w:b/>
          <w:color w:val="000000"/>
        </w:rPr>
      </w:pPr>
      <w:r>
        <w:rPr>
          <w:rFonts w:ascii="宋体" w:hAnsi="宋体" w:cs="宋体"/>
          <w:b/>
          <w:color w:val="000000"/>
        </w:rPr>
        <w:t>第一条  目的</w:t>
      </w:r>
    </w:p>
    <w:p>
      <w:pPr>
        <w:pStyle w:val="TextBodyIndent"/>
        <w:snapToGrid w:val="false"/>
        <w:spacing w:lineRule="atLeast" w:line="520"/>
        <w:ind w:firstLine="560"/>
        <w:rPr>
          <w:color w:val="000000"/>
        </w:rPr>
      </w:pPr>
      <w:r>
        <w:rPr>
          <w:color w:val="000000"/>
        </w:rPr>
        <w:t>1</w:t>
      </w:r>
      <w:r>
        <w:rPr>
          <w:color w:val="000000"/>
        </w:rPr>
        <w:t>、</w:t>
      </w:r>
      <w:r>
        <w:rPr>
          <w:color w:val="000000"/>
        </w:rPr>
        <w:t>为公平、公正、科学地评价员工工作绩效，完善激励与约束机制，充分调动员工的工作积极性，合理配置人力资源，有效促进工作绩效改进。</w:t>
      </w:r>
    </w:p>
    <w:p>
      <w:pPr>
        <w:pStyle w:val="TextBodyIndent"/>
        <w:snapToGrid w:val="false"/>
        <w:spacing w:lineRule="atLeast" w:line="520"/>
        <w:ind w:firstLine="560"/>
        <w:rPr>
          <w:color w:val="000000"/>
        </w:rPr>
      </w:pPr>
      <w:r>
        <w:rPr>
          <w:color w:val="000000"/>
        </w:rPr>
        <w:t>2</w:t>
      </w:r>
      <w:r>
        <w:rPr>
          <w:color w:val="000000"/>
        </w:rPr>
        <w:t>、创建规范的考核平台，进一步规范、统一、完善部门考评体系，更好地指引部门开展考评工作。</w:t>
      </w:r>
    </w:p>
    <w:p>
      <w:pPr>
        <w:pStyle w:val="TextBodyIndent"/>
        <w:snapToGrid w:val="false"/>
        <w:spacing w:lineRule="atLeast" w:line="520"/>
        <w:ind w:hanging="0"/>
        <w:rPr>
          <w:rFonts w:ascii="宋体" w:hAnsi="宋体" w:cs="宋体"/>
          <w:b/>
          <w:b/>
          <w:color w:val="000000"/>
        </w:rPr>
      </w:pPr>
      <w:r>
        <w:rPr>
          <w:rFonts w:ascii="宋体" w:hAnsi="宋体" w:cs="宋体"/>
          <w:b/>
          <w:color w:val="000000"/>
        </w:rPr>
        <w:t>第二条  原则</w:t>
      </w:r>
    </w:p>
    <w:p>
      <w:pPr>
        <w:pStyle w:val="Normal"/>
        <w:snapToGrid w:val="false"/>
        <w:spacing w:lineRule="atLeast" w:line="520"/>
        <w:ind w:firstLine="570"/>
        <w:rPr>
          <w:rFonts w:ascii="宋体" w:hAnsi="宋体" w:cs="宋体"/>
          <w:color w:val="000000"/>
        </w:rPr>
      </w:pPr>
      <w:r>
        <w:rPr>
          <w:rFonts w:ascii="宋体" w:hAnsi="宋体" w:cs="宋体"/>
          <w:color w:val="000000"/>
        </w:rPr>
        <w:t>严格遵循“公平、公正、公开、科学”的原则，真实地反映被考核人员的实际情况，避免因个人和其他主观因素影响绩效考核结果。</w:t>
      </w:r>
    </w:p>
    <w:p>
      <w:pPr>
        <w:pStyle w:val="TextBodyIndent"/>
        <w:snapToGrid w:val="false"/>
        <w:spacing w:lineRule="atLeast" w:line="520"/>
        <w:ind w:hanging="0"/>
        <w:rPr>
          <w:rFonts w:ascii="宋体" w:hAnsi="宋体" w:cs="宋体"/>
          <w:b/>
          <w:b/>
          <w:color w:val="000000"/>
        </w:rPr>
      </w:pPr>
      <w:r>
        <w:rPr>
          <w:rFonts w:ascii="宋体" w:hAnsi="宋体" w:cs="宋体"/>
          <w:b/>
          <w:color w:val="000000"/>
        </w:rPr>
        <w:t>第三条  适用范围</w:t>
      </w:r>
    </w:p>
    <w:p>
      <w:pPr>
        <w:pStyle w:val="Normal"/>
        <w:snapToGrid w:val="false"/>
        <w:spacing w:lineRule="atLeast" w:line="520"/>
        <w:ind w:firstLine="570"/>
        <w:rPr>
          <w:rFonts w:ascii="宋体" w:hAnsi="宋体" w:cs="宋体"/>
          <w:color w:val="000000"/>
          <w:sz w:val="24"/>
        </w:rPr>
      </w:pPr>
      <w:r>
        <w:rPr>
          <w:rFonts w:ascii="宋体" w:hAnsi="宋体" w:cs="宋体"/>
          <w:color w:val="000000"/>
        </w:rPr>
        <w:t>本办法适用于本部门全体管理人员（含中层管理人员与一般管理人员）。</w:t>
      </w:r>
    </w:p>
    <w:p>
      <w:pPr>
        <w:pStyle w:val="Normal"/>
        <w:numPr>
          <w:ilvl w:val="0"/>
          <w:numId w:val="2"/>
        </w:numPr>
        <w:tabs>
          <w:tab w:val="clear" w:pos="420"/>
          <w:tab w:val="left" w:pos="1080" w:leader="none"/>
        </w:tabs>
        <w:snapToGrid w:val="false"/>
        <w:spacing w:lineRule="atLeast" w:line="520" w:before="312" w:after="312"/>
        <w:ind w:start="1077" w:hanging="1077"/>
        <w:jc w:val="center"/>
        <w:rPr>
          <w:rFonts w:ascii="黑体" w:hAnsi="黑体" w:eastAsia="黑体" w:cs="宋体"/>
          <w:color w:val="000000"/>
          <w:sz w:val="30"/>
        </w:rPr>
      </w:pPr>
      <w:r>
        <w:rPr>
          <w:rFonts w:eastAsia="黑体" w:cs="黑体" w:ascii="黑体" w:hAnsi="黑体"/>
          <w:color w:val="000000"/>
          <w:sz w:val="30"/>
        </w:rPr>
        <w:t xml:space="preserve"> </w:t>
      </w:r>
      <w:r>
        <w:rPr>
          <w:rFonts w:ascii="黑体" w:hAnsi="黑体" w:cs="宋体" w:eastAsia="黑体"/>
          <w:color w:val="000000"/>
          <w:sz w:val="30"/>
        </w:rPr>
        <w:t>考核体系</w:t>
      </w:r>
    </w:p>
    <w:p>
      <w:pPr>
        <w:pStyle w:val="TextBodyIndent"/>
        <w:snapToGrid w:val="false"/>
        <w:spacing w:lineRule="atLeast" w:line="520"/>
        <w:ind w:hanging="0"/>
        <w:rPr>
          <w:rFonts w:ascii="宋体" w:hAnsi="宋体" w:cs="宋体"/>
          <w:color w:val="000000"/>
        </w:rPr>
      </w:pPr>
      <w:r>
        <w:rPr>
          <w:rFonts w:ascii="宋体" w:hAnsi="宋体" w:cs="宋体"/>
          <w:b/>
          <w:color w:val="000000"/>
        </w:rPr>
        <w:t>第四条  考核内容</w:t>
      </w:r>
    </w:p>
    <w:p>
      <w:pPr>
        <w:pStyle w:val="TextBodyIndent"/>
        <w:snapToGrid w:val="false"/>
        <w:spacing w:lineRule="atLeast" w:line="520"/>
        <w:ind w:firstLine="560"/>
        <w:rPr>
          <w:rFonts w:ascii="宋体" w:hAnsi="宋体" w:cs="宋体"/>
          <w:color w:val="000000"/>
        </w:rPr>
      </w:pPr>
      <w:r>
        <w:rPr>
          <w:rFonts w:cs="宋体" w:ascii="宋体" w:hAnsi="宋体"/>
          <w:color w:val="000000"/>
        </w:rPr>
        <w:t>1</w:t>
      </w:r>
      <w:r>
        <w:rPr>
          <w:rFonts w:ascii="宋体" w:hAnsi="宋体" w:cs="宋体"/>
          <w:color w:val="000000"/>
        </w:rPr>
        <w:t>、工作业绩考核（占</w:t>
      </w:r>
      <w:r>
        <w:rPr>
          <w:rFonts w:cs="宋体" w:ascii="宋体" w:hAnsi="宋体"/>
          <w:color w:val="000000"/>
        </w:rPr>
        <w:t>80%</w:t>
      </w:r>
      <w:r>
        <w:rPr>
          <w:rFonts w:ascii="宋体" w:hAnsi="宋体" w:cs="宋体"/>
          <w:color w:val="000000"/>
        </w:rPr>
        <w:t>）：分专项工作和日常工作两大项。</w:t>
      </w:r>
    </w:p>
    <w:p>
      <w:pPr>
        <w:pStyle w:val="TextBodyIndent"/>
        <w:snapToGrid w:val="false"/>
        <w:spacing w:lineRule="atLeast" w:line="520"/>
        <w:ind w:firstLine="560"/>
        <w:rPr>
          <w:rFonts w:ascii="宋体" w:hAnsi="宋体" w:cs="宋体"/>
          <w:color w:val="000000"/>
        </w:rPr>
      </w:pPr>
      <w:r>
        <w:rPr>
          <w:rFonts w:ascii="宋体" w:hAnsi="宋体" w:cs="宋体"/>
          <w:color w:val="000000"/>
        </w:rPr>
        <w:t>专项工作是指管理人员月（季）度工作计划中的工作内容（包含临时增加的计划外工作），专项工作考核根据管理人员月（季）度工作计划或临时工作计划完成的进度、质量及完成率等进行综合评价。</w:t>
      </w:r>
    </w:p>
    <w:p>
      <w:pPr>
        <w:pStyle w:val="TextBodyIndent"/>
        <w:snapToGrid w:val="false"/>
        <w:spacing w:lineRule="atLeast" w:line="520"/>
        <w:ind w:firstLine="560"/>
        <w:rPr>
          <w:rFonts w:ascii="宋体" w:hAnsi="宋体" w:cs="宋体"/>
          <w:color w:val="000000"/>
        </w:rPr>
      </w:pPr>
      <w:r>
        <w:rPr>
          <w:rFonts w:ascii="宋体" w:hAnsi="宋体" w:cs="宋体"/>
          <w:color w:val="000000"/>
        </w:rPr>
        <w:t>日常工作是指每月（季）例行的工作，日常工作的考核根据日常工作完成的质量、进度及</w:t>
      </w:r>
      <w:r>
        <w:rPr>
          <w:rFonts w:ascii="宋体" w:hAnsi="宋体" w:cs="宋体"/>
          <w:color w:val="000000"/>
          <w:highlight w:val="lightGray"/>
        </w:rPr>
        <w:t>相关指标</w:t>
      </w:r>
      <w:r>
        <w:rPr>
          <w:rFonts w:ascii="宋体" w:hAnsi="宋体" w:cs="宋体"/>
          <w:color w:val="000000"/>
        </w:rPr>
        <w:t>达成情况进行考核。由于本部门各岗位工作性质的差异，专项工作和日常工作考核所占的比重将结合各岗位工作要求及实际工作情况进行划分。</w:t>
      </w:r>
    </w:p>
    <w:p>
      <w:pPr>
        <w:pStyle w:val="TextBodyIndent"/>
        <w:snapToGrid w:val="false"/>
        <w:spacing w:lineRule="atLeast" w:line="520"/>
        <w:ind w:firstLine="560"/>
        <w:rPr>
          <w:rFonts w:ascii="宋体" w:hAnsi="宋体" w:cs="宋体"/>
          <w:color w:val="000000"/>
        </w:rPr>
      </w:pPr>
      <w:r>
        <w:rPr>
          <w:rFonts w:cs="宋体" w:ascii="宋体" w:hAnsi="宋体"/>
          <w:color w:val="000000"/>
        </w:rPr>
        <w:t>2</w:t>
      </w:r>
      <w:r>
        <w:rPr>
          <w:rFonts w:ascii="宋体" w:hAnsi="宋体" w:cs="宋体"/>
          <w:color w:val="000000"/>
        </w:rPr>
        <w:t>、工作能力和态度考核（占</w:t>
      </w:r>
      <w:r>
        <w:rPr>
          <w:rFonts w:cs="宋体" w:ascii="宋体" w:hAnsi="宋体"/>
          <w:color w:val="000000"/>
        </w:rPr>
        <w:t>20%</w:t>
      </w:r>
      <w:r>
        <w:rPr>
          <w:rFonts w:ascii="宋体" w:hAnsi="宋体" w:cs="宋体"/>
          <w:color w:val="000000"/>
        </w:rPr>
        <w:t>）：考核管理人员为达到工作目标所需的各项知识、技能以及管理人员的敬业精神、团队协作精神、执行力和快速反应能力等；</w:t>
      </w:r>
    </w:p>
    <w:p>
      <w:pPr>
        <w:pStyle w:val="TextBodyIndent"/>
        <w:snapToGrid w:val="false"/>
        <w:spacing w:lineRule="atLeast" w:line="520"/>
        <w:ind w:firstLine="560"/>
        <w:rPr>
          <w:rFonts w:ascii="宋体" w:hAnsi="宋体" w:cs="宋体"/>
          <w:color w:val="000000"/>
        </w:rPr>
      </w:pPr>
      <w:r>
        <w:rPr>
          <w:rFonts w:cs="宋体" w:ascii="宋体" w:hAnsi="宋体"/>
          <w:color w:val="000000"/>
        </w:rPr>
        <w:t>3</w:t>
      </w:r>
      <w:r>
        <w:rPr>
          <w:rFonts w:ascii="宋体" w:hAnsi="宋体" w:cs="宋体"/>
          <w:color w:val="000000"/>
        </w:rPr>
        <w:t>、加分项：考核管理人员创新、自主学习、特殊贡献等方面，符合公司奖励规定，获得公司表彰及书面认可的给予加分。如：通报表扬、记小功、记大功。</w:t>
      </w:r>
    </w:p>
    <w:p>
      <w:pPr>
        <w:pStyle w:val="TextBodyIndent"/>
        <w:snapToGrid w:val="false"/>
        <w:spacing w:lineRule="atLeast" w:line="520"/>
        <w:ind w:firstLine="560"/>
        <w:rPr>
          <w:rFonts w:ascii="宋体" w:hAnsi="宋体" w:cs="宋体"/>
          <w:color w:val="000000"/>
        </w:rPr>
      </w:pPr>
      <w:r>
        <w:rPr>
          <w:rFonts w:cs="宋体" w:ascii="宋体" w:hAnsi="宋体"/>
          <w:color w:val="000000"/>
        </w:rPr>
        <w:t>4</w:t>
      </w:r>
      <w:r>
        <w:rPr>
          <w:rFonts w:ascii="宋体" w:hAnsi="宋体" w:cs="宋体"/>
          <w:color w:val="000000"/>
        </w:rPr>
        <w:t>、减分项：违反公司劳动纪律及规章制度，受到处罚的，在该人员受处罚月（季）度内给予考核扣分。此处“违反公司劳动纪律”特指：如迟到、早退、脱岗、违规请假、未按规定使用穿戴劳保用品、违规驾驶等情节较轻的违纪行为，且未达到员工奖惩条例规定处罚条件的。加、减分项分别依据公司《员工奖惩条例》规定对照评分。</w:t>
      </w:r>
    </w:p>
    <w:p>
      <w:pPr>
        <w:pStyle w:val="TextBodyIndent"/>
        <w:snapToGrid w:val="false"/>
        <w:spacing w:lineRule="atLeast" w:line="520"/>
        <w:ind w:firstLine="560"/>
        <w:rPr>
          <w:rFonts w:ascii="宋体" w:hAnsi="宋体" w:cs="宋体"/>
          <w:color w:val="000000"/>
        </w:rPr>
      </w:pPr>
      <w:r>
        <w:rPr>
          <w:rFonts w:cs="宋体" w:ascii="宋体" w:hAnsi="宋体"/>
          <w:color w:val="000000"/>
        </w:rPr>
        <w:t>5</w:t>
      </w:r>
      <w:r>
        <w:rPr>
          <w:rFonts w:ascii="宋体" w:hAnsi="宋体" w:cs="宋体"/>
          <w:color w:val="000000"/>
        </w:rPr>
        <w:t>、考核分值组成情况表。</w:t>
      </w:r>
    </w:p>
    <w:p>
      <w:pPr>
        <w:pStyle w:val="TextBodyIndent"/>
        <w:snapToGrid w:val="false"/>
        <w:spacing w:lineRule="atLeast" w:line="520"/>
        <w:ind w:firstLine="562"/>
        <w:rPr>
          <w:rFonts w:ascii="仿宋_GB2312;仿宋" w:hAnsi="仿宋_GB2312;仿宋" w:eastAsia="仿宋_GB2312;仿宋" w:cs="宋体"/>
          <w:b/>
          <w:b/>
          <w:color w:val="000000"/>
        </w:rPr>
      </w:pPr>
      <w:r>
        <w:rPr>
          <w:rFonts w:ascii="仿宋_GB2312;仿宋" w:hAnsi="仿宋_GB2312;仿宋" w:cs="宋体" w:eastAsia="仿宋_GB2312;仿宋"/>
          <w:b/>
          <w:color w:val="000000"/>
        </w:rPr>
        <w:t>月（季）度考核</w:t>
      </w:r>
    </w:p>
    <w:tbl>
      <w:tblPr>
        <w:tblW w:w="9180" w:type="dxa"/>
        <w:jc w:val="start"/>
        <w:tblInd w:w="108" w:type="dxa"/>
        <w:tblLayout w:type="fixed"/>
        <w:tblCellMar>
          <w:top w:w="0" w:type="dxa"/>
          <w:start w:w="108" w:type="dxa"/>
          <w:bottom w:w="0" w:type="dxa"/>
          <w:end w:w="108" w:type="dxa"/>
        </w:tblCellMar>
      </w:tblPr>
      <w:tblGrid>
        <w:gridCol w:w="740"/>
        <w:gridCol w:w="1600"/>
        <w:gridCol w:w="3472"/>
        <w:gridCol w:w="3368"/>
      </w:tblGrid>
      <w:tr>
        <w:trPr/>
        <w:tc>
          <w:tcPr>
            <w:tcW w:w="2340" w:type="dxa"/>
            <w:gridSpan w:val="2"/>
            <w:tcBorders>
              <w:top w:val="single" w:sz="4" w:space="0" w:color="000000"/>
              <w:start w:val="single" w:sz="4" w:space="0" w:color="000000"/>
              <w:bottom w:val="single" w:sz="4" w:space="0" w:color="000000"/>
              <w:end w:val="single" w:sz="4" w:space="0" w:color="000000"/>
            </w:tcBorders>
          </w:tcPr>
          <w:p>
            <w:pPr>
              <w:pStyle w:val="TextBodyIndent"/>
              <w:snapToGrid w:val="false"/>
              <w:spacing w:lineRule="atLeast" w:line="400"/>
              <w:ind w:hanging="0"/>
              <w:jc w:val="center"/>
              <w:rPr>
                <w:rFonts w:ascii="宋体" w:hAnsi="宋体" w:cs="宋体"/>
                <w:b/>
                <w:b/>
                <w:color w:val="000000"/>
                <w:sz w:val="24"/>
              </w:rPr>
            </w:pPr>
            <w:r>
              <w:rPr>
                <w:rFonts w:ascii="宋体" w:hAnsi="宋体" w:cs="宋体"/>
                <w:b/>
                <w:color w:val="000000"/>
                <w:sz w:val="24"/>
              </w:rPr>
              <w:t>考核内容</w:t>
            </w:r>
          </w:p>
        </w:tc>
        <w:tc>
          <w:tcPr>
            <w:tcW w:w="3472" w:type="dxa"/>
            <w:tcBorders>
              <w:top w:val="single" w:sz="4" w:space="0" w:color="000000"/>
              <w:start w:val="single" w:sz="4" w:space="0" w:color="000000"/>
              <w:bottom w:val="single" w:sz="4" w:space="0" w:color="000000"/>
              <w:end w:val="single" w:sz="4" w:space="0" w:color="000000"/>
            </w:tcBorders>
          </w:tcPr>
          <w:p>
            <w:pPr>
              <w:pStyle w:val="TextBodyIndent"/>
              <w:snapToGrid w:val="false"/>
              <w:spacing w:lineRule="atLeast" w:line="400"/>
              <w:ind w:hanging="0"/>
              <w:jc w:val="center"/>
              <w:rPr>
                <w:rFonts w:ascii="宋体" w:hAnsi="宋体" w:cs="宋体"/>
                <w:b/>
                <w:b/>
                <w:color w:val="000000"/>
                <w:sz w:val="24"/>
              </w:rPr>
            </w:pPr>
            <w:r>
              <w:rPr>
                <w:rFonts w:ascii="宋体" w:hAnsi="宋体" w:cs="宋体"/>
                <w:b/>
                <w:color w:val="000000"/>
                <w:sz w:val="24"/>
              </w:rPr>
              <w:t>权重</w:t>
            </w:r>
          </w:p>
        </w:tc>
        <w:tc>
          <w:tcPr>
            <w:tcW w:w="3368" w:type="dxa"/>
            <w:tcBorders>
              <w:top w:val="single" w:sz="4" w:space="0" w:color="000000"/>
              <w:start w:val="single" w:sz="4" w:space="0" w:color="000000"/>
              <w:bottom w:val="single" w:sz="4" w:space="0" w:color="000000"/>
              <w:end w:val="single" w:sz="4" w:space="0" w:color="000000"/>
            </w:tcBorders>
          </w:tcPr>
          <w:p>
            <w:pPr>
              <w:pStyle w:val="TextBodyIndent"/>
              <w:snapToGrid w:val="false"/>
              <w:spacing w:lineRule="atLeast" w:line="400"/>
              <w:ind w:hanging="0"/>
              <w:jc w:val="center"/>
              <w:rPr>
                <w:rFonts w:ascii="宋体" w:hAnsi="宋体" w:cs="宋体"/>
                <w:b/>
                <w:b/>
                <w:color w:val="000000"/>
                <w:sz w:val="24"/>
              </w:rPr>
            </w:pPr>
            <w:r>
              <w:rPr>
                <w:rFonts w:ascii="宋体" w:hAnsi="宋体" w:cs="宋体"/>
                <w:b/>
                <w:color w:val="000000"/>
                <w:sz w:val="24"/>
              </w:rPr>
              <w:t>综合考核得分</w:t>
            </w:r>
          </w:p>
        </w:tc>
      </w:tr>
      <w:tr>
        <w:trPr>
          <w:trHeight w:val="580" w:hRule="atLeast"/>
          <w:cantSplit w:val="true"/>
        </w:trPr>
        <w:tc>
          <w:tcPr>
            <w:tcW w:w="740" w:type="dxa"/>
            <w:vMerge w:val="restart"/>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jc w:val="center"/>
              <w:rPr>
                <w:rFonts w:ascii="宋体" w:hAnsi="宋体" w:cs="宋体"/>
                <w:color w:val="000000"/>
                <w:sz w:val="24"/>
              </w:rPr>
            </w:pPr>
            <w:r>
              <w:rPr>
                <w:rFonts w:ascii="宋体" w:hAnsi="宋体" w:cs="宋体"/>
                <w:color w:val="000000"/>
                <w:sz w:val="24"/>
              </w:rPr>
              <w:t>工作业绩</w:t>
            </w:r>
          </w:p>
        </w:tc>
        <w:tc>
          <w:tcPr>
            <w:tcW w:w="1600"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jc w:val="center"/>
              <w:rPr>
                <w:rFonts w:ascii="宋体" w:hAnsi="宋体" w:cs="宋体"/>
                <w:color w:val="000000"/>
                <w:sz w:val="24"/>
              </w:rPr>
            </w:pPr>
            <w:r>
              <w:rPr>
                <w:rFonts w:ascii="宋体" w:hAnsi="宋体" w:cs="宋体"/>
                <w:color w:val="000000"/>
                <w:sz w:val="24"/>
              </w:rPr>
              <w:t>专项工作</w:t>
            </w:r>
          </w:p>
        </w:tc>
        <w:tc>
          <w:tcPr>
            <w:tcW w:w="3472" w:type="dxa"/>
            <w:vMerge w:val="restart"/>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rPr>
                <w:rFonts w:ascii="宋体" w:hAnsi="宋体" w:cs="宋体"/>
                <w:color w:val="000000"/>
                <w:sz w:val="24"/>
              </w:rPr>
            </w:pPr>
            <w:r>
              <w:rPr>
                <w:rFonts w:ascii="宋体" w:hAnsi="宋体" w:cs="宋体"/>
                <w:color w:val="000000"/>
                <w:sz w:val="24"/>
              </w:rPr>
              <w:t>两项比例将根据各岗位工作要求及实际工作情况进行划分，但总和为</w:t>
            </w:r>
            <w:r>
              <w:rPr>
                <w:rFonts w:cs="宋体" w:ascii="宋体" w:hAnsi="宋体"/>
                <w:color w:val="000000"/>
                <w:sz w:val="24"/>
              </w:rPr>
              <w:t>70</w:t>
            </w:r>
            <w:r>
              <w:rPr>
                <w:rFonts w:ascii="宋体" w:hAnsi="宋体" w:cs="宋体"/>
                <w:color w:val="000000"/>
                <w:sz w:val="24"/>
              </w:rPr>
              <w:t>分不变。</w:t>
            </w:r>
          </w:p>
        </w:tc>
        <w:tc>
          <w:tcPr>
            <w:tcW w:w="3368" w:type="dxa"/>
            <w:vMerge w:val="restart"/>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rPr>
                <w:rFonts w:ascii="宋体" w:hAnsi="宋体" w:cs="宋体"/>
                <w:b/>
                <w:b/>
                <w:bCs/>
                <w:color w:val="000000"/>
                <w:sz w:val="24"/>
              </w:rPr>
            </w:pPr>
            <w:r>
              <w:rPr>
                <w:rFonts w:ascii="宋体" w:hAnsi="宋体" w:cs="宋体"/>
                <w:b/>
                <w:bCs/>
                <w:color w:val="000000"/>
                <w:sz w:val="24"/>
              </w:rPr>
              <w:t>得分</w:t>
            </w:r>
            <w:r>
              <w:rPr>
                <w:rFonts w:cs="宋体" w:ascii="宋体" w:hAnsi="宋体"/>
                <w:b/>
                <w:bCs/>
                <w:color w:val="000000"/>
                <w:sz w:val="24"/>
              </w:rPr>
              <w:t>=</w:t>
            </w:r>
            <w:r>
              <w:rPr>
                <w:rFonts w:ascii="宋体" w:hAnsi="宋体" w:cs="宋体"/>
                <w:b/>
                <w:bCs/>
                <w:color w:val="000000"/>
                <w:sz w:val="24"/>
              </w:rPr>
              <w:t>工作业绩</w:t>
            </w:r>
            <w:r>
              <w:rPr>
                <w:rFonts w:cs="宋体" w:ascii="宋体" w:hAnsi="宋体"/>
                <w:b/>
                <w:bCs/>
                <w:color w:val="000000"/>
                <w:sz w:val="24"/>
              </w:rPr>
              <w:t>+</w:t>
            </w:r>
            <w:r>
              <w:rPr>
                <w:rFonts w:ascii="宋体" w:hAnsi="宋体" w:cs="宋体"/>
                <w:b/>
                <w:bCs/>
                <w:color w:val="000000"/>
                <w:sz w:val="24"/>
              </w:rPr>
              <w:t>工作能力和态度</w:t>
            </w:r>
            <w:r>
              <w:rPr>
                <w:rFonts w:cs="宋体" w:ascii="宋体" w:hAnsi="宋体"/>
                <w:b/>
                <w:bCs/>
                <w:color w:val="000000"/>
                <w:sz w:val="24"/>
              </w:rPr>
              <w:t>+</w:t>
            </w:r>
            <w:r>
              <w:rPr>
                <w:rFonts w:ascii="宋体" w:hAnsi="宋体" w:cs="宋体"/>
                <w:b/>
                <w:bCs/>
                <w:color w:val="000000"/>
                <w:sz w:val="24"/>
              </w:rPr>
              <w:t>加分项</w:t>
            </w:r>
            <w:r>
              <w:rPr>
                <w:rFonts w:cs="宋体" w:ascii="宋体" w:hAnsi="宋体"/>
                <w:b/>
                <w:bCs/>
                <w:color w:val="000000"/>
                <w:sz w:val="24"/>
              </w:rPr>
              <w:t>-</w:t>
            </w:r>
            <w:r>
              <w:rPr>
                <w:rFonts w:ascii="宋体" w:hAnsi="宋体" w:cs="宋体"/>
                <w:b/>
                <w:bCs/>
                <w:color w:val="000000"/>
                <w:sz w:val="24"/>
              </w:rPr>
              <w:t>减分项</w:t>
            </w:r>
          </w:p>
        </w:tc>
      </w:tr>
      <w:tr>
        <w:trPr>
          <w:trHeight w:val="180" w:hRule="atLeast"/>
          <w:cantSplit w:val="true"/>
        </w:trPr>
        <w:tc>
          <w:tcPr>
            <w:tcW w:w="740"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rPr>
                <w:rFonts w:ascii="宋体" w:hAnsi="宋体" w:cs="宋体"/>
                <w:b/>
                <w:b/>
                <w:bCs/>
                <w:color w:val="000000"/>
                <w:sz w:val="24"/>
              </w:rPr>
            </w:pPr>
            <w:r>
              <w:rPr>
                <w:rFonts w:cs="宋体" w:ascii="宋体" w:hAnsi="宋体"/>
                <w:b/>
                <w:bCs/>
                <w:color w:val="000000"/>
                <w:sz w:val="24"/>
              </w:rPr>
            </w:r>
          </w:p>
        </w:tc>
        <w:tc>
          <w:tcPr>
            <w:tcW w:w="1600"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jc w:val="center"/>
              <w:rPr>
                <w:rFonts w:ascii="宋体" w:hAnsi="宋体" w:cs="宋体"/>
                <w:color w:val="000000"/>
                <w:sz w:val="24"/>
              </w:rPr>
            </w:pPr>
            <w:r>
              <w:rPr>
                <w:rFonts w:ascii="宋体" w:hAnsi="宋体" w:cs="宋体"/>
                <w:color w:val="000000"/>
                <w:sz w:val="24"/>
              </w:rPr>
              <w:t>日常工作</w:t>
            </w:r>
          </w:p>
        </w:tc>
        <w:tc>
          <w:tcPr>
            <w:tcW w:w="3472"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jc w:val="center"/>
              <w:rPr>
                <w:rFonts w:ascii="宋体" w:hAnsi="宋体" w:cs="宋体"/>
                <w:color w:val="000000"/>
                <w:sz w:val="24"/>
              </w:rPr>
            </w:pPr>
            <w:r>
              <w:rPr>
                <w:rFonts w:cs="宋体" w:ascii="宋体" w:hAnsi="宋体"/>
                <w:color w:val="000000"/>
                <w:sz w:val="24"/>
              </w:rPr>
            </w:r>
          </w:p>
        </w:tc>
        <w:tc>
          <w:tcPr>
            <w:tcW w:w="3368"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rPr>
                <w:rFonts w:ascii="宋体" w:hAnsi="宋体" w:cs="宋体"/>
                <w:b/>
                <w:b/>
                <w:bCs/>
                <w:color w:val="000000"/>
                <w:sz w:val="24"/>
              </w:rPr>
            </w:pPr>
            <w:r>
              <w:rPr>
                <w:rFonts w:cs="宋体" w:ascii="宋体" w:hAnsi="宋体"/>
                <w:b/>
                <w:bCs/>
                <w:color w:val="000000"/>
                <w:sz w:val="24"/>
              </w:rPr>
            </w:r>
          </w:p>
        </w:tc>
      </w:tr>
      <w:tr>
        <w:trPr>
          <w:cantSplit w:val="true"/>
        </w:trPr>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jc w:val="center"/>
              <w:rPr>
                <w:rFonts w:ascii="宋体" w:hAnsi="宋体" w:cs="宋体"/>
                <w:color w:val="000000"/>
                <w:sz w:val="24"/>
              </w:rPr>
            </w:pPr>
            <w:r>
              <w:rPr>
                <w:rFonts w:ascii="宋体" w:hAnsi="宋体" w:cs="宋体"/>
                <w:color w:val="000000"/>
                <w:sz w:val="24"/>
              </w:rPr>
              <w:t>工作能力和态度</w:t>
            </w:r>
          </w:p>
        </w:tc>
        <w:tc>
          <w:tcPr>
            <w:tcW w:w="3472"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jc w:val="center"/>
              <w:rPr>
                <w:rFonts w:ascii="宋体" w:hAnsi="宋体" w:cs="宋体"/>
                <w:color w:val="000000"/>
                <w:sz w:val="24"/>
              </w:rPr>
            </w:pPr>
            <w:r>
              <w:rPr>
                <w:rFonts w:cs="宋体" w:ascii="宋体" w:hAnsi="宋体"/>
                <w:color w:val="000000"/>
                <w:sz w:val="24"/>
              </w:rPr>
              <w:t>30</w:t>
            </w:r>
            <w:r>
              <w:rPr>
                <w:rFonts w:ascii="宋体" w:hAnsi="宋体" w:cs="宋体"/>
                <w:color w:val="000000"/>
                <w:sz w:val="24"/>
              </w:rPr>
              <w:t>分</w:t>
            </w:r>
          </w:p>
        </w:tc>
        <w:tc>
          <w:tcPr>
            <w:tcW w:w="3368"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rPr>
                <w:rFonts w:ascii="宋体" w:hAnsi="宋体" w:cs="宋体"/>
                <w:color w:val="000000"/>
                <w:sz w:val="24"/>
              </w:rPr>
            </w:pPr>
            <w:r>
              <w:rPr>
                <w:rFonts w:cs="宋体" w:ascii="宋体" w:hAnsi="宋体"/>
                <w:color w:val="000000"/>
                <w:sz w:val="24"/>
              </w:rPr>
            </w:r>
          </w:p>
        </w:tc>
      </w:tr>
      <w:tr>
        <w:trPr>
          <w:cantSplit w:val="true"/>
        </w:trPr>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jc w:val="center"/>
              <w:rPr>
                <w:rFonts w:ascii="宋体" w:hAnsi="宋体" w:cs="宋体"/>
                <w:color w:val="000000"/>
                <w:sz w:val="24"/>
              </w:rPr>
            </w:pPr>
            <w:r>
              <w:rPr>
                <w:rFonts w:ascii="宋体" w:hAnsi="宋体" w:cs="宋体"/>
                <w:color w:val="000000"/>
                <w:sz w:val="24"/>
              </w:rPr>
              <w:t>加分项</w:t>
            </w:r>
          </w:p>
        </w:tc>
        <w:tc>
          <w:tcPr>
            <w:tcW w:w="3472"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320"/>
              <w:ind w:hanging="0"/>
              <w:jc w:val="center"/>
              <w:rPr>
                <w:rFonts w:ascii="宋体" w:hAnsi="宋体" w:cs="宋体"/>
                <w:color w:val="000000"/>
                <w:sz w:val="24"/>
              </w:rPr>
            </w:pPr>
            <w:r>
              <w:rPr>
                <w:rFonts w:cs="宋体" w:ascii="宋体" w:hAnsi="宋体"/>
                <w:color w:val="000000"/>
                <w:sz w:val="24"/>
              </w:rPr>
              <w:t>—</w:t>
            </w:r>
          </w:p>
        </w:tc>
        <w:tc>
          <w:tcPr>
            <w:tcW w:w="3368"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rPr>
                <w:rFonts w:ascii="宋体" w:hAnsi="宋体" w:cs="宋体"/>
                <w:color w:val="000000"/>
                <w:sz w:val="24"/>
              </w:rPr>
            </w:pPr>
            <w:r>
              <w:rPr>
                <w:rFonts w:cs="宋体" w:ascii="宋体" w:hAnsi="宋体"/>
                <w:color w:val="000000"/>
                <w:sz w:val="24"/>
              </w:rPr>
            </w:r>
          </w:p>
        </w:tc>
      </w:tr>
      <w:tr>
        <w:trPr>
          <w:cantSplit w:val="true"/>
        </w:trPr>
        <w:tc>
          <w:tcPr>
            <w:tcW w:w="2340" w:type="dxa"/>
            <w:gridSpan w:val="2"/>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jc w:val="center"/>
              <w:rPr>
                <w:rFonts w:ascii="宋体" w:hAnsi="宋体" w:cs="宋体"/>
                <w:color w:val="000000"/>
                <w:sz w:val="24"/>
              </w:rPr>
            </w:pPr>
            <w:r>
              <w:rPr>
                <w:rFonts w:ascii="宋体" w:hAnsi="宋体" w:cs="宋体"/>
                <w:color w:val="000000"/>
                <w:sz w:val="24"/>
              </w:rPr>
              <w:t>减分项</w:t>
            </w:r>
          </w:p>
        </w:tc>
        <w:tc>
          <w:tcPr>
            <w:tcW w:w="3472" w:type="dxa"/>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exact" w:line="320"/>
              <w:ind w:hanging="0"/>
              <w:jc w:val="center"/>
              <w:rPr>
                <w:rFonts w:ascii="宋体" w:hAnsi="宋体" w:cs="宋体"/>
                <w:color w:val="000000"/>
                <w:sz w:val="24"/>
              </w:rPr>
            </w:pPr>
            <w:r>
              <w:rPr>
                <w:rFonts w:cs="宋体" w:ascii="宋体" w:hAnsi="宋体"/>
                <w:color w:val="000000"/>
                <w:sz w:val="24"/>
              </w:rPr>
              <w:t>—</w:t>
            </w:r>
          </w:p>
        </w:tc>
        <w:tc>
          <w:tcPr>
            <w:tcW w:w="3368" w:type="dxa"/>
            <w:vMerge w:val="continue"/>
            <w:tcBorders>
              <w:top w:val="single" w:sz="4" w:space="0" w:color="000000"/>
              <w:start w:val="single" w:sz="4" w:space="0" w:color="000000"/>
              <w:bottom w:val="single" w:sz="4" w:space="0" w:color="000000"/>
              <w:end w:val="single" w:sz="4" w:space="0" w:color="000000"/>
            </w:tcBorders>
            <w:vAlign w:val="center"/>
          </w:tcPr>
          <w:p>
            <w:pPr>
              <w:pStyle w:val="TextBodyIndent"/>
              <w:snapToGrid w:val="false"/>
              <w:spacing w:lineRule="atLeast" w:line="400"/>
              <w:ind w:hanging="0"/>
              <w:rPr>
                <w:rFonts w:ascii="宋体" w:hAnsi="宋体" w:cs="宋体"/>
                <w:color w:val="000000"/>
                <w:sz w:val="24"/>
              </w:rPr>
            </w:pPr>
            <w:r>
              <w:rPr>
                <w:rFonts w:cs="宋体" w:ascii="宋体" w:hAnsi="宋体"/>
                <w:color w:val="000000"/>
                <w:sz w:val="24"/>
              </w:rPr>
            </w:r>
          </w:p>
        </w:tc>
      </w:tr>
    </w:tbl>
    <w:p>
      <w:pPr>
        <w:pStyle w:val="TextBodyIndent"/>
        <w:snapToGrid w:val="false"/>
        <w:spacing w:lineRule="atLeast" w:line="520"/>
        <w:ind w:firstLine="551"/>
        <w:rPr>
          <w:rFonts w:ascii="仿宋_GB2312;仿宋" w:hAnsi="仿宋_GB2312;仿宋" w:eastAsia="仿宋_GB2312;仿宋" w:cs="宋体"/>
          <w:b/>
          <w:b/>
          <w:color w:val="000000"/>
        </w:rPr>
      </w:pPr>
      <w:r>
        <w:rPr>
          <w:rFonts w:ascii="仿宋_GB2312;仿宋" w:hAnsi="仿宋_GB2312;仿宋" w:cs="宋体" w:eastAsia="仿宋_GB2312;仿宋"/>
          <w:b/>
          <w:color w:val="000000"/>
        </w:rPr>
        <w:t>年度考核</w:t>
      </w:r>
    </w:p>
    <w:p>
      <w:pPr>
        <w:pStyle w:val="Normal"/>
        <w:spacing w:lineRule="exact" w:line="500"/>
        <w:ind w:firstLine="560"/>
        <w:rPr>
          <w:rFonts w:ascii="宋体" w:hAnsi="宋体" w:cs="宋体"/>
          <w:color w:val="000000"/>
        </w:rPr>
      </w:pPr>
      <w:r>
        <w:rPr>
          <w:rFonts w:ascii="宋体" w:hAnsi="宋体" w:cs="宋体"/>
          <w:color w:val="000000"/>
          <w:szCs w:val="20"/>
        </w:rPr>
        <w:t>年度考核得分取考核年度</w:t>
      </w:r>
      <w:r>
        <w:rPr>
          <w:rFonts w:cs="宋体" w:ascii="宋体" w:hAnsi="宋体"/>
          <w:color w:val="000000"/>
          <w:szCs w:val="20"/>
        </w:rPr>
        <w:t>12</w:t>
      </w:r>
      <w:r>
        <w:rPr>
          <w:rFonts w:ascii="宋体" w:hAnsi="宋体" w:cs="宋体"/>
          <w:color w:val="000000"/>
          <w:szCs w:val="20"/>
        </w:rPr>
        <w:t>个月考核成绩之总和</w:t>
      </w:r>
      <w:r>
        <w:rPr>
          <w:rFonts w:ascii="宋体" w:hAnsi="宋体" w:cs="宋体"/>
          <w:color w:val="000000"/>
        </w:rPr>
        <w:t>。</w:t>
      </w:r>
    </w:p>
    <w:p>
      <w:pPr>
        <w:pStyle w:val="Normal"/>
        <w:spacing w:lineRule="exact" w:line="500"/>
        <w:ind w:firstLine="560"/>
        <w:rPr>
          <w:rFonts w:ascii="宋体" w:hAnsi="宋体" w:cs="宋体"/>
          <w:color w:val="000000"/>
          <w:szCs w:val="20"/>
        </w:rPr>
      </w:pPr>
      <w:r>
        <w:rPr>
          <w:rFonts w:ascii="宋体" w:hAnsi="宋体" w:cs="宋体"/>
          <w:color w:val="000000"/>
          <w:szCs w:val="20"/>
        </w:rPr>
        <w:t xml:space="preserve">得分计算方法如下：                                   </w:t>
      </w:r>
    </w:p>
    <w:p>
      <w:pPr>
        <w:pStyle w:val="Normal"/>
        <w:spacing w:lineRule="exact" w:line="500"/>
        <w:ind w:firstLine="560"/>
        <w:rPr>
          <w:rFonts w:ascii="宋体" w:hAnsi="宋体" w:cs="宋体"/>
          <w:color w:val="000000"/>
          <w:szCs w:val="20"/>
        </w:rPr>
      </w:pPr>
      <w:r>
        <w:rPr>
          <w:rFonts w:ascii="宋体" w:hAnsi="宋体" w:cs="宋体"/>
          <w:color w:val="000000"/>
          <w:szCs w:val="20"/>
        </w:rPr>
        <w:t>年度考核得分</w:t>
      </w:r>
      <w:r>
        <w:rPr>
          <w:rFonts w:cs="宋体" w:ascii="宋体" w:hAnsi="宋体"/>
          <w:color w:val="000000"/>
          <w:szCs w:val="20"/>
        </w:rPr>
        <w:t xml:space="preserve">= </w:t>
      </w:r>
      <w:r>
        <w:rPr>
          <w:rFonts w:ascii="宋体" w:hAnsi="宋体" w:cs="宋体"/>
          <w:color w:val="000000"/>
          <w:szCs w:val="20"/>
        </w:rPr>
        <w:t>考核年度内每月考核成绩</w:t>
      </w:r>
      <w:r>
        <w:rPr>
          <w:rFonts w:cs="宋体" w:ascii="宋体" w:hAnsi="宋体"/>
          <w:color w:val="000000"/>
          <w:szCs w:val="20"/>
        </w:rPr>
        <w:t>×12</w:t>
      </w:r>
    </w:p>
    <w:p>
      <w:pPr>
        <w:pStyle w:val="TextBodyIndent"/>
        <w:snapToGrid w:val="false"/>
        <w:spacing w:lineRule="atLeast" w:line="520"/>
        <w:ind w:hanging="0"/>
        <w:rPr>
          <w:rFonts w:ascii="宋体" w:hAnsi="宋体" w:cs="宋体"/>
          <w:b/>
          <w:b/>
          <w:color w:val="000000"/>
        </w:rPr>
      </w:pPr>
      <w:r>
        <w:rPr>
          <w:rFonts w:ascii="宋体" w:hAnsi="宋体" w:cs="宋体"/>
          <w:b/>
          <w:color w:val="000000"/>
        </w:rPr>
        <w:t>第五条  考核方式</w:t>
      </w:r>
    </w:p>
    <w:p>
      <w:pPr>
        <w:pStyle w:val="TextBodyIndent"/>
        <w:snapToGrid w:val="false"/>
        <w:spacing w:lineRule="atLeast" w:line="520"/>
        <w:ind w:firstLine="560"/>
        <w:rPr>
          <w:color w:val="000000"/>
        </w:rPr>
      </w:pPr>
      <w:r>
        <w:rPr>
          <w:rFonts w:ascii="宋体" w:hAnsi="宋体" w:cs="宋体"/>
          <w:color w:val="000000"/>
        </w:rPr>
        <w:t>本部门考核以各被考核人员每月工作实施计划为基础，依据考核标准对照进行</w:t>
      </w:r>
      <w:r>
        <w:rPr>
          <w:color w:val="000000"/>
        </w:rPr>
        <w:t>逐项打分，采取三级考核的方式进行评分：</w:t>
      </w:r>
    </w:p>
    <w:p>
      <w:pPr>
        <w:pStyle w:val="TextBodyIndent"/>
        <w:snapToGrid w:val="false"/>
        <w:spacing w:lineRule="atLeast" w:line="520"/>
        <w:ind w:firstLine="570"/>
        <w:rPr>
          <w:color w:val="000000"/>
        </w:rPr>
      </w:pPr>
      <w:r>
        <w:rPr>
          <w:color w:val="000000"/>
        </w:rPr>
        <w:t>1</w:t>
      </w:r>
      <w:r>
        <w:rPr>
          <w:color w:val="000000"/>
        </w:rPr>
        <w:t>、部门经理：先自评，考核季度下属管理人员平均成绩作为二级考核成绩（计算方法：二级得分</w:t>
      </w:r>
      <w:r>
        <w:rPr>
          <w:color w:val="000000"/>
        </w:rPr>
        <w:t>=</w:t>
      </w:r>
      <w:r>
        <w:rPr>
          <w:color w:val="000000"/>
        </w:rPr>
        <w:t>直接下属管理人员考核季度成绩总和</w:t>
      </w:r>
      <w:r>
        <w:rPr>
          <w:color w:val="000000"/>
        </w:rPr>
        <w:t>÷</w:t>
      </w:r>
      <w:r>
        <w:rPr>
          <w:color w:val="000000"/>
        </w:rPr>
        <w:t>下属管理人员人数，属一般管理人员者，考核季度成绩取该季度</w:t>
      </w:r>
      <w:r>
        <w:rPr>
          <w:color w:val="000000"/>
        </w:rPr>
        <w:t>3</w:t>
      </w:r>
      <w:r>
        <w:rPr>
          <w:color w:val="000000"/>
        </w:rPr>
        <w:t>个月的平均成绩），再由部门主管（指公司级领导）考核，自评与二级考核评分作为参考，以部门主管考核评分作为最终考核结果。</w:t>
      </w:r>
    </w:p>
    <w:p>
      <w:pPr>
        <w:pStyle w:val="TextBodyIndent"/>
        <w:snapToGrid w:val="false"/>
        <w:spacing w:lineRule="atLeast" w:line="520"/>
        <w:ind w:firstLine="570"/>
        <w:rPr>
          <w:color w:val="000000"/>
        </w:rPr>
      </w:pPr>
      <w:r>
        <w:rPr>
          <w:color w:val="000000"/>
        </w:rPr>
        <w:t>2</w:t>
      </w:r>
      <w:r>
        <w:rPr>
          <w:color w:val="000000"/>
        </w:rPr>
        <w:t>、部门副经理：先自评，后由直接主管（指部门经理）评分作为二级考核成绩，最后由部门主管（指公司级领导）考核，自评与二级考核评分作为参考，以部门主管考核评分作为最终考核结果。</w:t>
      </w:r>
    </w:p>
    <w:p>
      <w:pPr>
        <w:pStyle w:val="TextBodyIndent"/>
        <w:snapToGrid w:val="false"/>
        <w:spacing w:lineRule="atLeast" w:line="520"/>
        <w:ind w:firstLine="560"/>
        <w:rPr>
          <w:color w:val="000000"/>
        </w:rPr>
      </w:pPr>
      <w:r>
        <w:rPr>
          <w:rFonts w:cs="宋体" w:ascii="宋体" w:hAnsi="宋体"/>
          <w:color w:val="000000"/>
        </w:rPr>
        <w:t>3</w:t>
      </w:r>
      <w:r>
        <w:rPr>
          <w:rFonts w:ascii="宋体" w:hAnsi="宋体" w:cs="宋体"/>
          <w:color w:val="000000"/>
        </w:rPr>
        <w:t>、一般管理人员：</w:t>
      </w:r>
      <w:r>
        <w:rPr>
          <w:color w:val="000000"/>
        </w:rPr>
        <w:t>先自评，后由部门副经理或经理评分作为二级考核成绩，最后由部门主管（指部门经理）考核，自评与二级考核评分作为参考，以部门主管考核评分作为最终考核结果。</w:t>
      </w:r>
    </w:p>
    <w:p>
      <w:pPr>
        <w:pStyle w:val="TextBodyIndent"/>
        <w:snapToGrid w:val="false"/>
        <w:spacing w:lineRule="atLeast" w:line="520"/>
        <w:ind w:hanging="0"/>
        <w:rPr>
          <w:b/>
          <w:b/>
          <w:bCs/>
          <w:color w:val="000000"/>
        </w:rPr>
      </w:pPr>
      <w:r>
        <w:rPr>
          <w:b/>
          <w:bCs/>
          <w:color w:val="000000"/>
        </w:rPr>
        <w:t>第六条</w:t>
      </w:r>
      <w:r>
        <w:rPr>
          <w:rFonts w:eastAsia="Times New Roman"/>
          <w:b/>
          <w:bCs/>
          <w:color w:val="000000"/>
        </w:rPr>
        <w:t xml:space="preserve">  </w:t>
      </w:r>
      <w:r>
        <w:rPr>
          <w:b/>
          <w:bCs/>
          <w:color w:val="000000"/>
        </w:rPr>
        <w:t>考核评分标准</w:t>
      </w:r>
    </w:p>
    <w:p>
      <w:pPr>
        <w:pStyle w:val="TextBodyIndent"/>
        <w:snapToGrid w:val="false"/>
        <w:spacing w:lineRule="atLeast" w:line="520"/>
        <w:ind w:hanging="0"/>
        <w:rPr>
          <w:rFonts w:ascii="宋体" w:hAnsi="宋体" w:cs="宋体"/>
        </w:rPr>
      </w:pPr>
      <w:r>
        <w:rPr>
          <w:rFonts w:eastAsia="Times New Roman"/>
          <w:color w:val="000000"/>
        </w:rPr>
        <w:t xml:space="preserve">    </w:t>
      </w:r>
      <w:r>
        <w:rPr>
          <w:color w:val="000000"/>
        </w:rPr>
        <w:t>根据本部门各岗位管理人员工作性质、分工的不同以及所占权重比例，分别制定评分标准，详情请见《管理人员绩效考核评分标准》（附</w:t>
      </w:r>
      <w:r>
        <w:rPr/>
        <w:t>表</w:t>
      </w:r>
      <w:r>
        <w:rPr/>
        <w:t>4</w:t>
      </w:r>
      <w:r>
        <w:rPr/>
        <w:t>）。</w:t>
      </w:r>
    </w:p>
    <w:p>
      <w:pPr>
        <w:pStyle w:val="TextBodyIndent"/>
        <w:snapToGrid w:val="false"/>
        <w:spacing w:lineRule="atLeast" w:line="520"/>
        <w:ind w:hanging="0"/>
        <w:rPr>
          <w:rFonts w:ascii="宋体" w:hAnsi="宋体" w:cs="宋体"/>
          <w:b/>
          <w:b/>
          <w:color w:val="000000"/>
        </w:rPr>
      </w:pPr>
      <w:r>
        <w:rPr>
          <w:rFonts w:ascii="宋体" w:hAnsi="宋体" w:cs="宋体"/>
          <w:b/>
          <w:color w:val="000000"/>
        </w:rPr>
        <w:t>第七条  考核周期</w:t>
      </w:r>
    </w:p>
    <w:p>
      <w:pPr>
        <w:pStyle w:val="Normal"/>
        <w:spacing w:lineRule="exact" w:line="500"/>
        <w:ind w:firstLine="560"/>
        <w:rPr>
          <w:color w:val="000000"/>
          <w:szCs w:val="20"/>
        </w:rPr>
      </w:pPr>
      <w:r>
        <w:rPr>
          <w:color w:val="000000"/>
          <w:szCs w:val="20"/>
        </w:rPr>
        <w:t>根据公司《员工绩效考核实施办法》要求，一般管理人员每月考核一次，部门正、副经理每季度考核一次；以年度考核时间：当年的</w:t>
      </w:r>
      <w:r>
        <w:rPr>
          <w:color w:val="000000"/>
          <w:szCs w:val="20"/>
        </w:rPr>
        <w:t>11</w:t>
      </w:r>
      <w:r>
        <w:rPr>
          <w:color w:val="000000"/>
          <w:szCs w:val="20"/>
        </w:rPr>
        <w:t>月</w:t>
      </w:r>
      <w:r>
        <w:rPr>
          <w:color w:val="000000"/>
          <w:szCs w:val="20"/>
        </w:rPr>
        <w:t>1</w:t>
      </w:r>
      <w:r>
        <w:rPr>
          <w:color w:val="000000"/>
          <w:szCs w:val="20"/>
        </w:rPr>
        <w:t>日至次年的</w:t>
      </w:r>
      <w:r>
        <w:rPr>
          <w:color w:val="000000"/>
          <w:szCs w:val="20"/>
        </w:rPr>
        <w:t>10</w:t>
      </w:r>
      <w:r>
        <w:rPr>
          <w:color w:val="000000"/>
          <w:szCs w:val="20"/>
        </w:rPr>
        <w:t>月</w:t>
      </w:r>
      <w:r>
        <w:rPr>
          <w:color w:val="000000"/>
          <w:szCs w:val="20"/>
        </w:rPr>
        <w:t>31</w:t>
      </w:r>
      <w:r>
        <w:rPr>
          <w:color w:val="000000"/>
          <w:szCs w:val="20"/>
        </w:rPr>
        <w:t>日为基准，进行月、季度考核，季度考核从当年的</w:t>
      </w:r>
      <w:r>
        <w:rPr>
          <w:color w:val="000000"/>
          <w:szCs w:val="20"/>
        </w:rPr>
        <w:t>11</w:t>
      </w:r>
      <w:r>
        <w:rPr>
          <w:color w:val="000000"/>
          <w:szCs w:val="20"/>
        </w:rPr>
        <w:t>月开始计，每</w:t>
      </w:r>
      <w:r>
        <w:rPr>
          <w:color w:val="000000"/>
          <w:szCs w:val="20"/>
        </w:rPr>
        <w:t>3</w:t>
      </w:r>
      <w:r>
        <w:rPr>
          <w:color w:val="000000"/>
          <w:szCs w:val="20"/>
        </w:rPr>
        <w:t>个月为一个季度。</w:t>
      </w:r>
    </w:p>
    <w:p>
      <w:pPr>
        <w:pStyle w:val="TextBodyIndent"/>
        <w:snapToGrid w:val="false"/>
        <w:spacing w:lineRule="atLeast" w:line="520"/>
        <w:ind w:firstLine="585"/>
        <w:rPr>
          <w:rFonts w:ascii="宋体" w:hAnsi="宋体" w:cs="宋体"/>
          <w:b/>
          <w:b/>
          <w:color w:val="000000"/>
        </w:rPr>
      </w:pPr>
      <w:r>
        <w:rPr>
          <w:rFonts w:ascii="宋体" w:hAnsi="宋体" w:cs="宋体"/>
          <w:bCs/>
          <w:color w:val="000000"/>
        </w:rPr>
        <w:t>为提高绩效考核的透明度，</w:t>
      </w:r>
      <w:r>
        <w:rPr>
          <w:color w:val="000000"/>
        </w:rPr>
        <w:t>每月、每季度或每年度公布考核结果的时间为：每月</w:t>
      </w:r>
      <w:r>
        <w:rPr>
          <w:color w:val="000000"/>
        </w:rPr>
        <w:t>5</w:t>
      </w:r>
      <w:r>
        <w:rPr>
          <w:color w:val="000000"/>
        </w:rPr>
        <w:t>日前公布上月度考核结果，每年的</w:t>
      </w:r>
      <w:r>
        <w:rPr>
          <w:color w:val="000000"/>
        </w:rPr>
        <w:t>2</w:t>
      </w:r>
      <w:r>
        <w:rPr>
          <w:color w:val="000000"/>
        </w:rPr>
        <w:t>、</w:t>
      </w:r>
      <w:r>
        <w:rPr>
          <w:color w:val="000000"/>
        </w:rPr>
        <w:t>5</w:t>
      </w:r>
      <w:r>
        <w:rPr>
          <w:color w:val="000000"/>
        </w:rPr>
        <w:t>、</w:t>
      </w:r>
      <w:r>
        <w:rPr>
          <w:color w:val="000000"/>
        </w:rPr>
        <w:t>8</w:t>
      </w:r>
      <w:r>
        <w:rPr>
          <w:color w:val="000000"/>
        </w:rPr>
        <w:t>、</w:t>
      </w:r>
      <w:r>
        <w:rPr>
          <w:color w:val="000000"/>
        </w:rPr>
        <w:t>11</w:t>
      </w:r>
      <w:r>
        <w:rPr>
          <w:color w:val="000000"/>
        </w:rPr>
        <w:t>月份的</w:t>
      </w:r>
      <w:r>
        <w:rPr>
          <w:color w:val="000000"/>
        </w:rPr>
        <w:t>5</w:t>
      </w:r>
      <w:r>
        <w:rPr>
          <w:color w:val="000000"/>
        </w:rPr>
        <w:t>日前公布上季度考核结果，每年</w:t>
      </w:r>
      <w:r>
        <w:rPr>
          <w:color w:val="000000"/>
        </w:rPr>
        <w:t>12</w:t>
      </w:r>
      <w:r>
        <w:rPr>
          <w:color w:val="000000"/>
        </w:rPr>
        <w:t>月</w:t>
      </w:r>
      <w:r>
        <w:rPr>
          <w:color w:val="000000"/>
        </w:rPr>
        <w:t>15</w:t>
      </w:r>
      <w:r>
        <w:rPr>
          <w:color w:val="000000"/>
        </w:rPr>
        <w:t>日公布上年度考核结果。</w:t>
      </w:r>
    </w:p>
    <w:p>
      <w:pPr>
        <w:pStyle w:val="TextBodyIndent"/>
        <w:snapToGrid w:val="false"/>
        <w:spacing w:lineRule="atLeast" w:line="520"/>
        <w:ind w:start="42" w:hanging="0"/>
        <w:rPr>
          <w:rFonts w:ascii="宋体" w:hAnsi="宋体" w:cs="宋体"/>
          <w:b/>
          <w:b/>
          <w:bCs/>
          <w:color w:val="000000"/>
        </w:rPr>
      </w:pPr>
      <w:r>
        <w:rPr>
          <w:rFonts w:ascii="宋体" w:hAnsi="宋体" w:cs="宋体"/>
          <w:b/>
          <w:color w:val="000000"/>
        </w:rPr>
        <w:t xml:space="preserve">第八条  </w:t>
      </w:r>
      <w:r>
        <w:rPr>
          <w:rFonts w:ascii="宋体" w:hAnsi="宋体" w:cs="宋体"/>
          <w:b/>
          <w:bCs/>
          <w:color w:val="000000"/>
        </w:rPr>
        <w:t>考核档案管理</w:t>
      </w:r>
    </w:p>
    <w:p>
      <w:pPr>
        <w:pStyle w:val="TextBodyIndent"/>
        <w:snapToGrid w:val="false"/>
        <w:spacing w:lineRule="atLeast" w:line="520"/>
        <w:ind w:start="41" w:hanging="280"/>
        <w:rPr>
          <w:rFonts w:ascii="宋体" w:hAnsi="宋体" w:cs="宋体"/>
          <w:color w:val="000000"/>
        </w:rPr>
      </w:pPr>
      <w:r>
        <w:rPr>
          <w:rFonts w:cs="宋体" w:ascii="宋体" w:hAnsi="宋体"/>
          <w:b/>
          <w:bCs/>
          <w:color w:val="000000"/>
        </w:rPr>
        <w:t xml:space="preserve">      </w:t>
      </w:r>
      <w:r>
        <w:rPr>
          <w:rFonts w:ascii="宋体" w:hAnsi="宋体" w:cs="宋体"/>
          <w:color w:val="000000"/>
        </w:rPr>
        <w:t>考核结果由本部门自行存档，并复印一份送财务核算绩效工资及奖金。考核档案的保存期为两年。</w:t>
      </w:r>
    </w:p>
    <w:p>
      <w:pPr>
        <w:pStyle w:val="TextBodyIndent"/>
        <w:snapToGrid w:val="false"/>
        <w:spacing w:lineRule="atLeast" w:line="520"/>
        <w:ind w:hanging="0"/>
        <w:rPr>
          <w:rFonts w:ascii="宋体" w:hAnsi="宋体" w:cs="宋体"/>
          <w:b/>
          <w:b/>
          <w:color w:val="000000"/>
        </w:rPr>
      </w:pPr>
      <w:r>
        <w:rPr>
          <w:rFonts w:ascii="宋体" w:hAnsi="宋体" w:cs="宋体"/>
          <w:b/>
          <w:bCs/>
          <w:color w:val="000000"/>
        </w:rPr>
        <w:t xml:space="preserve">第九条  </w:t>
      </w:r>
      <w:r>
        <w:rPr>
          <w:rFonts w:ascii="宋体" w:hAnsi="宋体" w:cs="宋体"/>
          <w:b/>
          <w:color w:val="000000"/>
        </w:rPr>
        <w:t>考核流程</w:t>
      </w:r>
    </w:p>
    <w:p>
      <w:pPr>
        <w:pStyle w:val="TextBodyIndent"/>
        <w:snapToGrid w:val="false"/>
        <w:spacing w:lineRule="atLeast" w:line="520"/>
        <w:ind w:start="41" w:hanging="280"/>
        <w:rPr>
          <w:rFonts w:ascii="宋体" w:hAnsi="宋体" w:cs="宋体"/>
          <w:color w:val="000000"/>
        </w:rPr>
      </w:pPr>
      <w:r>
        <w:rPr>
          <w:rFonts w:cs="宋体" w:ascii="宋体" w:hAnsi="宋体"/>
          <w:color w:val="000000"/>
        </w:rPr>
        <w:t xml:space="preserve">                             </w:t>
      </w:r>
      <w:r>
        <w:rPr>
          <w:rFonts w:ascii="宋体" w:hAnsi="宋体" w:cs="宋体"/>
          <w:color w:val="000000"/>
        </w:rPr>
        <w:t>发放绩效工资</w:t>
      </w:r>
    </w:p>
    <w:p>
      <w:pPr>
        <w:pStyle w:val="TextBodyIndent"/>
        <w:snapToGrid w:val="false"/>
        <w:spacing w:lineRule="atLeast" w:line="520"/>
        <w:ind w:start="41" w:hanging="280"/>
        <w:jc w:val="center"/>
        <w:rPr>
          <w:rFonts w:ascii="宋体" w:hAnsi="宋体" w:cs="宋体"/>
          <w:color w:val="000000"/>
          <w:lang w:val="en-US" w:eastAsia="en-US"/>
        </w:rPr>
      </w:pPr>
      <w:r>
        <w:rPr>
          <w:rFonts w:cs="宋体" w:ascii="宋体" w:hAnsi="宋体"/>
          <w:color w:val="000000"/>
          <w:lang w:val="en-US" w:eastAsia="en-US"/>
        </w:rPr>
        <mc:AlternateContent>
          <mc:Choice Requires="wps">
            <w:drawing>
              <wp:anchor behindDoc="0" distT="4445" distB="4445" distL="119380" distR="119380" simplePos="0" locked="0" layoutInCell="0" allowOverlap="1" relativeHeight="27">
                <wp:simplePos x="0" y="0"/>
                <wp:positionH relativeFrom="column">
                  <wp:posOffset>2905760</wp:posOffset>
                </wp:positionH>
                <wp:positionV relativeFrom="paragraph">
                  <wp:posOffset>66040</wp:posOffset>
                </wp:positionV>
                <wp:extent cx="1270" cy="334010"/>
                <wp:effectExtent l="0" t="0" r="0" b="0"/>
                <wp:wrapNone/>
                <wp:docPr id="1" name="自选图形 111"/>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type id="shapetype_32" coordsize="21600,21600" o:spt="32" path="m,l21600,21600nfe">
                <v:stroke joinstyle="miter"/>
                <v:path gradientshapeok="t" o:connecttype="rect" textboxrect="0,0,21600,21600"/>
              </v:shapetype>
              <v:shape id="shape_0" ID="自选图形 111" stroked="t" style="position:absolute;margin-left:228.8pt;margin-top:5.2pt;width:0pt;height:0pt" type="shapetype_32">
                <v:stroke color="black" weight="9360" endarrow="block" endarrowwidth="medium" endarrowlength="medium" joinstyle="miter" endcap="flat"/>
                <v:fill o:detectmouseclick="t" on="false"/>
                <w10:wrap type="none"/>
              </v:shape>
            </w:pict>
          </mc:Fallback>
        </mc:AlternateContent>
      </w:r>
    </w:p>
    <w:p>
      <w:pPr>
        <w:pStyle w:val="TextBodyIndent"/>
        <w:snapToGrid w:val="false"/>
        <w:spacing w:lineRule="atLeast" w:line="520"/>
        <w:ind w:start="41" w:hanging="280"/>
        <w:jc w:val="center"/>
        <w:rPr>
          <w:rFonts w:ascii="宋体" w:hAnsi="宋体" w:cs="宋体"/>
          <w:color w:val="000000"/>
        </w:rPr>
      </w:pPr>
      <w:r>
        <w:rPr>
          <w:rFonts w:cs="宋体" w:ascii="宋体" w:hAnsi="宋体"/>
          <w:color w:val="000000"/>
        </w:rPr>
        <w:t xml:space="preserve">                </w:t>
      </w:r>
      <w:r>
        <w:rPr>
          <w:rFonts w:ascii="宋体" w:hAnsi="宋体" w:cs="宋体"/>
          <w:color w:val="000000"/>
        </w:rPr>
        <w:t>公布考核结果（同时备送财务）</w:t>
      </w:r>
    </w:p>
    <w:p>
      <w:pPr>
        <w:pStyle w:val="TextBodyIndent"/>
        <w:snapToGrid w:val="false"/>
        <w:spacing w:lineRule="atLeast" w:line="520"/>
        <w:ind w:start="41" w:hanging="280"/>
        <w:jc w:val="center"/>
        <w:rPr>
          <w:rFonts w:ascii="宋体" w:hAnsi="宋体" w:cs="宋体"/>
          <w:color w:val="000000"/>
          <w:lang w:val="en-US" w:eastAsia="en-US"/>
        </w:rPr>
      </w:pPr>
      <w:r>
        <w:rPr>
          <w:rFonts w:cs="宋体" w:ascii="宋体" w:hAnsi="宋体"/>
          <w:color w:val="000000"/>
          <w:lang w:val="en-US" w:eastAsia="en-US"/>
        </w:rPr>
        <mc:AlternateContent>
          <mc:Choice Requires="wps">
            <w:drawing>
              <wp:anchor behindDoc="0" distT="4445" distB="4445" distL="119380" distR="119380" simplePos="0" locked="0" layoutInCell="0" allowOverlap="1" relativeHeight="28">
                <wp:simplePos x="0" y="0"/>
                <wp:positionH relativeFrom="column">
                  <wp:posOffset>2905760</wp:posOffset>
                </wp:positionH>
                <wp:positionV relativeFrom="paragraph">
                  <wp:posOffset>-3810</wp:posOffset>
                </wp:positionV>
                <wp:extent cx="1270" cy="334010"/>
                <wp:effectExtent l="0" t="0" r="0" b="0"/>
                <wp:wrapNone/>
                <wp:docPr id="2" name="自选图形 112"/>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112" stroked="t" style="position:absolute;margin-left:228.8pt;margin-top:-0.3pt;width:0pt;height:0pt" type="shapetype_32">
                <v:stroke color="black" weight="9360" endarrow="block" endarrowwidth="medium" endarrowlength="medium" joinstyle="miter" endcap="flat"/>
                <v:fill o:detectmouseclick="t" on="false"/>
                <w10:wrap type="none"/>
              </v:shape>
            </w:pict>
          </mc:Fallback>
        </mc:AlternateContent>
      </w:r>
    </w:p>
    <w:p>
      <w:pPr>
        <w:pStyle w:val="TextBodyIndent"/>
        <w:snapToGrid w:val="false"/>
        <w:spacing w:lineRule="atLeast" w:line="520"/>
        <w:ind w:start="42" w:firstLine="1120"/>
        <w:jc w:val="start"/>
        <w:rPr>
          <w:rFonts w:ascii="宋体" w:hAnsi="宋体" w:cs="宋体"/>
          <w:color w:val="000000"/>
        </w:rPr>
      </w:pPr>
      <w:r>
        <mc:AlternateContent>
          <mc:Choice Requires="wps">
            <w:drawing>
              <wp:anchor behindDoc="0" distT="4445" distB="4445" distL="119380" distR="119380" simplePos="0" locked="0" layoutInCell="0" allowOverlap="1" relativeHeight="21">
                <wp:simplePos x="0" y="0"/>
                <wp:positionH relativeFrom="column">
                  <wp:posOffset>1800860</wp:posOffset>
                </wp:positionH>
                <wp:positionV relativeFrom="paragraph">
                  <wp:posOffset>212090</wp:posOffset>
                </wp:positionV>
                <wp:extent cx="534035" cy="1270"/>
                <wp:effectExtent l="0" t="0" r="0" b="0"/>
                <wp:wrapNone/>
                <wp:docPr id="3" name="自选图形 102"/>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102" stroked="t" style="position:absolute;margin-left:141.8pt;margin-top:16.7pt;width:0pt;height:0pt" type="shapetype_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4445" distB="4445" distL="119380" distR="119380" simplePos="0" locked="0" layoutInCell="0" allowOverlap="1" relativeHeight="22">
                <wp:simplePos x="0" y="0"/>
                <wp:positionH relativeFrom="column">
                  <wp:posOffset>3496310</wp:posOffset>
                </wp:positionH>
                <wp:positionV relativeFrom="paragraph">
                  <wp:posOffset>212090</wp:posOffset>
                </wp:positionV>
                <wp:extent cx="534035" cy="1270"/>
                <wp:effectExtent l="0" t="0" r="0" b="0"/>
                <wp:wrapNone/>
                <wp:docPr id="4" name="自选图形 103"/>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103" stroked="t" style="position:absolute;margin-left:275.3pt;margin-top:16.7pt;width:0pt;height:0pt" type="shapetype_32">
                <v:stroke color="black" weight="9360" endarrow="block" endarrowwidth="medium" endarrowlength="medium" joinstyle="miter" endcap="flat"/>
                <v:fill o:detectmouseclick="t" on="false"/>
                <w10:wrap type="none"/>
              </v:shape>
            </w:pict>
          </mc:Fallback>
        </mc:AlternateContent>
      </w:r>
      <w:r>
        <w:rPr>
          <w:rFonts w:ascii="宋体" w:hAnsi="宋体" w:cs="宋体"/>
          <w:color w:val="000000"/>
        </w:rPr>
        <w:t>公司主管领导        部门主管          部门经理</w:t>
      </w:r>
      <w:r>
        <mc:AlternateContent>
          <mc:Choice Requires="wps">
            <w:drawing>
              <wp:anchor behindDoc="1" distT="0" distB="0" distL="114935" distR="114935" simplePos="0" locked="0" layoutInCell="0" allowOverlap="1" relativeHeight="13">
                <wp:simplePos x="0" y="0"/>
                <wp:positionH relativeFrom="column">
                  <wp:posOffset>2324735</wp:posOffset>
                </wp:positionH>
                <wp:positionV relativeFrom="paragraph">
                  <wp:posOffset>88265</wp:posOffset>
                </wp:positionV>
                <wp:extent cx="1181100" cy="285750"/>
                <wp:effectExtent l="0" t="0" r="0" b="0"/>
                <wp:wrapNone/>
                <wp:docPr id="5" name="Frame1"/>
                <a:graphic xmlns:a="http://schemas.openxmlformats.org/drawingml/2006/main">
                  <a:graphicData uri="http://schemas.microsoft.com/office/word/2010/wordprocessingShape">
                    <wps:wsp>
                      <wps:cNvSpPr txBox="1"/>
                      <wps:spPr>
                        <a:xfrm>
                          <a:off x="0" y="0"/>
                          <a:ext cx="1181100" cy="2857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93pt;height:22.5pt;mso-wrap-distance-left:9.05pt;mso-wrap-distance-right:9.05pt;mso-wrap-distance-top:0pt;mso-wrap-distance-bottom:0pt;margin-top:6.95pt;mso-position-vertical-relative:text;margin-left:183.05pt;mso-position-horizontal-relative:text">
                <v:textbox>
                  <w:txbxContent>
                    <w:p>
                      <w:pPr>
                        <w:pStyle w:val="Normal"/>
                        <w:rPr/>
                      </w:pPr>
                      <w:r>
                        <w:rPr/>
                      </w:r>
                    </w:p>
                  </w:txbxContent>
                </v:textbox>
                <w10:wrap type="none"/>
              </v:rect>
            </w:pict>
          </mc:Fallback>
        </mc:AlternateContent>
      </w:r>
    </w:p>
    <w:p>
      <w:pPr>
        <w:pStyle w:val="TextBodyIndent"/>
        <w:snapToGrid w:val="false"/>
        <w:spacing w:lineRule="atLeast" w:line="520"/>
        <w:ind w:start="41" w:hanging="280"/>
        <w:jc w:val="center"/>
        <w:rPr>
          <w:rFonts w:ascii="宋体" w:hAnsi="宋体" w:cs="宋体"/>
          <w:color w:val="000000"/>
          <w:lang w:val="en-US" w:eastAsia="en-US"/>
        </w:rPr>
      </w:pPr>
      <w:r>
        <w:rPr>
          <w:rFonts w:cs="宋体" w:ascii="宋体" w:hAnsi="宋体"/>
          <w:color w:val="000000"/>
          <w:lang w:val="en-US" w:eastAsia="en-US"/>
        </w:rPr>
        <mc:AlternateContent>
          <mc:Choice Requires="wps">
            <w:drawing>
              <wp:anchor behindDoc="0" distT="4445" distB="4445" distL="119380" distR="119380" simplePos="0" locked="0" layoutInCell="0" allowOverlap="1" relativeHeight="20">
                <wp:simplePos x="0" y="0"/>
                <wp:positionH relativeFrom="column">
                  <wp:posOffset>2915285</wp:posOffset>
                </wp:positionH>
                <wp:positionV relativeFrom="paragraph">
                  <wp:posOffset>52705</wp:posOffset>
                </wp:positionV>
                <wp:extent cx="1270" cy="334010"/>
                <wp:effectExtent l="0" t="0" r="0" b="0"/>
                <wp:wrapNone/>
                <wp:docPr id="6" name="自选图形 100"/>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100" stroked="t" style="position:absolute;margin-left:229.55pt;margin-top:4.15pt;width:0pt;height:0pt" type="shapetype_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4445" distB="4445" distL="119380" distR="119380" simplePos="0" locked="0" layoutInCell="0" allowOverlap="1" relativeHeight="24">
                <wp:simplePos x="0" y="0"/>
                <wp:positionH relativeFrom="column">
                  <wp:posOffset>4420235</wp:posOffset>
                </wp:positionH>
                <wp:positionV relativeFrom="paragraph">
                  <wp:posOffset>34290</wp:posOffset>
                </wp:positionV>
                <wp:extent cx="1270" cy="372110"/>
                <wp:effectExtent l="0" t="0" r="0" b="0"/>
                <wp:wrapNone/>
                <wp:docPr id="7" name="自选图形 106"/>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106" stroked="t" style="position:absolute;margin-left:348.05pt;margin-top:2.7pt;width:0pt;height:0pt" type="shapetype_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4445" distB="4445" distL="119380" distR="119380" simplePos="0" locked="0" layoutInCell="0" allowOverlap="1" relativeHeight="26">
                <wp:simplePos x="0" y="0"/>
                <wp:positionH relativeFrom="column">
                  <wp:posOffset>1467485</wp:posOffset>
                </wp:positionH>
                <wp:positionV relativeFrom="paragraph">
                  <wp:posOffset>34290</wp:posOffset>
                </wp:positionV>
                <wp:extent cx="1270" cy="372110"/>
                <wp:effectExtent l="0" t="0" r="0" b="0"/>
                <wp:wrapNone/>
                <wp:docPr id="8" name="自选图形 110"/>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110" stroked="t" style="position:absolute;margin-left:115.55pt;margin-top:2.7pt;width:0pt;height:0pt" type="shapetype_32">
                <v:stroke color="black" weight="9360" endarrow="block" endarrowwidth="medium" endarrowlength="medium" joinstyle="miter" endcap="flat"/>
                <v:fill o:detectmouseclick="t" on="false"/>
                <w10:wrap type="none"/>
              </v:shape>
            </w:pict>
          </mc:Fallback>
        </mc:AlternateContent>
      </w:r>
    </w:p>
    <w:p>
      <w:pPr>
        <w:pStyle w:val="TextBodyIndent"/>
        <w:snapToGrid w:val="false"/>
        <w:spacing w:lineRule="atLeast" w:line="520"/>
        <w:ind w:firstLine="817"/>
        <w:rPr>
          <w:rFonts w:ascii="宋体" w:hAnsi="宋体" w:cs="宋体"/>
          <w:color w:val="000000"/>
        </w:rPr>
      </w:pPr>
      <w:r>
        <mc:AlternateContent>
          <mc:Choice Requires="wps">
            <w:drawing>
              <wp:anchor behindDoc="0" distT="4445" distB="4445" distL="119380" distR="119380" simplePos="0" locked="0" layoutInCell="0" allowOverlap="1" relativeHeight="23">
                <wp:simplePos x="0" y="0"/>
                <wp:positionH relativeFrom="column">
                  <wp:posOffset>3553460</wp:posOffset>
                </wp:positionH>
                <wp:positionV relativeFrom="paragraph">
                  <wp:posOffset>237490</wp:posOffset>
                </wp:positionV>
                <wp:extent cx="552450" cy="1270"/>
                <wp:effectExtent l="0" t="0" r="0" b="0"/>
                <wp:wrapNone/>
                <wp:docPr id="9" name="自选图形 105"/>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ln>
                      </wps:spPr>
                      <wps:bodyPr/>
                    </wps:wsp>
                  </a:graphicData>
                </a:graphic>
              </wp:anchor>
            </w:drawing>
          </mc:Choice>
          <mc:Fallback>
            <w:pict>
              <v:shape id="shape_0" ID="自选图形 105" stroked="t" style="position:absolute;margin-left:279.8pt;margin-top:18.7pt;width:0pt;height:0pt" type="shapetype_32">
                <v:stroke color="black" weight="9360" joinstyle="miter" endcap="flat"/>
                <v:fill o:detectmouseclick="t" on="false"/>
                <w10:wrap type="none"/>
              </v:shape>
            </w:pict>
          </mc:Fallback>
        </mc:AlternateContent>
        <mc:AlternateContent>
          <mc:Choice Requires="wps">
            <w:drawing>
              <wp:anchor behindDoc="0" distT="4445" distB="4445" distL="119380" distR="119380" simplePos="0" locked="0" layoutInCell="0" allowOverlap="1" relativeHeight="25">
                <wp:simplePos x="0" y="0"/>
                <wp:positionH relativeFrom="column">
                  <wp:posOffset>1991360</wp:posOffset>
                </wp:positionH>
                <wp:positionV relativeFrom="paragraph">
                  <wp:posOffset>237490</wp:posOffset>
                </wp:positionV>
                <wp:extent cx="400685" cy="1270"/>
                <wp:effectExtent l="0" t="0" r="0" b="0"/>
                <wp:wrapNone/>
                <wp:docPr id="10" name="自选图形 109"/>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ln>
                      </wps:spPr>
                      <wps:bodyPr/>
                    </wps:wsp>
                  </a:graphicData>
                </a:graphic>
              </wp:anchor>
            </w:drawing>
          </mc:Choice>
          <mc:Fallback>
            <w:pict>
              <v:shape id="shape_0" ID="自选图形 109" stroked="t" style="position:absolute;margin-left:156.8pt;margin-top:18.7pt;width:0pt;height:0pt" type="shapetype_32">
                <v:stroke color="black" weight="9360" joinstyle="miter" endcap="flat"/>
                <v:fill o:detectmouseclick="t" on="false"/>
                <w10:wrap type="none"/>
              </v:shape>
            </w:pict>
          </mc:Fallback>
        </mc:AlternateContent>
      </w:r>
      <w:r>
        <w:rPr>
          <w:rFonts w:ascii="宋体" w:hAnsi="宋体" w:cs="宋体"/>
          <w:color w:val="000000"/>
        </w:rPr>
        <w:t>取下属季人均成绩       二级考核         直接主管（</w:t>
      </w:r>
      <w:r>
        <w:rPr>
          <w:rFonts w:ascii="宋体" w:hAnsi="宋体" w:cs="宋体"/>
          <w:color w:val="000000"/>
          <w:sz w:val="21"/>
          <w:szCs w:val="21"/>
        </w:rPr>
        <w:t>经理或副经理</w:t>
      </w:r>
      <w:r>
        <w:rPr>
          <w:rFonts w:ascii="宋体" w:hAnsi="宋体" w:cs="宋体"/>
          <w:color w:val="000000"/>
        </w:rPr>
        <w:t>）</w:t>
      </w:r>
      <w:r>
        <mc:AlternateContent>
          <mc:Choice Requires="wps">
            <w:drawing>
              <wp:anchor behindDoc="1" distT="0" distB="0" distL="114935" distR="114935" simplePos="0" locked="0" layoutInCell="0" allowOverlap="1" relativeHeight="14">
                <wp:simplePos x="0" y="0"/>
                <wp:positionH relativeFrom="column">
                  <wp:posOffset>2381885</wp:posOffset>
                </wp:positionH>
                <wp:positionV relativeFrom="paragraph">
                  <wp:posOffset>113665</wp:posOffset>
                </wp:positionV>
                <wp:extent cx="1181100" cy="276225"/>
                <wp:effectExtent l="0" t="0" r="0" b="0"/>
                <wp:wrapNone/>
                <wp:docPr id="11" name="Frame2"/>
                <a:graphic xmlns:a="http://schemas.openxmlformats.org/drawingml/2006/main">
                  <a:graphicData uri="http://schemas.microsoft.com/office/word/2010/wordprocessingShape">
                    <wps:wsp>
                      <wps:cNvSpPr txBox="1"/>
                      <wps:spPr>
                        <a:xfrm>
                          <a:off x="0" y="0"/>
                          <a:ext cx="1181100" cy="27622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93pt;height:21.75pt;mso-wrap-distance-left:9.05pt;mso-wrap-distance-right:9.05pt;mso-wrap-distance-top:0pt;mso-wrap-distance-bottom:0pt;margin-top:8.95pt;mso-position-vertical-relative:text;margin-left:187.55pt;mso-position-horizontal-relative:text">
                <v:textbox>
                  <w:txbxContent>
                    <w:p>
                      <w:pPr>
                        <w:pStyle w:val="Normal"/>
                        <w:rPr/>
                      </w:pPr>
                      <w:r>
                        <w:rPr/>
                      </w:r>
                    </w:p>
                  </w:txbxContent>
                </v:textbox>
                <w10:wrap type="none"/>
              </v:rect>
            </w:pict>
          </mc:Fallback>
        </mc:AlternateContent>
      </w:r>
    </w:p>
    <w:p>
      <w:pPr>
        <w:pStyle w:val="TextBodyIndent"/>
        <w:snapToGrid w:val="false"/>
        <w:spacing w:lineRule="atLeast" w:line="520"/>
        <w:ind w:start="41" w:hanging="280"/>
        <w:jc w:val="center"/>
        <w:rPr>
          <w:rFonts w:ascii="宋体" w:hAnsi="宋体" w:cs="宋体"/>
          <w:color w:val="000000"/>
          <w:lang w:val="en-US" w:eastAsia="en-US"/>
        </w:rPr>
      </w:pPr>
      <w:r>
        <w:rPr>
          <w:rFonts w:cs="宋体" w:ascii="宋体" w:hAnsi="宋体"/>
          <w:color w:val="000000"/>
          <w:lang w:val="en-US" w:eastAsia="en-US"/>
        </w:rPr>
        <mc:AlternateContent>
          <mc:Choice Requires="wps">
            <w:drawing>
              <wp:anchor behindDoc="0" distT="4445" distB="4445" distL="119380" distR="119380" simplePos="0" locked="0" layoutInCell="0" allowOverlap="1" relativeHeight="15">
                <wp:simplePos x="0" y="0"/>
                <wp:positionH relativeFrom="column">
                  <wp:posOffset>2905760</wp:posOffset>
                </wp:positionH>
                <wp:positionV relativeFrom="paragraph">
                  <wp:posOffset>50165</wp:posOffset>
                </wp:positionV>
                <wp:extent cx="1270" cy="334010"/>
                <wp:effectExtent l="0" t="0" r="0" b="0"/>
                <wp:wrapNone/>
                <wp:docPr id="12" name="自选图形 89"/>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89" stroked="t" style="position:absolute;margin-left:228.8pt;margin-top:3.95pt;width:0pt;height:0pt" type="shapetype_32">
                <v:stroke color="black" weight="9360" endarrow="block" endarrowwidth="medium" endarrowlength="medium" joinstyle="miter" endcap="flat"/>
                <v:fill o:detectmouseclick="t" on="false"/>
                <w10:wrap type="none"/>
              </v:shape>
            </w:pict>
          </mc:Fallback>
        </mc:AlternateContent>
      </w:r>
    </w:p>
    <w:p>
      <w:pPr>
        <w:pStyle w:val="TextBodyIndent"/>
        <w:snapToGrid w:val="false"/>
        <w:spacing w:lineRule="atLeast" w:line="520"/>
        <w:ind w:start="41" w:hanging="280"/>
        <w:jc w:val="center"/>
        <w:rPr>
          <w:rFonts w:ascii="宋体" w:hAnsi="宋体" w:cs="宋体"/>
          <w:color w:val="000000"/>
        </w:rPr>
      </w:pPr>
      <w:r>
        <mc:AlternateContent>
          <mc:Choice Requires="wps">
            <w:drawing>
              <wp:anchor behindDoc="0" distT="4445" distB="4445" distL="119380" distR="119380" simplePos="0" locked="0" layoutInCell="0" allowOverlap="1" relativeHeight="17">
                <wp:simplePos x="0" y="0"/>
                <wp:positionH relativeFrom="column">
                  <wp:posOffset>2905760</wp:posOffset>
                </wp:positionH>
                <wp:positionV relativeFrom="paragraph">
                  <wp:posOffset>278765</wp:posOffset>
                </wp:positionV>
                <wp:extent cx="1270" cy="184785"/>
                <wp:effectExtent l="0" t="0" r="0" b="0"/>
                <wp:wrapNone/>
                <wp:docPr id="13" name="自选图形 97"/>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tailEnd len="med" type="triangle" w="med"/>
                        </a:ln>
                      </wps:spPr>
                      <wps:bodyPr/>
                    </wps:wsp>
                  </a:graphicData>
                </a:graphic>
              </wp:anchor>
            </w:drawing>
          </mc:Choice>
          <mc:Fallback>
            <w:pict>
              <v:shape id="shape_0" ID="自选图形 97" stroked="t" style="position:absolute;margin-left:228.8pt;margin-top:21.95pt;width:0pt;height:0pt" type="shapetype_32">
                <v:stroke color="black" weight="9360" endarrow="block" endarrowwidth="medium" endarrowlength="medium" joinstyle="miter" endcap="flat"/>
                <v:fill o:detectmouseclick="t" on="false"/>
                <w10:wrap type="none"/>
              </v:shape>
            </w:pict>
          </mc:Fallback>
        </mc:AlternateContent>
      </w:r>
      <w:r>
        <w:rPr>
          <w:rFonts w:cs="宋体" w:ascii="宋体" w:hAnsi="宋体"/>
          <w:color w:val="000000"/>
        </w:rPr>
        <w:t xml:space="preserve">  </w:t>
      </w:r>
      <w:r>
        <w:rPr>
          <w:rFonts w:ascii="宋体" w:hAnsi="宋体" w:cs="宋体"/>
          <w:color w:val="000000"/>
        </w:rPr>
        <w:t>自评</w:t>
      </w:r>
    </w:p>
    <w:p>
      <w:pPr>
        <w:pStyle w:val="TextBodyIndent"/>
        <w:snapToGrid w:val="false"/>
        <w:spacing w:lineRule="atLeast" w:line="520"/>
        <w:ind w:start="41" w:hanging="280"/>
        <w:jc w:val="center"/>
        <w:rPr>
          <w:rFonts w:ascii="宋体" w:hAnsi="宋体" w:cs="宋体"/>
          <w:color w:val="000000"/>
          <w:sz w:val="21"/>
          <w:szCs w:val="21"/>
        </w:rPr>
      </w:pPr>
      <w:r>
        <mc:AlternateContent>
          <mc:Choice Requires="wps">
            <w:drawing>
              <wp:anchor behindDoc="0" distT="4445" distB="4445" distL="119380" distR="119380" simplePos="0" locked="0" layoutInCell="0" allowOverlap="1" relativeHeight="16">
                <wp:simplePos x="0" y="0"/>
                <wp:positionH relativeFrom="column">
                  <wp:posOffset>1991360</wp:posOffset>
                </wp:positionH>
                <wp:positionV relativeFrom="paragraph">
                  <wp:posOffset>132715</wp:posOffset>
                </wp:positionV>
                <wp:extent cx="2009775" cy="1270"/>
                <wp:effectExtent l="0" t="0" r="0" b="0"/>
                <wp:wrapNone/>
                <wp:docPr id="14" name="自选图形 93"/>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ln>
                      </wps:spPr>
                      <wps:bodyPr/>
                    </wps:wsp>
                  </a:graphicData>
                </a:graphic>
              </wp:anchor>
            </w:drawing>
          </mc:Choice>
          <mc:Fallback>
            <w:pict>
              <v:shape id="shape_0" ID="自选图形 93" stroked="t" style="position:absolute;margin-left:156.8pt;margin-top:10.45pt;width:0pt;height:0pt" type="shapetype_32">
                <v:stroke color="black" weight="9360" joinstyle="miter" endcap="flat"/>
                <v:fill o:detectmouseclick="t" on="false"/>
                <w10:wrap type="none"/>
              </v:shape>
            </w:pict>
          </mc:Fallback>
        </mc:AlternateContent>
        <mc:AlternateContent>
          <mc:Choice Requires="wps">
            <w:drawing>
              <wp:anchor behindDoc="0" distT="4445" distB="4445" distL="119380" distR="119380" simplePos="0" locked="0" layoutInCell="0" allowOverlap="1" relativeHeight="18">
                <wp:simplePos x="0" y="0"/>
                <wp:positionH relativeFrom="column">
                  <wp:posOffset>1991360</wp:posOffset>
                </wp:positionH>
                <wp:positionV relativeFrom="paragraph">
                  <wp:posOffset>132715</wp:posOffset>
                </wp:positionV>
                <wp:extent cx="1270" cy="273685"/>
                <wp:effectExtent l="0" t="0" r="0" b="0"/>
                <wp:wrapNone/>
                <wp:docPr id="15" name="自选图形 98"/>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ln>
                      </wps:spPr>
                      <wps:bodyPr/>
                    </wps:wsp>
                  </a:graphicData>
                </a:graphic>
              </wp:anchor>
            </w:drawing>
          </mc:Choice>
          <mc:Fallback>
            <w:pict>
              <v:shape id="shape_0" ID="自选图形 98" stroked="t" style="position:absolute;margin-left:156.8pt;margin-top:10.45pt;width:0pt;height:0pt" type="shapetype_32">
                <v:stroke color="black" weight="9360" joinstyle="miter" endcap="flat"/>
                <v:fill o:detectmouseclick="t" on="false"/>
                <w10:wrap type="none"/>
              </v:shape>
            </w:pict>
          </mc:Fallback>
        </mc:AlternateContent>
        <mc:AlternateContent>
          <mc:Choice Requires="wps">
            <w:drawing>
              <wp:anchor behindDoc="0" distT="4445" distB="4445" distL="119380" distR="119380" simplePos="0" locked="0" layoutInCell="0" allowOverlap="1" relativeHeight="19">
                <wp:simplePos x="0" y="0"/>
                <wp:positionH relativeFrom="column">
                  <wp:posOffset>4000500</wp:posOffset>
                </wp:positionH>
                <wp:positionV relativeFrom="paragraph">
                  <wp:posOffset>132715</wp:posOffset>
                </wp:positionV>
                <wp:extent cx="1270" cy="273685"/>
                <wp:effectExtent l="0" t="0" r="0" b="0"/>
                <wp:wrapNone/>
                <wp:docPr id="16" name="自选图形 99"/>
                <a:graphic xmlns:a="http://schemas.openxmlformats.org/drawingml/2006/main">
                  <a:graphicData uri="http://schemas.microsoft.com/office/word/2010/wordprocessingShape">
                    <wps:wsp>
                      <wps:cNvCnPr/>
                      <wps:spPr>
                        <a:xfrm>
                          <a:off x="0" y="0"/>
                          <a:ext cx="360" cy="360"/>
                        </a:xfrm>
                        <a:prstGeom prst="straightConnector1">
                          <a:avLst/>
                        </a:prstGeom>
                        <a:ln w="9360">
                          <a:solidFill>
                            <a:srgbClr val="000000"/>
                          </a:solidFill>
                          <a:miter/>
                        </a:ln>
                      </wps:spPr>
                      <wps:bodyPr/>
                    </wps:wsp>
                  </a:graphicData>
                </a:graphic>
              </wp:anchor>
            </w:drawing>
          </mc:Choice>
          <mc:Fallback>
            <w:pict>
              <v:shape id="shape_0" ID="自选图形 99" stroked="t" style="position:absolute;margin-left:315pt;margin-top:10.45pt;width:0pt;height:0pt" type="shapetype_32">
                <v:stroke color="black" weight="9360" joinstyle="miter" endcap="flat"/>
                <v:fill o:detectmouseclick="t" on="false"/>
                <w10:wrap type="none"/>
              </v:shape>
            </w:pict>
          </mc:Fallback>
        </mc:AlternateContent>
      </w:r>
      <w:r>
        <w:rPr>
          <w:rFonts w:cs="宋体" w:ascii="宋体" w:hAnsi="宋体"/>
          <w:color w:val="000000"/>
          <w:sz w:val="21"/>
          <w:szCs w:val="21"/>
        </w:rPr>
        <w:t>(</w:t>
      </w:r>
      <w:r>
        <w:rPr>
          <w:rFonts w:ascii="宋体" w:hAnsi="宋体" w:cs="宋体"/>
          <w:color w:val="000000"/>
          <w:sz w:val="21"/>
          <w:szCs w:val="21"/>
        </w:rPr>
        <w:t>被考人</w:t>
      </w:r>
      <w:r>
        <w:rPr>
          <w:rFonts w:cs="宋体" w:ascii="宋体" w:hAnsi="宋体"/>
          <w:color w:val="000000"/>
          <w:sz w:val="21"/>
          <w:szCs w:val="21"/>
        </w:rPr>
        <w:t>)</w:t>
      </w:r>
    </w:p>
    <w:p>
      <w:pPr>
        <w:pStyle w:val="TextBodyIndent"/>
        <w:snapToGrid w:val="false"/>
        <w:spacing w:lineRule="atLeast" w:line="520"/>
        <w:ind w:start="41" w:hanging="280"/>
        <w:rPr>
          <w:rFonts w:ascii="宋体" w:hAnsi="宋体" w:cs="宋体"/>
          <w:color w:val="000000"/>
        </w:rPr>
      </w:pPr>
      <w:r>
        <w:rPr>
          <w:rFonts w:cs="宋体" w:ascii="宋体" w:hAnsi="宋体"/>
          <w:color w:val="000000"/>
        </w:rPr>
        <w:t xml:space="preserve">                 </w:t>
      </w:r>
      <w:r>
        <w:rPr>
          <w:rFonts w:ascii="宋体" w:hAnsi="宋体" w:cs="宋体"/>
          <w:color w:val="000000"/>
        </w:rPr>
        <w:t>中层管理人员           一般管理人员</w:t>
      </w:r>
    </w:p>
    <w:p>
      <w:pPr>
        <w:pStyle w:val="TextBodyIndent"/>
        <w:snapToGrid w:val="false"/>
        <w:spacing w:lineRule="atLeast" w:line="520"/>
        <w:ind w:start="41" w:hanging="280"/>
        <w:rPr>
          <w:rFonts w:ascii="宋体" w:hAnsi="宋体" w:cs="宋体"/>
          <w:color w:val="000000"/>
        </w:rPr>
      </w:pPr>
      <w:r>
        <w:rPr>
          <w:rFonts w:cs="宋体" w:ascii="宋体" w:hAnsi="宋体"/>
          <w:color w:val="000000"/>
        </w:rPr>
        <w:t xml:space="preserve">                                         </w:t>
      </w:r>
    </w:p>
    <w:p>
      <w:pPr>
        <w:pStyle w:val="Normal"/>
        <w:numPr>
          <w:ilvl w:val="0"/>
          <w:numId w:val="2"/>
        </w:numPr>
        <w:tabs>
          <w:tab w:val="clear" w:pos="420"/>
          <w:tab w:val="left" w:pos="1080" w:leader="none"/>
        </w:tabs>
        <w:snapToGrid w:val="false"/>
        <w:spacing w:lineRule="atLeast" w:line="520" w:before="312" w:after="312"/>
        <w:ind w:start="1077" w:hanging="1077"/>
        <w:jc w:val="center"/>
        <w:rPr>
          <w:rFonts w:ascii="黑体" w:hAnsi="黑体" w:eastAsia="黑体" w:cs="宋体"/>
          <w:color w:val="000000"/>
          <w:sz w:val="30"/>
        </w:rPr>
      </w:pPr>
      <w:r>
        <w:rPr>
          <w:rFonts w:eastAsia="黑体" w:cs="黑体" w:ascii="黑体" w:hAnsi="黑体"/>
          <w:color w:val="000000"/>
          <w:sz w:val="30"/>
        </w:rPr>
        <w:t xml:space="preserve"> </w:t>
      </w:r>
      <w:r>
        <w:rPr>
          <w:rFonts w:ascii="黑体" w:hAnsi="黑体" w:cs="宋体" w:eastAsia="黑体"/>
          <w:color w:val="000000"/>
          <w:sz w:val="30"/>
        </w:rPr>
        <w:t>考核结果的应用</w:t>
      </w:r>
    </w:p>
    <w:p>
      <w:pPr>
        <w:pStyle w:val="Normal"/>
        <w:snapToGrid w:val="false"/>
        <w:spacing w:lineRule="atLeast" w:line="400"/>
        <w:rPr>
          <w:rFonts w:ascii="宋体" w:hAnsi="宋体" w:cs="宋体"/>
          <w:b/>
          <w:b/>
          <w:color w:val="000000"/>
        </w:rPr>
      </w:pPr>
      <w:r>
        <w:rPr>
          <w:rFonts w:ascii="宋体" w:hAnsi="宋体" w:cs="宋体"/>
          <w:b/>
          <w:color w:val="000000"/>
          <w:sz w:val="30"/>
        </w:rPr>
        <w:t xml:space="preserve">第十条  </w:t>
      </w:r>
      <w:r>
        <w:rPr>
          <w:rFonts w:ascii="宋体" w:hAnsi="宋体" w:cs="宋体"/>
          <w:b/>
          <w:color w:val="000000"/>
        </w:rPr>
        <w:t>考核结果等级分布</w:t>
      </w:r>
    </w:p>
    <w:p>
      <w:pPr>
        <w:pStyle w:val="Normal"/>
        <w:spacing w:lineRule="exact" w:line="540"/>
        <w:ind w:firstLine="560"/>
        <w:rPr>
          <w:rFonts w:ascii="宋体" w:hAnsi="宋体" w:cs="宋体"/>
          <w:color w:val="000000"/>
          <w:szCs w:val="20"/>
        </w:rPr>
      </w:pPr>
      <w:r>
        <w:rPr>
          <w:rFonts w:ascii="宋体" w:hAnsi="宋体" w:cs="宋体"/>
          <w:color w:val="000000"/>
          <w:szCs w:val="20"/>
        </w:rPr>
        <w:t>本部门根据公司《员工绩效考核实施办法》规定，结合部门管理情况，将考核结果等级分布细化为以下四个等级：</w:t>
      </w:r>
    </w:p>
    <w:tbl>
      <w:tblPr>
        <w:tblW w:w="9366" w:type="dxa"/>
        <w:jc w:val="start"/>
        <w:tblInd w:w="-34" w:type="dxa"/>
        <w:tblLayout w:type="fixed"/>
        <w:tblCellMar>
          <w:top w:w="0" w:type="dxa"/>
          <w:start w:w="108" w:type="dxa"/>
          <w:bottom w:w="0" w:type="dxa"/>
          <w:end w:w="108" w:type="dxa"/>
        </w:tblCellMar>
      </w:tblPr>
      <w:tblGrid>
        <w:gridCol w:w="1495"/>
        <w:gridCol w:w="1908"/>
        <w:gridCol w:w="2087"/>
        <w:gridCol w:w="1938"/>
        <w:gridCol w:w="1938"/>
      </w:tblGrid>
      <w:tr>
        <w:trPr>
          <w:trHeight w:val="440" w:hRule="atLeast"/>
        </w:trPr>
        <w:tc>
          <w:tcPr>
            <w:tcW w:w="1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等级</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A</w:t>
            </w:r>
          </w:p>
        </w:tc>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B</w:t>
            </w:r>
          </w:p>
        </w:tc>
        <w:tc>
          <w:tcPr>
            <w:tcW w:w="1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C</w:t>
            </w:r>
          </w:p>
        </w:tc>
        <w:tc>
          <w:tcPr>
            <w:tcW w:w="19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D</w:t>
            </w:r>
          </w:p>
        </w:tc>
      </w:tr>
      <w:tr>
        <w:trPr>
          <w:trHeight w:val="440" w:hRule="atLeast"/>
        </w:trPr>
        <w:tc>
          <w:tcPr>
            <w:tcW w:w="1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参考分数段</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100-95</w:t>
            </w:r>
          </w:p>
        </w:tc>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94-90</w:t>
            </w:r>
          </w:p>
        </w:tc>
        <w:tc>
          <w:tcPr>
            <w:tcW w:w="1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89-80</w:t>
            </w:r>
          </w:p>
        </w:tc>
        <w:tc>
          <w:tcPr>
            <w:tcW w:w="19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79-0</w:t>
            </w:r>
          </w:p>
        </w:tc>
      </w:tr>
      <w:tr>
        <w:trPr>
          <w:trHeight w:val="422" w:hRule="atLeast"/>
        </w:trPr>
        <w:tc>
          <w:tcPr>
            <w:tcW w:w="14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意义</w:t>
            </w:r>
          </w:p>
        </w:tc>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优秀</w:t>
            </w:r>
          </w:p>
        </w:tc>
        <w:tc>
          <w:tcPr>
            <w:tcW w:w="20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称职</w:t>
            </w:r>
          </w:p>
        </w:tc>
        <w:tc>
          <w:tcPr>
            <w:tcW w:w="1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基本称职</w:t>
            </w:r>
          </w:p>
        </w:tc>
        <w:tc>
          <w:tcPr>
            <w:tcW w:w="193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不称职</w:t>
            </w:r>
          </w:p>
        </w:tc>
      </w:tr>
      <w:tr>
        <w:trPr>
          <w:trHeight w:val="146" w:hRule="atLeast"/>
        </w:trPr>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ascii="宋体" w:hAnsi="宋体" w:cs="宋体"/>
                <w:color w:val="000000"/>
                <w:sz w:val="24"/>
              </w:rPr>
              <w:t>分布比例</w:t>
            </w:r>
          </w:p>
        </w:tc>
        <w:tc>
          <w:tcPr>
            <w:tcW w:w="190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1</w:t>
            </w:r>
          </w:p>
        </w:tc>
        <w:tc>
          <w:tcPr>
            <w:tcW w:w="208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3</w:t>
            </w:r>
          </w:p>
        </w:tc>
        <w:tc>
          <w:tcPr>
            <w:tcW w:w="1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5</w:t>
            </w:r>
          </w:p>
        </w:tc>
        <w:tc>
          <w:tcPr>
            <w:tcW w:w="193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420"/>
              <w:jc w:val="center"/>
              <w:rPr>
                <w:rFonts w:ascii="宋体" w:hAnsi="宋体" w:cs="宋体"/>
                <w:color w:val="000000"/>
                <w:sz w:val="24"/>
              </w:rPr>
            </w:pPr>
            <w:r>
              <w:rPr>
                <w:rFonts w:cs="宋体" w:ascii="宋体" w:hAnsi="宋体"/>
                <w:color w:val="000000"/>
                <w:sz w:val="24"/>
              </w:rPr>
              <w:t>1</w:t>
            </w:r>
          </w:p>
        </w:tc>
      </w:tr>
    </w:tbl>
    <w:p>
      <w:pPr>
        <w:pStyle w:val="Normal"/>
        <w:snapToGrid w:val="false"/>
        <w:spacing w:lineRule="exact" w:line="500"/>
        <w:ind w:firstLine="537"/>
        <w:rPr>
          <w:rFonts w:ascii="宋体" w:hAnsi="宋体" w:cs="宋体"/>
          <w:bCs/>
          <w:color w:val="000000"/>
        </w:rPr>
      </w:pPr>
      <w:r>
        <w:rPr>
          <w:rFonts w:ascii="宋体" w:hAnsi="宋体" w:cs="宋体"/>
          <w:bCs/>
          <w:color w:val="000000"/>
        </w:rPr>
        <w:t>考核结果</w:t>
      </w:r>
      <w:r>
        <w:rPr>
          <w:rFonts w:cs="宋体" w:ascii="宋体" w:hAnsi="宋体"/>
          <w:bCs/>
          <w:color w:val="000000"/>
        </w:rPr>
        <w:t>A</w:t>
      </w:r>
      <w:r>
        <w:rPr>
          <w:rFonts w:ascii="宋体" w:hAnsi="宋体" w:cs="宋体"/>
          <w:bCs/>
          <w:color w:val="000000"/>
        </w:rPr>
        <w:t>、</w:t>
      </w:r>
      <w:r>
        <w:rPr>
          <w:rFonts w:cs="宋体" w:ascii="宋体" w:hAnsi="宋体"/>
          <w:bCs/>
          <w:color w:val="000000"/>
        </w:rPr>
        <w:t>B</w:t>
      </w:r>
      <w:r>
        <w:rPr>
          <w:rFonts w:ascii="宋体" w:hAnsi="宋体" w:cs="宋体"/>
          <w:bCs/>
          <w:color w:val="000000"/>
        </w:rPr>
        <w:t>、</w:t>
      </w:r>
      <w:r>
        <w:rPr>
          <w:rFonts w:cs="宋体" w:ascii="宋体" w:hAnsi="宋体"/>
          <w:bCs/>
          <w:color w:val="000000"/>
        </w:rPr>
        <w:t>C</w:t>
      </w:r>
      <w:r>
        <w:rPr>
          <w:rFonts w:ascii="宋体" w:hAnsi="宋体" w:cs="宋体"/>
          <w:bCs/>
          <w:color w:val="000000"/>
        </w:rPr>
        <w:t>、</w:t>
      </w:r>
      <w:r>
        <w:rPr>
          <w:rFonts w:cs="宋体" w:ascii="宋体" w:hAnsi="宋体"/>
          <w:bCs/>
          <w:color w:val="000000"/>
        </w:rPr>
        <w:t>D</w:t>
      </w:r>
      <w:r>
        <w:rPr>
          <w:rFonts w:ascii="宋体" w:hAnsi="宋体" w:cs="宋体"/>
          <w:bCs/>
          <w:color w:val="000000"/>
        </w:rPr>
        <w:t>比例控制在</w:t>
      </w:r>
      <w:r>
        <w:rPr>
          <w:rFonts w:cs="宋体" w:ascii="宋体" w:hAnsi="宋体"/>
          <w:bCs/>
          <w:color w:val="000000"/>
        </w:rPr>
        <w:t>1:3:5:1</w:t>
      </w:r>
      <w:r>
        <w:rPr>
          <w:rFonts w:ascii="宋体" w:hAnsi="宋体" w:cs="宋体"/>
          <w:bCs/>
          <w:color w:val="000000"/>
        </w:rPr>
        <w:t>范围内，在计算考核结果等级各级别人数时采取四舍五入法。</w:t>
      </w:r>
    </w:p>
    <w:p>
      <w:pPr>
        <w:pStyle w:val="Normal"/>
        <w:numPr>
          <w:ilvl w:val="0"/>
          <w:numId w:val="3"/>
        </w:numPr>
        <w:tabs>
          <w:tab w:val="clear" w:pos="420"/>
          <w:tab w:val="left" w:pos="1120" w:leader="none"/>
        </w:tabs>
        <w:snapToGrid w:val="false"/>
        <w:spacing w:lineRule="atLeast" w:line="520"/>
        <w:rPr>
          <w:rFonts w:ascii="宋体" w:hAnsi="宋体" w:cs="宋体"/>
          <w:b/>
          <w:b/>
          <w:color w:val="000000"/>
        </w:rPr>
      </w:pPr>
      <w:r>
        <w:rPr>
          <w:rFonts w:cs="宋体" w:ascii="宋体" w:hAnsi="宋体"/>
          <w:b/>
          <w:color w:val="000000"/>
        </w:rPr>
        <w:t xml:space="preserve"> </w:t>
      </w:r>
      <w:r>
        <w:rPr>
          <w:rFonts w:ascii="宋体" w:hAnsi="宋体" w:cs="宋体"/>
          <w:b/>
          <w:color w:val="000000"/>
        </w:rPr>
        <w:t>绩效提升</w:t>
      </w:r>
    </w:p>
    <w:p>
      <w:pPr>
        <w:pStyle w:val="Normal"/>
        <w:snapToGrid w:val="false"/>
        <w:spacing w:lineRule="atLeast" w:line="520"/>
        <w:ind w:firstLine="585"/>
        <w:rPr>
          <w:rFonts w:ascii="宋体" w:hAnsi="宋体" w:cs="宋体"/>
          <w:color w:val="000000"/>
        </w:rPr>
      </w:pPr>
      <w:r>
        <w:rPr>
          <w:rFonts w:cs="宋体" w:ascii="宋体" w:hAnsi="宋体"/>
          <w:color w:val="000000"/>
        </w:rPr>
        <w:t>1</w:t>
      </w:r>
      <w:r>
        <w:rPr>
          <w:rFonts w:ascii="宋体" w:hAnsi="宋体" w:cs="宋体"/>
          <w:color w:val="000000"/>
        </w:rPr>
        <w:t>、</w:t>
      </w:r>
      <w:r>
        <w:rPr>
          <w:rFonts w:ascii="宋体" w:hAnsi="宋体" w:cs="宋体"/>
          <w:color w:val="000000"/>
        </w:rPr>
        <w:t>本部门全体管理人员应以工作岗位要求为基准，结合自身考核情况，根据工作实际，认真、有效地制定工作计划，积极参与绩效考核，发现工作中的不足之处，提出绩效改进计划，并采取自主学习或参加培训等方式，努力提高自身素质，提高工作效率，提升工作绩效。</w:t>
      </w:r>
    </w:p>
    <w:p>
      <w:pPr>
        <w:pStyle w:val="Normal"/>
        <w:snapToGrid w:val="false"/>
        <w:spacing w:lineRule="atLeast" w:line="520"/>
        <w:ind w:firstLine="585"/>
        <w:rPr>
          <w:rFonts w:ascii="宋体" w:hAnsi="宋体" w:cs="宋体"/>
          <w:color w:val="000000"/>
        </w:rPr>
      </w:pPr>
      <w:r>
        <w:rPr>
          <w:rFonts w:cs="宋体" w:ascii="宋体" w:hAnsi="宋体"/>
          <w:color w:val="000000"/>
        </w:rPr>
        <w:t>2</w:t>
      </w:r>
      <w:r>
        <w:rPr>
          <w:rFonts w:ascii="宋体" w:hAnsi="宋体" w:cs="宋体"/>
          <w:color w:val="000000"/>
        </w:rPr>
        <w:t>、工作计划有变动的，要及时对其进行调整，并报直接主管备案，以此来提升对工作的掌控能力与协调能力，使绩效工作得到更深层次的提升。</w:t>
      </w:r>
    </w:p>
    <w:p>
      <w:pPr>
        <w:pStyle w:val="Normal"/>
        <w:snapToGrid w:val="false"/>
        <w:spacing w:lineRule="atLeast" w:line="520"/>
        <w:ind w:firstLine="585"/>
        <w:rPr>
          <w:rFonts w:ascii="宋体" w:hAnsi="宋体" w:cs="宋体"/>
          <w:color w:val="000000"/>
        </w:rPr>
      </w:pPr>
      <w:r>
        <w:rPr>
          <w:rFonts w:cs="宋体" w:ascii="宋体" w:hAnsi="宋体"/>
          <w:color w:val="000000"/>
        </w:rPr>
        <w:t>3</w:t>
      </w:r>
      <w:r>
        <w:rPr>
          <w:rFonts w:ascii="宋体" w:hAnsi="宋体" w:cs="宋体"/>
          <w:color w:val="000000"/>
        </w:rPr>
        <w:t>、考核成绩一次为</w:t>
      </w:r>
      <w:r>
        <w:rPr>
          <w:rFonts w:cs="宋体" w:ascii="宋体" w:hAnsi="宋体"/>
          <w:color w:val="000000"/>
        </w:rPr>
        <w:t>D</w:t>
      </w:r>
      <w:r>
        <w:rPr>
          <w:rFonts w:ascii="宋体" w:hAnsi="宋体" w:cs="宋体"/>
          <w:color w:val="000000"/>
        </w:rPr>
        <w:t>者或考核成绩连续三次为</w:t>
      </w:r>
      <w:r>
        <w:rPr>
          <w:rFonts w:cs="宋体" w:ascii="宋体" w:hAnsi="宋体"/>
          <w:color w:val="000000"/>
        </w:rPr>
        <w:t>C</w:t>
      </w:r>
      <w:r>
        <w:rPr>
          <w:rFonts w:ascii="宋体" w:hAnsi="宋体" w:cs="宋体"/>
          <w:color w:val="000000"/>
        </w:rPr>
        <w:t>者，须填写《绩效改进计划表》（附表</w:t>
      </w:r>
      <w:r>
        <w:rPr>
          <w:rFonts w:cs="宋体" w:ascii="宋体" w:hAnsi="宋体"/>
          <w:color w:val="000000"/>
        </w:rPr>
        <w:t>3</w:t>
      </w:r>
      <w:r>
        <w:rPr>
          <w:rFonts w:ascii="宋体" w:hAnsi="宋体" w:cs="宋体"/>
          <w:color w:val="000000"/>
        </w:rPr>
        <w:t>）制定书面改进计划，由部门主管</w:t>
      </w:r>
      <w:r>
        <w:rPr>
          <w:rFonts w:cs="宋体" w:ascii="宋体" w:hAnsi="宋体"/>
          <w:color w:val="000000"/>
        </w:rPr>
        <w:t>/</w:t>
      </w:r>
      <w:r>
        <w:rPr>
          <w:rFonts w:ascii="宋体" w:hAnsi="宋体" w:cs="宋体"/>
          <w:color w:val="000000"/>
        </w:rPr>
        <w:t>经理与其进行绩效面谈并提出绩效改进思路，若仍无改进将予以培训或调岗。</w:t>
      </w:r>
    </w:p>
    <w:p>
      <w:pPr>
        <w:pStyle w:val="Normal"/>
        <w:snapToGrid w:val="false"/>
        <w:spacing w:lineRule="atLeast" w:line="520"/>
        <w:ind w:firstLine="570"/>
        <w:rPr>
          <w:rFonts w:ascii="宋体" w:hAnsi="宋体" w:cs="宋体"/>
        </w:rPr>
      </w:pPr>
      <w:r>
        <w:rPr>
          <w:rFonts w:cs="宋体" w:ascii="宋体" w:hAnsi="宋体"/>
        </w:rPr>
        <w:t>4</w:t>
      </w:r>
      <w:r>
        <w:rPr>
          <w:rFonts w:ascii="宋体" w:hAnsi="宋体" w:cs="宋体"/>
        </w:rPr>
        <w:t>、人员绩效考核评定结果将作为评选“五好员工”、“五好员工标兵”、晋升或岗位轮换的重要参考依据。</w:t>
      </w:r>
    </w:p>
    <w:p>
      <w:pPr>
        <w:pStyle w:val="Normal"/>
        <w:snapToGrid w:val="false"/>
        <w:spacing w:lineRule="atLeast" w:line="520"/>
        <w:rPr>
          <w:rFonts w:ascii="宋体" w:hAnsi="宋体" w:cs="宋体"/>
          <w:b/>
          <w:b/>
          <w:color w:val="000000"/>
        </w:rPr>
      </w:pPr>
      <w:r>
        <w:rPr>
          <w:rFonts w:ascii="宋体" w:hAnsi="宋体" w:cs="宋体"/>
          <w:b/>
          <w:color w:val="000000"/>
        </w:rPr>
        <w:t>第十二条  绩效工资</w:t>
      </w:r>
    </w:p>
    <w:p>
      <w:pPr>
        <w:pStyle w:val="Normal"/>
        <w:spacing w:lineRule="exact" w:line="500"/>
        <w:ind w:firstLine="556"/>
        <w:rPr>
          <w:rFonts w:ascii="仿宋_GB2312;仿宋" w:hAnsi="仿宋_GB2312;仿宋" w:eastAsia="仿宋_GB2312;仿宋" w:cs="宋体"/>
          <w:b/>
          <w:b/>
          <w:color w:val="000000"/>
        </w:rPr>
      </w:pPr>
      <w:r>
        <w:rPr>
          <w:rFonts w:ascii="宋体" w:hAnsi="宋体" w:cs="宋体"/>
          <w:color w:val="000000"/>
        </w:rPr>
        <w:t>根据公司绩效工资发放要求配合执行。</w:t>
      </w:r>
    </w:p>
    <w:p>
      <w:pPr>
        <w:pStyle w:val="Normal"/>
        <w:numPr>
          <w:ilvl w:val="0"/>
          <w:numId w:val="2"/>
        </w:numPr>
        <w:tabs>
          <w:tab w:val="clear" w:pos="420"/>
          <w:tab w:val="left" w:pos="1080" w:leader="none"/>
        </w:tabs>
        <w:snapToGrid w:val="false"/>
        <w:spacing w:lineRule="atLeast" w:line="520" w:before="312" w:after="312"/>
        <w:ind w:start="1077" w:hanging="1077"/>
        <w:jc w:val="center"/>
        <w:rPr>
          <w:rFonts w:ascii="黑体" w:hAnsi="黑体" w:eastAsia="黑体" w:cs="宋体"/>
          <w:color w:val="000000"/>
          <w:sz w:val="30"/>
        </w:rPr>
      </w:pPr>
      <w:r>
        <w:rPr>
          <w:rFonts w:ascii="黑体" w:hAnsi="黑体" w:cs="宋体" w:eastAsia="黑体"/>
          <w:color w:val="000000"/>
          <w:sz w:val="30"/>
        </w:rPr>
        <w:t>考核面谈</w:t>
      </w:r>
    </w:p>
    <w:p>
      <w:pPr>
        <w:pStyle w:val="Normal"/>
        <w:tabs>
          <w:tab w:val="clear" w:pos="420"/>
          <w:tab w:val="left" w:pos="1560" w:leader="none"/>
        </w:tabs>
        <w:snapToGrid w:val="false"/>
        <w:spacing w:lineRule="exact" w:line="520"/>
        <w:rPr>
          <w:rFonts w:ascii="宋体" w:hAnsi="宋体" w:cs="宋体"/>
          <w:color w:val="000000"/>
        </w:rPr>
      </w:pPr>
      <w:r>
        <w:rPr>
          <w:rFonts w:ascii="宋体" w:hAnsi="宋体" w:cs="宋体"/>
          <w:b/>
          <w:color w:val="000000"/>
        </w:rPr>
        <w:t xml:space="preserve">第十三条 </w:t>
      </w:r>
      <w:r>
        <w:rPr>
          <w:rFonts w:ascii="宋体" w:hAnsi="宋体" w:cs="宋体"/>
          <w:color w:val="000000"/>
        </w:rPr>
        <w:t>考核面谈主要以考核成绩为</w:t>
      </w:r>
      <w:r>
        <w:rPr>
          <w:rFonts w:cs="宋体" w:ascii="宋体" w:hAnsi="宋体"/>
          <w:color w:val="000000"/>
        </w:rPr>
        <w:t>C</w:t>
      </w:r>
      <w:r>
        <w:rPr>
          <w:rFonts w:ascii="宋体" w:hAnsi="宋体" w:cs="宋体"/>
          <w:color w:val="000000"/>
        </w:rPr>
        <w:t>、</w:t>
      </w:r>
      <w:r>
        <w:rPr>
          <w:rFonts w:cs="宋体" w:ascii="宋体" w:hAnsi="宋体"/>
          <w:color w:val="000000"/>
        </w:rPr>
        <w:t>D</w:t>
      </w:r>
      <w:r>
        <w:rPr>
          <w:rFonts w:ascii="宋体" w:hAnsi="宋体" w:cs="宋体"/>
          <w:color w:val="000000"/>
        </w:rPr>
        <w:t>级人员为主，由被考核人员的直接主管领导进行。</w:t>
      </w:r>
    </w:p>
    <w:p>
      <w:pPr>
        <w:pStyle w:val="Normal"/>
        <w:tabs>
          <w:tab w:val="clear" w:pos="420"/>
          <w:tab w:val="left" w:pos="1560" w:leader="none"/>
        </w:tabs>
        <w:snapToGrid w:val="false"/>
        <w:spacing w:lineRule="exact" w:line="520"/>
        <w:rPr>
          <w:rFonts w:ascii="宋体" w:hAnsi="宋体" w:cs="宋体"/>
          <w:color w:val="000000"/>
        </w:rPr>
      </w:pPr>
      <w:r>
        <w:rPr>
          <w:rFonts w:ascii="宋体" w:hAnsi="宋体" w:cs="宋体"/>
          <w:b/>
          <w:color w:val="000000"/>
        </w:rPr>
        <w:t xml:space="preserve">第十四条 </w:t>
      </w:r>
      <w:r>
        <w:rPr>
          <w:rFonts w:ascii="宋体" w:hAnsi="宋体" w:cs="宋体"/>
          <w:bCs/>
          <w:color w:val="000000"/>
        </w:rPr>
        <w:t>考核面谈需贯穿于考核的全过程，</w:t>
      </w:r>
      <w:r>
        <w:rPr>
          <w:color w:val="000000"/>
        </w:rPr>
        <w:t>通过面谈达到</w:t>
      </w:r>
      <w:r>
        <w:rPr>
          <w:rFonts w:ascii="宋体" w:hAnsi="宋体" w:cs="宋体"/>
          <w:color w:val="000000"/>
        </w:rPr>
        <w:t>让被考核者了解自身工作的优、缺点，并对下一阶段工作的期望达成一致意见。</w:t>
      </w:r>
    </w:p>
    <w:p>
      <w:pPr>
        <w:pStyle w:val="Normal"/>
        <w:tabs>
          <w:tab w:val="clear" w:pos="420"/>
          <w:tab w:val="left" w:pos="1560" w:leader="none"/>
        </w:tabs>
        <w:snapToGrid w:val="false"/>
        <w:spacing w:lineRule="exact" w:line="520"/>
        <w:rPr>
          <w:rFonts w:ascii="宋体" w:hAnsi="宋体" w:cs="宋体"/>
          <w:color w:val="000000"/>
        </w:rPr>
      </w:pPr>
      <w:r>
        <w:rPr>
          <w:rFonts w:ascii="宋体" w:hAnsi="宋体" w:cs="宋体"/>
          <w:b/>
          <w:color w:val="000000"/>
        </w:rPr>
        <w:t>第十五条</w:t>
      </w:r>
      <w:r>
        <w:rPr>
          <w:rFonts w:ascii="宋体" w:hAnsi="宋体" w:cs="宋体"/>
          <w:color w:val="000000"/>
        </w:rPr>
        <w:t xml:space="preserve"> 部门主管应指导绩效考核结果</w:t>
      </w:r>
      <w:r>
        <w:rPr>
          <w:rFonts w:ascii="宋体" w:hAnsi="宋体" w:cs="宋体"/>
        </w:rPr>
        <w:t>为连续</w:t>
      </w:r>
      <w:r>
        <w:rPr>
          <w:rFonts w:cs="宋体" w:ascii="宋体" w:hAnsi="宋体"/>
        </w:rPr>
        <w:t>3</w:t>
      </w:r>
      <w:r>
        <w:rPr>
          <w:rFonts w:ascii="宋体" w:hAnsi="宋体" w:cs="宋体"/>
        </w:rPr>
        <w:t>次为</w:t>
      </w:r>
      <w:r>
        <w:rPr>
          <w:rFonts w:cs="宋体" w:ascii="宋体" w:hAnsi="宋体"/>
        </w:rPr>
        <w:t>C</w:t>
      </w:r>
      <w:r>
        <w:rPr>
          <w:rFonts w:ascii="宋体" w:hAnsi="宋体" w:cs="宋体"/>
        </w:rPr>
        <w:t>或</w:t>
      </w:r>
      <w:r>
        <w:rPr>
          <w:rFonts w:cs="宋体" w:ascii="宋体" w:hAnsi="宋体"/>
        </w:rPr>
        <w:t>1</w:t>
      </w:r>
      <w:r>
        <w:rPr>
          <w:rFonts w:ascii="宋体" w:hAnsi="宋体" w:cs="宋体"/>
        </w:rPr>
        <w:t>次为</w:t>
      </w:r>
      <w:r>
        <w:rPr>
          <w:rFonts w:cs="宋体" w:ascii="宋体" w:hAnsi="宋体"/>
        </w:rPr>
        <w:t>D</w:t>
      </w:r>
      <w:r>
        <w:rPr>
          <w:rFonts w:ascii="宋体" w:hAnsi="宋体" w:cs="宋体"/>
        </w:rPr>
        <w:t>的</w:t>
      </w:r>
      <w:r>
        <w:rPr>
          <w:rFonts w:ascii="宋体" w:hAnsi="宋体" w:cs="宋体"/>
          <w:color w:val="000000"/>
        </w:rPr>
        <w:t>人员编制绩效改进计划，并监督执行。</w:t>
      </w:r>
    </w:p>
    <w:p>
      <w:pPr>
        <w:pStyle w:val="Normal"/>
        <w:numPr>
          <w:ilvl w:val="0"/>
          <w:numId w:val="2"/>
        </w:numPr>
        <w:tabs>
          <w:tab w:val="clear" w:pos="420"/>
          <w:tab w:val="left" w:pos="1080" w:leader="none"/>
        </w:tabs>
        <w:snapToGrid w:val="false"/>
        <w:spacing w:lineRule="atLeast" w:line="520" w:before="312" w:after="312"/>
        <w:ind w:start="1077" w:hanging="1077"/>
        <w:jc w:val="center"/>
        <w:rPr>
          <w:rFonts w:ascii="黑体" w:hAnsi="黑体" w:eastAsia="黑体" w:cs="宋体"/>
          <w:color w:val="000000"/>
          <w:sz w:val="30"/>
        </w:rPr>
      </w:pPr>
      <w:r>
        <w:rPr>
          <w:rFonts w:eastAsia="黑体" w:cs="黑体" w:ascii="黑体" w:hAnsi="黑体"/>
          <w:color w:val="000000"/>
          <w:sz w:val="30"/>
        </w:rPr>
        <w:t xml:space="preserve"> </w:t>
      </w:r>
      <w:r>
        <w:rPr>
          <w:rFonts w:ascii="黑体" w:hAnsi="黑体" w:cs="宋体" w:eastAsia="黑体"/>
          <w:color w:val="000000"/>
          <w:sz w:val="30"/>
        </w:rPr>
        <w:t>考核申诉</w:t>
      </w:r>
    </w:p>
    <w:p>
      <w:pPr>
        <w:pStyle w:val="Normal"/>
        <w:spacing w:lineRule="exact" w:line="500"/>
        <w:rPr>
          <w:color w:val="000000"/>
        </w:rPr>
      </w:pPr>
      <w:r>
        <w:rPr>
          <w:b/>
          <w:color w:val="000000"/>
        </w:rPr>
        <w:t>第十六条</w:t>
      </w:r>
      <w:r>
        <w:rPr>
          <w:rFonts w:eastAsia="Times New Roman"/>
          <w:b/>
          <w:color w:val="000000"/>
        </w:rPr>
        <w:t xml:space="preserve">  </w:t>
      </w:r>
      <w:r>
        <w:rPr>
          <w:color w:val="000000"/>
        </w:rPr>
        <w:t>如被考人员对考核结果有异议，可向直接主管领导提出，并给予答复。</w:t>
      </w:r>
    </w:p>
    <w:p>
      <w:pPr>
        <w:pStyle w:val="Normal"/>
        <w:spacing w:lineRule="exact" w:line="500"/>
        <w:rPr>
          <w:b/>
          <w:b/>
          <w:bCs/>
          <w:color w:val="000000"/>
        </w:rPr>
      </w:pPr>
      <w:r>
        <w:rPr>
          <w:b/>
          <w:bCs/>
          <w:color w:val="000000"/>
        </w:rPr>
        <w:t>第十七条</w:t>
      </w:r>
      <w:r>
        <w:rPr>
          <w:rFonts w:eastAsia="Times New Roman"/>
          <w:b/>
          <w:bCs/>
          <w:color w:val="000000"/>
        </w:rPr>
        <w:t xml:space="preserve">  </w:t>
      </w:r>
      <w:r>
        <w:rPr>
          <w:color w:val="000000"/>
        </w:rPr>
        <w:t>若被考人员对部门主管的答复仍有异议，则可向部门上级领导提出申诉，并给予答复。</w:t>
      </w:r>
    </w:p>
    <w:p>
      <w:pPr>
        <w:pStyle w:val="Normal"/>
        <w:rPr>
          <w:rFonts w:eastAsia="隶书"/>
          <w:b/>
          <w:b/>
          <w:bCs/>
          <w:color w:val="000000"/>
          <w:sz w:val="30"/>
        </w:rPr>
      </w:pPr>
      <w:r>
        <w:rPr>
          <w:rFonts w:eastAsia="隶书"/>
          <w:b/>
          <w:bCs/>
          <w:color w:val="000000"/>
          <w:sz w:val="30"/>
        </w:rPr>
      </w:r>
    </w:p>
    <w:p>
      <w:pPr>
        <w:pStyle w:val="Normal"/>
        <w:rPr>
          <w:rFonts w:ascii="宋体" w:hAnsi="宋体" w:cs="宋体"/>
          <w:color w:val="000000"/>
          <w:sz w:val="32"/>
          <w:szCs w:val="32"/>
        </w:rPr>
      </w:pPr>
      <w:r>
        <w:rPr>
          <w:rFonts w:ascii="宋体" w:hAnsi="宋体" w:cs="宋体"/>
          <w:color w:val="000000"/>
          <w:sz w:val="32"/>
          <w:szCs w:val="32"/>
        </w:rPr>
        <w:t xml:space="preserve">附表一：       </w:t>
      </w:r>
    </w:p>
    <w:p>
      <w:pPr>
        <w:pStyle w:val="Normal"/>
        <w:jc w:val="center"/>
        <w:rPr>
          <w:b/>
          <w:b/>
          <w:color w:val="000000"/>
          <w:sz w:val="32"/>
          <w:szCs w:val="32"/>
        </w:rPr>
      </w:pPr>
      <w:r>
        <w:rPr>
          <w:b/>
          <w:color w:val="000000"/>
          <w:sz w:val="32"/>
          <w:szCs w:val="32"/>
        </w:rPr>
        <w:t>xxx</w:t>
      </w:r>
      <w:r>
        <w:rPr>
          <w:b/>
          <w:color w:val="000000"/>
          <w:sz w:val="32"/>
          <w:szCs w:val="32"/>
        </w:rPr>
        <w:t>有限责任公司</w:t>
      </w:r>
    </w:p>
    <w:p>
      <w:pPr>
        <w:pStyle w:val="Normal"/>
        <w:jc w:val="center"/>
        <w:rPr>
          <w:b/>
          <w:b/>
          <w:color w:val="000000"/>
          <w:sz w:val="32"/>
          <w:szCs w:val="32"/>
        </w:rPr>
      </w:pPr>
      <w:r>
        <w:rPr>
          <w:b/>
          <w:color w:val="000000"/>
          <w:sz w:val="32"/>
          <w:szCs w:val="32"/>
        </w:rPr>
        <w:t>--------</w:t>
      </w:r>
      <w:r>
        <w:rPr>
          <w:b/>
          <w:color w:val="000000"/>
          <w:sz w:val="32"/>
          <w:szCs w:val="32"/>
        </w:rPr>
        <w:t>部</w:t>
      </w:r>
      <w:r>
        <w:rPr>
          <w:rFonts w:eastAsia="Times New Roman"/>
          <w:b/>
          <w:color w:val="000000"/>
          <w:sz w:val="32"/>
          <w:szCs w:val="32"/>
          <w:u w:val="single"/>
        </w:rPr>
        <w:t xml:space="preserve">       </w:t>
      </w:r>
      <w:r>
        <w:rPr>
          <w:b/>
          <w:color w:val="000000"/>
          <w:sz w:val="32"/>
          <w:szCs w:val="32"/>
        </w:rPr>
        <w:t>年管理人员月（季）度工作计划表</w:t>
      </w:r>
    </w:p>
    <w:tbl>
      <w:tblPr>
        <w:tblW w:w="10070" w:type="dxa"/>
        <w:jc w:val="center"/>
        <w:tblInd w:w="0" w:type="dxa"/>
        <w:tblLayout w:type="fixed"/>
        <w:tblCellMar>
          <w:top w:w="0" w:type="dxa"/>
          <w:start w:w="108" w:type="dxa"/>
          <w:bottom w:w="0" w:type="dxa"/>
          <w:end w:w="108" w:type="dxa"/>
        </w:tblCellMar>
      </w:tblPr>
      <w:tblGrid>
        <w:gridCol w:w="1081"/>
        <w:gridCol w:w="1227"/>
        <w:gridCol w:w="1285"/>
        <w:gridCol w:w="1026"/>
        <w:gridCol w:w="1841"/>
        <w:gridCol w:w="642"/>
        <w:gridCol w:w="7"/>
        <w:gridCol w:w="1509"/>
        <w:gridCol w:w="6"/>
        <w:gridCol w:w="1446"/>
      </w:tblGrid>
      <w:tr>
        <w:trPr>
          <w:trHeight w:val="632" w:hRule="atLeast"/>
          <w:cantSplit w:val="true"/>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姓名</w:t>
            </w:r>
          </w:p>
        </w:tc>
        <w:tc>
          <w:tcPr>
            <w:tcW w:w="251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color w:val="000000"/>
              </w:rPr>
              <w:t>岗位</w:t>
            </w:r>
          </w:p>
        </w:tc>
        <w:tc>
          <w:tcPr>
            <w:tcW w:w="248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c>
          <w:tcPr>
            <w:tcW w:w="15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rPr>
            </w:pPr>
            <w:r>
              <w:rPr>
                <w:bCs/>
                <w:color w:val="000000"/>
              </w:rPr>
              <w:t>月份</w:t>
            </w:r>
          </w:p>
        </w:tc>
        <w:tc>
          <w:tcPr>
            <w:tcW w:w="145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rPr>
            </w:pPr>
            <w:r>
              <w:rPr>
                <w:color w:val="000000"/>
              </w:rPr>
            </w:r>
          </w:p>
        </w:tc>
      </w:tr>
      <w:tr>
        <w:trPr>
          <w:trHeight w:val="717" w:hRule="atLeast"/>
          <w:cantSplit w:val="true"/>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序号</w:t>
            </w:r>
          </w:p>
        </w:tc>
        <w:tc>
          <w:tcPr>
            <w:tcW w:w="353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月度工作计划内容</w:t>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工作目标</w:t>
            </w:r>
          </w:p>
        </w:tc>
        <w:tc>
          <w:tcPr>
            <w:tcW w:w="64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权重</w:t>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计划完成</w:t>
            </w:r>
          </w:p>
          <w:p>
            <w:pPr>
              <w:pStyle w:val="Normal"/>
              <w:jc w:val="center"/>
              <w:rPr>
                <w:color w:val="000000"/>
                <w:sz w:val="24"/>
              </w:rPr>
            </w:pPr>
            <w:r>
              <w:rPr>
                <w:color w:val="000000"/>
                <w:sz w:val="24"/>
              </w:rPr>
              <w:t>时间</w:t>
            </w:r>
          </w:p>
        </w:tc>
        <w:tc>
          <w:tcPr>
            <w:tcW w:w="1446" w:type="dxa"/>
            <w:tcBorders>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工作项目</w:t>
            </w:r>
          </w:p>
          <w:p>
            <w:pPr>
              <w:pStyle w:val="Normal"/>
              <w:jc w:val="center"/>
              <w:rPr>
                <w:color w:val="000000"/>
                <w:sz w:val="24"/>
              </w:rPr>
            </w:pPr>
            <w:r>
              <w:rPr>
                <w:color w:val="000000"/>
                <w:sz w:val="24"/>
              </w:rPr>
              <w:t>属性</w:t>
            </w:r>
          </w:p>
        </w:tc>
      </w:tr>
      <w:tr>
        <w:trPr>
          <w:trHeight w:val="1202" w:hRule="atLeast"/>
          <w:cantSplit w:val="true"/>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1</w:t>
            </w:r>
          </w:p>
        </w:tc>
        <w:tc>
          <w:tcPr>
            <w:tcW w:w="353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color w:val="000000"/>
                <w:sz w:val="24"/>
              </w:rPr>
            </w:pPr>
            <w:r>
              <w:rPr>
                <w:b/>
                <w:color w:val="000000"/>
                <w:sz w:val="24"/>
              </w:rPr>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6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r>
      <w:tr>
        <w:trPr>
          <w:trHeight w:val="1108" w:hRule="atLeast"/>
          <w:cantSplit w:val="true"/>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2</w:t>
            </w:r>
          </w:p>
        </w:tc>
        <w:tc>
          <w:tcPr>
            <w:tcW w:w="353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color w:val="000000"/>
                <w:sz w:val="24"/>
              </w:rPr>
            </w:pPr>
            <w:r>
              <w:rPr>
                <w:b/>
                <w:color w:val="000000"/>
                <w:sz w:val="24"/>
              </w:rPr>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6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r>
      <w:tr>
        <w:trPr>
          <w:trHeight w:val="1441" w:hRule="atLeast"/>
          <w:cantSplit w:val="true"/>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3</w:t>
            </w:r>
          </w:p>
        </w:tc>
        <w:tc>
          <w:tcPr>
            <w:tcW w:w="353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color w:val="000000"/>
                <w:sz w:val="24"/>
              </w:rPr>
            </w:pPr>
            <w:r>
              <w:rPr>
                <w:b/>
                <w:color w:val="000000"/>
                <w:sz w:val="24"/>
              </w:rPr>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6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r>
      <w:tr>
        <w:trPr>
          <w:trHeight w:val="1301" w:hRule="atLeast"/>
          <w:cantSplit w:val="true"/>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4</w:t>
            </w:r>
          </w:p>
        </w:tc>
        <w:tc>
          <w:tcPr>
            <w:tcW w:w="353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color w:val="000000"/>
                <w:sz w:val="24"/>
              </w:rPr>
            </w:pPr>
            <w:r>
              <w:rPr>
                <w:b/>
                <w:color w:val="000000"/>
                <w:sz w:val="24"/>
              </w:rPr>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6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r>
      <w:tr>
        <w:trPr>
          <w:trHeight w:val="1101" w:hRule="atLeast"/>
          <w:cantSplit w:val="true"/>
        </w:trPr>
        <w:tc>
          <w:tcPr>
            <w:tcW w:w="1081"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n</w:t>
            </w:r>
          </w:p>
        </w:tc>
        <w:tc>
          <w:tcPr>
            <w:tcW w:w="353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color w:val="000000"/>
                <w:sz w:val="24"/>
              </w:rPr>
            </w:pPr>
            <w:r>
              <w:rPr>
                <w:b/>
                <w:color w:val="000000"/>
                <w:sz w:val="24"/>
              </w:rPr>
            </w:r>
          </w:p>
        </w:tc>
        <w:tc>
          <w:tcPr>
            <w:tcW w:w="18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64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51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b/>
                <w:b/>
                <w:color w:val="000000"/>
              </w:rPr>
            </w:pPr>
            <w:r>
              <w:rPr>
                <w:b/>
                <w:color w:val="000000"/>
              </w:rPr>
            </w:r>
          </w:p>
        </w:tc>
      </w:tr>
      <w:tr>
        <w:trPr>
          <w:trHeight w:val="972" w:hRule="atLeast"/>
          <w:cantSplit w:val="true"/>
        </w:trPr>
        <w:tc>
          <w:tcPr>
            <w:tcW w:w="2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b/>
                <w:b/>
                <w:color w:val="000000"/>
                <w:sz w:val="24"/>
              </w:rPr>
            </w:pPr>
            <w:r>
              <w:rPr>
                <w:b/>
                <w:color w:val="000000"/>
                <w:sz w:val="24"/>
              </w:rPr>
              <w:t>专项工作权重总和</w:t>
            </w:r>
          </w:p>
        </w:tc>
        <w:tc>
          <w:tcPr>
            <w:tcW w:w="231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b/>
                <w:b/>
                <w:color w:val="000000"/>
                <w:sz w:val="24"/>
              </w:rPr>
            </w:pPr>
            <w:r>
              <w:rPr>
                <w:b/>
                <w:color w:val="000000"/>
                <w:sz w:val="24"/>
              </w:rPr>
            </w:r>
          </w:p>
        </w:tc>
        <w:tc>
          <w:tcPr>
            <w:tcW w:w="24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b/>
                <w:b/>
                <w:color w:val="000000"/>
                <w:sz w:val="24"/>
              </w:rPr>
            </w:pPr>
            <w:r>
              <w:rPr>
                <w:b/>
                <w:color w:val="000000"/>
                <w:sz w:val="24"/>
              </w:rPr>
              <w:t>日常工作权重总和</w:t>
            </w:r>
          </w:p>
        </w:tc>
        <w:tc>
          <w:tcPr>
            <w:tcW w:w="296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rPr>
                <w:b/>
                <w:b/>
                <w:color w:val="000000"/>
                <w:sz w:val="24"/>
              </w:rPr>
            </w:pPr>
            <w:r>
              <w:rPr>
                <w:b/>
                <w:color w:val="000000"/>
                <w:sz w:val="24"/>
              </w:rPr>
            </w:r>
          </w:p>
        </w:tc>
      </w:tr>
      <w:tr>
        <w:trPr>
          <w:trHeight w:val="963" w:hRule="atLeast"/>
          <w:cantSplit w:val="true"/>
        </w:trPr>
        <w:tc>
          <w:tcPr>
            <w:tcW w:w="23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b/>
                <w:b/>
                <w:color w:val="000000"/>
                <w:sz w:val="24"/>
              </w:rPr>
            </w:pPr>
            <w:r>
              <w:rPr>
                <w:b/>
                <w:color w:val="000000"/>
                <w:sz w:val="24"/>
              </w:rPr>
              <w:t>被考核管理人员</w:t>
            </w:r>
          </w:p>
          <w:p>
            <w:pPr>
              <w:pStyle w:val="Normal"/>
              <w:spacing w:lineRule="exact" w:line="480"/>
              <w:jc w:val="center"/>
              <w:rPr>
                <w:b/>
                <w:b/>
                <w:color w:val="000000"/>
                <w:sz w:val="24"/>
              </w:rPr>
            </w:pPr>
            <w:r>
              <w:rPr>
                <w:b/>
                <w:color w:val="000000"/>
                <w:sz w:val="24"/>
              </w:rPr>
              <w:t>签名</w:t>
            </w:r>
          </w:p>
        </w:tc>
        <w:tc>
          <w:tcPr>
            <w:tcW w:w="231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jc w:val="center"/>
              <w:rPr>
                <w:b/>
                <w:b/>
                <w:color w:val="000000"/>
                <w:sz w:val="24"/>
              </w:rPr>
            </w:pPr>
            <w:r>
              <w:rPr>
                <w:b/>
                <w:color w:val="000000"/>
                <w:sz w:val="24"/>
              </w:rPr>
            </w:r>
          </w:p>
        </w:tc>
        <w:tc>
          <w:tcPr>
            <w:tcW w:w="249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480"/>
              <w:jc w:val="center"/>
              <w:rPr>
                <w:b/>
                <w:b/>
                <w:color w:val="000000"/>
                <w:sz w:val="24"/>
              </w:rPr>
            </w:pPr>
            <w:r>
              <w:rPr>
                <w:b/>
                <w:color w:val="000000"/>
                <w:sz w:val="24"/>
              </w:rPr>
              <w:t>直接主管签名</w:t>
            </w:r>
          </w:p>
        </w:tc>
        <w:tc>
          <w:tcPr>
            <w:tcW w:w="296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80"/>
              <w:rPr>
                <w:b/>
                <w:b/>
                <w:color w:val="000000"/>
                <w:sz w:val="24"/>
              </w:rPr>
            </w:pPr>
            <w:r>
              <w:rPr>
                <w:b/>
                <w:color w:val="000000"/>
                <w:sz w:val="24"/>
              </w:rPr>
            </w:r>
          </w:p>
        </w:tc>
      </w:tr>
      <w:tr>
        <w:trPr>
          <w:trHeight w:val="867" w:hRule="atLeast"/>
          <w:cantSplit w:val="true"/>
        </w:trPr>
        <w:tc>
          <w:tcPr>
            <w:tcW w:w="230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color w:val="000000"/>
                <w:sz w:val="24"/>
              </w:rPr>
            </w:pPr>
            <w:r>
              <w:rPr>
                <w:b/>
                <w:color w:val="000000"/>
                <w:sz w:val="24"/>
              </w:rPr>
              <w:t>备注</w:t>
            </w:r>
          </w:p>
        </w:tc>
        <w:tc>
          <w:tcPr>
            <w:tcW w:w="7762"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color w:val="000000"/>
                <w:sz w:val="24"/>
              </w:rPr>
            </w:pPr>
            <w:r>
              <w:rPr>
                <w:b/>
                <w:color w:val="000000"/>
                <w:sz w:val="24"/>
              </w:rPr>
            </w:r>
          </w:p>
        </w:tc>
      </w:tr>
    </w:tbl>
    <w:p>
      <w:pPr>
        <w:pStyle w:val="Normal"/>
        <w:rPr>
          <w:rFonts w:ascii="宋体" w:hAnsi="宋体" w:cs="宋体"/>
          <w:color w:val="000000"/>
          <w:sz w:val="21"/>
          <w:szCs w:val="21"/>
        </w:rPr>
      </w:pPr>
      <w:r>
        <w:rPr>
          <w:rFonts w:ascii="宋体" w:hAnsi="宋体" w:cs="宋体"/>
          <w:color w:val="000000"/>
          <w:sz w:val="21"/>
          <w:szCs w:val="21"/>
        </w:rPr>
        <w:t>注：</w:t>
      </w:r>
      <w:r>
        <w:rPr>
          <w:rFonts w:cs="宋体" w:ascii="宋体" w:hAnsi="宋体"/>
          <w:color w:val="000000"/>
          <w:sz w:val="21"/>
          <w:szCs w:val="21"/>
        </w:rPr>
        <w:t>1</w:t>
      </w:r>
      <w:r>
        <w:rPr>
          <w:rFonts w:ascii="宋体" w:hAnsi="宋体" w:cs="宋体"/>
          <w:color w:val="000000"/>
          <w:sz w:val="21"/>
          <w:szCs w:val="21"/>
        </w:rPr>
        <w:t>、工作项目属性填写“专项”或“日常”。</w:t>
      </w:r>
      <w:r>
        <w:rPr>
          <w:rFonts w:cs="宋体" w:ascii="宋体" w:hAnsi="宋体"/>
          <w:color w:val="000000"/>
          <w:sz w:val="21"/>
          <w:szCs w:val="21"/>
        </w:rPr>
        <w:t>2</w:t>
      </w:r>
      <w:r>
        <w:rPr>
          <w:rFonts w:ascii="宋体" w:hAnsi="宋体" w:cs="宋体"/>
          <w:color w:val="000000"/>
          <w:sz w:val="21"/>
          <w:szCs w:val="21"/>
        </w:rPr>
        <w:t>、以上表格内容除“直接主管签名”外，其余由被考核人员填写。</w:t>
      </w:r>
      <w:r>
        <w:rPr>
          <w:rFonts w:cs="宋体" w:ascii="宋体" w:hAnsi="宋体"/>
          <w:color w:val="000000"/>
          <w:sz w:val="21"/>
          <w:szCs w:val="21"/>
        </w:rPr>
        <w:t>3</w:t>
      </w:r>
      <w:r>
        <w:rPr>
          <w:rFonts w:ascii="宋体" w:hAnsi="宋体" w:cs="宋体"/>
          <w:color w:val="000000"/>
          <w:sz w:val="21"/>
          <w:szCs w:val="21"/>
        </w:rPr>
        <w:t>、权重比例由被考人根据考核期内计划工作的实际情况自行进行有效定制，并须直接主管签字核定。</w:t>
      </w:r>
    </w:p>
    <w:p>
      <w:pPr>
        <w:pStyle w:val="Normal"/>
        <w:rPr>
          <w:rFonts w:ascii="宋体" w:hAnsi="宋体" w:cs="宋体"/>
          <w:b/>
          <w:b/>
          <w:bCs/>
          <w:color w:val="000000"/>
          <w:kern w:val="0"/>
          <w:sz w:val="32"/>
          <w:szCs w:val="32"/>
        </w:rPr>
      </w:pPr>
      <w:r>
        <w:rPr>
          <w:rFonts w:ascii="宋体" w:hAnsi="宋体" w:cs="宋体"/>
          <w:color w:val="000000"/>
          <w:szCs w:val="28"/>
        </w:rPr>
        <w:t xml:space="preserve">附表二：       </w:t>
      </w:r>
      <w:r>
        <w:rPr>
          <w:rFonts w:cs="宋体" w:ascii="宋体" w:hAnsi="宋体"/>
          <w:b/>
          <w:bCs/>
          <w:color w:val="000000"/>
          <w:kern w:val="0"/>
          <w:sz w:val="32"/>
          <w:szCs w:val="32"/>
        </w:rPr>
        <w:t>xxxxxxx</w:t>
      </w:r>
      <w:r>
        <w:rPr>
          <w:rFonts w:ascii="宋体" w:hAnsi="宋体" w:cs="宋体"/>
          <w:b/>
          <w:bCs/>
          <w:color w:val="000000"/>
          <w:kern w:val="0"/>
          <w:sz w:val="32"/>
          <w:szCs w:val="32"/>
        </w:rPr>
        <w:t>有限责任公司</w:t>
      </w:r>
    </w:p>
    <w:p>
      <w:pPr>
        <w:pStyle w:val="Normal"/>
        <w:jc w:val="center"/>
        <w:rPr>
          <w:rFonts w:ascii="宋体" w:hAnsi="宋体" w:cs="宋体"/>
          <w:color w:val="000000"/>
          <w:szCs w:val="28"/>
        </w:rPr>
      </w:pPr>
      <w:r>
        <w:rPr>
          <w:rFonts w:cs="宋体" w:ascii="宋体" w:hAnsi="宋体"/>
          <w:b/>
          <w:bCs/>
          <w:color w:val="000000"/>
          <w:kern w:val="0"/>
          <w:sz w:val="32"/>
          <w:szCs w:val="28"/>
          <w:u w:val="single"/>
        </w:rPr>
        <w:t>20</w:t>
      </w:r>
      <w:r>
        <w:rPr>
          <w:rFonts w:cs="宋体" w:ascii="宋体" w:hAnsi="宋体"/>
          <w:b/>
          <w:bCs/>
          <w:color w:val="000000"/>
          <w:kern w:val="0"/>
          <w:sz w:val="32"/>
          <w:szCs w:val="28"/>
          <w:u w:val="single"/>
          <w:lang w:val="en-US" w:eastAsia="zh-CN"/>
        </w:rPr>
        <w:t>20</w:t>
      </w:r>
      <w:r>
        <w:rPr>
          <w:rFonts w:cs="宋体" w:ascii="宋体" w:hAnsi="宋体"/>
          <w:b/>
          <w:bCs/>
          <w:color w:val="000000"/>
          <w:kern w:val="0"/>
          <w:sz w:val="32"/>
          <w:szCs w:val="28"/>
        </w:rPr>
        <w:t xml:space="preserve"> </w:t>
      </w:r>
      <w:r>
        <w:rPr>
          <w:rFonts w:ascii="宋体" w:hAnsi="宋体" w:cs="宋体"/>
          <w:b/>
          <w:bCs/>
          <w:color w:val="000000"/>
          <w:kern w:val="0"/>
          <w:sz w:val="32"/>
          <w:szCs w:val="28"/>
        </w:rPr>
        <w:t>年</w:t>
      </w:r>
      <w:r>
        <w:rPr>
          <w:rFonts w:ascii="宋体" w:hAnsi="宋体" w:cs="宋体"/>
          <w:b/>
          <w:bCs/>
          <w:color w:val="000000"/>
          <w:kern w:val="0"/>
          <w:sz w:val="32"/>
          <w:szCs w:val="28"/>
          <w:u w:val="single"/>
        </w:rPr>
        <w:t xml:space="preserve">   </w:t>
      </w:r>
      <w:r>
        <w:rPr>
          <w:rFonts w:ascii="宋体" w:hAnsi="宋体" w:cs="宋体"/>
          <w:b/>
          <w:bCs/>
          <w:color w:val="000000"/>
          <w:kern w:val="0"/>
          <w:sz w:val="32"/>
          <w:szCs w:val="28"/>
        </w:rPr>
        <w:t>月</w:t>
      </w:r>
      <w:r>
        <w:rPr>
          <w:rFonts w:ascii="宋体" w:hAnsi="宋体" w:cs="宋体"/>
          <w:color w:val="000000"/>
          <w:kern w:val="0"/>
          <w:sz w:val="32"/>
          <w:szCs w:val="28"/>
          <w:u w:val="single"/>
        </w:rPr>
        <w:t xml:space="preserve">       </w:t>
      </w:r>
      <w:r>
        <w:rPr>
          <w:rFonts w:ascii="宋体" w:hAnsi="宋体" w:cs="宋体"/>
          <w:b/>
          <w:bCs/>
          <w:color w:val="000000"/>
          <w:kern w:val="0"/>
          <w:sz w:val="32"/>
          <w:szCs w:val="28"/>
        </w:rPr>
        <w:t>部门管理人员月（季）度考核表</w:t>
      </w:r>
    </w:p>
    <w:tbl>
      <w:tblPr>
        <w:tblW w:w="10194" w:type="dxa"/>
        <w:jc w:val="start"/>
        <w:tblInd w:w="-540" w:type="dxa"/>
        <w:tblLayout w:type="fixed"/>
        <w:tblCellMar>
          <w:top w:w="0" w:type="dxa"/>
          <w:start w:w="108" w:type="dxa"/>
          <w:bottom w:w="0" w:type="dxa"/>
          <w:end w:w="108" w:type="dxa"/>
        </w:tblCellMar>
      </w:tblPr>
      <w:tblGrid>
        <w:gridCol w:w="1151"/>
        <w:gridCol w:w="430"/>
        <w:gridCol w:w="211"/>
        <w:gridCol w:w="1812"/>
        <w:gridCol w:w="1356"/>
        <w:gridCol w:w="2103"/>
        <w:gridCol w:w="948"/>
        <w:gridCol w:w="1087"/>
        <w:gridCol w:w="1096"/>
      </w:tblGrid>
      <w:tr>
        <w:trPr>
          <w:trHeight w:val="603" w:hRule="atLeast"/>
        </w:trPr>
        <w:tc>
          <w:tcPr>
            <w:tcW w:w="10194" w:type="dxa"/>
            <w:gridSpan w:val="9"/>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 w:hAnsi="宋体" w:cs="宋体"/>
                <w:b/>
                <w:b/>
                <w:bCs/>
                <w:color w:val="000000"/>
                <w:kern w:val="0"/>
                <w:sz w:val="21"/>
                <w:szCs w:val="21"/>
              </w:rPr>
            </w:pPr>
            <w:r>
              <w:rPr>
                <w:rFonts w:ascii="宋体" w:hAnsi="宋体" w:cs="宋体"/>
                <w:b/>
                <w:bCs/>
                <w:color w:val="000000"/>
                <w:kern w:val="0"/>
                <w:sz w:val="21"/>
                <w:szCs w:val="21"/>
              </w:rPr>
              <w:t>被考核人：                                             职务：</w:t>
            </w:r>
          </w:p>
        </w:tc>
      </w:tr>
      <w:tr>
        <w:trPr>
          <w:trHeight w:val="683" w:hRule="atLeast"/>
        </w:trPr>
        <w:tc>
          <w:tcPr>
            <w:tcW w:w="1151"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类别</w:t>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序</w:t>
            </w:r>
          </w:p>
        </w:tc>
        <w:tc>
          <w:tcPr>
            <w:tcW w:w="2023" w:type="dxa"/>
            <w:gridSpan w:val="2"/>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考核项目</w:t>
            </w:r>
          </w:p>
        </w:tc>
        <w:tc>
          <w:tcPr>
            <w:tcW w:w="1356"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评分标准</w:t>
            </w:r>
          </w:p>
        </w:tc>
        <w:tc>
          <w:tcPr>
            <w:tcW w:w="2103"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b/>
                <w:bCs/>
                <w:color w:val="000000"/>
                <w:sz w:val="21"/>
                <w:szCs w:val="21"/>
              </w:rPr>
              <w:t>执行完成情况简述</w:t>
            </w:r>
          </w:p>
        </w:tc>
        <w:tc>
          <w:tcPr>
            <w:tcW w:w="948" w:type="dxa"/>
            <w:tcBorders>
              <w:bottom w:val="single" w:sz="4" w:space="0" w:color="000000"/>
              <w:end w:val="single" w:sz="4" w:space="0" w:color="000000"/>
            </w:tcBorders>
            <w:vAlign w:val="center"/>
          </w:tcPr>
          <w:p>
            <w:pPr>
              <w:pStyle w:val="Normal"/>
              <w:jc w:val="center"/>
              <w:rPr>
                <w:rFonts w:ascii="宋体" w:hAnsi="宋体" w:cs="宋体"/>
                <w:b/>
                <w:b/>
                <w:bCs/>
                <w:color w:val="000000"/>
                <w:kern w:val="0"/>
                <w:sz w:val="21"/>
                <w:szCs w:val="21"/>
              </w:rPr>
            </w:pPr>
            <w:r>
              <w:rPr>
                <w:rFonts w:ascii="宋体" w:hAnsi="宋体" w:cs="宋体"/>
                <w:b/>
                <w:bCs/>
                <w:color w:val="000000"/>
                <w:kern w:val="0"/>
                <w:sz w:val="21"/>
                <w:szCs w:val="21"/>
              </w:rPr>
              <w:t>自评</w:t>
            </w:r>
          </w:p>
        </w:tc>
        <w:tc>
          <w:tcPr>
            <w:tcW w:w="1087"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二级   评分</w:t>
            </w:r>
          </w:p>
        </w:tc>
        <w:tc>
          <w:tcPr>
            <w:tcW w:w="1096"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部门主管评分</w:t>
            </w:r>
          </w:p>
        </w:tc>
      </w:tr>
      <w:tr>
        <w:trPr>
          <w:trHeight w:val="362" w:hRule="atLeast"/>
        </w:trPr>
        <w:tc>
          <w:tcPr>
            <w:tcW w:w="1151"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工作成果（</w:t>
            </w:r>
            <w:r>
              <w:rPr>
                <w:rFonts w:cs="宋体" w:ascii="宋体" w:hAnsi="宋体"/>
                <w:b/>
                <w:bCs/>
                <w:color w:val="000000"/>
                <w:kern w:val="0"/>
                <w:sz w:val="21"/>
                <w:szCs w:val="21"/>
              </w:rPr>
              <w:t>80</w:t>
            </w:r>
            <w:r>
              <w:rPr>
                <w:rFonts w:ascii="宋体" w:hAnsi="宋体" w:cs="宋体"/>
                <w:b/>
                <w:bCs/>
                <w:color w:val="000000"/>
                <w:kern w:val="0"/>
                <w:sz w:val="21"/>
                <w:szCs w:val="21"/>
              </w:rPr>
              <w:t>分）</w:t>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1</w:t>
            </w:r>
          </w:p>
        </w:tc>
        <w:tc>
          <w:tcPr>
            <w:tcW w:w="2023" w:type="dxa"/>
            <w:gridSpan w:val="2"/>
            <w:tcBorders>
              <w:bottom w:val="single" w:sz="4" w:space="0" w:color="000000"/>
              <w:end w:val="single" w:sz="4" w:space="0" w:color="000000"/>
            </w:tcBorders>
            <w:vAlign w:val="center"/>
          </w:tcPr>
          <w:p>
            <w:pPr>
              <w:pStyle w:val="Normal"/>
              <w:jc w:val="center"/>
              <w:rPr>
                <w:b/>
                <w:b/>
                <w:color w:val="000000"/>
                <w:sz w:val="21"/>
                <w:szCs w:val="21"/>
              </w:rPr>
            </w:pPr>
            <w:r>
              <w:rPr>
                <w:b/>
                <w:color w:val="000000"/>
                <w:sz w:val="21"/>
                <w:szCs w:val="21"/>
              </w:rPr>
              <w:t>专项工作</w:t>
            </w:r>
          </w:p>
        </w:tc>
        <w:tc>
          <w:tcPr>
            <w:tcW w:w="1356" w:type="dxa"/>
            <w:vMerge w:val="restart"/>
            <w:tcBorders>
              <w:end w:val="single" w:sz="4" w:space="0" w:color="000000"/>
            </w:tcBorders>
            <w:vAlign w:val="center"/>
          </w:tcPr>
          <w:p>
            <w:pPr>
              <w:pStyle w:val="Normal"/>
              <w:jc w:val="center"/>
              <w:rPr>
                <w:b/>
                <w:b/>
                <w:bCs/>
                <w:color w:val="000000"/>
                <w:kern w:val="0"/>
                <w:sz w:val="21"/>
                <w:szCs w:val="21"/>
              </w:rPr>
            </w:pPr>
            <w:r>
              <w:rPr>
                <w:rFonts w:ascii="宋体" w:hAnsi="宋体" w:cs="宋体"/>
                <w:b/>
                <w:color w:val="000000"/>
                <w:sz w:val="21"/>
                <w:szCs w:val="21"/>
              </w:rPr>
              <w:t>（详见行政部管理人员绩效考核评分标准）</w:t>
            </w:r>
          </w:p>
        </w:tc>
        <w:tc>
          <w:tcPr>
            <w:tcW w:w="2103" w:type="dxa"/>
            <w:tcBorders>
              <w:bottom w:val="single" w:sz="4" w:space="0" w:color="000000"/>
              <w:end w:val="single" w:sz="4" w:space="0" w:color="000000"/>
            </w:tcBorders>
            <w:vAlign w:val="center"/>
          </w:tcPr>
          <w:p>
            <w:pPr>
              <w:pStyle w:val="Normal"/>
              <w:widowControl/>
              <w:jc w:val="start"/>
              <w:rPr>
                <w:b/>
                <w:b/>
                <w:bCs/>
                <w:color w:val="000000"/>
                <w:kern w:val="0"/>
                <w:sz w:val="21"/>
                <w:szCs w:val="21"/>
              </w:rPr>
            </w:pPr>
            <w:r>
              <w:rPr>
                <w:b/>
                <w:bCs/>
                <w:color w:val="000000"/>
                <w:kern w:val="0"/>
                <w:sz w:val="21"/>
                <w:szCs w:val="21"/>
              </w:rPr>
              <w:t>　</w:t>
            </w:r>
          </w:p>
        </w:tc>
        <w:tc>
          <w:tcPr>
            <w:tcW w:w="948" w:type="dxa"/>
            <w:tcBorders>
              <w:bottom w:val="single" w:sz="4" w:space="0" w:color="000000"/>
              <w:end w:val="single" w:sz="4" w:space="0" w:color="000000"/>
            </w:tcBorders>
            <w:vAlign w:val="center"/>
          </w:tcPr>
          <w:p>
            <w:pPr>
              <w:pStyle w:val="Normal"/>
              <w:widowControl/>
              <w:snapToGrid w:val="false"/>
              <w:jc w:val="start"/>
              <w:rPr>
                <w:b/>
                <w:b/>
                <w:bCs/>
                <w:color w:val="000000"/>
                <w:kern w:val="0"/>
                <w:sz w:val="21"/>
                <w:szCs w:val="21"/>
              </w:rPr>
            </w:pPr>
            <w:r>
              <w:rPr>
                <w:b/>
                <w:bCs/>
                <w:color w:val="000000"/>
                <w:kern w:val="0"/>
                <w:sz w:val="21"/>
                <w:szCs w:val="21"/>
              </w:rPr>
            </w:r>
          </w:p>
        </w:tc>
        <w:tc>
          <w:tcPr>
            <w:tcW w:w="1087" w:type="dxa"/>
            <w:tcBorders>
              <w:bottom w:val="single" w:sz="4" w:space="0" w:color="000000"/>
              <w:end w:val="single" w:sz="4" w:space="0" w:color="000000"/>
            </w:tcBorders>
            <w:vAlign w:val="center"/>
          </w:tcPr>
          <w:p>
            <w:pPr>
              <w:pStyle w:val="Normal"/>
              <w:widowControl/>
              <w:jc w:val="start"/>
              <w:rPr>
                <w:b/>
                <w:b/>
                <w:bCs/>
                <w:color w:val="000000"/>
                <w:kern w:val="0"/>
                <w:sz w:val="21"/>
                <w:szCs w:val="21"/>
              </w:rPr>
            </w:pPr>
            <w:r>
              <w:rPr>
                <w:b/>
                <w:bCs/>
                <w:color w:val="000000"/>
                <w:kern w:val="0"/>
                <w:sz w:val="21"/>
                <w:szCs w:val="21"/>
              </w:rPr>
              <w:t>　</w:t>
            </w:r>
          </w:p>
        </w:tc>
        <w:tc>
          <w:tcPr>
            <w:tcW w:w="1096" w:type="dxa"/>
            <w:tcBorders>
              <w:bottom w:val="single" w:sz="4" w:space="0" w:color="000000"/>
              <w:end w:val="single" w:sz="4" w:space="0" w:color="000000"/>
            </w:tcBorders>
            <w:vAlign w:val="center"/>
          </w:tcPr>
          <w:p>
            <w:pPr>
              <w:pStyle w:val="Normal"/>
              <w:widowControl/>
              <w:jc w:val="start"/>
              <w:rPr>
                <w:b/>
                <w:b/>
                <w:bCs/>
                <w:color w:val="000000"/>
                <w:kern w:val="0"/>
                <w:sz w:val="21"/>
                <w:szCs w:val="21"/>
              </w:rPr>
            </w:pPr>
            <w:r>
              <w:rPr>
                <w:b/>
                <w:bCs/>
                <w:color w:val="000000"/>
                <w:kern w:val="0"/>
                <w:sz w:val="21"/>
                <w:szCs w:val="21"/>
              </w:rPr>
              <w:t>　</w:t>
            </w:r>
          </w:p>
        </w:tc>
      </w:tr>
      <w:tr>
        <w:trPr>
          <w:trHeight w:val="362" w:hRule="atLeast"/>
        </w:trPr>
        <w:tc>
          <w:tcPr>
            <w:tcW w:w="1151"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2</w:t>
            </w:r>
          </w:p>
        </w:tc>
        <w:tc>
          <w:tcPr>
            <w:tcW w:w="2023" w:type="dxa"/>
            <w:gridSpan w:val="2"/>
            <w:tcBorders>
              <w:bottom w:val="single" w:sz="4" w:space="0" w:color="000000"/>
              <w:end w:val="single" w:sz="4" w:space="0" w:color="000000"/>
            </w:tcBorders>
            <w:vAlign w:val="center"/>
          </w:tcPr>
          <w:p>
            <w:pPr>
              <w:pStyle w:val="Normal"/>
              <w:jc w:val="center"/>
              <w:rPr>
                <w:b/>
                <w:b/>
                <w:color w:val="000000"/>
                <w:sz w:val="21"/>
                <w:szCs w:val="21"/>
              </w:rPr>
            </w:pPr>
            <w:r>
              <w:rPr>
                <w:b/>
                <w:color w:val="000000"/>
                <w:sz w:val="21"/>
                <w:szCs w:val="21"/>
              </w:rPr>
              <w:t>日常工作</w:t>
            </w:r>
          </w:p>
        </w:tc>
        <w:tc>
          <w:tcPr>
            <w:tcW w:w="1356" w:type="dxa"/>
            <w:vMerge w:val="continue"/>
            <w:tcBorders>
              <w:end w:val="single" w:sz="4" w:space="0" w:color="000000"/>
            </w:tcBorders>
            <w:vAlign w:val="center"/>
          </w:tcPr>
          <w:p>
            <w:pPr>
              <w:pStyle w:val="Normal"/>
              <w:snapToGrid w:val="false"/>
              <w:jc w:val="center"/>
              <w:rPr>
                <w:b/>
                <w:b/>
                <w:bCs/>
                <w:color w:val="000000"/>
                <w:kern w:val="0"/>
                <w:sz w:val="21"/>
                <w:szCs w:val="21"/>
              </w:rPr>
            </w:pPr>
            <w:r>
              <w:rPr>
                <w:b/>
                <w:bCs/>
                <w:color w:val="000000"/>
                <w:kern w:val="0"/>
                <w:sz w:val="21"/>
                <w:szCs w:val="21"/>
              </w:rPr>
            </w:r>
          </w:p>
        </w:tc>
        <w:tc>
          <w:tcPr>
            <w:tcW w:w="2103" w:type="dxa"/>
            <w:tcBorders>
              <w:bottom w:val="single" w:sz="4" w:space="0" w:color="000000"/>
              <w:end w:val="single" w:sz="4" w:space="0" w:color="000000"/>
            </w:tcBorders>
            <w:vAlign w:val="center"/>
          </w:tcPr>
          <w:p>
            <w:pPr>
              <w:pStyle w:val="Normal"/>
              <w:widowControl/>
              <w:jc w:val="start"/>
              <w:rPr>
                <w:b/>
                <w:b/>
                <w:bCs/>
                <w:color w:val="000000"/>
                <w:kern w:val="0"/>
                <w:sz w:val="21"/>
                <w:szCs w:val="21"/>
              </w:rPr>
            </w:pPr>
            <w:r>
              <w:rPr>
                <w:b/>
                <w:bCs/>
                <w:color w:val="000000"/>
                <w:kern w:val="0"/>
                <w:sz w:val="21"/>
                <w:szCs w:val="21"/>
              </w:rPr>
              <w:t>　</w:t>
            </w:r>
          </w:p>
        </w:tc>
        <w:tc>
          <w:tcPr>
            <w:tcW w:w="948" w:type="dxa"/>
            <w:tcBorders>
              <w:bottom w:val="single" w:sz="4" w:space="0" w:color="000000"/>
              <w:end w:val="single" w:sz="4" w:space="0" w:color="000000"/>
            </w:tcBorders>
            <w:vAlign w:val="center"/>
          </w:tcPr>
          <w:p>
            <w:pPr>
              <w:pStyle w:val="Normal"/>
              <w:widowControl/>
              <w:snapToGrid w:val="false"/>
              <w:jc w:val="start"/>
              <w:rPr>
                <w:b/>
                <w:b/>
                <w:bCs/>
                <w:color w:val="000000"/>
                <w:kern w:val="0"/>
                <w:sz w:val="21"/>
                <w:szCs w:val="21"/>
              </w:rPr>
            </w:pPr>
            <w:r>
              <w:rPr>
                <w:b/>
                <w:bCs/>
                <w:color w:val="000000"/>
                <w:kern w:val="0"/>
                <w:sz w:val="21"/>
                <w:szCs w:val="21"/>
              </w:rPr>
            </w:r>
          </w:p>
        </w:tc>
        <w:tc>
          <w:tcPr>
            <w:tcW w:w="1087" w:type="dxa"/>
            <w:tcBorders>
              <w:bottom w:val="single" w:sz="4" w:space="0" w:color="000000"/>
              <w:end w:val="single" w:sz="4" w:space="0" w:color="000000"/>
            </w:tcBorders>
            <w:vAlign w:val="center"/>
          </w:tcPr>
          <w:p>
            <w:pPr>
              <w:pStyle w:val="Normal"/>
              <w:widowControl/>
              <w:jc w:val="start"/>
              <w:rPr>
                <w:b/>
                <w:b/>
                <w:bCs/>
                <w:color w:val="000000"/>
                <w:kern w:val="0"/>
                <w:sz w:val="21"/>
                <w:szCs w:val="21"/>
              </w:rPr>
            </w:pPr>
            <w:r>
              <w:rPr>
                <w:b/>
                <w:bCs/>
                <w:color w:val="000000"/>
                <w:kern w:val="0"/>
                <w:sz w:val="21"/>
                <w:szCs w:val="21"/>
              </w:rPr>
              <w:t>　</w:t>
            </w:r>
          </w:p>
        </w:tc>
        <w:tc>
          <w:tcPr>
            <w:tcW w:w="1096" w:type="dxa"/>
            <w:tcBorders>
              <w:bottom w:val="single" w:sz="4" w:space="0" w:color="000000"/>
              <w:end w:val="single" w:sz="4" w:space="0" w:color="000000"/>
            </w:tcBorders>
            <w:vAlign w:val="center"/>
          </w:tcPr>
          <w:p>
            <w:pPr>
              <w:pStyle w:val="Normal"/>
              <w:widowControl/>
              <w:jc w:val="start"/>
              <w:rPr>
                <w:b/>
                <w:b/>
                <w:bCs/>
                <w:color w:val="000000"/>
                <w:kern w:val="0"/>
                <w:sz w:val="21"/>
                <w:szCs w:val="21"/>
              </w:rPr>
            </w:pPr>
            <w:r>
              <w:rPr>
                <w:b/>
                <w:bCs/>
                <w:color w:val="000000"/>
                <w:kern w:val="0"/>
                <w:sz w:val="21"/>
                <w:szCs w:val="21"/>
              </w:rPr>
              <w:t>　</w:t>
            </w:r>
          </w:p>
        </w:tc>
      </w:tr>
      <w:tr>
        <w:trPr>
          <w:trHeight w:val="362" w:hRule="atLeast"/>
        </w:trPr>
        <w:tc>
          <w:tcPr>
            <w:tcW w:w="11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工作能力和态度（</w:t>
            </w:r>
            <w:r>
              <w:rPr>
                <w:rFonts w:cs="宋体" w:ascii="宋体" w:hAnsi="宋体"/>
                <w:b/>
                <w:bCs/>
                <w:color w:val="000000"/>
                <w:kern w:val="0"/>
                <w:sz w:val="21"/>
                <w:szCs w:val="21"/>
              </w:rPr>
              <w:t>20</w:t>
            </w:r>
            <w:r>
              <w:rPr>
                <w:rFonts w:ascii="宋体" w:hAnsi="宋体" w:cs="宋体"/>
                <w:b/>
                <w:bCs/>
                <w:color w:val="000000"/>
                <w:kern w:val="0"/>
                <w:sz w:val="21"/>
                <w:szCs w:val="21"/>
              </w:rPr>
              <w:t>分）</w:t>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1</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00"/>
              <w:jc w:val="center"/>
              <w:rPr>
                <w:b/>
                <w:b/>
                <w:bCs/>
                <w:color w:val="000000"/>
                <w:sz w:val="21"/>
                <w:szCs w:val="21"/>
              </w:rPr>
            </w:pPr>
            <w:r>
              <w:rPr>
                <w:b/>
                <w:color w:val="000000"/>
                <w:sz w:val="21"/>
                <w:szCs w:val="21"/>
              </w:rPr>
              <w:t>知识技能</w:t>
            </w:r>
          </w:p>
        </w:tc>
        <w:tc>
          <w:tcPr>
            <w:tcW w:w="1356" w:type="dxa"/>
            <w:vMerge w:val="continue"/>
            <w:tcBorders>
              <w:end w:val="single" w:sz="4" w:space="0" w:color="000000"/>
            </w:tcBorders>
            <w:vAlign w:val="center"/>
          </w:tcPr>
          <w:p>
            <w:pPr>
              <w:pStyle w:val="Normal"/>
              <w:snapToGrid w:val="false"/>
              <w:jc w:val="center"/>
              <w:rPr>
                <w:b/>
                <w:b/>
                <w:bCs/>
                <w:color w:val="000000"/>
                <w:kern w:val="0"/>
                <w:sz w:val="21"/>
                <w:szCs w:val="21"/>
              </w:rPr>
            </w:pPr>
            <w:r>
              <w:rPr>
                <w:b/>
                <w:bCs/>
                <w:color w:val="000000"/>
                <w:kern w:val="0"/>
                <w:sz w:val="21"/>
                <w:szCs w:val="21"/>
              </w:rPr>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color w:val="000000"/>
                <w:kern w:val="0"/>
                <w:sz w:val="21"/>
                <w:szCs w:val="21"/>
              </w:rPr>
            </w:pPr>
            <w:r>
              <w:rPr>
                <w:color w:val="000000"/>
                <w:kern w:val="0"/>
                <w:sz w:val="21"/>
                <w:szCs w:val="21"/>
              </w:rPr>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362"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2</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b/>
                <w:b/>
                <w:color w:val="000000"/>
                <w:sz w:val="21"/>
                <w:szCs w:val="21"/>
              </w:rPr>
            </w:pPr>
            <w:r>
              <w:rPr>
                <w:b/>
                <w:color w:val="000000"/>
                <w:sz w:val="21"/>
                <w:szCs w:val="21"/>
              </w:rPr>
              <w:t>沟通能力</w:t>
            </w:r>
          </w:p>
        </w:tc>
        <w:tc>
          <w:tcPr>
            <w:tcW w:w="1356" w:type="dxa"/>
            <w:vMerge w:val="continue"/>
            <w:tcBorders>
              <w:end w:val="single" w:sz="4" w:space="0" w:color="000000"/>
            </w:tcBorders>
            <w:vAlign w:val="center"/>
          </w:tcPr>
          <w:p>
            <w:pPr>
              <w:pStyle w:val="Normal"/>
              <w:snapToGrid w:val="false"/>
              <w:jc w:val="center"/>
              <w:rPr>
                <w:b/>
                <w:b/>
                <w:color w:val="000000"/>
                <w:kern w:val="0"/>
                <w:sz w:val="21"/>
                <w:szCs w:val="21"/>
              </w:rPr>
            </w:pPr>
            <w:r>
              <w:rPr>
                <w:b/>
                <w:color w:val="000000"/>
                <w:kern w:val="0"/>
                <w:sz w:val="21"/>
                <w:szCs w:val="21"/>
              </w:rPr>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color w:val="000000"/>
                <w:kern w:val="0"/>
                <w:sz w:val="21"/>
                <w:szCs w:val="21"/>
              </w:rPr>
            </w:pPr>
            <w:r>
              <w:rPr>
                <w:color w:val="000000"/>
                <w:kern w:val="0"/>
                <w:sz w:val="21"/>
                <w:szCs w:val="21"/>
              </w:rPr>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362"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3</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320"/>
              <w:jc w:val="center"/>
              <w:rPr>
                <w:b/>
                <w:b/>
                <w:color w:val="000000"/>
                <w:sz w:val="21"/>
                <w:szCs w:val="21"/>
              </w:rPr>
            </w:pPr>
            <w:r>
              <w:rPr>
                <w:b/>
                <w:color w:val="000000"/>
                <w:sz w:val="21"/>
                <w:szCs w:val="21"/>
              </w:rPr>
              <w:t>执</w:t>
            </w:r>
            <w:r>
              <w:rPr>
                <w:rFonts w:eastAsia="Times New Roman"/>
                <w:b/>
                <w:color w:val="000000"/>
                <w:sz w:val="21"/>
                <w:szCs w:val="21"/>
              </w:rPr>
              <w:t xml:space="preserve"> </w:t>
            </w:r>
            <w:r>
              <w:rPr>
                <w:b/>
                <w:color w:val="000000"/>
                <w:sz w:val="21"/>
                <w:szCs w:val="21"/>
              </w:rPr>
              <w:t>行</w:t>
            </w:r>
            <w:r>
              <w:rPr>
                <w:rFonts w:eastAsia="Times New Roman"/>
                <w:b/>
                <w:color w:val="000000"/>
                <w:sz w:val="21"/>
                <w:szCs w:val="21"/>
              </w:rPr>
              <w:t xml:space="preserve"> </w:t>
            </w:r>
            <w:r>
              <w:rPr>
                <w:b/>
                <w:color w:val="000000"/>
                <w:sz w:val="21"/>
                <w:szCs w:val="21"/>
              </w:rPr>
              <w:t>力</w:t>
            </w:r>
          </w:p>
        </w:tc>
        <w:tc>
          <w:tcPr>
            <w:tcW w:w="1356" w:type="dxa"/>
            <w:vMerge w:val="continue"/>
            <w:tcBorders>
              <w:end w:val="single" w:sz="4" w:space="0" w:color="000000"/>
            </w:tcBorders>
            <w:vAlign w:val="center"/>
          </w:tcPr>
          <w:p>
            <w:pPr>
              <w:pStyle w:val="Normal"/>
              <w:snapToGrid w:val="false"/>
              <w:jc w:val="center"/>
              <w:rPr>
                <w:b/>
                <w:b/>
                <w:color w:val="000000"/>
                <w:kern w:val="0"/>
                <w:sz w:val="21"/>
                <w:szCs w:val="21"/>
              </w:rPr>
            </w:pPr>
            <w:r>
              <w:rPr>
                <w:b/>
                <w:color w:val="000000"/>
                <w:kern w:val="0"/>
                <w:sz w:val="21"/>
                <w:szCs w:val="21"/>
              </w:rPr>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color w:val="000000"/>
                <w:kern w:val="0"/>
                <w:sz w:val="21"/>
                <w:szCs w:val="21"/>
              </w:rPr>
            </w:pPr>
            <w:r>
              <w:rPr>
                <w:color w:val="000000"/>
                <w:kern w:val="0"/>
                <w:sz w:val="21"/>
                <w:szCs w:val="21"/>
              </w:rPr>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362"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4</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b/>
                <w:b/>
                <w:bCs/>
                <w:color w:val="000000"/>
                <w:sz w:val="21"/>
                <w:szCs w:val="21"/>
              </w:rPr>
            </w:pPr>
            <w:r>
              <w:rPr>
                <w:b/>
                <w:color w:val="000000"/>
                <w:sz w:val="21"/>
                <w:szCs w:val="21"/>
              </w:rPr>
              <w:t>反应速度</w:t>
            </w:r>
          </w:p>
        </w:tc>
        <w:tc>
          <w:tcPr>
            <w:tcW w:w="1356" w:type="dxa"/>
            <w:vMerge w:val="continue"/>
            <w:tcBorders>
              <w:end w:val="single" w:sz="4" w:space="0" w:color="000000"/>
            </w:tcBorders>
            <w:vAlign w:val="center"/>
          </w:tcPr>
          <w:p>
            <w:pPr>
              <w:pStyle w:val="Normal"/>
              <w:snapToGrid w:val="false"/>
              <w:jc w:val="center"/>
              <w:rPr>
                <w:b/>
                <w:b/>
                <w:bCs/>
                <w:color w:val="000000"/>
                <w:kern w:val="0"/>
                <w:sz w:val="21"/>
                <w:szCs w:val="21"/>
              </w:rPr>
            </w:pPr>
            <w:r>
              <w:rPr>
                <w:b/>
                <w:bCs/>
                <w:color w:val="000000"/>
                <w:kern w:val="0"/>
                <w:sz w:val="21"/>
                <w:szCs w:val="21"/>
              </w:rPr>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color w:val="000000"/>
                <w:kern w:val="0"/>
                <w:sz w:val="21"/>
                <w:szCs w:val="21"/>
              </w:rPr>
            </w:pPr>
            <w:r>
              <w:rPr>
                <w:color w:val="000000"/>
                <w:kern w:val="0"/>
                <w:sz w:val="21"/>
                <w:szCs w:val="21"/>
              </w:rPr>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362"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5</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t>团队协作</w:t>
            </w:r>
          </w:p>
        </w:tc>
        <w:tc>
          <w:tcPr>
            <w:tcW w:w="1356" w:type="dxa"/>
            <w:vMerge w:val="continue"/>
            <w:tcBorders>
              <w:end w:val="single" w:sz="4" w:space="0" w:color="000000"/>
            </w:tcBorders>
            <w:vAlign w:val="center"/>
          </w:tcPr>
          <w:p>
            <w:pPr>
              <w:pStyle w:val="Normal"/>
              <w:widowControl/>
              <w:snapToGrid w:val="false"/>
              <w:jc w:val="center"/>
              <w:rPr>
                <w:b/>
                <w:b/>
                <w:bCs/>
                <w:color w:val="000000"/>
                <w:kern w:val="0"/>
                <w:sz w:val="21"/>
                <w:szCs w:val="21"/>
              </w:rPr>
            </w:pPr>
            <w:r>
              <w:rPr>
                <w:b/>
                <w:bCs/>
                <w:color w:val="000000"/>
                <w:kern w:val="0"/>
                <w:sz w:val="21"/>
                <w:szCs w:val="21"/>
              </w:rPr>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color w:val="000000"/>
                <w:kern w:val="0"/>
                <w:sz w:val="21"/>
                <w:szCs w:val="21"/>
              </w:rPr>
            </w:pPr>
            <w:r>
              <w:rPr>
                <w:color w:val="000000"/>
                <w:kern w:val="0"/>
                <w:sz w:val="21"/>
                <w:szCs w:val="21"/>
              </w:rPr>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加分   项目</w:t>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1</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通报表扬</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5</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color w:val="000000"/>
                <w:kern w:val="0"/>
                <w:sz w:val="22"/>
                <w:szCs w:val="22"/>
              </w:rPr>
            </w:pPr>
            <w:r>
              <w:rPr>
                <w:rFonts w:cs="宋体" w:ascii="宋体" w:hAnsi="宋体"/>
                <w:color w:val="000000"/>
                <w:kern w:val="0"/>
                <w:sz w:val="22"/>
                <w:szCs w:val="22"/>
              </w:rPr>
              <mc:AlternateContent>
                <mc:Choice Requires="wps">
                  <w:drawing>
                    <wp:anchor behindDoc="0" distT="4445" distB="4445" distL="119380" distR="119380" simplePos="0" locked="0" layoutInCell="1" allowOverlap="1" relativeHeight="29">
                      <wp:simplePos x="0" y="0"/>
                      <wp:positionH relativeFrom="column">
                        <wp:posOffset>-55880</wp:posOffset>
                      </wp:positionH>
                      <wp:positionV relativeFrom="paragraph">
                        <wp:posOffset>-4445</wp:posOffset>
                      </wp:positionV>
                      <wp:extent cx="581025" cy="1925955"/>
                      <wp:effectExtent l="0" t="0" r="0" b="0"/>
                      <wp:wrapNone/>
                      <wp:docPr id="17" name="Line 1"/>
                      <a:graphic xmlns:a="http://schemas.openxmlformats.org/drawingml/2006/main">
                        <a:graphicData uri="http://schemas.microsoft.com/office/word/2010/wordprocessingShape">
                          <wps:wsp>
                            <wps:cNvSpPr/>
                            <wps:spPr>
                              <a:xfrm flipV="1">
                                <a:off x="0" y="0"/>
                                <a:ext cx="580320" cy="1925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pt,-0.35pt" to="41.25pt,151.2pt" ID="Line 1" stroked="t" style="position:absolute;flip:y">
                      <v:stroke color="black" weight="9360" joinstyle="miter" endcap="flat"/>
                      <v:fill o:detectmouseclick="t" on="false"/>
                      <w10:wrap type="none"/>
                    </v:line>
                  </w:pict>
                </mc:Fallback>
              </mc:AlternateContent>
            </w:r>
          </w:p>
        </w:tc>
        <w:tc>
          <w:tcPr>
            <w:tcW w:w="1087" w:type="dxa"/>
            <w:tcBorders>
              <w:top w:val="single" w:sz="4" w:space="0" w:color="000000"/>
              <w:start w:val="single" w:sz="4" w:space="0" w:color="000000"/>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2</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记小功</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1</w:t>
            </w:r>
            <w:r>
              <w:rPr>
                <w:b/>
                <w:bCs/>
                <w:color w:val="000000"/>
                <w:kern w:val="0"/>
                <w:sz w:val="24"/>
              </w:rPr>
              <w:t>0</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top w:val="single" w:sz="4" w:space="0" w:color="000000"/>
              <w:start w:val="single" w:sz="4" w:space="0" w:color="000000"/>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top w:val="single" w:sz="4" w:space="0" w:color="000000"/>
              <w:start w:val="single" w:sz="4" w:space="0" w:color="000000"/>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3</w:t>
            </w:r>
          </w:p>
        </w:tc>
        <w:tc>
          <w:tcPr>
            <w:tcW w:w="202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记大功</w:t>
            </w:r>
          </w:p>
        </w:tc>
        <w:tc>
          <w:tcPr>
            <w:tcW w:w="135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20</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top w:val="single" w:sz="4" w:space="0" w:color="000000"/>
              <w:start w:val="single" w:sz="4" w:space="0" w:color="000000"/>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top w:val="single" w:sz="4" w:space="0" w:color="000000"/>
              <w:start w:val="single" w:sz="4" w:space="0" w:color="000000"/>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减分项目</w:t>
            </w:r>
          </w:p>
        </w:tc>
        <w:tc>
          <w:tcPr>
            <w:tcW w:w="43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1</w:t>
            </w:r>
          </w:p>
        </w:tc>
        <w:tc>
          <w:tcPr>
            <w:tcW w:w="2023"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违反公司劳动纪律</w:t>
            </w:r>
          </w:p>
        </w:tc>
        <w:tc>
          <w:tcPr>
            <w:tcW w:w="1356" w:type="dxa"/>
            <w:tcBorders>
              <w:top w:val="single" w:sz="4" w:space="0" w:color="000000"/>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2</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top w:val="single" w:sz="4" w:space="0" w:color="000000"/>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top w:val="single" w:sz="4" w:space="0" w:color="000000"/>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top w:val="single" w:sz="4" w:space="0" w:color="000000"/>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top w:val="single" w:sz="4" w:space="0" w:color="000000"/>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2</w:t>
            </w:r>
          </w:p>
        </w:tc>
        <w:tc>
          <w:tcPr>
            <w:tcW w:w="2023" w:type="dxa"/>
            <w:gridSpan w:val="2"/>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书面检讨</w:t>
            </w:r>
          </w:p>
        </w:tc>
        <w:tc>
          <w:tcPr>
            <w:tcW w:w="1356" w:type="dxa"/>
            <w:tcBorders>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3</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3</w:t>
            </w:r>
          </w:p>
        </w:tc>
        <w:tc>
          <w:tcPr>
            <w:tcW w:w="2023" w:type="dxa"/>
            <w:gridSpan w:val="2"/>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通报批评</w:t>
            </w:r>
          </w:p>
        </w:tc>
        <w:tc>
          <w:tcPr>
            <w:tcW w:w="1356" w:type="dxa"/>
            <w:tcBorders>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5</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4</w:t>
            </w:r>
          </w:p>
        </w:tc>
        <w:tc>
          <w:tcPr>
            <w:tcW w:w="2023" w:type="dxa"/>
            <w:gridSpan w:val="2"/>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警告</w:t>
            </w:r>
          </w:p>
        </w:tc>
        <w:tc>
          <w:tcPr>
            <w:tcW w:w="1356" w:type="dxa"/>
            <w:tcBorders>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10</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5</w:t>
            </w:r>
          </w:p>
        </w:tc>
        <w:tc>
          <w:tcPr>
            <w:tcW w:w="2023" w:type="dxa"/>
            <w:gridSpan w:val="2"/>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记小过</w:t>
            </w:r>
          </w:p>
        </w:tc>
        <w:tc>
          <w:tcPr>
            <w:tcW w:w="1356" w:type="dxa"/>
            <w:tcBorders>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15</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6</w:t>
            </w:r>
          </w:p>
        </w:tc>
        <w:tc>
          <w:tcPr>
            <w:tcW w:w="2023" w:type="dxa"/>
            <w:gridSpan w:val="2"/>
            <w:tcBorders>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记大过</w:t>
            </w:r>
          </w:p>
        </w:tc>
        <w:tc>
          <w:tcPr>
            <w:tcW w:w="1356" w:type="dxa"/>
            <w:tcBorders>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20</w:t>
            </w:r>
            <w:r>
              <w:rPr>
                <w:rFonts w:ascii="宋体" w:hAnsi="宋体" w:cs="宋体"/>
                <w:b/>
                <w:bCs/>
                <w:color w:val="000000"/>
                <w:kern w:val="0"/>
                <w:sz w:val="24"/>
              </w:rPr>
              <w:t>分</w:t>
            </w:r>
            <w:r>
              <w:rPr>
                <w:b/>
                <w:bCs/>
                <w:color w:val="000000"/>
                <w:kern w:val="0"/>
                <w:sz w:val="24"/>
              </w:rPr>
              <w:t>/</w:t>
            </w:r>
            <w:r>
              <w:rPr>
                <w:rFonts w:ascii="宋体" w:hAnsi="宋体" w:cs="宋体"/>
                <w:b/>
                <w:bCs/>
                <w:color w:val="000000"/>
                <w:kern w:val="0"/>
                <w:sz w:val="24"/>
              </w:rPr>
              <w:t>次</w:t>
            </w:r>
          </w:p>
        </w:tc>
        <w:tc>
          <w:tcPr>
            <w:tcW w:w="2103" w:type="dxa"/>
            <w:tcBorders>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bottom w:val="single" w:sz="4" w:space="0" w:color="000000"/>
              <w:end w:val="single" w:sz="4" w:space="0" w:color="000000"/>
            </w:tcBorders>
          </w:tcPr>
          <w:p>
            <w:pPr>
              <w:pStyle w:val="Normal"/>
              <w:jc w:val="center"/>
              <w:rPr>
                <w:color w:val="000000"/>
                <w:kern w:val="0"/>
                <w:sz w:val="21"/>
                <w:szCs w:val="21"/>
              </w:rPr>
            </w:pPr>
            <w:r>
              <w:rPr>
                <w:color w:val="000000"/>
                <w:kern w:val="0"/>
                <w:sz w:val="21"/>
                <w:szCs w:val="21"/>
              </w:rPr>
              <w:t>　</w:t>
            </w:r>
          </w:p>
        </w:tc>
        <w:tc>
          <w:tcPr>
            <w:tcW w:w="1087" w:type="dxa"/>
            <w:tcBorders>
              <w:bottom w:val="single" w:sz="4" w:space="0" w:color="000000"/>
              <w:end w:val="single" w:sz="4" w:space="0" w:color="000000"/>
            </w:tcBorders>
          </w:tcPr>
          <w:p>
            <w:pPr>
              <w:pStyle w:val="Normal"/>
              <w:widowControl/>
              <w:jc w:val="center"/>
              <w:rPr>
                <w:color w:val="000000"/>
                <w:kern w:val="0"/>
                <w:sz w:val="21"/>
                <w:szCs w:val="21"/>
              </w:rPr>
            </w:pPr>
            <w:r>
              <w:rPr>
                <w:color w:val="000000"/>
                <w:kern w:val="0"/>
                <w:sz w:val="21"/>
                <w:szCs w:val="21"/>
              </w:rPr>
              <w:t>　</w:t>
            </w:r>
          </w:p>
        </w:tc>
        <w:tc>
          <w:tcPr>
            <w:tcW w:w="1096" w:type="dxa"/>
            <w:tcBorders>
              <w:bottom w:val="single" w:sz="4" w:space="0" w:color="000000"/>
              <w:end w:val="single" w:sz="4" w:space="0" w:color="000000"/>
            </w:tcBorders>
            <w:vAlign w:val="center"/>
          </w:tcPr>
          <w:p>
            <w:pPr>
              <w:pStyle w:val="Normal"/>
              <w:widowControl/>
              <w:jc w:val="start"/>
              <w:rPr>
                <w:color w:val="000000"/>
                <w:kern w:val="0"/>
                <w:sz w:val="21"/>
                <w:szCs w:val="21"/>
              </w:rPr>
            </w:pPr>
            <w:r>
              <w:rPr>
                <w:color w:val="000000"/>
                <w:kern w:val="0"/>
                <w:sz w:val="21"/>
                <w:szCs w:val="21"/>
              </w:rPr>
              <w:t>　</w:t>
            </w:r>
          </w:p>
        </w:tc>
      </w:tr>
      <w:tr>
        <w:trPr>
          <w:trHeight w:val="403" w:hRule="atLeast"/>
        </w:trPr>
        <w:tc>
          <w:tcPr>
            <w:tcW w:w="1151"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430"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cs="宋体" w:ascii="宋体" w:hAnsi="宋体"/>
                <w:b/>
                <w:bCs/>
                <w:color w:val="000000"/>
                <w:kern w:val="0"/>
                <w:sz w:val="21"/>
                <w:szCs w:val="21"/>
              </w:rPr>
              <w:t>7</w:t>
            </w:r>
          </w:p>
        </w:tc>
        <w:tc>
          <w:tcPr>
            <w:tcW w:w="2023"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4"/>
              </w:rPr>
            </w:pPr>
            <w:r>
              <w:rPr>
                <w:rFonts w:ascii="宋体" w:hAnsi="宋体" w:cs="宋体"/>
                <w:b/>
                <w:bCs/>
                <w:color w:val="000000"/>
                <w:kern w:val="0"/>
                <w:sz w:val="24"/>
              </w:rPr>
              <w:t>绩效面谈改进成效</w:t>
            </w:r>
          </w:p>
        </w:tc>
        <w:tc>
          <w:tcPr>
            <w:tcW w:w="1356" w:type="dxa"/>
            <w:tcBorders>
              <w:top w:val="single" w:sz="4" w:space="0" w:color="000000"/>
              <w:bottom w:val="single" w:sz="4" w:space="0" w:color="000000"/>
              <w:end w:val="single" w:sz="4" w:space="0" w:color="000000"/>
            </w:tcBorders>
            <w:vAlign w:val="center"/>
          </w:tcPr>
          <w:p>
            <w:pPr>
              <w:pStyle w:val="Normal"/>
              <w:widowControl/>
              <w:jc w:val="center"/>
              <w:rPr>
                <w:b/>
                <w:b/>
                <w:bCs/>
                <w:color w:val="000000"/>
                <w:kern w:val="0"/>
                <w:sz w:val="24"/>
              </w:rPr>
            </w:pPr>
            <w:r>
              <w:rPr>
                <w:b/>
                <w:bCs/>
                <w:color w:val="000000"/>
                <w:kern w:val="0"/>
                <w:sz w:val="24"/>
              </w:rPr>
              <w:t>1</w:t>
            </w:r>
            <w:r>
              <w:rPr>
                <w:rFonts w:cs="宋体" w:ascii="宋体" w:hAnsi="宋体"/>
                <w:b/>
                <w:bCs/>
                <w:color w:val="000000"/>
                <w:kern w:val="0"/>
                <w:sz w:val="24"/>
              </w:rPr>
              <w:t>—</w:t>
            </w:r>
            <w:r>
              <w:rPr>
                <w:b/>
                <w:bCs/>
                <w:color w:val="000000"/>
                <w:kern w:val="0"/>
                <w:sz w:val="24"/>
              </w:rPr>
              <w:t>30</w:t>
            </w:r>
            <w:r>
              <w:rPr>
                <w:b/>
                <w:bCs/>
                <w:color w:val="000000"/>
                <w:kern w:val="0"/>
                <w:sz w:val="24"/>
              </w:rPr>
              <w:t>分</w:t>
            </w:r>
            <w:r>
              <w:rPr>
                <w:b/>
                <w:bCs/>
                <w:color w:val="000000"/>
                <w:kern w:val="0"/>
                <w:sz w:val="24"/>
              </w:rPr>
              <w:t>/</w:t>
            </w:r>
            <w:r>
              <w:rPr>
                <w:b/>
                <w:bCs/>
                <w:color w:val="000000"/>
                <w:kern w:val="0"/>
                <w:sz w:val="24"/>
              </w:rPr>
              <w:t>次</w:t>
            </w:r>
          </w:p>
        </w:tc>
        <w:tc>
          <w:tcPr>
            <w:tcW w:w="2103" w:type="dxa"/>
            <w:tcBorders>
              <w:top w:val="single" w:sz="4" w:space="0" w:color="000000"/>
              <w:bottom w:val="single" w:sz="4" w:space="0" w:color="000000"/>
              <w:end w:val="single" w:sz="4" w:space="0" w:color="000000"/>
            </w:tcBorders>
          </w:tcPr>
          <w:p>
            <w:pPr>
              <w:pStyle w:val="Normal"/>
              <w:widowControl/>
              <w:snapToGrid w:val="false"/>
              <w:jc w:val="center"/>
              <w:rPr>
                <w:b/>
                <w:b/>
                <w:bCs/>
                <w:color w:val="000000"/>
                <w:kern w:val="0"/>
                <w:sz w:val="21"/>
                <w:szCs w:val="21"/>
              </w:rPr>
            </w:pPr>
            <w:r>
              <w:rPr>
                <w:b/>
                <w:bCs/>
                <w:color w:val="000000"/>
                <w:kern w:val="0"/>
                <w:sz w:val="21"/>
                <w:szCs w:val="21"/>
              </w:rPr>
            </w:r>
          </w:p>
        </w:tc>
        <w:tc>
          <w:tcPr>
            <w:tcW w:w="948" w:type="dxa"/>
            <w:tcBorders>
              <w:top w:val="single" w:sz="4" w:space="0" w:color="000000"/>
              <w:bottom w:val="single" w:sz="4" w:space="0" w:color="000000"/>
              <w:end w:val="single" w:sz="4" w:space="0" w:color="000000"/>
            </w:tcBorders>
          </w:tcPr>
          <w:p>
            <w:pPr>
              <w:pStyle w:val="Normal"/>
              <w:snapToGrid w:val="false"/>
              <w:jc w:val="center"/>
              <w:rPr>
                <w:color w:val="000000"/>
                <w:kern w:val="0"/>
                <w:sz w:val="21"/>
                <w:szCs w:val="21"/>
              </w:rPr>
            </w:pPr>
            <w:r>
              <w:rPr>
                <w:color w:val="000000"/>
                <w:kern w:val="0"/>
                <w:sz w:val="21"/>
                <w:szCs w:val="21"/>
              </w:rPr>
            </w:r>
          </w:p>
        </w:tc>
        <w:tc>
          <w:tcPr>
            <w:tcW w:w="1087" w:type="dxa"/>
            <w:tcBorders>
              <w:top w:val="single" w:sz="4" w:space="0" w:color="000000"/>
              <w:bottom w:val="single" w:sz="4" w:space="0" w:color="000000"/>
              <w:end w:val="single" w:sz="4" w:space="0" w:color="000000"/>
            </w:tcBorders>
          </w:tcPr>
          <w:p>
            <w:pPr>
              <w:pStyle w:val="Normal"/>
              <w:widowControl/>
              <w:snapToGrid w:val="false"/>
              <w:jc w:val="center"/>
              <w:rPr>
                <w:color w:val="000000"/>
                <w:kern w:val="0"/>
                <w:sz w:val="21"/>
                <w:szCs w:val="21"/>
              </w:rPr>
            </w:pPr>
            <w:r>
              <w:rPr>
                <w:color w:val="000000"/>
                <w:kern w:val="0"/>
                <w:sz w:val="21"/>
                <w:szCs w:val="21"/>
              </w:rPr>
            </w:r>
          </w:p>
        </w:tc>
        <w:tc>
          <w:tcPr>
            <w:tcW w:w="1096" w:type="dxa"/>
            <w:tcBorders>
              <w:top w:val="single" w:sz="4" w:space="0" w:color="000000"/>
              <w:bottom w:val="single" w:sz="4" w:space="0" w:color="000000"/>
              <w:end w:val="single" w:sz="4" w:space="0" w:color="000000"/>
            </w:tcBorders>
            <w:vAlign w:val="center"/>
          </w:tcPr>
          <w:p>
            <w:pPr>
              <w:pStyle w:val="Normal"/>
              <w:widowControl/>
              <w:snapToGrid w:val="false"/>
              <w:jc w:val="start"/>
              <w:rPr>
                <w:color w:val="000000"/>
                <w:kern w:val="0"/>
                <w:sz w:val="21"/>
                <w:szCs w:val="21"/>
              </w:rPr>
            </w:pPr>
            <w:r>
              <w:rPr>
                <w:color w:val="000000"/>
                <w:kern w:val="0"/>
                <w:sz w:val="21"/>
                <w:szCs w:val="21"/>
              </w:rPr>
            </w:r>
          </w:p>
        </w:tc>
      </w:tr>
      <w:tr>
        <w:trPr>
          <w:trHeight w:val="362" w:hRule="atLeast"/>
        </w:trPr>
        <w:tc>
          <w:tcPr>
            <w:tcW w:w="7063" w:type="dxa"/>
            <w:gridSpan w:val="6"/>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总分</w:t>
            </w:r>
            <w:r>
              <w:rPr>
                <w:rFonts w:cs="宋体" w:ascii="宋体" w:hAnsi="宋体"/>
                <w:b/>
                <w:bCs/>
                <w:color w:val="000000"/>
                <w:kern w:val="0"/>
                <w:sz w:val="21"/>
                <w:szCs w:val="21"/>
              </w:rPr>
              <w:t>=</w:t>
            </w:r>
            <w:r>
              <w:rPr>
                <w:rFonts w:ascii="宋体" w:hAnsi="宋体" w:cs="宋体"/>
                <w:b/>
                <w:bCs/>
                <w:color w:val="000000"/>
                <w:kern w:val="0"/>
                <w:sz w:val="21"/>
                <w:szCs w:val="21"/>
              </w:rPr>
              <w:t>工作成果</w:t>
            </w:r>
            <w:r>
              <w:rPr>
                <w:rFonts w:cs="宋体" w:ascii="宋体" w:hAnsi="宋体"/>
                <w:b/>
                <w:bCs/>
                <w:color w:val="000000"/>
                <w:kern w:val="0"/>
                <w:sz w:val="21"/>
                <w:szCs w:val="21"/>
              </w:rPr>
              <w:t>+</w:t>
            </w:r>
            <w:r>
              <w:rPr>
                <w:rFonts w:ascii="宋体" w:hAnsi="宋体" w:cs="宋体"/>
                <w:b/>
                <w:bCs/>
                <w:color w:val="000000"/>
                <w:kern w:val="0"/>
                <w:sz w:val="21"/>
                <w:szCs w:val="21"/>
              </w:rPr>
              <w:t>工作能力和态度</w:t>
            </w:r>
            <w:r>
              <w:rPr>
                <w:rFonts w:cs="宋体" w:ascii="宋体" w:hAnsi="宋体"/>
                <w:b/>
                <w:bCs/>
                <w:color w:val="000000"/>
                <w:kern w:val="0"/>
                <w:sz w:val="21"/>
                <w:szCs w:val="21"/>
              </w:rPr>
              <w:t>+</w:t>
            </w:r>
            <w:r>
              <w:rPr>
                <w:rFonts w:ascii="宋体" w:hAnsi="宋体" w:cs="宋体"/>
                <w:b/>
                <w:bCs/>
                <w:color w:val="000000"/>
                <w:kern w:val="0"/>
                <w:sz w:val="21"/>
                <w:szCs w:val="21"/>
              </w:rPr>
              <w:t>加分项</w:t>
            </w:r>
            <w:r>
              <w:rPr>
                <w:rFonts w:cs="宋体" w:ascii="宋体" w:hAnsi="宋体"/>
                <w:b/>
                <w:bCs/>
                <w:color w:val="000000"/>
                <w:kern w:val="0"/>
                <w:sz w:val="21"/>
                <w:szCs w:val="21"/>
              </w:rPr>
              <w:t>-</w:t>
            </w:r>
            <w:r>
              <w:rPr>
                <w:rFonts w:ascii="宋体" w:hAnsi="宋体" w:cs="宋体"/>
                <w:b/>
                <w:bCs/>
                <w:color w:val="000000"/>
                <w:kern w:val="0"/>
                <w:sz w:val="21"/>
                <w:szCs w:val="21"/>
              </w:rPr>
              <w:t>减分项</w:t>
            </w:r>
          </w:p>
        </w:tc>
        <w:tc>
          <w:tcPr>
            <w:tcW w:w="948"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000000"/>
                <w:kern w:val="0"/>
                <w:sz w:val="21"/>
                <w:szCs w:val="21"/>
              </w:rPr>
            </w:pPr>
            <w:r>
              <w:rPr>
                <w:rFonts w:cs="宋体" w:ascii="宋体" w:hAnsi="宋体"/>
                <w:b/>
                <w:bCs/>
                <w:color w:val="000000"/>
                <w:kern w:val="0"/>
                <w:sz w:val="21"/>
                <w:szCs w:val="21"/>
              </w:rPr>
            </w:r>
          </w:p>
        </w:tc>
        <w:tc>
          <w:tcPr>
            <w:tcW w:w="1087" w:type="dxa"/>
            <w:tcBorders>
              <w:top w:val="single" w:sz="4" w:space="0" w:color="000000"/>
              <w:bottom w:val="single" w:sz="4" w:space="0" w:color="000000"/>
              <w:end w:val="single" w:sz="4" w:space="0" w:color="000000"/>
            </w:tcBorders>
            <w:vAlign w:val="center"/>
          </w:tcPr>
          <w:p>
            <w:pPr>
              <w:pStyle w:val="Normal"/>
              <w:widowControl/>
              <w:jc w:val="start"/>
              <w:rPr>
                <w:rFonts w:ascii="宋体" w:hAnsi="宋体" w:cs="宋体"/>
                <w:b/>
                <w:b/>
                <w:bCs/>
                <w:color w:val="000000"/>
                <w:kern w:val="0"/>
                <w:sz w:val="21"/>
                <w:szCs w:val="21"/>
              </w:rPr>
            </w:pPr>
            <w:r>
              <w:rPr>
                <w:rFonts w:ascii="宋体" w:hAnsi="宋体" w:cs="宋体"/>
                <w:b/>
                <w:bCs/>
                <w:color w:val="000000"/>
                <w:kern w:val="0"/>
                <w:sz w:val="21"/>
                <w:szCs w:val="21"/>
              </w:rPr>
              <w:t>　</w:t>
            </w:r>
          </w:p>
        </w:tc>
        <w:tc>
          <w:tcPr>
            <w:tcW w:w="1096" w:type="dxa"/>
            <w:tcBorders>
              <w:top w:val="single" w:sz="4" w:space="0" w:color="000000"/>
              <w:bottom w:val="single" w:sz="4" w:space="0" w:color="000000"/>
              <w:end w:val="single" w:sz="4" w:space="0" w:color="000000"/>
            </w:tcBorders>
            <w:vAlign w:val="center"/>
          </w:tcPr>
          <w:p>
            <w:pPr>
              <w:pStyle w:val="Normal"/>
              <w:widowControl/>
              <w:jc w:val="start"/>
              <w:rPr>
                <w:rFonts w:ascii="宋体" w:hAnsi="宋体" w:cs="宋体"/>
                <w:b/>
                <w:b/>
                <w:bCs/>
                <w:color w:val="000000"/>
                <w:kern w:val="0"/>
                <w:sz w:val="21"/>
                <w:szCs w:val="21"/>
              </w:rPr>
            </w:pPr>
            <w:r>
              <w:rPr>
                <w:rFonts w:ascii="宋体" w:hAnsi="宋体" w:cs="宋体"/>
                <w:b/>
                <w:bCs/>
                <w:color w:val="000000"/>
                <w:kern w:val="0"/>
                <w:sz w:val="21"/>
                <w:szCs w:val="21"/>
              </w:rPr>
              <w:t>　</w:t>
            </w:r>
          </w:p>
        </w:tc>
      </w:tr>
      <w:tr>
        <w:trPr>
          <w:trHeight w:val="1235" w:hRule="atLeast"/>
        </w:trPr>
        <w:tc>
          <w:tcPr>
            <w:tcW w:w="1792"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部门经理评语</w:t>
            </w:r>
          </w:p>
        </w:tc>
        <w:tc>
          <w:tcPr>
            <w:tcW w:w="8402" w:type="dxa"/>
            <w:gridSpan w:val="6"/>
            <w:tcBorders>
              <w:top w:val="single" w:sz="4" w:space="0" w:color="000000"/>
              <w:bottom w:val="single" w:sz="4" w:space="0" w:color="000000"/>
              <w:end w:val="single" w:sz="4" w:space="0" w:color="000000"/>
            </w:tcBorders>
            <w:vAlign w:val="bottom"/>
          </w:tcPr>
          <w:p>
            <w:pPr>
              <w:pStyle w:val="Normal"/>
              <w:widowControl/>
              <w:jc w:val="center"/>
              <w:rPr>
                <w:rFonts w:ascii="宋体" w:hAnsi="宋体" w:cs="宋体"/>
                <w:color w:val="000000"/>
                <w:kern w:val="0"/>
                <w:sz w:val="21"/>
                <w:szCs w:val="21"/>
              </w:rPr>
            </w:pPr>
            <w:r>
              <w:rPr>
                <w:rFonts w:cs="宋体" w:ascii="宋体" w:hAnsi="宋体"/>
                <w:color w:val="000000"/>
                <w:kern w:val="0"/>
                <w:sz w:val="21"/>
                <w:szCs w:val="21"/>
              </w:rPr>
              <w:t xml:space="preserve">                       </w:t>
            </w:r>
            <w:r>
              <w:rPr>
                <w:rFonts w:ascii="宋体" w:hAnsi="宋体" w:cs="宋体"/>
                <w:color w:val="000000"/>
                <w:kern w:val="0"/>
                <w:sz w:val="21"/>
                <w:szCs w:val="21"/>
              </w:rPr>
              <w:t>部门经理</w:t>
            </w:r>
            <w:r>
              <w:rPr>
                <w:rFonts w:cs="宋体" w:ascii="宋体" w:hAnsi="宋体"/>
                <w:color w:val="000000"/>
                <w:kern w:val="0"/>
                <w:sz w:val="21"/>
                <w:szCs w:val="21"/>
              </w:rPr>
              <w:t>/</w:t>
            </w:r>
            <w:r>
              <w:rPr>
                <w:rFonts w:ascii="宋体" w:hAnsi="宋体" w:cs="宋体"/>
                <w:color w:val="000000"/>
                <w:kern w:val="0"/>
                <w:sz w:val="21"/>
                <w:szCs w:val="21"/>
              </w:rPr>
              <w:t>副经理签名：</w:t>
            </w:r>
          </w:p>
        </w:tc>
      </w:tr>
      <w:tr>
        <w:trPr>
          <w:trHeight w:val="812" w:hRule="atLeast"/>
        </w:trPr>
        <w:tc>
          <w:tcPr>
            <w:tcW w:w="1792"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公司主管领导 评语</w:t>
            </w:r>
          </w:p>
        </w:tc>
        <w:tc>
          <w:tcPr>
            <w:tcW w:w="8402" w:type="dxa"/>
            <w:gridSpan w:val="6"/>
            <w:tcBorders>
              <w:top w:val="single" w:sz="4" w:space="0" w:color="000000"/>
              <w:bottom w:val="single" w:sz="4" w:space="0" w:color="000000"/>
              <w:end w:val="single" w:sz="4" w:space="0" w:color="000000"/>
            </w:tcBorders>
            <w:vAlign w:val="bottom"/>
          </w:tcPr>
          <w:p>
            <w:pPr>
              <w:pStyle w:val="Normal"/>
              <w:widowControl/>
              <w:jc w:val="center"/>
              <w:rPr>
                <w:color w:val="000000"/>
                <w:kern w:val="0"/>
                <w:sz w:val="21"/>
                <w:szCs w:val="21"/>
              </w:rPr>
            </w:pPr>
            <w:r>
              <w:rPr>
                <w:rFonts w:eastAsia="Times New Roman"/>
                <w:color w:val="000000"/>
                <w:kern w:val="0"/>
                <w:sz w:val="21"/>
                <w:szCs w:val="21"/>
              </w:rPr>
              <w:t xml:space="preserve">                                        </w:t>
            </w:r>
            <w:r>
              <w:rPr>
                <w:rFonts w:ascii="宋体" w:hAnsi="宋体" w:cs="宋体"/>
                <w:color w:val="000000"/>
                <w:kern w:val="0"/>
                <w:sz w:val="21"/>
                <w:szCs w:val="21"/>
              </w:rPr>
              <w:t>公司主管领导签名：</w:t>
            </w:r>
          </w:p>
        </w:tc>
      </w:tr>
      <w:tr>
        <w:trPr>
          <w:trHeight w:val="599" w:hRule="atLeast"/>
        </w:trPr>
        <w:tc>
          <w:tcPr>
            <w:tcW w:w="1792"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被考核人员签名确认</w:t>
            </w:r>
          </w:p>
        </w:tc>
        <w:tc>
          <w:tcPr>
            <w:tcW w:w="8402" w:type="dxa"/>
            <w:gridSpan w:val="6"/>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　</w:t>
            </w:r>
          </w:p>
        </w:tc>
      </w:tr>
      <w:tr>
        <w:trPr>
          <w:trHeight w:val="783" w:hRule="atLeast"/>
        </w:trPr>
        <w:tc>
          <w:tcPr>
            <w:tcW w:w="1792"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color w:val="000000"/>
                <w:kern w:val="0"/>
                <w:sz w:val="21"/>
                <w:szCs w:val="21"/>
              </w:rPr>
            </w:pPr>
            <w:r>
              <w:rPr>
                <w:rFonts w:ascii="宋体" w:hAnsi="宋体" w:cs="宋体"/>
                <w:b/>
                <w:bCs/>
                <w:color w:val="000000"/>
                <w:kern w:val="0"/>
                <w:sz w:val="21"/>
                <w:szCs w:val="21"/>
              </w:rPr>
              <w:t>备   注</w:t>
            </w:r>
          </w:p>
        </w:tc>
        <w:tc>
          <w:tcPr>
            <w:tcW w:w="8402" w:type="dxa"/>
            <w:gridSpan w:val="6"/>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color w:val="000000"/>
                <w:kern w:val="0"/>
                <w:sz w:val="21"/>
                <w:szCs w:val="21"/>
              </w:rPr>
            </w:pPr>
            <w:r>
              <w:rPr>
                <w:rFonts w:ascii="宋体" w:hAnsi="宋体" w:cs="宋体"/>
                <w:color w:val="000000"/>
                <w:kern w:val="0"/>
                <w:sz w:val="21"/>
                <w:szCs w:val="21"/>
              </w:rPr>
              <w:t>　</w:t>
            </w:r>
          </w:p>
        </w:tc>
      </w:tr>
    </w:tbl>
    <w:p>
      <w:pPr>
        <w:pStyle w:val="Normal"/>
        <w:rPr>
          <w:rFonts w:ascii="宋体" w:hAnsi="宋体" w:cs="宋体"/>
          <w:b/>
          <w:b/>
          <w:color w:val="000000"/>
          <w:sz w:val="32"/>
          <w:szCs w:val="32"/>
        </w:rPr>
      </w:pPr>
      <w:r>
        <w:rPr>
          <w:color w:val="000000"/>
          <w:szCs w:val="28"/>
        </w:rPr>
        <w:t>附表三：</w:t>
      </w:r>
      <w:r>
        <w:rPr>
          <w:rFonts w:ascii="宋体" w:hAnsi="宋体" w:cs="宋体"/>
          <w:b/>
          <w:color w:val="000000"/>
          <w:szCs w:val="28"/>
        </w:rPr>
        <w:t xml:space="preserve"> </w:t>
      </w:r>
      <w:r>
        <w:rPr>
          <w:rFonts w:ascii="宋体" w:hAnsi="宋体" w:cs="宋体"/>
          <w:b/>
          <w:color w:val="000000"/>
          <w:sz w:val="32"/>
          <w:szCs w:val="32"/>
        </w:rPr>
        <w:t xml:space="preserve">        </w:t>
      </w:r>
      <w:r>
        <w:rPr>
          <w:b/>
          <w:color w:val="000000"/>
          <w:sz w:val="32"/>
          <w:szCs w:val="32"/>
        </w:rPr>
        <w:t>xxxxxx</w:t>
      </w:r>
      <w:r>
        <w:rPr>
          <w:b/>
          <w:color w:val="000000"/>
          <w:sz w:val="32"/>
          <w:szCs w:val="32"/>
        </w:rPr>
        <w:t>有限责任公司</w:t>
      </w:r>
    </w:p>
    <w:p>
      <w:pPr>
        <w:pStyle w:val="Normal"/>
        <w:jc w:val="center"/>
        <w:rPr>
          <w:rFonts w:ascii="宋体" w:hAnsi="宋体" w:cs="宋体"/>
          <w:b/>
          <w:b/>
          <w:color w:val="000000"/>
          <w:sz w:val="32"/>
          <w:szCs w:val="32"/>
        </w:rPr>
      </w:pPr>
      <w:r>
        <w:rPr>
          <w:rFonts w:cs="宋体" w:ascii="宋体" w:hAnsi="宋体"/>
          <w:b/>
          <w:color w:val="000000"/>
          <w:sz w:val="32"/>
          <w:szCs w:val="32"/>
        </w:rPr>
        <w:t xml:space="preserve">   </w:t>
      </w:r>
      <w:r>
        <w:rPr>
          <w:rFonts w:cs="宋体" w:ascii="宋体" w:hAnsi="宋体"/>
          <w:b/>
          <w:color w:val="000000"/>
          <w:sz w:val="32"/>
          <w:szCs w:val="32"/>
        </w:rPr>
        <w:t>xx</w:t>
      </w:r>
      <w:r>
        <w:rPr>
          <w:rFonts w:ascii="宋体" w:hAnsi="宋体" w:cs="宋体"/>
          <w:b/>
          <w:color w:val="000000"/>
          <w:sz w:val="32"/>
          <w:szCs w:val="32"/>
        </w:rPr>
        <w:t>部管理人员绩效改进计划表</w:t>
      </w:r>
    </w:p>
    <w:tbl>
      <w:tblPr>
        <w:tblW w:w="9996" w:type="dxa"/>
        <w:jc w:val="center"/>
        <w:tblInd w:w="0" w:type="dxa"/>
        <w:tblLayout w:type="fixed"/>
        <w:tblCellMar>
          <w:top w:w="0" w:type="dxa"/>
          <w:start w:w="108" w:type="dxa"/>
          <w:bottom w:w="0" w:type="dxa"/>
          <w:end w:w="108" w:type="dxa"/>
        </w:tblCellMar>
      </w:tblPr>
      <w:tblGrid>
        <w:gridCol w:w="900"/>
        <w:gridCol w:w="816"/>
        <w:gridCol w:w="1452"/>
        <w:gridCol w:w="852"/>
        <w:gridCol w:w="58"/>
        <w:gridCol w:w="1646"/>
        <w:gridCol w:w="576"/>
        <w:gridCol w:w="298"/>
        <w:gridCol w:w="930"/>
        <w:gridCol w:w="861"/>
        <w:gridCol w:w="167"/>
        <w:gridCol w:w="1440"/>
      </w:tblGrid>
      <w:tr>
        <w:trPr>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b/>
                <w:bCs/>
                <w:color w:val="000000"/>
              </w:rPr>
              <w:t>姓名</w:t>
            </w:r>
          </w:p>
        </w:tc>
        <w:tc>
          <w:tcPr>
            <w:tcW w:w="400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000000"/>
              </w:rPr>
            </w:pPr>
            <w:r>
              <w:rPr>
                <w:b/>
                <w:bCs/>
                <w:color w:val="000000"/>
              </w:rPr>
            </w:r>
          </w:p>
        </w:tc>
        <w:tc>
          <w:tcPr>
            <w:tcW w:w="87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color w:val="000000"/>
              </w:rPr>
            </w:pPr>
            <w:r>
              <w:rPr>
                <w:b/>
                <w:bCs/>
                <w:color w:val="000000"/>
              </w:rPr>
              <w:t>岗位</w:t>
            </w:r>
          </w:p>
        </w:tc>
        <w:tc>
          <w:tcPr>
            <w:tcW w:w="339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color w:val="000000"/>
              </w:rPr>
            </w:pPr>
            <w:r>
              <w:rPr>
                <w:b/>
                <w:bCs/>
                <w:color w:val="000000"/>
              </w:rPr>
            </w:r>
          </w:p>
        </w:tc>
      </w:tr>
      <w:tr>
        <w:trPr>
          <w:trHeight w:val="603" w:hRule="atLeast"/>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考核月份</w:t>
            </w:r>
          </w:p>
        </w:tc>
        <w:tc>
          <w:tcPr>
            <w:tcW w:w="828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340" w:hRule="atLeast"/>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考核项目</w:t>
            </w:r>
          </w:p>
        </w:tc>
        <w:tc>
          <w:tcPr>
            <w:tcW w:w="2362"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工作成果</w:t>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工作能力和态度</w:t>
            </w:r>
          </w:p>
        </w:tc>
        <w:tc>
          <w:tcPr>
            <w:tcW w:w="1791" w:type="dxa"/>
            <w:gridSpan w:val="2"/>
            <w:tcBorders>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减分项</w:t>
            </w:r>
          </w:p>
        </w:tc>
        <w:tc>
          <w:tcPr>
            <w:tcW w:w="1607" w:type="dxa"/>
            <w:gridSpan w:val="2"/>
            <w:tcBorders>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加分项</w:t>
            </w:r>
          </w:p>
        </w:tc>
      </w:tr>
      <w:tr>
        <w:trPr>
          <w:trHeight w:val="449" w:hRule="atLeast"/>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考核结果</w:t>
            </w:r>
          </w:p>
        </w:tc>
        <w:tc>
          <w:tcPr>
            <w:tcW w:w="236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79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60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1693" w:hRule="atLeast"/>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存在问题</w:t>
            </w:r>
          </w:p>
          <w:p>
            <w:pPr>
              <w:pStyle w:val="Normal"/>
              <w:jc w:val="center"/>
              <w:rPr>
                <w:color w:val="000000"/>
                <w:sz w:val="21"/>
                <w:szCs w:val="21"/>
              </w:rPr>
            </w:pPr>
            <w:r>
              <w:rPr>
                <w:color w:val="000000"/>
                <w:sz w:val="21"/>
                <w:szCs w:val="21"/>
              </w:rPr>
              <w:t>（改进人填写）</w:t>
            </w:r>
          </w:p>
        </w:tc>
        <w:tc>
          <w:tcPr>
            <w:tcW w:w="236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szCs w:val="21"/>
              </w:rPr>
            </w:pPr>
            <w:r>
              <w:rPr>
                <w:color w:val="000000"/>
                <w:sz w:val="24"/>
                <w:szCs w:val="21"/>
              </w:rPr>
            </w:r>
          </w:p>
        </w:tc>
        <w:tc>
          <w:tcPr>
            <w:tcW w:w="25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79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60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1701" w:hRule="atLeast"/>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绩效改进思路</w:t>
            </w:r>
          </w:p>
          <w:p>
            <w:pPr>
              <w:pStyle w:val="Normal"/>
              <w:jc w:val="center"/>
              <w:rPr>
                <w:color w:val="000000"/>
                <w:spacing w:val="-20"/>
                <w:sz w:val="24"/>
              </w:rPr>
            </w:pPr>
            <w:r>
              <w:rPr>
                <w:color w:val="000000"/>
                <w:spacing w:val="-20"/>
                <w:sz w:val="24"/>
              </w:rPr>
              <w:t>（主管指引）</w:t>
            </w:r>
          </w:p>
        </w:tc>
        <w:tc>
          <w:tcPr>
            <w:tcW w:w="828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pacing w:val="-20"/>
                <w:sz w:val="24"/>
              </w:rPr>
            </w:pPr>
            <w:r>
              <w:rPr>
                <w:color w:val="000000"/>
                <w:spacing w:val="-20"/>
                <w:sz w:val="24"/>
              </w:rPr>
            </w:r>
          </w:p>
        </w:tc>
      </w:tr>
      <w:tr>
        <w:trPr>
          <w:trHeight w:val="460" w:hRule="atLeast"/>
          <w:cantSplit w:val="true"/>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序号</w:t>
            </w:r>
          </w:p>
        </w:tc>
        <w:tc>
          <w:tcPr>
            <w:tcW w:w="7656"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改进计划</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完成时间</w:t>
            </w:r>
          </w:p>
        </w:tc>
      </w:tr>
      <w:tr>
        <w:trPr>
          <w:trHeight w:val="460" w:hRule="atLeast"/>
          <w:cantSplit w:val="true"/>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1</w:t>
            </w:r>
          </w:p>
        </w:tc>
        <w:tc>
          <w:tcPr>
            <w:tcW w:w="7656"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460" w:hRule="atLeast"/>
          <w:cantSplit w:val="true"/>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2</w:t>
            </w:r>
          </w:p>
        </w:tc>
        <w:tc>
          <w:tcPr>
            <w:tcW w:w="7656"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460" w:hRule="atLeast"/>
          <w:cantSplit w:val="true"/>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3</w:t>
            </w:r>
          </w:p>
        </w:tc>
        <w:tc>
          <w:tcPr>
            <w:tcW w:w="7656"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460" w:hRule="atLeast"/>
          <w:cantSplit w:val="true"/>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4</w:t>
            </w:r>
          </w:p>
        </w:tc>
        <w:tc>
          <w:tcPr>
            <w:tcW w:w="7656"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460" w:hRule="atLeast"/>
          <w:cantSplit w:val="true"/>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7656"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460" w:hRule="atLeast"/>
          <w:cantSplit w:val="true"/>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7656"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1745" w:hRule="atLeast"/>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改进情况或改进效果评价</w:t>
            </w:r>
            <w:r>
              <w:rPr>
                <w:color w:val="000000"/>
                <w:sz w:val="21"/>
                <w:szCs w:val="21"/>
              </w:rPr>
              <w:t>（由主管填写）</w:t>
            </w:r>
          </w:p>
        </w:tc>
        <w:tc>
          <w:tcPr>
            <w:tcW w:w="828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被考核人签名</w:t>
            </w:r>
          </w:p>
        </w:tc>
        <w:tc>
          <w:tcPr>
            <w:tcW w:w="145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852" w:type="dxa"/>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直接主管签名</w:t>
            </w:r>
          </w:p>
        </w:tc>
        <w:tc>
          <w:tcPr>
            <w:tcW w:w="228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c>
          <w:tcPr>
            <w:tcW w:w="122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部门主管签名</w:t>
            </w:r>
          </w:p>
        </w:tc>
        <w:tc>
          <w:tcPr>
            <w:tcW w:w="2468" w:type="dxa"/>
            <w:gridSpan w:val="3"/>
            <w:tcBorders>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r>
        <w:trPr>
          <w:trHeight w:val="465" w:hRule="atLeast"/>
          <w:cantSplit w:val="true"/>
        </w:trPr>
        <w:tc>
          <w:tcPr>
            <w:tcW w:w="171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color w:val="000000"/>
                <w:sz w:val="24"/>
              </w:rPr>
            </w:pPr>
            <w:r>
              <w:rPr>
                <w:color w:val="000000"/>
                <w:sz w:val="24"/>
              </w:rPr>
              <w:t>备注</w:t>
            </w:r>
          </w:p>
        </w:tc>
        <w:tc>
          <w:tcPr>
            <w:tcW w:w="8280"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color w:val="000000"/>
                <w:sz w:val="24"/>
              </w:rPr>
            </w:pPr>
            <w:r>
              <w:rPr>
                <w:color w:val="000000"/>
                <w:sz w:val="24"/>
              </w:rPr>
            </w:r>
          </w:p>
        </w:tc>
      </w:tr>
    </w:tbl>
    <w:p>
      <w:pPr>
        <w:pStyle w:val="Normal"/>
        <w:spacing w:before="156" w:after="0"/>
        <w:rPr>
          <w:color w:val="000000"/>
          <w:sz w:val="24"/>
        </w:rPr>
      </w:pPr>
      <w:r>
        <w:rPr>
          <w:color w:val="000000"/>
          <w:sz w:val="24"/>
        </w:rPr>
        <w:t>注：该表未注明填写人的均由其本人填写，且在本考核月月底提交。</w:t>
      </w:r>
    </w:p>
    <w:p>
      <w:pPr>
        <w:pStyle w:val="Normal"/>
        <w:rPr>
          <w:color w:val="000000"/>
          <w:szCs w:val="28"/>
        </w:rPr>
      </w:pPr>
      <w:r>
        <w:rPr>
          <w:color w:val="000000"/>
          <w:szCs w:val="28"/>
        </w:rPr>
        <w:t>附表四：</w:t>
      </w:r>
      <w:r>
        <w:rPr>
          <w:rFonts w:eastAsia="Times New Roman"/>
          <w:color w:val="000000"/>
          <w:szCs w:val="28"/>
        </w:rPr>
        <w:t xml:space="preserve">        </w:t>
      </w:r>
      <w:r>
        <w:rPr>
          <w:rFonts w:cs="宋体" w:ascii="宋体" w:hAnsi="宋体"/>
          <w:b/>
          <w:color w:val="000000"/>
          <w:sz w:val="32"/>
          <w:szCs w:val="28"/>
        </w:rPr>
        <w:t>xxx</w:t>
      </w:r>
      <w:r>
        <w:rPr>
          <w:rFonts w:ascii="宋体" w:hAnsi="宋体" w:cs="宋体"/>
          <w:b/>
          <w:color w:val="000000"/>
          <w:sz w:val="32"/>
          <w:szCs w:val="28"/>
        </w:rPr>
        <w:t>部管理人员绩效考核评分标准</w:t>
      </w:r>
    </w:p>
    <w:tbl>
      <w:tblPr>
        <w:tblW w:w="9132" w:type="dxa"/>
        <w:jc w:val="start"/>
        <w:tblInd w:w="0" w:type="dxa"/>
        <w:tblLayout w:type="fixed"/>
        <w:tblCellMar>
          <w:top w:w="0" w:type="dxa"/>
          <w:start w:w="108" w:type="dxa"/>
          <w:bottom w:w="0" w:type="dxa"/>
          <w:end w:w="108" w:type="dxa"/>
        </w:tblCellMar>
      </w:tblPr>
      <w:tblGrid>
        <w:gridCol w:w="784"/>
        <w:gridCol w:w="1012"/>
        <w:gridCol w:w="1367"/>
        <w:gridCol w:w="4900"/>
        <w:gridCol w:w="1069"/>
      </w:tblGrid>
      <w:tr>
        <w:trPr>
          <w:trHeight w:val="148" w:hRule="atLeast"/>
        </w:trPr>
        <w:tc>
          <w:tcPr>
            <w:tcW w:w="784" w:type="dxa"/>
            <w:tcBorders>
              <w:top w:val="single" w:sz="2" w:space="0" w:color="000000"/>
              <w:start w:val="single" w:sz="2" w:space="0" w:color="000000"/>
              <w:bottom w:val="single" w:sz="2" w:space="0" w:color="000000"/>
              <w:end w:val="single" w:sz="2" w:space="0" w:color="000000"/>
            </w:tcBorders>
            <w:vAlign w:val="center"/>
          </w:tcPr>
          <w:p>
            <w:pPr>
              <w:pStyle w:val="3"/>
              <w:jc w:val="center"/>
              <w:rPr>
                <w:color w:val="000000"/>
                <w:sz w:val="21"/>
                <w:szCs w:val="21"/>
              </w:rPr>
            </w:pPr>
            <w:r>
              <w:rPr>
                <w:color w:val="000000"/>
                <w:sz w:val="21"/>
                <w:szCs w:val="21"/>
              </w:rPr>
              <w:t>考核</w:t>
            </w:r>
          </w:p>
          <w:p>
            <w:pPr>
              <w:pStyle w:val="3"/>
              <w:jc w:val="center"/>
              <w:rPr>
                <w:b w:val="false"/>
                <w:b w:val="false"/>
                <w:bCs w:val="false"/>
                <w:color w:val="000000"/>
                <w:sz w:val="21"/>
                <w:szCs w:val="21"/>
              </w:rPr>
            </w:pPr>
            <w:r>
              <w:rPr>
                <w:color w:val="000000"/>
                <w:sz w:val="21"/>
                <w:szCs w:val="21"/>
              </w:rPr>
              <w:t>项目</w:t>
            </w:r>
          </w:p>
        </w:tc>
        <w:tc>
          <w:tcPr>
            <w:tcW w:w="1012" w:type="dxa"/>
            <w:tcBorders>
              <w:top w:val="single" w:sz="2" w:space="0" w:color="000000"/>
              <w:start w:val="single" w:sz="2" w:space="0" w:color="000000"/>
              <w:bottom w:val="single" w:sz="2" w:space="0" w:color="000000"/>
              <w:end w:val="single" w:sz="2" w:space="0" w:color="000000"/>
            </w:tcBorders>
            <w:vAlign w:val="center"/>
          </w:tcPr>
          <w:p>
            <w:pPr>
              <w:pStyle w:val="Normal"/>
              <w:widowControl/>
              <w:jc w:val="center"/>
              <w:rPr>
                <w:b/>
                <w:b/>
                <w:color w:val="000000"/>
                <w:sz w:val="21"/>
                <w:szCs w:val="21"/>
              </w:rPr>
            </w:pPr>
            <w:r>
              <w:rPr>
                <w:b/>
                <w:color w:val="000000"/>
                <w:sz w:val="21"/>
                <w:szCs w:val="21"/>
              </w:rPr>
              <w:t>考核</w:t>
            </w:r>
          </w:p>
          <w:p>
            <w:pPr>
              <w:pStyle w:val="Normal"/>
              <w:widowControl/>
              <w:jc w:val="center"/>
              <w:rPr>
                <w:b/>
                <w:b/>
                <w:bCs/>
                <w:color w:val="000000"/>
                <w:sz w:val="21"/>
                <w:szCs w:val="21"/>
              </w:rPr>
            </w:pPr>
            <w:r>
              <w:rPr>
                <w:b/>
                <w:color w:val="000000"/>
                <w:sz w:val="21"/>
                <w:szCs w:val="21"/>
              </w:rPr>
              <w:t>重点</w:t>
            </w:r>
          </w:p>
        </w:tc>
        <w:tc>
          <w:tcPr>
            <w:tcW w:w="1367" w:type="dxa"/>
            <w:tcBorders>
              <w:top w:val="single" w:sz="2" w:space="0" w:color="000000"/>
              <w:start w:val="single" w:sz="2" w:space="0" w:color="000000"/>
              <w:bottom w:val="single" w:sz="2" w:space="0" w:color="000000"/>
              <w:end w:val="single" w:sz="2" w:space="0" w:color="000000"/>
            </w:tcBorders>
            <w:vAlign w:val="center"/>
          </w:tcPr>
          <w:p>
            <w:pPr>
              <w:pStyle w:val="Normal"/>
              <w:jc w:val="center"/>
              <w:rPr>
                <w:b/>
                <w:b/>
                <w:color w:val="000000"/>
                <w:sz w:val="24"/>
              </w:rPr>
            </w:pPr>
            <w:r>
              <w:rPr>
                <w:b/>
                <w:color w:val="000000"/>
                <w:sz w:val="24"/>
              </w:rPr>
              <w:t>评分点</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jc w:val="center"/>
              <w:rPr>
                <w:b/>
                <w:b/>
                <w:color w:val="000000"/>
                <w:sz w:val="24"/>
              </w:rPr>
            </w:pPr>
            <w:r>
              <w:rPr>
                <w:b/>
                <w:color w:val="000000"/>
                <w:sz w:val="24"/>
              </w:rPr>
              <w:t>评分细则</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jc w:val="center"/>
              <w:rPr>
                <w:b/>
                <w:b/>
                <w:color w:val="000000"/>
                <w:sz w:val="24"/>
              </w:rPr>
            </w:pPr>
            <w:r>
              <w:rPr>
                <w:b/>
                <w:color w:val="000000"/>
                <w:sz w:val="24"/>
              </w:rPr>
              <w:t>分值</w:t>
            </w:r>
          </w:p>
        </w:tc>
      </w:tr>
      <w:tr>
        <w:trPr>
          <w:trHeight w:val="437" w:hRule="atLeast"/>
        </w:trPr>
        <w:tc>
          <w:tcPr>
            <w:tcW w:w="784"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bCs/>
                <w:color w:val="000000"/>
                <w:w w:val="66"/>
                <w:sz w:val="21"/>
                <w:szCs w:val="21"/>
              </w:rPr>
            </w:pPr>
            <w:r>
              <w:rPr>
                <w:b/>
                <w:bCs/>
                <w:color w:val="000000"/>
                <w:sz w:val="21"/>
                <w:szCs w:val="21"/>
              </w:rPr>
              <w:t>工作成果</w:t>
            </w:r>
            <w:r>
              <w:rPr>
                <w:b/>
                <w:bCs/>
                <w:color w:val="000000"/>
                <w:sz w:val="21"/>
                <w:szCs w:val="21"/>
              </w:rPr>
              <w:t>80</w:t>
            </w:r>
            <w:r>
              <w:rPr>
                <w:b/>
                <w:bCs/>
                <w:color w:val="000000"/>
                <w:sz w:val="21"/>
                <w:szCs w:val="21"/>
              </w:rPr>
              <w:t>分</w:t>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专</w:t>
            </w:r>
          </w:p>
          <w:p>
            <w:pPr>
              <w:pStyle w:val="Normal"/>
              <w:spacing w:lineRule="exact" w:line="320"/>
              <w:jc w:val="center"/>
              <w:rPr>
                <w:color w:val="000000"/>
                <w:sz w:val="21"/>
                <w:szCs w:val="21"/>
              </w:rPr>
            </w:pPr>
            <w:r>
              <w:rPr>
                <w:color w:val="000000"/>
                <w:sz w:val="21"/>
                <w:szCs w:val="21"/>
              </w:rPr>
              <w:t>项</w:t>
            </w:r>
          </w:p>
          <w:p>
            <w:pPr>
              <w:pStyle w:val="Normal"/>
              <w:spacing w:lineRule="exact" w:line="320"/>
              <w:jc w:val="center"/>
              <w:rPr>
                <w:color w:val="000000"/>
                <w:sz w:val="21"/>
                <w:szCs w:val="21"/>
              </w:rPr>
            </w:pPr>
            <w:r>
              <w:rPr>
                <w:color w:val="000000"/>
                <w:sz w:val="21"/>
                <w:szCs w:val="21"/>
              </w:rPr>
              <w:t>工</w:t>
            </w:r>
          </w:p>
          <w:p>
            <w:pPr>
              <w:pStyle w:val="Normal"/>
              <w:spacing w:lineRule="exact" w:line="320"/>
              <w:jc w:val="center"/>
              <w:rPr>
                <w:color w:val="000000"/>
                <w:sz w:val="21"/>
                <w:szCs w:val="21"/>
              </w:rPr>
            </w:pPr>
            <w:r>
              <w:rPr>
                <w:color w:val="000000"/>
                <w:sz w:val="21"/>
                <w:szCs w:val="21"/>
              </w:rPr>
              <w:t>作</w:t>
            </w:r>
          </w:p>
        </w:tc>
        <w:tc>
          <w:tcPr>
            <w:tcW w:w="1367"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bCs/>
                <w:color w:val="000000"/>
                <w:sz w:val="21"/>
                <w:szCs w:val="21"/>
              </w:rPr>
            </w:pPr>
            <w:r>
              <w:rPr>
                <w:bCs/>
                <w:color w:val="000000"/>
                <w:sz w:val="21"/>
                <w:szCs w:val="21"/>
              </w:rPr>
              <w:t>从计划工作的整体完成情况进行评分</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1</w:t>
            </w:r>
            <w:r>
              <w:rPr>
                <w:color w:val="000000"/>
                <w:sz w:val="21"/>
                <w:szCs w:val="21"/>
              </w:rPr>
              <w:t>、计划工作提前、高质量完成；</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ind w:end="105" w:hanging="0"/>
              <w:jc w:val="end"/>
              <w:rPr>
                <w:color w:val="000000"/>
                <w:sz w:val="21"/>
                <w:szCs w:val="21"/>
              </w:rPr>
            </w:pPr>
            <w:r>
              <w:rPr>
                <w:color w:val="000000"/>
                <w:sz w:val="21"/>
                <w:szCs w:val="21"/>
              </w:rPr>
              <w:t>80</w:t>
            </w:r>
            <w:r>
              <w:rPr>
                <w:color w:val="000000"/>
                <w:sz w:val="21"/>
                <w:szCs w:val="21"/>
              </w:rPr>
              <w:t>分</w:t>
            </w:r>
          </w:p>
        </w:tc>
      </w:tr>
      <w:tr>
        <w:trPr>
          <w:trHeight w:val="437"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bCs/>
                <w:color w:val="000000"/>
                <w:sz w:val="21"/>
                <w:szCs w:val="21"/>
              </w:rPr>
            </w:pPr>
            <w:r>
              <w:rPr>
                <w:bCs/>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2</w:t>
            </w:r>
            <w:r>
              <w:rPr>
                <w:color w:val="000000"/>
                <w:sz w:val="21"/>
                <w:szCs w:val="21"/>
              </w:rPr>
              <w:t>、计划工作按时、高质量完成；</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end"/>
              <w:rPr>
                <w:color w:val="000000"/>
                <w:sz w:val="21"/>
                <w:szCs w:val="21"/>
              </w:rPr>
            </w:pPr>
            <w:r>
              <w:rPr>
                <w:color w:val="000000"/>
                <w:sz w:val="21"/>
                <w:szCs w:val="21"/>
              </w:rPr>
              <w:t>70-79</w:t>
            </w:r>
            <w:r>
              <w:rPr>
                <w:color w:val="000000"/>
                <w:sz w:val="21"/>
                <w:szCs w:val="21"/>
              </w:rPr>
              <w:t>分</w:t>
            </w:r>
          </w:p>
        </w:tc>
      </w:tr>
      <w:tr>
        <w:trPr>
          <w:trHeight w:val="437"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bCs/>
                <w:color w:val="000000"/>
                <w:sz w:val="21"/>
                <w:szCs w:val="21"/>
              </w:rPr>
            </w:pPr>
            <w:r>
              <w:rPr>
                <w:bCs/>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3</w:t>
            </w:r>
            <w:r>
              <w:rPr>
                <w:color w:val="000000"/>
                <w:sz w:val="21"/>
                <w:szCs w:val="21"/>
              </w:rPr>
              <w:t>、计划工作按时、按质完成；</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end"/>
              <w:rPr>
                <w:color w:val="000000"/>
                <w:sz w:val="21"/>
                <w:szCs w:val="21"/>
              </w:rPr>
            </w:pPr>
            <w:r>
              <w:rPr>
                <w:color w:val="000000"/>
                <w:sz w:val="21"/>
                <w:szCs w:val="21"/>
              </w:rPr>
              <w:t>60-69</w:t>
            </w:r>
            <w:r>
              <w:rPr>
                <w:color w:val="000000"/>
                <w:sz w:val="21"/>
                <w:szCs w:val="21"/>
              </w:rPr>
              <w:t>分</w:t>
            </w:r>
          </w:p>
        </w:tc>
      </w:tr>
      <w:tr>
        <w:trPr>
          <w:trHeight w:val="437"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日</w:t>
            </w:r>
          </w:p>
          <w:p>
            <w:pPr>
              <w:pStyle w:val="Normal"/>
              <w:spacing w:lineRule="exact" w:line="320"/>
              <w:jc w:val="center"/>
              <w:rPr>
                <w:color w:val="000000"/>
                <w:sz w:val="21"/>
                <w:szCs w:val="21"/>
              </w:rPr>
            </w:pPr>
            <w:r>
              <w:rPr>
                <w:color w:val="000000"/>
                <w:sz w:val="21"/>
                <w:szCs w:val="21"/>
              </w:rPr>
              <w:t>常</w:t>
            </w:r>
          </w:p>
          <w:p>
            <w:pPr>
              <w:pStyle w:val="Normal"/>
              <w:spacing w:lineRule="exact" w:line="320"/>
              <w:jc w:val="center"/>
              <w:rPr>
                <w:color w:val="000000"/>
                <w:sz w:val="21"/>
                <w:szCs w:val="21"/>
              </w:rPr>
            </w:pPr>
            <w:r>
              <w:rPr>
                <w:color w:val="000000"/>
                <w:sz w:val="21"/>
                <w:szCs w:val="21"/>
              </w:rPr>
              <w:t>工</w:t>
            </w:r>
          </w:p>
          <w:p>
            <w:pPr>
              <w:pStyle w:val="Normal"/>
              <w:spacing w:lineRule="exact" w:line="320"/>
              <w:jc w:val="center"/>
              <w:rPr>
                <w:color w:val="000000"/>
                <w:sz w:val="21"/>
                <w:szCs w:val="21"/>
              </w:rPr>
            </w:pPr>
            <w:r>
              <w:rPr>
                <w:color w:val="000000"/>
                <w:sz w:val="21"/>
                <w:szCs w:val="21"/>
              </w:rPr>
              <w:t>作</w:t>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4</w:t>
            </w:r>
            <w:r>
              <w:rPr>
                <w:color w:val="000000"/>
                <w:sz w:val="21"/>
                <w:szCs w:val="21"/>
              </w:rPr>
              <w:t>、计划工作按时、按质完成</w:t>
            </w:r>
            <w:r>
              <w:rPr>
                <w:color w:val="000000"/>
                <w:sz w:val="21"/>
                <w:szCs w:val="21"/>
              </w:rPr>
              <w:t>90%</w:t>
            </w:r>
            <w:r>
              <w:rPr>
                <w:color w:val="000000"/>
                <w:sz w:val="21"/>
                <w:szCs w:val="21"/>
              </w:rPr>
              <w:t>以上；</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end"/>
              <w:rPr>
                <w:b/>
                <w:b/>
                <w:color w:val="000000"/>
                <w:sz w:val="21"/>
                <w:szCs w:val="21"/>
              </w:rPr>
            </w:pPr>
            <w:r>
              <w:rPr>
                <w:color w:val="000000"/>
                <w:sz w:val="21"/>
                <w:szCs w:val="21"/>
              </w:rPr>
              <w:t>50-59</w:t>
            </w:r>
            <w:r>
              <w:rPr>
                <w:color w:val="000000"/>
                <w:sz w:val="21"/>
                <w:szCs w:val="21"/>
              </w:rPr>
              <w:t>分</w:t>
            </w:r>
          </w:p>
        </w:tc>
      </w:tr>
      <w:tr>
        <w:trPr>
          <w:trHeight w:val="437"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5</w:t>
            </w:r>
            <w:r>
              <w:rPr>
                <w:color w:val="000000"/>
                <w:sz w:val="21"/>
                <w:szCs w:val="21"/>
              </w:rPr>
              <w:t>、计划工作按时、按质完成</w:t>
            </w:r>
            <w:r>
              <w:rPr>
                <w:color w:val="000000"/>
                <w:sz w:val="21"/>
                <w:szCs w:val="21"/>
              </w:rPr>
              <w:t>80%</w:t>
            </w:r>
            <w:r>
              <w:rPr>
                <w:color w:val="000000"/>
                <w:sz w:val="21"/>
                <w:szCs w:val="21"/>
              </w:rPr>
              <w:t>以上；</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end"/>
              <w:rPr>
                <w:b/>
                <w:b/>
                <w:color w:val="000000"/>
                <w:sz w:val="21"/>
                <w:szCs w:val="21"/>
              </w:rPr>
            </w:pPr>
            <w:r>
              <w:rPr>
                <w:color w:val="000000"/>
                <w:sz w:val="21"/>
                <w:szCs w:val="21"/>
              </w:rPr>
              <w:t>40-49</w:t>
            </w:r>
            <w:r>
              <w:rPr>
                <w:color w:val="000000"/>
                <w:sz w:val="21"/>
                <w:szCs w:val="21"/>
              </w:rPr>
              <w:t>分</w:t>
            </w:r>
          </w:p>
        </w:tc>
      </w:tr>
      <w:tr>
        <w:trPr>
          <w:trHeight w:val="437"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6</w:t>
            </w:r>
            <w:r>
              <w:rPr>
                <w:color w:val="000000"/>
                <w:sz w:val="21"/>
                <w:szCs w:val="21"/>
              </w:rPr>
              <w:t>、除以上情况外的其他情况。</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end"/>
              <w:rPr>
                <w:b/>
                <w:b/>
                <w:color w:val="000000"/>
                <w:sz w:val="21"/>
                <w:szCs w:val="21"/>
              </w:rPr>
            </w:pPr>
            <w:r>
              <w:rPr>
                <w:color w:val="000000"/>
                <w:sz w:val="21"/>
                <w:szCs w:val="21"/>
              </w:rPr>
              <w:t>0-39</w:t>
            </w:r>
            <w:r>
              <w:rPr>
                <w:color w:val="000000"/>
                <w:sz w:val="21"/>
                <w:szCs w:val="21"/>
              </w:rPr>
              <w:t>分</w:t>
            </w:r>
          </w:p>
        </w:tc>
      </w:tr>
      <w:tr>
        <w:trPr>
          <w:trHeight w:val="659" w:hRule="atLeast"/>
        </w:trPr>
        <w:tc>
          <w:tcPr>
            <w:tcW w:w="784"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bCs/>
                <w:color w:val="000000"/>
                <w:sz w:val="21"/>
                <w:szCs w:val="21"/>
              </w:rPr>
            </w:pPr>
            <w:r>
              <w:rPr>
                <w:b/>
                <w:bCs/>
                <w:color w:val="000000"/>
                <w:sz w:val="21"/>
                <w:szCs w:val="21"/>
              </w:rPr>
              <w:t>工作能力和态度</w:t>
            </w:r>
            <w:r>
              <w:rPr>
                <w:b/>
                <w:bCs/>
                <w:color w:val="000000"/>
                <w:sz w:val="21"/>
                <w:szCs w:val="21"/>
              </w:rPr>
              <w:t>30</w:t>
            </w:r>
            <w:r>
              <w:rPr>
                <w:b/>
                <w:bCs/>
                <w:color w:val="000000"/>
                <w:sz w:val="21"/>
                <w:szCs w:val="21"/>
              </w:rPr>
              <w:t>分</w:t>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知识</w:t>
            </w:r>
          </w:p>
          <w:p>
            <w:pPr>
              <w:pStyle w:val="Normal"/>
              <w:spacing w:lineRule="exact" w:line="320"/>
              <w:jc w:val="center"/>
              <w:rPr>
                <w:b/>
                <w:b/>
                <w:bCs/>
                <w:color w:val="000000"/>
                <w:sz w:val="21"/>
                <w:szCs w:val="21"/>
              </w:rPr>
            </w:pPr>
            <w:r>
              <w:rPr>
                <w:color w:val="000000"/>
                <w:sz w:val="21"/>
                <w:szCs w:val="21"/>
              </w:rPr>
              <w:t>技能</w:t>
            </w:r>
          </w:p>
        </w:tc>
        <w:tc>
          <w:tcPr>
            <w:tcW w:w="1367"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从员工对知识、技能技巧在工作中运用的满意度上进行评分</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1</w:t>
            </w:r>
            <w:r>
              <w:rPr>
                <w:color w:val="000000"/>
                <w:sz w:val="21"/>
                <w:szCs w:val="21"/>
              </w:rPr>
              <w:t>、善于总结、积累，能快速、准确地将知识点与技能技巧运用到工作中，圆满地完成工作任务；</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color w:val="000000"/>
                <w:sz w:val="21"/>
                <w:szCs w:val="21"/>
              </w:rPr>
            </w:pPr>
            <w:r>
              <w:rPr>
                <w:color w:val="000000"/>
                <w:sz w:val="21"/>
                <w:szCs w:val="21"/>
              </w:rPr>
              <w:t>4</w:t>
            </w:r>
            <w:r>
              <w:rPr>
                <w:color w:val="000000"/>
                <w:sz w:val="21"/>
                <w:szCs w:val="21"/>
              </w:rPr>
              <w:t>分</w:t>
            </w:r>
          </w:p>
        </w:tc>
      </w:tr>
      <w:tr>
        <w:trPr>
          <w:trHeight w:val="658"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2</w:t>
            </w:r>
            <w:r>
              <w:rPr>
                <w:color w:val="000000"/>
                <w:sz w:val="21"/>
                <w:szCs w:val="21"/>
              </w:rPr>
              <w:t>、善于总结、积累，能准确地将知识点与技能技巧运用到工作中，较好地完成工作任务；</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color w:val="000000"/>
                <w:sz w:val="21"/>
                <w:szCs w:val="21"/>
              </w:rPr>
            </w:pPr>
            <w:r>
              <w:rPr>
                <w:color w:val="000000"/>
                <w:sz w:val="21"/>
                <w:szCs w:val="21"/>
              </w:rPr>
              <w:t>3</w:t>
            </w:r>
            <w:r>
              <w:rPr>
                <w:color w:val="000000"/>
                <w:sz w:val="21"/>
                <w:szCs w:val="21"/>
              </w:rPr>
              <w:t>分</w:t>
            </w:r>
          </w:p>
        </w:tc>
      </w:tr>
      <w:tr>
        <w:trPr>
          <w:trHeight w:val="658"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3</w:t>
            </w:r>
            <w:r>
              <w:rPr>
                <w:color w:val="000000"/>
                <w:sz w:val="21"/>
                <w:szCs w:val="21"/>
              </w:rPr>
              <w:t>、较积极地总结、积累知识，提升工作技能，完成工作任务；</w:t>
            </w:r>
            <w:r>
              <w:rPr>
                <w:rFonts w:eastAsia="Times New Roman"/>
                <w:color w:val="000000"/>
                <w:sz w:val="21"/>
                <w:szCs w:val="21"/>
              </w:rPr>
              <w:t xml:space="preserve"> </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color w:val="000000"/>
                <w:sz w:val="21"/>
                <w:szCs w:val="21"/>
              </w:rPr>
            </w:pPr>
            <w:r>
              <w:rPr>
                <w:color w:val="000000"/>
                <w:sz w:val="21"/>
                <w:szCs w:val="21"/>
              </w:rPr>
              <w:t>2</w:t>
            </w:r>
            <w:r>
              <w:rPr>
                <w:color w:val="000000"/>
                <w:sz w:val="21"/>
                <w:szCs w:val="21"/>
              </w:rPr>
              <w:t>分</w:t>
            </w:r>
          </w:p>
        </w:tc>
      </w:tr>
      <w:tr>
        <w:trPr>
          <w:trHeight w:val="658"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4</w:t>
            </w:r>
            <w:r>
              <w:rPr>
                <w:color w:val="000000"/>
                <w:sz w:val="21"/>
                <w:szCs w:val="21"/>
              </w:rPr>
              <w:t>、除以上情况外的其他情况。</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color w:val="000000"/>
                <w:sz w:val="21"/>
                <w:szCs w:val="21"/>
              </w:rPr>
            </w:pPr>
            <w:r>
              <w:rPr>
                <w:color w:val="000000"/>
                <w:sz w:val="21"/>
                <w:szCs w:val="21"/>
              </w:rPr>
              <w:t>0-1</w:t>
            </w:r>
            <w:r>
              <w:rPr>
                <w:color w:val="000000"/>
                <w:sz w:val="21"/>
                <w:szCs w:val="21"/>
              </w:rPr>
              <w:t>分</w:t>
            </w:r>
          </w:p>
        </w:tc>
      </w:tr>
      <w:tr>
        <w:trPr>
          <w:trHeight w:val="142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沟通</w:t>
            </w:r>
          </w:p>
          <w:p>
            <w:pPr>
              <w:pStyle w:val="Normal"/>
              <w:spacing w:lineRule="exact" w:line="320"/>
              <w:jc w:val="center"/>
              <w:rPr>
                <w:color w:val="000000"/>
                <w:sz w:val="21"/>
                <w:szCs w:val="21"/>
              </w:rPr>
            </w:pPr>
            <w:r>
              <w:rPr>
                <w:color w:val="000000"/>
                <w:sz w:val="21"/>
                <w:szCs w:val="21"/>
              </w:rPr>
              <w:t>能力</w:t>
            </w:r>
          </w:p>
        </w:tc>
        <w:tc>
          <w:tcPr>
            <w:tcW w:w="1367"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从员工与人沟通过程中对沟通要点的执行情况进行评分</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1</w:t>
            </w:r>
            <w:r>
              <w:rPr>
                <w:color w:val="000000"/>
                <w:sz w:val="21"/>
                <w:szCs w:val="21"/>
              </w:rPr>
              <w:t>、清楚地表达自己的观点，并能有效地引起他人的注意，能够根据他人的回应来调整自己的发言，愿意与不同意见进行交流；认真倾听他人的发言，并用表情、视线或其他</w:t>
            </w:r>
            <w:r>
              <w:rPr>
                <w:rFonts w:eastAsia="Times New Roman"/>
                <w:color w:val="000000"/>
                <w:sz w:val="21"/>
                <w:szCs w:val="21"/>
              </w:rPr>
              <w:t xml:space="preserve"> </w:t>
            </w:r>
            <w:r>
              <w:rPr>
                <w:color w:val="000000"/>
                <w:sz w:val="21"/>
                <w:szCs w:val="21"/>
              </w:rPr>
              <w:t>方式对对方的观点做出回应，能够准确地把握对方的主要意思；对没有听清楚地话能够进行确认或给予反馈。</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color w:val="000000"/>
                <w:sz w:val="21"/>
                <w:szCs w:val="21"/>
              </w:rPr>
            </w:pPr>
            <w:r>
              <w:rPr>
                <w:color w:val="000000"/>
                <w:sz w:val="21"/>
                <w:szCs w:val="21"/>
              </w:rPr>
              <w:t>3-4</w:t>
            </w:r>
            <w:r>
              <w:rPr>
                <w:color w:val="000000"/>
                <w:sz w:val="21"/>
                <w:szCs w:val="21"/>
              </w:rPr>
              <w:t>分</w:t>
            </w:r>
          </w:p>
        </w:tc>
      </w:tr>
      <w:tr>
        <w:trPr>
          <w:trHeight w:val="142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2</w:t>
            </w:r>
            <w:r>
              <w:rPr>
                <w:color w:val="000000"/>
                <w:sz w:val="21"/>
                <w:szCs w:val="21"/>
              </w:rPr>
              <w:t>、比较清楚地陈述自己的观点，能注意到他人的反应，很少注意与不同意见进行交流；能够认真地听他人发言，但很少给予反馈。</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color w:val="000000"/>
                <w:sz w:val="21"/>
                <w:szCs w:val="21"/>
              </w:rPr>
            </w:pPr>
            <w:r>
              <w:rPr>
                <w:color w:val="000000"/>
                <w:sz w:val="21"/>
                <w:szCs w:val="21"/>
              </w:rPr>
              <w:t>1-2</w:t>
            </w:r>
            <w:r>
              <w:rPr>
                <w:color w:val="000000"/>
                <w:sz w:val="21"/>
                <w:szCs w:val="21"/>
              </w:rPr>
              <w:t>分</w:t>
            </w:r>
          </w:p>
        </w:tc>
      </w:tr>
      <w:tr>
        <w:trPr>
          <w:trHeight w:val="142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3</w:t>
            </w:r>
            <w:r>
              <w:rPr>
                <w:color w:val="000000"/>
                <w:sz w:val="21"/>
                <w:szCs w:val="21"/>
              </w:rPr>
              <w:t>、不能清楚、简洁地表达自己的观点；只顾自己发言很少在意他人的反应，不主动与他人进行交流；他人发言时东张西望，或与他人小声议论，或无礼打断他人讲话，对他的发言很少给予反馈。</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b/>
                <w:b/>
                <w:color w:val="000000"/>
                <w:sz w:val="21"/>
                <w:szCs w:val="21"/>
              </w:rPr>
            </w:pPr>
            <w:r>
              <w:rPr>
                <w:color w:val="000000"/>
                <w:sz w:val="21"/>
                <w:szCs w:val="21"/>
              </w:rPr>
              <w:t>0</w:t>
            </w:r>
            <w:r>
              <w:rPr>
                <w:color w:val="000000"/>
                <w:sz w:val="21"/>
                <w:szCs w:val="21"/>
              </w:rPr>
              <w:t>分</w:t>
            </w:r>
          </w:p>
        </w:tc>
      </w:tr>
      <w:tr>
        <w:trPr>
          <w:trHeight w:val="576"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执行力</w:t>
            </w:r>
          </w:p>
        </w:tc>
        <w:tc>
          <w:tcPr>
            <w:tcW w:w="1367"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从员工对工作执行力的强度上进行评分</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1</w:t>
            </w:r>
            <w:r>
              <w:rPr>
                <w:color w:val="000000"/>
                <w:sz w:val="21"/>
                <w:szCs w:val="21"/>
              </w:rPr>
              <w:t>、认真地执行，总能达成目标或达不成目标总能先从自身找原因而达成目标。</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3-4</w:t>
            </w:r>
            <w:r>
              <w:rPr>
                <w:color w:val="000000"/>
                <w:sz w:val="21"/>
                <w:szCs w:val="21"/>
              </w:rPr>
              <w:t>分</w:t>
            </w:r>
          </w:p>
        </w:tc>
      </w:tr>
      <w:tr>
        <w:trPr>
          <w:trHeight w:val="573"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2</w:t>
            </w:r>
            <w:r>
              <w:rPr>
                <w:color w:val="000000"/>
                <w:sz w:val="21"/>
                <w:szCs w:val="21"/>
              </w:rPr>
              <w:t>、认真地去执行，一旦达不到目标会找客观原因去辩护。</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1-3</w:t>
            </w:r>
            <w:r>
              <w:rPr>
                <w:color w:val="000000"/>
                <w:sz w:val="21"/>
                <w:szCs w:val="21"/>
              </w:rPr>
              <w:t>分</w:t>
            </w:r>
          </w:p>
        </w:tc>
      </w:tr>
      <w:tr>
        <w:trPr>
          <w:trHeight w:val="573"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3</w:t>
            </w:r>
            <w:r>
              <w:rPr>
                <w:color w:val="000000"/>
                <w:sz w:val="21"/>
                <w:szCs w:val="21"/>
              </w:rPr>
              <w:t>、直接对抗，按自己的想法去做，或带情绪去做；按上级的指示，但敷衍了事；找客观原因去辩护，也不做或直接对抗不做。</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0</w:t>
            </w:r>
            <w:r>
              <w:rPr>
                <w:color w:val="000000"/>
                <w:sz w:val="21"/>
                <w:szCs w:val="21"/>
              </w:rPr>
              <w:t>分</w:t>
            </w:r>
          </w:p>
        </w:tc>
      </w:tr>
      <w:tr>
        <w:trPr>
          <w:trHeight w:val="49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t>反应</w:t>
            </w:r>
          </w:p>
          <w:p>
            <w:pPr>
              <w:pStyle w:val="Normal"/>
              <w:snapToGrid w:val="false"/>
              <w:spacing w:lineRule="exact" w:line="320"/>
              <w:jc w:val="center"/>
              <w:rPr>
                <w:bCs/>
                <w:color w:val="000000"/>
                <w:sz w:val="21"/>
                <w:szCs w:val="21"/>
              </w:rPr>
            </w:pPr>
            <w:r>
              <w:rPr>
                <w:color w:val="000000"/>
                <w:sz w:val="21"/>
                <w:szCs w:val="21"/>
              </w:rPr>
              <w:t>速度</w:t>
            </w:r>
          </w:p>
        </w:tc>
        <w:tc>
          <w:tcPr>
            <w:tcW w:w="1367"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从接受工作任务的行动速度上进行评分</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1</w:t>
            </w:r>
            <w:r>
              <w:rPr>
                <w:color w:val="000000"/>
                <w:sz w:val="21"/>
                <w:szCs w:val="21"/>
              </w:rPr>
              <w:t>、积极、主动、快速、清晰、准确地接受工作任务，及时制定工作实施计划。</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4</w:t>
            </w:r>
            <w:r>
              <w:rPr>
                <w:color w:val="000000"/>
                <w:sz w:val="21"/>
                <w:szCs w:val="21"/>
              </w:rPr>
              <w:t>分</w:t>
            </w:r>
          </w:p>
        </w:tc>
      </w:tr>
      <w:tr>
        <w:trPr>
          <w:trHeight w:val="49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2</w:t>
            </w:r>
            <w:r>
              <w:rPr>
                <w:color w:val="000000"/>
                <w:sz w:val="21"/>
                <w:szCs w:val="21"/>
              </w:rPr>
              <w:t>、积极地接受工作任务，制定工作计划。</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3</w:t>
            </w:r>
            <w:r>
              <w:rPr>
                <w:color w:val="000000"/>
                <w:sz w:val="21"/>
                <w:szCs w:val="21"/>
              </w:rPr>
              <w:t>分</w:t>
            </w:r>
          </w:p>
        </w:tc>
      </w:tr>
      <w:tr>
        <w:trPr>
          <w:trHeight w:val="49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3</w:t>
            </w:r>
            <w:r>
              <w:rPr>
                <w:color w:val="000000"/>
                <w:sz w:val="21"/>
                <w:szCs w:val="21"/>
              </w:rPr>
              <w:t>、接受工作任务，做出工作计划。</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2</w:t>
            </w:r>
            <w:r>
              <w:rPr>
                <w:color w:val="000000"/>
                <w:sz w:val="21"/>
                <w:szCs w:val="21"/>
              </w:rPr>
              <w:t>分</w:t>
            </w:r>
          </w:p>
        </w:tc>
      </w:tr>
      <w:tr>
        <w:trPr>
          <w:trHeight w:val="49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4</w:t>
            </w:r>
            <w:r>
              <w:rPr>
                <w:color w:val="000000"/>
                <w:sz w:val="21"/>
                <w:szCs w:val="21"/>
              </w:rPr>
              <w:t>、接受工作任务，而未及时付诸行动。</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1</w:t>
            </w:r>
            <w:r>
              <w:rPr>
                <w:color w:val="000000"/>
                <w:sz w:val="21"/>
                <w:szCs w:val="21"/>
              </w:rPr>
              <w:t>分</w:t>
            </w:r>
          </w:p>
        </w:tc>
      </w:tr>
      <w:tr>
        <w:trPr>
          <w:trHeight w:val="49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color w:val="000000"/>
                <w:sz w:val="21"/>
                <w:szCs w:val="21"/>
              </w:rPr>
            </w:pPr>
            <w:r>
              <w:rPr>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color w:val="000000"/>
                <w:sz w:val="21"/>
                <w:szCs w:val="21"/>
              </w:rPr>
            </w:pPr>
            <w:r>
              <w:rPr>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5</w:t>
            </w:r>
            <w:r>
              <w:rPr>
                <w:color w:val="000000"/>
                <w:sz w:val="21"/>
                <w:szCs w:val="21"/>
              </w:rPr>
              <w:t>、不答理或无视工作任务的下达。</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0</w:t>
            </w:r>
            <w:r>
              <w:rPr>
                <w:color w:val="000000"/>
                <w:sz w:val="21"/>
                <w:szCs w:val="21"/>
              </w:rPr>
              <w:t>分</w:t>
            </w:r>
          </w:p>
        </w:tc>
      </w:tr>
      <w:tr>
        <w:trPr>
          <w:trHeight w:val="789"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Cs/>
                <w:color w:val="000000"/>
                <w:sz w:val="21"/>
                <w:szCs w:val="21"/>
              </w:rPr>
            </w:pPr>
            <w:r>
              <w:rPr>
                <w:bCs/>
                <w:color w:val="000000"/>
                <w:sz w:val="21"/>
                <w:szCs w:val="21"/>
              </w:rPr>
              <w:t>团队</w:t>
            </w:r>
          </w:p>
          <w:p>
            <w:pPr>
              <w:pStyle w:val="Normal"/>
              <w:snapToGrid w:val="false"/>
              <w:spacing w:lineRule="exact" w:line="320"/>
              <w:jc w:val="center"/>
              <w:rPr>
                <w:bCs/>
                <w:color w:val="000000"/>
                <w:sz w:val="21"/>
                <w:szCs w:val="21"/>
              </w:rPr>
            </w:pPr>
            <w:r>
              <w:rPr>
                <w:bCs/>
                <w:color w:val="000000"/>
                <w:sz w:val="21"/>
                <w:szCs w:val="21"/>
              </w:rPr>
              <w:t>协作</w:t>
            </w:r>
          </w:p>
        </w:tc>
        <w:tc>
          <w:tcPr>
            <w:tcW w:w="1367" w:type="dxa"/>
            <w:vMerge w:val="restart"/>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rPr>
                <w:color w:val="000000"/>
                <w:sz w:val="21"/>
                <w:szCs w:val="21"/>
              </w:rPr>
            </w:pPr>
            <w:r>
              <w:rPr>
                <w:color w:val="000000"/>
                <w:sz w:val="21"/>
                <w:szCs w:val="21"/>
              </w:rPr>
              <w:t>从员工在工作中容易出现的协作障碍的克服程度进行评分</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widowControl/>
              <w:shd w:fill="FFFFFF" w:val="clear"/>
              <w:spacing w:lineRule="exact" w:line="320"/>
              <w:jc w:val="start"/>
              <w:rPr>
                <w:bCs/>
                <w:color w:val="000000"/>
                <w:sz w:val="21"/>
                <w:szCs w:val="21"/>
              </w:rPr>
            </w:pPr>
            <w:r>
              <w:rPr>
                <w:bCs/>
                <w:color w:val="000000"/>
                <w:sz w:val="21"/>
                <w:szCs w:val="21"/>
              </w:rPr>
              <w:t>1</w:t>
            </w:r>
            <w:r>
              <w:rPr>
                <w:bCs/>
                <w:color w:val="000000"/>
                <w:sz w:val="21"/>
                <w:szCs w:val="21"/>
              </w:rPr>
              <w:t>、在工作过程中，团结互助，较好做到与同事</w:t>
            </w:r>
            <w:r>
              <w:rPr>
                <w:bCs/>
                <w:color w:val="000000"/>
                <w:sz w:val="21"/>
                <w:szCs w:val="21"/>
              </w:rPr>
              <w:t>建立信任</w:t>
            </w:r>
            <w:r>
              <w:rPr>
                <w:bCs/>
                <w:color w:val="000000"/>
                <w:sz w:val="21"/>
                <w:szCs w:val="21"/>
              </w:rPr>
              <w:t>、</w:t>
            </w:r>
            <w:r>
              <w:rPr>
                <w:bCs/>
                <w:color w:val="000000"/>
                <w:sz w:val="21"/>
                <w:szCs w:val="21"/>
              </w:rPr>
              <w:t>掌控冲突</w:t>
            </w:r>
            <w:r>
              <w:rPr>
                <w:rFonts w:eastAsia="Times New Roman"/>
                <w:bCs/>
                <w:color w:val="000000"/>
                <w:sz w:val="21"/>
                <w:szCs w:val="21"/>
              </w:rPr>
              <w:t xml:space="preserve"> </w:t>
            </w:r>
            <w:r>
              <w:rPr>
                <w:bCs/>
                <w:color w:val="000000"/>
                <w:sz w:val="21"/>
                <w:szCs w:val="21"/>
              </w:rPr>
              <w:t>、</w:t>
            </w:r>
            <w:r>
              <w:rPr>
                <w:bCs/>
                <w:color w:val="000000"/>
                <w:sz w:val="21"/>
                <w:szCs w:val="21"/>
              </w:rPr>
              <w:t>兑现承诺</w:t>
            </w:r>
            <w:r>
              <w:rPr>
                <w:rFonts w:eastAsia="Times New Roman"/>
                <w:bCs/>
                <w:color w:val="000000"/>
                <w:sz w:val="21"/>
                <w:szCs w:val="21"/>
              </w:rPr>
              <w:t xml:space="preserve"> </w:t>
            </w:r>
            <w:r>
              <w:rPr>
                <w:bCs/>
                <w:color w:val="000000"/>
                <w:sz w:val="21"/>
                <w:szCs w:val="21"/>
              </w:rPr>
              <w:t>、</w:t>
            </w:r>
            <w:r>
              <w:rPr>
                <w:bCs/>
                <w:color w:val="000000"/>
                <w:sz w:val="21"/>
                <w:szCs w:val="21"/>
              </w:rPr>
              <w:t>增强责任感</w:t>
            </w:r>
            <w:r>
              <w:rPr>
                <w:rFonts w:eastAsia="Times New Roman"/>
                <w:bCs/>
                <w:color w:val="000000"/>
                <w:sz w:val="21"/>
                <w:szCs w:val="21"/>
              </w:rPr>
              <w:t xml:space="preserve"> </w:t>
            </w:r>
            <w:r>
              <w:rPr>
                <w:bCs/>
                <w:color w:val="000000"/>
                <w:sz w:val="21"/>
                <w:szCs w:val="21"/>
              </w:rPr>
              <w:t>、</w:t>
            </w:r>
            <w:r>
              <w:rPr>
                <w:bCs/>
                <w:color w:val="000000"/>
                <w:sz w:val="21"/>
                <w:szCs w:val="21"/>
              </w:rPr>
              <w:t>关注结果</w:t>
            </w:r>
            <w:r>
              <w:rPr>
                <w:bCs/>
                <w:color w:val="000000"/>
                <w:sz w:val="21"/>
                <w:szCs w:val="21"/>
              </w:rPr>
              <w:t>，表现突出者。</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4</w:t>
            </w:r>
            <w:r>
              <w:rPr>
                <w:color w:val="000000"/>
                <w:sz w:val="21"/>
                <w:szCs w:val="21"/>
              </w:rPr>
              <w:t>分</w:t>
            </w:r>
          </w:p>
        </w:tc>
      </w:tr>
      <w:tr>
        <w:trPr>
          <w:trHeight w:val="789"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bCs/>
                <w:color w:val="000000"/>
                <w:sz w:val="21"/>
                <w:szCs w:val="21"/>
              </w:rPr>
            </w:pPr>
            <w:r>
              <w:rPr>
                <w:bCs/>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widowControl/>
              <w:shd w:fill="FFFFFF" w:val="clear"/>
              <w:spacing w:lineRule="exact" w:line="320"/>
              <w:jc w:val="start"/>
              <w:rPr>
                <w:bCs/>
                <w:color w:val="000000"/>
                <w:sz w:val="21"/>
                <w:szCs w:val="21"/>
              </w:rPr>
            </w:pPr>
            <w:r>
              <w:rPr>
                <w:bCs/>
                <w:color w:val="000000"/>
                <w:sz w:val="21"/>
                <w:szCs w:val="21"/>
              </w:rPr>
              <w:t>2</w:t>
            </w:r>
            <w:r>
              <w:rPr>
                <w:bCs/>
                <w:color w:val="000000"/>
                <w:sz w:val="21"/>
                <w:szCs w:val="21"/>
              </w:rPr>
              <w:t>、在工作过程中，团结互助，做到与同事</w:t>
            </w:r>
            <w:r>
              <w:rPr>
                <w:bCs/>
                <w:color w:val="000000"/>
                <w:sz w:val="21"/>
                <w:szCs w:val="21"/>
              </w:rPr>
              <w:t>建立信任</w:t>
            </w:r>
            <w:r>
              <w:rPr>
                <w:bCs/>
                <w:color w:val="000000"/>
                <w:sz w:val="21"/>
                <w:szCs w:val="21"/>
              </w:rPr>
              <w:t>、</w:t>
            </w:r>
            <w:r>
              <w:rPr>
                <w:bCs/>
                <w:color w:val="000000"/>
                <w:sz w:val="21"/>
                <w:szCs w:val="21"/>
              </w:rPr>
              <w:t>掌控冲突</w:t>
            </w:r>
            <w:r>
              <w:rPr>
                <w:rFonts w:eastAsia="Times New Roman"/>
                <w:bCs/>
                <w:color w:val="000000"/>
                <w:sz w:val="21"/>
                <w:szCs w:val="21"/>
              </w:rPr>
              <w:t xml:space="preserve"> </w:t>
            </w:r>
            <w:r>
              <w:rPr>
                <w:bCs/>
                <w:color w:val="000000"/>
                <w:sz w:val="21"/>
                <w:szCs w:val="21"/>
              </w:rPr>
              <w:t>、</w:t>
            </w:r>
            <w:r>
              <w:rPr>
                <w:bCs/>
                <w:color w:val="000000"/>
                <w:sz w:val="21"/>
                <w:szCs w:val="21"/>
              </w:rPr>
              <w:t>兑现承诺</w:t>
            </w:r>
            <w:r>
              <w:rPr>
                <w:rFonts w:eastAsia="Times New Roman"/>
                <w:bCs/>
                <w:color w:val="000000"/>
                <w:sz w:val="21"/>
                <w:szCs w:val="21"/>
              </w:rPr>
              <w:t xml:space="preserve"> </w:t>
            </w:r>
            <w:r>
              <w:rPr>
                <w:bCs/>
                <w:color w:val="000000"/>
                <w:sz w:val="21"/>
                <w:szCs w:val="21"/>
              </w:rPr>
              <w:t>、</w:t>
            </w:r>
            <w:r>
              <w:rPr>
                <w:bCs/>
                <w:color w:val="000000"/>
                <w:sz w:val="21"/>
                <w:szCs w:val="21"/>
              </w:rPr>
              <w:t>增强责任感</w:t>
            </w:r>
            <w:r>
              <w:rPr>
                <w:rFonts w:eastAsia="Times New Roman"/>
                <w:bCs/>
                <w:color w:val="000000"/>
                <w:sz w:val="21"/>
                <w:szCs w:val="21"/>
              </w:rPr>
              <w:t xml:space="preserve"> </w:t>
            </w:r>
            <w:r>
              <w:rPr>
                <w:bCs/>
                <w:color w:val="000000"/>
                <w:sz w:val="21"/>
                <w:szCs w:val="21"/>
              </w:rPr>
              <w:t>、</w:t>
            </w:r>
            <w:r>
              <w:rPr>
                <w:bCs/>
                <w:color w:val="000000"/>
                <w:sz w:val="21"/>
                <w:szCs w:val="21"/>
              </w:rPr>
              <w:t>关注结果</w:t>
            </w:r>
            <w:r>
              <w:rPr>
                <w:bCs/>
                <w:color w:val="000000"/>
                <w:sz w:val="21"/>
                <w:szCs w:val="21"/>
              </w:rPr>
              <w:t>。</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2-3</w:t>
            </w:r>
            <w:r>
              <w:rPr>
                <w:color w:val="000000"/>
                <w:sz w:val="21"/>
                <w:szCs w:val="21"/>
              </w:rPr>
              <w:t>分</w:t>
            </w:r>
          </w:p>
        </w:tc>
      </w:tr>
      <w:tr>
        <w:trPr>
          <w:trHeight w:val="789"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bCs/>
                <w:color w:val="000000"/>
                <w:sz w:val="21"/>
                <w:szCs w:val="21"/>
              </w:rPr>
            </w:pPr>
            <w:r>
              <w:rPr>
                <w:bCs/>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widowControl/>
              <w:shd w:fill="FFFFFF" w:val="clear"/>
              <w:spacing w:lineRule="exact" w:line="320"/>
              <w:jc w:val="start"/>
              <w:rPr>
                <w:bCs/>
                <w:color w:val="000000"/>
                <w:sz w:val="21"/>
                <w:szCs w:val="21"/>
              </w:rPr>
            </w:pPr>
            <w:r>
              <w:rPr>
                <w:bCs/>
                <w:color w:val="000000"/>
                <w:sz w:val="21"/>
                <w:szCs w:val="21"/>
              </w:rPr>
              <w:t>3</w:t>
            </w:r>
            <w:r>
              <w:rPr>
                <w:bCs/>
                <w:color w:val="000000"/>
                <w:sz w:val="21"/>
                <w:szCs w:val="21"/>
              </w:rPr>
              <w:t>、在团队协作过程中，不能较好地克服协作过程中与同事</w:t>
            </w:r>
            <w:r>
              <w:rPr>
                <w:bCs/>
                <w:color w:val="000000"/>
                <w:sz w:val="21"/>
                <w:szCs w:val="21"/>
              </w:rPr>
              <w:t>建立信任</w:t>
            </w:r>
            <w:r>
              <w:rPr>
                <w:bCs/>
                <w:color w:val="000000"/>
                <w:sz w:val="21"/>
                <w:szCs w:val="21"/>
              </w:rPr>
              <w:t>、</w:t>
            </w:r>
            <w:r>
              <w:rPr>
                <w:bCs/>
                <w:color w:val="000000"/>
                <w:sz w:val="21"/>
                <w:szCs w:val="21"/>
              </w:rPr>
              <w:t>掌控冲突</w:t>
            </w:r>
            <w:r>
              <w:rPr>
                <w:rFonts w:eastAsia="Times New Roman"/>
                <w:bCs/>
                <w:color w:val="000000"/>
                <w:sz w:val="21"/>
                <w:szCs w:val="21"/>
              </w:rPr>
              <w:t xml:space="preserve"> </w:t>
            </w:r>
            <w:r>
              <w:rPr>
                <w:bCs/>
                <w:color w:val="000000"/>
                <w:sz w:val="21"/>
                <w:szCs w:val="21"/>
              </w:rPr>
              <w:t>、</w:t>
            </w:r>
            <w:r>
              <w:rPr>
                <w:bCs/>
                <w:color w:val="000000"/>
                <w:sz w:val="21"/>
                <w:szCs w:val="21"/>
              </w:rPr>
              <w:t>兑现承诺</w:t>
            </w:r>
            <w:r>
              <w:rPr>
                <w:rFonts w:eastAsia="Times New Roman"/>
                <w:bCs/>
                <w:color w:val="000000"/>
                <w:sz w:val="21"/>
                <w:szCs w:val="21"/>
              </w:rPr>
              <w:t xml:space="preserve"> </w:t>
            </w:r>
            <w:r>
              <w:rPr>
                <w:bCs/>
                <w:color w:val="000000"/>
                <w:sz w:val="21"/>
                <w:szCs w:val="21"/>
              </w:rPr>
              <w:t>、</w:t>
            </w:r>
            <w:r>
              <w:rPr>
                <w:bCs/>
                <w:color w:val="000000"/>
                <w:sz w:val="21"/>
                <w:szCs w:val="21"/>
              </w:rPr>
              <w:t>增强责任感</w:t>
            </w:r>
            <w:r>
              <w:rPr>
                <w:rFonts w:eastAsia="Times New Roman"/>
                <w:bCs/>
                <w:color w:val="000000"/>
                <w:sz w:val="21"/>
                <w:szCs w:val="21"/>
              </w:rPr>
              <w:t xml:space="preserve"> </w:t>
            </w:r>
            <w:r>
              <w:rPr>
                <w:bCs/>
                <w:color w:val="000000"/>
                <w:sz w:val="21"/>
                <w:szCs w:val="21"/>
              </w:rPr>
              <w:t>、</w:t>
            </w:r>
            <w:r>
              <w:rPr>
                <w:bCs/>
                <w:color w:val="000000"/>
                <w:sz w:val="21"/>
                <w:szCs w:val="21"/>
              </w:rPr>
              <w:t>关注结果</w:t>
            </w:r>
            <w:r>
              <w:rPr>
                <w:bCs/>
                <w:color w:val="000000"/>
                <w:sz w:val="21"/>
                <w:szCs w:val="21"/>
              </w:rPr>
              <w:t>存在的障碍。</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1</w:t>
            </w:r>
            <w:r>
              <w:rPr>
                <w:color w:val="000000"/>
                <w:sz w:val="21"/>
                <w:szCs w:val="21"/>
              </w:rPr>
              <w:t>分</w:t>
            </w:r>
          </w:p>
        </w:tc>
      </w:tr>
      <w:tr>
        <w:trPr>
          <w:trHeight w:val="789"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bCs/>
                <w:color w:val="000000"/>
                <w:sz w:val="21"/>
                <w:szCs w:val="21"/>
              </w:rPr>
            </w:pPr>
            <w:r>
              <w:rPr>
                <w:b/>
                <w:bCs/>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rPr>
                <w:bCs/>
                <w:color w:val="000000"/>
                <w:sz w:val="21"/>
                <w:szCs w:val="21"/>
              </w:rPr>
            </w:pPr>
            <w:r>
              <w:rPr>
                <w:bCs/>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Normal"/>
              <w:widowControl/>
              <w:shd w:fill="FFFFFF" w:val="clear"/>
              <w:spacing w:lineRule="exact" w:line="320"/>
              <w:jc w:val="start"/>
              <w:rPr>
                <w:bCs/>
                <w:color w:val="000000"/>
                <w:sz w:val="21"/>
                <w:szCs w:val="21"/>
              </w:rPr>
            </w:pPr>
            <w:r>
              <w:rPr>
                <w:bCs/>
                <w:color w:val="000000"/>
                <w:sz w:val="21"/>
                <w:szCs w:val="21"/>
              </w:rPr>
              <w:t>4</w:t>
            </w:r>
            <w:r>
              <w:rPr>
                <w:bCs/>
                <w:color w:val="000000"/>
                <w:sz w:val="21"/>
                <w:szCs w:val="21"/>
              </w:rPr>
              <w:t>、除以上情况外的其他情况。</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0</w:t>
            </w:r>
            <w:r>
              <w:rPr>
                <w:color w:val="000000"/>
                <w:sz w:val="21"/>
                <w:szCs w:val="21"/>
              </w:rPr>
              <w:t>分</w:t>
            </w:r>
          </w:p>
        </w:tc>
      </w:tr>
      <w:tr>
        <w:trPr>
          <w:trHeight w:val="644" w:hRule="atLeast"/>
        </w:trPr>
        <w:tc>
          <w:tcPr>
            <w:tcW w:w="784" w:type="dxa"/>
            <w:vMerge w:val="restart"/>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t>加</w:t>
            </w:r>
          </w:p>
          <w:p>
            <w:pPr>
              <w:pStyle w:val="Normal"/>
              <w:snapToGrid w:val="false"/>
              <w:spacing w:lineRule="exact" w:line="320"/>
              <w:jc w:val="center"/>
              <w:rPr>
                <w:b/>
                <w:b/>
                <w:color w:val="000000"/>
                <w:sz w:val="21"/>
                <w:szCs w:val="21"/>
              </w:rPr>
            </w:pPr>
            <w:r>
              <w:rPr>
                <w:b/>
                <w:color w:val="000000"/>
                <w:sz w:val="21"/>
                <w:szCs w:val="21"/>
              </w:rPr>
              <w:t>分</w:t>
            </w:r>
          </w:p>
          <w:p>
            <w:pPr>
              <w:pStyle w:val="Normal"/>
              <w:snapToGrid w:val="false"/>
              <w:spacing w:lineRule="exact" w:line="320"/>
              <w:jc w:val="center"/>
              <w:rPr>
                <w:b/>
                <w:b/>
                <w:color w:val="000000"/>
                <w:sz w:val="21"/>
                <w:szCs w:val="21"/>
              </w:rPr>
            </w:pPr>
            <w:r>
              <w:rPr>
                <w:b/>
                <w:color w:val="000000"/>
                <w:sz w:val="21"/>
                <w:szCs w:val="21"/>
              </w:rPr>
              <w:t>项</w:t>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Cs/>
                <w:color w:val="000000"/>
                <w:sz w:val="21"/>
                <w:szCs w:val="21"/>
              </w:rPr>
            </w:pPr>
            <w:r>
              <w:rPr>
                <w:rFonts w:ascii="宋体" w:hAnsi="宋体" w:cs="宋体"/>
                <w:color w:val="000000"/>
                <w:sz w:val="21"/>
                <w:szCs w:val="21"/>
              </w:rPr>
              <w:t>创新、自主学习、特殊贡献等方面</w:t>
            </w:r>
          </w:p>
        </w:tc>
        <w:tc>
          <w:tcPr>
            <w:tcW w:w="1367" w:type="dxa"/>
            <w:vMerge w:val="restart"/>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ascii="宋体" w:hAnsi="宋体" w:cs="宋体"/>
                <w:color w:val="000000"/>
                <w:sz w:val="21"/>
                <w:szCs w:val="21"/>
              </w:rPr>
              <w:t>根据公司奖惩制度对照评分</w:t>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1</w:t>
            </w:r>
            <w:r>
              <w:rPr>
                <w:rFonts w:ascii="宋体" w:hAnsi="宋体" w:cs="宋体"/>
                <w:color w:val="000000"/>
                <w:sz w:val="21"/>
                <w:szCs w:val="21"/>
              </w:rPr>
              <w:t>、“通报表扬”一次加</w:t>
            </w:r>
            <w:r>
              <w:rPr>
                <w:rFonts w:cs="宋体" w:ascii="宋体" w:hAnsi="宋体"/>
                <w:color w:val="000000"/>
                <w:sz w:val="21"/>
                <w:szCs w:val="21"/>
              </w:rPr>
              <w:t>5</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5</w:t>
            </w:r>
            <w:r>
              <w:rPr>
                <w:color w:val="000000"/>
                <w:sz w:val="21"/>
                <w:szCs w:val="21"/>
              </w:rPr>
              <w:t>分</w:t>
            </w:r>
          </w:p>
        </w:tc>
      </w:tr>
      <w:tr>
        <w:trPr>
          <w:trHeight w:val="453"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2</w:t>
            </w:r>
            <w:r>
              <w:rPr>
                <w:rFonts w:ascii="宋体" w:hAnsi="宋体" w:cs="宋体"/>
                <w:color w:val="000000"/>
                <w:sz w:val="21"/>
                <w:szCs w:val="21"/>
              </w:rPr>
              <w:t>、“记小功”一次加</w:t>
            </w:r>
            <w:r>
              <w:rPr>
                <w:rFonts w:cs="宋体" w:ascii="宋体" w:hAnsi="宋体"/>
                <w:color w:val="000000"/>
                <w:sz w:val="21"/>
                <w:szCs w:val="21"/>
              </w:rPr>
              <w:t>10</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10</w:t>
            </w:r>
            <w:r>
              <w:rPr>
                <w:color w:val="000000"/>
                <w:sz w:val="21"/>
                <w:szCs w:val="21"/>
              </w:rPr>
              <w:t>分</w:t>
            </w:r>
          </w:p>
        </w:tc>
      </w:tr>
      <w:tr>
        <w:trPr>
          <w:trHeight w:val="459"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3</w:t>
            </w:r>
            <w:r>
              <w:rPr>
                <w:rFonts w:ascii="宋体" w:hAnsi="宋体" w:cs="宋体"/>
                <w:color w:val="000000"/>
                <w:sz w:val="21"/>
                <w:szCs w:val="21"/>
              </w:rPr>
              <w:t>、“记大功”一次加</w:t>
            </w:r>
            <w:r>
              <w:rPr>
                <w:rFonts w:cs="宋体" w:ascii="宋体" w:hAnsi="宋体"/>
                <w:color w:val="000000"/>
                <w:sz w:val="21"/>
                <w:szCs w:val="21"/>
              </w:rPr>
              <w:t>20</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20</w:t>
            </w:r>
            <w:r>
              <w:rPr>
                <w:color w:val="000000"/>
                <w:sz w:val="21"/>
                <w:szCs w:val="21"/>
              </w:rPr>
              <w:t>分</w:t>
            </w:r>
          </w:p>
        </w:tc>
      </w:tr>
      <w:tr>
        <w:trPr>
          <w:trHeight w:val="385" w:hRule="atLeast"/>
        </w:trPr>
        <w:tc>
          <w:tcPr>
            <w:tcW w:w="784" w:type="dxa"/>
            <w:vMerge w:val="restart"/>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t>减</w:t>
            </w:r>
          </w:p>
          <w:p>
            <w:pPr>
              <w:pStyle w:val="Normal"/>
              <w:snapToGrid w:val="false"/>
              <w:spacing w:lineRule="exact" w:line="320"/>
              <w:jc w:val="center"/>
              <w:rPr>
                <w:b/>
                <w:b/>
                <w:color w:val="000000"/>
                <w:sz w:val="21"/>
                <w:szCs w:val="21"/>
              </w:rPr>
            </w:pPr>
            <w:r>
              <w:rPr>
                <w:b/>
                <w:color w:val="000000"/>
                <w:sz w:val="21"/>
                <w:szCs w:val="21"/>
              </w:rPr>
              <w:t>分</w:t>
            </w:r>
          </w:p>
          <w:p>
            <w:pPr>
              <w:pStyle w:val="Normal"/>
              <w:snapToGrid w:val="false"/>
              <w:spacing w:lineRule="exact" w:line="320"/>
              <w:jc w:val="center"/>
              <w:rPr>
                <w:b/>
                <w:b/>
                <w:color w:val="000000"/>
                <w:sz w:val="21"/>
                <w:szCs w:val="21"/>
              </w:rPr>
            </w:pPr>
            <w:r>
              <w:rPr>
                <w:b/>
                <w:color w:val="000000"/>
                <w:sz w:val="21"/>
                <w:szCs w:val="21"/>
              </w:rPr>
              <w:t>项</w:t>
            </w:r>
          </w:p>
        </w:tc>
        <w:tc>
          <w:tcPr>
            <w:tcW w:w="1012" w:type="dxa"/>
            <w:vMerge w:val="restart"/>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color w:val="000000"/>
                <w:sz w:val="21"/>
                <w:szCs w:val="21"/>
              </w:rPr>
            </w:pPr>
            <w:r>
              <w:rPr>
                <w:rFonts w:ascii="宋体" w:hAnsi="宋体" w:cs="宋体"/>
                <w:color w:val="000000"/>
                <w:sz w:val="21"/>
                <w:szCs w:val="21"/>
              </w:rPr>
              <w:t>违纪、违规</w:t>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1</w:t>
            </w:r>
            <w:r>
              <w:rPr>
                <w:rFonts w:ascii="宋体" w:hAnsi="宋体" w:cs="宋体"/>
                <w:color w:val="000000"/>
                <w:sz w:val="21"/>
                <w:szCs w:val="21"/>
              </w:rPr>
              <w:t>、违反公司劳动纪律一次扣</w:t>
            </w:r>
            <w:r>
              <w:rPr>
                <w:rFonts w:cs="宋体" w:ascii="宋体" w:hAnsi="宋体"/>
                <w:color w:val="000000"/>
                <w:sz w:val="21"/>
                <w:szCs w:val="21"/>
              </w:rPr>
              <w:t>2</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2</w:t>
            </w:r>
            <w:r>
              <w:rPr>
                <w:color w:val="000000"/>
                <w:sz w:val="21"/>
                <w:szCs w:val="21"/>
              </w:rPr>
              <w:t>分</w:t>
            </w:r>
          </w:p>
        </w:tc>
      </w:tr>
      <w:tr>
        <w:trPr>
          <w:trHeight w:val="385"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2</w:t>
            </w:r>
            <w:r>
              <w:rPr>
                <w:rFonts w:ascii="宋体" w:hAnsi="宋体" w:cs="宋体"/>
                <w:color w:val="000000"/>
                <w:sz w:val="21"/>
                <w:szCs w:val="21"/>
              </w:rPr>
              <w:t>、“书面检讨”一次扣</w:t>
            </w:r>
            <w:r>
              <w:rPr>
                <w:rFonts w:cs="宋体" w:ascii="宋体" w:hAnsi="宋体"/>
                <w:color w:val="000000"/>
                <w:sz w:val="21"/>
                <w:szCs w:val="21"/>
              </w:rPr>
              <w:t>3</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3</w:t>
            </w:r>
            <w:r>
              <w:rPr>
                <w:color w:val="000000"/>
                <w:sz w:val="21"/>
                <w:szCs w:val="21"/>
              </w:rPr>
              <w:t>分</w:t>
            </w:r>
          </w:p>
        </w:tc>
      </w:tr>
      <w:tr>
        <w:trPr>
          <w:trHeight w:val="38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3</w:t>
            </w:r>
            <w:r>
              <w:rPr>
                <w:rFonts w:ascii="宋体" w:hAnsi="宋体" w:cs="宋体"/>
                <w:color w:val="000000"/>
                <w:sz w:val="21"/>
                <w:szCs w:val="21"/>
              </w:rPr>
              <w:t>、“通报批评”一次扣</w:t>
            </w:r>
            <w:r>
              <w:rPr>
                <w:rFonts w:cs="宋体" w:ascii="宋体" w:hAnsi="宋体"/>
                <w:color w:val="000000"/>
                <w:sz w:val="21"/>
                <w:szCs w:val="21"/>
              </w:rPr>
              <w:t>5</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5</w:t>
            </w:r>
            <w:r>
              <w:rPr>
                <w:color w:val="000000"/>
                <w:sz w:val="21"/>
                <w:szCs w:val="21"/>
              </w:rPr>
              <w:t>分</w:t>
            </w:r>
          </w:p>
        </w:tc>
      </w:tr>
      <w:tr>
        <w:trPr>
          <w:trHeight w:val="38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4</w:t>
            </w:r>
            <w:r>
              <w:rPr>
                <w:rFonts w:ascii="宋体" w:hAnsi="宋体" w:cs="宋体"/>
                <w:color w:val="000000"/>
                <w:sz w:val="21"/>
                <w:szCs w:val="21"/>
              </w:rPr>
              <w:t>、“警告”一次扣</w:t>
            </w:r>
            <w:r>
              <w:rPr>
                <w:rFonts w:cs="宋体" w:ascii="宋体" w:hAnsi="宋体"/>
                <w:color w:val="000000"/>
                <w:sz w:val="21"/>
                <w:szCs w:val="21"/>
              </w:rPr>
              <w:t>10</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10</w:t>
            </w:r>
            <w:r>
              <w:rPr>
                <w:color w:val="000000"/>
                <w:sz w:val="21"/>
                <w:szCs w:val="21"/>
              </w:rPr>
              <w:t>分</w:t>
            </w:r>
          </w:p>
        </w:tc>
      </w:tr>
      <w:tr>
        <w:trPr>
          <w:trHeight w:val="38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5</w:t>
            </w:r>
            <w:r>
              <w:rPr>
                <w:rFonts w:ascii="宋体" w:hAnsi="宋体" w:cs="宋体"/>
                <w:color w:val="000000"/>
                <w:sz w:val="21"/>
                <w:szCs w:val="21"/>
              </w:rPr>
              <w:t>、“记小过”一次扣</w:t>
            </w:r>
            <w:r>
              <w:rPr>
                <w:rFonts w:cs="宋体" w:ascii="宋体" w:hAnsi="宋体"/>
                <w:color w:val="000000"/>
                <w:sz w:val="21"/>
                <w:szCs w:val="21"/>
              </w:rPr>
              <w:t>15</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15</w:t>
            </w:r>
            <w:r>
              <w:rPr>
                <w:color w:val="000000"/>
                <w:sz w:val="21"/>
                <w:szCs w:val="21"/>
              </w:rPr>
              <w:t>分</w:t>
            </w:r>
          </w:p>
        </w:tc>
      </w:tr>
      <w:tr>
        <w:trPr>
          <w:trHeight w:val="38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6</w:t>
            </w:r>
            <w:r>
              <w:rPr>
                <w:rFonts w:ascii="宋体" w:hAnsi="宋体" w:cs="宋体"/>
                <w:color w:val="000000"/>
                <w:sz w:val="21"/>
                <w:szCs w:val="21"/>
              </w:rPr>
              <w:t>、“记大过”一次扣</w:t>
            </w:r>
            <w:r>
              <w:rPr>
                <w:rFonts w:cs="宋体" w:ascii="宋体" w:hAnsi="宋体"/>
                <w:color w:val="000000"/>
                <w:sz w:val="21"/>
                <w:szCs w:val="21"/>
              </w:rPr>
              <w:t>20</w:t>
            </w:r>
            <w:r>
              <w:rPr>
                <w:rFonts w:ascii="宋体" w:hAnsi="宋体" w:cs="宋体"/>
                <w:color w:val="000000"/>
                <w:sz w:val="21"/>
                <w:szCs w:val="21"/>
              </w:rPr>
              <w:t>分。</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20</w:t>
            </w:r>
            <w:r>
              <w:rPr>
                <w:color w:val="000000"/>
                <w:sz w:val="21"/>
                <w:szCs w:val="21"/>
              </w:rPr>
              <w:t>分</w:t>
            </w:r>
          </w:p>
        </w:tc>
      </w:tr>
      <w:tr>
        <w:trPr>
          <w:trHeight w:val="382" w:hRule="atLeast"/>
        </w:trPr>
        <w:tc>
          <w:tcPr>
            <w:tcW w:w="784"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b/>
                <w:b/>
                <w:color w:val="000000"/>
                <w:sz w:val="21"/>
                <w:szCs w:val="21"/>
              </w:rPr>
            </w:pPr>
            <w:r>
              <w:rPr>
                <w:b/>
                <w:color w:val="000000"/>
                <w:sz w:val="21"/>
                <w:szCs w:val="21"/>
              </w:rPr>
            </w:r>
          </w:p>
        </w:tc>
        <w:tc>
          <w:tcPr>
            <w:tcW w:w="1012" w:type="dxa"/>
            <w:vMerge w:val="continue"/>
            <w:tcBorders>
              <w:top w:val="single" w:sz="2" w:space="0" w:color="000000"/>
              <w:start w:val="single" w:sz="2" w:space="0" w:color="000000"/>
              <w:bottom w:val="single" w:sz="2" w:space="0" w:color="000000"/>
              <w:end w:val="single" w:sz="2" w:space="0" w:color="000000"/>
            </w:tcBorders>
            <w:vAlign w:val="center"/>
          </w:tcPr>
          <w:p>
            <w:pPr>
              <w:pStyle w:val="Normal"/>
              <w:snapToGrid w:val="false"/>
              <w:spacing w:lineRule="exact" w:line="320"/>
              <w:jc w:val="center"/>
              <w:rPr>
                <w:rFonts w:ascii="宋体" w:hAnsi="宋体" w:cs="宋体"/>
                <w:b/>
                <w:b/>
                <w:color w:val="000000"/>
                <w:sz w:val="21"/>
                <w:szCs w:val="21"/>
              </w:rPr>
            </w:pPr>
            <w:r>
              <w:rPr>
                <w:rFonts w:cs="宋体" w:ascii="宋体" w:hAnsi="宋体"/>
                <w:b/>
                <w:color w:val="000000"/>
                <w:sz w:val="21"/>
                <w:szCs w:val="21"/>
              </w:rPr>
            </w:r>
          </w:p>
        </w:tc>
        <w:tc>
          <w:tcPr>
            <w:tcW w:w="1367" w:type="dxa"/>
            <w:vMerge w:val="continue"/>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r>
          </w:p>
        </w:tc>
        <w:tc>
          <w:tcPr>
            <w:tcW w:w="4900" w:type="dxa"/>
            <w:tcBorders>
              <w:top w:val="single" w:sz="2" w:space="0" w:color="000000"/>
              <w:start w:val="single" w:sz="2" w:space="0" w:color="000000"/>
              <w:bottom w:val="single" w:sz="2" w:space="0" w:color="000000"/>
              <w:end w:val="single" w:sz="2" w:space="0" w:color="000000"/>
            </w:tcBorders>
            <w:vAlign w:val="center"/>
          </w:tcPr>
          <w:p>
            <w:pPr>
              <w:pStyle w:val="TextBodyIndent"/>
              <w:snapToGrid w:val="false"/>
              <w:spacing w:lineRule="exact" w:line="320"/>
              <w:ind w:hanging="0"/>
              <w:rPr>
                <w:rFonts w:ascii="宋体" w:hAnsi="宋体" w:cs="宋体"/>
                <w:color w:val="000000"/>
                <w:sz w:val="21"/>
                <w:szCs w:val="21"/>
              </w:rPr>
            </w:pPr>
            <w:r>
              <w:rPr>
                <w:rFonts w:cs="宋体" w:ascii="宋体" w:hAnsi="宋体"/>
                <w:color w:val="000000"/>
                <w:sz w:val="21"/>
                <w:szCs w:val="21"/>
              </w:rPr>
              <w:t>7</w:t>
            </w:r>
            <w:r>
              <w:rPr>
                <w:rFonts w:ascii="宋体" w:hAnsi="宋体" w:cs="宋体"/>
                <w:color w:val="000000"/>
                <w:sz w:val="21"/>
                <w:szCs w:val="21"/>
              </w:rPr>
              <w:t>、绩效面谈改进成效。</w:t>
            </w:r>
          </w:p>
        </w:tc>
        <w:tc>
          <w:tcPr>
            <w:tcW w:w="1069" w:type="dxa"/>
            <w:tcBorders>
              <w:top w:val="single" w:sz="2" w:space="0" w:color="000000"/>
              <w:start w:val="single" w:sz="2" w:space="0" w:color="000000"/>
              <w:bottom w:val="single" w:sz="2" w:space="0" w:color="000000"/>
              <w:end w:val="single" w:sz="2" w:space="0" w:color="000000"/>
            </w:tcBorders>
            <w:vAlign w:val="center"/>
          </w:tcPr>
          <w:p>
            <w:pPr>
              <w:pStyle w:val="Normal"/>
              <w:spacing w:lineRule="exact" w:line="320"/>
              <w:jc w:val="center"/>
              <w:rPr>
                <w:color w:val="000000"/>
                <w:sz w:val="21"/>
                <w:szCs w:val="21"/>
              </w:rPr>
            </w:pPr>
            <w:r>
              <w:rPr>
                <w:color w:val="000000"/>
                <w:sz w:val="21"/>
                <w:szCs w:val="21"/>
              </w:rPr>
              <w:t>1-30</w:t>
            </w:r>
            <w:r>
              <w:rPr>
                <w:color w:val="000000"/>
                <w:sz w:val="21"/>
                <w:szCs w:val="21"/>
              </w:rPr>
              <w:t>分</w:t>
            </w:r>
          </w:p>
        </w:tc>
      </w:tr>
    </w:tbl>
    <w:p>
      <w:pPr>
        <w:pStyle w:val="Normal"/>
        <w:rPr>
          <w:color w:val="000000"/>
        </w:rPr>
      </w:pPr>
      <w:r>
        <w:rPr>
          <w:color w:val="000000"/>
        </w:rPr>
      </w:r>
    </w:p>
    <w:sectPr>
      <w:headerReference w:type="default" r:id="rId2"/>
      <w:footerReference w:type="default" r:id="rId3"/>
      <w:type w:val="nextPage"/>
      <w:pgSz w:w="11906" w:h="16838"/>
      <w:pgMar w:left="1560" w:right="1247" w:header="851" w:top="1276" w:footer="992" w:bottom="1843"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方正小标宋简体">
    <w:altName w:val="黑体"/>
    <w:charset w:val="86"/>
    <w:family w:val="script"/>
    <w:pitch w:val="default"/>
  </w:font>
  <w:font w:name="黑体">
    <w:charset w:val="86"/>
    <w:family w:val="auto"/>
    <w:pitch w:val="default"/>
  </w:font>
  <w:font w:name="仿宋_GB2312">
    <w:altName w:val="仿宋"/>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Fonts w:eastAsia="Times New Roman"/>
        <w:kern w:val="0"/>
      </w:rPr>
      <w:t xml:space="preserve">                                                   </w:t>
    </w:r>
    <w:r>
      <w:rPr/>
      <w:tab/>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14935" cy="126365"/>
              <wp:effectExtent l="0" t="0" r="0" b="0"/>
              <wp:wrapSquare wrapText="largest"/>
              <wp:docPr id="18" name="Frame3"/>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11</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22.95pt;mso-position-horizontal:center;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11</w:t>
                    </w:r>
                    <w: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napToGrid w:val="false"/>
      <w:spacing w:lineRule="atLeast" w:line="400"/>
      <w:jc w:val="center"/>
      <w:rPr>
        <w:rFonts w:ascii="仿宋_GB2312;仿宋" w:hAnsi="仿宋_GB2312;仿宋" w:eastAsia="仿宋_GB2312;仿宋" w:cs="宋体"/>
        <w:color w:val="000000"/>
        <w:sz w:val="21"/>
        <w:szCs w:val="21"/>
      </w:rPr>
    </w:pPr>
    <w:r>
      <w:rPr>
        <w:rFonts w:ascii="仿宋_GB2312;仿宋" w:hAnsi="仿宋_GB2312;仿宋" w:cs="宋体" w:eastAsia="仿宋_GB2312;仿宋"/>
        <w:color w:val="000000"/>
        <w:sz w:val="21"/>
        <w:szCs w:val="21"/>
      </w:rPr>
      <w:t>贵州侗乡投资发展有限责任公司</w:t>
    </w:r>
  </w:p>
  <w:p>
    <w:pPr>
      <w:pStyle w:val="Header"/>
      <w:pBdr>
        <w:bottom w:val="nil"/>
      </w:pBdr>
      <w:rPr>
        <w:rFonts w:ascii="仿宋_GB2312;仿宋" w:hAnsi="仿宋_GB2312;仿宋" w:eastAsia="仿宋_GB2312;仿宋" w:cs="宋体"/>
        <w:color w:val="000000"/>
        <w:sz w:val="21"/>
        <w:szCs w:val="21"/>
      </w:rPr>
    </w:pPr>
    <w:r>
      <w:rPr>
        <w:rFonts w:eastAsia="仿宋_GB2312;仿宋" w:cs="宋体" w:ascii="仿宋_GB2312;仿宋" w:hAnsi="仿宋_GB2312;仿宋"/>
        <w:color w:val="000000"/>
        <w:sz w:val="21"/>
        <w:szCs w:val="21"/>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720" w:hanging="720"/>
      </w:pPr>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第%1章"/>
      <w:lvlJc w:val="start"/>
      <w:pPr>
        <w:tabs>
          <w:tab w:val="num" w:pos="0"/>
        </w:tabs>
        <w:ind w:start="1080" w:hanging="1080"/>
      </w:pPr>
      <w:rPr>
        <w:rFonts w:cs="宋体"/>
      </w:rPr>
    </w:lvl>
  </w:abstractNum>
  <w:abstractNum w:abstractNumId="3">
    <w:lvl w:ilvl="0">
      <w:start w:val="11"/>
      <w:numFmt w:val="chineseCountingThousand"/>
      <w:lvlText w:val="第%1条"/>
      <w:lvlJc w:val="start"/>
      <w:pPr>
        <w:tabs>
          <w:tab w:val="num" w:pos="0"/>
        </w:tabs>
        <w:ind w:start="1120" w:hanging="11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8"/>
      <w:szCs w:val="24"/>
      <w:lang w:val="en-US" w:eastAsia="zh-CN" w:bidi="ar-SA"/>
    </w:rPr>
  </w:style>
  <w:style w:type="paragraph" w:styleId="Heading1">
    <w:name w:val="Heading 1"/>
    <w:basedOn w:val="Normal"/>
    <w:next w:val="Normal"/>
    <w:qFormat/>
    <w:pPr>
      <w:keepNext w:val="true"/>
      <w:numPr>
        <w:ilvl w:val="0"/>
        <w:numId w:val="1"/>
      </w:numPr>
      <w:tabs>
        <w:tab w:val="clear" w:pos="420"/>
        <w:tab w:val="left" w:pos="-420" w:leader="none"/>
      </w:tabs>
      <w:ind w:start="-315" w:hanging="0"/>
      <w:outlineLvl w:val="0"/>
    </w:pPr>
    <w:rPr>
      <w:sz w:val="3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宋体"/>
    </w:rPr>
  </w:style>
  <w:style w:type="character" w:styleId="WW8Num3z0">
    <w:name w:val="WW8Num3z0"/>
    <w:qFormat/>
    <w:rPr/>
  </w:style>
  <w:style w:type="character" w:styleId="Style13">
    <w:name w:val="默认段落字体"/>
    <w:qFormat/>
    <w:rPr/>
  </w:style>
  <w:style w:type="character" w:styleId="Char">
    <w:name w:val="正文文本缩进 Char"/>
    <w:basedOn w:val="Style13"/>
    <w:qFormat/>
    <w:rPr>
      <w:kern w:val="2"/>
      <w:sz w:val="28"/>
    </w:rPr>
  </w:style>
  <w:style w:type="character" w:styleId="Char1">
    <w:name w:val="批注框文本 Char"/>
    <w:basedOn w:val="Style13"/>
    <w:qFormat/>
    <w:rPr>
      <w:kern w:val="2"/>
      <w:sz w:val="18"/>
      <w:szCs w:val="18"/>
    </w:rPr>
  </w:style>
  <w:style w:type="character" w:styleId="Char2">
    <w:name w:val="页眉 Char"/>
    <w:basedOn w:val="Style13"/>
    <w:qFormat/>
    <w:rPr>
      <w:kern w:val="2"/>
      <w:sz w:val="18"/>
      <w:szCs w:val="18"/>
    </w:rPr>
  </w:style>
  <w:style w:type="character" w:styleId="PageNumber">
    <w:name w:val="Page Number"/>
    <w:basedOn w:val="Style13"/>
    <w:rPr/>
  </w:style>
  <w:style w:type="character" w:styleId="Emphasis">
    <w:name w:val="Emphasis"/>
    <w:basedOn w:val="Style13"/>
    <w:qFormat/>
    <w:rPr>
      <w:i w:val="false"/>
      <w:iCs w:val="false"/>
      <w:color w:val="CC0000"/>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3">
    <w:name w:val="正文文本 3"/>
    <w:basedOn w:val="Normal"/>
    <w:qFormat/>
    <w:pPr/>
    <w:rPr>
      <w:b/>
      <w:bCs/>
      <w:sz w:val="24"/>
    </w:rPr>
  </w:style>
  <w:style w:type="paragraph" w:styleId="TextBodyIndent">
    <w:name w:val="Body Text Indent"/>
    <w:basedOn w:val="Normal"/>
    <w:pPr>
      <w:spacing w:lineRule="exact" w:line="440"/>
      <w:ind w:firstLine="540"/>
    </w:pPr>
    <w:rPr>
      <w:szCs w:val="20"/>
    </w:rPr>
  </w:style>
  <w:style w:type="paragraph" w:styleId="Style14">
    <w:name w:val="纯文本"/>
    <w:basedOn w:val="Normal"/>
    <w:qFormat/>
    <w:pPr/>
    <w:rPr>
      <w:rFonts w:ascii="宋体" w:hAnsi="宋体" w:cs="Courier New"/>
      <w:sz w:val="21"/>
      <w:szCs w:val="20"/>
    </w:rPr>
  </w:style>
  <w:style w:type="paragraph" w:styleId="Style15">
    <w:name w:val="日期"/>
    <w:basedOn w:val="Normal"/>
    <w:next w:val="Normal"/>
    <w:qFormat/>
    <w:pPr>
      <w:widowControl/>
    </w:pPr>
    <w:rPr>
      <w:b/>
      <w:kern w:val="0"/>
      <w:szCs w:val="20"/>
    </w:rPr>
  </w:style>
  <w:style w:type="paragraph" w:styleId="Style16">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20"/>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2">
    <w:name w:val="正文文本 2"/>
    <w:basedOn w:val="Normal"/>
    <w:qFormat/>
    <w:pPr>
      <w:snapToGrid w:val="false"/>
      <w:jc w:val="center"/>
    </w:pPr>
    <w:rPr>
      <w:b/>
      <w:sz w:val="24"/>
    </w:rPr>
  </w:style>
  <w:style w:type="paragraph" w:styleId="Style17">
    <w:name w:val="普通(网站)"/>
    <w:basedOn w:val="Normal"/>
    <w:qFormat/>
    <w:pPr>
      <w:widowControl/>
      <w:spacing w:before="100" w:after="100"/>
      <w:jc w:val="start"/>
    </w:pPr>
    <w:rPr>
      <w:rFonts w:ascii="宋体" w:hAnsi="宋体" w:cs="宋体"/>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43200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2017-05-12T11:11:00Z</dcterms:created>
  <dc:creator>user</dc:creator>
  <dc:description/>
  <dc:language>en-US</dc:language>
  <cp:lastModifiedBy>王佩</cp:lastModifiedBy>
  <cp:lastPrinted>2002-02-28T13:15:00Z</cp:lastPrinted>
  <dcterms:modified xsi:type="dcterms:W3CDTF">2022-01-11T08:10:53Z</dcterms:modified>
  <cp:revision>2</cp:revision>
  <dc:subject/>
  <dc:title>广东美的集团空调事业部本部工厂文件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AB2CF79B7E914B5B8670E58548BD7801</vt:lpwstr>
  </property>
  <property fmtid="{D5CDD505-2E9C-101B-9397-08002B2CF9AE}" pid="3" name="KSOProductBuildVer">
    <vt:lpwstr>2052-11.1.0.11194</vt:lpwstr>
  </property>
</Properties>
</file>