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916" w:type="dxa"/>
        <w:jc w:val="center"/>
        <w:tblInd w:w="0" w:type="dxa"/>
        <w:tblLayout w:type="fixed"/>
        <w:tblCellMar>
          <w:top w:w="0" w:type="dxa"/>
          <w:start w:w="108" w:type="dxa"/>
          <w:bottom w:w="0" w:type="dxa"/>
          <w:end w:w="108" w:type="dxa"/>
        </w:tblCellMar>
      </w:tblPr>
      <w:tblGrid>
        <w:gridCol w:w="1896"/>
        <w:gridCol w:w="55"/>
        <w:gridCol w:w="2410"/>
        <w:gridCol w:w="1543"/>
        <w:gridCol w:w="2006"/>
        <w:gridCol w:w="2006"/>
      </w:tblGrid>
      <w:tr>
        <w:trPr>
          <w:trHeight w:val="23" w:hRule="atLeast"/>
        </w:trPr>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沟通对象姓名</w:t>
            </w:r>
          </w:p>
        </w:tc>
        <w:tc>
          <w:tcPr>
            <w:tcW w:w="246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沟通对象任岗名称</w:t>
            </w:r>
          </w:p>
        </w:tc>
        <w:tc>
          <w:tcPr>
            <w:tcW w:w="555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沟通实施人姓名及岗位名称</w:t>
            </w:r>
          </w:p>
        </w:tc>
      </w:tr>
      <w:tr>
        <w:trPr>
          <w:trHeight w:val="23" w:hRule="atLeast"/>
        </w:trPr>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6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555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8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沟通对象年度考核成绩</w:t>
            </w:r>
          </w:p>
        </w:tc>
        <w:tc>
          <w:tcPr>
            <w:tcW w:w="246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沟通对象成绩的等级</w:t>
            </w:r>
          </w:p>
        </w:tc>
        <w:tc>
          <w:tcPr>
            <w:tcW w:w="555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加、扣分项目统计</w:t>
            </w:r>
          </w:p>
        </w:tc>
      </w:tr>
      <w:tr>
        <w:trPr>
          <w:trHeight w:val="23" w:hRule="atLeast"/>
        </w:trPr>
        <w:tc>
          <w:tcPr>
            <w:tcW w:w="18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6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项目名称</w:t>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项目内容</w:t>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加</w:t>
            </w:r>
            <w:r>
              <w:rPr>
                <w:rFonts w:eastAsia="黑体" w:cs="楷体;汉仪楷体KW" w:ascii="SimHei" w:hAnsi="SimHei"/>
                <w:color w:val="000000"/>
                <w:sz w:val="24"/>
                <w:szCs w:val="21"/>
              </w:rPr>
              <w:t>/</w:t>
            </w:r>
            <w:r>
              <w:rPr>
                <w:rFonts w:ascii="SimHei" w:hAnsi="SimHei" w:cs="楷体;汉仪楷体KW" w:eastAsia="黑体"/>
                <w:color w:val="000000"/>
                <w:sz w:val="24"/>
                <w:szCs w:val="21"/>
              </w:rPr>
              <w:t>扣分</w:t>
            </w:r>
          </w:p>
        </w:tc>
      </w:tr>
      <w:tr>
        <w:trPr>
          <w:trHeight w:val="23" w:hRule="atLeast"/>
        </w:trPr>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6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面谈准备清单</w:t>
            </w:r>
          </w:p>
        </w:tc>
        <w:tc>
          <w:tcPr>
            <w:tcW w:w="24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1"/>
              </w:numPr>
              <w:spacing w:lineRule="auto" w:line="360"/>
              <w:ind w:start="0" w:hanging="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预约地点</w:t>
            </w:r>
          </w:p>
          <w:p>
            <w:pPr>
              <w:pStyle w:val="Normal"/>
              <w:numPr>
                <w:ilvl w:val="0"/>
                <w:numId w:val="1"/>
              </w:numPr>
              <w:spacing w:lineRule="auto" w:line="360"/>
              <w:ind w:start="0" w:hanging="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预约时间</w:t>
            </w:r>
          </w:p>
          <w:p>
            <w:pPr>
              <w:pStyle w:val="Normal"/>
              <w:numPr>
                <w:ilvl w:val="0"/>
                <w:numId w:val="1"/>
              </w:numPr>
              <w:tabs>
                <w:tab w:val="clear" w:pos="420"/>
                <w:tab w:val="left" w:pos="153" w:leader="none"/>
              </w:tabs>
              <w:spacing w:lineRule="auto" w:line="360"/>
              <w:ind w:start="0" w:hanging="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考核表</w:t>
            </w:r>
          </w:p>
          <w:p>
            <w:pPr>
              <w:pStyle w:val="Normal"/>
              <w:numPr>
                <w:ilvl w:val="0"/>
                <w:numId w:val="1"/>
              </w:numPr>
              <w:spacing w:lineRule="auto" w:line="360"/>
              <w:ind w:start="0" w:hanging="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佐证材料</w:t>
            </w:r>
          </w:p>
          <w:p>
            <w:pPr>
              <w:pStyle w:val="Normal"/>
              <w:numPr>
                <w:ilvl w:val="0"/>
                <w:numId w:val="1"/>
              </w:numPr>
              <w:spacing w:lineRule="auto" w:line="360"/>
              <w:ind w:start="0" w:hanging="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同事评价要点</w:t>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15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4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354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奖惩增减分统计</w:t>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19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得分特征</w:t>
            </w:r>
          </w:p>
        </w:tc>
        <w:tc>
          <w:tcPr>
            <w:tcW w:w="796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说明主要的得分项和失分项</w:t>
            </w:r>
          </w:p>
        </w:tc>
      </w:tr>
    </w:tbl>
    <w:p>
      <w:pPr>
        <w:pStyle w:val="Normal"/>
        <w:keepNext w:val="false"/>
        <w:keepLines w:val="false"/>
        <w:pageBreakBefore w:val="false"/>
        <w:widowControl w:val="false"/>
        <w:kinsoku w:val="true"/>
        <w:overflowPunct w:val="true"/>
        <w:autoSpaceDE w:val="true"/>
        <w:bidi w:val="0"/>
        <w:snapToGrid w:val="true"/>
        <w:spacing w:lineRule="auto" w:line="360" w:before="313" w:after="313"/>
        <w:jc w:val="center"/>
        <w:textAlignment w:val="auto"/>
        <w:rPr>
          <w:rFonts w:ascii="楷体;汉仪楷体KW" w:hAnsi="楷体;汉仪楷体KW" w:eastAsia="楷体;汉仪楷体KW" w:cs="楷体;汉仪楷体KW"/>
          <w:color w:val="000000"/>
          <w:sz w:val="24"/>
        </w:rPr>
      </w:pPr>
      <w:r>
        <w:rPr>
          <w:rFonts w:ascii="SimHei" w:hAnsi="SimHei" w:cs="宋体;汉仪书宋二KW" w:eastAsia="黑体"/>
          <w:b/>
          <w:bCs/>
          <w:color w:val="000000"/>
          <w:kern w:val="0"/>
          <w:sz w:val="36"/>
        </w:rPr>
        <w:t>绩效考核面谈沟通模板</w:t>
      </w:r>
    </w:p>
    <w:p>
      <w:pPr>
        <w:pStyle w:val="Normal"/>
        <w:keepNext w:val="false"/>
        <w:keepLines w:val="false"/>
        <w:pageBreakBefore w:val="false"/>
        <w:widowControl w:val="false"/>
        <w:kinsoku w:val="true"/>
        <w:overflowPunct w:val="true"/>
        <w:autoSpaceDE w:val="true"/>
        <w:bidi w:val="0"/>
        <w:snapToGrid w:val="true"/>
        <w:spacing w:lineRule="auto" w:line="360" w:before="313" w:after="313"/>
        <w:jc w:val="center"/>
        <w:textAlignment w:val="auto"/>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r>
    </w:p>
    <w:tbl>
      <w:tblPr>
        <w:tblW w:w="10879" w:type="dxa"/>
        <w:jc w:val="center"/>
        <w:tblInd w:w="0" w:type="dxa"/>
        <w:tblLayout w:type="fixed"/>
        <w:tblCellMar>
          <w:top w:w="0" w:type="dxa"/>
          <w:start w:w="108" w:type="dxa"/>
          <w:bottom w:w="0" w:type="dxa"/>
          <w:end w:w="108" w:type="dxa"/>
        </w:tblCellMar>
      </w:tblPr>
      <w:tblGrid>
        <w:gridCol w:w="669"/>
        <w:gridCol w:w="4807"/>
        <w:gridCol w:w="440"/>
        <w:gridCol w:w="913"/>
        <w:gridCol w:w="1348"/>
        <w:gridCol w:w="2702"/>
      </w:tblGrid>
      <w:tr>
        <w:trPr>
          <w:trHeight w:val="23" w:hRule="atLeast"/>
        </w:trPr>
        <w:tc>
          <w:tcPr>
            <w:tcW w:w="10879"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b/>
                <w:b/>
                <w:color w:val="000000"/>
                <w:sz w:val="24"/>
                <w:szCs w:val="28"/>
              </w:rPr>
            </w:pPr>
            <w:r>
              <w:rPr>
                <w:rFonts w:ascii="SimHei" w:hAnsi="SimHei" w:cs="楷体;汉仪楷体KW" w:eastAsia="黑体"/>
                <w:b/>
                <w:color w:val="000000"/>
                <w:sz w:val="28"/>
                <w:szCs w:val="28"/>
              </w:rPr>
              <w:t>沟通面谈的问题、目的，及最后后果</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序号</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面谈问题内容</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要达到的目的</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最后的效果</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1</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在这一年中所取得的成绩，包括量化指标说明的业绩，和不能量化工作贡献</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让下属岗位员工下年有信心创造出更好的绩效</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说明下属岗位员工的信心是否被激发</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2</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在这一年的工作中存在的不足，包括能量化的业绩差距，和工作中发生的失误</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让下属员工明白自身存在的问题</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说明下属岗位员工接受认同的程度</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3</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下属岗位员工的潜力和优势，以及这种潜力和优势对履行好职责的作用</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激发下属岗位员工在下年确立更高的目标要求</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说明下属岗位员工认同的程度</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4</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询问下属岗位员工在工作和学习上的要求，以及能给予的建议、承诺。</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让下属岗位员工形成完成更高目标的信心和热情</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是否承诺更高的工作目标了？</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5</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征询下属岗位员工对于单位部门工作的建议和提升单位部门业绩的思路</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让下属岗位员工感到被尊重，同时获得好的建议。</w:t>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是否真诚地给出他的慎重建议？</w:t>
            </w:r>
          </w:p>
        </w:tc>
      </w:tr>
      <w:tr>
        <w:trPr>
          <w:trHeight w:val="2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eastAsia="黑体" w:cs="楷体;汉仪楷体KW" w:ascii="SimHei" w:hAnsi="SimHei"/>
                <w:color w:val="000000"/>
                <w:sz w:val="24"/>
                <w:szCs w:val="21"/>
              </w:rPr>
              <w:t>6</w:t>
            </w:r>
          </w:p>
        </w:tc>
        <w:tc>
          <w:tcPr>
            <w:tcW w:w="4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其他问题</w:t>
            </w:r>
          </w:p>
        </w:tc>
        <w:tc>
          <w:tcPr>
            <w:tcW w:w="270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2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r>
      <w:tr>
        <w:trPr>
          <w:trHeight w:val="23" w:hRule="atLeast"/>
        </w:trPr>
        <w:tc>
          <w:tcPr>
            <w:tcW w:w="6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综合评估</w:t>
            </w:r>
          </w:p>
        </w:tc>
        <w:tc>
          <w:tcPr>
            <w:tcW w:w="524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肯定该员工的成绩，说明该员工的发展潜力，以及他的努力方向。</w:t>
            </w:r>
          </w:p>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上司主管（沟通人）</w:t>
            </w:r>
          </w:p>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签字：</w:t>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被考核人意见</w:t>
            </w:r>
          </w:p>
        </w:tc>
        <w:tc>
          <w:tcPr>
            <w:tcW w:w="40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说明这一沟通的收获，以及对上司主管的交流意见的认同程度。</w:t>
            </w:r>
          </w:p>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被考核人意见签字</w:t>
            </w:r>
          </w:p>
        </w:tc>
      </w:tr>
      <w:tr>
        <w:trPr>
          <w:trHeight w:val="23" w:hRule="atLeast"/>
        </w:trPr>
        <w:tc>
          <w:tcPr>
            <w:tcW w:w="6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52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楷体;汉仪楷体KW"/>
                <w:color w:val="000000"/>
                <w:sz w:val="24"/>
                <w:szCs w:val="21"/>
              </w:rPr>
            </w:pPr>
            <w:r>
              <w:rPr>
                <w:rFonts w:eastAsia="楷体;汉仪楷体KW" w:cs="楷体;汉仪楷体KW" w:ascii="楷体;汉仪楷体KW" w:hAnsi="楷体;汉仪楷体KW"/>
                <w:color w:val="000000"/>
                <w:sz w:val="24"/>
                <w:szCs w:val="21"/>
              </w:rPr>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上司审核意见</w:t>
            </w:r>
          </w:p>
        </w:tc>
        <w:tc>
          <w:tcPr>
            <w:tcW w:w="40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说明这表是不是认真填写的，有无敷衍导致的雷同沟通表。</w:t>
            </w:r>
          </w:p>
          <w:p>
            <w:pPr>
              <w:pStyle w:val="Normal"/>
              <w:spacing w:lineRule="auto" w:line="360"/>
              <w:rPr>
                <w:rFonts w:ascii="楷体;汉仪楷体KW" w:hAnsi="楷体;汉仪楷体KW" w:eastAsia="楷体;汉仪楷体KW" w:cs="楷体;汉仪楷体KW"/>
                <w:color w:val="000000"/>
                <w:sz w:val="24"/>
                <w:szCs w:val="21"/>
              </w:rPr>
            </w:pPr>
            <w:r>
              <w:rPr>
                <w:rFonts w:ascii="SimHei" w:hAnsi="SimHei" w:cs="楷体;汉仪楷体KW" w:eastAsia="黑体"/>
                <w:color w:val="000000"/>
                <w:sz w:val="24"/>
                <w:szCs w:val="21"/>
              </w:rPr>
              <w:t>隔级上司签名：</w:t>
            </w:r>
          </w:p>
        </w:tc>
      </w:tr>
    </w:tbl>
    <w:p>
      <w:pPr>
        <w:pStyle w:val="Normal"/>
        <w:spacing w:lineRule="auto" w:line="360"/>
        <w:ind w:firstLine="480"/>
        <w:rPr>
          <w:rFonts w:ascii="楷体;汉仪楷体KW" w:hAnsi="楷体;汉仪楷体KW" w:eastAsia="楷体;汉仪楷体KW" w:cs="楷体;汉仪楷体KW"/>
          <w:color w:val="000000"/>
          <w:sz w:val="24"/>
        </w:rPr>
      </w:pPr>
      <w:r>
        <w:rPr>
          <w:rFonts w:eastAsia="楷体;汉仪楷体KW" w:cs="楷体;汉仪楷体KW" w:ascii="楷体;汉仪楷体KW" w:hAnsi="楷体;汉仪楷体KW"/>
          <w:color w:val="000000"/>
          <w:sz w:val="24"/>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character" w:styleId="Char">
    <w:name w:val="页脚 Char"/>
    <w:qFormat/>
    <w:rPr>
      <w:kern w:val="2"/>
      <w:sz w:val="18"/>
      <w:szCs w:val="18"/>
    </w:rPr>
  </w:style>
  <w:style w:type="character" w:styleId="Char1">
    <w:name w:val="页眉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2019-04-10T17:47:00Z</dcterms:created>
  <dc:creator>Data</dc:creator>
  <dc:description/>
  <dc:language>en-US</dc:language>
  <cp:lastModifiedBy>dae</cp:lastModifiedBy>
  <cp:lastPrinted>2011-06-02T12:33:00Z</cp:lastPrinted>
  <dcterms:modified xsi:type="dcterms:W3CDTF">2022-03-03T05:42:01Z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