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楷体;汉仪楷体KW"/>
          <w:b/>
          <w:b/>
          <w:bCs/>
          <w:color w:val="000000"/>
          <w:kern w:val="0"/>
          <w:sz w:val="24"/>
          <w:szCs w:val="24"/>
        </w:rPr>
      </w:pPr>
      <w:r>
        <w:rPr>
          <w:rFonts w:ascii="楷体;汉仪楷体KW" w:hAnsi="楷体;汉仪楷体KW" w:cs="楷体;汉仪楷体KW" w:eastAsia="楷体;汉仪楷体KW"/>
          <w:b/>
          <w:bCs/>
          <w:color w:val="000000"/>
          <w:kern w:val="0"/>
          <w:sz w:val="24"/>
          <w:szCs w:val="24"/>
        </w:rPr>
        <w:t>绩效考核面谈表</w:t>
      </w:r>
    </w:p>
    <w:tbl>
      <w:tblPr>
        <w:tblW w:w="974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5"/>
        <w:gridCol w:w="2044"/>
        <w:gridCol w:w="391"/>
        <w:gridCol w:w="422"/>
        <w:gridCol w:w="2013"/>
        <w:gridCol w:w="2437"/>
      </w:tblGrid>
      <w:tr>
        <w:trPr>
          <w:trHeight w:val="31" w:hRule="atLeast"/>
          <w:cantSplit w:val="true"/>
        </w:trPr>
        <w:tc>
          <w:tcPr>
            <w:tcW w:w="2435" w:type="dxa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部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  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门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职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  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位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姓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  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名</w:t>
            </w:r>
          </w:p>
        </w:tc>
        <w:tc>
          <w:tcPr>
            <w:tcW w:w="2437" w:type="dxa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考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核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日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期</w:t>
            </w:r>
          </w:p>
        </w:tc>
      </w:tr>
      <w:tr>
        <w:trPr>
          <w:trHeight w:val="31" w:hRule="atLeast"/>
          <w:cantSplit w:val="true"/>
        </w:trPr>
        <w:tc>
          <w:tcPr>
            <w:tcW w:w="2435" w:type="dxa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2437" w:type="dxa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  <w:t xml:space="preserve">   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年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月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日</w:t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工作成功的方面</w:t>
            </w:r>
          </w:p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工作中需要改善的地方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是否需要接受一定的培训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本人认为自己的工作在本部门和全公司中处于什么状况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本人认为本部门工作最好、最差的是谁？全公司呢？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对考核有什么意见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希望从公司得到怎样的帮助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4479" w:type="dxa"/>
            <w:gridSpan w:val="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下一步的工作和绩效的改进方向</w:t>
            </w:r>
          </w:p>
        </w:tc>
        <w:tc>
          <w:tcPr>
            <w:tcW w:w="5263" w:type="dxa"/>
            <w:gridSpan w:val="4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</w:tr>
      <w:tr>
        <w:trPr>
          <w:trHeight w:val="31" w:hRule="atLeast"/>
        </w:trPr>
        <w:tc>
          <w:tcPr>
            <w:tcW w:w="5292" w:type="dxa"/>
            <w:gridSpan w:val="4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面谈人签名：</w:t>
            </w:r>
          </w:p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eastAsia="楷体;汉仪楷体KW" w:cs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4450" w:type="dxa"/>
            <w:gridSpan w:val="2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日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期：</w:t>
            </w:r>
          </w:p>
        </w:tc>
      </w:tr>
      <w:tr>
        <w:trPr>
          <w:trHeight w:val="31" w:hRule="atLeast"/>
        </w:trPr>
        <w:tc>
          <w:tcPr>
            <w:tcW w:w="9742" w:type="dxa"/>
            <w:gridSpan w:val="6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 w:cs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备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cs="楷体;汉仪楷体KW" w:eastAsia="楷体;汉仪楷体KW"/>
                <w:color w:val="000000"/>
                <w:sz w:val="24"/>
              </w:rPr>
              <w:t>注：</w:t>
            </w:r>
          </w:p>
        </w:tc>
      </w:tr>
    </w:tbl>
    <w:p>
      <w:pPr>
        <w:pStyle w:val="Normal"/>
        <w:spacing w:lineRule="auto" w:line="360"/>
        <w:ind w:end="26"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ascii="楷体;汉仪楷体KW" w:hAnsi="楷体;汉仪楷体KW" w:cs="楷体;汉仪楷体KW" w:eastAsia="楷体;汉仪楷体KW"/>
          <w:color w:val="000000"/>
          <w:sz w:val="24"/>
        </w:rPr>
        <w:t>说明：</w:t>
      </w:r>
    </w:p>
    <w:p>
      <w:pPr>
        <w:pStyle w:val="Normal"/>
        <w:spacing w:lineRule="auto" w:line="360"/>
        <w:ind w:end="26"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1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：绩效考核面谈表的目的是了解员工对绩效考核的反馈信息，并最终提高员工的业绩；</w:t>
      </w:r>
    </w:p>
    <w:p>
      <w:pPr>
        <w:pStyle w:val="Normal"/>
        <w:spacing w:lineRule="auto" w:line="360"/>
        <w:ind w:end="26" w:firstLine="480"/>
        <w:rPr>
          <w:rFonts w:ascii="楷体;汉仪楷体KW" w:hAnsi="楷体;汉仪楷体KW" w:eastAsia="楷体;汉仪楷体KW" w:cs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>2</w:t>
      </w:r>
      <w:r>
        <w:rPr>
          <w:rFonts w:ascii="楷体;汉仪楷体KW" w:hAnsi="楷体;汉仪楷体KW" w:cs="楷体;汉仪楷体KW" w:eastAsia="楷体;汉仪楷体KW"/>
          <w:color w:val="000000"/>
          <w:sz w:val="24"/>
        </w:rPr>
        <w:t>：绩效考核面谈应在考核结束后一周内由上级主管安排，并报行政人事部备案。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50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kern w:val="2"/>
      <w:sz w:val="18"/>
      <w:szCs w:val="18"/>
    </w:rPr>
  </w:style>
  <w:style w:type="character" w:styleId="PageNumber">
    <w:name w:val="Page Number"/>
    <w:basedOn w:val="Style14"/>
    <w:rPr/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5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2019-04-10T17:47:00Z</dcterms:created>
  <dc:creator>Data</dc:creator>
  <dc:description/>
  <dc:language>en-US</dc:language>
  <cp:lastModifiedBy>dae</cp:lastModifiedBy>
  <dcterms:modified xsi:type="dcterms:W3CDTF">2022-03-03T05:45:27Z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