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bCs/>
          <w:sz w:val="36"/>
        </w:rPr>
        <w:t>潞腾园林公司员工绩效考核管理办法</w:t>
      </w:r>
    </w:p>
    <w:p>
      <w:pPr>
        <w:pStyle w:val="Normal"/>
        <w:jc w:val="center"/>
        <w:rPr>
          <w:b/>
          <w:b/>
          <w:bCs/>
          <w:sz w:val="28"/>
        </w:rPr>
      </w:pPr>
      <w:r>
        <w:rPr>
          <w:b/>
          <w:bCs/>
          <w:sz w:val="28"/>
        </w:rPr>
      </w:r>
    </w:p>
    <w:p>
      <w:pPr>
        <w:pStyle w:val="Normal"/>
        <w:snapToGrid w:val="false"/>
        <w:spacing w:lineRule="atLeast" w:line="560"/>
        <w:jc w:val="center"/>
        <w:rPr>
          <w:rFonts w:ascii="宋体;SimSun" w:hAnsi="宋体;SimSun" w:cs="宋体;SimSun"/>
          <w:b/>
          <w:b/>
          <w:bCs/>
          <w:sz w:val="28"/>
        </w:rPr>
      </w:pPr>
      <w:r>
        <w:rPr>
          <w:rFonts w:ascii="宋体;SimSun" w:hAnsi="宋体;SimSun" w:cs="宋体;SimSun"/>
          <w:b/>
          <w:bCs/>
          <w:sz w:val="28"/>
        </w:rPr>
        <w:t>第一章：总则</w:t>
      </w:r>
    </w:p>
    <w:p>
      <w:pPr>
        <w:pStyle w:val="Normal"/>
        <w:tabs>
          <w:tab w:val="clear" w:pos="420"/>
          <w:tab w:val="left" w:pos="3240" w:leader="none"/>
        </w:tabs>
        <w:snapToGrid w:val="false"/>
        <w:spacing w:lineRule="atLeast" w:line="560"/>
        <w:ind w:firstLine="560"/>
        <w:rPr>
          <w:rFonts w:ascii="宋体;SimSun" w:hAnsi="宋体;SimSun" w:cs="宋体;SimSun"/>
          <w:sz w:val="28"/>
        </w:rPr>
      </w:pPr>
      <w:r>
        <w:rPr>
          <w:rFonts w:ascii="宋体;SimSun" w:hAnsi="宋体;SimSun" w:cs="宋体;SimSun"/>
          <w:sz w:val="28"/>
        </w:rPr>
        <w:t>第一条  为全面了解、评估员工工作绩效，提高企业对人力资源控制和配备的有效性，通过科学考核发现人才、使用人才，为员工提供一个竞争有序、积极向上的工作氛围，特制定本办法。</w:t>
      </w:r>
    </w:p>
    <w:p>
      <w:pPr>
        <w:pStyle w:val="Normal"/>
        <w:tabs>
          <w:tab w:val="clear" w:pos="420"/>
          <w:tab w:val="left" w:pos="3240" w:leader="none"/>
        </w:tabs>
        <w:snapToGrid w:val="false"/>
        <w:spacing w:lineRule="atLeast" w:line="560"/>
        <w:ind w:firstLine="560"/>
        <w:rPr>
          <w:rFonts w:ascii="宋体;SimSun" w:hAnsi="宋体;SimSun" w:cs="宋体;SimSun"/>
          <w:sz w:val="28"/>
        </w:rPr>
      </w:pPr>
      <w:r>
        <w:rPr>
          <w:rFonts w:cs="宋体;SimSun" w:ascii="宋体;SimSun" w:hAnsi="宋体;SimSun"/>
          <w:sz w:val="28"/>
        </w:rPr>
        <w:t xml:space="preserve">            </w:t>
      </w:r>
      <w:r>
        <w:rPr>
          <w:rFonts w:cs="宋体;SimSun" w:ascii="宋体;SimSun" w:hAnsi="宋体;SimSun"/>
          <w:b/>
          <w:bCs/>
          <w:sz w:val="28"/>
        </w:rPr>
        <w:t xml:space="preserve">      </w:t>
      </w:r>
      <w:r>
        <w:rPr>
          <w:rFonts w:ascii="宋体;SimSun" w:hAnsi="宋体;SimSun" w:cs="宋体;SimSun"/>
          <w:b/>
          <w:bCs/>
          <w:sz w:val="28"/>
        </w:rPr>
        <w:t>第二章：适用范围</w:t>
      </w:r>
      <w:r>
        <w:rPr>
          <w:rFonts w:cs="宋体;SimSun" w:ascii="宋体;SimSun" w:hAnsi="宋体;SimSun"/>
          <w:b/>
          <w:bCs/>
          <w:sz w:val="28"/>
        </w:rPr>
        <w:br/>
      </w:r>
      <w:r>
        <w:rPr>
          <w:rFonts w:cs="宋体;SimSun" w:ascii="宋体;SimSun" w:hAnsi="宋体;SimSun"/>
          <w:b/>
          <w:bCs/>
          <w:sz w:val="28"/>
        </w:rPr>
        <w:t xml:space="preserve">    </w:t>
      </w:r>
      <w:r>
        <w:rPr>
          <w:rFonts w:ascii="宋体;SimSun" w:hAnsi="宋体;SimSun" w:cs="宋体;SimSun"/>
          <w:sz w:val="28"/>
        </w:rPr>
        <w:t>第二条  本办法适用于公司全体员工。</w:t>
      </w:r>
    </w:p>
    <w:p>
      <w:pPr>
        <w:pStyle w:val="Normal"/>
        <w:tabs>
          <w:tab w:val="clear" w:pos="420"/>
          <w:tab w:val="left" w:pos="3240" w:leader="none"/>
        </w:tabs>
        <w:snapToGrid w:val="false"/>
        <w:spacing w:lineRule="atLeast" w:line="560"/>
        <w:ind w:firstLine="560"/>
        <w:rPr>
          <w:rFonts w:ascii="宋体;SimSun" w:hAnsi="宋体;SimSun" w:cs="宋体;SimSun"/>
          <w:b/>
          <w:b/>
          <w:bCs/>
          <w:sz w:val="28"/>
        </w:rPr>
      </w:pPr>
      <w:r>
        <w:rPr>
          <w:rFonts w:cs="宋体;SimSun" w:ascii="宋体;SimSun" w:hAnsi="宋体;SimSun"/>
          <w:sz w:val="28"/>
        </w:rPr>
        <w:t xml:space="preserve">                  </w:t>
      </w:r>
      <w:r>
        <w:rPr>
          <w:rFonts w:ascii="宋体;SimSun" w:hAnsi="宋体;SimSun" w:cs="宋体;SimSun"/>
          <w:b/>
          <w:bCs/>
          <w:sz w:val="28"/>
        </w:rPr>
        <w:t>第三章：考核原则</w:t>
      </w:r>
    </w:p>
    <w:p>
      <w:pPr>
        <w:pStyle w:val="Normal"/>
        <w:tabs>
          <w:tab w:val="clear" w:pos="420"/>
          <w:tab w:val="left" w:pos="3240" w:leader="none"/>
        </w:tabs>
        <w:snapToGrid w:val="false"/>
        <w:spacing w:lineRule="atLeast" w:line="560"/>
        <w:ind w:firstLine="560"/>
        <w:rPr>
          <w:rFonts w:ascii="宋体;SimSun" w:hAnsi="宋体;SimSun" w:cs="宋体;SimSun"/>
          <w:sz w:val="28"/>
        </w:rPr>
      </w:pPr>
      <w:r>
        <w:rPr>
          <w:rFonts w:ascii="宋体;SimSun" w:hAnsi="宋体;SimSun" w:cs="宋体;SimSun"/>
          <w:sz w:val="28"/>
        </w:rPr>
        <w:t>第三条  坚持公平、公正、公开的“三公”原则。要求考核者对所有考核对象一视同仁、对事不对人。坚持定量与定性相结合、建立科学的考核要素体系与考核标准。</w:t>
      </w:r>
    </w:p>
    <w:p>
      <w:pPr>
        <w:pStyle w:val="Normal"/>
        <w:tabs>
          <w:tab w:val="clear" w:pos="420"/>
          <w:tab w:val="left" w:pos="3240" w:leader="none"/>
        </w:tabs>
        <w:snapToGrid w:val="false"/>
        <w:spacing w:lineRule="atLeast" w:line="560"/>
        <w:ind w:firstLine="560"/>
        <w:rPr>
          <w:rFonts w:ascii="宋体;SimSun" w:hAnsi="宋体;SimSun" w:cs="宋体;SimSun"/>
          <w:sz w:val="28"/>
        </w:rPr>
      </w:pPr>
      <w:r>
        <w:rPr>
          <w:rFonts w:cs="宋体;SimSun" w:ascii="宋体;SimSun" w:hAnsi="宋体;SimSun"/>
          <w:sz w:val="28"/>
        </w:rPr>
        <w:t xml:space="preserve"> </w:t>
      </w:r>
      <w:r>
        <w:rPr>
          <w:rFonts w:ascii="宋体;SimSun" w:hAnsi="宋体;SimSun" w:cs="宋体;SimSun"/>
          <w:sz w:val="28"/>
        </w:rPr>
        <w:t>第四条  坚持全方位考核的原则。采取自我鉴定、上下级之间考评、外部考评、考核领导小组考核相结合的多层次考核方法，使所有层次员工均有机会参与公司管理和行使民主监督权力。</w:t>
      </w:r>
    </w:p>
    <w:p>
      <w:pPr>
        <w:pStyle w:val="Normal"/>
        <w:tabs>
          <w:tab w:val="clear" w:pos="420"/>
          <w:tab w:val="left" w:pos="3240" w:leader="none"/>
        </w:tabs>
        <w:snapToGrid w:val="false"/>
        <w:spacing w:lineRule="atLeast" w:line="560"/>
        <w:ind w:firstLine="560"/>
        <w:rPr>
          <w:rFonts w:ascii="宋体;SimSun" w:hAnsi="宋体;SimSun" w:cs="宋体;SimSun"/>
          <w:sz w:val="28"/>
        </w:rPr>
      </w:pPr>
      <w:r>
        <w:rPr>
          <w:rFonts w:ascii="宋体;SimSun" w:hAnsi="宋体;SimSun" w:cs="宋体;SimSun"/>
          <w:sz w:val="28"/>
        </w:rPr>
        <w:t>第五条  坚持责、权、利三者相结合的原则。</w:t>
      </w:r>
    </w:p>
    <w:p>
      <w:pPr>
        <w:pStyle w:val="Normal"/>
        <w:tabs>
          <w:tab w:val="clear" w:pos="420"/>
          <w:tab w:val="left" w:pos="3240" w:leader="none"/>
        </w:tabs>
        <w:snapToGrid w:val="false"/>
        <w:spacing w:lineRule="atLeast" w:line="560"/>
        <w:ind w:firstLine="560"/>
        <w:rPr>
          <w:rFonts w:ascii="宋体;SimSun" w:hAnsi="宋体;SimSun" w:cs="宋体;SimSun"/>
          <w:sz w:val="28"/>
        </w:rPr>
      </w:pPr>
      <w:r>
        <w:rPr>
          <w:rFonts w:ascii="宋体;SimSun" w:hAnsi="宋体;SimSun" w:cs="宋体;SimSun"/>
          <w:sz w:val="28"/>
        </w:rPr>
        <w:t>第六条  坚持实行考核定期化、制度化的原则。</w:t>
      </w:r>
    </w:p>
    <w:p>
      <w:pPr>
        <w:pStyle w:val="Normal"/>
        <w:tabs>
          <w:tab w:val="clear" w:pos="420"/>
          <w:tab w:val="left" w:pos="2340" w:leader="none"/>
          <w:tab w:val="left" w:pos="3240" w:leader="none"/>
        </w:tabs>
        <w:snapToGrid w:val="false"/>
        <w:spacing w:lineRule="atLeast" w:line="560"/>
        <w:ind w:start="562" w:hanging="562"/>
        <w:jc w:val="center"/>
        <w:rPr>
          <w:rFonts w:ascii="宋体;SimSun" w:hAnsi="宋体;SimSun" w:cs="宋体;SimSun"/>
          <w:b/>
          <w:b/>
          <w:bCs/>
          <w:sz w:val="28"/>
        </w:rPr>
      </w:pPr>
      <w:r>
        <w:rPr>
          <w:rFonts w:ascii="宋体;SimSun" w:hAnsi="宋体;SimSun" w:cs="宋体;SimSun"/>
          <w:b/>
          <w:bCs/>
          <w:sz w:val="28"/>
        </w:rPr>
        <w:t>第四章：考核目的</w:t>
      </w:r>
    </w:p>
    <w:p>
      <w:pPr>
        <w:pStyle w:val="Normal"/>
        <w:tabs>
          <w:tab w:val="clear" w:pos="420"/>
          <w:tab w:val="left" w:pos="2340" w:leader="none"/>
          <w:tab w:val="left" w:pos="3240" w:leader="none"/>
        </w:tabs>
        <w:snapToGrid w:val="false"/>
        <w:spacing w:lineRule="atLeast" w:line="560"/>
        <w:ind w:start="559" w:hanging="0"/>
        <w:rPr>
          <w:rFonts w:ascii="宋体;SimSun" w:hAnsi="宋体;SimSun" w:cs="宋体;SimSun"/>
          <w:sz w:val="28"/>
        </w:rPr>
      </w:pPr>
      <w:r>
        <w:rPr>
          <w:rFonts w:ascii="宋体;SimSun" w:hAnsi="宋体;SimSun" w:cs="宋体;SimSun"/>
          <w:sz w:val="28"/>
        </w:rPr>
        <w:t>第七条  考核目的：</w:t>
      </w:r>
    </w:p>
    <w:p>
      <w:pPr>
        <w:pStyle w:val="Normal"/>
        <w:tabs>
          <w:tab w:val="clear" w:pos="420"/>
          <w:tab w:val="left" w:pos="3240" w:leader="none"/>
        </w:tabs>
        <w:snapToGrid w:val="false"/>
        <w:spacing w:lineRule="atLeast" w:line="560"/>
        <w:ind w:start="559" w:hanging="280"/>
        <w:rPr>
          <w:rFonts w:ascii="宋体;SimSun" w:hAnsi="宋体;SimSun" w:cs="宋体;SimSun"/>
          <w:sz w:val="28"/>
        </w:rPr>
      </w:pPr>
      <w:r>
        <w:rPr>
          <w:rFonts w:cs="宋体;SimSun" w:ascii="宋体;SimSun" w:hAnsi="宋体;SimSun"/>
          <w:sz w:val="28"/>
        </w:rPr>
        <w:t>1</w:t>
      </w:r>
      <w:r>
        <w:rPr>
          <w:rFonts w:ascii="宋体;SimSun" w:hAnsi="宋体;SimSun" w:cs="宋体;SimSun"/>
          <w:sz w:val="28"/>
        </w:rPr>
        <w:t>、</w:t>
      </w:r>
      <w:r>
        <w:rPr>
          <w:rFonts w:ascii="宋体;SimSun" w:hAnsi="宋体;SimSun" w:cs="宋体;SimSun"/>
          <w:sz w:val="28"/>
        </w:rPr>
        <w:t>确定员工岗位薪酬、奖金、福利待遇的重要依据；</w:t>
      </w:r>
    </w:p>
    <w:p>
      <w:pPr>
        <w:pStyle w:val="Normal"/>
        <w:tabs>
          <w:tab w:val="clear" w:pos="420"/>
          <w:tab w:val="left" w:pos="3240" w:leader="none"/>
        </w:tabs>
        <w:snapToGrid w:val="false"/>
        <w:spacing w:lineRule="atLeast" w:line="560"/>
        <w:ind w:start="559" w:hanging="280"/>
        <w:rPr>
          <w:rFonts w:ascii="宋体;SimSun" w:hAnsi="宋体;SimSun" w:cs="宋体;SimSun"/>
          <w:sz w:val="28"/>
        </w:rPr>
      </w:pPr>
      <w:r>
        <w:rPr>
          <w:rFonts w:cs="宋体;SimSun" w:ascii="宋体;SimSun" w:hAnsi="宋体;SimSun"/>
          <w:sz w:val="28"/>
        </w:rPr>
        <w:t>2</w:t>
      </w:r>
      <w:r>
        <w:rPr>
          <w:rFonts w:ascii="宋体;SimSun" w:hAnsi="宋体;SimSun" w:cs="宋体;SimSun"/>
          <w:sz w:val="28"/>
        </w:rPr>
        <w:t>、</w:t>
      </w:r>
      <w:r>
        <w:rPr>
          <w:rFonts w:ascii="宋体;SimSun" w:hAnsi="宋体;SimSun" w:cs="宋体;SimSun"/>
          <w:sz w:val="28"/>
        </w:rPr>
        <w:t>确定员工职务晋升、岗位调配的重要依据；</w:t>
      </w:r>
    </w:p>
    <w:p>
      <w:pPr>
        <w:pStyle w:val="Normal"/>
        <w:tabs>
          <w:tab w:val="clear" w:pos="420"/>
          <w:tab w:val="left" w:pos="3240" w:leader="none"/>
        </w:tabs>
        <w:snapToGrid w:val="false"/>
        <w:spacing w:lineRule="atLeast" w:line="560"/>
        <w:ind w:start="559" w:hanging="280"/>
        <w:rPr>
          <w:rFonts w:ascii="宋体;SimSun" w:hAnsi="宋体;SimSun" w:cs="宋体;SimSun"/>
          <w:sz w:val="28"/>
        </w:rPr>
      </w:pPr>
      <w:r>
        <w:rPr>
          <w:rFonts w:cs="宋体;SimSun" w:ascii="宋体;SimSun" w:hAnsi="宋体;SimSun"/>
          <w:sz w:val="28"/>
        </w:rPr>
        <w:t>3</w:t>
      </w:r>
      <w:r>
        <w:rPr>
          <w:rFonts w:ascii="宋体;SimSun" w:hAnsi="宋体;SimSun" w:cs="宋体;SimSun"/>
          <w:sz w:val="28"/>
        </w:rPr>
        <w:t>、</w:t>
      </w:r>
      <w:r>
        <w:rPr>
          <w:rFonts w:ascii="宋体;SimSun" w:hAnsi="宋体;SimSun" w:cs="宋体;SimSun"/>
          <w:sz w:val="28"/>
        </w:rPr>
        <w:t>获得专业（技能）培训、潜能开发的主要依据；</w:t>
      </w:r>
    </w:p>
    <w:p>
      <w:pPr>
        <w:pStyle w:val="Normal"/>
        <w:tabs>
          <w:tab w:val="clear" w:pos="420"/>
          <w:tab w:val="left" w:pos="3240" w:leader="none"/>
        </w:tabs>
        <w:snapToGrid w:val="false"/>
        <w:spacing w:lineRule="atLeast" w:line="560"/>
        <w:ind w:start="559" w:hanging="280"/>
        <w:rPr>
          <w:rFonts w:ascii="宋体;SimSun" w:hAnsi="宋体;SimSun" w:cs="宋体;SimSun"/>
          <w:sz w:val="28"/>
        </w:rPr>
      </w:pPr>
      <w:r>
        <w:rPr>
          <w:rFonts w:cs="宋体;SimSun" w:ascii="宋体;SimSun" w:hAnsi="宋体;SimSun"/>
          <w:sz w:val="28"/>
        </w:rPr>
        <w:t>4</w:t>
      </w:r>
      <w:r>
        <w:rPr>
          <w:rFonts w:ascii="宋体;SimSun" w:hAnsi="宋体;SimSun" w:cs="宋体;SimSun"/>
          <w:sz w:val="28"/>
        </w:rPr>
        <w:t>、鞭策后进、激励先进；</w:t>
      </w:r>
    </w:p>
    <w:p>
      <w:pPr>
        <w:pStyle w:val="Normal"/>
        <w:tabs>
          <w:tab w:val="clear" w:pos="420"/>
          <w:tab w:val="left" w:pos="3240" w:leader="none"/>
        </w:tabs>
        <w:snapToGrid w:val="false"/>
        <w:spacing w:lineRule="atLeast" w:line="560"/>
        <w:ind w:start="559" w:hanging="280"/>
        <w:rPr/>
      </w:pPr>
      <w:r>
        <w:rPr>
          <w:rFonts w:cs="宋体;SimSun" w:ascii="宋体;SimSun" w:hAnsi="宋体;SimSun"/>
          <w:sz w:val="28"/>
        </w:rPr>
        <w:t>5</w:t>
      </w:r>
      <w:r>
        <w:rPr>
          <w:rFonts w:ascii="宋体;SimSun" w:hAnsi="宋体;SimSun" w:cs="宋体;SimSun"/>
          <w:sz w:val="28"/>
        </w:rPr>
        <w:t>、</w:t>
      </w:r>
      <w:r>
        <w:rPr>
          <w:rFonts w:ascii="宋体;SimSun" w:hAnsi="宋体;SimSun" w:cs="宋体;SimSun"/>
          <w:sz w:val="28"/>
        </w:rPr>
        <w:t>增强员工沟通、强化团队精神和提升企业竞争能力。</w:t>
      </w:r>
    </w:p>
    <w:p>
      <w:pPr>
        <w:pStyle w:val="Normal"/>
        <w:tabs>
          <w:tab w:val="clear" w:pos="420"/>
          <w:tab w:val="left" w:pos="3240" w:leader="none"/>
        </w:tabs>
        <w:snapToGrid w:val="false"/>
        <w:spacing w:lineRule="atLeast" w:line="560"/>
        <w:ind w:start="560" w:hanging="281"/>
        <w:jc w:val="center"/>
        <w:rPr>
          <w:rFonts w:ascii="宋体;SimSun" w:hAnsi="宋体;SimSun" w:cs="宋体;SimSun"/>
          <w:b/>
          <w:b/>
          <w:bCs/>
          <w:sz w:val="28"/>
        </w:rPr>
      </w:pPr>
      <w:r>
        <w:rPr>
          <w:rFonts w:ascii="宋体;SimSun" w:hAnsi="宋体;SimSun" w:cs="宋体;SimSun"/>
          <w:b/>
          <w:bCs/>
          <w:sz w:val="28"/>
        </w:rPr>
        <w:t>第五章：考核领导机构</w:t>
      </w:r>
    </w:p>
    <w:p>
      <w:pPr>
        <w:pStyle w:val="Normal"/>
        <w:tabs>
          <w:tab w:val="clear" w:pos="420"/>
          <w:tab w:val="left" w:pos="1800" w:leader="none"/>
          <w:tab w:val="left" w:pos="3240" w:leader="none"/>
        </w:tabs>
        <w:snapToGrid w:val="false"/>
        <w:spacing w:lineRule="atLeast" w:line="560"/>
        <w:ind w:firstLine="560"/>
        <w:rPr>
          <w:rFonts w:ascii="宋体;SimSun" w:hAnsi="宋体;SimSun" w:cs="宋体;SimSun"/>
          <w:sz w:val="28"/>
        </w:rPr>
      </w:pPr>
      <w:r>
        <w:rPr>
          <w:rFonts w:ascii="宋体;SimSun" w:hAnsi="宋体;SimSun" w:cs="宋体;SimSun"/>
          <w:sz w:val="28"/>
        </w:rPr>
        <w:t>第八条  公司成立员工绩效考核领导小组（以下简称：考核领导小组），全面负责员工绩效考核的组织管理工作，公司总经理任考核领导小组组长，部门经理为副组长，小组成员由公司相关领导及相关职能部门负责人组成，下设员工绩效考核领导小组办公室，隶属人力资源部管理。</w:t>
      </w:r>
    </w:p>
    <w:p>
      <w:pPr>
        <w:pStyle w:val="Normal"/>
        <w:tabs>
          <w:tab w:val="clear" w:pos="420"/>
          <w:tab w:val="left" w:pos="1800" w:leader="none"/>
          <w:tab w:val="left" w:pos="3240" w:leader="none"/>
        </w:tabs>
        <w:snapToGrid w:val="false"/>
        <w:spacing w:lineRule="atLeast" w:line="560"/>
        <w:ind w:firstLine="560"/>
        <w:rPr/>
      </w:pPr>
      <w:r>
        <w:rPr>
          <w:rFonts w:ascii="宋体;SimSun" w:hAnsi="宋体;SimSun" w:cs="宋体;SimSun"/>
          <w:sz w:val="28"/>
        </w:rPr>
        <w:t>第九条  公司各项目同时成立</w:t>
      </w:r>
      <w:r>
        <w:rPr>
          <w:rFonts w:cs="宋体;SimSun" w:ascii="宋体;SimSun" w:hAnsi="宋体;SimSun"/>
          <w:sz w:val="28"/>
        </w:rPr>
        <w:t>(</w:t>
      </w:r>
      <w:r>
        <w:rPr>
          <w:rFonts w:ascii="宋体;SimSun" w:hAnsi="宋体;SimSun" w:cs="宋体;SimSun"/>
          <w:sz w:val="28"/>
        </w:rPr>
        <w:t>设</w:t>
      </w:r>
      <w:r>
        <w:rPr>
          <w:rFonts w:cs="宋体;SimSun" w:ascii="宋体;SimSun" w:hAnsi="宋体;SimSun"/>
          <w:sz w:val="28"/>
        </w:rPr>
        <w:t>)</w:t>
      </w:r>
      <w:r>
        <w:rPr>
          <w:rFonts w:ascii="宋体;SimSun" w:hAnsi="宋体;SimSun" w:cs="宋体;SimSun"/>
          <w:sz w:val="28"/>
        </w:rPr>
        <w:t>员工绩效考核小组，在公司考核领导小组的领导下开展工作。</w:t>
      </w:r>
    </w:p>
    <w:p>
      <w:pPr>
        <w:pStyle w:val="Normal"/>
        <w:tabs>
          <w:tab w:val="clear" w:pos="420"/>
          <w:tab w:val="left" w:pos="3060" w:leader="none"/>
        </w:tabs>
        <w:snapToGrid w:val="false"/>
        <w:spacing w:lineRule="atLeast" w:line="560"/>
        <w:ind w:firstLine="560"/>
        <w:rPr>
          <w:rFonts w:ascii="宋体;SimSun" w:hAnsi="宋体;SimSun" w:cs="宋体;SimSun"/>
          <w:b/>
          <w:b/>
          <w:bCs/>
          <w:sz w:val="28"/>
        </w:rPr>
      </w:pPr>
      <w:r>
        <w:rPr>
          <w:rFonts w:cs="宋体;SimSun" w:ascii="宋体;SimSun" w:hAnsi="宋体;SimSun"/>
          <w:sz w:val="28"/>
        </w:rPr>
        <w:t xml:space="preserve">                </w:t>
      </w:r>
      <w:r>
        <w:rPr>
          <w:rFonts w:ascii="宋体;SimSun" w:hAnsi="宋体;SimSun" w:cs="宋体;SimSun"/>
          <w:b/>
          <w:bCs/>
          <w:sz w:val="28"/>
        </w:rPr>
        <w:t>第六章：考核分类</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ascii="宋体;SimSun" w:hAnsi="宋体;SimSun" w:cs="宋体;SimSun"/>
          <w:sz w:val="28"/>
        </w:rPr>
        <w:t>第十条  员工绩效考核共分三类。即：经理级员工绩效考核、专业（技术）管理员工绩效考核、普通员工绩效考核。</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ascii="宋体;SimSun" w:hAnsi="宋体;SimSun" w:cs="宋体;SimSun"/>
          <w:sz w:val="28"/>
        </w:rPr>
        <w:t>第十一条  经理级员工是指项目领导班子成员及总部各部门经理级员工。</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ascii="宋体;SimSun" w:hAnsi="宋体;SimSun" w:cs="宋体;SimSun"/>
          <w:sz w:val="28"/>
        </w:rPr>
        <w:t>第十二条  专业（技术）管理员工是指公司各项目部门负责人及在专业岗位履行业务（技术）管理职能的员工（含：技术负责人、技术员、现场资料员等）。</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ascii="宋体;SimSun" w:hAnsi="宋体;SimSun" w:cs="宋体;SimSun"/>
          <w:sz w:val="28"/>
        </w:rPr>
        <w:t>第十三条  普通员工是指在生产一线从事技能操作的员工（含：库管、养护组长、司机等）。</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cs="宋体;SimSun" w:ascii="宋体;SimSun" w:hAnsi="宋体;SimSun"/>
          <w:sz w:val="28"/>
        </w:rPr>
        <w:t xml:space="preserve">                </w:t>
      </w:r>
      <w:r>
        <w:rPr>
          <w:rFonts w:ascii="宋体;SimSun" w:hAnsi="宋体;SimSun" w:cs="宋体;SimSun"/>
          <w:b/>
          <w:bCs/>
          <w:sz w:val="28"/>
        </w:rPr>
        <w:t>第七章：考核时间</w:t>
      </w:r>
      <w:r>
        <w:rPr>
          <w:rFonts w:cs="宋体;SimSun" w:ascii="宋体;SimSun" w:hAnsi="宋体;SimSun"/>
          <w:b/>
          <w:bCs/>
          <w:sz w:val="28"/>
        </w:rPr>
        <w:br/>
      </w:r>
      <w:r>
        <w:rPr>
          <w:rFonts w:cs="宋体;SimSun" w:ascii="宋体;SimSun" w:hAnsi="宋体;SimSun"/>
          <w:b/>
          <w:bCs/>
          <w:sz w:val="28"/>
        </w:rPr>
        <w:t xml:space="preserve">    </w:t>
      </w:r>
      <w:r>
        <w:rPr>
          <w:rFonts w:ascii="宋体;SimSun" w:hAnsi="宋体;SimSun" w:cs="宋体;SimSun"/>
          <w:sz w:val="28"/>
        </w:rPr>
        <w:t>第十四条  定期考核分为半年度考核和年度考核两种。</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ascii="宋体;SimSun" w:hAnsi="宋体;SimSun" w:cs="宋体;SimSun"/>
          <w:sz w:val="28"/>
        </w:rPr>
        <w:t>第十五条  根据工作需要公司可对专项事件（岗位）进行不定期考核。</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cs="宋体;SimSun" w:ascii="宋体;SimSun" w:hAnsi="宋体;SimSun"/>
          <w:sz w:val="28"/>
        </w:rPr>
        <w:t xml:space="preserve">                </w:t>
      </w:r>
      <w:r>
        <w:rPr>
          <w:rFonts w:ascii="宋体;SimSun" w:hAnsi="宋体;SimSun" w:cs="宋体;SimSun"/>
          <w:b/>
          <w:bCs/>
          <w:sz w:val="28"/>
        </w:rPr>
        <w:t>第八章：考核形式和方法</w:t>
      </w:r>
      <w:r>
        <w:rPr>
          <w:rFonts w:cs="宋体;SimSun" w:ascii="宋体;SimSun" w:hAnsi="宋体;SimSun"/>
          <w:b/>
          <w:bCs/>
          <w:sz w:val="28"/>
        </w:rPr>
        <w:br/>
      </w:r>
      <w:r>
        <w:rPr>
          <w:rFonts w:cs="宋体;SimSun" w:ascii="宋体;SimSun" w:hAnsi="宋体;SimSun"/>
          <w:b/>
          <w:bCs/>
          <w:sz w:val="28"/>
        </w:rPr>
        <w:t xml:space="preserve">    </w:t>
      </w:r>
      <w:r>
        <w:rPr>
          <w:rFonts w:ascii="宋体;SimSun" w:hAnsi="宋体;SimSun" w:cs="宋体;SimSun"/>
          <w:sz w:val="28"/>
        </w:rPr>
        <w:t>第十六条  考核形式：</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cs="宋体;SimSun" w:ascii="宋体;SimSun" w:hAnsi="宋体;SimSun"/>
          <w:sz w:val="28"/>
        </w:rPr>
        <w:t>1</w:t>
      </w:r>
      <w:r>
        <w:rPr>
          <w:rFonts w:ascii="宋体;SimSun" w:hAnsi="宋体;SimSun" w:cs="宋体;SimSun"/>
          <w:sz w:val="28"/>
        </w:rPr>
        <w:t>、</w:t>
      </w:r>
      <w:r>
        <w:rPr>
          <w:rFonts w:ascii="宋体;SimSun" w:hAnsi="宋体;SimSun" w:cs="宋体;SimSun"/>
          <w:sz w:val="28"/>
        </w:rPr>
        <w:t>任期内工作述职；</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cs="宋体;SimSun" w:ascii="宋体;SimSun" w:hAnsi="宋体;SimSun"/>
          <w:sz w:val="28"/>
        </w:rPr>
        <w:t>2</w:t>
      </w:r>
      <w:r>
        <w:rPr>
          <w:rFonts w:ascii="宋体;SimSun" w:hAnsi="宋体;SimSun" w:cs="宋体;SimSun"/>
          <w:sz w:val="28"/>
        </w:rPr>
        <w:t>、</w:t>
      </w:r>
      <w:r>
        <w:rPr>
          <w:rFonts w:ascii="宋体;SimSun" w:hAnsi="宋体;SimSun" w:cs="宋体;SimSun"/>
          <w:sz w:val="28"/>
        </w:rPr>
        <w:t>上、下级考评；</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cs="宋体;SimSun" w:ascii="宋体;SimSun" w:hAnsi="宋体;SimSun"/>
          <w:sz w:val="28"/>
        </w:rPr>
        <w:t>3</w:t>
      </w:r>
      <w:r>
        <w:rPr>
          <w:rFonts w:ascii="宋体;SimSun" w:hAnsi="宋体;SimSun" w:cs="宋体;SimSun"/>
          <w:sz w:val="28"/>
        </w:rPr>
        <w:t>、</w:t>
      </w:r>
      <w:r>
        <w:rPr>
          <w:rFonts w:ascii="宋体;SimSun" w:hAnsi="宋体;SimSun" w:cs="宋体;SimSun"/>
          <w:sz w:val="28"/>
        </w:rPr>
        <w:t>同级同事考评；</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cs="宋体;SimSun" w:ascii="宋体;SimSun" w:hAnsi="宋体;SimSun"/>
          <w:sz w:val="28"/>
        </w:rPr>
        <w:t>4</w:t>
      </w:r>
      <w:r>
        <w:rPr>
          <w:rFonts w:ascii="宋体;SimSun" w:hAnsi="宋体;SimSun" w:cs="宋体;SimSun"/>
          <w:sz w:val="28"/>
        </w:rPr>
        <w:t>、</w:t>
      </w:r>
      <w:r>
        <w:rPr>
          <w:rFonts w:ascii="宋体;SimSun" w:hAnsi="宋体;SimSun" w:cs="宋体;SimSun"/>
          <w:sz w:val="28"/>
        </w:rPr>
        <w:t>外部（业主、甲方）考评。</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ascii="宋体;SimSun" w:hAnsi="宋体;SimSun" w:cs="宋体;SimSun"/>
          <w:sz w:val="28"/>
        </w:rPr>
        <w:t>第十七条  考核方法：</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cs="宋体;SimSun" w:ascii="宋体;SimSun" w:hAnsi="宋体;SimSun"/>
          <w:sz w:val="28"/>
        </w:rPr>
        <w:t>1</w:t>
      </w:r>
      <w:r>
        <w:rPr>
          <w:rFonts w:ascii="宋体;SimSun" w:hAnsi="宋体;SimSun" w:cs="宋体;SimSun"/>
          <w:sz w:val="28"/>
        </w:rPr>
        <w:t>、</w:t>
      </w:r>
      <w:r>
        <w:rPr>
          <w:rFonts w:ascii="宋体;SimSun" w:hAnsi="宋体;SimSun" w:cs="宋体;SimSun"/>
          <w:sz w:val="28"/>
        </w:rPr>
        <w:t>直接面谈评议法；</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cs="宋体;SimSun" w:ascii="宋体;SimSun" w:hAnsi="宋体;SimSun"/>
          <w:sz w:val="28"/>
        </w:rPr>
        <w:t>2</w:t>
      </w:r>
      <w:r>
        <w:rPr>
          <w:rFonts w:ascii="宋体;SimSun" w:hAnsi="宋体;SimSun" w:cs="宋体;SimSun"/>
          <w:sz w:val="28"/>
        </w:rPr>
        <w:t>、</w:t>
      </w:r>
      <w:r>
        <w:rPr>
          <w:rFonts w:ascii="宋体;SimSun" w:hAnsi="宋体;SimSun" w:cs="宋体;SimSun"/>
          <w:sz w:val="28"/>
        </w:rPr>
        <w:t>无记名打分投票评议法；</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cs="宋体;SimSun" w:ascii="宋体;SimSun" w:hAnsi="宋体;SimSun"/>
          <w:sz w:val="28"/>
        </w:rPr>
        <w:t>3</w:t>
      </w:r>
      <w:r>
        <w:rPr>
          <w:rFonts w:ascii="宋体;SimSun" w:hAnsi="宋体;SimSun" w:cs="宋体;SimSun"/>
          <w:sz w:val="28"/>
        </w:rPr>
        <w:t>、记录查询法。重点查看员工任期内出勤档案和奖惩记录；</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cs="宋体;SimSun" w:ascii="宋体;SimSun" w:hAnsi="宋体;SimSun"/>
          <w:sz w:val="28"/>
        </w:rPr>
        <w:t>4</w:t>
      </w:r>
      <w:r>
        <w:rPr>
          <w:rFonts w:ascii="宋体;SimSun" w:hAnsi="宋体;SimSun" w:cs="宋体;SimSun"/>
          <w:sz w:val="28"/>
        </w:rPr>
        <w:t>、</w:t>
      </w:r>
      <w:r>
        <w:rPr>
          <w:rFonts w:ascii="宋体;SimSun" w:hAnsi="宋体;SimSun" w:cs="宋体;SimSun"/>
          <w:sz w:val="28"/>
        </w:rPr>
        <w:t>述职报告评议法。主要适用于对经理级员工、专业管理员工的考核。由被考核对象向公司员工考核领导小组提交任期内述职报告（详见附件），考核领导小组按照本办法对其述职报告进行综合评议；</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cs="宋体;SimSun" w:ascii="宋体;SimSun" w:hAnsi="宋体;SimSun"/>
          <w:sz w:val="28"/>
        </w:rPr>
        <w:t>5</w:t>
      </w:r>
      <w:r>
        <w:rPr>
          <w:rFonts w:ascii="宋体;SimSun" w:hAnsi="宋体;SimSun" w:cs="宋体;SimSun"/>
          <w:sz w:val="28"/>
        </w:rPr>
        <w:t>、</w:t>
      </w:r>
      <w:r>
        <w:rPr>
          <w:rFonts w:ascii="宋体;SimSun" w:hAnsi="宋体;SimSun" w:cs="宋体;SimSun"/>
          <w:sz w:val="28"/>
        </w:rPr>
        <w:t>民主座谈评议法。根据不同考核对象，按比例随机抽取部分公司领导、项目领导、专业管理员工和普通员工逐个对考核对象进行综合全面评议，上述人员比例原则上控制为</w:t>
      </w:r>
      <w:r>
        <w:rPr>
          <w:rFonts w:cs="宋体;SimSun" w:ascii="宋体;SimSun" w:hAnsi="宋体;SimSun"/>
          <w:sz w:val="28"/>
        </w:rPr>
        <w:t>15%</w:t>
      </w:r>
      <w:r>
        <w:rPr>
          <w:rFonts w:ascii="宋体;SimSun" w:hAnsi="宋体;SimSun" w:cs="宋体;SimSun"/>
          <w:sz w:val="28"/>
        </w:rPr>
        <w:t>：</w:t>
      </w:r>
      <w:r>
        <w:rPr>
          <w:rFonts w:cs="宋体;SimSun" w:ascii="宋体;SimSun" w:hAnsi="宋体;SimSun"/>
          <w:sz w:val="28"/>
        </w:rPr>
        <w:t>25%</w:t>
      </w:r>
      <w:r>
        <w:rPr>
          <w:rFonts w:ascii="宋体;SimSun" w:hAnsi="宋体;SimSun" w:cs="宋体;SimSun"/>
          <w:sz w:val="28"/>
        </w:rPr>
        <w:t>：</w:t>
      </w:r>
      <w:r>
        <w:rPr>
          <w:rFonts w:cs="宋体;SimSun" w:ascii="宋体;SimSun" w:hAnsi="宋体;SimSun"/>
          <w:sz w:val="28"/>
        </w:rPr>
        <w:t>35%</w:t>
      </w:r>
      <w:r>
        <w:rPr>
          <w:rFonts w:ascii="宋体;SimSun" w:hAnsi="宋体;SimSun" w:cs="宋体;SimSun"/>
          <w:sz w:val="28"/>
        </w:rPr>
        <w:t>：</w:t>
      </w:r>
      <w:r>
        <w:rPr>
          <w:rFonts w:cs="宋体;SimSun" w:ascii="宋体;SimSun" w:hAnsi="宋体;SimSun"/>
          <w:sz w:val="28"/>
        </w:rPr>
        <w:t>25%</w:t>
      </w:r>
      <w:r>
        <w:rPr>
          <w:rFonts w:ascii="宋体;SimSun" w:hAnsi="宋体;SimSun" w:cs="宋体;SimSun"/>
          <w:sz w:val="28"/>
        </w:rPr>
        <w:t>；</w:t>
      </w:r>
    </w:p>
    <w:p>
      <w:pPr>
        <w:pStyle w:val="Normal"/>
        <w:tabs>
          <w:tab w:val="clear" w:pos="420"/>
          <w:tab w:val="left" w:pos="3060" w:leader="none"/>
        </w:tabs>
        <w:snapToGrid w:val="false"/>
        <w:spacing w:lineRule="atLeast" w:line="560"/>
        <w:ind w:firstLine="560"/>
        <w:rPr>
          <w:rFonts w:ascii="宋体;SimSun" w:hAnsi="宋体;SimSun" w:cs="宋体;SimSun"/>
          <w:sz w:val="28"/>
        </w:rPr>
      </w:pPr>
      <w:r>
        <w:rPr>
          <w:rFonts w:cs="宋体;SimSun" w:ascii="宋体;SimSun" w:hAnsi="宋体;SimSun"/>
          <w:sz w:val="28"/>
        </w:rPr>
        <w:t>6</w:t>
      </w:r>
      <w:r>
        <w:rPr>
          <w:rFonts w:ascii="宋体;SimSun" w:hAnsi="宋体;SimSun" w:cs="宋体;SimSun"/>
          <w:sz w:val="28"/>
        </w:rPr>
        <w:t>、</w:t>
      </w:r>
      <w:r>
        <w:rPr>
          <w:rFonts w:ascii="宋体;SimSun" w:hAnsi="宋体;SimSun" w:cs="宋体;SimSun"/>
          <w:sz w:val="28"/>
        </w:rPr>
        <w:t>信函征求外部（业主、甲方）评议法。主要适用于对项目领导班子成员及项目部门负责人的考核。</w:t>
      </w:r>
    </w:p>
    <w:p>
      <w:pPr>
        <w:pStyle w:val="Normal"/>
        <w:tabs>
          <w:tab w:val="clear" w:pos="420"/>
          <w:tab w:val="left" w:pos="3240" w:leader="none"/>
        </w:tabs>
        <w:snapToGrid w:val="false"/>
        <w:spacing w:lineRule="atLeast" w:line="560"/>
        <w:ind w:start="559" w:hanging="0"/>
        <w:jc w:val="center"/>
        <w:rPr>
          <w:rFonts w:ascii="宋体;SimSun" w:hAnsi="宋体;SimSun" w:cs="宋体;SimSun"/>
          <w:b/>
          <w:b/>
          <w:bCs/>
          <w:sz w:val="28"/>
        </w:rPr>
      </w:pPr>
      <w:r>
        <w:rPr>
          <w:rFonts w:ascii="宋体;SimSun" w:hAnsi="宋体;SimSun" w:cs="宋体;SimSun"/>
          <w:b/>
          <w:bCs/>
          <w:sz w:val="28"/>
        </w:rPr>
        <w:t>第九章  考核职责分工</w:t>
      </w:r>
    </w:p>
    <w:p>
      <w:pPr>
        <w:pStyle w:val="Normal"/>
        <w:tabs>
          <w:tab w:val="clear" w:pos="420"/>
          <w:tab w:val="left" w:pos="3240" w:leader="none"/>
        </w:tabs>
        <w:snapToGrid w:val="false"/>
        <w:spacing w:lineRule="atLeast" w:line="560"/>
        <w:ind w:start="559" w:hanging="0"/>
        <w:rPr>
          <w:rFonts w:ascii="宋体;SimSun" w:hAnsi="宋体;SimSun" w:cs="宋体;SimSun"/>
          <w:sz w:val="28"/>
        </w:rPr>
      </w:pPr>
      <w:r>
        <w:rPr>
          <w:rFonts w:ascii="宋体;SimSun" w:hAnsi="宋体;SimSun" w:cs="宋体;SimSun"/>
          <w:sz w:val="28"/>
        </w:rPr>
        <w:t>第十八条  根据公司实际，员工绩效考核职责分工如下：</w:t>
      </w:r>
    </w:p>
    <w:p>
      <w:pPr>
        <w:pStyle w:val="Normal"/>
        <w:tabs>
          <w:tab w:val="clear" w:pos="420"/>
          <w:tab w:val="left" w:pos="3240" w:leader="none"/>
        </w:tabs>
        <w:snapToGrid w:val="false"/>
        <w:spacing w:lineRule="atLeast" w:line="560"/>
        <w:ind w:start="559" w:hanging="0"/>
        <w:rPr>
          <w:rFonts w:ascii="宋体;SimSun" w:hAnsi="宋体;SimSun" w:cs="宋体;SimSun"/>
          <w:sz w:val="28"/>
        </w:rPr>
      </w:pPr>
      <w:r>
        <w:rPr>
          <w:rFonts w:cs="宋体;SimSun" w:ascii="宋体;SimSun" w:hAnsi="宋体;SimSun"/>
          <w:sz w:val="28"/>
        </w:rPr>
        <w:t>1</w:t>
      </w:r>
      <w:r>
        <w:rPr>
          <w:rFonts w:ascii="宋体;SimSun" w:hAnsi="宋体;SimSun" w:cs="宋体;SimSun"/>
          <w:sz w:val="28"/>
        </w:rPr>
        <w:t>、公司领导由上级主管部门进行考核；</w:t>
      </w:r>
    </w:p>
    <w:p>
      <w:pPr>
        <w:pStyle w:val="Normal"/>
        <w:tabs>
          <w:tab w:val="clear" w:pos="420"/>
          <w:tab w:val="left" w:pos="3240" w:leader="none"/>
        </w:tabs>
        <w:snapToGrid w:val="false"/>
        <w:spacing w:lineRule="atLeast" w:line="560"/>
        <w:ind w:start="559" w:hanging="0"/>
        <w:rPr>
          <w:rFonts w:ascii="宋体;SimSun" w:hAnsi="宋体;SimSun" w:cs="宋体;SimSun"/>
          <w:sz w:val="28"/>
        </w:rPr>
      </w:pPr>
      <w:r>
        <w:rPr>
          <w:rFonts w:cs="宋体;SimSun" w:ascii="宋体;SimSun" w:hAnsi="宋体;SimSun"/>
          <w:sz w:val="28"/>
        </w:rPr>
        <w:t>2</w:t>
      </w:r>
      <w:r>
        <w:rPr>
          <w:rFonts w:ascii="宋体;SimSun" w:hAnsi="宋体;SimSun" w:cs="宋体;SimSun"/>
          <w:sz w:val="28"/>
        </w:rPr>
        <w:t>、项目领导班子成员及各部门经理的绩效考核由公司考核领导小组负责考核；</w:t>
      </w:r>
    </w:p>
    <w:p>
      <w:pPr>
        <w:pStyle w:val="Normal"/>
        <w:tabs>
          <w:tab w:val="clear" w:pos="420"/>
          <w:tab w:val="left" w:pos="3240" w:leader="none"/>
        </w:tabs>
        <w:snapToGrid w:val="false"/>
        <w:spacing w:lineRule="atLeast" w:line="560"/>
        <w:ind w:firstLine="538"/>
        <w:rPr>
          <w:rFonts w:ascii="宋体;SimSun" w:hAnsi="宋体;SimSun" w:cs="宋体;SimSun"/>
          <w:sz w:val="28"/>
        </w:rPr>
      </w:pPr>
      <w:r>
        <w:rPr>
          <w:rFonts w:cs="宋体;SimSun" w:ascii="宋体;SimSun" w:hAnsi="宋体;SimSun"/>
          <w:sz w:val="28"/>
        </w:rPr>
        <w:t>3</w:t>
      </w:r>
      <w:r>
        <w:rPr>
          <w:rFonts w:ascii="宋体;SimSun" w:hAnsi="宋体;SimSun" w:cs="宋体;SimSun"/>
          <w:sz w:val="28"/>
        </w:rPr>
        <w:t>、专业（技术）管理员工及普通员工的绩效考核由所在部门员工绩效考核小组负责考核；</w:t>
      </w:r>
    </w:p>
    <w:p>
      <w:pPr>
        <w:pStyle w:val="Normal"/>
        <w:tabs>
          <w:tab w:val="clear" w:pos="420"/>
          <w:tab w:val="left" w:pos="3240" w:leader="none"/>
        </w:tabs>
        <w:snapToGrid w:val="false"/>
        <w:spacing w:lineRule="atLeast" w:line="560"/>
        <w:ind w:firstLine="538"/>
        <w:rPr>
          <w:rFonts w:ascii="宋体;SimSun" w:hAnsi="宋体;SimSun" w:cs="宋体;SimSun"/>
          <w:sz w:val="28"/>
        </w:rPr>
      </w:pPr>
      <w:r>
        <w:rPr>
          <w:rFonts w:cs="宋体;SimSun" w:ascii="宋体;SimSun" w:hAnsi="宋体;SimSun"/>
          <w:sz w:val="28"/>
        </w:rPr>
        <w:t>4</w:t>
      </w:r>
      <w:r>
        <w:rPr>
          <w:rFonts w:ascii="宋体;SimSun" w:hAnsi="宋体;SimSun" w:cs="宋体;SimSun"/>
          <w:sz w:val="28"/>
        </w:rPr>
        <w:t>、</w:t>
      </w:r>
      <w:r>
        <w:rPr>
          <w:rFonts w:ascii="宋体;SimSun" w:hAnsi="宋体;SimSun" w:cs="宋体;SimSun"/>
          <w:sz w:val="28"/>
        </w:rPr>
        <w:t>在涉及对考核领导小组成员的考核时，当事人应予以回避；</w:t>
      </w:r>
    </w:p>
    <w:p>
      <w:pPr>
        <w:pStyle w:val="Normal"/>
        <w:tabs>
          <w:tab w:val="clear" w:pos="420"/>
          <w:tab w:val="left" w:pos="3240" w:leader="none"/>
        </w:tabs>
        <w:snapToGrid w:val="false"/>
        <w:spacing w:lineRule="atLeast" w:line="560"/>
        <w:ind w:firstLine="538"/>
        <w:rPr>
          <w:rFonts w:ascii="宋体;SimSun" w:hAnsi="宋体;SimSun" w:cs="宋体;SimSun"/>
          <w:sz w:val="28"/>
        </w:rPr>
      </w:pPr>
      <w:r>
        <w:rPr>
          <w:rFonts w:cs="宋体;SimSun" w:ascii="宋体;SimSun" w:hAnsi="宋体;SimSun"/>
          <w:sz w:val="28"/>
        </w:rPr>
        <w:t>5</w:t>
      </w:r>
      <w:r>
        <w:rPr>
          <w:rFonts w:ascii="宋体;SimSun" w:hAnsi="宋体;SimSun" w:cs="宋体;SimSun"/>
          <w:sz w:val="28"/>
        </w:rPr>
        <w:t>、公司考核评领导小组有权对员工绩效考评结果进行复核。</w:t>
      </w:r>
    </w:p>
    <w:p>
      <w:pPr>
        <w:pStyle w:val="Normal"/>
        <w:tabs>
          <w:tab w:val="clear" w:pos="420"/>
          <w:tab w:val="left" w:pos="3240" w:leader="none"/>
        </w:tabs>
        <w:snapToGrid w:val="false"/>
        <w:spacing w:lineRule="atLeast" w:line="560"/>
        <w:ind w:firstLine="403"/>
        <w:rPr>
          <w:rFonts w:ascii="宋体;SimSun" w:hAnsi="宋体;SimSun" w:cs="宋体;SimSun"/>
          <w:b/>
          <w:b/>
          <w:bCs/>
          <w:sz w:val="28"/>
        </w:rPr>
      </w:pPr>
      <w:r>
        <w:rPr>
          <w:rFonts w:cs="宋体;SimSun" w:ascii="宋体;SimSun" w:hAnsi="宋体;SimSun"/>
        </w:rPr>
        <w:t xml:space="preserve">                    </w:t>
      </w:r>
      <w:r>
        <w:rPr>
          <w:rFonts w:cs="宋体;SimSun" w:ascii="宋体;SimSun" w:hAnsi="宋体;SimSun"/>
          <w:b/>
          <w:bCs/>
          <w:sz w:val="28"/>
        </w:rPr>
        <w:t xml:space="preserve">    </w:t>
      </w:r>
      <w:r>
        <w:rPr>
          <w:rFonts w:ascii="宋体;SimSun" w:hAnsi="宋体;SimSun" w:cs="宋体;SimSun"/>
          <w:b/>
          <w:bCs/>
          <w:sz w:val="28"/>
        </w:rPr>
        <w:t>第十章：考核内容</w:t>
      </w:r>
    </w:p>
    <w:p>
      <w:pPr>
        <w:pStyle w:val="Normal"/>
        <w:tabs>
          <w:tab w:val="clear" w:pos="420"/>
          <w:tab w:val="left" w:pos="3240" w:leader="none"/>
        </w:tabs>
        <w:snapToGrid w:val="false"/>
        <w:spacing w:lineRule="atLeast" w:line="560"/>
        <w:ind w:firstLine="538"/>
        <w:rPr>
          <w:rFonts w:ascii="宋体;SimSun" w:hAnsi="宋体;SimSun" w:cs="宋体;SimSun"/>
          <w:sz w:val="28"/>
        </w:rPr>
      </w:pPr>
      <w:r>
        <w:rPr>
          <w:rFonts w:ascii="宋体;SimSun" w:hAnsi="宋体;SimSun" w:cs="宋体;SimSun"/>
          <w:sz w:val="28"/>
        </w:rPr>
        <w:t>第十九条  根据公司管理实际及发展需要，并结合岗位职责，对不同层次员工分别确定考评要素，引进权重。一般每个要素按优劣程度划分四个等级，每个等级对应一个考评分数（实行百分制）。</w:t>
      </w:r>
    </w:p>
    <w:p>
      <w:pPr>
        <w:pStyle w:val="Normal"/>
        <w:tabs>
          <w:tab w:val="clear" w:pos="420"/>
          <w:tab w:val="left" w:pos="3240" w:leader="none"/>
        </w:tabs>
        <w:snapToGrid w:val="false"/>
        <w:spacing w:lineRule="atLeast" w:line="560"/>
        <w:ind w:firstLine="538"/>
        <w:rPr>
          <w:rFonts w:ascii="宋体;SimSun" w:hAnsi="宋体;SimSun" w:cs="宋体;SimSun"/>
          <w:sz w:val="28"/>
        </w:rPr>
      </w:pPr>
      <w:r>
        <w:rPr>
          <w:rFonts w:ascii="宋体;SimSun" w:hAnsi="宋体;SimSun" w:cs="宋体;SimSun"/>
          <w:sz w:val="28"/>
        </w:rPr>
        <w:t>第二十条  考评重点从“德、能、勤、绩”四个一级考核要素入手，在此基础上结合岗位工作数量多少、专业知识含量高低、完成工作的难度系数和工作环境优劣划分二级考核要素。</w:t>
      </w:r>
    </w:p>
    <w:p>
      <w:pPr>
        <w:pStyle w:val="Normal"/>
        <w:tabs>
          <w:tab w:val="clear" w:pos="420"/>
          <w:tab w:val="left" w:pos="3240" w:leader="none"/>
        </w:tabs>
        <w:snapToGrid w:val="false"/>
        <w:spacing w:lineRule="atLeast" w:line="560"/>
        <w:ind w:firstLine="538"/>
        <w:rPr>
          <w:rFonts w:ascii="宋体;SimSun" w:hAnsi="宋体;SimSun" w:cs="宋体;SimSun"/>
          <w:sz w:val="28"/>
        </w:rPr>
      </w:pPr>
      <w:r>
        <w:rPr>
          <w:rFonts w:ascii="宋体;SimSun" w:hAnsi="宋体;SimSun" w:cs="宋体;SimSun"/>
          <w:sz w:val="28"/>
        </w:rPr>
        <w:t>第二十一条  经理级员工考核标准详见附件《经理级员工考核表</w:t>
      </w:r>
      <w:r>
        <w:rPr>
          <w:rFonts w:cs="宋体;SimSun" w:ascii="宋体;SimSun" w:hAnsi="宋体;SimSun"/>
          <w:sz w:val="28"/>
        </w:rPr>
        <w:t>1</w:t>
      </w:r>
      <w:r>
        <w:rPr>
          <w:rFonts w:cs="宋体;SimSun" w:ascii="宋体;SimSun" w:hAnsi="宋体;SimSun"/>
          <w:sz w:val="28"/>
        </w:rPr>
        <w:t>-</w:t>
      </w:r>
      <w:r>
        <w:rPr>
          <w:rFonts w:cs="宋体;SimSun" w:ascii="宋体;SimSun" w:hAnsi="宋体;SimSun"/>
          <w:sz w:val="28"/>
        </w:rPr>
        <w:t>4</w:t>
      </w:r>
      <w:r>
        <w:rPr>
          <w:rFonts w:ascii="宋体;SimSun" w:hAnsi="宋体;SimSun" w:cs="宋体;SimSun"/>
          <w:sz w:val="28"/>
        </w:rPr>
        <w:t>》；</w:t>
      </w:r>
    </w:p>
    <w:p>
      <w:pPr>
        <w:pStyle w:val="Normal"/>
        <w:tabs>
          <w:tab w:val="clear" w:pos="420"/>
          <w:tab w:val="left" w:pos="3240" w:leader="none"/>
        </w:tabs>
        <w:snapToGrid w:val="false"/>
        <w:spacing w:lineRule="atLeast" w:line="560"/>
        <w:ind w:firstLine="538"/>
        <w:rPr>
          <w:rFonts w:ascii="宋体;SimSun" w:hAnsi="宋体;SimSun" w:cs="宋体;SimSun"/>
          <w:sz w:val="28"/>
        </w:rPr>
      </w:pPr>
      <w:r>
        <w:rPr>
          <w:rFonts w:ascii="宋体;SimSun" w:hAnsi="宋体;SimSun" w:cs="宋体;SimSun"/>
          <w:sz w:val="28"/>
        </w:rPr>
        <w:t>第二十二条  专业管理员工考核标准详见附件《专业管理员工考</w:t>
      </w:r>
    </w:p>
    <w:p>
      <w:pPr>
        <w:pStyle w:val="Normal"/>
        <w:tabs>
          <w:tab w:val="clear" w:pos="420"/>
          <w:tab w:val="left" w:pos="2340" w:leader="none"/>
          <w:tab w:val="left" w:pos="3240" w:leader="none"/>
        </w:tabs>
        <w:snapToGrid w:val="false"/>
        <w:spacing w:lineRule="atLeast" w:line="560"/>
        <w:ind w:start="560" w:hanging="560"/>
        <w:rPr>
          <w:rFonts w:ascii="宋体;SimSun" w:hAnsi="宋体;SimSun" w:cs="宋体;SimSun"/>
          <w:sz w:val="28"/>
        </w:rPr>
      </w:pPr>
      <w:r>
        <w:rPr>
          <w:rFonts w:ascii="宋体;SimSun" w:hAnsi="宋体;SimSun" w:cs="宋体;SimSun"/>
          <w:sz w:val="28"/>
        </w:rPr>
        <w:t>核表</w:t>
      </w:r>
      <w:r>
        <w:rPr>
          <w:rFonts w:cs="宋体;SimSun" w:ascii="宋体;SimSun" w:hAnsi="宋体;SimSun"/>
          <w:sz w:val="28"/>
        </w:rPr>
        <w:t>1-3</w:t>
      </w:r>
      <w:r>
        <w:rPr>
          <w:rFonts w:ascii="宋体;SimSun" w:hAnsi="宋体;SimSun" w:cs="宋体;SimSun"/>
          <w:sz w:val="28"/>
        </w:rPr>
        <w:t>》；</w:t>
      </w:r>
    </w:p>
    <w:p>
      <w:pPr>
        <w:pStyle w:val="Normal"/>
        <w:tabs>
          <w:tab w:val="clear" w:pos="420"/>
          <w:tab w:val="left" w:pos="2340" w:leader="none"/>
          <w:tab w:val="left" w:pos="3240" w:leader="none"/>
        </w:tabs>
        <w:snapToGrid w:val="false"/>
        <w:spacing w:lineRule="atLeast" w:line="560"/>
        <w:ind w:start="560" w:hanging="560"/>
        <w:rPr>
          <w:rFonts w:ascii="宋体;SimSun" w:hAnsi="宋体;SimSun" w:cs="宋体;SimSun"/>
          <w:sz w:val="28"/>
        </w:rPr>
      </w:pPr>
      <w:r>
        <w:rPr>
          <w:rFonts w:ascii="宋体;SimSun" w:hAnsi="宋体;SimSun" w:cs="宋体;SimSun"/>
          <w:sz w:val="28"/>
        </w:rPr>
        <w:t>第二十三条  普通员工考核标准详见附件《普通员工考核表</w:t>
      </w:r>
      <w:r>
        <w:rPr>
          <w:rFonts w:cs="宋体;SimSun" w:ascii="宋体;SimSun" w:hAnsi="宋体;SimSun"/>
          <w:sz w:val="28"/>
        </w:rPr>
        <w:t>1-2</w:t>
      </w:r>
      <w:r>
        <w:rPr>
          <w:rFonts w:ascii="宋体;SimSun" w:hAnsi="宋体;SimSun" w:cs="宋体;SimSun"/>
          <w:sz w:val="28"/>
        </w:rPr>
        <w:t>》。</w:t>
      </w:r>
    </w:p>
    <w:p>
      <w:pPr>
        <w:pStyle w:val="Normal"/>
        <w:tabs>
          <w:tab w:val="clear" w:pos="420"/>
          <w:tab w:val="left" w:pos="2340" w:leader="none"/>
          <w:tab w:val="left" w:pos="3240" w:leader="none"/>
        </w:tabs>
        <w:snapToGrid w:val="false"/>
        <w:spacing w:lineRule="atLeast" w:line="560"/>
        <w:ind w:start="560" w:hanging="560"/>
        <w:rPr/>
      </w:pPr>
      <w:r>
        <w:rPr>
          <w:rFonts w:cs="宋体;SimSun" w:ascii="宋体;SimSun" w:hAnsi="宋体;SimSun"/>
          <w:sz w:val="28"/>
        </w:rPr>
        <w:t xml:space="preserve">               </w:t>
      </w:r>
      <w:r>
        <w:rPr>
          <w:rFonts w:cs="宋体;SimSun" w:ascii="宋体;SimSun" w:hAnsi="宋体;SimSun"/>
          <w:b/>
          <w:bCs/>
          <w:sz w:val="28"/>
        </w:rPr>
        <w:t xml:space="preserve">   </w:t>
      </w:r>
      <w:r>
        <w:rPr>
          <w:rFonts w:ascii="宋体;SimSun" w:hAnsi="宋体;SimSun" w:cs="宋体;SimSun"/>
          <w:b/>
          <w:bCs/>
          <w:sz w:val="28"/>
        </w:rPr>
        <w:t>第十一章：考核结果评定</w:t>
      </w:r>
    </w:p>
    <w:p>
      <w:pPr>
        <w:pStyle w:val="Normal"/>
        <w:tabs>
          <w:tab w:val="clear" w:pos="420"/>
          <w:tab w:val="left" w:pos="3240" w:leader="none"/>
        </w:tabs>
        <w:snapToGrid w:val="false"/>
        <w:spacing w:lineRule="atLeast" w:line="560"/>
        <w:ind w:start="559" w:hanging="0"/>
        <w:rPr>
          <w:rFonts w:ascii="宋体;SimSun" w:hAnsi="宋体;SimSun" w:cs="宋体;SimSun"/>
          <w:sz w:val="28"/>
        </w:rPr>
      </w:pPr>
      <w:r>
        <w:rPr>
          <w:rFonts w:ascii="宋体;SimSun" w:hAnsi="宋体;SimSun" w:cs="宋体;SimSun"/>
          <w:sz w:val="28"/>
        </w:rPr>
        <w:t>第二十四条   各层次员工考核结果共分四个等级，即：优秀（合</w:t>
      </w:r>
    </w:p>
    <w:p>
      <w:pPr>
        <w:pStyle w:val="Normal"/>
        <w:tabs>
          <w:tab w:val="clear" w:pos="420"/>
          <w:tab w:val="left" w:pos="3240" w:leader="none"/>
        </w:tabs>
        <w:snapToGrid w:val="false"/>
        <w:spacing w:lineRule="atLeast" w:line="560"/>
        <w:rPr>
          <w:rFonts w:ascii="宋体;SimSun" w:hAnsi="宋体;SimSun" w:cs="宋体;SimSun"/>
          <w:b/>
          <w:b/>
          <w:bCs/>
          <w:sz w:val="28"/>
        </w:rPr>
      </w:pPr>
      <w:r>
        <w:rPr>
          <w:rFonts w:ascii="宋体;SimSun" w:hAnsi="宋体;SimSun" w:cs="宋体;SimSun"/>
          <w:sz w:val="28"/>
        </w:rPr>
        <w:t>计总分在</w:t>
      </w:r>
      <w:r>
        <w:rPr>
          <w:rFonts w:cs="宋体;SimSun" w:ascii="宋体;SimSun" w:hAnsi="宋体;SimSun"/>
          <w:sz w:val="28"/>
        </w:rPr>
        <w:t>90-100</w:t>
      </w:r>
      <w:r>
        <w:rPr>
          <w:rFonts w:ascii="宋体;SimSun" w:hAnsi="宋体;SimSun" w:cs="宋体;SimSun"/>
          <w:sz w:val="28"/>
        </w:rPr>
        <w:t>分之间）；良好（合计总分在</w:t>
      </w:r>
      <w:r>
        <w:rPr>
          <w:rFonts w:cs="宋体;SimSun" w:ascii="宋体;SimSun" w:hAnsi="宋体;SimSun"/>
          <w:sz w:val="28"/>
        </w:rPr>
        <w:t>75-90</w:t>
      </w:r>
      <w:r>
        <w:rPr>
          <w:rFonts w:ascii="宋体;SimSun" w:hAnsi="宋体;SimSun" w:cs="宋体;SimSun"/>
          <w:sz w:val="28"/>
        </w:rPr>
        <w:t>分之间）；称职（合计总分在</w:t>
      </w:r>
      <w:r>
        <w:rPr>
          <w:rFonts w:cs="宋体;SimSun" w:ascii="宋体;SimSun" w:hAnsi="宋体;SimSun"/>
          <w:sz w:val="28"/>
        </w:rPr>
        <w:t>60-75</w:t>
      </w:r>
      <w:r>
        <w:rPr>
          <w:rFonts w:ascii="宋体;SimSun" w:hAnsi="宋体;SimSun" w:cs="宋体;SimSun"/>
          <w:sz w:val="28"/>
        </w:rPr>
        <w:t>分之间）；基本称职（合计总分在</w:t>
      </w:r>
      <w:r>
        <w:rPr>
          <w:rFonts w:cs="宋体;SimSun" w:ascii="宋体;SimSun" w:hAnsi="宋体;SimSun"/>
          <w:sz w:val="28"/>
        </w:rPr>
        <w:t>55-60</w:t>
      </w:r>
      <w:r>
        <w:rPr>
          <w:rFonts w:ascii="宋体;SimSun" w:hAnsi="宋体;SimSun" w:cs="宋体;SimSun"/>
          <w:sz w:val="28"/>
        </w:rPr>
        <w:t>之间）；不称职（合计总分在</w:t>
      </w:r>
      <w:r>
        <w:rPr>
          <w:rFonts w:cs="宋体;SimSun" w:ascii="宋体;SimSun" w:hAnsi="宋体;SimSun"/>
          <w:sz w:val="28"/>
        </w:rPr>
        <w:t>55</w:t>
      </w:r>
      <w:r>
        <w:rPr>
          <w:rFonts w:ascii="宋体;SimSun" w:hAnsi="宋体;SimSun" w:cs="宋体;SimSun"/>
          <w:sz w:val="28"/>
        </w:rPr>
        <w:t>分以下者）。</w:t>
      </w:r>
    </w:p>
    <w:p>
      <w:pPr>
        <w:pStyle w:val="Normal"/>
        <w:tabs>
          <w:tab w:val="clear" w:pos="420"/>
          <w:tab w:val="left" w:pos="3240" w:leader="none"/>
        </w:tabs>
        <w:snapToGrid w:val="false"/>
        <w:spacing w:lineRule="atLeast" w:line="560"/>
        <w:ind w:start="559" w:hanging="0"/>
        <w:jc w:val="center"/>
        <w:rPr>
          <w:rFonts w:ascii="宋体;SimSun" w:hAnsi="宋体;SimSun" w:cs="宋体;SimSun"/>
          <w:b/>
          <w:b/>
          <w:bCs/>
          <w:sz w:val="28"/>
        </w:rPr>
      </w:pPr>
      <w:r>
        <w:rPr>
          <w:rFonts w:ascii="宋体;SimSun" w:hAnsi="宋体;SimSun" w:cs="宋体;SimSun"/>
          <w:b/>
          <w:bCs/>
          <w:sz w:val="28"/>
        </w:rPr>
        <w:t>第十二章：考核程序</w:t>
      </w:r>
    </w:p>
    <w:p>
      <w:pPr>
        <w:pStyle w:val="Normal"/>
        <w:tabs>
          <w:tab w:val="clear" w:pos="420"/>
          <w:tab w:val="left" w:pos="3240" w:leader="none"/>
        </w:tabs>
        <w:snapToGrid w:val="false"/>
        <w:spacing w:lineRule="atLeast" w:line="560"/>
        <w:ind w:start="559" w:hanging="0"/>
        <w:jc w:val="center"/>
        <w:rPr>
          <w:rFonts w:ascii="宋体;SimSun" w:hAnsi="宋体;SimSun" w:cs="宋体;SimSun"/>
          <w:sz w:val="28"/>
        </w:rPr>
      </w:pPr>
      <w:r>
        <w:rPr>
          <w:rFonts w:ascii="宋体;SimSun" w:hAnsi="宋体;SimSun" w:cs="宋体;SimSun"/>
          <w:sz w:val="28"/>
        </w:rPr>
        <w:t>第二十五条  公司人力资源部根据当年员工绩效考核工作计划</w:t>
      </w:r>
    </w:p>
    <w:p>
      <w:pPr>
        <w:pStyle w:val="Normal"/>
        <w:tabs>
          <w:tab w:val="clear" w:pos="420"/>
          <w:tab w:val="left" w:pos="3240" w:leader="none"/>
        </w:tabs>
        <w:snapToGrid w:val="false"/>
        <w:spacing w:lineRule="atLeast" w:line="560"/>
        <w:ind w:start="560" w:hanging="560"/>
        <w:rPr>
          <w:rFonts w:ascii="宋体;SimSun" w:hAnsi="宋体;SimSun" w:cs="宋体;SimSun"/>
          <w:sz w:val="28"/>
        </w:rPr>
      </w:pPr>
      <w:r>
        <w:rPr>
          <w:rFonts w:ascii="宋体;SimSun" w:hAnsi="宋体;SimSun" w:cs="宋体;SimSun"/>
          <w:sz w:val="28"/>
        </w:rPr>
        <w:t>或工作需要，下发员工绩效考核通知，明确考核对象、时间、地点。二十六条  被考核员工认真全面撰写任期内述职报告，其他有</w:t>
      </w:r>
    </w:p>
    <w:p>
      <w:pPr>
        <w:pStyle w:val="Normal"/>
        <w:tabs>
          <w:tab w:val="clear" w:pos="420"/>
          <w:tab w:val="left" w:pos="3240" w:leader="none"/>
        </w:tabs>
        <w:snapToGrid w:val="false"/>
        <w:spacing w:lineRule="atLeast" w:line="560"/>
        <w:ind w:start="560" w:hanging="560"/>
        <w:rPr>
          <w:rFonts w:ascii="宋体;SimSun" w:hAnsi="宋体;SimSun" w:cs="宋体;SimSun"/>
          <w:sz w:val="28"/>
        </w:rPr>
      </w:pPr>
      <w:r>
        <w:rPr>
          <w:rFonts w:ascii="宋体;SimSun" w:hAnsi="宋体;SimSun" w:cs="宋体;SimSun"/>
          <w:sz w:val="28"/>
        </w:rPr>
        <w:t>关主管、下级、同级员工准备公司考核领导小组或项目考核小组的考</w:t>
      </w:r>
    </w:p>
    <w:p>
      <w:pPr>
        <w:pStyle w:val="Normal"/>
        <w:tabs>
          <w:tab w:val="clear" w:pos="420"/>
          <w:tab w:val="left" w:pos="3240" w:leader="none"/>
        </w:tabs>
        <w:snapToGrid w:val="false"/>
        <w:spacing w:lineRule="atLeast" w:line="560"/>
        <w:ind w:start="560" w:hanging="560"/>
        <w:rPr>
          <w:rFonts w:ascii="宋体;SimSun" w:hAnsi="宋体;SimSun" w:cs="宋体;SimSun"/>
          <w:sz w:val="28"/>
        </w:rPr>
      </w:pPr>
      <w:r>
        <w:rPr>
          <w:rFonts w:ascii="宋体;SimSun" w:hAnsi="宋体;SimSun" w:cs="宋体;SimSun"/>
          <w:sz w:val="28"/>
        </w:rPr>
        <w:t>评、咨询材料。</w:t>
      </w:r>
    </w:p>
    <w:p>
      <w:pPr>
        <w:pStyle w:val="Normal"/>
        <w:tabs>
          <w:tab w:val="clear" w:pos="420"/>
          <w:tab w:val="left" w:pos="3240" w:leader="none"/>
        </w:tabs>
        <w:snapToGrid w:val="false"/>
        <w:spacing w:lineRule="atLeast" w:line="560"/>
        <w:ind w:start="1" w:firstLine="560"/>
        <w:rPr>
          <w:rFonts w:ascii="宋体;SimSun" w:hAnsi="宋体;SimSun" w:cs="宋体;SimSun"/>
          <w:sz w:val="28"/>
        </w:rPr>
      </w:pPr>
      <w:r>
        <w:rPr>
          <w:rFonts w:ascii="宋体;SimSun" w:hAnsi="宋体;SimSun" w:cs="宋体;SimSun"/>
          <w:sz w:val="28"/>
        </w:rPr>
        <w:t>第二十七条  公司考核领导小组或项目考核小组分别按照职责分工和本办法第六章考核形式和方法，对考核对象进行灵活考评，并组织员工代表对各项考核要素进行量化打分。</w:t>
      </w:r>
    </w:p>
    <w:p>
      <w:pPr>
        <w:pStyle w:val="Normal"/>
        <w:tabs>
          <w:tab w:val="clear" w:pos="420"/>
          <w:tab w:val="left" w:pos="3240" w:leader="none"/>
        </w:tabs>
        <w:snapToGrid w:val="false"/>
        <w:spacing w:lineRule="atLeast" w:line="560"/>
        <w:ind w:start="1" w:firstLine="560"/>
        <w:rPr>
          <w:rFonts w:ascii="宋体;SimSun" w:hAnsi="宋体;SimSun" w:cs="宋体;SimSun"/>
          <w:sz w:val="28"/>
        </w:rPr>
      </w:pPr>
      <w:r>
        <w:rPr>
          <w:rFonts w:ascii="宋体;SimSun" w:hAnsi="宋体;SimSun" w:cs="宋体;SimSun"/>
          <w:sz w:val="28"/>
        </w:rPr>
        <w:t>第二十八条  考核对象的述职报告、员工代表的考评意见、评语一并汇总至公司人力资源部。考评意见、评语可不与考核对象见面。</w:t>
      </w:r>
    </w:p>
    <w:p>
      <w:pPr>
        <w:pStyle w:val="Normal"/>
        <w:tabs>
          <w:tab w:val="clear" w:pos="420"/>
          <w:tab w:val="left" w:pos="3240" w:leader="none"/>
        </w:tabs>
        <w:snapToGrid w:val="false"/>
        <w:spacing w:lineRule="atLeast" w:line="560"/>
        <w:ind w:start="1" w:firstLine="560"/>
        <w:rPr>
          <w:rFonts w:ascii="宋体;SimSun" w:hAnsi="宋体;SimSun" w:cs="宋体;SimSun"/>
          <w:sz w:val="28"/>
        </w:rPr>
      </w:pPr>
      <w:r>
        <w:rPr>
          <w:rFonts w:ascii="宋体;SimSun" w:hAnsi="宋体;SimSun" w:cs="宋体;SimSun"/>
          <w:sz w:val="28"/>
        </w:rPr>
        <w:t>第二十九条  对口考核（领导）小组在汇总考核对象的考评总分后，应及时将考评结果反馈至考核对象，对持不同意见的考核对象，可报公司考核领导小组最终审定。</w:t>
      </w:r>
    </w:p>
    <w:p>
      <w:pPr>
        <w:pStyle w:val="Normal"/>
        <w:tabs>
          <w:tab w:val="clear" w:pos="420"/>
          <w:tab w:val="left" w:pos="3240" w:leader="none"/>
        </w:tabs>
        <w:snapToGrid w:val="false"/>
        <w:spacing w:lineRule="atLeast" w:line="560"/>
        <w:ind w:firstLine="560"/>
        <w:rPr>
          <w:rFonts w:ascii="宋体;SimSun" w:hAnsi="宋体;SimSun" w:cs="宋体;SimSun"/>
          <w:sz w:val="28"/>
        </w:rPr>
      </w:pPr>
      <w:r>
        <w:rPr>
          <w:rFonts w:ascii="宋体;SimSun" w:hAnsi="宋体;SimSun" w:cs="宋体;SimSun"/>
          <w:sz w:val="28"/>
        </w:rPr>
        <w:t>第三十条  考核结束后，考核对象上级主管应及时与考核对象进行座谈，对其提出改进工作绩效办法。</w:t>
      </w:r>
    </w:p>
    <w:p>
      <w:pPr>
        <w:pStyle w:val="Normal"/>
        <w:tabs>
          <w:tab w:val="clear" w:pos="420"/>
          <w:tab w:val="left" w:pos="3240" w:leader="none"/>
        </w:tabs>
        <w:snapToGrid w:val="false"/>
        <w:spacing w:lineRule="atLeast" w:line="560"/>
        <w:ind w:firstLine="560"/>
        <w:rPr>
          <w:rFonts w:ascii="宋体;SimSun" w:hAnsi="宋体;SimSun" w:cs="宋体;SimSun"/>
          <w:sz w:val="28"/>
        </w:rPr>
      </w:pPr>
      <w:r>
        <w:rPr>
          <w:rFonts w:ascii="宋体;SimSun" w:hAnsi="宋体;SimSun" w:cs="宋体;SimSun"/>
          <w:sz w:val="28"/>
        </w:rPr>
        <w:t>第三十一条  考核结果一式二份，分别存放于个人人事档案及所在单位人力资源管理部门。</w:t>
      </w:r>
    </w:p>
    <w:p>
      <w:pPr>
        <w:pStyle w:val="Normal"/>
        <w:tabs>
          <w:tab w:val="clear" w:pos="420"/>
          <w:tab w:val="left" w:pos="540" w:leader="none"/>
          <w:tab w:val="left" w:pos="3240" w:leader="none"/>
        </w:tabs>
        <w:snapToGrid w:val="false"/>
        <w:spacing w:lineRule="atLeast" w:line="560"/>
        <w:jc w:val="center"/>
        <w:rPr>
          <w:rFonts w:ascii="宋体;SimSun" w:hAnsi="宋体;SimSun" w:cs="宋体;SimSun"/>
          <w:b/>
          <w:b/>
          <w:bCs/>
          <w:sz w:val="28"/>
        </w:rPr>
      </w:pPr>
      <w:r>
        <w:rPr>
          <w:rFonts w:ascii="宋体;SimSun" w:hAnsi="宋体;SimSun" w:cs="宋体;SimSun"/>
          <w:b/>
          <w:bCs/>
          <w:sz w:val="28"/>
        </w:rPr>
        <w:t>第十三章：附则</w:t>
      </w:r>
    </w:p>
    <w:p>
      <w:pPr>
        <w:pStyle w:val="Normal"/>
        <w:tabs>
          <w:tab w:val="clear" w:pos="420"/>
          <w:tab w:val="left" w:pos="0" w:leader="none"/>
          <w:tab w:val="left" w:pos="540" w:leader="none"/>
          <w:tab w:val="left" w:pos="2880" w:leader="none"/>
        </w:tabs>
        <w:snapToGrid w:val="false"/>
        <w:spacing w:lineRule="atLeast" w:line="560"/>
        <w:ind w:firstLine="549"/>
        <w:rPr>
          <w:rFonts w:ascii="宋体;SimSun" w:hAnsi="宋体;SimSun" w:cs="宋体;SimSun"/>
          <w:sz w:val="28"/>
        </w:rPr>
      </w:pPr>
      <w:r>
        <w:rPr>
          <w:rFonts w:ascii="宋体;SimSun" w:hAnsi="宋体;SimSun" w:cs="宋体;SimSun"/>
          <w:sz w:val="28"/>
        </w:rPr>
        <w:t>第三十二条  本办法同时适用对同类、同级员工的聘任和离岗、离任考核。</w:t>
      </w:r>
    </w:p>
    <w:p>
      <w:pPr>
        <w:pStyle w:val="Normal"/>
        <w:tabs>
          <w:tab w:val="clear" w:pos="420"/>
          <w:tab w:val="left" w:pos="540" w:leader="none"/>
          <w:tab w:val="left" w:pos="3240" w:leader="none"/>
        </w:tabs>
        <w:snapToGrid w:val="false"/>
        <w:spacing w:lineRule="atLeast" w:line="560"/>
        <w:rPr>
          <w:rFonts w:ascii="宋体;SimSun" w:hAnsi="宋体;SimSun" w:cs="宋体;SimSun"/>
          <w:sz w:val="28"/>
        </w:rPr>
      </w:pPr>
      <w:r>
        <w:rPr>
          <w:rFonts w:cs="宋体;SimSun" w:ascii="宋体;SimSun" w:hAnsi="宋体;SimSun"/>
          <w:sz w:val="28"/>
        </w:rPr>
        <w:t xml:space="preserve">    </w:t>
      </w:r>
      <w:r>
        <w:rPr>
          <w:rFonts w:ascii="宋体;SimSun" w:hAnsi="宋体;SimSun" w:cs="宋体;SimSun"/>
          <w:sz w:val="28"/>
        </w:rPr>
        <w:t>第三十三条  本办法由公司人力资源部负责解释。</w:t>
      </w:r>
    </w:p>
    <w:p>
      <w:pPr>
        <w:pStyle w:val="Normal"/>
        <w:snapToGrid w:val="false"/>
        <w:spacing w:lineRule="atLeast" w:line="560"/>
        <w:ind w:firstLine="560"/>
        <w:rPr>
          <w:rFonts w:ascii="宋体;SimSun" w:hAnsi="宋体;SimSun" w:cs="宋体;SimSun"/>
          <w:sz w:val="28"/>
        </w:rPr>
      </w:pPr>
      <w:r>
        <w:rPr>
          <w:rFonts w:cs="宋体;SimSun" w:ascii="宋体;SimSun" w:hAnsi="宋体;SimSun"/>
          <w:sz w:val="28"/>
        </w:rPr>
      </w:r>
    </w:p>
    <w:p>
      <w:pPr>
        <w:pStyle w:val="Normal"/>
        <w:snapToGrid w:val="false"/>
        <w:spacing w:lineRule="atLeast" w:line="560"/>
        <w:ind w:firstLine="560"/>
        <w:rPr>
          <w:rFonts w:ascii="宋体;SimSun" w:hAnsi="宋体;SimSun" w:cs="宋体;SimSun"/>
          <w:sz w:val="28"/>
        </w:rPr>
      </w:pPr>
      <w:r>
        <w:rPr>
          <w:rFonts w:cs="宋体;SimSun" w:ascii="宋体;SimSun" w:hAnsi="宋体;SimSun"/>
          <w:sz w:val="28"/>
        </w:rPr>
      </w:r>
    </w:p>
    <w:p>
      <w:pPr>
        <w:pStyle w:val="Normal"/>
        <w:snapToGrid w:val="false"/>
        <w:spacing w:lineRule="atLeast" w:line="560"/>
        <w:ind w:firstLine="560"/>
        <w:rPr>
          <w:rFonts w:ascii="宋体;SimSun" w:hAnsi="宋体;SimSun" w:cs="宋体;SimSun"/>
          <w:sz w:val="28"/>
        </w:rPr>
      </w:pPr>
      <w:r>
        <w:rPr>
          <w:rFonts w:cs="宋体;SimSun" w:ascii="宋体;SimSun" w:hAnsi="宋体;SimSun"/>
          <w:sz w:val="28"/>
        </w:rPr>
      </w:r>
    </w:p>
    <w:p>
      <w:pPr>
        <w:pStyle w:val="Normal"/>
        <w:snapToGrid w:val="false"/>
        <w:spacing w:lineRule="atLeast" w:line="560"/>
        <w:ind w:firstLine="560"/>
        <w:rPr>
          <w:rFonts w:ascii="宋体;SimSun" w:hAnsi="宋体;SimSun" w:cs="宋体;SimSun"/>
          <w:sz w:val="28"/>
        </w:rPr>
      </w:pPr>
      <w:r>
        <w:rPr>
          <w:rFonts w:cs="宋体;SimSun" w:ascii="宋体;SimSun" w:hAnsi="宋体;SimSun"/>
          <w:sz w:val="28"/>
        </w:rPr>
      </w:r>
    </w:p>
    <w:p>
      <w:pPr>
        <w:pStyle w:val="Normal"/>
        <w:snapToGrid w:val="false"/>
        <w:spacing w:lineRule="atLeast" w:line="560"/>
        <w:ind w:firstLine="560"/>
        <w:rPr>
          <w:rFonts w:ascii="宋体;SimSun" w:hAnsi="宋体;SimSun" w:cs="宋体;SimSun"/>
          <w:sz w:val="28"/>
        </w:rPr>
      </w:pPr>
      <w:r>
        <w:rPr>
          <w:rFonts w:cs="宋体;SimSun" w:ascii="宋体;SimSun" w:hAnsi="宋体;SimSun"/>
          <w:sz w:val="28"/>
        </w:rPr>
      </w:r>
    </w:p>
    <w:p>
      <w:pPr>
        <w:pStyle w:val="Normal"/>
        <w:snapToGrid w:val="false"/>
        <w:spacing w:lineRule="atLeast" w:line="560"/>
        <w:ind w:firstLine="560"/>
        <w:rPr>
          <w:rFonts w:ascii="宋体;SimSun" w:hAnsi="宋体;SimSun" w:cs="宋体;SimSun"/>
          <w:sz w:val="28"/>
        </w:rPr>
      </w:pPr>
      <w:r>
        <w:rPr>
          <w:rFonts w:cs="宋体;SimSun" w:ascii="宋体;SimSun" w:hAnsi="宋体;SimSun"/>
          <w:sz w:val="28"/>
        </w:rPr>
      </w:r>
    </w:p>
    <w:p>
      <w:pPr>
        <w:pStyle w:val="Normal"/>
        <w:snapToGrid w:val="false"/>
        <w:spacing w:lineRule="atLeast" w:line="560"/>
        <w:ind w:firstLine="560"/>
        <w:rPr>
          <w:rFonts w:ascii="宋体;SimSun" w:hAnsi="宋体;SimSun" w:cs="宋体;SimSun"/>
          <w:sz w:val="28"/>
        </w:rPr>
      </w:pPr>
      <w:r>
        <w:rPr>
          <w:rFonts w:cs="宋体;SimSun" w:ascii="宋体;SimSun" w:hAnsi="宋体;SimSun"/>
          <w:sz w:val="28"/>
        </w:rPr>
      </w:r>
    </w:p>
    <w:p>
      <w:pPr>
        <w:pStyle w:val="Normal"/>
        <w:snapToGrid w:val="false"/>
        <w:spacing w:lineRule="atLeast" w:line="560"/>
        <w:ind w:firstLine="560"/>
        <w:rPr>
          <w:rFonts w:ascii="宋体;SimSun" w:hAnsi="宋体;SimSun" w:cs="宋体;SimSun"/>
          <w:sz w:val="28"/>
        </w:rPr>
      </w:pPr>
      <w:r>
        <w:rPr>
          <w:rFonts w:cs="宋体;SimSun" w:ascii="宋体;SimSun" w:hAnsi="宋体;SimSun"/>
          <w:sz w:val="28"/>
        </w:rPr>
      </w:r>
    </w:p>
    <w:p>
      <w:pPr>
        <w:pStyle w:val="Normal"/>
        <w:rPr>
          <w:rFonts w:ascii="宋体;SimSun" w:hAnsi="宋体;SimSun" w:cs="宋体;SimSun"/>
          <w:b/>
          <w:b/>
          <w:bCs/>
          <w:sz w:val="28"/>
        </w:rPr>
      </w:pPr>
      <w:r>
        <w:rPr>
          <w:rFonts w:cs="宋体;SimSun" w:ascii="宋体;SimSun" w:hAnsi="宋体;SimSun"/>
          <w:b/>
          <w:bCs/>
          <w:sz w:val="28"/>
        </w:rPr>
      </w:r>
    </w:p>
    <w:p>
      <w:pPr>
        <w:pStyle w:val="Normal"/>
        <w:rPr>
          <w:rFonts w:ascii="宋体;SimSun" w:hAnsi="宋体;SimSun" w:cs="宋体;SimSun"/>
          <w:b/>
          <w:b/>
          <w:bCs/>
          <w:sz w:val="28"/>
          <w:lang w:val="en-US" w:eastAsia="en-US"/>
        </w:rPr>
      </w:pPr>
      <w:r>
        <w:rPr>
          <w:rFonts w:cs="宋体;SimSun" w:ascii="宋体;SimSun" w:hAnsi="宋体;SimSun"/>
          <w:b/>
          <w:bCs/>
          <w:sz w:val="28"/>
          <w:lang w:val="en-US" w:eastAsia="en-US"/>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fillcolor="white" stroked="t" style="position:absolute;margin-left:-9pt;margin-top:0pt;width:107.95pt;height:7.75pt;mso-wrap-style:none;v-text-anchor:middle" type="shapetype_136">
            <v:path textpathok="t"/>
            <v:textpath on="t" fitshape="t" string="员工考核表（经理级考核表1）" style="font-family:&quot;宋体&quot;;font-size:8pt"/>
            <v:fill o:detectmouseclick="t" type="solid" color2="black"/>
            <v:stroke color="black" weight="9360" joinstyle="miter" endcap="flat"/>
            <w10:wrap type="none"/>
          </v:shape>
        </w:pict>
      </w:r>
    </w:p>
    <w:p>
      <w:pPr>
        <w:pStyle w:val="Normal"/>
        <w:snapToGrid w:val="false"/>
        <w:spacing w:lineRule="atLeast" w:line="500"/>
        <w:jc w:val="center"/>
        <w:rPr>
          <w:b/>
          <w:b/>
          <w:bCs/>
          <w:sz w:val="28"/>
        </w:rPr>
      </w:pPr>
      <w:r>
        <w:rPr>
          <w:b/>
          <w:bCs/>
          <w:sz w:val="28"/>
        </w:rPr>
        <w:t>经理级员工综合素质考核表</w:t>
      </w:r>
    </w:p>
    <w:p>
      <w:pPr>
        <w:pStyle w:val="Normal"/>
        <w:snapToGrid w:val="false"/>
        <w:spacing w:lineRule="atLeast" w:line="500"/>
        <w:jc w:val="center"/>
        <w:rPr/>
      </w:pPr>
      <w:r>
        <w:rPr>
          <w:rFonts w:eastAsia="Times New Roman"/>
          <w:sz w:val="24"/>
        </w:rPr>
        <w:t xml:space="preserve">                                         </w:t>
      </w:r>
      <w:r>
        <w:rPr/>
        <w:t>被考核人姓名：</w:t>
      </w:r>
    </w:p>
    <w:tbl>
      <w:tblPr>
        <w:tblW w:w="9134" w:type="dxa"/>
        <w:jc w:val="start"/>
        <w:tblInd w:w="-252" w:type="dxa"/>
        <w:tblLayout w:type="fixed"/>
        <w:tblCellMar>
          <w:top w:w="0" w:type="dxa"/>
          <w:start w:w="108" w:type="dxa"/>
          <w:bottom w:w="0" w:type="dxa"/>
          <w:end w:w="108" w:type="dxa"/>
        </w:tblCellMar>
      </w:tblPr>
      <w:tblGrid>
        <w:gridCol w:w="5400"/>
        <w:gridCol w:w="720"/>
        <w:gridCol w:w="720"/>
        <w:gridCol w:w="720"/>
        <w:gridCol w:w="720"/>
        <w:gridCol w:w="854"/>
      </w:tblGrid>
      <w:tr>
        <w:trPr>
          <w:trHeight w:val="510" w:hRule="atLeast"/>
          <w:cantSplit w:val="true"/>
        </w:trPr>
        <w:tc>
          <w:tcPr>
            <w:tcW w:w="5400" w:type="dxa"/>
            <w:vMerge w:val="restart"/>
            <w:tcBorders>
              <w:top w:val="single" w:sz="8" w:space="0" w:color="000000"/>
              <w:start w:val="single" w:sz="8"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ascii="宋体;SimSun" w:hAnsi="宋体;SimSun" w:cs="宋体;SimSun"/>
                <w:b/>
                <w:bCs/>
                <w:sz w:val="24"/>
              </w:rPr>
              <w:t>考   核   指   标</w:t>
            </w:r>
          </w:p>
        </w:tc>
        <w:tc>
          <w:tcPr>
            <w:tcW w:w="720" w:type="dxa"/>
            <w:vMerge w:val="restart"/>
            <w:tcBorders>
              <w:top w:val="single" w:sz="8"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ascii="宋体;SimSun" w:hAnsi="宋体;SimSun" w:cs="宋体;SimSun"/>
                <w:b/>
                <w:bCs/>
                <w:sz w:val="24"/>
              </w:rPr>
              <w:t>标准分</w:t>
            </w:r>
          </w:p>
        </w:tc>
        <w:tc>
          <w:tcPr>
            <w:tcW w:w="2160" w:type="dxa"/>
            <w:gridSpan w:val="3"/>
            <w:tcBorders>
              <w:top w:val="single" w:sz="8"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ascii="宋体;SimSun" w:hAnsi="宋体;SimSun" w:cs="宋体;SimSun"/>
                <w:b/>
                <w:bCs/>
                <w:sz w:val="24"/>
              </w:rPr>
              <w:t>考评得分</w:t>
            </w:r>
          </w:p>
        </w:tc>
        <w:tc>
          <w:tcPr>
            <w:tcW w:w="854" w:type="dxa"/>
            <w:vMerge w:val="restart"/>
            <w:tcBorders>
              <w:top w:val="single" w:sz="8"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ascii="宋体;SimSun" w:hAnsi="宋体;SimSun" w:cs="宋体;SimSun"/>
                <w:b/>
                <w:bCs/>
                <w:sz w:val="24"/>
              </w:rPr>
              <w:t>平均得分</w:t>
            </w:r>
          </w:p>
        </w:tc>
      </w:tr>
      <w:tr>
        <w:trPr>
          <w:trHeight w:val="510" w:hRule="atLeast"/>
          <w:cantSplit w:val="true"/>
        </w:trPr>
        <w:tc>
          <w:tcPr>
            <w:tcW w:w="5400" w:type="dxa"/>
            <w:vMerge w:val="continue"/>
            <w:tcBorders>
              <w:top w:val="single" w:sz="8" w:space="0" w:color="000000"/>
              <w:start w:val="single" w:sz="8" w:space="0" w:color="000000"/>
              <w:bottom w:val="single" w:sz="4" w:space="0" w:color="000000"/>
              <w:end w:val="single" w:sz="4" w:space="0" w:color="000000"/>
            </w:tcBorders>
            <w:vAlign w:val="center"/>
          </w:tcPr>
          <w:p>
            <w:pPr>
              <w:pStyle w:val="Normal"/>
              <w:snapToGrid w:val="false"/>
              <w:ind w:firstLine="2385"/>
              <w:rPr>
                <w:rFonts w:ascii="宋体;SimSun" w:hAnsi="宋体;SimSun" w:cs="宋体;SimSun"/>
                <w:b/>
                <w:b/>
                <w:bCs/>
                <w:sz w:val="24"/>
              </w:rPr>
            </w:pPr>
            <w:r>
              <w:rPr>
                <w:rFonts w:cs="宋体;SimSun" w:ascii="宋体;SimSun" w:hAnsi="宋体;SimSun"/>
                <w:b/>
                <w:bCs/>
                <w:sz w:val="24"/>
              </w:rPr>
            </w:r>
          </w:p>
        </w:tc>
        <w:tc>
          <w:tcPr>
            <w:tcW w:w="720" w:type="dxa"/>
            <w:vMerge w:val="continue"/>
            <w:tcBorders>
              <w:top w:val="single" w:sz="8"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ascii="宋体;SimSun" w:hAnsi="宋体;SimSun" w:cs="宋体;SimSun"/>
                <w:b/>
                <w:bCs/>
                <w:sz w:val="24"/>
              </w:rPr>
              <w:t>自我</w:t>
            </w:r>
          </w:p>
          <w:p>
            <w:pPr>
              <w:pStyle w:val="Normal"/>
              <w:snapToGrid w:val="false"/>
              <w:jc w:val="center"/>
              <w:rPr>
                <w:rFonts w:ascii="宋体;SimSun" w:hAnsi="宋体;SimSun" w:cs="宋体;SimSun"/>
                <w:b/>
                <w:b/>
                <w:bCs/>
                <w:sz w:val="24"/>
              </w:rPr>
            </w:pPr>
            <w:r>
              <w:rPr>
                <w:rFonts w:ascii="宋体;SimSun" w:hAnsi="宋体;SimSun" w:cs="宋体;SimSun"/>
                <w:b/>
                <w:bCs/>
                <w:sz w:val="24"/>
              </w:rPr>
              <w:t>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ascii="宋体;SimSun" w:hAnsi="宋体;SimSun" w:cs="宋体;SimSun"/>
                <w:b/>
                <w:bCs/>
                <w:sz w:val="24"/>
              </w:rPr>
              <w:t>员工评分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ascii="宋体;SimSun" w:hAnsi="宋体;SimSun" w:cs="宋体;SimSun"/>
                <w:b/>
                <w:bCs/>
                <w:sz w:val="24"/>
              </w:rPr>
              <w:t>业主评分</w:t>
            </w:r>
          </w:p>
        </w:tc>
        <w:tc>
          <w:tcPr>
            <w:tcW w:w="854" w:type="dxa"/>
            <w:vMerge w:val="continue"/>
            <w:tcBorders>
              <w:top w:val="single" w:sz="8"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领导艺术</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专业技术水平</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模范带头与务实精神</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协调组织能力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执行上级（部门）指令、团队意识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岗位工作数量、工作完成质量</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成本、风险控制能力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培养、引导下属，关心员工成长进步</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对业主（甲方、上级部门）工作要求完成的及时性</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任职期间对公司的贡献</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廉洁自律</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施工（工作）安全意识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 xml:space="preserve">贯彻执行公司“质量、安全卫生健康体系”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员工身自品行修养水平</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工作的计划性</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工作的条理性</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工作创新意识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工作合理化建议</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8280" w:type="dxa"/>
            <w:gridSpan w:val="5"/>
            <w:tcBorders>
              <w:top w:val="single" w:sz="4" w:space="0" w:color="000000"/>
              <w:start w:val="single" w:sz="8" w:space="0" w:color="000000"/>
              <w:bottom w:val="single" w:sz="8"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ascii="宋体;SimSun" w:hAnsi="宋体;SimSun" w:cs="宋体;SimSun"/>
                <w:b/>
                <w:bCs/>
                <w:sz w:val="24"/>
              </w:rPr>
              <w:t>合计得分</w:t>
            </w:r>
          </w:p>
        </w:tc>
        <w:tc>
          <w:tcPr>
            <w:tcW w:w="854" w:type="dxa"/>
            <w:tcBorders>
              <w:top w:val="single" w:sz="4" w:space="0" w:color="000000"/>
              <w:start w:val="single" w:sz="4" w:space="0" w:color="000000"/>
              <w:bottom w:val="single" w:sz="8"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bl>
    <w:p>
      <w:pPr>
        <w:pStyle w:val="Normal"/>
        <w:jc w:val="center"/>
        <w:rPr>
          <w:b/>
          <w:b/>
          <w:bCs/>
          <w:sz w:val="28"/>
        </w:rPr>
      </w:pPr>
      <w:r>
        <w:rPr>
          <w:b/>
          <w:bCs/>
          <w:sz w:val="28"/>
        </w:rPr>
      </w:r>
    </w:p>
    <w:p>
      <w:pPr>
        <w:pStyle w:val="Normal"/>
        <w:jc w:val="center"/>
        <w:rPr>
          <w:b/>
          <w:b/>
          <w:bCs/>
          <w:sz w:val="28"/>
        </w:rPr>
      </w:pPr>
      <w:r>
        <w:rPr>
          <w:b/>
          <w:bCs/>
          <w:sz w:val="28"/>
        </w:rPr>
      </w:r>
    </w:p>
    <w:p>
      <w:pPr>
        <w:pStyle w:val="Normal"/>
        <w:jc w:val="center"/>
        <w:rPr>
          <w:b/>
          <w:b/>
          <w:bCs/>
          <w:sz w:val="28"/>
          <w:lang w:val="en-US" w:eastAsia="en-US"/>
        </w:rPr>
      </w:pPr>
      <w:r>
        <w:rPr>
          <w:b/>
          <w:bCs/>
          <w:sz w:val="28"/>
          <w:lang w:val="en-US" w:eastAsia="en-US"/>
        </w:rPr>
        <w:pict>
          <v:shape id="shape_0" fillcolor="white" stroked="t" style="position:absolute;margin-left:-18pt;margin-top:7.8pt;width:134.95pt;height:7.75pt;mso-wrap-style:none;v-text-anchor:middle" type="shapetype_136">
            <v:path textpathok="t"/>
            <v:textpath on="t" fitshape="t" string="员工考核表（经理级考核表2）" style="font-family:&quot;宋体&quot;;font-size:8pt"/>
            <v:fill o:detectmouseclick="t" type="solid" color2="black"/>
            <v:stroke color="black" weight="9360" joinstyle="miter" endcap="flat"/>
            <w10:wrap type="none"/>
          </v:shape>
        </w:pict>
      </w:r>
    </w:p>
    <w:p>
      <w:pPr>
        <w:pStyle w:val="Normal"/>
        <w:snapToGrid w:val="false"/>
        <w:spacing w:lineRule="atLeast" w:line="500"/>
        <w:jc w:val="center"/>
        <w:rPr>
          <w:b/>
          <w:b/>
          <w:bCs/>
          <w:sz w:val="28"/>
        </w:rPr>
      </w:pPr>
      <w:r>
        <w:rPr>
          <w:b/>
          <w:bCs/>
          <w:sz w:val="28"/>
        </w:rPr>
        <w:t>经理级员工工作能力考核表</w:t>
      </w:r>
    </w:p>
    <w:p>
      <w:pPr>
        <w:pStyle w:val="Normal"/>
        <w:snapToGrid w:val="false"/>
        <w:spacing w:lineRule="atLeast" w:line="500"/>
        <w:jc w:val="center"/>
        <w:rPr/>
      </w:pPr>
      <w:r>
        <w:rPr>
          <w:rFonts w:eastAsia="Times New Roman"/>
        </w:rPr>
        <w:t xml:space="preserve">                                             </w:t>
      </w:r>
      <w:r>
        <w:rPr/>
        <w:t>被考核人姓名：</w:t>
      </w:r>
    </w:p>
    <w:tbl>
      <w:tblPr>
        <w:tblW w:w="8748" w:type="dxa"/>
        <w:jc w:val="start"/>
        <w:tblInd w:w="0" w:type="dxa"/>
        <w:tblLayout w:type="fixed"/>
        <w:tblCellMar>
          <w:top w:w="0" w:type="dxa"/>
          <w:start w:w="108" w:type="dxa"/>
          <w:bottom w:w="0" w:type="dxa"/>
          <w:end w:w="108" w:type="dxa"/>
        </w:tblCellMar>
      </w:tblPr>
      <w:tblGrid>
        <w:gridCol w:w="828"/>
        <w:gridCol w:w="4500"/>
        <w:gridCol w:w="567"/>
        <w:gridCol w:w="693"/>
        <w:gridCol w:w="720"/>
        <w:gridCol w:w="720"/>
        <w:gridCol w:w="720"/>
      </w:tblGrid>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t>考核项目</w:t>
            </w:r>
          </w:p>
        </w:tc>
        <w:tc>
          <w:tcPr>
            <w:tcW w:w="45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行为表现</w:t>
            </w:r>
          </w:p>
        </w:tc>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jc w:val="center"/>
              <w:rPr>
                <w:b/>
                <w:b/>
                <w:bCs/>
              </w:rPr>
            </w:pPr>
            <w:r>
              <w:rPr>
                <w:b/>
                <w:bCs/>
              </w:rPr>
              <w:t>标准分</w:t>
            </w:r>
          </w:p>
        </w:tc>
        <w:tc>
          <w:tcPr>
            <w:tcW w:w="213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jc w:val="center"/>
              <w:rPr>
                <w:b/>
                <w:b/>
                <w:bCs/>
              </w:rPr>
            </w:pPr>
            <w:r>
              <w:rPr>
                <w:b/>
                <w:bCs/>
              </w:rPr>
              <w:t>考评得分</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jc w:val="center"/>
              <w:rPr>
                <w:b/>
                <w:b/>
                <w:bCs/>
              </w:rPr>
            </w:pPr>
            <w:r>
              <w:rPr>
                <w:b/>
                <w:bCs/>
              </w:rPr>
              <w:t>平均得分</w:t>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sz w:val="28"/>
              </w:rPr>
            </w:pPr>
            <w:r>
              <w:rPr>
                <w:b/>
                <w:bCs/>
                <w:sz w:val="28"/>
              </w:rPr>
            </w:r>
          </w:p>
        </w:tc>
        <w:tc>
          <w:tcPr>
            <w:tcW w:w="4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jc w:val="center"/>
              <w:rPr>
                <w:b/>
                <w:b/>
                <w:bCs/>
              </w:rPr>
            </w:pPr>
            <w:r>
              <w:rPr>
                <w:b/>
                <w:bCs/>
              </w:rPr>
              <w:t>自我评分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jc w:val="center"/>
              <w:rPr>
                <w:b/>
                <w:b/>
                <w:bCs/>
              </w:rPr>
            </w:pPr>
            <w:r>
              <w:rPr>
                <w:b/>
                <w:bCs/>
              </w:rPr>
              <w:t>员工评分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jc w:val="center"/>
              <w:rPr>
                <w:b/>
                <w:b/>
                <w:bCs/>
              </w:rPr>
            </w:pPr>
            <w:r>
              <w:rPr>
                <w:b/>
                <w:bCs/>
              </w:rPr>
              <w:t>业主评分</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t>专业知识与经验</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rPr/>
            </w:pPr>
            <w:r>
              <w:rPr/>
              <w:t>具有丰富的本岗位专业理论知识和业务知识</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具有一定的其他岗位专业知识和工作技能</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rPr/>
            </w:pPr>
            <w:r>
              <w:rPr/>
              <w:t>能够制定科学合理的岗位工作程序、管理制度，并能帮助下属员工理解、执行</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精通本职工作、能够指导操作层（员工）操作</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3</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t>专业技术水平</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能够处理本岗位所遇到的各类技术难题</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能够设计出具有指导意义的本岗位工作方法</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能够指导下属员工顺利达成工作目标</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具有传授技术、培养下属员工成长能力</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3</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t>沟通协调能力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与业主（上下级、横向部门之间）关系融洽</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妥善处理工作纠纷，获员工尊敬和信任</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经常与员工谈心，及时向公司反馈员工意见</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3</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t>风险成本控制能力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节约使用各类资源</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积极关注外部环境变化，制定科学有效的风险控制措施</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工作上经常超前思考，及时预见工作风险</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t>组织领导能力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遇突发事件临危不惧、科学指挥</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各项决策深受员工拥护，号召力强</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所在单位（部门）团队意识浓厚</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t>创新能力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经常提出改进工作意见</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积极参与管理革新活动</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积极吸取应用新技术和新的管理模式</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t>自我启发能力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对公司外部经营环境的变化是否密切关注</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关注行业变革，经常站在园林行业大环境上自我革新</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3</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r>
        <w:trPr>
          <w:trHeight w:val="397" w:hRule="atLeast"/>
          <w:cantSplit w:val="true"/>
        </w:trPr>
        <w:tc>
          <w:tcPr>
            <w:tcW w:w="8028"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合计得分：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r>
          </w:p>
        </w:tc>
      </w:tr>
    </w:tbl>
    <w:p>
      <w:pPr>
        <w:pStyle w:val="Normal"/>
        <w:snapToGrid w:val="false"/>
        <w:spacing w:lineRule="atLeast" w:line="460"/>
        <w:jc w:val="center"/>
        <w:rPr>
          <w:b/>
          <w:b/>
          <w:bCs/>
          <w:sz w:val="28"/>
        </w:rPr>
      </w:pPr>
      <w:r>
        <w:rPr>
          <w:b/>
          <w:bCs/>
          <w:sz w:val="28"/>
        </w:rPr>
      </w:r>
    </w:p>
    <w:p>
      <w:pPr>
        <w:pStyle w:val="Normal"/>
        <w:snapToGrid w:val="false"/>
        <w:spacing w:lineRule="atLeast" w:line="460"/>
        <w:jc w:val="center"/>
        <w:rPr>
          <w:b/>
          <w:b/>
          <w:bCs/>
          <w:sz w:val="28"/>
        </w:rPr>
      </w:pPr>
      <w:r>
        <w:rPr>
          <w:b/>
          <w:bCs/>
          <w:sz w:val="28"/>
        </w:rPr>
      </w:r>
    </w:p>
    <w:p>
      <w:pPr>
        <w:pStyle w:val="Normal"/>
        <w:snapToGrid w:val="false"/>
        <w:spacing w:lineRule="atLeast" w:line="460"/>
        <w:jc w:val="center"/>
        <w:rPr>
          <w:b/>
          <w:b/>
          <w:bCs/>
          <w:sz w:val="28"/>
          <w:lang w:val="en-US" w:eastAsia="en-US"/>
        </w:rPr>
      </w:pPr>
      <w:r>
        <w:rPr>
          <w:b/>
          <w:bCs/>
          <w:sz w:val="28"/>
          <w:lang w:val="en-US" w:eastAsia="en-US"/>
        </w:rPr>
        <w:pict>
          <v:shape id="shape_0" fillcolor="white" stroked="t" style="position:absolute;margin-left:-18pt;margin-top:7.8pt;width:134.95pt;height:7.75pt;mso-wrap-style:none;v-text-anchor:middle" type="shapetype_136">
            <v:path textpathok="t"/>
            <v:textpath on="t" fitshape="t" string="员工考核表（经理级考核表3）" style="font-family:&quot;宋体&quot;;font-size:8pt"/>
            <v:fill o:detectmouseclick="t" type="solid" color2="black"/>
            <v:stroke color="black" weight="9360" joinstyle="miter" endcap="flat"/>
            <w10:wrap type="none"/>
          </v:shape>
        </w:pict>
      </w:r>
    </w:p>
    <w:p>
      <w:pPr>
        <w:pStyle w:val="Normal"/>
        <w:snapToGrid w:val="false"/>
        <w:spacing w:lineRule="atLeast" w:line="460"/>
        <w:jc w:val="center"/>
        <w:rPr>
          <w:b/>
          <w:b/>
          <w:bCs/>
          <w:sz w:val="28"/>
        </w:rPr>
      </w:pPr>
      <w:r>
        <w:rPr>
          <w:b/>
          <w:bCs/>
          <w:sz w:val="28"/>
        </w:rPr>
        <w:t>经理级员工工作态度考核表</w:t>
      </w:r>
    </w:p>
    <w:p>
      <w:pPr>
        <w:pStyle w:val="Normal"/>
        <w:snapToGrid w:val="false"/>
        <w:spacing w:lineRule="atLeast" w:line="500"/>
        <w:jc w:val="center"/>
        <w:rPr/>
      </w:pPr>
      <w:r>
        <w:rPr>
          <w:rFonts w:eastAsia="Times New Roman"/>
        </w:rPr>
        <w:t xml:space="preserve">                                             </w:t>
      </w:r>
      <w:r>
        <w:rPr/>
        <w:t>被考核人姓名：</w:t>
      </w:r>
    </w:p>
    <w:tbl>
      <w:tblPr>
        <w:tblW w:w="8653" w:type="dxa"/>
        <w:jc w:val="start"/>
        <w:tblInd w:w="0" w:type="dxa"/>
        <w:tblLayout w:type="fixed"/>
        <w:tblCellMar>
          <w:top w:w="0" w:type="dxa"/>
          <w:start w:w="108" w:type="dxa"/>
          <w:bottom w:w="0" w:type="dxa"/>
          <w:end w:w="108" w:type="dxa"/>
        </w:tblCellMar>
      </w:tblPr>
      <w:tblGrid>
        <w:gridCol w:w="828"/>
        <w:gridCol w:w="4320"/>
        <w:gridCol w:w="640"/>
        <w:gridCol w:w="720"/>
        <w:gridCol w:w="720"/>
        <w:gridCol w:w="701"/>
        <w:gridCol w:w="724"/>
      </w:tblGrid>
      <w:tr>
        <w:trPr>
          <w:trHeight w:val="34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考核项目</w:t>
            </w:r>
          </w:p>
        </w:tc>
        <w:tc>
          <w:tcPr>
            <w:tcW w:w="43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行为表现</w:t>
            </w:r>
          </w:p>
        </w:tc>
        <w:tc>
          <w:tcPr>
            <w:tcW w:w="6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标</w:t>
            </w:r>
          </w:p>
          <w:p>
            <w:pPr>
              <w:pStyle w:val="Normal"/>
              <w:snapToGrid w:val="false"/>
              <w:spacing w:lineRule="atLeast" w:line="260"/>
              <w:jc w:val="center"/>
              <w:rPr>
                <w:rFonts w:ascii="宋体;SimSun" w:hAnsi="宋体;SimSun" w:cs="宋体;SimSun"/>
                <w:b/>
                <w:b/>
                <w:bCs/>
              </w:rPr>
            </w:pPr>
            <w:r>
              <w:rPr>
                <w:rFonts w:ascii="宋体;SimSun" w:hAnsi="宋体;SimSun" w:cs="宋体;SimSun"/>
                <w:b/>
                <w:bCs/>
              </w:rPr>
              <w:t>准</w:t>
            </w:r>
          </w:p>
          <w:p>
            <w:pPr>
              <w:pStyle w:val="Normal"/>
              <w:snapToGrid w:val="false"/>
              <w:spacing w:lineRule="atLeast" w:line="260"/>
              <w:jc w:val="center"/>
              <w:rPr>
                <w:rFonts w:ascii="宋体;SimSun" w:hAnsi="宋体;SimSun" w:cs="宋体;SimSun"/>
                <w:b/>
                <w:b/>
                <w:bCs/>
              </w:rPr>
            </w:pPr>
            <w:r>
              <w:rPr>
                <w:rFonts w:ascii="宋体;SimSun" w:hAnsi="宋体;SimSun" w:cs="宋体;SimSun"/>
                <w:b/>
                <w:bCs/>
              </w:rPr>
              <w:t>分</w:t>
            </w:r>
          </w:p>
        </w:tc>
        <w:tc>
          <w:tcPr>
            <w:tcW w:w="214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考评得分</w:t>
            </w:r>
          </w:p>
        </w:tc>
        <w:tc>
          <w:tcPr>
            <w:tcW w:w="7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平均得分</w:t>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6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自我评分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员工评分</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业主评分</w:t>
            </w:r>
          </w:p>
        </w:tc>
        <w:tc>
          <w:tcPr>
            <w:tcW w:w="7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责任心</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敬业爱岗、忠于职守，工作中全神投入</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经常为完成临时工作而加班加点</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经常对公司生产经营提出合理化建议</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能够准确掌握下属员工的优、缺点</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热心传授技术、培养下属员工</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发现有损公司利益事件，能够及时向上级汇报或阻止</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主动性</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执行工作时有高度使命感，能够主动超前思考</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能够清楚划分工作中的“轻、重、缓、急”</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能够主动协助其他项目（总部各部门）开展工作</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能够主动承担其他员工不愿担负的工作</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对下属的过失敢于承担责任</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主动征求工作意见，并积极做出回应</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团队意识</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顾全大局，时刻以公司利益为重、维护企业形象</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勇于听取不同意见， 工作方式科学民主</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班子团结，上下级之间关系融洽</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SimSun" w:hAnsi="宋体;SimSun" w:cs="宋体;SimSun"/>
              </w:rPr>
            </w:pPr>
            <w:r>
              <w:rPr>
                <w:rFonts w:ascii="宋体;SimSun" w:hAnsi="宋体;SimSun" w:cs="宋体;SimSun"/>
              </w:rPr>
              <w:t>关注企业文化建设，积极参与公司举办的团体活动</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SimSun" w:hAnsi="宋体;SimSun" w:cs="宋体;SimSun"/>
              </w:rPr>
            </w:pPr>
            <w:r>
              <w:rPr>
                <w:rFonts w:ascii="宋体;SimSun" w:hAnsi="宋体;SimSun" w:cs="宋体;SimSun"/>
              </w:rPr>
              <w:t>严格执行公司员工调配指令，按时报送上级所需资料</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SimSun" w:hAnsi="宋体;SimSun" w:cs="宋体;SimSun"/>
              </w:rPr>
            </w:pPr>
            <w:r>
              <w:rPr>
                <w:rFonts w:ascii="宋体;SimSun" w:hAnsi="宋体;SimSun" w:cs="宋体;SimSun"/>
              </w:rPr>
              <w:t>从不以个人（部门、项目）身份对内、外散布（印发）不利公司的言论或传单</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乐于协助同事解决工作中的难题</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劳动纪律</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严格执行公司各项劳动纪律、规章制度</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按时上下班，工作时间不干私事，严格按照工作程序、规范进行操作</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会议、学习期间从不无故缺席</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职业道德</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保守公司内部和本职工作机密</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时刻从工作角度出发对待问题和处理问题</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对待业主（甲方）、外部人员热情有礼</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工作前从不讲取无理条件，没有无怨言</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廉洁自律</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合理使用公司所提供的交通工具、资源</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工程劳务分包（工作）程序公开、民主</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2</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从不利用职务之便为亲属在公司谋取私利</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2</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bl>
    <w:p>
      <w:pPr>
        <w:pStyle w:val="Normal"/>
        <w:rPr>
          <w:b/>
          <w:b/>
          <w:bCs/>
          <w:sz w:val="30"/>
        </w:rPr>
      </w:pPr>
      <w:r>
        <w:rPr>
          <w:b/>
          <w:bCs/>
          <w:sz w:val="30"/>
        </w:rPr>
      </w:r>
    </w:p>
    <w:p>
      <w:pPr>
        <w:pStyle w:val="Normal"/>
        <w:jc w:val="center"/>
        <w:rPr/>
      </w:pPr>
      <w:r>
        <w:pict>
          <v:shape id="shape_0" fillcolor="white" stroked="t" style="position:absolute;margin-left:0pt;margin-top:-15.6pt;width:134.95pt;height:7.75pt;mso-wrap-style:none;v-text-anchor:middle" type="shapetype_136">
            <v:path textpathok="t"/>
            <v:textpath on="t" fitshape="t" string="员工考核表（经理级考核表4）" style="font-family:&quot;宋体&quot;;font-size:8pt"/>
            <v:fill o:detectmouseclick="t" type="solid" color2="black"/>
            <v:stroke color="black" weight="9360" joinstyle="miter" endcap="flat"/>
            <w10:wrap type="none"/>
          </v:shape>
        </w:pict>
      </w:r>
      <w:r>
        <w:rPr/>
        <w:t>个人述职报告</w:t>
      </w:r>
    </w:p>
    <w:tbl>
      <w:tblPr>
        <w:tblW w:w="8568" w:type="dxa"/>
        <w:jc w:val="start"/>
        <w:tblInd w:w="0" w:type="dxa"/>
        <w:tblLayout w:type="fixed"/>
        <w:tblCellMar>
          <w:top w:w="0" w:type="dxa"/>
          <w:start w:w="108" w:type="dxa"/>
          <w:bottom w:w="0" w:type="dxa"/>
          <w:end w:w="108" w:type="dxa"/>
        </w:tblCellMar>
      </w:tblPr>
      <w:tblGrid>
        <w:gridCol w:w="1187"/>
        <w:gridCol w:w="1439"/>
        <w:gridCol w:w="534"/>
        <w:gridCol w:w="549"/>
        <w:gridCol w:w="906"/>
        <w:gridCol w:w="1073"/>
        <w:gridCol w:w="187"/>
        <w:gridCol w:w="900"/>
        <w:gridCol w:w="6"/>
        <w:gridCol w:w="1787"/>
      </w:tblGrid>
      <w:tr>
        <w:trPr>
          <w:trHeight w:val="454" w:hRule="atLeast"/>
          <w:cantSplit w:val="true"/>
        </w:trPr>
        <w:tc>
          <w:tcPr>
            <w:tcW w:w="11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4"/>
              </w:rPr>
            </w:pPr>
            <w:r>
              <w:rPr>
                <w:rFonts w:ascii="宋体;SimSun" w:hAnsi="宋体;SimSun" w:cs="宋体;SimSun"/>
                <w:b/>
                <w:bCs/>
                <w:sz w:val="24"/>
              </w:rPr>
              <w:t>姓  名</w:t>
            </w:r>
          </w:p>
        </w:tc>
        <w:tc>
          <w:tcPr>
            <w:tcW w:w="14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5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4"/>
              </w:rPr>
            </w:pPr>
            <w:r>
              <w:rPr>
                <w:rFonts w:ascii="宋体;SimSun" w:hAnsi="宋体;SimSun" w:cs="宋体;SimSun"/>
                <w:b/>
                <w:bCs/>
                <w:sz w:val="24"/>
              </w:rPr>
              <w:t>性别</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4"/>
              </w:rPr>
            </w:pPr>
            <w:r>
              <w:rPr>
                <w:rFonts w:ascii="宋体;SimSun" w:hAnsi="宋体;SimSun" w:cs="宋体;SimSun"/>
                <w:b/>
                <w:bCs/>
                <w:sz w:val="24"/>
              </w:rPr>
              <w:t>出生年月</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4"/>
              </w:rPr>
            </w:pPr>
            <w:r>
              <w:rPr>
                <w:rFonts w:ascii="宋体;SimSun" w:hAnsi="宋体;SimSun" w:cs="宋体;SimSun"/>
                <w:b/>
                <w:bCs/>
                <w:sz w:val="24"/>
              </w:rPr>
              <w:t>政治面貌</w:t>
            </w:r>
          </w:p>
        </w:tc>
        <w:tc>
          <w:tcPr>
            <w:tcW w:w="17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454" w:hRule="atLeast"/>
          <w:cantSplit w:val="true"/>
        </w:trPr>
        <w:tc>
          <w:tcPr>
            <w:tcW w:w="2626"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b/>
                <w:b/>
                <w:bCs/>
                <w:sz w:val="24"/>
              </w:rPr>
            </w:pPr>
            <w:r>
              <w:rPr>
                <w:rFonts w:ascii="宋体;SimSun" w:hAnsi="宋体;SimSun" w:cs="宋体;SimSun"/>
                <w:b/>
                <w:bCs/>
                <w:sz w:val="24"/>
              </w:rPr>
              <w:t>现岗位及任职起始时间</w:t>
            </w:r>
          </w:p>
        </w:tc>
        <w:tc>
          <w:tcPr>
            <w:tcW w:w="5942"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454" w:hRule="atLeast"/>
          <w:cantSplit w:val="true"/>
        </w:trPr>
        <w:tc>
          <w:tcPr>
            <w:tcW w:w="26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4"/>
              </w:rPr>
            </w:pPr>
            <w:r>
              <w:rPr>
                <w:rFonts w:ascii="宋体;SimSun" w:hAnsi="宋体;SimSun" w:cs="宋体;SimSun"/>
                <w:b/>
                <w:bCs/>
                <w:sz w:val="24"/>
              </w:rPr>
              <w:t>从何工作岗位来</w:t>
            </w:r>
          </w:p>
        </w:tc>
        <w:tc>
          <w:tcPr>
            <w:tcW w:w="306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109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4"/>
              </w:rPr>
            </w:pPr>
            <w:r>
              <w:rPr>
                <w:rFonts w:ascii="宋体;SimSun" w:hAnsi="宋体;SimSun" w:cs="宋体;SimSun"/>
                <w:b/>
                <w:bCs/>
                <w:sz w:val="24"/>
              </w:rPr>
              <w:t>参加工作时间</w:t>
            </w:r>
          </w:p>
        </w:tc>
        <w:tc>
          <w:tcPr>
            <w:tcW w:w="17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454" w:hRule="atLeast"/>
          <w:cantSplit w:val="true"/>
        </w:trPr>
        <w:tc>
          <w:tcPr>
            <w:tcW w:w="31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4"/>
              </w:rPr>
            </w:pPr>
            <w:r>
              <w:rPr>
                <w:rFonts w:ascii="宋体;SimSun" w:hAnsi="宋体;SimSun" w:cs="宋体;SimSun"/>
                <w:b/>
                <w:bCs/>
                <w:sz w:val="24"/>
              </w:rPr>
              <w:t>毕业时间、院校、最高学历</w:t>
            </w:r>
          </w:p>
        </w:tc>
        <w:tc>
          <w:tcPr>
            <w:tcW w:w="540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454"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4"/>
              </w:rPr>
            </w:pPr>
            <w:r>
              <w:rPr>
                <w:rFonts w:ascii="宋体;SimSun" w:hAnsi="宋体;SimSun" w:cs="宋体;SimSun"/>
                <w:b/>
                <w:bCs/>
                <w:sz w:val="24"/>
              </w:rPr>
              <w:t>任期内独立完成的工作业绩</w:t>
            </w:r>
          </w:p>
        </w:tc>
      </w:tr>
      <w:tr>
        <w:trPr>
          <w:trHeight w:val="1838"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454"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4"/>
              </w:rPr>
            </w:pPr>
            <w:r>
              <w:rPr>
                <w:rFonts w:ascii="宋体;SimSun" w:hAnsi="宋体;SimSun" w:cs="宋体;SimSun"/>
                <w:b/>
                <w:bCs/>
                <w:sz w:val="24"/>
              </w:rPr>
              <w:t>任期内团队完成的工作业绩（要求注明：参与、分项主持、主持）</w:t>
            </w:r>
          </w:p>
        </w:tc>
      </w:tr>
      <w:tr>
        <w:trPr>
          <w:trHeight w:val="1401"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454"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4"/>
              </w:rPr>
            </w:pPr>
            <w:r>
              <w:rPr>
                <w:rFonts w:ascii="宋体;SimSun" w:hAnsi="宋体;SimSun" w:cs="宋体;SimSun"/>
                <w:b/>
                <w:bCs/>
                <w:sz w:val="24"/>
              </w:rPr>
              <w:t>对口专业主管部门审查意见</w:t>
            </w:r>
          </w:p>
        </w:tc>
      </w:tr>
      <w:tr>
        <w:trPr>
          <w:trHeight w:val="1538"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SimSun" w:hAnsi="宋体;SimSun" w:cs="宋体;SimSun"/>
                <w:sz w:val="24"/>
              </w:rPr>
            </w:pPr>
            <w:r>
              <w:rPr>
                <w:rFonts w:cs="宋体;SimSun" w:ascii="宋体;SimSun" w:hAnsi="宋体;SimSun"/>
                <w:sz w:val="24"/>
              </w:rPr>
              <w:t xml:space="preserve">                                       </w:t>
            </w:r>
            <w:r>
              <w:rPr>
                <w:rFonts w:ascii="宋体;SimSun" w:hAnsi="宋体;SimSun" w:cs="宋体;SimSun"/>
                <w:sz w:val="24"/>
              </w:rPr>
              <w:t>部门公章</w:t>
            </w:r>
            <w:r>
              <w:rPr>
                <w:rFonts w:cs="宋体;SimSun" w:ascii="宋体;SimSun" w:hAnsi="宋体;SimSun"/>
                <w:sz w:val="24"/>
              </w:rPr>
              <w:t xml:space="preserve">:         </w:t>
            </w:r>
            <w:r>
              <w:rPr>
                <w:rFonts w:ascii="宋体;SimSun" w:hAnsi="宋体;SimSun" w:cs="宋体;SimSun"/>
                <w:sz w:val="24"/>
              </w:rPr>
              <w:t>年   月   日</w:t>
            </w:r>
          </w:p>
        </w:tc>
      </w:tr>
      <w:tr>
        <w:trPr>
          <w:trHeight w:val="454"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4"/>
              </w:rPr>
            </w:pPr>
            <w:r>
              <w:rPr>
                <w:rFonts w:ascii="宋体;SimSun" w:hAnsi="宋体;SimSun" w:cs="宋体;SimSun"/>
                <w:b/>
                <w:bCs/>
                <w:sz w:val="24"/>
              </w:rPr>
              <w:t>所在单位员工绩效考核领导小组考评意见</w:t>
            </w:r>
          </w:p>
        </w:tc>
      </w:tr>
      <w:tr>
        <w:trPr>
          <w:trHeight w:val="1565"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SimSun" w:hAnsi="宋体;SimSun" w:cs="宋体;SimSun"/>
                <w:sz w:val="24"/>
              </w:rPr>
            </w:pPr>
            <w:r>
              <w:rPr>
                <w:rFonts w:cs="宋体;SimSun" w:ascii="宋体;SimSun" w:hAnsi="宋体;SimSun"/>
                <w:sz w:val="24"/>
              </w:rPr>
              <w:t xml:space="preserve">                                       </w:t>
            </w:r>
            <w:r>
              <w:rPr>
                <w:rFonts w:ascii="宋体;SimSun" w:hAnsi="宋体;SimSun" w:cs="宋体;SimSun"/>
                <w:sz w:val="24"/>
              </w:rPr>
              <w:t>组长签章</w:t>
            </w:r>
            <w:r>
              <w:rPr>
                <w:rFonts w:cs="宋体;SimSun" w:ascii="宋体;SimSun" w:hAnsi="宋体;SimSun"/>
                <w:sz w:val="24"/>
              </w:rPr>
              <w:t xml:space="preserve">:         </w:t>
            </w:r>
            <w:r>
              <w:rPr>
                <w:rFonts w:ascii="宋体;SimSun" w:hAnsi="宋体;SimSun" w:cs="宋体;SimSun"/>
                <w:sz w:val="24"/>
              </w:rPr>
              <w:t>年   月   日</w:t>
            </w:r>
          </w:p>
        </w:tc>
      </w:tr>
      <w:tr>
        <w:trPr>
          <w:trHeight w:val="454"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4"/>
              </w:rPr>
            </w:pPr>
            <w:r>
              <w:rPr>
                <w:rFonts w:ascii="宋体;SimSun" w:hAnsi="宋体;SimSun" w:cs="宋体;SimSun"/>
                <w:b/>
                <w:bCs/>
                <w:sz w:val="24"/>
              </w:rPr>
              <w:t>公司员工绩效考核领导小组考评结论</w:t>
            </w:r>
          </w:p>
        </w:tc>
      </w:tr>
      <w:tr>
        <w:trPr>
          <w:trHeight w:val="1715"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SimSun" w:hAnsi="宋体;SimSun" w:cs="宋体;SimSun"/>
                <w:sz w:val="24"/>
              </w:rPr>
            </w:pPr>
            <w:r>
              <w:rPr>
                <w:rFonts w:cs="宋体;SimSun" w:ascii="宋体;SimSun" w:hAnsi="宋体;SimSun"/>
                <w:sz w:val="24"/>
              </w:rPr>
              <w:t xml:space="preserve">                                       </w:t>
            </w:r>
            <w:r>
              <w:rPr>
                <w:rFonts w:ascii="宋体;SimSun" w:hAnsi="宋体;SimSun" w:cs="宋体;SimSun"/>
                <w:sz w:val="24"/>
              </w:rPr>
              <w:t>组长签章</w:t>
            </w:r>
            <w:r>
              <w:rPr>
                <w:rFonts w:cs="宋体;SimSun" w:ascii="宋体;SimSun" w:hAnsi="宋体;SimSun"/>
                <w:sz w:val="24"/>
              </w:rPr>
              <w:t xml:space="preserve">:         </w:t>
            </w:r>
            <w:r>
              <w:rPr>
                <w:rFonts w:ascii="宋体;SimSun" w:hAnsi="宋体;SimSun" w:cs="宋体;SimSun"/>
                <w:sz w:val="24"/>
              </w:rPr>
              <w:t>年   月   日</w:t>
            </w:r>
          </w:p>
        </w:tc>
      </w:tr>
    </w:tbl>
    <w:p>
      <w:pPr>
        <w:pStyle w:val="Normal"/>
        <w:snapToGrid w:val="false"/>
        <w:spacing w:lineRule="atLeast" w:line="480"/>
        <w:rPr>
          <w:rFonts w:ascii="宋体;SimSun" w:hAnsi="宋体;SimSun" w:cs="宋体;SimSun"/>
          <w:b/>
          <w:b/>
          <w:bCs/>
          <w:sz w:val="28"/>
          <w:lang w:val="en-US" w:eastAsia="en-US"/>
        </w:rPr>
      </w:pPr>
      <w:r>
        <w:rPr>
          <w:rFonts w:cs="宋体;SimSun" w:ascii="宋体;SimSun" w:hAnsi="宋体;SimSun"/>
          <w:b/>
          <w:bCs/>
          <w:sz w:val="28"/>
          <w:lang w:val="en-US" w:eastAsia="en-US"/>
        </w:rPr>
        <w:pict>
          <v:shape id="shape_0" fillcolor="white" stroked="t" style="position:absolute;margin-left:-9pt;margin-top:0pt;width:107.95pt;height:7.75pt;mso-wrap-style:none;v-text-anchor:middle" type="shapetype_136">
            <v:path textpathok="t"/>
            <v:textpath on="t" fitshape="t" string="员工考核表（管理员工考核表1）" style="font-family:&quot;宋体&quot;;font-size:8pt"/>
            <v:fill o:detectmouseclick="t" type="solid" color2="black"/>
            <v:stroke color="black" weight="9360" joinstyle="miter" endcap="flat"/>
            <w10:wrap type="none"/>
          </v:shape>
        </w:pict>
      </w:r>
    </w:p>
    <w:p>
      <w:pPr>
        <w:pStyle w:val="Normal"/>
        <w:snapToGrid w:val="false"/>
        <w:spacing w:lineRule="atLeast" w:line="480"/>
        <w:jc w:val="center"/>
        <w:rPr>
          <w:b/>
          <w:b/>
          <w:bCs/>
          <w:sz w:val="28"/>
        </w:rPr>
      </w:pPr>
      <w:r>
        <w:rPr>
          <w:b/>
          <w:bCs/>
          <w:sz w:val="28"/>
        </w:rPr>
        <w:t>管理员工综合素质考核表</w:t>
      </w:r>
    </w:p>
    <w:p>
      <w:pPr>
        <w:pStyle w:val="Normal"/>
        <w:snapToGrid w:val="false"/>
        <w:spacing w:lineRule="atLeast" w:line="480"/>
        <w:jc w:val="center"/>
        <w:rPr/>
      </w:pPr>
      <w:r>
        <w:rPr>
          <w:rFonts w:eastAsia="Times New Roman"/>
        </w:rPr>
        <w:t xml:space="preserve">                                           </w:t>
      </w:r>
      <w:r>
        <w:rPr/>
        <w:t>被考核人姓名：</w:t>
      </w:r>
    </w:p>
    <w:tbl>
      <w:tblPr>
        <w:tblW w:w="9134" w:type="dxa"/>
        <w:jc w:val="start"/>
        <w:tblInd w:w="-252" w:type="dxa"/>
        <w:tblLayout w:type="fixed"/>
        <w:tblCellMar>
          <w:top w:w="0" w:type="dxa"/>
          <w:start w:w="108" w:type="dxa"/>
          <w:bottom w:w="0" w:type="dxa"/>
          <w:end w:w="108" w:type="dxa"/>
        </w:tblCellMar>
      </w:tblPr>
      <w:tblGrid>
        <w:gridCol w:w="5400"/>
        <w:gridCol w:w="720"/>
        <w:gridCol w:w="720"/>
        <w:gridCol w:w="720"/>
        <w:gridCol w:w="720"/>
        <w:gridCol w:w="854"/>
      </w:tblGrid>
      <w:tr>
        <w:trPr>
          <w:trHeight w:val="510" w:hRule="atLeast"/>
          <w:cantSplit w:val="true"/>
        </w:trPr>
        <w:tc>
          <w:tcPr>
            <w:tcW w:w="5400" w:type="dxa"/>
            <w:vMerge w:val="restart"/>
            <w:tcBorders>
              <w:top w:val="single" w:sz="8" w:space="0" w:color="000000"/>
              <w:start w:val="single" w:sz="8"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ascii="宋体;SimSun" w:hAnsi="宋体;SimSun" w:cs="宋体;SimSun"/>
                <w:b/>
                <w:bCs/>
                <w:sz w:val="24"/>
              </w:rPr>
              <w:t>考   核   指   标</w:t>
            </w:r>
          </w:p>
        </w:tc>
        <w:tc>
          <w:tcPr>
            <w:tcW w:w="720" w:type="dxa"/>
            <w:vMerge w:val="restart"/>
            <w:tcBorders>
              <w:top w:val="single" w:sz="8"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ascii="宋体;SimSun" w:hAnsi="宋体;SimSun" w:cs="宋体;SimSun"/>
                <w:b/>
                <w:bCs/>
                <w:sz w:val="24"/>
              </w:rPr>
              <w:t>标准分</w:t>
            </w:r>
          </w:p>
        </w:tc>
        <w:tc>
          <w:tcPr>
            <w:tcW w:w="2160" w:type="dxa"/>
            <w:gridSpan w:val="3"/>
            <w:tcBorders>
              <w:top w:val="single" w:sz="8"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ascii="宋体;SimSun" w:hAnsi="宋体;SimSun" w:cs="宋体;SimSun"/>
                <w:b/>
                <w:bCs/>
                <w:sz w:val="24"/>
              </w:rPr>
              <w:t>考评得分</w:t>
            </w:r>
          </w:p>
        </w:tc>
        <w:tc>
          <w:tcPr>
            <w:tcW w:w="854" w:type="dxa"/>
            <w:vMerge w:val="restart"/>
            <w:tcBorders>
              <w:top w:val="single" w:sz="8"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ascii="宋体;SimSun" w:hAnsi="宋体;SimSun" w:cs="宋体;SimSun"/>
                <w:b/>
                <w:bCs/>
                <w:sz w:val="24"/>
              </w:rPr>
              <w:t>平均得分</w:t>
            </w:r>
          </w:p>
        </w:tc>
      </w:tr>
      <w:tr>
        <w:trPr>
          <w:trHeight w:val="510" w:hRule="atLeast"/>
          <w:cantSplit w:val="true"/>
        </w:trPr>
        <w:tc>
          <w:tcPr>
            <w:tcW w:w="5400" w:type="dxa"/>
            <w:vMerge w:val="continue"/>
            <w:tcBorders>
              <w:top w:val="single" w:sz="8" w:space="0" w:color="000000"/>
              <w:start w:val="single" w:sz="8" w:space="0" w:color="000000"/>
              <w:bottom w:val="single" w:sz="4" w:space="0" w:color="000000"/>
              <w:end w:val="single" w:sz="4" w:space="0" w:color="000000"/>
            </w:tcBorders>
            <w:vAlign w:val="center"/>
          </w:tcPr>
          <w:p>
            <w:pPr>
              <w:pStyle w:val="Normal"/>
              <w:snapToGrid w:val="false"/>
              <w:spacing w:lineRule="atLeast" w:line="400"/>
              <w:ind w:firstLine="2385"/>
              <w:rPr>
                <w:rFonts w:ascii="宋体;SimSun" w:hAnsi="宋体;SimSun" w:cs="宋体;SimSun"/>
                <w:b/>
                <w:b/>
                <w:bCs/>
                <w:sz w:val="24"/>
              </w:rPr>
            </w:pPr>
            <w:r>
              <w:rPr>
                <w:rFonts w:cs="宋体;SimSun" w:ascii="宋体;SimSun" w:hAnsi="宋体;SimSun"/>
                <w:b/>
                <w:bCs/>
                <w:sz w:val="24"/>
              </w:rPr>
            </w:r>
          </w:p>
        </w:tc>
        <w:tc>
          <w:tcPr>
            <w:tcW w:w="720" w:type="dxa"/>
            <w:vMerge w:val="continue"/>
            <w:tcBorders>
              <w:top w:val="single" w:sz="8"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ascii="宋体;SimSun" w:hAnsi="宋体;SimSun" w:cs="宋体;SimSun"/>
                <w:b/>
                <w:bCs/>
                <w:sz w:val="24"/>
              </w:rPr>
              <w:t>自我</w:t>
            </w:r>
          </w:p>
          <w:p>
            <w:pPr>
              <w:pStyle w:val="Normal"/>
              <w:snapToGrid w:val="false"/>
              <w:spacing w:lineRule="atLeast" w:line="400"/>
              <w:jc w:val="center"/>
              <w:rPr>
                <w:rFonts w:ascii="宋体;SimSun" w:hAnsi="宋体;SimSun" w:cs="宋体;SimSun"/>
                <w:b/>
                <w:b/>
                <w:bCs/>
                <w:sz w:val="24"/>
              </w:rPr>
            </w:pPr>
            <w:r>
              <w:rPr>
                <w:rFonts w:ascii="宋体;SimSun" w:hAnsi="宋体;SimSun" w:cs="宋体;SimSun"/>
                <w:b/>
                <w:bCs/>
                <w:sz w:val="24"/>
              </w:rPr>
              <w:t>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ascii="宋体;SimSun" w:hAnsi="宋体;SimSun" w:cs="宋体;SimSun"/>
                <w:b/>
                <w:bCs/>
                <w:sz w:val="24"/>
              </w:rPr>
              <w:t>员工评分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pPr>
            <w:r>
              <w:rPr>
                <w:rFonts w:ascii="宋体;SimSun" w:hAnsi="宋体;SimSun" w:cs="宋体;SimSun"/>
                <w:b/>
                <w:bCs/>
                <w:sz w:val="24"/>
              </w:rPr>
              <w:t>领导评分</w:t>
            </w:r>
          </w:p>
        </w:tc>
        <w:tc>
          <w:tcPr>
            <w:tcW w:w="854" w:type="dxa"/>
            <w:vMerge w:val="continue"/>
            <w:tcBorders>
              <w:top w:val="single" w:sz="8"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专业技术（业务）水平</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9</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岗位工作数量、工作完成质量</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指导、协调能力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动手能力与务实精神</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8</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团队协作意识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执行上级（部门）指令及时性</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贯彻执行公司“质量、安全卫生健康体系”</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施工（工作）安全意识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工作创新意识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积极参与企业文化建设</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员工身自品行修养水平</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成本、风险控制能力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工作原则性与灵活性</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合理化建议</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工作持续改进能力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工作的条理性</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任职期间对公司的贡献</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SimSun" w:hAnsi="宋体;SimSun" w:cs="宋体;SimSun"/>
                <w:sz w:val="24"/>
              </w:rPr>
            </w:pPr>
            <w:r>
              <w:rPr>
                <w:rFonts w:ascii="宋体;SimSun" w:hAnsi="宋体;SimSun" w:cs="宋体;SimSun"/>
                <w:sz w:val="24"/>
              </w:rPr>
              <w:t>廉洁自律</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r>
        <w:trPr>
          <w:trHeight w:val="510" w:hRule="atLeast"/>
          <w:cantSplit w:val="true"/>
        </w:trPr>
        <w:tc>
          <w:tcPr>
            <w:tcW w:w="8280" w:type="dxa"/>
            <w:gridSpan w:val="5"/>
            <w:tcBorders>
              <w:top w:val="single" w:sz="4" w:space="0" w:color="000000"/>
              <w:start w:val="single" w:sz="8" w:space="0" w:color="000000"/>
              <w:bottom w:val="single" w:sz="8" w:space="0" w:color="000000"/>
              <w:end w:val="single" w:sz="4" w:space="0" w:color="000000"/>
            </w:tcBorders>
            <w:vAlign w:val="center"/>
          </w:tcPr>
          <w:p>
            <w:pPr>
              <w:pStyle w:val="Normal"/>
              <w:snapToGrid w:val="false"/>
              <w:spacing w:lineRule="atLeast" w:line="400"/>
              <w:jc w:val="center"/>
              <w:rPr>
                <w:rFonts w:ascii="宋体;SimSun" w:hAnsi="宋体;SimSun" w:cs="宋体;SimSun"/>
                <w:b/>
                <w:b/>
                <w:bCs/>
                <w:sz w:val="24"/>
              </w:rPr>
            </w:pPr>
            <w:r>
              <w:rPr>
                <w:rFonts w:ascii="宋体;SimSun" w:hAnsi="宋体;SimSun" w:cs="宋体;SimSun"/>
                <w:b/>
                <w:bCs/>
                <w:sz w:val="24"/>
              </w:rPr>
              <w:t>合计得分</w:t>
            </w:r>
          </w:p>
        </w:tc>
        <w:tc>
          <w:tcPr>
            <w:tcW w:w="854" w:type="dxa"/>
            <w:tcBorders>
              <w:top w:val="single" w:sz="4" w:space="0" w:color="000000"/>
              <w:start w:val="single" w:sz="4" w:space="0" w:color="000000"/>
              <w:bottom w:val="single" w:sz="8" w:space="0" w:color="000000"/>
              <w:end w:val="single" w:sz="8" w:space="0" w:color="000000"/>
            </w:tcBorders>
            <w:vAlign w:val="center"/>
          </w:tcPr>
          <w:p>
            <w:pPr>
              <w:pStyle w:val="Normal"/>
              <w:snapToGrid w:val="false"/>
              <w:spacing w:lineRule="atLeast" w:line="400"/>
              <w:jc w:val="center"/>
              <w:rPr>
                <w:rFonts w:ascii="宋体;SimSun" w:hAnsi="宋体;SimSun" w:cs="宋体;SimSun"/>
                <w:b/>
                <w:b/>
                <w:bCs/>
                <w:sz w:val="24"/>
              </w:rPr>
            </w:pPr>
            <w:r>
              <w:rPr>
                <w:rFonts w:cs="宋体;SimSun" w:ascii="宋体;SimSun" w:hAnsi="宋体;SimSun"/>
                <w:b/>
                <w:bCs/>
                <w:sz w:val="24"/>
              </w:rPr>
            </w:r>
          </w:p>
        </w:tc>
      </w:tr>
    </w:tbl>
    <w:p>
      <w:pPr>
        <w:pStyle w:val="Normal"/>
        <w:rPr>
          <w:b/>
          <w:b/>
          <w:bCs/>
          <w:sz w:val="28"/>
        </w:rPr>
      </w:pPr>
      <w:r>
        <w:rPr>
          <w:b/>
          <w:bCs/>
          <w:sz w:val="28"/>
        </w:rPr>
      </w:r>
    </w:p>
    <w:p>
      <w:pPr>
        <w:pStyle w:val="Normal"/>
        <w:rPr>
          <w:b/>
          <w:b/>
          <w:bCs/>
          <w:sz w:val="28"/>
        </w:rPr>
      </w:pPr>
      <w:r>
        <w:rPr>
          <w:b/>
          <w:bCs/>
          <w:sz w:val="28"/>
        </w:rPr>
      </w:r>
    </w:p>
    <w:p>
      <w:pPr>
        <w:pStyle w:val="Normal"/>
        <w:rPr>
          <w:b/>
          <w:b/>
          <w:bCs/>
          <w:sz w:val="28"/>
          <w:lang w:val="en-US" w:eastAsia="en-US"/>
        </w:rPr>
      </w:pPr>
      <w:r>
        <w:rPr>
          <w:b/>
          <w:bCs/>
          <w:sz w:val="28"/>
          <w:lang w:val="en-US" w:eastAsia="en-US"/>
        </w:rPr>
        <w:pict>
          <v:shape id="shape_0" fillcolor="white" stroked="t" style="position:absolute;margin-left:-18pt;margin-top:7.8pt;width:134.95pt;height:7.75pt;mso-wrap-style:none;v-text-anchor:middle" type="shapetype_136">
            <v:path textpathok="t"/>
            <v:textpath on="t" fitshape="t" string="员工考核表（管理员工考核表2）" style="font-family:&quot;宋体&quot;;font-size:8pt"/>
            <v:fill o:detectmouseclick="t" type="solid" color2="black"/>
            <v:stroke color="black" weight="9360" joinstyle="miter" endcap="flat"/>
            <w10:wrap type="none"/>
          </v:shape>
        </w:pict>
      </w:r>
    </w:p>
    <w:p>
      <w:pPr>
        <w:pStyle w:val="Normal"/>
        <w:jc w:val="center"/>
        <w:rPr>
          <w:b/>
          <w:b/>
          <w:bCs/>
          <w:sz w:val="28"/>
        </w:rPr>
      </w:pPr>
      <w:r>
        <w:rPr>
          <w:b/>
          <w:bCs/>
          <w:sz w:val="28"/>
        </w:rPr>
        <w:t>管理员工工作能力考核表</w:t>
      </w:r>
    </w:p>
    <w:p>
      <w:pPr>
        <w:pStyle w:val="Normal"/>
        <w:jc w:val="center"/>
        <w:rPr>
          <w:b/>
          <w:b/>
          <w:bCs/>
          <w:sz w:val="28"/>
        </w:rPr>
      </w:pPr>
      <w:r>
        <w:rPr>
          <w:rFonts w:eastAsia="Times New Roman"/>
          <w:b/>
          <w:bCs/>
          <w:sz w:val="28"/>
        </w:rPr>
        <w:t xml:space="preserve">                                           </w:t>
      </w:r>
      <w:r>
        <w:rPr>
          <w:b/>
          <w:bCs/>
          <w:sz w:val="28"/>
        </w:rPr>
        <w:t>被考核人姓名：</w:t>
      </w:r>
    </w:p>
    <w:tbl>
      <w:tblPr>
        <w:tblW w:w="8748" w:type="dxa"/>
        <w:jc w:val="start"/>
        <w:tblInd w:w="0" w:type="dxa"/>
        <w:tblLayout w:type="fixed"/>
        <w:tblCellMar>
          <w:top w:w="0" w:type="dxa"/>
          <w:start w:w="108" w:type="dxa"/>
          <w:bottom w:w="0" w:type="dxa"/>
          <w:end w:w="108" w:type="dxa"/>
        </w:tblCellMar>
      </w:tblPr>
      <w:tblGrid>
        <w:gridCol w:w="828"/>
        <w:gridCol w:w="4500"/>
        <w:gridCol w:w="567"/>
        <w:gridCol w:w="693"/>
        <w:gridCol w:w="720"/>
        <w:gridCol w:w="720"/>
        <w:gridCol w:w="720"/>
      </w:tblGrid>
      <w:tr>
        <w:trPr>
          <w:trHeight w:val="51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考核项目</w:t>
            </w:r>
          </w:p>
        </w:tc>
        <w:tc>
          <w:tcPr>
            <w:tcW w:w="45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行为表现</w:t>
            </w:r>
          </w:p>
        </w:tc>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标准分</w:t>
            </w:r>
          </w:p>
        </w:tc>
        <w:tc>
          <w:tcPr>
            <w:tcW w:w="213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考评得分</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平均得分</w:t>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sz w:val="28"/>
              </w:rPr>
            </w:pPr>
            <w:r>
              <w:rPr>
                <w:b/>
                <w:bCs/>
                <w:sz w:val="28"/>
              </w:rPr>
            </w:r>
          </w:p>
        </w:tc>
        <w:tc>
          <w:tcPr>
            <w:tcW w:w="4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自我评分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员工评分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pPr>
            <w:r>
              <w:rPr>
                <w:b/>
                <w:bCs/>
              </w:rPr>
              <w:t>领导评分</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专业知识与经验</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rPr/>
            </w:pPr>
            <w:r>
              <w:rPr/>
              <w:t>具有一定的岗位专业理论知识和丰富的业务操作知识（含微机操作）</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10</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rPr/>
            </w:pPr>
            <w:r>
              <w:rPr/>
              <w:t>能够草拟岗位工作程序、管理制度，并能引导基层员工理解、执行</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熟知岗位各项管理制度，并能灵活操作、运用</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专业技术水平</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能够熟练处理本岗位所遇到的常规技术难题</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8</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能够利用自身知识，熟练指导操作层（普通员工）进行操作</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具有传授技术、培训员工能力</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沟通协调能力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上下级、同事之间关系相处融洽</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工作思路清晰明确、计划性强</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工作中坚持原则性与灵活性相结合</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风险成本控制能力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节约使用各类资源</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积极关注外部环境变化，及时预见工作风险</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组织管理能力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遇突发事件临危不惧、妥善处理</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所在部门团队意识浓厚</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创新能力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工作经常超前思维，积极探索新的工作方法</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7</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积极参与管理革新活动</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积极吸取应用新技术和新的管理模式</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自我启发能力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对公司外部经营环境的变化是否密切关注</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sz w:val="28"/>
              </w:rPr>
            </w:pPr>
            <w:r>
              <w:rPr>
                <w:b/>
                <w:bCs/>
                <w:sz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主动认识、利用新事物，提高工作绩效</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r>
        <w:trPr>
          <w:trHeight w:val="510" w:hRule="atLeast"/>
          <w:cantSplit w:val="true"/>
        </w:trPr>
        <w:tc>
          <w:tcPr>
            <w:tcW w:w="8028"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合计得分：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r>
          </w:p>
        </w:tc>
      </w:tr>
    </w:tbl>
    <w:p>
      <w:pPr>
        <w:pStyle w:val="Normal"/>
        <w:jc w:val="center"/>
        <w:rPr>
          <w:b/>
          <w:b/>
          <w:bCs/>
          <w:sz w:val="28"/>
        </w:rPr>
      </w:pPr>
      <w:r>
        <w:rPr>
          <w:b/>
          <w:bCs/>
          <w:sz w:val="28"/>
        </w:rPr>
      </w:r>
    </w:p>
    <w:p>
      <w:pPr>
        <w:pStyle w:val="Normal"/>
        <w:jc w:val="center"/>
        <w:rPr>
          <w:b/>
          <w:b/>
          <w:bCs/>
          <w:sz w:val="28"/>
          <w:lang w:val="en-US" w:eastAsia="en-US"/>
        </w:rPr>
      </w:pPr>
      <w:r>
        <w:rPr>
          <w:b/>
          <w:bCs/>
          <w:sz w:val="28"/>
          <w:lang w:val="en-US" w:eastAsia="en-US"/>
        </w:rPr>
        <w:pict>
          <v:shape id="shape_0" fillcolor="white" stroked="t" style="position:absolute;margin-left:-18pt;margin-top:7.8pt;width:134.95pt;height:7.75pt;mso-wrap-style:none;v-text-anchor:middle" type="shapetype_136">
            <v:path textpathok="t"/>
            <v:textpath on="t" fitshape="t" string="员工考核表（管理员工考核表3）" style="font-family:&quot;宋体&quot;;font-size:8pt"/>
            <v:fill o:detectmouseclick="t" type="solid" color2="black"/>
            <v:stroke color="black" weight="9360" joinstyle="miter" endcap="flat"/>
            <w10:wrap type="none"/>
          </v:shape>
        </w:pict>
      </w:r>
    </w:p>
    <w:p>
      <w:pPr>
        <w:pStyle w:val="Normal"/>
        <w:snapToGrid w:val="false"/>
        <w:spacing w:lineRule="atLeast" w:line="480"/>
        <w:jc w:val="center"/>
        <w:rPr>
          <w:b/>
          <w:b/>
          <w:bCs/>
          <w:sz w:val="28"/>
        </w:rPr>
      </w:pPr>
      <w:r>
        <w:rPr>
          <w:b/>
          <w:bCs/>
          <w:sz w:val="28"/>
        </w:rPr>
        <w:t>管理员工工作态度考核表</w:t>
      </w:r>
    </w:p>
    <w:p>
      <w:pPr>
        <w:pStyle w:val="Normal"/>
        <w:snapToGrid w:val="false"/>
        <w:spacing w:lineRule="atLeast" w:line="480"/>
        <w:jc w:val="center"/>
        <w:rPr>
          <w:b/>
          <w:b/>
          <w:bCs/>
          <w:sz w:val="28"/>
        </w:rPr>
      </w:pPr>
      <w:r>
        <w:rPr>
          <w:rFonts w:eastAsia="Times New Roman"/>
          <w:b/>
          <w:bCs/>
          <w:sz w:val="28"/>
        </w:rPr>
        <w:t xml:space="preserve">                                           </w:t>
      </w:r>
      <w:r>
        <w:rPr>
          <w:b/>
          <w:bCs/>
          <w:sz w:val="28"/>
        </w:rPr>
        <w:t>被考核人姓名：</w:t>
      </w:r>
    </w:p>
    <w:tbl>
      <w:tblPr>
        <w:tblW w:w="8653" w:type="dxa"/>
        <w:jc w:val="start"/>
        <w:tblInd w:w="0" w:type="dxa"/>
        <w:tblLayout w:type="fixed"/>
        <w:tblCellMar>
          <w:top w:w="0" w:type="dxa"/>
          <w:start w:w="108" w:type="dxa"/>
          <w:bottom w:w="0" w:type="dxa"/>
          <w:end w:w="108" w:type="dxa"/>
        </w:tblCellMar>
      </w:tblPr>
      <w:tblGrid>
        <w:gridCol w:w="828"/>
        <w:gridCol w:w="4320"/>
        <w:gridCol w:w="640"/>
        <w:gridCol w:w="720"/>
        <w:gridCol w:w="720"/>
        <w:gridCol w:w="701"/>
        <w:gridCol w:w="724"/>
      </w:tblGrid>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考核项目</w:t>
            </w:r>
          </w:p>
        </w:tc>
        <w:tc>
          <w:tcPr>
            <w:tcW w:w="43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行为表现</w:t>
            </w:r>
          </w:p>
        </w:tc>
        <w:tc>
          <w:tcPr>
            <w:tcW w:w="6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标</w:t>
            </w:r>
          </w:p>
          <w:p>
            <w:pPr>
              <w:pStyle w:val="Normal"/>
              <w:snapToGrid w:val="false"/>
              <w:spacing w:lineRule="atLeast" w:line="260"/>
              <w:jc w:val="center"/>
              <w:rPr>
                <w:rFonts w:ascii="宋体;SimSun" w:hAnsi="宋体;SimSun" w:cs="宋体;SimSun"/>
                <w:b/>
                <w:b/>
                <w:bCs/>
              </w:rPr>
            </w:pPr>
            <w:r>
              <w:rPr>
                <w:rFonts w:ascii="宋体;SimSun" w:hAnsi="宋体;SimSun" w:cs="宋体;SimSun"/>
                <w:b/>
                <w:bCs/>
              </w:rPr>
              <w:t>准</w:t>
            </w:r>
          </w:p>
          <w:p>
            <w:pPr>
              <w:pStyle w:val="Normal"/>
              <w:snapToGrid w:val="false"/>
              <w:spacing w:lineRule="atLeast" w:line="260"/>
              <w:jc w:val="center"/>
              <w:rPr>
                <w:rFonts w:ascii="宋体;SimSun" w:hAnsi="宋体;SimSun" w:cs="宋体;SimSun"/>
                <w:b/>
                <w:b/>
                <w:bCs/>
              </w:rPr>
            </w:pPr>
            <w:r>
              <w:rPr>
                <w:rFonts w:ascii="宋体;SimSun" w:hAnsi="宋体;SimSun" w:cs="宋体;SimSun"/>
                <w:b/>
                <w:bCs/>
              </w:rPr>
              <w:t>分</w:t>
            </w:r>
          </w:p>
        </w:tc>
        <w:tc>
          <w:tcPr>
            <w:tcW w:w="214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考评得分</w:t>
            </w:r>
          </w:p>
        </w:tc>
        <w:tc>
          <w:tcPr>
            <w:tcW w:w="7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平均得分</w:t>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6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自我评分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员工评分</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pPr>
            <w:r>
              <w:rPr>
                <w:rFonts w:ascii="宋体;SimSun" w:hAnsi="宋体;SimSun" w:cs="宋体;SimSun"/>
                <w:b/>
                <w:bCs/>
              </w:rPr>
              <w:t>领导评分</w:t>
            </w:r>
          </w:p>
        </w:tc>
        <w:tc>
          <w:tcPr>
            <w:tcW w:w="7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责任心</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敬业爱岗、忠于职守，工作中全神投入</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经常为完成临时工作而加班加点</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经常对岗位工作、公司管理提出合理化建议</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会议、学习积极发言</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发现有损公司利益事件，能够及时向上级汇报或阻止</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主动性</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执行工作时有高度使命感，能够主动思考</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能够清楚划分工作中的“轻、重、缓、急”</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能够积极协助其他项目（总部各部门）开展工作</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能够积极承担其他员工不愿担负的工作</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敢于承担工作过失责任，并能主动改正</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团队意识</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顾全大局，时刻以公司利益为重、维护企业形象</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SimSun" w:hAnsi="宋体;SimSun" w:cs="宋体;SimSun"/>
              </w:rPr>
            </w:pPr>
            <w:r>
              <w:rPr>
                <w:rFonts w:ascii="宋体;SimSun" w:hAnsi="宋体;SimSun" w:cs="宋体;SimSun"/>
              </w:rPr>
              <w:t>关注企业文化建设，积极参与公司举办的团体活动</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SimSun" w:hAnsi="宋体;SimSun" w:cs="宋体;SimSun"/>
              </w:rPr>
            </w:pPr>
            <w:r>
              <w:rPr>
                <w:rFonts w:ascii="宋体;SimSun" w:hAnsi="宋体;SimSun" w:cs="宋体;SimSun"/>
              </w:rPr>
              <w:t>严格执行公司、上级工作指令</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SimSun" w:hAnsi="宋体;SimSun" w:cs="宋体;SimSun"/>
              </w:rPr>
            </w:pPr>
            <w:r>
              <w:rPr>
                <w:rFonts w:ascii="宋体;SimSun" w:hAnsi="宋体;SimSun" w:cs="宋体;SimSun"/>
              </w:rPr>
              <w:t>不以个人身份对内、外散布（印发）不利公司的言论或传单</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乐于协助同事解决工作中的难题</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劳动纪律</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严格遵守公司各项劳动纪律、规章制度</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按时上下班，工作时间不干私事，严格按照工作程序、规范进行操作</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会议、学习期间从不无故缺席</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职业道德</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保守公司内部和本岗工作机密</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时刻从工作角度出发对待问题和处理问题</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对待业主（甲方）、外部人员热情有礼</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 xml:space="preserve">工作没有无怨言、不讲取无理条件 </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廉洁自律</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合理使用公司所提供的各类资源</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从不利用职务之便做出“卡、拿、要”等违规行为</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bl>
    <w:p>
      <w:pPr>
        <w:pStyle w:val="Normal"/>
        <w:snapToGrid w:val="false"/>
        <w:spacing w:lineRule="atLeast" w:line="560"/>
        <w:ind w:firstLine="420"/>
        <w:rPr/>
      </w:pPr>
      <w:r>
        <w:rPr/>
      </w:r>
    </w:p>
    <w:p>
      <w:pPr>
        <w:pStyle w:val="Normal"/>
        <w:rPr>
          <w:rFonts w:ascii="宋体;SimSun" w:hAnsi="宋体;SimSun" w:cs="宋体;SimSun"/>
          <w:b/>
          <w:b/>
          <w:bCs/>
          <w:sz w:val="28"/>
          <w:lang w:val="en-US" w:eastAsia="en-US"/>
        </w:rPr>
      </w:pPr>
      <w:r>
        <w:rPr>
          <w:rFonts w:cs="宋体;SimSun" w:ascii="宋体;SimSun" w:hAnsi="宋体;SimSun"/>
          <w:b/>
          <w:bCs/>
          <w:sz w:val="28"/>
          <w:lang w:val="en-US" w:eastAsia="en-US"/>
        </w:rPr>
        <w:pict>
          <v:shape id="shape_0" fillcolor="white" stroked="t" style="position:absolute;margin-left:-9pt;margin-top:0pt;width:107.95pt;height:7.75pt;mso-wrap-style:none;v-text-anchor:middle" type="shapetype_136">
            <v:path textpathok="t"/>
            <v:textpath on="t" fitshape="t" string="员工考核表（普通员工考核表1）" style="font-family:&quot;宋体&quot;;font-size:8pt"/>
            <v:fill o:detectmouseclick="t" type="solid" color2="black"/>
            <v:stroke color="black" weight="9360" joinstyle="miter" endcap="flat"/>
            <w10:wrap type="none"/>
          </v:shape>
        </w:pict>
      </w:r>
    </w:p>
    <w:p>
      <w:pPr>
        <w:pStyle w:val="Normal"/>
        <w:snapToGrid w:val="false"/>
        <w:spacing w:lineRule="atLeast" w:line="480"/>
        <w:jc w:val="center"/>
        <w:rPr>
          <w:b/>
          <w:b/>
          <w:bCs/>
          <w:sz w:val="28"/>
        </w:rPr>
      </w:pPr>
      <w:r>
        <w:rPr>
          <w:b/>
          <w:bCs/>
          <w:sz w:val="28"/>
        </w:rPr>
        <w:t>普通员工综合素质考核表</w:t>
      </w:r>
    </w:p>
    <w:p>
      <w:pPr>
        <w:pStyle w:val="Normal"/>
        <w:snapToGrid w:val="false"/>
        <w:spacing w:lineRule="atLeast" w:line="480"/>
        <w:jc w:val="center"/>
        <w:rPr>
          <w:b/>
          <w:b/>
          <w:bCs/>
          <w:sz w:val="28"/>
        </w:rPr>
      </w:pPr>
      <w:r>
        <w:rPr>
          <w:rFonts w:eastAsia="Times New Roman"/>
          <w:b/>
          <w:bCs/>
          <w:sz w:val="28"/>
        </w:rPr>
        <w:t xml:space="preserve">                                            </w:t>
      </w:r>
      <w:r>
        <w:rPr>
          <w:b/>
          <w:bCs/>
          <w:sz w:val="28"/>
        </w:rPr>
        <w:t>被考核人姓名：</w:t>
      </w:r>
    </w:p>
    <w:tbl>
      <w:tblPr>
        <w:tblW w:w="9134" w:type="dxa"/>
        <w:jc w:val="start"/>
        <w:tblInd w:w="-252" w:type="dxa"/>
        <w:tblLayout w:type="fixed"/>
        <w:tblCellMar>
          <w:top w:w="0" w:type="dxa"/>
          <w:start w:w="108" w:type="dxa"/>
          <w:bottom w:w="0" w:type="dxa"/>
          <w:end w:w="108" w:type="dxa"/>
        </w:tblCellMar>
      </w:tblPr>
      <w:tblGrid>
        <w:gridCol w:w="5400"/>
        <w:gridCol w:w="720"/>
        <w:gridCol w:w="720"/>
        <w:gridCol w:w="720"/>
        <w:gridCol w:w="720"/>
        <w:gridCol w:w="854"/>
      </w:tblGrid>
      <w:tr>
        <w:trPr>
          <w:trHeight w:val="567" w:hRule="atLeast"/>
          <w:cantSplit w:val="true"/>
        </w:trPr>
        <w:tc>
          <w:tcPr>
            <w:tcW w:w="5400" w:type="dxa"/>
            <w:vMerge w:val="restart"/>
            <w:tcBorders>
              <w:top w:val="single" w:sz="8" w:space="0" w:color="000000"/>
              <w:start w:val="single" w:sz="8"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ascii="宋体;SimSun" w:hAnsi="宋体;SimSun" w:cs="宋体;SimSun"/>
                <w:b/>
                <w:bCs/>
                <w:sz w:val="24"/>
              </w:rPr>
              <w:t>考   核   指   标</w:t>
            </w:r>
          </w:p>
        </w:tc>
        <w:tc>
          <w:tcPr>
            <w:tcW w:w="720" w:type="dxa"/>
            <w:vMerge w:val="restart"/>
            <w:tcBorders>
              <w:top w:val="single" w:sz="8"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ascii="宋体;SimSun" w:hAnsi="宋体;SimSun" w:cs="宋体;SimSun"/>
                <w:b/>
                <w:bCs/>
                <w:sz w:val="24"/>
              </w:rPr>
              <w:t>标准分</w:t>
            </w:r>
          </w:p>
        </w:tc>
        <w:tc>
          <w:tcPr>
            <w:tcW w:w="2160" w:type="dxa"/>
            <w:gridSpan w:val="3"/>
            <w:tcBorders>
              <w:top w:val="single" w:sz="8"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ascii="宋体;SimSun" w:hAnsi="宋体;SimSun" w:cs="宋体;SimSun"/>
                <w:b/>
                <w:bCs/>
                <w:sz w:val="24"/>
              </w:rPr>
              <w:t>考评得分</w:t>
            </w:r>
          </w:p>
        </w:tc>
        <w:tc>
          <w:tcPr>
            <w:tcW w:w="854" w:type="dxa"/>
            <w:vMerge w:val="restart"/>
            <w:tcBorders>
              <w:top w:val="single" w:sz="8"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ascii="宋体;SimSun" w:hAnsi="宋体;SimSun" w:cs="宋体;SimSun"/>
                <w:b/>
                <w:bCs/>
                <w:sz w:val="24"/>
              </w:rPr>
              <w:t>平均得分</w:t>
            </w:r>
          </w:p>
        </w:tc>
      </w:tr>
      <w:tr>
        <w:trPr>
          <w:trHeight w:val="567" w:hRule="atLeast"/>
          <w:cantSplit w:val="true"/>
        </w:trPr>
        <w:tc>
          <w:tcPr>
            <w:tcW w:w="5400" w:type="dxa"/>
            <w:vMerge w:val="continue"/>
            <w:tcBorders>
              <w:top w:val="single" w:sz="8" w:space="0" w:color="000000"/>
              <w:start w:val="single" w:sz="8" w:space="0" w:color="000000"/>
              <w:bottom w:val="single" w:sz="4" w:space="0" w:color="000000"/>
              <w:end w:val="single" w:sz="4" w:space="0" w:color="000000"/>
            </w:tcBorders>
            <w:vAlign w:val="center"/>
          </w:tcPr>
          <w:p>
            <w:pPr>
              <w:pStyle w:val="Normal"/>
              <w:snapToGrid w:val="false"/>
              <w:ind w:firstLine="2385"/>
              <w:rPr>
                <w:rFonts w:ascii="宋体;SimSun" w:hAnsi="宋体;SimSun" w:cs="宋体;SimSun"/>
                <w:b/>
                <w:b/>
                <w:bCs/>
                <w:sz w:val="24"/>
              </w:rPr>
            </w:pPr>
            <w:r>
              <w:rPr>
                <w:rFonts w:cs="宋体;SimSun" w:ascii="宋体;SimSun" w:hAnsi="宋体;SimSun"/>
                <w:b/>
                <w:bCs/>
                <w:sz w:val="24"/>
              </w:rPr>
            </w:r>
          </w:p>
        </w:tc>
        <w:tc>
          <w:tcPr>
            <w:tcW w:w="720" w:type="dxa"/>
            <w:vMerge w:val="continue"/>
            <w:tcBorders>
              <w:top w:val="single" w:sz="8"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ascii="宋体;SimSun" w:hAnsi="宋体;SimSun" w:cs="宋体;SimSun"/>
                <w:b/>
                <w:bCs/>
                <w:sz w:val="24"/>
              </w:rPr>
              <w:t>自我</w:t>
            </w:r>
          </w:p>
          <w:p>
            <w:pPr>
              <w:pStyle w:val="Normal"/>
              <w:snapToGrid w:val="false"/>
              <w:jc w:val="center"/>
              <w:rPr>
                <w:rFonts w:ascii="宋体;SimSun" w:hAnsi="宋体;SimSun" w:cs="宋体;SimSun"/>
                <w:b/>
                <w:b/>
                <w:bCs/>
                <w:sz w:val="24"/>
              </w:rPr>
            </w:pPr>
            <w:r>
              <w:rPr>
                <w:rFonts w:ascii="宋体;SimSun" w:hAnsi="宋体;SimSun" w:cs="宋体;SimSun"/>
                <w:b/>
                <w:bCs/>
                <w:sz w:val="24"/>
              </w:rPr>
              <w:t>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ascii="宋体;SimSun" w:hAnsi="宋体;SimSun" w:cs="宋体;SimSun"/>
                <w:b/>
                <w:bCs/>
                <w:sz w:val="24"/>
              </w:rPr>
              <w:t>员工评分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宋体;SimSun" w:hAnsi="宋体;SimSun" w:cs="宋体;SimSun"/>
                <w:b/>
                <w:bCs/>
                <w:sz w:val="24"/>
              </w:rPr>
              <w:t>领导评分</w:t>
            </w:r>
          </w:p>
        </w:tc>
        <w:tc>
          <w:tcPr>
            <w:tcW w:w="854" w:type="dxa"/>
            <w:vMerge w:val="continue"/>
            <w:tcBorders>
              <w:top w:val="single" w:sz="8"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岗位（业务）技能水平</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10</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执行工作指令时效</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8</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岗位工作数量及完成难度系数</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8</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施工（工作）质量、安全意识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顾全大局、服从安排</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sz w:val="24"/>
                <w:szCs w:val="18"/>
              </w:rPr>
              <w:t>敢</w:t>
            </w:r>
            <w:r>
              <w:rPr>
                <w:sz w:val="24"/>
                <w:szCs w:val="18"/>
              </w:rPr>
              <w:t>于向传统</w:t>
            </w:r>
            <w:r>
              <w:rPr>
                <w:sz w:val="24"/>
                <w:szCs w:val="18"/>
              </w:rPr>
              <w:t>工作方法</w:t>
            </w:r>
            <w:r>
              <w:rPr>
                <w:sz w:val="24"/>
                <w:szCs w:val="18"/>
              </w:rPr>
              <w:t>挑战并进行有创造性的偿试</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接受新知识、新技术能力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自觉遵守公司各项规章制度、劳动纪律</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贯彻执行公司“质量、安全卫生健康体系”</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职业道德及自身品行修养</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能够严格按照岗位操作规程进行操作</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团结协作意识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能够积极参与企业文化建设活动</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合理化建议</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sz w:val="24"/>
              </w:rPr>
              <w:t>节约使用公司各类资源</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自我提高向上意识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ascii="宋体;SimSun" w:hAnsi="宋体;SimSun" w:cs="宋体;SimSun"/>
                <w:sz w:val="24"/>
              </w:rPr>
              <w:t>廉洁自律</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t>2</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r>
        <w:trPr>
          <w:trHeight w:val="567" w:hRule="atLeast"/>
          <w:cantSplit w:val="true"/>
        </w:trPr>
        <w:tc>
          <w:tcPr>
            <w:tcW w:w="8280" w:type="dxa"/>
            <w:gridSpan w:val="5"/>
            <w:tcBorders>
              <w:top w:val="single" w:sz="4" w:space="0" w:color="000000"/>
              <w:start w:val="single" w:sz="8" w:space="0" w:color="000000"/>
              <w:bottom w:val="single" w:sz="8" w:space="0" w:color="000000"/>
              <w:end w:val="single" w:sz="4" w:space="0" w:color="000000"/>
            </w:tcBorders>
            <w:vAlign w:val="center"/>
          </w:tcPr>
          <w:p>
            <w:pPr>
              <w:pStyle w:val="Normal"/>
              <w:snapToGrid w:val="false"/>
              <w:jc w:val="center"/>
              <w:rPr>
                <w:rFonts w:ascii="宋体;SimSun" w:hAnsi="宋体;SimSun" w:cs="宋体;SimSun"/>
                <w:b/>
                <w:b/>
                <w:bCs/>
                <w:sz w:val="24"/>
              </w:rPr>
            </w:pPr>
            <w:r>
              <w:rPr>
                <w:rFonts w:ascii="宋体;SimSun" w:hAnsi="宋体;SimSun" w:cs="宋体;SimSun"/>
                <w:b/>
                <w:bCs/>
                <w:sz w:val="24"/>
              </w:rPr>
              <w:t>合计得分</w:t>
            </w:r>
          </w:p>
        </w:tc>
        <w:tc>
          <w:tcPr>
            <w:tcW w:w="854" w:type="dxa"/>
            <w:tcBorders>
              <w:top w:val="single" w:sz="4" w:space="0" w:color="000000"/>
              <w:start w:val="single" w:sz="4" w:space="0" w:color="000000"/>
              <w:bottom w:val="single" w:sz="8" w:space="0" w:color="000000"/>
              <w:end w:val="single" w:sz="8" w:space="0" w:color="000000"/>
            </w:tcBorders>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r>
    </w:tbl>
    <w:p>
      <w:pPr>
        <w:pStyle w:val="Normal"/>
        <w:rPr>
          <w:b/>
          <w:b/>
          <w:bCs/>
          <w:sz w:val="28"/>
        </w:rPr>
      </w:pPr>
      <w:r>
        <w:rPr>
          <w:b/>
          <w:bCs/>
          <w:sz w:val="28"/>
        </w:rPr>
      </w:r>
    </w:p>
    <w:p>
      <w:pPr>
        <w:pStyle w:val="Normal"/>
        <w:jc w:val="center"/>
        <w:rPr>
          <w:b/>
          <w:b/>
          <w:bCs/>
          <w:sz w:val="28"/>
          <w:lang w:val="en-US" w:eastAsia="en-US"/>
        </w:rPr>
      </w:pPr>
      <w:r>
        <w:rPr>
          <w:b/>
          <w:bCs/>
          <w:sz w:val="28"/>
          <w:lang w:val="en-US" w:eastAsia="en-US"/>
        </w:rPr>
        <w:pict>
          <v:shape id="shape_0" fillcolor="white" stroked="t" style="position:absolute;margin-left:-18pt;margin-top:7.8pt;width:134.95pt;height:7.75pt;mso-wrap-style:none;v-text-anchor:middle" type="shapetype_136">
            <v:path textpathok="t"/>
            <v:textpath on="t" fitshape="t" string="员工考核表（普通员工考核表2）" style="font-family:&quot;宋体&quot;;font-size:8pt"/>
            <v:fill o:detectmouseclick="t" type="solid" color2="black"/>
            <v:stroke color="black" weight="9360" joinstyle="miter" endcap="flat"/>
            <w10:wrap type="none"/>
          </v:shape>
        </w:pict>
      </w:r>
    </w:p>
    <w:p>
      <w:pPr>
        <w:pStyle w:val="Normal"/>
        <w:snapToGrid w:val="false"/>
        <w:spacing w:lineRule="atLeast" w:line="480"/>
        <w:jc w:val="center"/>
        <w:rPr>
          <w:b/>
          <w:b/>
          <w:bCs/>
          <w:sz w:val="28"/>
        </w:rPr>
      </w:pPr>
      <w:r>
        <w:rPr>
          <w:b/>
          <w:bCs/>
          <w:sz w:val="28"/>
        </w:rPr>
        <w:t>普通员工工作态度考核表</w:t>
      </w:r>
    </w:p>
    <w:p>
      <w:pPr>
        <w:pStyle w:val="Normal"/>
        <w:snapToGrid w:val="false"/>
        <w:spacing w:lineRule="atLeast" w:line="480"/>
        <w:jc w:val="center"/>
        <w:rPr>
          <w:b/>
          <w:b/>
          <w:bCs/>
          <w:sz w:val="28"/>
        </w:rPr>
      </w:pPr>
      <w:r>
        <w:rPr>
          <w:rFonts w:eastAsia="Times New Roman"/>
          <w:b/>
          <w:bCs/>
          <w:sz w:val="28"/>
        </w:rPr>
        <w:t xml:space="preserve">                                            </w:t>
      </w:r>
      <w:r>
        <w:rPr>
          <w:b/>
          <w:bCs/>
          <w:sz w:val="28"/>
        </w:rPr>
        <w:t>被考核人姓名：</w:t>
      </w:r>
    </w:p>
    <w:tbl>
      <w:tblPr>
        <w:tblW w:w="8932" w:type="dxa"/>
        <w:jc w:val="start"/>
        <w:tblInd w:w="0" w:type="dxa"/>
        <w:tblLayout w:type="fixed"/>
        <w:tblCellMar>
          <w:top w:w="0" w:type="dxa"/>
          <w:start w:w="108" w:type="dxa"/>
          <w:bottom w:w="0" w:type="dxa"/>
          <w:end w:w="108" w:type="dxa"/>
        </w:tblCellMar>
      </w:tblPr>
      <w:tblGrid>
        <w:gridCol w:w="828"/>
        <w:gridCol w:w="4320"/>
        <w:gridCol w:w="640"/>
        <w:gridCol w:w="720"/>
        <w:gridCol w:w="720"/>
        <w:gridCol w:w="980"/>
        <w:gridCol w:w="724"/>
      </w:tblGrid>
      <w:tr>
        <w:trPr>
          <w:trHeight w:val="454"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考核项目</w:t>
            </w:r>
          </w:p>
        </w:tc>
        <w:tc>
          <w:tcPr>
            <w:tcW w:w="43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行为表现</w:t>
            </w:r>
          </w:p>
        </w:tc>
        <w:tc>
          <w:tcPr>
            <w:tcW w:w="6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标</w:t>
            </w:r>
          </w:p>
          <w:p>
            <w:pPr>
              <w:pStyle w:val="Normal"/>
              <w:snapToGrid w:val="false"/>
              <w:spacing w:lineRule="atLeast" w:line="260"/>
              <w:jc w:val="center"/>
              <w:rPr>
                <w:rFonts w:ascii="宋体;SimSun" w:hAnsi="宋体;SimSun" w:cs="宋体;SimSun"/>
                <w:b/>
                <w:b/>
                <w:bCs/>
              </w:rPr>
            </w:pPr>
            <w:r>
              <w:rPr>
                <w:rFonts w:ascii="宋体;SimSun" w:hAnsi="宋体;SimSun" w:cs="宋体;SimSun"/>
                <w:b/>
                <w:bCs/>
              </w:rPr>
              <w:t>准</w:t>
            </w:r>
          </w:p>
          <w:p>
            <w:pPr>
              <w:pStyle w:val="Normal"/>
              <w:snapToGrid w:val="false"/>
              <w:spacing w:lineRule="atLeast" w:line="260"/>
              <w:jc w:val="center"/>
              <w:rPr>
                <w:rFonts w:ascii="宋体;SimSun" w:hAnsi="宋体;SimSun" w:cs="宋体;SimSun"/>
                <w:b/>
                <w:b/>
                <w:bCs/>
              </w:rPr>
            </w:pPr>
            <w:r>
              <w:rPr>
                <w:rFonts w:ascii="宋体;SimSun" w:hAnsi="宋体;SimSun" w:cs="宋体;SimSun"/>
                <w:b/>
                <w:bCs/>
              </w:rPr>
              <w:t>分</w:t>
            </w:r>
          </w:p>
        </w:tc>
        <w:tc>
          <w:tcPr>
            <w:tcW w:w="242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考评得分</w:t>
            </w:r>
          </w:p>
        </w:tc>
        <w:tc>
          <w:tcPr>
            <w:tcW w:w="7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平均得分</w:t>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6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自我评分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员工评分</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项目小组评分</w:t>
            </w:r>
          </w:p>
        </w:tc>
        <w:tc>
          <w:tcPr>
            <w:tcW w:w="7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责任心</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敬业爱岗、忠于职守，工作中全神投入</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为完成超额工作自觉加班加点</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经常对本岗位工作提出合理化建议</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发现有损公司利益事件，能够及时向上级汇报或阻止</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发现违反操作规程作业敢于批评、阻止</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主动性</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执行工作时有高度使命感，能够主动思考</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能够清楚划分工作中的“轻、重、缓、急”</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能够积极承担其他员工不愿担负的工作</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敢于承担工作过失责任，并主动改正</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团队意识</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顾全大局，时刻以公司利益为重、维护企业形象</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SimSun" w:hAnsi="宋体;SimSun" w:cs="宋体;SimSun"/>
              </w:rPr>
            </w:pPr>
            <w:r>
              <w:rPr>
                <w:rFonts w:ascii="宋体;SimSun" w:hAnsi="宋体;SimSun" w:cs="宋体;SimSun"/>
              </w:rPr>
              <w:t>积极参与公司举办的团体活动</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SimSun" w:hAnsi="宋体;SimSun" w:cs="宋体;SimSun"/>
              </w:rPr>
            </w:pPr>
            <w:r>
              <w:rPr>
                <w:rFonts w:ascii="宋体;SimSun" w:hAnsi="宋体;SimSun" w:cs="宋体;SimSun"/>
              </w:rPr>
              <w:t>服从工作安排、听从指挥</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SimSun" w:hAnsi="宋体;SimSun" w:cs="宋体;SimSun"/>
              </w:rPr>
            </w:pPr>
            <w:r>
              <w:rPr>
                <w:rFonts w:ascii="宋体;SimSun" w:hAnsi="宋体;SimSun" w:cs="宋体;SimSun"/>
              </w:rPr>
              <w:t>从不以个人身份对内、外散布（印发）不利公司的言论或传单</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乐于协助同事解决工作生活中的难题</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劳动纪律</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严格执行公司各项劳动纪律、规章制度</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按时上下班，工作时间不干私事，严格按照工作程序、规范进行操作</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会议、学习期间从不无故缺席</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ascii="宋体;SimSun" w:hAnsi="宋体;SimSun" w:cs="宋体;SimSun"/>
                <w:b/>
                <w:bCs/>
              </w:rPr>
              <w:t>职业道德</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保守公司内部和本职工作机密</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时刻从工作角度出发对待问题和处理问题</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对待业主（甲方）、外部人员热情有礼</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sz w:val="28"/>
              </w:rPr>
            </w:pPr>
            <w:r>
              <w:rPr>
                <w:rFonts w:cs="宋体;SimSun" w:ascii="宋体;SimSun" w:hAnsi="宋体;SimSun"/>
                <w:b/>
                <w:bCs/>
                <w:sz w:val="28"/>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SimSun" w:hAnsi="宋体;SimSun" w:cs="宋体;SimSun"/>
              </w:rPr>
            </w:pPr>
            <w:r>
              <w:rPr>
                <w:rFonts w:ascii="宋体;SimSun" w:hAnsi="宋体;SimSun" w:cs="宋体;SimSun"/>
              </w:rPr>
              <w:t>工作前从不讲取无理条件，没有无怨言</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SimSun" w:hAnsi="宋体;SimSun" w:cs="宋体;SimSun"/>
                <w:b/>
                <w:b/>
                <w:bCs/>
              </w:rPr>
            </w:pPr>
            <w:r>
              <w:rPr>
                <w:rFonts w:cs="宋体;SimSun" w:ascii="宋体;SimSun" w:hAnsi="宋体;SimSun"/>
                <w:b/>
                <w:bCs/>
              </w:rPr>
            </w:r>
          </w:p>
        </w:tc>
      </w:tr>
    </w:tbl>
    <w:p>
      <w:pPr>
        <w:pStyle w:val="Normal"/>
        <w:jc w:val="center"/>
        <w:rPr/>
      </w:pPr>
      <w:r>
        <w:rPr/>
      </w:r>
    </w:p>
    <w:p>
      <w:pPr>
        <w:pStyle w:val="Normal"/>
        <w:snapToGrid w:val="false"/>
        <w:spacing w:lineRule="atLeast" w:line="560"/>
        <w:ind w:firstLine="420"/>
        <w:rPr/>
      </w:pPr>
      <w:r>
        <w:rPr/>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90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2010-08-26T10:40:00Z</dcterms:created>
  <dc:creator>贺贯峰</dc:creator>
  <dc:description/>
  <cp:keywords> </cp:keywords>
  <dc:language>en-US</dc:language>
  <cp:lastModifiedBy>交警支队车管所</cp:lastModifiedBy>
  <cp:lastPrinted>2003-11-07T10:40:00Z</cp:lastPrinted>
  <dcterms:modified xsi:type="dcterms:W3CDTF">2011-03-14T10:49:00Z</dcterms:modified>
  <cp:revision>50</cp:revision>
  <dc:subject/>
  <dc:title>路桥华南工程有限公司员工考核管理办法</dc:title>
</cp:coreProperties>
</file>