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方正仿宋_GBK"/>
          <w:lang w:eastAsia="zh-CN"/>
        </w:rPr>
      </w:pPr>
      <w:r>
        <w:rPr>
          <w:rFonts w:hint="eastAsia" w:eastAsia="方正仿宋_GBK"/>
          <w:lang w:eastAsia="zh-CN"/>
        </w:rPr>
        <w:drawing>
          <wp:anchor distT="0" distB="0" distL="114300" distR="114300" simplePos="0" relativeHeight="251658240" behindDoc="1" locked="0" layoutInCell="1" allowOverlap="1">
            <wp:simplePos x="0" y="0"/>
            <wp:positionH relativeFrom="column">
              <wp:posOffset>-1148080</wp:posOffset>
            </wp:positionH>
            <wp:positionV relativeFrom="paragraph">
              <wp:posOffset>-922655</wp:posOffset>
            </wp:positionV>
            <wp:extent cx="7600315" cy="10739755"/>
            <wp:effectExtent l="0" t="0" r="4445" b="4445"/>
            <wp:wrapNone/>
            <wp:docPr id="2" name="图片 2" descr="制度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制度封面"/>
                    <pic:cNvPicPr>
                      <a:picLocks noChangeAspect="1"/>
                    </pic:cNvPicPr>
                  </pic:nvPicPr>
                  <pic:blipFill>
                    <a:blip r:embed="rId14"/>
                    <a:stretch>
                      <a:fillRect/>
                    </a:stretch>
                  </pic:blipFill>
                  <pic:spPr>
                    <a:xfrm>
                      <a:off x="0" y="0"/>
                      <a:ext cx="7600315" cy="10739755"/>
                    </a:xfrm>
                    <a:prstGeom prst="rect">
                      <a:avLst/>
                    </a:prstGeom>
                  </pic:spPr>
                </pic:pic>
              </a:graphicData>
            </a:graphic>
          </wp:anchor>
        </w:drawing>
      </w:r>
    </w:p>
    <w:p>
      <w:pPr>
        <w:rPr>
          <w:rFonts w:hint="eastAsia" w:eastAsia="方正仿宋_GBK"/>
          <w:lang w:eastAsia="zh-CN"/>
        </w:rPr>
      </w:pPr>
      <w:r>
        <w:rPr>
          <w:sz w:val="28"/>
        </w:rPr>
        <mc:AlternateContent>
          <mc:Choice Requires="wps">
            <w:drawing>
              <wp:anchor distT="0" distB="0" distL="114300" distR="114300" simplePos="0" relativeHeight="251660288" behindDoc="0" locked="0" layoutInCell="1" allowOverlap="1">
                <wp:simplePos x="0" y="0"/>
                <wp:positionH relativeFrom="column">
                  <wp:posOffset>-523240</wp:posOffset>
                </wp:positionH>
                <wp:positionV relativeFrom="paragraph">
                  <wp:posOffset>27940</wp:posOffset>
                </wp:positionV>
                <wp:extent cx="6442075" cy="2984500"/>
                <wp:effectExtent l="0" t="0" r="0" b="0"/>
                <wp:wrapNone/>
                <wp:docPr id="4" name="文本框 4"/>
                <wp:cNvGraphicFramePr/>
                <a:graphic xmlns:a="http://schemas.openxmlformats.org/drawingml/2006/main">
                  <a:graphicData uri="http://schemas.microsoft.com/office/word/2010/wordprocessingShape">
                    <wps:wsp>
                      <wps:cNvSpPr txBox="1"/>
                      <wps:spPr>
                        <a:xfrm>
                          <a:off x="1319530" y="1103630"/>
                          <a:ext cx="6442075" cy="2984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微软雅黑" w:hAnsi="微软雅黑" w:eastAsia="微软雅黑" w:cs="微软雅黑"/>
                                <w:b/>
                                <w:bCs/>
                                <w:color w:val="843C0B" w:themeColor="accent2" w:themeShade="80"/>
                                <w:sz w:val="112"/>
                                <w:szCs w:val="112"/>
                              </w:rPr>
                            </w:pPr>
                            <w:r>
                              <w:rPr>
                                <w:rFonts w:hint="eastAsia" w:ascii="微软雅黑" w:hAnsi="微软雅黑" w:eastAsia="微软雅黑" w:cs="微软雅黑"/>
                                <w:b/>
                                <w:bCs/>
                                <w:color w:val="843C0B" w:themeColor="accent2" w:themeShade="80"/>
                                <w:sz w:val="112"/>
                                <w:szCs w:val="112"/>
                              </w:rPr>
                              <w:t>华X公司绩效管理与绩效考核制度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pt;margin-top:2.2pt;height:235pt;width:507.25pt;z-index:251660288;mso-width-relative:page;mso-height-relative:page;" filled="f" stroked="f" coordsize="21600,21600" o:gfxdata="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QABOw9kAAAAJAQAADwAAAAAAAAABACAAAAAiAAAAZHJzL2Rvd25yZXYueG1sUEsBAhQA&#10;FAAAAAgAh07iQAJrBVAqAgAAJQQAAA4AAAAAAAAAAQAgAAAAKAEAAGRycy9lMm9Eb2MueG1sUEsF&#10;BgAAAAAGAAYAWQEAAMQFAAAAAA==&#10;">
                <v:fill on="f" focussize="0,0"/>
                <v:stroke on="f" weight="0.5pt"/>
                <v:imagedata o:title=""/>
                <o:lock v:ext="edit" aspectratio="f"/>
                <v:textbox>
                  <w:txbxContent>
                    <w:p>
                      <w:pPr>
                        <w:jc w:val="center"/>
                        <w:rPr>
                          <w:rFonts w:hint="eastAsia" w:ascii="微软雅黑" w:hAnsi="微软雅黑" w:eastAsia="微软雅黑" w:cs="微软雅黑"/>
                          <w:b/>
                          <w:bCs/>
                          <w:color w:val="843C0B" w:themeColor="accent2" w:themeShade="80"/>
                          <w:sz w:val="112"/>
                          <w:szCs w:val="112"/>
                        </w:rPr>
                      </w:pPr>
                      <w:r>
                        <w:rPr>
                          <w:rFonts w:hint="eastAsia" w:ascii="微软雅黑" w:hAnsi="微软雅黑" w:eastAsia="微软雅黑" w:cs="微软雅黑"/>
                          <w:b/>
                          <w:bCs/>
                          <w:color w:val="843C0B" w:themeColor="accent2" w:themeShade="80"/>
                          <w:sz w:val="112"/>
                          <w:szCs w:val="112"/>
                        </w:rPr>
                        <w:t>华X公司绩效管理与绩效考核制度</w:t>
                      </w:r>
                    </w:p>
                  </w:txbxContent>
                </v:textbox>
              </v:shape>
            </w:pict>
          </mc:Fallback>
        </mc:AlternateContent>
      </w:r>
    </w:p>
    <w:p>
      <w:pPr>
        <w:rPr>
          <w:rFonts w:hint="eastAsia" w:eastAsia="方正仿宋_GBK"/>
          <w:lang w:eastAsia="zh-CN"/>
        </w:rPr>
      </w:pPr>
    </w:p>
    <w:p>
      <w:pPr>
        <w:rPr>
          <w:rFonts w:hint="eastAsia" w:eastAsia="方正仿宋_GBK"/>
          <w:lang w:eastAsia="zh-CN"/>
        </w:rPr>
      </w:pPr>
    </w:p>
    <w:p>
      <w:pPr>
        <w:rPr>
          <w:rFonts w:hint="eastAsia" w:eastAsia="方正仿宋_GBK"/>
          <w:lang w:eastAsia="zh-CN"/>
        </w:rPr>
      </w:pPr>
    </w:p>
    <w:p>
      <w:pPr>
        <w:rPr>
          <w:rFonts w:hint="eastAsia" w:eastAsia="方正仿宋_GBK"/>
          <w:lang w:eastAsia="zh-CN"/>
        </w:rPr>
      </w:pPr>
    </w:p>
    <w:p>
      <w:pPr>
        <w:rPr>
          <w:rFonts w:hint="eastAsia" w:eastAsia="方正仿宋_GBK"/>
          <w:lang w:eastAsia="zh-CN"/>
        </w:rPr>
      </w:pPr>
    </w:p>
    <w:p>
      <w:pPr>
        <w:rPr>
          <w:rFonts w:hint="eastAsia" w:eastAsia="方正仿宋_GBK"/>
          <w:lang w:eastAsia="zh-CN"/>
        </w:rPr>
      </w:pPr>
    </w:p>
    <w:p>
      <w:pPr>
        <w:rPr>
          <w:rFonts w:hint="eastAsia" w:eastAsia="方正仿宋_GBK"/>
          <w:lang w:eastAsia="zh-CN"/>
        </w:rPr>
      </w:pPr>
    </w:p>
    <w:p>
      <w:pPr>
        <w:rPr>
          <w:rFonts w:hint="eastAsia" w:eastAsia="方正仿宋_GBK"/>
          <w:lang w:eastAsia="zh-CN"/>
        </w:rPr>
      </w:pPr>
    </w:p>
    <w:p>
      <w:pPr>
        <w:rPr>
          <w:rFonts w:hint="eastAsia" w:eastAsia="方正仿宋_GBK"/>
          <w:lang w:eastAsia="zh-CN"/>
        </w:rPr>
      </w:pPr>
    </w:p>
    <w:p>
      <w:pPr>
        <w:rPr>
          <w:rFonts w:hint="eastAsia" w:eastAsia="方正仿宋_GBK"/>
          <w:lang w:eastAsia="zh-CN"/>
        </w:rPr>
      </w:pPr>
    </w:p>
    <w:p>
      <w:pPr>
        <w:rPr>
          <w:rFonts w:hint="eastAsia" w:eastAsia="方正仿宋_GBK"/>
          <w:lang w:eastAsia="zh-CN"/>
        </w:rPr>
      </w:pPr>
    </w:p>
    <w:p>
      <w:pPr>
        <w:rPr>
          <w:rFonts w:hint="eastAsia" w:eastAsia="方正仿宋_GBK"/>
          <w:lang w:eastAsia="zh-CN"/>
        </w:rPr>
      </w:pPr>
    </w:p>
    <w:p>
      <w:pPr>
        <w:rPr>
          <w:rFonts w:hint="eastAsia" w:eastAsia="方正仿宋_GBK"/>
          <w:lang w:eastAsia="zh-CN"/>
        </w:rPr>
      </w:pPr>
    </w:p>
    <w:p>
      <w:pPr>
        <w:rPr>
          <w:rFonts w:hint="eastAsia" w:eastAsia="方正仿宋_GBK"/>
          <w:lang w:eastAsia="zh-CN"/>
        </w:rPr>
      </w:pPr>
    </w:p>
    <w:p>
      <w:pPr>
        <w:rPr>
          <w:rFonts w:hint="eastAsia" w:eastAsia="方正仿宋_GBK"/>
          <w:lang w:eastAsia="zh-CN"/>
        </w:rPr>
      </w:pPr>
    </w:p>
    <w:p>
      <w:pPr>
        <w:rPr>
          <w:rFonts w:hint="eastAsia" w:eastAsia="方正仿宋_GBK"/>
          <w:lang w:eastAsia="zh-CN"/>
        </w:rPr>
      </w:pPr>
    </w:p>
    <w:p>
      <w:pPr>
        <w:rPr>
          <w:rFonts w:hint="eastAsia" w:eastAsia="方正仿宋_GBK"/>
          <w:lang w:eastAsia="zh-CN"/>
        </w:rPr>
      </w:pPr>
    </w:p>
    <w:p>
      <w:pPr>
        <w:rPr>
          <w:rFonts w:hint="eastAsia" w:eastAsia="方正仿宋_GBK"/>
          <w:lang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173990</wp:posOffset>
                </wp:positionV>
                <wp:extent cx="5158105" cy="1524000"/>
                <wp:effectExtent l="0" t="0" r="0" b="0"/>
                <wp:wrapNone/>
                <wp:docPr id="3" name="文本框 3"/>
                <wp:cNvGraphicFramePr/>
                <a:graphic xmlns:a="http://schemas.openxmlformats.org/drawingml/2006/main">
                  <a:graphicData uri="http://schemas.microsoft.com/office/word/2010/wordprocessingShape">
                    <wps:wsp>
                      <wps:cNvSpPr txBox="1"/>
                      <wps:spPr>
                        <a:xfrm>
                          <a:off x="1768475" y="8616950"/>
                          <a:ext cx="5158105" cy="1524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微软雅黑" w:hAnsi="微软雅黑" w:eastAsia="微软雅黑" w:cs="微软雅黑"/>
                                <w:b/>
                                <w:bCs/>
                                <w:color w:val="843C0B" w:themeColor="accent2" w:themeShade="80"/>
                                <w:sz w:val="48"/>
                                <w:szCs w:val="48"/>
                                <w:lang w:val="en-US" w:eastAsia="zh-CN"/>
                              </w:rPr>
                            </w:pPr>
                            <w:r>
                              <w:rPr>
                                <w:rFonts w:hint="eastAsia" w:ascii="微软雅黑" w:hAnsi="微软雅黑" w:eastAsia="微软雅黑" w:cs="微软雅黑"/>
                                <w:b/>
                                <w:bCs/>
                                <w:color w:val="843C0B" w:themeColor="accent2" w:themeShade="80"/>
                                <w:sz w:val="48"/>
                                <w:szCs w:val="48"/>
                                <w:lang w:val="en-US" w:eastAsia="zh-CN"/>
                              </w:rPr>
                              <w:t>（2018年版）</w:t>
                            </w:r>
                          </w:p>
                          <w:p>
                            <w:pPr>
                              <w:jc w:val="center"/>
                              <w:rPr>
                                <w:rFonts w:hint="eastAsia" w:ascii="微软雅黑" w:hAnsi="微软雅黑" w:eastAsia="微软雅黑" w:cs="微软雅黑"/>
                                <w:color w:val="843C0B" w:themeColor="accent2" w:themeShade="80"/>
                                <w:sz w:val="48"/>
                                <w:szCs w:val="48"/>
                                <w:lang w:val="en-US" w:eastAsia="zh-CN"/>
                              </w:rPr>
                            </w:pPr>
                            <w:r>
                              <w:rPr>
                                <w:rFonts w:hint="eastAsia" w:ascii="微软雅黑" w:hAnsi="微软雅黑" w:eastAsia="微软雅黑" w:cs="微软雅黑"/>
                                <w:color w:val="843C0B" w:themeColor="accent2" w:themeShade="80"/>
                                <w:sz w:val="48"/>
                                <w:szCs w:val="48"/>
                                <w:lang w:val="en-US" w:eastAsia="zh-CN"/>
                              </w:rPr>
                              <w:t>内部资料 注意保管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4pt;margin-top:13.7pt;height:120pt;width:406.15pt;z-index:251659264;mso-width-relative:page;mso-height-relative:page;" filled="f" stroked="f" coordsize="21600,21600" o:gfxdata="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2NZNLWAAAABwEAAA8AAAAAAAAAAQAgAAAAIgAAAGRycy9kb3ducmV2LnhtbFBLAQIUABQA&#10;AAAIAIdO4kAYnm2dKwIAACUEAAAOAAAAAAAAAAEAIAAAACUBAABkcnMvZTJvRG9jLnhtbFBLBQYA&#10;AAAABgAGAFkBAADCBQAAAAA=&#10;">
                <v:fill on="f" focussize="0,0"/>
                <v:stroke on="f" weight="0.5pt"/>
                <v:imagedata o:title=""/>
                <o:lock v:ext="edit" aspectratio="f"/>
                <v:textbox>
                  <w:txbxContent>
                    <w:p>
                      <w:pPr>
                        <w:jc w:val="center"/>
                        <w:rPr>
                          <w:rFonts w:hint="eastAsia" w:ascii="微软雅黑" w:hAnsi="微软雅黑" w:eastAsia="微软雅黑" w:cs="微软雅黑"/>
                          <w:b/>
                          <w:bCs/>
                          <w:color w:val="843C0B" w:themeColor="accent2" w:themeShade="80"/>
                          <w:sz w:val="48"/>
                          <w:szCs w:val="48"/>
                          <w:lang w:val="en-US" w:eastAsia="zh-CN"/>
                        </w:rPr>
                      </w:pPr>
                      <w:r>
                        <w:rPr>
                          <w:rFonts w:hint="eastAsia" w:ascii="微软雅黑" w:hAnsi="微软雅黑" w:eastAsia="微软雅黑" w:cs="微软雅黑"/>
                          <w:b/>
                          <w:bCs/>
                          <w:color w:val="843C0B" w:themeColor="accent2" w:themeShade="80"/>
                          <w:sz w:val="48"/>
                          <w:szCs w:val="48"/>
                          <w:lang w:val="en-US" w:eastAsia="zh-CN"/>
                        </w:rPr>
                        <w:t>（2018年版）</w:t>
                      </w:r>
                    </w:p>
                    <w:p>
                      <w:pPr>
                        <w:jc w:val="center"/>
                        <w:rPr>
                          <w:rFonts w:hint="eastAsia" w:ascii="微软雅黑" w:hAnsi="微软雅黑" w:eastAsia="微软雅黑" w:cs="微软雅黑"/>
                          <w:color w:val="843C0B" w:themeColor="accent2" w:themeShade="80"/>
                          <w:sz w:val="48"/>
                          <w:szCs w:val="48"/>
                          <w:lang w:val="en-US" w:eastAsia="zh-CN"/>
                        </w:rPr>
                      </w:pPr>
                      <w:r>
                        <w:rPr>
                          <w:rFonts w:hint="eastAsia" w:ascii="微软雅黑" w:hAnsi="微软雅黑" w:eastAsia="微软雅黑" w:cs="微软雅黑"/>
                          <w:color w:val="843C0B" w:themeColor="accent2" w:themeShade="80"/>
                          <w:sz w:val="48"/>
                          <w:szCs w:val="48"/>
                          <w:lang w:val="en-US" w:eastAsia="zh-CN"/>
                        </w:rPr>
                        <w:t>内部资料 注意保管</w:t>
                      </w:r>
                    </w:p>
                  </w:txbxContent>
                </v:textbox>
              </v:shape>
            </w:pict>
          </mc:Fallback>
        </mc:AlternateContent>
      </w:r>
    </w:p>
    <w:p>
      <w:pPr>
        <w:rPr>
          <w:rFonts w:hint="eastAsia" w:eastAsia="方正仿宋_GBK"/>
          <w:lang w:eastAsia="zh-CN"/>
        </w:rPr>
      </w:pPr>
    </w:p>
    <w:p>
      <w:pPr>
        <w:rPr>
          <w:rFonts w:hint="eastAsia" w:eastAsia="方正仿宋_GBK"/>
          <w:lang w:eastAsia="zh-CN"/>
        </w:rPr>
      </w:pPr>
    </w:p>
    <w:p>
      <w:pPr>
        <w:pStyle w:val="2"/>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lang w:eastAsia="zh-CN"/>
        </w:rPr>
        <w:t>华</w:t>
      </w:r>
      <w:r>
        <w:rPr>
          <w:rFonts w:hint="eastAsia" w:asciiTheme="minorEastAsia" w:hAnsiTheme="minorEastAsia" w:eastAsiaTheme="minorEastAsia" w:cstheme="minorEastAsia"/>
          <w:sz w:val="44"/>
          <w:szCs w:val="44"/>
          <w:lang w:val="en-US" w:eastAsia="zh-CN"/>
        </w:rPr>
        <w:t>X</w:t>
      </w:r>
      <w:r>
        <w:rPr>
          <w:rFonts w:hint="eastAsia" w:asciiTheme="minorEastAsia" w:hAnsiTheme="minorEastAsia" w:eastAsiaTheme="minorEastAsia" w:cstheme="minorEastAsia"/>
          <w:sz w:val="44"/>
          <w:szCs w:val="44"/>
          <w:lang w:eastAsia="zh-CN"/>
        </w:rPr>
        <w:t>公司</w:t>
      </w:r>
      <w:r>
        <w:rPr>
          <w:rFonts w:hint="eastAsia" w:asciiTheme="minorEastAsia" w:hAnsiTheme="minorEastAsia" w:eastAsiaTheme="minorEastAsia" w:cstheme="minorEastAsia"/>
          <w:sz w:val="44"/>
          <w:szCs w:val="44"/>
        </w:rPr>
        <w:t>绩效管理与绩效考核制度</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p>
      <w:pPr>
        <w:keepNext w:val="0"/>
        <w:keepLines w:val="0"/>
        <w:pageBreakBefore w:val="0"/>
        <w:numPr>
          <w:ilvl w:val="0"/>
          <w:numId w:val="1"/>
        </w:numPr>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总则</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第一条：</w:t>
      </w:r>
      <w:r>
        <w:rPr>
          <w:rFonts w:hint="eastAsia" w:asciiTheme="minorEastAsia" w:hAnsiTheme="minorEastAsia" w:eastAsiaTheme="minorEastAsia" w:cstheme="minorEastAsia"/>
          <w:sz w:val="24"/>
          <w:szCs w:val="24"/>
        </w:rPr>
        <w:t>为加强公司对员工的绩效管理和绩效考核工作，特制定本制度。</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 xml:space="preserve">        绩效管理与绩效考核的宗旨在于：</w:t>
      </w:r>
    </w:p>
    <w:p>
      <w:pPr>
        <w:keepNext w:val="0"/>
        <w:keepLines w:val="0"/>
        <w:pageBreakBefore w:val="0"/>
        <w:numPr>
          <w:ilvl w:val="0"/>
          <w:numId w:val="2"/>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考察员工的工作绩效；</w:t>
      </w:r>
    </w:p>
    <w:p>
      <w:pPr>
        <w:keepNext w:val="0"/>
        <w:keepLines w:val="0"/>
        <w:pageBreakBefore w:val="0"/>
        <w:numPr>
          <w:ilvl w:val="0"/>
          <w:numId w:val="2"/>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作为员工奖惩、调迁、薪酬、晋升、退职管理的依据；</w:t>
      </w:r>
    </w:p>
    <w:p>
      <w:pPr>
        <w:keepNext w:val="0"/>
        <w:keepLines w:val="0"/>
        <w:pageBreakBefore w:val="0"/>
        <w:numPr>
          <w:ilvl w:val="0"/>
          <w:numId w:val="2"/>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了解、评估员工工作态度与能力；</w:t>
      </w:r>
    </w:p>
    <w:p>
      <w:pPr>
        <w:keepNext w:val="0"/>
        <w:keepLines w:val="0"/>
        <w:pageBreakBefore w:val="0"/>
        <w:numPr>
          <w:ilvl w:val="0"/>
          <w:numId w:val="2"/>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作为员工培训与发展的参考；</w:t>
      </w:r>
    </w:p>
    <w:p>
      <w:pPr>
        <w:keepNext w:val="0"/>
        <w:keepLines w:val="0"/>
        <w:pageBreakBefore w:val="0"/>
        <w:numPr>
          <w:ilvl w:val="0"/>
          <w:numId w:val="2"/>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有效促进员工不断提高和改进工作绩效。</w: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第二条：</w:t>
      </w:r>
      <w:r>
        <w:rPr>
          <w:rFonts w:hint="eastAsia" w:asciiTheme="minorEastAsia" w:hAnsiTheme="minorEastAsia" w:eastAsiaTheme="minorEastAsia" w:cstheme="minorEastAsia"/>
          <w:sz w:val="24"/>
          <w:szCs w:val="24"/>
        </w:rPr>
        <w:t>绩效管理是指上级为了不断提高和改善下属员工职业能力与工作业绩所做的一系列管理活动。</w: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第三条：</w:t>
      </w:r>
      <w:r>
        <w:rPr>
          <w:rFonts w:hint="eastAsia" w:asciiTheme="minorEastAsia" w:hAnsiTheme="minorEastAsia" w:eastAsiaTheme="minorEastAsia" w:cstheme="minorEastAsia"/>
          <w:sz w:val="24"/>
          <w:szCs w:val="24"/>
        </w:rPr>
        <w:t>绩效考核是指上级对直接下级的工作结果进行定期的评估，是绩效管理的一个重要环节。</w: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第四条：</w:t>
      </w:r>
      <w:r>
        <w:rPr>
          <w:rFonts w:hint="eastAsia" w:asciiTheme="minorEastAsia" w:hAnsiTheme="minorEastAsia" w:eastAsiaTheme="minorEastAsia" w:cstheme="minorEastAsia"/>
          <w:sz w:val="24"/>
          <w:szCs w:val="24"/>
        </w:rPr>
        <w:t>绩效管理和绩效考核是各级直线管理者不可推卸的责任，人力资源部负责指导、监督和提供技术方面支持。</w:t>
      </w:r>
    </w:p>
    <w:p>
      <w:pPr>
        <w:keepNext w:val="0"/>
        <w:keepLines w:val="0"/>
        <w:pageBreakBefore w:val="0"/>
        <w:kinsoku/>
        <w:wordWrap/>
        <w:overflowPunct/>
        <w:topLinePunct w:val="0"/>
        <w:bidi w:val="0"/>
        <w:snapToGrid/>
        <w:spacing w:line="360" w:lineRule="auto"/>
        <w:ind w:left="1080" w:hanging="10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第五条：</w:t>
      </w:r>
      <w:r>
        <w:rPr>
          <w:rFonts w:hint="eastAsia" w:asciiTheme="minorEastAsia" w:hAnsiTheme="minorEastAsia" w:eastAsiaTheme="minorEastAsia" w:cstheme="minorEastAsia"/>
          <w:sz w:val="24"/>
          <w:szCs w:val="24"/>
        </w:rPr>
        <w:t>员工绩效管理与绩效考核的档案，是公司重要的人力资源管理基础性</w:t>
      </w:r>
    </w:p>
    <w:p>
      <w:pPr>
        <w:keepNext w:val="0"/>
        <w:keepLines w:val="0"/>
        <w:pageBreakBefore w:val="0"/>
        <w:kinsoku/>
        <w:wordWrap/>
        <w:overflowPunct/>
        <w:topLinePunct w:val="0"/>
        <w:bidi w:val="0"/>
        <w:snapToGrid/>
        <w:spacing w:line="360" w:lineRule="auto"/>
        <w:ind w:left="1080" w:hanging="10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sz w:val="24"/>
          <w:szCs w:val="24"/>
        </w:rPr>
        <w:t>材料，必须妥善保管。</w: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第六条：</w:t>
      </w:r>
      <w:r>
        <w:rPr>
          <w:rFonts w:hint="eastAsia" w:asciiTheme="minorEastAsia" w:hAnsiTheme="minorEastAsia" w:eastAsiaTheme="minorEastAsia" w:cstheme="minorEastAsia"/>
          <w:sz w:val="24"/>
          <w:szCs w:val="24"/>
        </w:rPr>
        <w:t>本制度规定的绩效管理与绩效考核对象包括公司内所有正式签约的员工；试用期（见习期）人员的考核，不属于本制度范围，由公司招聘与录用制度做出具体规定。</w: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第七条：</w:t>
      </w:r>
      <w:r>
        <w:rPr>
          <w:rFonts w:hint="eastAsia" w:asciiTheme="minorEastAsia" w:hAnsiTheme="minorEastAsia" w:eastAsiaTheme="minorEastAsia" w:cstheme="minorEastAsia"/>
          <w:sz w:val="24"/>
          <w:szCs w:val="24"/>
        </w:rPr>
        <w:t>本制度规定的绩效管理与绩效考核的责任主体是各职位的直接管理者，不采取全方位考核的方式，但上级管理者拥有员工考核结果调整的权力。</w: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第八条：</w:t>
      </w:r>
      <w:r>
        <w:rPr>
          <w:rFonts w:hint="eastAsia" w:asciiTheme="minorEastAsia" w:hAnsiTheme="minorEastAsia" w:eastAsiaTheme="minorEastAsia" w:cstheme="minorEastAsia"/>
          <w:sz w:val="24"/>
          <w:szCs w:val="24"/>
        </w:rPr>
        <w:t>各级管理者必须强化对绩效管理与绩效考核的观念，牢固树立绩效管理与绩效考核的责任意识，包括：</w:t>
      </w:r>
    </w:p>
    <w:p>
      <w:pPr>
        <w:keepNext w:val="0"/>
        <w:keepLines w:val="0"/>
        <w:pageBreakBefore w:val="0"/>
        <w:numPr>
          <w:ilvl w:val="0"/>
          <w:numId w:val="3"/>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员工的业绩就是管理者的业绩；</w:t>
      </w:r>
    </w:p>
    <w:p>
      <w:pPr>
        <w:keepNext w:val="0"/>
        <w:keepLines w:val="0"/>
        <w:pageBreakBefore w:val="0"/>
        <w:numPr>
          <w:ilvl w:val="0"/>
          <w:numId w:val="3"/>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各级管理者是员工责任的最终承担者；</w:t>
      </w:r>
    </w:p>
    <w:p>
      <w:pPr>
        <w:keepNext w:val="0"/>
        <w:keepLines w:val="0"/>
        <w:pageBreakBefore w:val="0"/>
        <w:numPr>
          <w:ilvl w:val="0"/>
          <w:numId w:val="3"/>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不断提高和改善下属的职业能力和工作业绩，是管理者不可推卸的责任；</w:t>
      </w:r>
    </w:p>
    <w:p>
      <w:pPr>
        <w:keepNext w:val="0"/>
        <w:keepLines w:val="0"/>
        <w:pageBreakBefore w:val="0"/>
        <w:numPr>
          <w:ilvl w:val="0"/>
          <w:numId w:val="3"/>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在绩效管理与绩效考核过程中，下属必须始终保持高度的参与性，各级管理者必须随时与下属进行沟通。</w:t>
      </w:r>
    </w:p>
    <w:p>
      <w:pPr>
        <w:keepNext w:val="0"/>
        <w:keepLines w:val="0"/>
        <w:pageBreakBefore w:val="0"/>
        <w:numPr>
          <w:ilvl w:val="0"/>
          <w:numId w:val="1"/>
        </w:numPr>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绩效管理与绩效考核的程序</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第一条：</w:t>
      </w:r>
      <w:r>
        <w:rPr>
          <w:rFonts w:hint="eastAsia" w:asciiTheme="minorEastAsia" w:hAnsiTheme="minorEastAsia" w:eastAsiaTheme="minorEastAsia" w:cstheme="minorEastAsia"/>
          <w:sz w:val="24"/>
          <w:szCs w:val="24"/>
        </w:rPr>
        <w:t>绩效管理与绩效考核是一个不断循环往复的过程，其基本程序为：</w: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mc:AlternateContent>
          <mc:Choice Requires="wps">
            <w:drawing>
              <wp:anchor distT="0" distB="0" distL="114300" distR="114300" simplePos="0" relativeHeight="251661312" behindDoc="0" locked="0" layoutInCell="0" allowOverlap="1">
                <wp:simplePos x="0" y="0"/>
                <wp:positionH relativeFrom="column">
                  <wp:posOffset>1714500</wp:posOffset>
                </wp:positionH>
                <wp:positionV relativeFrom="paragraph">
                  <wp:posOffset>38100</wp:posOffset>
                </wp:positionV>
                <wp:extent cx="1257300" cy="407670"/>
                <wp:effectExtent l="5080" t="4445" r="17780" b="14605"/>
                <wp:wrapNone/>
                <wp:docPr id="26" name="文本框 2"/>
                <wp:cNvGraphicFramePr/>
                <a:graphic xmlns:a="http://schemas.openxmlformats.org/drawingml/2006/main">
                  <a:graphicData uri="http://schemas.microsoft.com/office/word/2010/wordprocessingShape">
                    <wps:wsp>
                      <wps:cNvSpPr txBox="1"/>
                      <wps:spPr>
                        <a:xfrm>
                          <a:off x="0" y="0"/>
                          <a:ext cx="1257300" cy="407670"/>
                        </a:xfrm>
                        <a:prstGeom prst="rect">
                          <a:avLst/>
                        </a:prstGeom>
                        <a:solidFill>
                          <a:srgbClr val="C0C0C0">
                            <a:alpha val="50000"/>
                          </a:srgbClr>
                        </a:solidFill>
                        <a:ln w="9525" cap="flat" cmpd="sng">
                          <a:solidFill>
                            <a:srgbClr val="000000"/>
                          </a:solidFill>
                          <a:prstDash val="solid"/>
                          <a:miter/>
                          <a:headEnd type="none" w="med" len="med"/>
                          <a:tailEnd type="none" w="med" len="med"/>
                        </a:ln>
                      </wps:spPr>
                      <wps:txbx>
                        <w:txbxContent>
                          <w:p>
                            <w:pPr>
                              <w:pStyle w:val="7"/>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制定绩效目标</w:t>
                            </w:r>
                          </w:p>
                        </w:txbxContent>
                      </wps:txbx>
                      <wps:bodyPr upright="1"/>
                    </wps:wsp>
                  </a:graphicData>
                </a:graphic>
              </wp:anchor>
            </w:drawing>
          </mc:Choice>
          <mc:Fallback>
            <w:pict>
              <v:shape id="文本框 2" o:spid="_x0000_s1026" o:spt="202" type="#_x0000_t202" style="position:absolute;left:0pt;margin-left:135pt;margin-top:3pt;height:32.1pt;width:99pt;z-index:251661312;mso-width-relative:page;mso-height-relative:page;" fillcolor="#C0C0C0" filled="t" stroked="t" coordsize="21600,21600" o:allowincell="f" o:gfxdata="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zsK+NkAAAAJAQAADwAAAAAAAAABACAAAAAiAAAAZHJzL2Rv&#10;d25yZXYueG1sUEsBAhQAFAAAAAgAh07iQHM5BTUAAgAACgQAAA4AAAAAAAAAAQAgAAAAKAEAAGRy&#10;cy9lMm9Eb2MueG1sUEsFBgAAAAAGAAYAWQEAAJoFAAAAAA==&#10;">
                <v:fill on="t" opacity="32768f" focussize="0,0"/>
                <v:stroke color="#000000" joinstyle="miter"/>
                <v:imagedata o:title=""/>
                <o:lock v:ext="edit" aspectratio="f"/>
                <v:textbox>
                  <w:txbxContent>
                    <w:p>
                      <w:pPr>
                        <w:pStyle w:val="7"/>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制定绩效目标</w:t>
                      </w:r>
                    </w:p>
                  </w:txbxContent>
                </v:textbox>
              </v:shape>
            </w:pict>
          </mc:Fallback>
        </mc:AlternateConten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78720" behindDoc="0" locked="0" layoutInCell="0" allowOverlap="1">
                <wp:simplePos x="0" y="0"/>
                <wp:positionH relativeFrom="column">
                  <wp:posOffset>2971800</wp:posOffset>
                </wp:positionH>
                <wp:positionV relativeFrom="paragraph">
                  <wp:posOffset>0</wp:posOffset>
                </wp:positionV>
                <wp:extent cx="800100" cy="99060"/>
                <wp:effectExtent l="0" t="0" r="7620" b="7620"/>
                <wp:wrapNone/>
                <wp:docPr id="14" name="自选图形 3"/>
                <wp:cNvGraphicFramePr/>
                <a:graphic xmlns:a="http://schemas.openxmlformats.org/drawingml/2006/main">
                  <a:graphicData uri="http://schemas.microsoft.com/office/word/2010/wordprocessingShape">
                    <wps:wsp>
                      <wps:cNvSpPr/>
                      <wps:spPr>
                        <a:xfrm>
                          <a:off x="0" y="0"/>
                          <a:ext cx="800100" cy="99060"/>
                        </a:xfrm>
                        <a:prstGeom prst="leftArrow">
                          <a:avLst>
                            <a:gd name="adj1" fmla="val 50000"/>
                            <a:gd name="adj2" fmla="val 201923"/>
                          </a:avLst>
                        </a:prstGeom>
                        <a:solidFill>
                          <a:srgbClr val="C0C0C0"/>
                        </a:solidFill>
                        <a:ln w="9525">
                          <a:noFill/>
                        </a:ln>
                      </wps:spPr>
                      <wps:bodyPr upright="1"/>
                    </wps:wsp>
                  </a:graphicData>
                </a:graphic>
              </wp:anchor>
            </w:drawing>
          </mc:Choice>
          <mc:Fallback>
            <w:pict>
              <v:shape id="自选图形 3" o:spid="_x0000_s1026" o:spt="66" type="#_x0000_t66" style="position:absolute;left:0pt;margin-left:234pt;margin-top:0pt;height:7.8pt;width:63pt;z-index:251678720;mso-width-relative:page;mso-height-relative:page;" fillcolor="#C0C0C0" filled="t" stroked="f" coordsize="21600,21600" o:allowincell="f" o:gfxdata="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EYF+G2AAAAAcBAAAPAAAAAAAAAAEAIAAAACIAAABk&#10;cnMvZG93bnJldi54bWxQSwECFAAUAAAACACHTuJApxU7L80BAAB2AwAADgAAAAAAAAABACAAAAAn&#10;AQAAZHJzL2Uyb0RvYy54bWxQSwUGAAAAAAYABgBZAQAAZgUAAAAA&#10;" adj="5399,5400">
                <v:fill on="t" focussize="0,0"/>
                <v:stroke on="f"/>
                <v:imagedata o:title=""/>
                <o:lock v:ext="edit" aspectratio="f"/>
              </v:shap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72576" behindDoc="0" locked="0" layoutInCell="0" allowOverlap="1">
                <wp:simplePos x="0" y="0"/>
                <wp:positionH relativeFrom="column">
                  <wp:posOffset>2286000</wp:posOffset>
                </wp:positionH>
                <wp:positionV relativeFrom="paragraph">
                  <wp:posOffset>198120</wp:posOffset>
                </wp:positionV>
                <wp:extent cx="114300" cy="297180"/>
                <wp:effectExtent l="9525" t="4445" r="13335" b="18415"/>
                <wp:wrapNone/>
                <wp:docPr id="23" name="自选图形 4"/>
                <wp:cNvGraphicFramePr/>
                <a:graphic xmlns:a="http://schemas.openxmlformats.org/drawingml/2006/main">
                  <a:graphicData uri="http://schemas.microsoft.com/office/word/2010/wordprocessingShape">
                    <wps:wsp>
                      <wps:cNvSpPr/>
                      <wps:spPr>
                        <a:xfrm>
                          <a:off x="0" y="0"/>
                          <a:ext cx="114300" cy="297180"/>
                        </a:xfrm>
                        <a:prstGeom prst="downArrow">
                          <a:avLst>
                            <a:gd name="adj1" fmla="val 50000"/>
                            <a:gd name="adj2" fmla="val 65000"/>
                          </a:avLst>
                        </a:prstGeom>
                        <a:solidFill>
                          <a:srgbClr val="C0C0C0"/>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4" o:spid="_x0000_s1026" o:spt="67" type="#_x0000_t67" style="position:absolute;left:0pt;margin-left:180pt;margin-top:15.6pt;height:23.4pt;width:9pt;z-index:251672576;mso-width-relative:page;mso-height-relative:page;" fillcolor="#C0C0C0" filled="t" stroked="t" coordsize="21600,21600" o:allowincell="f" o:gfxdata="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wW5M9YAAAAJAQAA&#10;DwAAAAAAAAABACAAAAAiAAAAZHJzL2Rvd25yZXYueG1sUEsBAhQAFAAAAAgAh07iQDx6QHIbAgAA&#10;OgQAAA4AAAAAAAAAAQAgAAAAJQEAAGRycy9lMm9Eb2MueG1sUEsFBgAAAAAGAAYAWQEAALIFAAAA&#10;AA==&#10;" adj="16200,5400">
                <v:fill on="t" focussize="0,0"/>
                <v:stroke color="#000000" joinstyle="miter"/>
                <v:imagedata o:title=""/>
                <o:lock v:ext="edit" aspectratio="f"/>
                <v:textbox style="layout-flow:vertical-ideographic;"/>
              </v:shap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9504" behindDoc="0" locked="0" layoutInCell="0" allowOverlap="1">
                <wp:simplePos x="0" y="0"/>
                <wp:positionH relativeFrom="column">
                  <wp:posOffset>3771900</wp:posOffset>
                </wp:positionH>
                <wp:positionV relativeFrom="paragraph">
                  <wp:posOffset>36195</wp:posOffset>
                </wp:positionV>
                <wp:extent cx="635" cy="4291330"/>
                <wp:effectExtent l="38100" t="0" r="52705" b="6350"/>
                <wp:wrapNone/>
                <wp:docPr id="21" name="直线 5"/>
                <wp:cNvGraphicFramePr/>
                <a:graphic xmlns:a="http://schemas.openxmlformats.org/drawingml/2006/main">
                  <a:graphicData uri="http://schemas.microsoft.com/office/word/2010/wordprocessingShape">
                    <wps:wsp>
                      <wps:cNvSpPr/>
                      <wps:spPr>
                        <a:xfrm>
                          <a:off x="0" y="0"/>
                          <a:ext cx="635" cy="4291330"/>
                        </a:xfrm>
                        <a:prstGeom prst="line">
                          <a:avLst/>
                        </a:prstGeom>
                        <a:ln w="76200" cap="flat" cmpd="sng">
                          <a:solidFill>
                            <a:srgbClr val="C0C0C0"/>
                          </a:solidFill>
                          <a:prstDash val="solid"/>
                          <a:headEnd type="none" w="med" len="med"/>
                          <a:tailEnd type="none" w="med" len="med"/>
                        </a:ln>
                      </wps:spPr>
                      <wps:bodyPr upright="1"/>
                    </wps:wsp>
                  </a:graphicData>
                </a:graphic>
              </wp:anchor>
            </w:drawing>
          </mc:Choice>
          <mc:Fallback>
            <w:pict>
              <v:line id="直线 5" o:spid="_x0000_s1026" o:spt="20" style="position:absolute;left:0pt;margin-left:297pt;margin-top:2.85pt;height:337.9pt;width:0.05pt;z-index:251669504;mso-width-relative:page;mso-height-relative:page;" filled="f" stroked="t" coordsize="21600,21600" o:allowincell="f" o:gfxdata="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Jj6622AAAAAkBAAAPAAAAAAAAAAEAIAAAACIA&#10;AABkcnMvZG93bnJldi54bWxQSwECFAAUAAAACACHTuJAlhw/99ABAACPAwAADgAAAAAAAAABACAA&#10;AAAnAQAAZHJzL2Uyb0RvYy54bWxQSwUGAAAAAAYABgBZAQAAaQUAAAAA&#10;">
                <v:fill on="f" focussize="0,0"/>
                <v:stroke weight="6pt" color="#C0C0C0" joinstyle="round"/>
                <v:imagedata o:title=""/>
                <o:lock v:ext="edit" aspectratio="f"/>
              </v:line>
            </w:pict>
          </mc:Fallback>
        </mc:AlternateConten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2336" behindDoc="0" locked="0" layoutInCell="0" allowOverlap="1">
                <wp:simplePos x="0" y="0"/>
                <wp:positionH relativeFrom="column">
                  <wp:posOffset>1714500</wp:posOffset>
                </wp:positionH>
                <wp:positionV relativeFrom="paragraph">
                  <wp:posOffset>173990</wp:posOffset>
                </wp:positionV>
                <wp:extent cx="1257300" cy="420370"/>
                <wp:effectExtent l="5080" t="5080" r="17780" b="16510"/>
                <wp:wrapNone/>
                <wp:docPr id="27" name="文本框 7"/>
                <wp:cNvGraphicFramePr/>
                <a:graphic xmlns:a="http://schemas.openxmlformats.org/drawingml/2006/main">
                  <a:graphicData uri="http://schemas.microsoft.com/office/word/2010/wordprocessingShape">
                    <wps:wsp>
                      <wps:cNvSpPr txBox="1"/>
                      <wps:spPr>
                        <a:xfrm>
                          <a:off x="0" y="0"/>
                          <a:ext cx="1257300" cy="420370"/>
                        </a:xfrm>
                        <a:prstGeom prst="rect">
                          <a:avLst/>
                        </a:prstGeom>
                        <a:solidFill>
                          <a:srgbClr val="C0C0C0">
                            <a:alpha val="50000"/>
                          </a:srgbClr>
                        </a:solidFill>
                        <a:ln w="9525" cap="flat" cmpd="sng">
                          <a:solidFill>
                            <a:srgbClr val="000000"/>
                          </a:solidFill>
                          <a:prstDash val="solid"/>
                          <a:miter/>
                          <a:headEnd type="none" w="med" len="med"/>
                          <a:tailEnd type="none" w="med" len="med"/>
                        </a:ln>
                      </wps:spPr>
                      <wps:txbx>
                        <w:txbxContent>
                          <w:p>
                            <w:pPr>
                              <w:jc w:val="center"/>
                              <w:rPr>
                                <w:rFonts w:hint="eastAsia"/>
                                <w:b/>
                              </w:rPr>
                            </w:pPr>
                            <w:r>
                              <w:rPr>
                                <w:rFonts w:hint="eastAsia" w:asciiTheme="minorEastAsia" w:hAnsiTheme="minorEastAsia" w:eastAsiaTheme="minorEastAsia" w:cstheme="minorEastAsia"/>
                                <w:b/>
                                <w:sz w:val="24"/>
                                <w:szCs w:val="24"/>
                              </w:rPr>
                              <w:t>建立工作期</w:t>
                            </w:r>
                            <w:r>
                              <w:rPr>
                                <w:rFonts w:hint="eastAsia"/>
                                <w:b/>
                              </w:rPr>
                              <w:t>望</w:t>
                            </w:r>
                          </w:p>
                        </w:txbxContent>
                      </wps:txbx>
                      <wps:bodyPr upright="1"/>
                    </wps:wsp>
                  </a:graphicData>
                </a:graphic>
              </wp:anchor>
            </w:drawing>
          </mc:Choice>
          <mc:Fallback>
            <w:pict>
              <v:shape id="文本框 7" o:spid="_x0000_s1026" o:spt="202" type="#_x0000_t202" style="position:absolute;left:0pt;margin-left:135pt;margin-top:13.7pt;height:33.1pt;width:99pt;z-index:251662336;mso-width-relative:page;mso-height-relative:page;" fillcolor="#C0C0C0" filled="t" stroked="t" coordsize="21600,21600" o:allowincell="f" o:gfxdata="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HttnZ1wAAAAcBAAAPAAAAAAAAAAEAIAAAACIAAABkcnMvZG93&#10;bnJldi54bWxQSwECFAAUAAAACACHTuJAGBU0nwECAAAKBAAADgAAAAAAAAABACAAAAAmAQAAZHJz&#10;L2Uyb0RvYy54bWxQSwUGAAAAAAYABgBZAQAAmQUAAAAA&#10;">
                <v:fill on="t" opacity="32768f" focussize="0,0"/>
                <v:stroke color="#000000" joinstyle="miter"/>
                <v:imagedata o:title=""/>
                <o:lock v:ext="edit" aspectratio="f"/>
                <v:textbox>
                  <w:txbxContent>
                    <w:p>
                      <w:pPr>
                        <w:jc w:val="center"/>
                        <w:rPr>
                          <w:rFonts w:hint="eastAsia"/>
                          <w:b/>
                        </w:rPr>
                      </w:pPr>
                      <w:r>
                        <w:rPr>
                          <w:rFonts w:hint="eastAsia" w:asciiTheme="minorEastAsia" w:hAnsiTheme="minorEastAsia" w:eastAsiaTheme="minorEastAsia" w:cstheme="minorEastAsia"/>
                          <w:b/>
                          <w:sz w:val="24"/>
                          <w:szCs w:val="24"/>
                        </w:rPr>
                        <w:t>建立工作期</w:t>
                      </w:r>
                      <w:r>
                        <w:rPr>
                          <w:rFonts w:hint="eastAsia"/>
                          <w:b/>
                        </w:rPr>
                        <w:t>望</w:t>
                      </w:r>
                    </w:p>
                  </w:txbxContent>
                </v:textbox>
              </v:shape>
            </w:pict>
          </mc:Fallback>
        </mc:AlternateConten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79744" behindDoc="0" locked="0" layoutInCell="0" allowOverlap="1">
                <wp:simplePos x="0" y="0"/>
                <wp:positionH relativeFrom="column">
                  <wp:posOffset>2971800</wp:posOffset>
                </wp:positionH>
                <wp:positionV relativeFrom="paragraph">
                  <wp:posOffset>100965</wp:posOffset>
                </wp:positionV>
                <wp:extent cx="800100" cy="99060"/>
                <wp:effectExtent l="0" t="0" r="7620" b="7620"/>
                <wp:wrapNone/>
                <wp:docPr id="24" name="自选图形 6"/>
                <wp:cNvGraphicFramePr/>
                <a:graphic xmlns:a="http://schemas.openxmlformats.org/drawingml/2006/main">
                  <a:graphicData uri="http://schemas.microsoft.com/office/word/2010/wordprocessingShape">
                    <wps:wsp>
                      <wps:cNvSpPr/>
                      <wps:spPr>
                        <a:xfrm>
                          <a:off x="0" y="0"/>
                          <a:ext cx="800100" cy="99060"/>
                        </a:xfrm>
                        <a:prstGeom prst="leftArrow">
                          <a:avLst>
                            <a:gd name="adj1" fmla="val 50000"/>
                            <a:gd name="adj2" fmla="val 201923"/>
                          </a:avLst>
                        </a:prstGeom>
                        <a:solidFill>
                          <a:srgbClr val="C0C0C0"/>
                        </a:solidFill>
                        <a:ln w="9525">
                          <a:noFill/>
                        </a:ln>
                      </wps:spPr>
                      <wps:bodyPr upright="1"/>
                    </wps:wsp>
                  </a:graphicData>
                </a:graphic>
              </wp:anchor>
            </w:drawing>
          </mc:Choice>
          <mc:Fallback>
            <w:pict>
              <v:shape id="自选图形 6" o:spid="_x0000_s1026" o:spt="66" type="#_x0000_t66" style="position:absolute;left:0pt;margin-left:234pt;margin-top:7.95pt;height:7.8pt;width:63pt;z-index:251679744;mso-width-relative:page;mso-height-relative:page;" fillcolor="#C0C0C0" filled="t" stroked="f" coordsize="21600,21600" o:allowincell="f" o:gfxdata="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IlANjZAAAACQEAAA8AAAAAAAAAAQAgAAAAIgAA&#10;AGRycy9kb3ducmV2LnhtbFBLAQIUABQAAAAIAIdO4kAE32C5zgEAAHYDAAAOAAAAAAAAAAEAIAAA&#10;ACgBAABkcnMvZTJvRG9jLnhtbFBLBQYAAAAABgAGAFkBAABoBQAAAAA=&#10;" adj="5399,5400">
                <v:fill on="t" focussize="0,0"/>
                <v:stroke on="f"/>
                <v:imagedata o:title=""/>
                <o:lock v:ext="edit" aspectratio="f"/>
              </v:shape>
            </w:pict>
          </mc:Fallback>
        </mc:AlternateConten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73600" behindDoc="0" locked="0" layoutInCell="0" allowOverlap="1">
                <wp:simplePos x="0" y="0"/>
                <wp:positionH relativeFrom="column">
                  <wp:posOffset>2286000</wp:posOffset>
                </wp:positionH>
                <wp:positionV relativeFrom="paragraph">
                  <wp:posOffset>49530</wp:posOffset>
                </wp:positionV>
                <wp:extent cx="114300" cy="297180"/>
                <wp:effectExtent l="9525" t="4445" r="13335" b="18415"/>
                <wp:wrapNone/>
                <wp:docPr id="15" name="自选图形 8"/>
                <wp:cNvGraphicFramePr/>
                <a:graphic xmlns:a="http://schemas.openxmlformats.org/drawingml/2006/main">
                  <a:graphicData uri="http://schemas.microsoft.com/office/word/2010/wordprocessingShape">
                    <wps:wsp>
                      <wps:cNvSpPr/>
                      <wps:spPr>
                        <a:xfrm>
                          <a:off x="0" y="0"/>
                          <a:ext cx="114300" cy="297180"/>
                        </a:xfrm>
                        <a:prstGeom prst="downArrow">
                          <a:avLst>
                            <a:gd name="adj1" fmla="val 50000"/>
                            <a:gd name="adj2" fmla="val 65000"/>
                          </a:avLst>
                        </a:prstGeom>
                        <a:solidFill>
                          <a:srgbClr val="C0C0C0"/>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8" o:spid="_x0000_s1026" o:spt="67" type="#_x0000_t67" style="position:absolute;left:0pt;margin-left:180pt;margin-top:3.9pt;height:23.4pt;width:9pt;z-index:251673600;mso-width-relative:page;mso-height-relative:page;" fillcolor="#C0C0C0" filled="t" stroked="t" coordsize="21600,21600" o:allowincell="f" o:gfxdata="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pd/O9cAAAAIAQAA&#10;DwAAAAAAAAABACAAAAAiAAAAZHJzL2Rvd25yZXYueG1sUEsBAhQAFAAAAAgAh07iQMCsKL0aAgAA&#10;OgQAAA4AAAAAAAAAAQAgAAAAJgEAAGRycy9lMm9Eb2MueG1sUEsFBgAAAAAGAAYAWQEAALIFAAAA&#10;AA==&#10;" adj="16200,5400">
                <v:fill on="t" focussize="0,0"/>
                <v:stroke color="#000000" joinstyle="miter"/>
                <v:imagedata o:title=""/>
                <o:lock v:ext="edit" aspectratio="f"/>
                <v:textbox style="layout-flow:vertical-ideographic;"/>
              </v:shape>
            </w:pict>
          </mc:Fallback>
        </mc:AlternateConten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3360" behindDoc="0" locked="0" layoutInCell="0" allowOverlap="1">
                <wp:simplePos x="0" y="0"/>
                <wp:positionH relativeFrom="column">
                  <wp:posOffset>1714500</wp:posOffset>
                </wp:positionH>
                <wp:positionV relativeFrom="paragraph">
                  <wp:posOffset>52070</wp:posOffset>
                </wp:positionV>
                <wp:extent cx="1257300" cy="431800"/>
                <wp:effectExtent l="5080" t="4445" r="17780" b="5715"/>
                <wp:wrapNone/>
                <wp:docPr id="25" name="文本框 10"/>
                <wp:cNvGraphicFramePr/>
                <a:graphic xmlns:a="http://schemas.openxmlformats.org/drawingml/2006/main">
                  <a:graphicData uri="http://schemas.microsoft.com/office/word/2010/wordprocessingShape">
                    <wps:wsp>
                      <wps:cNvSpPr txBox="1"/>
                      <wps:spPr>
                        <a:xfrm>
                          <a:off x="0" y="0"/>
                          <a:ext cx="1257300" cy="431800"/>
                        </a:xfrm>
                        <a:prstGeom prst="rect">
                          <a:avLst/>
                        </a:prstGeom>
                        <a:solidFill>
                          <a:srgbClr val="C0C0C0">
                            <a:alpha val="50000"/>
                          </a:srgbClr>
                        </a:solidFill>
                        <a:ln w="9525" cap="flat" cmpd="sng">
                          <a:solidFill>
                            <a:srgbClr val="000000"/>
                          </a:solidFill>
                          <a:prstDash val="solid"/>
                          <a:miter/>
                          <a:headEnd type="none" w="med" len="med"/>
                          <a:tailEnd type="none" w="med" len="med"/>
                        </a:ln>
                      </wps:spPr>
                      <wps:txbx>
                        <w:txbxContent>
                          <w:p>
                            <w:pPr>
                              <w:jc w:val="center"/>
                              <w:rPr>
                                <w:rFonts w:hint="eastAsia"/>
                                <w:b/>
                              </w:rPr>
                            </w:pPr>
                            <w:r>
                              <w:rPr>
                                <w:rFonts w:hint="eastAsia" w:asciiTheme="minorEastAsia" w:hAnsiTheme="minorEastAsia" w:eastAsiaTheme="minorEastAsia" w:cstheme="minorEastAsia"/>
                                <w:b/>
                                <w:sz w:val="24"/>
                                <w:szCs w:val="24"/>
                              </w:rPr>
                              <w:t>建立目标任</w:t>
                            </w:r>
                            <w:r>
                              <w:rPr>
                                <w:rFonts w:hint="eastAsia"/>
                                <w:b/>
                              </w:rPr>
                              <w:t>务指导书</w:t>
                            </w:r>
                          </w:p>
                        </w:txbxContent>
                      </wps:txbx>
                      <wps:bodyPr upright="1"/>
                    </wps:wsp>
                  </a:graphicData>
                </a:graphic>
              </wp:anchor>
            </w:drawing>
          </mc:Choice>
          <mc:Fallback>
            <w:pict>
              <v:shape id="文本框 10" o:spid="_x0000_s1026" o:spt="202" type="#_x0000_t202" style="position:absolute;left:0pt;margin-left:135pt;margin-top:4.1pt;height:34pt;width:99pt;z-index:251663360;mso-width-relative:page;mso-height-relative:page;" fillcolor="#C0C0C0" filled="t" stroked="t" coordsize="21600,21600" o:allowincell="f" o:gfxdata="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AD632QAAAAkBAAAPAAAAAAAAAAEAIAAAACIAAABkcnMvZG93&#10;bnJldi54bWxQSwECFAAUAAAACACHTuJAj0apLf8BAAALBAAADgAAAAAAAAABACAAAAAoAQAAZHJz&#10;L2Uyb0RvYy54bWxQSwUGAAAAAAYABgBZAQAAmQUAAAAA&#10;">
                <v:fill on="t" opacity="32768f" focussize="0,0"/>
                <v:stroke color="#000000" joinstyle="miter"/>
                <v:imagedata o:title=""/>
                <o:lock v:ext="edit" aspectratio="f"/>
                <v:textbox>
                  <w:txbxContent>
                    <w:p>
                      <w:pPr>
                        <w:jc w:val="center"/>
                        <w:rPr>
                          <w:rFonts w:hint="eastAsia"/>
                          <w:b/>
                        </w:rPr>
                      </w:pPr>
                      <w:r>
                        <w:rPr>
                          <w:rFonts w:hint="eastAsia" w:asciiTheme="minorEastAsia" w:hAnsiTheme="minorEastAsia" w:eastAsiaTheme="minorEastAsia" w:cstheme="minorEastAsia"/>
                          <w:b/>
                          <w:sz w:val="24"/>
                          <w:szCs w:val="24"/>
                        </w:rPr>
                        <w:t>建立目标任</w:t>
                      </w:r>
                      <w:r>
                        <w:rPr>
                          <w:rFonts w:hint="eastAsia"/>
                          <w:b/>
                        </w:rPr>
                        <w:t>务指导书</w:t>
                      </w:r>
                    </w:p>
                  </w:txbxContent>
                </v:textbox>
              </v:shap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80768" behindDoc="0" locked="0" layoutInCell="0" allowOverlap="1">
                <wp:simplePos x="0" y="0"/>
                <wp:positionH relativeFrom="column">
                  <wp:posOffset>2971800</wp:posOffset>
                </wp:positionH>
                <wp:positionV relativeFrom="paragraph">
                  <wp:posOffset>198120</wp:posOffset>
                </wp:positionV>
                <wp:extent cx="800100" cy="99060"/>
                <wp:effectExtent l="0" t="0" r="7620" b="7620"/>
                <wp:wrapNone/>
                <wp:docPr id="30" name="自选图形 9"/>
                <wp:cNvGraphicFramePr/>
                <a:graphic xmlns:a="http://schemas.openxmlformats.org/drawingml/2006/main">
                  <a:graphicData uri="http://schemas.microsoft.com/office/word/2010/wordprocessingShape">
                    <wps:wsp>
                      <wps:cNvSpPr/>
                      <wps:spPr>
                        <a:xfrm>
                          <a:off x="0" y="0"/>
                          <a:ext cx="800100" cy="99060"/>
                        </a:xfrm>
                        <a:prstGeom prst="leftArrow">
                          <a:avLst>
                            <a:gd name="adj1" fmla="val 50000"/>
                            <a:gd name="adj2" fmla="val 201923"/>
                          </a:avLst>
                        </a:prstGeom>
                        <a:solidFill>
                          <a:srgbClr val="C0C0C0"/>
                        </a:solidFill>
                        <a:ln w="9525">
                          <a:noFill/>
                        </a:ln>
                      </wps:spPr>
                      <wps:bodyPr upright="1"/>
                    </wps:wsp>
                  </a:graphicData>
                </a:graphic>
              </wp:anchor>
            </w:drawing>
          </mc:Choice>
          <mc:Fallback>
            <w:pict>
              <v:shape id="自选图形 9" o:spid="_x0000_s1026" o:spt="66" type="#_x0000_t66" style="position:absolute;left:0pt;margin-left:234pt;margin-top:15.6pt;height:7.8pt;width:63pt;z-index:251680768;mso-width-relative:page;mso-height-relative:page;" fillcolor="#C0C0C0" filled="t" stroked="f" coordsize="21600,21600" o:allowincell="f" o:gfxdata="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&#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M9Pvd2AAAAAkBAAAPAAAAAAAAAAEAIAAAACIAAABk&#10;cnMvZG93bnJldi54bWxQSwECFAAUAAAACACHTuJAqB4rrM0BAAB2AwAADgAAAAAAAAABACAAAAAn&#10;AQAAZHJzL2Uyb0RvYy54bWxQSwUGAAAAAAYABgBZAQAAZgUAAAAA&#10;" adj="5399,5400">
                <v:fill on="t" focussize="0,0"/>
                <v:stroke on="f"/>
                <v:imagedata o:title=""/>
                <o:lock v:ext="edit" aspectratio="f"/>
              </v:shape>
            </w:pict>
          </mc:Fallback>
        </mc:AlternateConten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74624" behindDoc="0" locked="0" layoutInCell="0" allowOverlap="1">
                <wp:simplePos x="0" y="0"/>
                <wp:positionH relativeFrom="column">
                  <wp:posOffset>2286000</wp:posOffset>
                </wp:positionH>
                <wp:positionV relativeFrom="paragraph">
                  <wp:posOffset>185420</wp:posOffset>
                </wp:positionV>
                <wp:extent cx="114300" cy="297180"/>
                <wp:effectExtent l="9525" t="4445" r="13335" b="18415"/>
                <wp:wrapNone/>
                <wp:docPr id="16" name="自选图形 11"/>
                <wp:cNvGraphicFramePr/>
                <a:graphic xmlns:a="http://schemas.openxmlformats.org/drawingml/2006/main">
                  <a:graphicData uri="http://schemas.microsoft.com/office/word/2010/wordprocessingShape">
                    <wps:wsp>
                      <wps:cNvSpPr/>
                      <wps:spPr>
                        <a:xfrm>
                          <a:off x="0" y="0"/>
                          <a:ext cx="114300" cy="297180"/>
                        </a:xfrm>
                        <a:prstGeom prst="downArrow">
                          <a:avLst>
                            <a:gd name="adj1" fmla="val 50000"/>
                            <a:gd name="adj2" fmla="val 65000"/>
                          </a:avLst>
                        </a:prstGeom>
                        <a:solidFill>
                          <a:srgbClr val="C0C0C0"/>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11" o:spid="_x0000_s1026" o:spt="67" type="#_x0000_t67" style="position:absolute;left:0pt;margin-left:180pt;margin-top:14.6pt;height:23.4pt;width:9pt;z-index:251674624;mso-width-relative:page;mso-height-relative:page;" fillcolor="#C0C0C0" filled="t" stroked="t" coordsize="21600,21600" o:allowincell="f" o:gfxdata="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19w9E2AAAAAkB&#10;AAAPAAAAAAAAAAEAIAAAACIAAABkcnMvZG93bnJldi54bWxQSwECFAAUAAAACACHTuJAa12ZtxsC&#10;AAA7BAAADgAAAAAAAAABACAAAAAnAQAAZHJzL2Uyb0RvYy54bWxQSwUGAAAAAAYABgBZAQAAtAUA&#10;AAAA&#10;" adj="16200,5400">
                <v:fill on="t" focussize="0,0"/>
                <v:stroke color="#000000" joinstyle="miter"/>
                <v:imagedata o:title=""/>
                <o:lock v:ext="edit" aspectratio="f"/>
                <v:textbox style="layout-flow:vertical-ideographic;"/>
              </v:shape>
            </w:pict>
          </mc:Fallback>
        </mc:AlternateConten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4384" behindDoc="0" locked="0" layoutInCell="0" allowOverlap="1">
                <wp:simplePos x="0" y="0"/>
                <wp:positionH relativeFrom="column">
                  <wp:posOffset>1714500</wp:posOffset>
                </wp:positionH>
                <wp:positionV relativeFrom="paragraph">
                  <wp:posOffset>173355</wp:posOffset>
                </wp:positionV>
                <wp:extent cx="1723390" cy="335280"/>
                <wp:effectExtent l="5080" t="4445" r="8890" b="10795"/>
                <wp:wrapNone/>
                <wp:docPr id="22" name="文本框 12"/>
                <wp:cNvGraphicFramePr/>
                <a:graphic xmlns:a="http://schemas.openxmlformats.org/drawingml/2006/main">
                  <a:graphicData uri="http://schemas.microsoft.com/office/word/2010/wordprocessingShape">
                    <wps:wsp>
                      <wps:cNvSpPr txBox="1"/>
                      <wps:spPr>
                        <a:xfrm>
                          <a:off x="0" y="0"/>
                          <a:ext cx="1723390" cy="335280"/>
                        </a:xfrm>
                        <a:prstGeom prst="rect">
                          <a:avLst/>
                        </a:prstGeom>
                        <a:solidFill>
                          <a:srgbClr val="C0C0C0">
                            <a:alpha val="50000"/>
                          </a:srgbClr>
                        </a:solidFill>
                        <a:ln w="9525" cap="flat" cmpd="sng">
                          <a:solidFill>
                            <a:srgbClr val="000000"/>
                          </a:solidFill>
                          <a:prstDash val="solid"/>
                          <a:miter/>
                          <a:headEnd type="none" w="med" len="med"/>
                          <a:tailEnd type="none" w="med" len="med"/>
                        </a:ln>
                      </wps:spPr>
                      <wps:txbx>
                        <w:txbxContent>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绩效形成过程指导</w:t>
                            </w:r>
                          </w:p>
                        </w:txbxContent>
                      </wps:txbx>
                      <wps:bodyPr upright="1"/>
                    </wps:wsp>
                  </a:graphicData>
                </a:graphic>
              </wp:anchor>
            </w:drawing>
          </mc:Choice>
          <mc:Fallback>
            <w:pict>
              <v:shape id="文本框 12" o:spid="_x0000_s1026" o:spt="202" type="#_x0000_t202" style="position:absolute;left:0pt;margin-left:135pt;margin-top:13.65pt;height:26.4pt;width:135.7pt;z-index:251664384;mso-width-relative:page;mso-height-relative:page;" fillcolor="#C0C0C0" filled="t" stroked="t" coordsize="21600,21600" o:allowincell="f" o:gfxdata="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HJvI/ZAAAACQEAAA8AAAAAAAAAAQAgAAAAIgAAAGRycy9k&#10;b3ducmV2LnhtbFBLAQIUABQAAAAIAIdO4kDws0wpAQIAAAsEAAAOAAAAAAAAAAEAIAAAACgBAABk&#10;cnMvZTJvRG9jLnhtbFBLBQYAAAAABgAGAFkBAACbBQAAAAA=&#10;">
                <v:fill on="t" opacity="32768f" focussize="0,0"/>
                <v:stroke color="#000000" joinstyle="miter"/>
                <v:imagedata o:title=""/>
                <o:lock v:ext="edit" aspectratio="f"/>
                <v:textbox>
                  <w:txbxContent>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绩效形成过程指导</w:t>
                      </w:r>
                    </w:p>
                  </w:txbxContent>
                </v:textbox>
              </v:shape>
            </w:pict>
          </mc:Fallback>
        </mc:AlternateConten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70528" behindDoc="0" locked="0" layoutInCell="0" allowOverlap="1">
                <wp:simplePos x="0" y="0"/>
                <wp:positionH relativeFrom="column">
                  <wp:posOffset>1029335</wp:posOffset>
                </wp:positionH>
                <wp:positionV relativeFrom="paragraph">
                  <wp:posOffset>71755</wp:posOffset>
                </wp:positionV>
                <wp:extent cx="24130" cy="2101215"/>
                <wp:effectExtent l="38100" t="635" r="44450" b="1270"/>
                <wp:wrapNone/>
                <wp:docPr id="17" name="直线 13"/>
                <wp:cNvGraphicFramePr/>
                <a:graphic xmlns:a="http://schemas.openxmlformats.org/drawingml/2006/main">
                  <a:graphicData uri="http://schemas.microsoft.com/office/word/2010/wordprocessingShape">
                    <wps:wsp>
                      <wps:cNvSpPr/>
                      <wps:spPr>
                        <a:xfrm flipH="1">
                          <a:off x="0" y="0"/>
                          <a:ext cx="24130" cy="2101215"/>
                        </a:xfrm>
                        <a:prstGeom prst="line">
                          <a:avLst/>
                        </a:prstGeom>
                        <a:ln w="76200" cap="flat" cmpd="sng">
                          <a:solidFill>
                            <a:srgbClr val="C0C0C0"/>
                          </a:solidFill>
                          <a:prstDash val="solid"/>
                          <a:headEnd type="none" w="med" len="med"/>
                          <a:tailEnd type="none" w="med" len="med"/>
                        </a:ln>
                      </wps:spPr>
                      <wps:bodyPr upright="1"/>
                    </wps:wsp>
                  </a:graphicData>
                </a:graphic>
              </wp:anchor>
            </w:drawing>
          </mc:Choice>
          <mc:Fallback>
            <w:pict>
              <v:line id="直线 13" o:spid="_x0000_s1026" o:spt="20" style="position:absolute;left:0pt;flip:x;margin-left:81.05pt;margin-top:5.65pt;height:165.45pt;width:1.9pt;z-index:251670528;mso-width-relative:page;mso-height-relative:page;" filled="f" stroked="t" coordsize="21600,21600" o:allowincell="f" o:gfxdata="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nr8a61wAAAAoBAAAPAAAAAAAA&#10;AAEAIAAAACIAAABkcnMvZG93bnJldi54bWxQSwECFAAUAAAACACHTuJALxmzONoBAACeAwAADgAA&#10;AAAAAAABACAAAAAmAQAAZHJzL2Uyb0RvYy54bWxQSwUGAAAAAAYABgBZAQAAcgUAAAAA&#10;">
                <v:fill on="f" focussize="0,0"/>
                <v:stroke weight="6pt" color="#C0C0C0" joinstyle="round"/>
                <v:imagedata o:title=""/>
                <o:lock v:ext="edit" aspectratio="f"/>
              </v:lin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81792" behindDoc="0" locked="0" layoutInCell="0" allowOverlap="1">
                <wp:simplePos x="0" y="0"/>
                <wp:positionH relativeFrom="column">
                  <wp:posOffset>1028700</wp:posOffset>
                </wp:positionH>
                <wp:positionV relativeFrom="paragraph">
                  <wp:posOffset>49530</wp:posOffset>
                </wp:positionV>
                <wp:extent cx="685800" cy="99060"/>
                <wp:effectExtent l="0" t="0" r="0" b="7620"/>
                <wp:wrapNone/>
                <wp:docPr id="19" name="自选图形 14"/>
                <wp:cNvGraphicFramePr/>
                <a:graphic xmlns:a="http://schemas.openxmlformats.org/drawingml/2006/main">
                  <a:graphicData uri="http://schemas.microsoft.com/office/word/2010/wordprocessingShape">
                    <wps:wsp>
                      <wps:cNvSpPr/>
                      <wps:spPr>
                        <a:xfrm>
                          <a:off x="0" y="0"/>
                          <a:ext cx="685800" cy="99060"/>
                        </a:xfrm>
                        <a:prstGeom prst="rightArrow">
                          <a:avLst>
                            <a:gd name="adj1" fmla="val 50000"/>
                            <a:gd name="adj2" fmla="val 173076"/>
                          </a:avLst>
                        </a:prstGeom>
                        <a:solidFill>
                          <a:srgbClr val="C0C0C0"/>
                        </a:solidFill>
                        <a:ln w="9525">
                          <a:noFill/>
                        </a:ln>
                      </wps:spPr>
                      <wps:bodyPr upright="1"/>
                    </wps:wsp>
                  </a:graphicData>
                </a:graphic>
              </wp:anchor>
            </w:drawing>
          </mc:Choice>
          <mc:Fallback>
            <w:pict>
              <v:shape id="自选图形 14" o:spid="_x0000_s1026" o:spt="13" type="#_x0000_t13" style="position:absolute;left:0pt;margin-left:81pt;margin-top:3.9pt;height:7.8pt;width:54pt;z-index:251681792;mso-width-relative:page;mso-height-relative:page;" fillcolor="#C0C0C0" filled="t" stroked="f" coordsize="21600,21600" o:allowincell="f" o:gfxdata="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&#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KRQ5zUAAAACAEAAA8AAAAAAAAAAQAgAAAAIgAAAGRy&#10;cy9kb3ducmV2LnhtbFBLAQIUABQAAAAIAIdO4kCY6DdU0AEAAHgDAAAOAAAAAAAAAAEAIAAAACMB&#10;AABkcnMvZTJvRG9jLnhtbFBLBQYAAAAABgAGAFkBAABlBQAAAAA=&#10;" adj="16201,5400">
                <v:fill on="t" focussize="0,0"/>
                <v:stroke on="f"/>
                <v:imagedata o:title=""/>
                <o:lock v:ext="edit" aspectratio="f"/>
              </v:shape>
            </w:pict>
          </mc:Fallback>
        </mc:AlternateConten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75648" behindDoc="0" locked="0" layoutInCell="0" allowOverlap="1">
                <wp:simplePos x="0" y="0"/>
                <wp:positionH relativeFrom="column">
                  <wp:posOffset>2286000</wp:posOffset>
                </wp:positionH>
                <wp:positionV relativeFrom="paragraph">
                  <wp:posOffset>0</wp:posOffset>
                </wp:positionV>
                <wp:extent cx="114300" cy="297180"/>
                <wp:effectExtent l="9525" t="4445" r="13335" b="18415"/>
                <wp:wrapNone/>
                <wp:docPr id="18" name="自选图形 15"/>
                <wp:cNvGraphicFramePr/>
                <a:graphic xmlns:a="http://schemas.openxmlformats.org/drawingml/2006/main">
                  <a:graphicData uri="http://schemas.microsoft.com/office/word/2010/wordprocessingShape">
                    <wps:wsp>
                      <wps:cNvSpPr/>
                      <wps:spPr>
                        <a:xfrm>
                          <a:off x="0" y="0"/>
                          <a:ext cx="114300" cy="297180"/>
                        </a:xfrm>
                        <a:prstGeom prst="downArrow">
                          <a:avLst>
                            <a:gd name="adj1" fmla="val 50000"/>
                            <a:gd name="adj2" fmla="val 65000"/>
                          </a:avLst>
                        </a:prstGeom>
                        <a:solidFill>
                          <a:srgbClr val="C0C0C0"/>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15" o:spid="_x0000_s1026" o:spt="67" type="#_x0000_t67" style="position:absolute;left:0pt;margin-left:180pt;margin-top:0pt;height:23.4pt;width:9pt;z-index:251675648;mso-width-relative:page;mso-height-relative:page;" fillcolor="#C0C0C0" filled="t" stroked="t" coordsize="21600,21600" o:allowincell="f" o:gfxdata="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Eb5LNYAAAAHAQAA&#10;DwAAAAAAAAABACAAAAAiAAAAZHJzL2Rvd25yZXYueG1sUEsBAhQAFAAAAAgAh07iQFjtVXcbAgAA&#10;OwQAAA4AAAAAAAAAAQAgAAAAJQEAAGRycy9lMm9Eb2MueG1sUEsFBgAAAAAGAAYAWQEAALIFAAAA&#10;AA==&#10;" adj="16200,5400">
                <v:fill on="t" focussize="0,0"/>
                <v:stroke color="#000000" joinstyle="miter"/>
                <v:imagedata o:title=""/>
                <o:lock v:ext="edit" aspectratio="f"/>
                <v:textbox style="layout-flow:vertical-ideographic;"/>
              </v:shape>
            </w:pict>
          </mc:Fallback>
        </mc:AlternateConten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5408" behindDoc="0" locked="0" layoutInCell="0" allowOverlap="1">
                <wp:simplePos x="0" y="0"/>
                <wp:positionH relativeFrom="column">
                  <wp:posOffset>1714500</wp:posOffset>
                </wp:positionH>
                <wp:positionV relativeFrom="paragraph">
                  <wp:posOffset>49530</wp:posOffset>
                </wp:positionV>
                <wp:extent cx="1343025" cy="297180"/>
                <wp:effectExtent l="4445" t="4445" r="8890" b="18415"/>
                <wp:wrapNone/>
                <wp:docPr id="20" name="文本框 16"/>
                <wp:cNvGraphicFramePr/>
                <a:graphic xmlns:a="http://schemas.openxmlformats.org/drawingml/2006/main">
                  <a:graphicData uri="http://schemas.microsoft.com/office/word/2010/wordprocessingShape">
                    <wps:wsp>
                      <wps:cNvSpPr txBox="1"/>
                      <wps:spPr>
                        <a:xfrm>
                          <a:off x="0" y="0"/>
                          <a:ext cx="1343025" cy="297180"/>
                        </a:xfrm>
                        <a:prstGeom prst="rect">
                          <a:avLst/>
                        </a:prstGeom>
                        <a:solidFill>
                          <a:srgbClr val="C0C0C0">
                            <a:alpha val="50000"/>
                          </a:srgbClr>
                        </a:solidFill>
                        <a:ln w="9525" cap="flat" cmpd="sng">
                          <a:solidFill>
                            <a:srgbClr val="000000"/>
                          </a:solidFill>
                          <a:prstDash val="solid"/>
                          <a:miter/>
                          <a:headEnd type="none" w="med" len="med"/>
                          <a:tailEnd type="none" w="med" len="med"/>
                        </a:ln>
                      </wps:spPr>
                      <wps:txbx>
                        <w:txbxContent>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绩效考核</w:t>
                            </w:r>
                          </w:p>
                        </w:txbxContent>
                      </wps:txbx>
                      <wps:bodyPr upright="1"/>
                    </wps:wsp>
                  </a:graphicData>
                </a:graphic>
              </wp:anchor>
            </w:drawing>
          </mc:Choice>
          <mc:Fallback>
            <w:pict>
              <v:shape id="文本框 16" o:spid="_x0000_s1026" o:spt="202" type="#_x0000_t202" style="position:absolute;left:0pt;margin-left:135pt;margin-top:3.9pt;height:23.4pt;width:105.75pt;z-index:251665408;mso-width-relative:page;mso-height-relative:page;" fillcolor="#C0C0C0" filled="t" stroked="t" coordsize="21600,21600" o:allowincell="f" o:gfxdata="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H/8Z92AAAAAgBAAAPAAAAAAAAAAEAIAAAACIAAABkcnMvZG93&#10;bnJldi54bWxQSwECFAAUAAAACACHTuJAjCUibwACAAALBAAADgAAAAAAAAABACAAAAAnAQAAZHJz&#10;L2Uyb0RvYy54bWxQSwUGAAAAAAYABgBZAQAAmQUAAAAA&#10;">
                <v:fill on="t" opacity="32768f" focussize="0,0"/>
                <v:stroke color="#000000" joinstyle="miter"/>
                <v:imagedata o:title=""/>
                <o:lock v:ext="edit" aspectratio="f"/>
                <v:textbox>
                  <w:txbxContent>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绩效考核</w:t>
                      </w:r>
                    </w:p>
                  </w:txbxContent>
                </v:textbox>
              </v:shape>
            </w:pict>
          </mc:Fallback>
        </mc:AlternateConten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76672" behindDoc="0" locked="0" layoutInCell="0" allowOverlap="1">
                <wp:simplePos x="0" y="0"/>
                <wp:positionH relativeFrom="column">
                  <wp:posOffset>2286000</wp:posOffset>
                </wp:positionH>
                <wp:positionV relativeFrom="paragraph">
                  <wp:posOffset>99060</wp:posOffset>
                </wp:positionV>
                <wp:extent cx="114300" cy="297180"/>
                <wp:effectExtent l="9525" t="4445" r="13335" b="18415"/>
                <wp:wrapNone/>
                <wp:docPr id="28" name="自选图形 17"/>
                <wp:cNvGraphicFramePr/>
                <a:graphic xmlns:a="http://schemas.openxmlformats.org/drawingml/2006/main">
                  <a:graphicData uri="http://schemas.microsoft.com/office/word/2010/wordprocessingShape">
                    <wps:wsp>
                      <wps:cNvSpPr/>
                      <wps:spPr>
                        <a:xfrm>
                          <a:off x="0" y="0"/>
                          <a:ext cx="114300" cy="297180"/>
                        </a:xfrm>
                        <a:prstGeom prst="downArrow">
                          <a:avLst>
                            <a:gd name="adj1" fmla="val 50000"/>
                            <a:gd name="adj2" fmla="val 65000"/>
                          </a:avLst>
                        </a:prstGeom>
                        <a:solidFill>
                          <a:srgbClr val="C0C0C0"/>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17" o:spid="_x0000_s1026" o:spt="67" type="#_x0000_t67" style="position:absolute;left:0pt;margin-left:180pt;margin-top:7.8pt;height:23.4pt;width:9pt;z-index:251676672;mso-width-relative:page;mso-height-relative:page;" fillcolor="#C0C0C0" filled="t" stroked="t" coordsize="21600,21600" o:allowincell="f" o:gfxdata="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h9hNcAAAAJAQAA&#10;DwAAAAAAAAABACAAAAAiAAAAZHJzL2Rvd25yZXYueG1sUEsBAhQAFAAAAAgAh07iQBNK1UsaAgAA&#10;OwQAAA4AAAAAAAAAAQAgAAAAJgEAAGRycy9lMm9Eb2MueG1sUEsFBgAAAAAGAAYAWQEAALIFAAAA&#10;AA==&#10;" adj="16200,5400">
                <v:fill on="t" focussize="0,0"/>
                <v:stroke color="#000000" joinstyle="miter"/>
                <v:imagedata o:title=""/>
                <o:lock v:ext="edit" aspectratio="f"/>
                <v:textbox style="layout-flow:vertical-ideographic;"/>
              </v:shape>
            </w:pict>
          </mc:Fallback>
        </mc:AlternateConten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6432" behindDoc="0" locked="0" layoutInCell="0" allowOverlap="1">
                <wp:simplePos x="0" y="0"/>
                <wp:positionH relativeFrom="column">
                  <wp:posOffset>1714500</wp:posOffset>
                </wp:positionH>
                <wp:positionV relativeFrom="paragraph">
                  <wp:posOffset>148590</wp:posOffset>
                </wp:positionV>
                <wp:extent cx="1257300" cy="297180"/>
                <wp:effectExtent l="5080" t="4445" r="17780" b="18415"/>
                <wp:wrapNone/>
                <wp:docPr id="29" name="文本框 18"/>
                <wp:cNvGraphicFramePr/>
                <a:graphic xmlns:a="http://schemas.openxmlformats.org/drawingml/2006/main">
                  <a:graphicData uri="http://schemas.microsoft.com/office/word/2010/wordprocessingShape">
                    <wps:wsp>
                      <wps:cNvSpPr txBox="1"/>
                      <wps:spPr>
                        <a:xfrm>
                          <a:off x="0" y="0"/>
                          <a:ext cx="1257300" cy="297180"/>
                        </a:xfrm>
                        <a:prstGeom prst="rect">
                          <a:avLst/>
                        </a:prstGeom>
                        <a:solidFill>
                          <a:srgbClr val="C0C0C0">
                            <a:alpha val="50000"/>
                          </a:srgbClr>
                        </a:solidFill>
                        <a:ln w="9525" cap="flat" cmpd="sng">
                          <a:solidFill>
                            <a:srgbClr val="000000"/>
                          </a:solidFill>
                          <a:prstDash val="solid"/>
                          <a:miter/>
                          <a:headEnd type="none" w="med" len="med"/>
                          <a:tailEnd type="none" w="med" len="med"/>
                        </a:ln>
                      </wps:spPr>
                      <wps:txbx>
                        <w:txbxContent>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绩效面谈</w:t>
                            </w:r>
                          </w:p>
                        </w:txbxContent>
                      </wps:txbx>
                      <wps:bodyPr upright="1"/>
                    </wps:wsp>
                  </a:graphicData>
                </a:graphic>
              </wp:anchor>
            </w:drawing>
          </mc:Choice>
          <mc:Fallback>
            <w:pict>
              <v:shape id="文本框 18" o:spid="_x0000_s1026" o:spt="202" type="#_x0000_t202" style="position:absolute;left:0pt;margin-left:135pt;margin-top:11.7pt;height:23.4pt;width:99pt;z-index:251666432;mso-width-relative:page;mso-height-relative:page;" fillcolor="#C0C0C0" filled="t" stroked="t" coordsize="21600,21600" o:allowincell="f" o:gfxdata="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M7CvjZAAAACQEAAA8AAAAAAAAAAQAgAAAAIgAAAGRycy9k&#10;b3ducmV2LnhtbFBLAQIUABQAAAAIAIdO4kCLwk3UAQIAAAsEAAAOAAAAAAAAAAEAIAAAACgBAABk&#10;cnMvZTJvRG9jLnhtbFBLBQYAAAAABgAGAFkBAACbBQAAAAA=&#10;">
                <v:fill on="t" opacity="32768f" focussize="0,0"/>
                <v:stroke color="#000000" joinstyle="miter"/>
                <v:imagedata o:title=""/>
                <o:lock v:ext="edit" aspectratio="f"/>
                <v:textbox>
                  <w:txbxContent>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绩效面谈</w:t>
                      </w:r>
                    </w:p>
                  </w:txbxContent>
                </v:textbox>
              </v:shape>
            </w:pict>
          </mc:Fallback>
        </mc:AlternateConten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77696" behindDoc="0" locked="0" layoutInCell="0" allowOverlap="1">
                <wp:simplePos x="0" y="0"/>
                <wp:positionH relativeFrom="column">
                  <wp:posOffset>2286000</wp:posOffset>
                </wp:positionH>
                <wp:positionV relativeFrom="paragraph">
                  <wp:posOffset>198120</wp:posOffset>
                </wp:positionV>
                <wp:extent cx="114300" cy="297180"/>
                <wp:effectExtent l="9525" t="4445" r="13335" b="18415"/>
                <wp:wrapNone/>
                <wp:docPr id="13" name="自选图形 19"/>
                <wp:cNvGraphicFramePr/>
                <a:graphic xmlns:a="http://schemas.openxmlformats.org/drawingml/2006/main">
                  <a:graphicData uri="http://schemas.microsoft.com/office/word/2010/wordprocessingShape">
                    <wps:wsp>
                      <wps:cNvSpPr/>
                      <wps:spPr>
                        <a:xfrm>
                          <a:off x="0" y="0"/>
                          <a:ext cx="114300" cy="297180"/>
                        </a:xfrm>
                        <a:prstGeom prst="downArrow">
                          <a:avLst>
                            <a:gd name="adj1" fmla="val 50000"/>
                            <a:gd name="adj2" fmla="val 65000"/>
                          </a:avLst>
                        </a:prstGeom>
                        <a:solidFill>
                          <a:srgbClr val="C0C0C0"/>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19" o:spid="_x0000_s1026" o:spt="67" type="#_x0000_t67" style="position:absolute;left:0pt;margin-left:180pt;margin-top:15.6pt;height:23.4pt;width:9pt;z-index:251677696;mso-width-relative:page;mso-height-relative:page;" fillcolor="#C0C0C0" filled="t" stroked="t" coordsize="21600,21600" o:allowincell="f" o:gfxdata="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wW5M9YAAAAJAQAA&#10;DwAAAAAAAAABACAAAAAiAAAAZHJzL2Rvd25yZXYueG1sUEsBAhQAFAAAAAgAh07iQMyjlicbAgAA&#10;OwQAAA4AAAAAAAAAAQAgAAAAJQEAAGRycy9lMm9Eb2MueG1sUEsFBgAAAAAGAAYAWQEAALIFAAAA&#10;AA==&#10;" adj="16200,5400">
                <v:fill on="t" focussize="0,0"/>
                <v:stroke color="#000000" joinstyle="miter"/>
                <v:imagedata o:title=""/>
                <o:lock v:ext="edit" aspectratio="f"/>
                <v:textbox style="layout-flow:vertical-ideographic;"/>
              </v:shape>
            </w:pict>
          </mc:Fallback>
        </mc:AlternateConten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71552" behindDoc="0" locked="0" layoutInCell="0" allowOverlap="1">
                <wp:simplePos x="0" y="0"/>
                <wp:positionH relativeFrom="column">
                  <wp:posOffset>1028700</wp:posOffset>
                </wp:positionH>
                <wp:positionV relativeFrom="paragraph">
                  <wp:posOffset>99060</wp:posOffset>
                </wp:positionV>
                <wp:extent cx="685800" cy="0"/>
                <wp:effectExtent l="0" t="38100" r="0" b="38100"/>
                <wp:wrapNone/>
                <wp:docPr id="34" name="直线 20"/>
                <wp:cNvGraphicFramePr/>
                <a:graphic xmlns:a="http://schemas.openxmlformats.org/drawingml/2006/main">
                  <a:graphicData uri="http://schemas.microsoft.com/office/word/2010/wordprocessingShape">
                    <wps:wsp>
                      <wps:cNvSpPr/>
                      <wps:spPr>
                        <a:xfrm>
                          <a:off x="0" y="0"/>
                          <a:ext cx="685800" cy="0"/>
                        </a:xfrm>
                        <a:prstGeom prst="line">
                          <a:avLst/>
                        </a:prstGeom>
                        <a:ln w="76200" cap="flat" cmpd="sng">
                          <a:solidFill>
                            <a:srgbClr val="C0C0C0"/>
                          </a:solidFill>
                          <a:prstDash val="solid"/>
                          <a:headEnd type="none" w="med" len="med"/>
                          <a:tailEnd type="none" w="med" len="med"/>
                        </a:ln>
                      </wps:spPr>
                      <wps:bodyPr upright="1"/>
                    </wps:wsp>
                  </a:graphicData>
                </a:graphic>
              </wp:anchor>
            </w:drawing>
          </mc:Choice>
          <mc:Fallback>
            <w:pict>
              <v:line id="直线 20" o:spid="_x0000_s1026" o:spt="20" style="position:absolute;left:0pt;margin-left:81pt;margin-top:7.8pt;height:0pt;width:54pt;z-index:251671552;mso-width-relative:page;mso-height-relative:page;" filled="f" stroked="t" coordsize="21600,21600" o:allowincell="f" o:gfxdata="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5kR+NUAAAAJAQAADwAAAAAAAAABACAAAAAiAAAAZHJz&#10;L2Rvd25yZXYueG1sUEsBAhQAFAAAAAgAh07iQGngg/fOAQAAjwMAAA4AAAAAAAAAAQAgAAAAJAEA&#10;AGRycy9lMm9Eb2MueG1sUEsFBgAAAAAGAAYAWQEAAGQFAAAAAA==&#10;">
                <v:fill on="f" focussize="0,0"/>
                <v:stroke weight="6pt" color="#C0C0C0" joinstyle="round"/>
                <v:imagedata o:title=""/>
                <o:lock v:ext="edit" aspectratio="f"/>
              </v:lin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8480" behindDoc="0" locked="0" layoutInCell="0" allowOverlap="1">
                <wp:simplePos x="0" y="0"/>
                <wp:positionH relativeFrom="column">
                  <wp:posOffset>2971800</wp:posOffset>
                </wp:positionH>
                <wp:positionV relativeFrom="paragraph">
                  <wp:posOffset>144145</wp:posOffset>
                </wp:positionV>
                <wp:extent cx="842645" cy="0"/>
                <wp:effectExtent l="0" t="38100" r="10795" b="38100"/>
                <wp:wrapNone/>
                <wp:docPr id="31" name="直线 21"/>
                <wp:cNvGraphicFramePr/>
                <a:graphic xmlns:a="http://schemas.openxmlformats.org/drawingml/2006/main">
                  <a:graphicData uri="http://schemas.microsoft.com/office/word/2010/wordprocessingShape">
                    <wps:wsp>
                      <wps:cNvSpPr/>
                      <wps:spPr>
                        <a:xfrm>
                          <a:off x="0" y="0"/>
                          <a:ext cx="842645" cy="0"/>
                        </a:xfrm>
                        <a:prstGeom prst="line">
                          <a:avLst/>
                        </a:prstGeom>
                        <a:ln w="76200" cap="flat" cmpd="sng">
                          <a:solidFill>
                            <a:srgbClr val="C0C0C0"/>
                          </a:solidFill>
                          <a:prstDash val="solid"/>
                          <a:headEnd type="none" w="med" len="med"/>
                          <a:tailEnd type="none" w="med" len="med"/>
                        </a:ln>
                      </wps:spPr>
                      <wps:bodyPr upright="1"/>
                    </wps:wsp>
                  </a:graphicData>
                </a:graphic>
              </wp:anchor>
            </w:drawing>
          </mc:Choice>
          <mc:Fallback>
            <w:pict>
              <v:line id="直线 21" o:spid="_x0000_s1026" o:spt="20" style="position:absolute;left:0pt;margin-left:234pt;margin-top:11.35pt;height:0pt;width:66.35pt;z-index:251668480;mso-width-relative:page;mso-height-relative:page;" filled="f" stroked="t" coordsize="21600,21600" o:allowincell="f" o:gfxdata="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vZGQf2AAAAAkBAAAPAAAAAAAAAAEAIAAAACIA&#10;AABkcnMvZG93bnJldi54bWxQSwECFAAUAAAACACHTuJAeB8IYtABAACPAwAADgAAAAAAAAABACAA&#10;AAAnAQAAZHJzL2Uyb0RvYy54bWxQSwUGAAAAAAYABgBZAQAAaQUAAAAA&#10;">
                <v:fill on="f" focussize="0,0"/>
                <v:stroke weight="6pt" color="#C0C0C0" joinstyle="round"/>
                <v:imagedata o:title=""/>
                <o:lock v:ext="edit" aspectratio="f"/>
              </v:lin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7456" behindDoc="0" locked="0" layoutInCell="0" allowOverlap="1">
                <wp:simplePos x="0" y="0"/>
                <wp:positionH relativeFrom="column">
                  <wp:posOffset>1714500</wp:posOffset>
                </wp:positionH>
                <wp:positionV relativeFrom="paragraph">
                  <wp:posOffset>0</wp:posOffset>
                </wp:positionV>
                <wp:extent cx="1257300" cy="592455"/>
                <wp:effectExtent l="5080" t="4445" r="17780" b="12700"/>
                <wp:wrapNone/>
                <wp:docPr id="38" name="文本框 22"/>
                <wp:cNvGraphicFramePr/>
                <a:graphic xmlns:a="http://schemas.openxmlformats.org/drawingml/2006/main">
                  <a:graphicData uri="http://schemas.microsoft.com/office/word/2010/wordprocessingShape">
                    <wps:wsp>
                      <wps:cNvSpPr txBox="1"/>
                      <wps:spPr>
                        <a:xfrm>
                          <a:off x="0" y="0"/>
                          <a:ext cx="1257300" cy="592455"/>
                        </a:xfrm>
                        <a:prstGeom prst="rect">
                          <a:avLst/>
                        </a:prstGeom>
                        <a:solidFill>
                          <a:srgbClr val="C0C0C0">
                            <a:alpha val="50000"/>
                          </a:srgbClr>
                        </a:solidFill>
                        <a:ln w="9525" cap="flat" cmpd="sng">
                          <a:solidFill>
                            <a:srgbClr val="000000"/>
                          </a:solidFill>
                          <a:prstDash val="solid"/>
                          <a:miter/>
                          <a:headEnd type="none" w="med" len="med"/>
                          <a:tailEnd type="none" w="med" len="med"/>
                        </a:ln>
                      </wps:spPr>
                      <wps:txbx>
                        <w:txbxContent>
                          <w:p>
                            <w:pPr>
                              <w:jc w:val="center"/>
                              <w:rPr>
                                <w:rFonts w:hint="eastAsia"/>
                                <w:b/>
                              </w:rPr>
                            </w:pPr>
                            <w:r>
                              <w:rPr>
                                <w:rFonts w:hint="eastAsia" w:asciiTheme="minorEastAsia" w:hAnsiTheme="minorEastAsia" w:eastAsiaTheme="minorEastAsia" w:cstheme="minorEastAsia"/>
                                <w:b/>
                                <w:sz w:val="24"/>
                                <w:szCs w:val="24"/>
                              </w:rPr>
                              <w:t>制定绩效改</w:t>
                            </w:r>
                            <w:r>
                              <w:rPr>
                                <w:rFonts w:hint="eastAsia"/>
                                <w:b/>
                              </w:rPr>
                              <w:t>进计划</w:t>
                            </w:r>
                          </w:p>
                        </w:txbxContent>
                      </wps:txbx>
                      <wps:bodyPr upright="1"/>
                    </wps:wsp>
                  </a:graphicData>
                </a:graphic>
              </wp:anchor>
            </w:drawing>
          </mc:Choice>
          <mc:Fallback>
            <w:pict>
              <v:shape id="文本框 22" o:spid="_x0000_s1026" o:spt="202" type="#_x0000_t202" style="position:absolute;left:0pt;margin-left:135pt;margin-top:0pt;height:46.65pt;width:99pt;z-index:251667456;mso-width-relative:page;mso-height-relative:page;" fillcolor="#C0C0C0" filled="t" stroked="t" coordsize="21600,21600" o:allowincell="f" o:gfxdata="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HttnZ1wAAAAcBAAAPAAAAAAAAAAEAIAAAACIAAABkcnMvZG93&#10;bnJldi54bWxQSwECFAAUAAAACACHTuJAxlQiVgECAAALBAAADgAAAAAAAAABACAAAAAmAQAAZHJz&#10;L2Uyb0RvYy54bWxQSwUGAAAAAAYABgBZAQAAmQUAAAAA&#10;">
                <v:fill on="t" opacity="32768f" focussize="0,0"/>
                <v:stroke color="#000000" joinstyle="miter"/>
                <v:imagedata o:title=""/>
                <o:lock v:ext="edit" aspectratio="f"/>
                <v:textbox>
                  <w:txbxContent>
                    <w:p>
                      <w:pPr>
                        <w:jc w:val="center"/>
                        <w:rPr>
                          <w:rFonts w:hint="eastAsia"/>
                          <w:b/>
                        </w:rPr>
                      </w:pPr>
                      <w:r>
                        <w:rPr>
                          <w:rFonts w:hint="eastAsia" w:asciiTheme="minorEastAsia" w:hAnsiTheme="minorEastAsia" w:eastAsiaTheme="minorEastAsia" w:cstheme="minorEastAsia"/>
                          <w:b/>
                          <w:sz w:val="24"/>
                          <w:szCs w:val="24"/>
                        </w:rPr>
                        <w:t>制定绩效改</w:t>
                      </w:r>
                      <w:r>
                        <w:rPr>
                          <w:rFonts w:hint="eastAsia"/>
                          <w:b/>
                        </w:rPr>
                        <w:t>进计划</w:t>
                      </w:r>
                    </w:p>
                  </w:txbxContent>
                </v:textbox>
              </v:shape>
            </w:pict>
          </mc:Fallback>
        </mc:AlternateConten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第二条：</w:t>
      </w:r>
      <w:r>
        <w:rPr>
          <w:rFonts w:hint="eastAsia" w:asciiTheme="minorEastAsia" w:hAnsiTheme="minorEastAsia" w:eastAsiaTheme="minorEastAsia" w:cstheme="minorEastAsia"/>
          <w:sz w:val="24"/>
          <w:szCs w:val="24"/>
        </w:rPr>
        <w:t>制定绩效目标：</w:t>
      </w:r>
    </w:p>
    <w:p>
      <w:pPr>
        <w:keepNext w:val="0"/>
        <w:keepLines w:val="0"/>
        <w:pageBreakBefore w:val="0"/>
        <w:numPr>
          <w:ilvl w:val="0"/>
          <w:numId w:val="4"/>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各级主管根据本年度（或考核周期）公司对员工要求和期望，在与员工协商的基础上确定年度（或考核周期）工作目标；</w:t>
      </w:r>
    </w:p>
    <w:p>
      <w:pPr>
        <w:keepNext w:val="0"/>
        <w:keepLines w:val="0"/>
        <w:pageBreakBefore w:val="0"/>
        <w:numPr>
          <w:ilvl w:val="0"/>
          <w:numId w:val="4"/>
        </w:numPr>
        <w:kinsoku/>
        <w:wordWrap/>
        <w:overflowPunct/>
        <w:topLinePunct w:val="0"/>
        <w:bidi w:val="0"/>
        <w:snapToGrid/>
        <w:spacing w:line="360" w:lineRule="auto"/>
        <w:textAlignment w:val="auto"/>
        <w:rPr>
          <w:rFonts w:hint="eastAsia" w:asciiTheme="minorEastAsia" w:hAnsiTheme="minorEastAsia" w:eastAsiaTheme="minorEastAsia" w:cstheme="minorEastAsia"/>
          <w:vanish/>
          <w:kern w:val="0"/>
          <w:sz w:val="24"/>
          <w:szCs w:val="24"/>
        </w:rPr>
      </w:pPr>
      <w:r>
        <w:rPr>
          <w:rFonts w:hint="eastAsia" w:asciiTheme="minorEastAsia" w:hAnsiTheme="minorEastAsia" w:eastAsiaTheme="minorEastAsia" w:cstheme="minorEastAsia"/>
          <w:sz w:val="24"/>
          <w:szCs w:val="24"/>
        </w:rPr>
        <w:t>部门负责人的考核内容包括：</w:t>
      </w:r>
    </w:p>
    <w:p>
      <w:pPr>
        <w:keepNext w:val="0"/>
        <w:keepLines w:val="0"/>
        <w:pageBreakBefore w:val="0"/>
        <w:numPr>
          <w:ilvl w:val="0"/>
          <w:numId w:val="5"/>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部门量化指标：针对部门可以量化的关键业绩指标；</w:t>
      </w:r>
    </w:p>
    <w:p>
      <w:pPr>
        <w:keepNext w:val="0"/>
        <w:keepLines w:val="0"/>
        <w:pageBreakBefore w:val="0"/>
        <w:numPr>
          <w:ilvl w:val="0"/>
          <w:numId w:val="5"/>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部门非量化指标：针对部门不能量化但对公司和部门业绩形成非常重要的指标；</w:t>
      </w:r>
    </w:p>
    <w:p>
      <w:pPr>
        <w:keepNext w:val="0"/>
        <w:keepLines w:val="0"/>
        <w:pageBreakBefore w:val="0"/>
        <w:numPr>
          <w:ilvl w:val="0"/>
          <w:numId w:val="5"/>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追加目标和任务考核：主要是对工作中的追加目标和任务的考核；</w:t>
      </w:r>
    </w:p>
    <w:p>
      <w:pPr>
        <w:keepNext w:val="0"/>
        <w:keepLines w:val="0"/>
        <w:pageBreakBefore w:val="0"/>
        <w:kinsoku/>
        <w:wordWrap/>
        <w:overflowPunct/>
        <w:topLinePunct w:val="0"/>
        <w:bidi w:val="0"/>
        <w:snapToGrid/>
        <w:spacing w:line="360" w:lineRule="auto"/>
        <w:ind w:left="1320"/>
        <w:textAlignment w:val="auto"/>
        <w:rPr>
          <w:rFonts w:hint="eastAsia" w:asciiTheme="minorEastAsia" w:hAnsiTheme="minorEastAsia" w:eastAsiaTheme="minorEastAsia" w:cstheme="minorEastAsia"/>
          <w:i/>
          <w:sz w:val="24"/>
          <w:szCs w:val="24"/>
        </w:rPr>
      </w:pPr>
      <w:r>
        <w:rPr>
          <w:rFonts w:hint="eastAsia" w:asciiTheme="minorEastAsia" w:hAnsiTheme="minorEastAsia" w:eastAsiaTheme="minorEastAsia" w:cstheme="minorEastAsia"/>
          <w:i w:val="0"/>
          <w:iCs/>
          <w:sz w:val="24"/>
          <w:szCs w:val="24"/>
        </w:rPr>
        <w:t>（以上部分权重为70%，参考值，具体分配由考核责任人确定</w:t>
      </w:r>
      <w:r>
        <w:rPr>
          <w:rFonts w:hint="eastAsia" w:asciiTheme="minorEastAsia" w:hAnsiTheme="minorEastAsia" w:eastAsiaTheme="minorEastAsia" w:cstheme="minorEastAsia"/>
          <w:i/>
          <w:sz w:val="24"/>
          <w:szCs w:val="24"/>
        </w:rPr>
        <w:t>）</w:t>
      </w:r>
    </w:p>
    <w:p>
      <w:pPr>
        <w:keepNext w:val="0"/>
        <w:keepLines w:val="0"/>
        <w:pageBreakBefore w:val="0"/>
        <w:numPr>
          <w:ilvl w:val="0"/>
          <w:numId w:val="5"/>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工作行为与态度考核；</w:t>
      </w:r>
    </w:p>
    <w:p>
      <w:pPr>
        <w:keepNext w:val="0"/>
        <w:keepLines w:val="0"/>
        <w:pageBreakBefore w:val="0"/>
        <w:kinsoku/>
        <w:wordWrap/>
        <w:overflowPunct/>
        <w:topLinePunct w:val="0"/>
        <w:bidi w:val="0"/>
        <w:snapToGrid/>
        <w:spacing w:line="360" w:lineRule="auto"/>
        <w:ind w:left="1761" w:leftChars="629"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（此项权重为20%，参考值）；</w:t>
      </w:r>
    </w:p>
    <w:p>
      <w:pPr>
        <w:keepNext w:val="0"/>
        <w:keepLines w:val="0"/>
        <w:pageBreakBefore w:val="0"/>
        <w:numPr>
          <w:ilvl w:val="0"/>
          <w:numId w:val="5"/>
        </w:numPr>
        <w:kinsoku/>
        <w:wordWrap/>
        <w:overflowPunct/>
        <w:topLinePunct w:val="0"/>
        <w:bidi w:val="0"/>
        <w:snapToGrid/>
        <w:spacing w:line="360" w:lineRule="auto"/>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管理行为考核。</w:t>
      </w:r>
    </w:p>
    <w:p>
      <w:pPr>
        <w:keepNext w:val="0"/>
        <w:keepLines w:val="0"/>
        <w:pageBreakBefore w:val="0"/>
        <w:kinsoku/>
        <w:wordWrap/>
        <w:overflowPunct/>
        <w:topLinePunct w:val="0"/>
        <w:bidi w:val="0"/>
        <w:snapToGrid/>
        <w:spacing w:line="360" w:lineRule="auto"/>
        <w:ind w:left="1761" w:leftChars="629"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（此项权重为10%，参考值）</w:t>
      </w:r>
    </w:p>
    <w:p>
      <w:pPr>
        <w:keepNext w:val="0"/>
        <w:keepLines w:val="0"/>
        <w:pageBreakBefore w:val="0"/>
        <w:kinsoku/>
        <w:wordWrap/>
        <w:overflowPunct/>
        <w:topLinePunct w:val="0"/>
        <w:bidi w:val="0"/>
        <w:snapToGrid/>
        <w:spacing w:line="360" w:lineRule="auto"/>
        <w:ind w:left="13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（参见附表一、附表二、附表三、附表四）</w:t>
      </w:r>
    </w:p>
    <w:p>
      <w:pPr>
        <w:keepNext w:val="0"/>
        <w:keepLines w:val="0"/>
        <w:pageBreakBefore w:val="0"/>
        <w:numPr>
          <w:ilvl w:val="0"/>
          <w:numId w:val="5"/>
        </w:numPr>
        <w:tabs>
          <w:tab w:val="left" w:pos="1741"/>
          <w:tab w:val="clear" w:pos="1680"/>
        </w:tabs>
        <w:kinsoku/>
        <w:wordWrap/>
        <w:overflowPunct/>
        <w:topLinePunct w:val="0"/>
        <w:bidi w:val="0"/>
        <w:snapToGrid/>
        <w:spacing w:line="360" w:lineRule="auto"/>
        <w:ind w:left="1741"/>
        <w:textAlignment w:val="auto"/>
        <w:rPr>
          <w:rFonts w:hint="eastAsia" w:asciiTheme="minorEastAsia" w:hAnsiTheme="minorEastAsia" w:eastAsiaTheme="minorEastAsia" w:cstheme="minorEastAsia"/>
          <w:iCs/>
          <w:sz w:val="24"/>
          <w:szCs w:val="24"/>
        </w:rPr>
      </w:pPr>
      <w:r>
        <w:rPr>
          <w:rFonts w:hint="eastAsia" w:asciiTheme="minorEastAsia" w:hAnsiTheme="minorEastAsia" w:eastAsiaTheme="minorEastAsia" w:cstheme="minorEastAsia"/>
          <w:iCs/>
          <w:sz w:val="24"/>
          <w:szCs w:val="24"/>
        </w:rPr>
        <w:t>不良事故考核。</w:t>
      </w:r>
    </w:p>
    <w:p>
      <w:pPr>
        <w:keepNext w:val="0"/>
        <w:keepLines w:val="0"/>
        <w:pageBreakBefore w:val="0"/>
        <w:numPr>
          <w:ilvl w:val="0"/>
          <w:numId w:val="4"/>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其他具有管理职能职位的考核内容包括：</w:t>
      </w:r>
    </w:p>
    <w:p>
      <w:pPr>
        <w:keepNext w:val="0"/>
        <w:keepLines w:val="0"/>
        <w:pageBreakBefore w:val="0"/>
        <w:numPr>
          <w:ilvl w:val="0"/>
          <w:numId w:val="6"/>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指标性目标：可以定量衡量的考核目标；</w:t>
      </w:r>
    </w:p>
    <w:p>
      <w:pPr>
        <w:keepNext w:val="0"/>
        <w:keepLines w:val="0"/>
        <w:pageBreakBefore w:val="0"/>
        <w:numPr>
          <w:ilvl w:val="0"/>
          <w:numId w:val="6"/>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重点工作目标：不能量化，但是对完成工作非常重要的工作目标；</w:t>
      </w:r>
    </w:p>
    <w:p>
      <w:pPr>
        <w:keepNext w:val="0"/>
        <w:keepLines w:val="0"/>
        <w:pageBreakBefore w:val="0"/>
        <w:numPr>
          <w:ilvl w:val="0"/>
          <w:numId w:val="6"/>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追加目标和任务考核：主要是对工作中的追加目标和任务的考核；</w:t>
      </w:r>
    </w:p>
    <w:p>
      <w:pPr>
        <w:keepNext w:val="0"/>
        <w:keepLines w:val="0"/>
        <w:pageBreakBefore w:val="0"/>
        <w:kinsoku/>
        <w:wordWrap/>
        <w:overflowPunct/>
        <w:topLinePunct w:val="0"/>
        <w:bidi w:val="0"/>
        <w:snapToGrid/>
        <w:spacing w:line="360" w:lineRule="auto"/>
        <w:ind w:left="1680"/>
        <w:textAlignment w:val="auto"/>
        <w:rPr>
          <w:rFonts w:hint="eastAsia" w:asciiTheme="minorEastAsia" w:hAnsiTheme="minorEastAsia" w:eastAsiaTheme="minorEastAsia" w:cstheme="minorEastAsia"/>
          <w:i w:val="0"/>
          <w:iCs/>
          <w:sz w:val="24"/>
          <w:szCs w:val="24"/>
        </w:rPr>
      </w:pPr>
      <w:r>
        <w:rPr>
          <w:rFonts w:hint="eastAsia" w:asciiTheme="minorEastAsia" w:hAnsiTheme="minorEastAsia" w:eastAsiaTheme="minorEastAsia" w:cstheme="minorEastAsia"/>
          <w:i/>
          <w:sz w:val="24"/>
          <w:szCs w:val="24"/>
        </w:rPr>
        <w:t>（</w:t>
      </w:r>
      <w:r>
        <w:rPr>
          <w:rFonts w:hint="eastAsia" w:asciiTheme="minorEastAsia" w:hAnsiTheme="minorEastAsia" w:eastAsiaTheme="minorEastAsia" w:cstheme="minorEastAsia"/>
          <w:i w:val="0"/>
          <w:iCs/>
          <w:sz w:val="24"/>
          <w:szCs w:val="24"/>
        </w:rPr>
        <w:t>以上部分权重为70%，参考值，具体分配由各级考核责任人确定）</w:t>
      </w:r>
    </w:p>
    <w:p>
      <w:pPr>
        <w:keepNext w:val="0"/>
        <w:keepLines w:val="0"/>
        <w:pageBreakBefore w:val="0"/>
        <w:numPr>
          <w:ilvl w:val="0"/>
          <w:numId w:val="6"/>
        </w:numPr>
        <w:kinsoku/>
        <w:wordWrap/>
        <w:overflowPunct/>
        <w:topLinePunct w:val="0"/>
        <w:bidi w:val="0"/>
        <w:snapToGrid/>
        <w:spacing w:line="360" w:lineRule="auto"/>
        <w:textAlignment w:val="auto"/>
        <w:rPr>
          <w:rFonts w:hint="eastAsia" w:asciiTheme="minorEastAsia" w:hAnsiTheme="minorEastAsia" w:eastAsiaTheme="minorEastAsia" w:cstheme="minorEastAsia"/>
          <w:i w:val="0"/>
          <w:iCs/>
          <w:sz w:val="24"/>
          <w:szCs w:val="24"/>
        </w:rPr>
      </w:pPr>
      <w:r>
        <w:rPr>
          <w:rFonts w:hint="eastAsia" w:asciiTheme="minorEastAsia" w:hAnsiTheme="minorEastAsia" w:eastAsiaTheme="minorEastAsia" w:cstheme="minorEastAsia"/>
          <w:i w:val="0"/>
          <w:iCs/>
          <w:sz w:val="24"/>
          <w:szCs w:val="24"/>
        </w:rPr>
        <w:t>工作行为与态度考核；</w:t>
      </w:r>
    </w:p>
    <w:p>
      <w:pPr>
        <w:keepNext w:val="0"/>
        <w:keepLines w:val="0"/>
        <w:pageBreakBefore w:val="0"/>
        <w:kinsoku/>
        <w:wordWrap/>
        <w:overflowPunct/>
        <w:topLinePunct w:val="0"/>
        <w:bidi w:val="0"/>
        <w:snapToGrid/>
        <w:spacing w:line="360" w:lineRule="auto"/>
        <w:ind w:left="1761" w:leftChars="629" w:firstLine="480" w:firstLineChars="200"/>
        <w:textAlignment w:val="auto"/>
        <w:rPr>
          <w:rFonts w:hint="eastAsia" w:asciiTheme="minorEastAsia" w:hAnsiTheme="minorEastAsia" w:eastAsiaTheme="minorEastAsia" w:cstheme="minorEastAsia"/>
          <w:i w:val="0"/>
          <w:iCs/>
          <w:sz w:val="24"/>
          <w:szCs w:val="24"/>
        </w:rPr>
      </w:pPr>
      <w:r>
        <w:rPr>
          <w:rFonts w:hint="eastAsia" w:asciiTheme="minorEastAsia" w:hAnsiTheme="minorEastAsia" w:eastAsiaTheme="minorEastAsia" w:cstheme="minorEastAsia"/>
          <w:i w:val="0"/>
          <w:iCs/>
          <w:sz w:val="24"/>
          <w:szCs w:val="24"/>
        </w:rPr>
        <w:t>（此项权重为20%，参考值）；</w:t>
      </w:r>
    </w:p>
    <w:p>
      <w:pPr>
        <w:keepNext w:val="0"/>
        <w:keepLines w:val="0"/>
        <w:pageBreakBefore w:val="0"/>
        <w:numPr>
          <w:ilvl w:val="0"/>
          <w:numId w:val="6"/>
        </w:numPr>
        <w:tabs>
          <w:tab w:val="left" w:pos="1440"/>
          <w:tab w:val="clear" w:pos="1680"/>
        </w:tabs>
        <w:kinsoku/>
        <w:wordWrap/>
        <w:overflowPunct/>
        <w:topLinePunct w:val="0"/>
        <w:bidi w:val="0"/>
        <w:snapToGrid/>
        <w:spacing w:line="360" w:lineRule="auto"/>
        <w:ind w:left="2063" w:leftChars="629" w:hanging="302"/>
        <w:textAlignment w:val="auto"/>
        <w:rPr>
          <w:rFonts w:hint="eastAsia" w:asciiTheme="minorEastAsia" w:hAnsiTheme="minorEastAsia" w:eastAsiaTheme="minorEastAsia" w:cstheme="minorEastAsia"/>
          <w:i w:val="0"/>
          <w:iCs/>
          <w:sz w:val="24"/>
          <w:szCs w:val="24"/>
        </w:rPr>
      </w:pPr>
      <w:r>
        <w:rPr>
          <w:rFonts w:hint="eastAsia" w:asciiTheme="minorEastAsia" w:hAnsiTheme="minorEastAsia" w:eastAsiaTheme="minorEastAsia" w:cstheme="minorEastAsia"/>
          <w:i w:val="0"/>
          <w:iCs/>
          <w:sz w:val="24"/>
          <w:szCs w:val="24"/>
        </w:rPr>
        <w:t>管理行为考核；</w:t>
      </w:r>
    </w:p>
    <w:p>
      <w:pPr>
        <w:keepNext w:val="0"/>
        <w:keepLines w:val="0"/>
        <w:pageBreakBefore w:val="0"/>
        <w:kinsoku/>
        <w:wordWrap/>
        <w:overflowPunct/>
        <w:topLinePunct w:val="0"/>
        <w:bidi w:val="0"/>
        <w:snapToGrid/>
        <w:spacing w:line="360" w:lineRule="auto"/>
        <w:ind w:left="1761" w:leftChars="629" w:firstLine="480" w:firstLineChars="200"/>
        <w:textAlignment w:val="auto"/>
        <w:rPr>
          <w:rFonts w:hint="eastAsia" w:asciiTheme="minorEastAsia" w:hAnsiTheme="minorEastAsia" w:eastAsiaTheme="minorEastAsia" w:cstheme="minorEastAsia"/>
          <w:i w:val="0"/>
          <w:iCs/>
          <w:sz w:val="24"/>
          <w:szCs w:val="24"/>
        </w:rPr>
      </w:pPr>
      <w:r>
        <w:rPr>
          <w:rFonts w:hint="eastAsia" w:asciiTheme="minorEastAsia" w:hAnsiTheme="minorEastAsia" w:eastAsiaTheme="minorEastAsia" w:cstheme="minorEastAsia"/>
          <w:i w:val="0"/>
          <w:iCs/>
          <w:sz w:val="24"/>
          <w:szCs w:val="24"/>
        </w:rPr>
        <w:t>（此项权重为10%，参考值）</w:t>
      </w:r>
    </w:p>
    <w:p>
      <w:pPr>
        <w:keepNext w:val="0"/>
        <w:keepLines w:val="0"/>
        <w:pageBreakBefore w:val="0"/>
        <w:kinsoku/>
        <w:wordWrap/>
        <w:overflowPunct/>
        <w:topLinePunct w:val="0"/>
        <w:bidi w:val="0"/>
        <w:snapToGrid/>
        <w:spacing w:line="360" w:lineRule="auto"/>
        <w:ind w:left="1320"/>
        <w:textAlignment w:val="auto"/>
        <w:rPr>
          <w:rFonts w:hint="eastAsia" w:asciiTheme="minorEastAsia" w:hAnsiTheme="minorEastAsia" w:eastAsiaTheme="minorEastAsia" w:cstheme="minorEastAsia"/>
          <w:i w:val="0"/>
          <w:iCs/>
          <w:sz w:val="24"/>
          <w:szCs w:val="24"/>
        </w:rPr>
      </w:pPr>
      <w:r>
        <w:rPr>
          <w:rFonts w:hint="eastAsia" w:asciiTheme="minorEastAsia" w:hAnsiTheme="minorEastAsia" w:eastAsiaTheme="minorEastAsia" w:cstheme="minorEastAsia"/>
          <w:i w:val="0"/>
          <w:iCs/>
          <w:sz w:val="24"/>
          <w:szCs w:val="24"/>
        </w:rPr>
        <w:t>（参见附表二、附表三、附表四）</w:t>
      </w:r>
    </w:p>
    <w:p>
      <w:pPr>
        <w:keepNext w:val="0"/>
        <w:keepLines w:val="0"/>
        <w:pageBreakBefore w:val="0"/>
        <w:numPr>
          <w:ilvl w:val="0"/>
          <w:numId w:val="6"/>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不良事故考核。</w:t>
      </w:r>
    </w:p>
    <w:p>
      <w:pPr>
        <w:keepNext w:val="0"/>
        <w:keepLines w:val="0"/>
        <w:pageBreakBefore w:val="0"/>
        <w:numPr>
          <w:ilvl w:val="0"/>
          <w:numId w:val="4"/>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非管理职能职位的考核内容包括：</w:t>
      </w:r>
    </w:p>
    <w:p>
      <w:pPr>
        <w:keepNext w:val="0"/>
        <w:keepLines w:val="0"/>
        <w:pageBreakBefore w:val="0"/>
        <w:numPr>
          <w:ilvl w:val="0"/>
          <w:numId w:val="7"/>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指标性目标：可以定量衡量的考核目标；</w:t>
      </w:r>
    </w:p>
    <w:p>
      <w:pPr>
        <w:keepNext w:val="0"/>
        <w:keepLines w:val="0"/>
        <w:pageBreakBefore w:val="0"/>
        <w:numPr>
          <w:ilvl w:val="0"/>
          <w:numId w:val="7"/>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重点工作目标：不能量化，但是对完成工作非常重要的工作目标；</w:t>
      </w:r>
    </w:p>
    <w:p>
      <w:pPr>
        <w:keepNext w:val="0"/>
        <w:keepLines w:val="0"/>
        <w:pageBreakBefore w:val="0"/>
        <w:numPr>
          <w:ilvl w:val="0"/>
          <w:numId w:val="7"/>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追加目标和任务考核：主要是对工作中的追加目标和任务的考核；</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i w:val="0"/>
          <w:iCs w:val="0"/>
          <w:sz w:val="24"/>
          <w:szCs w:val="24"/>
        </w:rPr>
        <w:t xml:space="preserve">  （以上部分权重为80%，参考值，具体分配由各级考核责任人确定）</w:t>
      </w:r>
    </w:p>
    <w:p>
      <w:pPr>
        <w:keepNext w:val="0"/>
        <w:keepLines w:val="0"/>
        <w:pageBreakBefore w:val="0"/>
        <w:numPr>
          <w:ilvl w:val="0"/>
          <w:numId w:val="7"/>
        </w:numPr>
        <w:kinsoku/>
        <w:wordWrap/>
        <w:overflowPunct/>
        <w:topLinePunct w:val="0"/>
        <w:bidi w:val="0"/>
        <w:snapToGrid/>
        <w:spacing w:line="360" w:lineRule="auto"/>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工作行为与态度考核。</w:t>
      </w:r>
    </w:p>
    <w:p>
      <w:pPr>
        <w:keepNext w:val="0"/>
        <w:keepLines w:val="0"/>
        <w:pageBreakBefore w:val="0"/>
        <w:kinsoku/>
        <w:wordWrap/>
        <w:overflowPunct/>
        <w:topLinePunct w:val="0"/>
        <w:bidi w:val="0"/>
        <w:snapToGrid/>
        <w:spacing w:line="360" w:lineRule="auto"/>
        <w:ind w:left="132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 xml:space="preserve">  （此项权重为20%，参考值）</w:t>
      </w:r>
    </w:p>
    <w:p>
      <w:pPr>
        <w:keepNext w:val="0"/>
        <w:keepLines w:val="0"/>
        <w:pageBreakBefore w:val="0"/>
        <w:kinsoku/>
        <w:wordWrap/>
        <w:overflowPunct/>
        <w:topLinePunct w:val="0"/>
        <w:bidi w:val="0"/>
        <w:snapToGrid/>
        <w:spacing w:line="360" w:lineRule="auto"/>
        <w:ind w:left="13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（参见附表二、附表三）</w:t>
      </w:r>
    </w:p>
    <w:p>
      <w:pPr>
        <w:keepNext w:val="0"/>
        <w:keepLines w:val="0"/>
        <w:pageBreakBefore w:val="0"/>
        <w:kinsoku/>
        <w:wordWrap/>
        <w:overflowPunct/>
        <w:topLinePunct w:val="0"/>
        <w:bidi w:val="0"/>
        <w:snapToGrid/>
        <w:spacing w:line="360" w:lineRule="auto"/>
        <w:ind w:left="13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5)不良事故考核。</w:t>
      </w:r>
    </w:p>
    <w:p>
      <w:pPr>
        <w:keepNext w:val="0"/>
        <w:keepLines w:val="0"/>
        <w:pageBreakBefore w:val="0"/>
        <w:numPr>
          <w:ilvl w:val="0"/>
          <w:numId w:val="4"/>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各级主管将设定的目标填写到相应的年度（或考核周期）考核表中，并确定每项目标的权重；呈报上级主管认定后，统一交至人力资源部备案。</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第三条：</w:t>
      </w:r>
      <w:r>
        <w:rPr>
          <w:rFonts w:hint="eastAsia" w:asciiTheme="minorEastAsia" w:hAnsiTheme="minorEastAsia" w:eastAsiaTheme="minorEastAsia" w:cstheme="minorEastAsia"/>
          <w:sz w:val="24"/>
          <w:szCs w:val="24"/>
        </w:rPr>
        <w:t>建立工作期望：</w:t>
      </w:r>
    </w:p>
    <w:p>
      <w:pPr>
        <w:keepNext w:val="0"/>
        <w:keepLines w:val="0"/>
        <w:pageBreakBefore w:val="0"/>
        <w:numPr>
          <w:ilvl w:val="0"/>
          <w:numId w:val="8"/>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为了确保员工在业绩形成过程中实现有效的自我控制，各级主管在填具考核表后，必须与所辖员工就考核表中的内容和标准进行沟通；</w:t>
      </w:r>
    </w:p>
    <w:p>
      <w:pPr>
        <w:keepNext w:val="0"/>
        <w:keepLines w:val="0"/>
        <w:pageBreakBefore w:val="0"/>
        <w:numPr>
          <w:ilvl w:val="0"/>
          <w:numId w:val="8"/>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沟通的基本内容包括：</w:t>
      </w:r>
    </w:p>
    <w:p>
      <w:pPr>
        <w:keepNext w:val="0"/>
        <w:keepLines w:val="0"/>
        <w:pageBreakBefore w:val="0"/>
        <w:numPr>
          <w:ilvl w:val="0"/>
          <w:numId w:val="9"/>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期望员工达到的业绩标准；</w:t>
      </w:r>
    </w:p>
    <w:p>
      <w:pPr>
        <w:keepNext w:val="0"/>
        <w:keepLines w:val="0"/>
        <w:pageBreakBefore w:val="0"/>
        <w:numPr>
          <w:ilvl w:val="0"/>
          <w:numId w:val="9"/>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衡量业绩的方法和手段；</w:t>
      </w:r>
    </w:p>
    <w:p>
      <w:pPr>
        <w:keepNext w:val="0"/>
        <w:keepLines w:val="0"/>
        <w:pageBreakBefore w:val="0"/>
        <w:numPr>
          <w:ilvl w:val="0"/>
          <w:numId w:val="9"/>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实现业绩的主要控制点；</w:t>
      </w:r>
    </w:p>
    <w:p>
      <w:pPr>
        <w:keepNext w:val="0"/>
        <w:keepLines w:val="0"/>
        <w:pageBreakBefore w:val="0"/>
        <w:numPr>
          <w:ilvl w:val="0"/>
          <w:numId w:val="9"/>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管理者在下属达成业绩过程中应提供的指导和帮助；</w:t>
      </w:r>
    </w:p>
    <w:p>
      <w:pPr>
        <w:keepNext w:val="0"/>
        <w:keepLines w:val="0"/>
        <w:pageBreakBefore w:val="0"/>
        <w:numPr>
          <w:ilvl w:val="0"/>
          <w:numId w:val="9"/>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出现意外情况的处理方式；</w:t>
      </w:r>
    </w:p>
    <w:p>
      <w:pPr>
        <w:keepNext w:val="0"/>
        <w:keepLines w:val="0"/>
        <w:pageBreakBefore w:val="0"/>
        <w:numPr>
          <w:ilvl w:val="0"/>
          <w:numId w:val="9"/>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员工个人发展与改进要点与指导等。</w:t>
      </w:r>
    </w:p>
    <w:p>
      <w:pPr>
        <w:keepNext w:val="0"/>
        <w:keepLines w:val="0"/>
        <w:pageBreakBefore w:val="0"/>
        <w:numPr>
          <w:ilvl w:val="0"/>
          <w:numId w:val="8"/>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在沟通的基础上，管理者与被管理者双方共同填写“目标任务指导书”（见附表五）。</w: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第四条：</w:t>
      </w:r>
      <w:r>
        <w:rPr>
          <w:rFonts w:hint="eastAsia" w:asciiTheme="minorEastAsia" w:hAnsiTheme="minorEastAsia" w:eastAsiaTheme="minorEastAsia" w:cstheme="minorEastAsia"/>
          <w:sz w:val="24"/>
          <w:szCs w:val="24"/>
        </w:rPr>
        <w:t>管理者必须在下属绩效形成过程中予以有效的指导，并把下属在业绩形成过程中存在的比较突出的问题、良好的表现以及管的指导，如实随时记录在“行为指导记录”（见附表六）中，以便为实施绩效管理积累客观依据。</w: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第五条：</w:t>
      </w:r>
      <w:r>
        <w:rPr>
          <w:rFonts w:hint="eastAsia" w:asciiTheme="minorEastAsia" w:hAnsiTheme="minorEastAsia" w:eastAsiaTheme="minorEastAsia" w:cstheme="minorEastAsia"/>
          <w:sz w:val="24"/>
          <w:szCs w:val="24"/>
        </w:rPr>
        <w:t>各级主管在考核时，必须依据客观事实进行评价，尽量避免主观，同时做好评价记录，以便进行考核面谈。</w: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第六条：</w:t>
      </w:r>
      <w:r>
        <w:rPr>
          <w:rFonts w:hint="eastAsia" w:asciiTheme="minorEastAsia" w:hAnsiTheme="minorEastAsia" w:eastAsiaTheme="minorEastAsia" w:cstheme="minorEastAsia"/>
          <w:sz w:val="24"/>
          <w:szCs w:val="24"/>
        </w:rPr>
        <w:t>在考核结束后，各级主管必须与每一位下属进行考核面谈，面谈的主要目的在于：</w:t>
      </w:r>
    </w:p>
    <w:p>
      <w:pPr>
        <w:keepNext w:val="0"/>
        <w:keepLines w:val="0"/>
        <w:pageBreakBefore w:val="0"/>
        <w:numPr>
          <w:ilvl w:val="0"/>
          <w:numId w:val="1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肯定业绩，指出不足，为员工职业能力和工作业绩的不断提高指明方向；</w:t>
      </w:r>
    </w:p>
    <w:p>
      <w:pPr>
        <w:keepNext w:val="0"/>
        <w:keepLines w:val="0"/>
        <w:pageBreakBefore w:val="0"/>
        <w:numPr>
          <w:ilvl w:val="0"/>
          <w:numId w:val="1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讨论员工产生不足的原因，区分下属和管理者应承担的责任，以便形成双方共同认可的绩效改善点，并将其列入下年度（或考核周期）的绩效改进目标；</w:t>
      </w:r>
    </w:p>
    <w:p>
      <w:pPr>
        <w:keepNext w:val="0"/>
        <w:keepLines w:val="0"/>
        <w:pageBreakBefore w:val="0"/>
        <w:numPr>
          <w:ilvl w:val="0"/>
          <w:numId w:val="1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在员工与主管互动的过程中，确定下年度（或考核周期）的各项工作目标和目标任务指导书；</w:t>
      </w:r>
    </w:p>
    <w:p>
      <w:pPr>
        <w:keepNext w:val="0"/>
        <w:keepLines w:val="0"/>
        <w:pageBreakBefore w:val="0"/>
        <w:numPr>
          <w:ilvl w:val="0"/>
          <w:numId w:val="1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如有必要，可修订年度（或考核周期）的“目标任务指导书”，但必须经过上一级主管同意后方可。</w:t>
      </w:r>
    </w:p>
    <w:p>
      <w:pPr>
        <w:pStyle w:val="3"/>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第七条：</w:t>
      </w:r>
      <w:r>
        <w:rPr>
          <w:rFonts w:hint="eastAsia" w:asciiTheme="minorEastAsia" w:hAnsiTheme="minorEastAsia" w:eastAsiaTheme="minorEastAsia" w:cstheme="minorEastAsia"/>
          <w:sz w:val="24"/>
          <w:szCs w:val="24"/>
        </w:rPr>
        <w:t>考核的结果，经上级主管核准后报人力资源部，以便进行必要的调整。</w: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第八条：</w:t>
      </w:r>
      <w:r>
        <w:rPr>
          <w:rFonts w:hint="eastAsia" w:asciiTheme="minorEastAsia" w:hAnsiTheme="minorEastAsia" w:eastAsiaTheme="minorEastAsia" w:cstheme="minorEastAsia"/>
          <w:sz w:val="24"/>
          <w:szCs w:val="24"/>
        </w:rPr>
        <w:t>人力资源部在对各部门考核结果进行调整后（如需要），呈报总经理核准，并按核准后的考核结果执行。</w: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第九条：</w:t>
      </w:r>
      <w:r>
        <w:rPr>
          <w:rFonts w:hint="eastAsia" w:asciiTheme="minorEastAsia" w:hAnsiTheme="minorEastAsia" w:eastAsiaTheme="minorEastAsia" w:cstheme="minorEastAsia"/>
          <w:sz w:val="24"/>
          <w:szCs w:val="24"/>
        </w:rPr>
        <w:t>考核资料必须严格管理，一经考核结束，人力资源部须将原始表格归入员工档案，员工个人和主管只能保留复印件。</w: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第十条：</w:t>
      </w:r>
      <w:r>
        <w:rPr>
          <w:rFonts w:hint="eastAsia" w:asciiTheme="minorEastAsia" w:hAnsiTheme="minorEastAsia" w:eastAsiaTheme="minorEastAsia" w:cstheme="minorEastAsia"/>
          <w:sz w:val="24"/>
          <w:szCs w:val="24"/>
        </w:rPr>
        <w:t>任何员工对自己的考核结果不满，均可以在一周内向上一级主管投诉，也可以直接向人力资源部投诉。接到投诉的主管或人力资源部，在接到投诉后一周内，组织有关人员对投诉者进行再次评估。如投诉者对再次评估仍不满意，可以进入劳动争议处理程序。</w: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b/>
          <w:sz w:val="24"/>
          <w:szCs w:val="24"/>
        </w:rPr>
      </w:pPr>
    </w:p>
    <w:p>
      <w:pPr>
        <w:keepNext w:val="0"/>
        <w:keepLines w:val="0"/>
        <w:pageBreakBefore w:val="0"/>
        <w:numPr>
          <w:ilvl w:val="0"/>
          <w:numId w:val="1"/>
        </w:numPr>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考核结果的应用</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第一条：</w:t>
      </w:r>
      <w:r>
        <w:rPr>
          <w:rFonts w:hint="eastAsia" w:asciiTheme="minorEastAsia" w:hAnsiTheme="minorEastAsia" w:eastAsiaTheme="minorEastAsia" w:cstheme="minorEastAsia"/>
          <w:sz w:val="24"/>
          <w:szCs w:val="24"/>
        </w:rPr>
        <w:t>公司本着公正、客观的原则，应用考核结果。</w: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第二条：</w:t>
      </w:r>
      <w:r>
        <w:rPr>
          <w:rFonts w:hint="eastAsia" w:asciiTheme="minorEastAsia" w:hAnsiTheme="minorEastAsia" w:eastAsiaTheme="minorEastAsia" w:cstheme="minorEastAsia"/>
          <w:sz w:val="24"/>
          <w:szCs w:val="24"/>
        </w:rPr>
        <w:t>月度考核总分1000分，划分为五个等级，考核结果实行强迫分配，考核等级对应的分配比例如表一：</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表一：                 </w:t>
      </w:r>
    </w:p>
    <w:tbl>
      <w:tblPr>
        <w:tblStyle w:val="11"/>
        <w:tblW w:w="84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620"/>
        <w:gridCol w:w="1479"/>
        <w:gridCol w:w="1620"/>
        <w:gridCol w:w="1620"/>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977"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等级</w:t>
            </w:r>
          </w:p>
        </w:tc>
        <w:tc>
          <w:tcPr>
            <w:tcW w:w="162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A（优秀）</w:t>
            </w:r>
          </w:p>
        </w:tc>
        <w:tc>
          <w:tcPr>
            <w:tcW w:w="147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B（良好）</w:t>
            </w:r>
          </w:p>
        </w:tc>
        <w:tc>
          <w:tcPr>
            <w:tcW w:w="162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C（称职）</w:t>
            </w:r>
          </w:p>
        </w:tc>
        <w:tc>
          <w:tcPr>
            <w:tcW w:w="162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D（基本称职）</w:t>
            </w:r>
          </w:p>
        </w:tc>
        <w:tc>
          <w:tcPr>
            <w:tcW w:w="109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E（不称职）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977"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标准</w:t>
            </w:r>
          </w:p>
        </w:tc>
        <w:tc>
          <w:tcPr>
            <w:tcW w:w="162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40％月基本薪酬</w:t>
            </w:r>
          </w:p>
        </w:tc>
        <w:tc>
          <w:tcPr>
            <w:tcW w:w="147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30％月基本薪酬</w:t>
            </w:r>
          </w:p>
        </w:tc>
        <w:tc>
          <w:tcPr>
            <w:tcW w:w="162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20％月基本薪酬</w:t>
            </w:r>
          </w:p>
        </w:tc>
        <w:tc>
          <w:tcPr>
            <w:tcW w:w="162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10％月基本薪酬</w:t>
            </w:r>
          </w:p>
        </w:tc>
        <w:tc>
          <w:tcPr>
            <w:tcW w:w="109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77"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比率（%）</w:t>
            </w:r>
          </w:p>
        </w:tc>
        <w:tc>
          <w:tcPr>
            <w:tcW w:w="1620"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479"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1620"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tc>
        <w:tc>
          <w:tcPr>
            <w:tcW w:w="1620" w:type="dxa"/>
            <w:tcBorders>
              <w:bottom w:val="single" w:color="auto" w:sz="4" w:space="0"/>
            </w:tcBorders>
            <w:vAlign w:val="center"/>
          </w:tcPr>
          <w:p>
            <w:pPr>
              <w:pStyle w:val="6"/>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1099"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r>
    </w:tbl>
    <w:p>
      <w:pPr>
        <w:keepNext w:val="0"/>
        <w:keepLines w:val="0"/>
        <w:pageBreakBefore w:val="0"/>
        <w:tabs>
          <w:tab w:val="left" w:pos="2310"/>
        </w:tabs>
        <w:kinsoku/>
        <w:wordWrap/>
        <w:overflowPunct/>
        <w:topLinePunct w:val="0"/>
        <w:bidi w:val="0"/>
        <w:snapToGrid/>
        <w:spacing w:line="360" w:lineRule="auto"/>
        <w:ind w:left="945"/>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注：基本薪酬＝基本工资＋绩效工资</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第三条：</w:t>
      </w:r>
      <w:r>
        <w:rPr>
          <w:rFonts w:hint="eastAsia" w:asciiTheme="minorEastAsia" w:hAnsiTheme="minorEastAsia" w:eastAsiaTheme="minorEastAsia" w:cstheme="minorEastAsia"/>
          <w:sz w:val="24"/>
          <w:szCs w:val="24"/>
        </w:rPr>
        <w:t>年度考核总分1000分，划分为五个等级，考核结果实行强迫分配，考</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核等级对应的分配比例如表二：</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表二：</w:t>
      </w:r>
    </w:p>
    <w:tbl>
      <w:tblPr>
        <w:tblStyle w:val="11"/>
        <w:tblW w:w="83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440"/>
        <w:gridCol w:w="1620"/>
        <w:gridCol w:w="1620"/>
        <w:gridCol w:w="1620"/>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926"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等级</w:t>
            </w:r>
          </w:p>
        </w:tc>
        <w:tc>
          <w:tcPr>
            <w:tcW w:w="144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A（优秀）</w:t>
            </w:r>
          </w:p>
        </w:tc>
        <w:tc>
          <w:tcPr>
            <w:tcW w:w="162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B（良好）</w:t>
            </w:r>
          </w:p>
        </w:tc>
        <w:tc>
          <w:tcPr>
            <w:tcW w:w="162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C（称职）</w:t>
            </w:r>
          </w:p>
        </w:tc>
        <w:tc>
          <w:tcPr>
            <w:tcW w:w="162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D（基本称职）</w:t>
            </w:r>
          </w:p>
        </w:tc>
        <w:tc>
          <w:tcPr>
            <w:tcW w:w="1131"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E（不称职）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926"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标准</w:t>
            </w:r>
          </w:p>
        </w:tc>
        <w:tc>
          <w:tcPr>
            <w:tcW w:w="144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1月基本薪酬</w:t>
            </w:r>
          </w:p>
        </w:tc>
        <w:tc>
          <w:tcPr>
            <w:tcW w:w="162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80％月基本薪酬</w:t>
            </w:r>
          </w:p>
        </w:tc>
        <w:tc>
          <w:tcPr>
            <w:tcW w:w="162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60％月基本薪酬</w:t>
            </w:r>
          </w:p>
        </w:tc>
        <w:tc>
          <w:tcPr>
            <w:tcW w:w="162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50％月基本薪酬</w:t>
            </w:r>
          </w:p>
        </w:tc>
        <w:tc>
          <w:tcPr>
            <w:tcW w:w="1131"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926"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比率（%）</w:t>
            </w:r>
          </w:p>
        </w:tc>
        <w:tc>
          <w:tcPr>
            <w:tcW w:w="1440"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620"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1620"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tc>
        <w:tc>
          <w:tcPr>
            <w:tcW w:w="1620" w:type="dxa"/>
            <w:tcBorders>
              <w:bottom w:val="single" w:color="auto" w:sz="4" w:space="0"/>
            </w:tcBorders>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1131"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r>
    </w:tbl>
    <w:p>
      <w:pPr>
        <w:keepNext w:val="0"/>
        <w:keepLines w:val="0"/>
        <w:pageBreakBefore w:val="0"/>
        <w:tabs>
          <w:tab w:val="left" w:pos="2310"/>
        </w:tabs>
        <w:kinsoku/>
        <w:wordWrap/>
        <w:overflowPunct/>
        <w:topLinePunct w:val="0"/>
        <w:bidi w:val="0"/>
        <w:snapToGrid/>
        <w:spacing w:line="360" w:lineRule="auto"/>
        <w:ind w:left="945"/>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注：基本薪酬＝基本工资＋绩效工资</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第四条：</w:t>
      </w:r>
      <w:r>
        <w:rPr>
          <w:rFonts w:hint="eastAsia" w:asciiTheme="minorEastAsia" w:hAnsiTheme="minorEastAsia" w:eastAsiaTheme="minorEastAsia" w:cstheme="minorEastAsia"/>
          <w:sz w:val="24"/>
          <w:szCs w:val="24"/>
        </w:rPr>
        <w:t>不良事故考核根据相关不良事故造成不良后果的程度，划分为A（重大）、</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B（一般）、C（轻微）三个等级。</w: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第五条：</w:t>
      </w:r>
      <w:r>
        <w:rPr>
          <w:rFonts w:hint="eastAsia" w:asciiTheme="minorEastAsia" w:hAnsiTheme="minorEastAsia" w:eastAsiaTheme="minorEastAsia" w:cstheme="minorEastAsia"/>
          <w:sz w:val="24"/>
          <w:szCs w:val="24"/>
        </w:rPr>
        <w:t>不良事故惩罚办法见表三：</w: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表三：</w:t>
      </w:r>
    </w:p>
    <w:tbl>
      <w:tblPr>
        <w:tblStyle w:val="11"/>
        <w:tblW w:w="7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028"/>
        <w:gridCol w:w="2028"/>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jc w:val="center"/>
        </w:trPr>
        <w:tc>
          <w:tcPr>
            <w:tcW w:w="1217" w:type="dxa"/>
            <w:tcBorders>
              <w:tl2br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等级</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系列</w:t>
            </w:r>
          </w:p>
        </w:tc>
        <w:tc>
          <w:tcPr>
            <w:tcW w:w="2028"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A（重大）</w:t>
            </w:r>
          </w:p>
        </w:tc>
        <w:tc>
          <w:tcPr>
            <w:tcW w:w="2028"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B（一般）</w:t>
            </w:r>
          </w:p>
        </w:tc>
        <w:tc>
          <w:tcPr>
            <w:tcW w:w="202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C（轻微）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jc w:val="center"/>
        </w:trPr>
        <w:tc>
          <w:tcPr>
            <w:tcW w:w="1217"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年薪制</w:t>
            </w:r>
          </w:p>
        </w:tc>
        <w:tc>
          <w:tcPr>
            <w:tcW w:w="2028"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不享受考核年薪</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和奖励年薪</w:t>
            </w:r>
          </w:p>
        </w:tc>
        <w:tc>
          <w:tcPr>
            <w:tcW w:w="2028"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扣除50%考核年薪和奖励年薪</w:t>
            </w:r>
          </w:p>
        </w:tc>
        <w:tc>
          <w:tcPr>
            <w:tcW w:w="202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扣除20%考核年薪和奖励年薪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jc w:val="center"/>
        </w:trPr>
        <w:tc>
          <w:tcPr>
            <w:tcW w:w="1217"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等级薪酬</w:t>
            </w:r>
          </w:p>
        </w:tc>
        <w:tc>
          <w:tcPr>
            <w:tcW w:w="2028"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不享受月度奖金</w:t>
            </w:r>
          </w:p>
        </w:tc>
        <w:tc>
          <w:tcPr>
            <w:tcW w:w="2028"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扣除50%月度奖金</w:t>
            </w:r>
          </w:p>
        </w:tc>
        <w:tc>
          <w:tcPr>
            <w:tcW w:w="202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扣除20%月度奖金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jc w:val="center"/>
        </w:trPr>
        <w:tc>
          <w:tcPr>
            <w:tcW w:w="1217"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销售支持</w:t>
            </w:r>
          </w:p>
        </w:tc>
        <w:tc>
          <w:tcPr>
            <w:tcW w:w="2028"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不享受月度奖金</w:t>
            </w:r>
          </w:p>
        </w:tc>
        <w:tc>
          <w:tcPr>
            <w:tcW w:w="2028"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扣除50%月度奖金</w:t>
            </w:r>
          </w:p>
        </w:tc>
        <w:tc>
          <w:tcPr>
            <w:tcW w:w="202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扣除20%月度奖金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1217"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直接销售</w:t>
            </w:r>
          </w:p>
        </w:tc>
        <w:tc>
          <w:tcPr>
            <w:tcW w:w="2028"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扣除当月提成</w:t>
            </w:r>
          </w:p>
        </w:tc>
        <w:tc>
          <w:tcPr>
            <w:tcW w:w="2028"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扣除当月70%提成</w:t>
            </w:r>
          </w:p>
        </w:tc>
        <w:tc>
          <w:tcPr>
            <w:tcW w:w="202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扣除当月30%提成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 w:hRule="atLeast"/>
          <w:jc w:val="center"/>
        </w:trPr>
        <w:tc>
          <w:tcPr>
            <w:tcW w:w="1217"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生产计件制</w:t>
            </w:r>
          </w:p>
        </w:tc>
        <w:tc>
          <w:tcPr>
            <w:tcW w:w="2028"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不享受年中或年终奖</w:t>
            </w:r>
          </w:p>
        </w:tc>
        <w:tc>
          <w:tcPr>
            <w:tcW w:w="2028"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扣除50%年中或年终奖</w:t>
            </w:r>
          </w:p>
        </w:tc>
        <w:tc>
          <w:tcPr>
            <w:tcW w:w="2029"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扣除20%年中或年终奖</w:t>
            </w:r>
          </w:p>
        </w:tc>
      </w:tr>
    </w:tbl>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第六条：</w:t>
      </w:r>
      <w:r>
        <w:rPr>
          <w:rFonts w:hint="eastAsia" w:asciiTheme="minorEastAsia" w:hAnsiTheme="minorEastAsia" w:eastAsiaTheme="minorEastAsia" w:cstheme="minorEastAsia"/>
          <w:sz w:val="24"/>
          <w:szCs w:val="24"/>
        </w:rPr>
        <w:t>具体不良事故条款及等级由各部门根据具体工作情况确定。</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第七条：</w:t>
      </w:r>
      <w:r>
        <w:rPr>
          <w:rFonts w:hint="eastAsia" w:asciiTheme="minorEastAsia" w:hAnsiTheme="minorEastAsia" w:eastAsiaTheme="minorEastAsia" w:cstheme="minorEastAsia"/>
          <w:sz w:val="24"/>
          <w:szCs w:val="24"/>
        </w:rPr>
        <w:t>考核结果与员工利益的相关性表现在以下几个方面：</w:t>
      </w:r>
    </w:p>
    <w:p>
      <w:pPr>
        <w:keepNext w:val="0"/>
        <w:keepLines w:val="0"/>
        <w:pageBreakBefore w:val="0"/>
        <w:numPr>
          <w:ilvl w:val="0"/>
          <w:numId w:val="11"/>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月度奖金的分配；</w:t>
      </w:r>
    </w:p>
    <w:p>
      <w:pPr>
        <w:keepNext w:val="0"/>
        <w:keepLines w:val="0"/>
        <w:pageBreakBefore w:val="0"/>
        <w:numPr>
          <w:ilvl w:val="0"/>
          <w:numId w:val="11"/>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年度奖金的分配；</w:t>
      </w:r>
    </w:p>
    <w:p>
      <w:pPr>
        <w:keepNext w:val="0"/>
        <w:keepLines w:val="0"/>
        <w:pageBreakBefore w:val="0"/>
        <w:numPr>
          <w:ilvl w:val="0"/>
          <w:numId w:val="11"/>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绩效工资的确认；</w:t>
      </w:r>
    </w:p>
    <w:p>
      <w:pPr>
        <w:keepNext w:val="0"/>
        <w:keepLines w:val="0"/>
        <w:pageBreakBefore w:val="0"/>
        <w:numPr>
          <w:ilvl w:val="0"/>
          <w:numId w:val="11"/>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年薪上限的确认；</w:t>
      </w:r>
    </w:p>
    <w:p>
      <w:pPr>
        <w:keepNext w:val="0"/>
        <w:keepLines w:val="0"/>
        <w:pageBreakBefore w:val="0"/>
        <w:numPr>
          <w:ilvl w:val="0"/>
          <w:numId w:val="11"/>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晋级资格的确认；</w:t>
      </w:r>
    </w:p>
    <w:p>
      <w:pPr>
        <w:keepNext w:val="0"/>
        <w:keepLines w:val="0"/>
        <w:pageBreakBefore w:val="0"/>
        <w:numPr>
          <w:ilvl w:val="0"/>
          <w:numId w:val="11"/>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晋等资格的确认；</w:t>
      </w:r>
    </w:p>
    <w:p>
      <w:pPr>
        <w:keepNext w:val="0"/>
        <w:keepLines w:val="0"/>
        <w:pageBreakBefore w:val="0"/>
        <w:numPr>
          <w:ilvl w:val="0"/>
          <w:numId w:val="11"/>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晋职资格的确认；</w:t>
      </w:r>
    </w:p>
    <w:p>
      <w:pPr>
        <w:keepNext w:val="0"/>
        <w:keepLines w:val="0"/>
        <w:pageBreakBefore w:val="0"/>
        <w:numPr>
          <w:ilvl w:val="0"/>
          <w:numId w:val="11"/>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培训资格的确认；</w:t>
      </w:r>
    </w:p>
    <w:p>
      <w:pPr>
        <w:keepNext w:val="0"/>
        <w:keepLines w:val="0"/>
        <w:pageBreakBefore w:val="0"/>
        <w:numPr>
          <w:ilvl w:val="0"/>
          <w:numId w:val="11"/>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其他资格的确认。</w:t>
      </w:r>
    </w:p>
    <w:p>
      <w:pPr>
        <w:keepNext w:val="0"/>
        <w:keepLines w:val="0"/>
        <w:pageBreakBefore w:val="0"/>
        <w:kinsoku/>
        <w:wordWrap/>
        <w:overflowPunct/>
        <w:topLinePunct w:val="0"/>
        <w:bidi w:val="0"/>
        <w:snapToGrid/>
        <w:spacing w:line="360" w:lineRule="auto"/>
        <w:ind w:left="964" w:hanging="964" w:hangingChars="4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第八条：</w:t>
      </w:r>
      <w:r>
        <w:rPr>
          <w:rFonts w:hint="eastAsia" w:asciiTheme="minorEastAsia" w:hAnsiTheme="minorEastAsia" w:eastAsiaTheme="minorEastAsia" w:cstheme="minorEastAsia"/>
          <w:sz w:val="24"/>
          <w:szCs w:val="24"/>
        </w:rPr>
        <w:t>等级工资制员工绩效工资实际支付与当月公司总体业绩完成情况以及员工月度考核成绩挂钩，考核等级和相应的绩效工资分配比例见表四：</w:t>
      </w:r>
    </w:p>
    <w:p>
      <w:pPr>
        <w:keepNext w:val="0"/>
        <w:keepLines w:val="0"/>
        <w:pageBreakBefore w:val="0"/>
        <w:kinsoku/>
        <w:wordWrap/>
        <w:overflowPunct/>
        <w:topLinePunct w:val="0"/>
        <w:bidi w:val="0"/>
        <w:snapToGrid/>
        <w:spacing w:line="360" w:lineRule="auto"/>
        <w:ind w:left="1277" w:leftChars="45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表四：</w:t>
      </w:r>
    </w:p>
    <w:tbl>
      <w:tblPr>
        <w:tblStyle w:val="11"/>
        <w:tblW w:w="7561" w:type="dxa"/>
        <w:tblInd w:w="9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178"/>
        <w:gridCol w:w="1179"/>
        <w:gridCol w:w="1179"/>
        <w:gridCol w:w="1179"/>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4" w:hRule="atLeast"/>
        </w:trPr>
        <w:tc>
          <w:tcPr>
            <w:tcW w:w="1667" w:type="dxa"/>
            <w:vAlign w:val="center"/>
          </w:tcPr>
          <w:p>
            <w:pPr>
              <w:pStyle w:val="6"/>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mc:AlternateContent>
                <mc:Choice Requires="wps">
                  <w:drawing>
                    <wp:anchor distT="0" distB="0" distL="114300" distR="114300" simplePos="0" relativeHeight="251684864" behindDoc="0" locked="0" layoutInCell="1" allowOverlap="1">
                      <wp:simplePos x="0" y="0"/>
                      <wp:positionH relativeFrom="column">
                        <wp:posOffset>-38735</wp:posOffset>
                      </wp:positionH>
                      <wp:positionV relativeFrom="paragraph">
                        <wp:posOffset>-6350</wp:posOffset>
                      </wp:positionV>
                      <wp:extent cx="1028700" cy="693420"/>
                      <wp:effectExtent l="2540" t="3810" r="5080" b="3810"/>
                      <wp:wrapNone/>
                      <wp:docPr id="36" name="直线 23"/>
                      <wp:cNvGraphicFramePr/>
                      <a:graphic xmlns:a="http://schemas.openxmlformats.org/drawingml/2006/main">
                        <a:graphicData uri="http://schemas.microsoft.com/office/word/2010/wordprocessingShape">
                          <wps:wsp>
                            <wps:cNvSpPr/>
                            <wps:spPr>
                              <a:xfrm>
                                <a:off x="0" y="0"/>
                                <a:ext cx="1028700" cy="6934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 o:spid="_x0000_s1026" o:spt="20" style="position:absolute;left:0pt;margin-left:-3.05pt;margin-top:-0.5pt;height:54.6pt;width:81pt;z-index:251684864;mso-width-relative:page;mso-height-relative:page;" filled="f" stroked="t" coordsize="21600,21600" o:gfxdata="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QTOKdcAAAAJAQAADwAAAAAAAAABACAA&#10;AAAiAAAAZHJzL2Rvd25yZXYueG1sUEsBAhQAFAAAAAgAh07iQKdLx0rVAQAAlAMAAA4AAAAAAAAA&#10;AQAgAAAAJgEAAGRycy9lMm9Eb2MueG1sUEsFBgAAAAAGAAYAWQEAAG0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24"/>
                <w:szCs w:val="24"/>
              </w:rPr>
              <mc:AlternateContent>
                <mc:Choice Requires="wps">
                  <w:drawing>
                    <wp:anchor distT="0" distB="0" distL="114300" distR="114300" simplePos="0" relativeHeight="251683840" behindDoc="0" locked="0" layoutInCell="1" allowOverlap="1">
                      <wp:simplePos x="0" y="0"/>
                      <wp:positionH relativeFrom="column">
                        <wp:posOffset>-38735</wp:posOffset>
                      </wp:positionH>
                      <wp:positionV relativeFrom="paragraph">
                        <wp:posOffset>-6350</wp:posOffset>
                      </wp:positionV>
                      <wp:extent cx="457200" cy="891540"/>
                      <wp:effectExtent l="4445" t="1905" r="10795" b="5715"/>
                      <wp:wrapNone/>
                      <wp:docPr id="35" name="直线 24"/>
                      <wp:cNvGraphicFramePr/>
                      <a:graphic xmlns:a="http://schemas.openxmlformats.org/drawingml/2006/main">
                        <a:graphicData uri="http://schemas.microsoft.com/office/word/2010/wordprocessingShape">
                          <wps:wsp>
                            <wps:cNvSpPr/>
                            <wps:spPr>
                              <a:xfrm>
                                <a:off x="0" y="0"/>
                                <a:ext cx="457200" cy="8915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 o:spid="_x0000_s1026" o:spt="20" style="position:absolute;left:0pt;margin-left:-3.05pt;margin-top:-0.5pt;height:70.2pt;width:36pt;z-index:251683840;mso-width-relative:page;mso-height-relative:page;" filled="f" stroked="t" coordsize="21600,21600" o:gfxdata="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0QHv01wAAAAgBAAAPAAAAAAAAAAEAIAAA&#10;ACIAAABkcnMvZG93bnJldi54bWxQSwECFAAUAAAACACHTuJAhwl23NQBAACTAwAADgAAAAAAAAAB&#10;ACAAAAAmAQAAZHJzL2Uyb0RvYy54bWxQSwUGAAAAAAYABgBZAQAAbA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24"/>
                <w:szCs w:val="24"/>
              </w:rPr>
              <w:t xml:space="preserve">      公司总体</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业绩完成</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等  绩效</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级    工资支付</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比例（%）</w:t>
            </w:r>
          </w:p>
        </w:tc>
        <w:tc>
          <w:tcPr>
            <w:tcW w:w="1178"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100%及以上</w:t>
            </w:r>
          </w:p>
        </w:tc>
        <w:tc>
          <w:tcPr>
            <w:tcW w:w="117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95％－</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99％</w:t>
            </w:r>
          </w:p>
        </w:tc>
        <w:tc>
          <w:tcPr>
            <w:tcW w:w="117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90％－</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94％</w:t>
            </w:r>
          </w:p>
        </w:tc>
        <w:tc>
          <w:tcPr>
            <w:tcW w:w="117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85％－</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89％</w:t>
            </w:r>
          </w:p>
        </w:tc>
        <w:tc>
          <w:tcPr>
            <w:tcW w:w="117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85％以下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667"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不称职</w:t>
            </w:r>
          </w:p>
        </w:tc>
        <w:tc>
          <w:tcPr>
            <w:tcW w:w="1178"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80％</w:t>
            </w:r>
          </w:p>
        </w:tc>
        <w:tc>
          <w:tcPr>
            <w:tcW w:w="117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70％</w:t>
            </w:r>
          </w:p>
        </w:tc>
        <w:tc>
          <w:tcPr>
            <w:tcW w:w="117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60％</w:t>
            </w:r>
          </w:p>
        </w:tc>
        <w:tc>
          <w:tcPr>
            <w:tcW w:w="117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50％</w:t>
            </w:r>
          </w:p>
        </w:tc>
        <w:tc>
          <w:tcPr>
            <w:tcW w:w="117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667"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基本称职</w:t>
            </w:r>
          </w:p>
        </w:tc>
        <w:tc>
          <w:tcPr>
            <w:tcW w:w="1178"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90％</w:t>
            </w:r>
          </w:p>
        </w:tc>
        <w:tc>
          <w:tcPr>
            <w:tcW w:w="117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75％</w:t>
            </w:r>
          </w:p>
        </w:tc>
        <w:tc>
          <w:tcPr>
            <w:tcW w:w="117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65％</w:t>
            </w:r>
          </w:p>
        </w:tc>
        <w:tc>
          <w:tcPr>
            <w:tcW w:w="117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55％</w:t>
            </w:r>
          </w:p>
        </w:tc>
        <w:tc>
          <w:tcPr>
            <w:tcW w:w="117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667"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称职</w:t>
            </w:r>
          </w:p>
        </w:tc>
        <w:tc>
          <w:tcPr>
            <w:tcW w:w="1178"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w:t>
            </w:r>
          </w:p>
        </w:tc>
        <w:tc>
          <w:tcPr>
            <w:tcW w:w="117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80％</w:t>
            </w:r>
          </w:p>
        </w:tc>
        <w:tc>
          <w:tcPr>
            <w:tcW w:w="117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70％</w:t>
            </w:r>
          </w:p>
        </w:tc>
        <w:tc>
          <w:tcPr>
            <w:tcW w:w="117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60％</w:t>
            </w:r>
          </w:p>
        </w:tc>
        <w:tc>
          <w:tcPr>
            <w:tcW w:w="117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667"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良好</w:t>
            </w:r>
          </w:p>
        </w:tc>
        <w:tc>
          <w:tcPr>
            <w:tcW w:w="1178"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w:t>
            </w:r>
          </w:p>
        </w:tc>
        <w:tc>
          <w:tcPr>
            <w:tcW w:w="117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90％</w:t>
            </w:r>
          </w:p>
        </w:tc>
        <w:tc>
          <w:tcPr>
            <w:tcW w:w="117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80％</w:t>
            </w:r>
          </w:p>
        </w:tc>
        <w:tc>
          <w:tcPr>
            <w:tcW w:w="117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70％</w:t>
            </w:r>
          </w:p>
        </w:tc>
        <w:tc>
          <w:tcPr>
            <w:tcW w:w="117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667"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优秀</w:t>
            </w:r>
          </w:p>
        </w:tc>
        <w:tc>
          <w:tcPr>
            <w:tcW w:w="1178"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w:t>
            </w:r>
          </w:p>
        </w:tc>
        <w:tc>
          <w:tcPr>
            <w:tcW w:w="117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95％</w:t>
            </w:r>
          </w:p>
        </w:tc>
        <w:tc>
          <w:tcPr>
            <w:tcW w:w="117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90％</w:t>
            </w:r>
          </w:p>
        </w:tc>
        <w:tc>
          <w:tcPr>
            <w:tcW w:w="117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85％</w:t>
            </w:r>
          </w:p>
        </w:tc>
        <w:tc>
          <w:tcPr>
            <w:tcW w:w="117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50％</w:t>
            </w:r>
          </w:p>
        </w:tc>
      </w:tr>
    </w:tbl>
    <w:p>
      <w:pPr>
        <w:keepNext w:val="0"/>
        <w:keepLines w:val="0"/>
        <w:pageBreakBefore w:val="0"/>
        <w:kinsoku/>
        <w:wordWrap/>
        <w:overflowPunct/>
        <w:topLinePunct w:val="0"/>
        <w:bidi w:val="0"/>
        <w:snapToGrid/>
        <w:spacing w:line="360" w:lineRule="auto"/>
        <w:ind w:left="964" w:hanging="964" w:hangingChars="400"/>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第九条：</w:t>
      </w:r>
      <w:r>
        <w:rPr>
          <w:rFonts w:hint="eastAsia" w:asciiTheme="minorEastAsia" w:hAnsiTheme="minorEastAsia" w:eastAsiaTheme="minorEastAsia" w:cstheme="minorEastAsia"/>
          <w:sz w:val="24"/>
          <w:szCs w:val="24"/>
        </w:rPr>
        <w:t>等级工资制员工月度考核成绩与月度奖金的关系为：</w:t>
      </w:r>
    </w:p>
    <w:p>
      <w:pPr>
        <w:keepNext w:val="0"/>
        <w:keepLines w:val="0"/>
        <w:pageBreakBefore w:val="0"/>
        <w:numPr>
          <w:ilvl w:val="0"/>
          <w:numId w:val="12"/>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月度考核不称职的员工，免月度奖；</w:t>
      </w:r>
    </w:p>
    <w:p>
      <w:pPr>
        <w:keepNext w:val="0"/>
        <w:keepLines w:val="0"/>
        <w:pageBreakBefore w:val="0"/>
        <w:numPr>
          <w:ilvl w:val="0"/>
          <w:numId w:val="12"/>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连续两次考核不称职者，警告；</w:t>
      </w:r>
    </w:p>
    <w:p>
      <w:pPr>
        <w:keepNext w:val="0"/>
        <w:keepLines w:val="0"/>
        <w:pageBreakBefore w:val="0"/>
        <w:numPr>
          <w:ilvl w:val="0"/>
          <w:numId w:val="12"/>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累积三次考核不称职者，辞退；</w:t>
      </w:r>
    </w:p>
    <w:p>
      <w:pPr>
        <w:keepNext w:val="0"/>
        <w:keepLines w:val="0"/>
        <w:pageBreakBefore w:val="0"/>
        <w:numPr>
          <w:ilvl w:val="0"/>
          <w:numId w:val="12"/>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其他考核等级的享受标准，参见《****某等级薪酬管理制度》；</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第十条：</w:t>
      </w:r>
      <w:r>
        <w:rPr>
          <w:rFonts w:hint="eastAsia" w:asciiTheme="minorEastAsia" w:hAnsiTheme="minorEastAsia" w:eastAsiaTheme="minorEastAsia" w:cstheme="minorEastAsia"/>
          <w:sz w:val="24"/>
          <w:szCs w:val="24"/>
        </w:rPr>
        <w:t>等级工资制员工年度考核成绩与年度奖金的关系为：</w:t>
      </w:r>
    </w:p>
    <w:p>
      <w:pPr>
        <w:keepNext w:val="0"/>
        <w:keepLines w:val="0"/>
        <w:pageBreakBefore w:val="0"/>
        <w:numPr>
          <w:ilvl w:val="0"/>
          <w:numId w:val="13"/>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年度考核不称职者，免年度奖；</w:t>
      </w:r>
    </w:p>
    <w:p>
      <w:pPr>
        <w:keepNext w:val="0"/>
        <w:keepLines w:val="0"/>
        <w:pageBreakBefore w:val="0"/>
        <w:numPr>
          <w:ilvl w:val="0"/>
          <w:numId w:val="13"/>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连续两年考核不称职者，辞退；</w:t>
      </w:r>
    </w:p>
    <w:p>
      <w:pPr>
        <w:keepNext w:val="0"/>
        <w:keepLines w:val="0"/>
        <w:pageBreakBefore w:val="0"/>
        <w:numPr>
          <w:ilvl w:val="0"/>
          <w:numId w:val="13"/>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其他考核等级的享受标准，见《****某等级薪酬管理制度》。</w:t>
      </w:r>
    </w:p>
    <w:p>
      <w:pPr>
        <w:keepNext w:val="0"/>
        <w:keepLines w:val="0"/>
        <w:pageBreakBefore w:val="0"/>
        <w:kinsoku/>
        <w:wordWrap/>
        <w:overflowPunct/>
        <w:topLinePunct w:val="0"/>
        <w:autoSpaceDE w:val="0"/>
        <w:autoSpaceDN w:val="0"/>
        <w:bidi w:val="0"/>
        <w:adjustRightInd w:val="0"/>
        <w:snapToGrid/>
        <w:spacing w:line="360" w:lineRule="auto"/>
        <w:ind w:left="964" w:hanging="964" w:hangingChars="4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第十一条：</w:t>
      </w:r>
      <w:r>
        <w:rPr>
          <w:rFonts w:hint="eastAsia" w:asciiTheme="minorEastAsia" w:hAnsiTheme="minorEastAsia" w:eastAsiaTheme="minorEastAsia" w:cstheme="minorEastAsia"/>
          <w:sz w:val="24"/>
          <w:szCs w:val="24"/>
        </w:rPr>
        <w:t>生产计件制员工奖金与工作行为态度考核、管理行为考核挂钩，一年考核两次，半年考核一次，根据额定的生产量，超额部分提取奖金总额，采取奖金分享方式进行分配，考核等级和相应的分配比例见表五：</w:t>
      </w:r>
    </w:p>
    <w:p>
      <w:pPr>
        <w:keepNext w:val="0"/>
        <w:keepLines w:val="0"/>
        <w:pageBreakBefore w:val="0"/>
        <w:kinsoku/>
        <w:wordWrap/>
        <w:overflowPunct/>
        <w:topLinePunct w:val="0"/>
        <w:autoSpaceDE w:val="0"/>
        <w:autoSpaceDN w:val="0"/>
        <w:bidi w:val="0"/>
        <w:adjustRightInd w:val="0"/>
        <w:snapToGrid/>
        <w:spacing w:line="360" w:lineRule="auto"/>
        <w:ind w:left="960" w:hanging="960" w:hangingChars="4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表五：</w:t>
      </w:r>
    </w:p>
    <w:tbl>
      <w:tblPr>
        <w:tblStyle w:val="11"/>
        <w:tblW w:w="82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260"/>
        <w:gridCol w:w="1620"/>
        <w:gridCol w:w="1620"/>
        <w:gridCol w:w="162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等级</w:t>
            </w:r>
          </w:p>
        </w:tc>
        <w:tc>
          <w:tcPr>
            <w:tcW w:w="126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A（优秀）</w:t>
            </w:r>
          </w:p>
        </w:tc>
        <w:tc>
          <w:tcPr>
            <w:tcW w:w="162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B（良好）</w:t>
            </w:r>
          </w:p>
        </w:tc>
        <w:tc>
          <w:tcPr>
            <w:tcW w:w="162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C（称职）</w:t>
            </w:r>
          </w:p>
        </w:tc>
        <w:tc>
          <w:tcPr>
            <w:tcW w:w="162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D（基本称职）</w:t>
            </w:r>
          </w:p>
        </w:tc>
        <w:tc>
          <w:tcPr>
            <w:tcW w:w="108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E（不称职）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年中奖金</w:t>
            </w:r>
          </w:p>
        </w:tc>
        <w:tc>
          <w:tcPr>
            <w:tcW w:w="126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1月基本薪酬</w:t>
            </w:r>
          </w:p>
        </w:tc>
        <w:tc>
          <w:tcPr>
            <w:tcW w:w="162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70％月基本薪酬</w:t>
            </w:r>
          </w:p>
        </w:tc>
        <w:tc>
          <w:tcPr>
            <w:tcW w:w="162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60％月基本薪酬</w:t>
            </w:r>
          </w:p>
        </w:tc>
        <w:tc>
          <w:tcPr>
            <w:tcW w:w="162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50％月基本薪酬</w:t>
            </w:r>
          </w:p>
        </w:tc>
        <w:tc>
          <w:tcPr>
            <w:tcW w:w="108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年终奖金</w:t>
            </w:r>
          </w:p>
        </w:tc>
        <w:tc>
          <w:tcPr>
            <w:tcW w:w="126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2月基本薪酬</w:t>
            </w:r>
          </w:p>
        </w:tc>
        <w:tc>
          <w:tcPr>
            <w:tcW w:w="162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1．8月基本薪酬</w:t>
            </w:r>
          </w:p>
        </w:tc>
        <w:tc>
          <w:tcPr>
            <w:tcW w:w="162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1．5月基本薪酬</w:t>
            </w:r>
          </w:p>
        </w:tc>
        <w:tc>
          <w:tcPr>
            <w:tcW w:w="162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1月基本薪酬</w:t>
            </w:r>
          </w:p>
        </w:tc>
        <w:tc>
          <w:tcPr>
            <w:tcW w:w="108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比例（％）</w:t>
            </w:r>
          </w:p>
        </w:tc>
        <w:tc>
          <w:tcPr>
            <w:tcW w:w="126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62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162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tc>
        <w:tc>
          <w:tcPr>
            <w:tcW w:w="1620"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108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r>
    </w:tbl>
    <w:p>
      <w:pPr>
        <w:keepNext w:val="0"/>
        <w:keepLines w:val="0"/>
        <w:pageBreakBefore w:val="0"/>
        <w:kinsoku/>
        <w:wordWrap/>
        <w:overflowPunct/>
        <w:topLinePunct w:val="0"/>
        <w:autoSpaceDE w:val="0"/>
        <w:autoSpaceDN w:val="0"/>
        <w:bidi w:val="0"/>
        <w:adjustRightInd w:val="0"/>
        <w:snapToGrid/>
        <w:spacing w:line="360" w:lineRule="auto"/>
        <w:ind w:left="900" w:hanging="9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注：基本薪酬＝基本工资＋绩效工资</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第十二条：</w:t>
      </w:r>
      <w:r>
        <w:rPr>
          <w:rFonts w:hint="eastAsia" w:asciiTheme="minorEastAsia" w:hAnsiTheme="minorEastAsia" w:eastAsiaTheme="minorEastAsia" w:cstheme="minorEastAsia"/>
          <w:sz w:val="24"/>
          <w:szCs w:val="24"/>
        </w:rPr>
        <w:t>销售服务支持相关人员月度考核成绩的应用：</w:t>
      </w:r>
    </w:p>
    <w:p>
      <w:pPr>
        <w:keepNext w:val="0"/>
        <w:keepLines w:val="0"/>
        <w:pageBreakBefore w:val="0"/>
        <w:numPr>
          <w:ilvl w:val="0"/>
          <w:numId w:val="14"/>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销售服务支持相关人员的月度奖金根据考核结果确定，按月度发放，具体管理办法参照等级制员工管理办法执行。其支付水平略高于公司其他部门的平均水平（见表六）。</w:t>
      </w:r>
    </w:p>
    <w:p>
      <w:pPr>
        <w:pStyle w:val="4"/>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表六：</w:t>
      </w:r>
    </w:p>
    <w:tbl>
      <w:tblPr>
        <w:tblStyle w:val="11"/>
        <w:tblW w:w="8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394"/>
        <w:gridCol w:w="1394"/>
        <w:gridCol w:w="1395"/>
        <w:gridCol w:w="1394"/>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127"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等级</w:t>
            </w:r>
          </w:p>
        </w:tc>
        <w:tc>
          <w:tcPr>
            <w:tcW w:w="1394"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A（优秀）</w:t>
            </w:r>
          </w:p>
        </w:tc>
        <w:tc>
          <w:tcPr>
            <w:tcW w:w="1394"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B（良好）</w:t>
            </w:r>
          </w:p>
        </w:tc>
        <w:tc>
          <w:tcPr>
            <w:tcW w:w="1395"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C（称职）</w:t>
            </w:r>
          </w:p>
        </w:tc>
        <w:tc>
          <w:tcPr>
            <w:tcW w:w="1394"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D（基本称职）</w:t>
            </w:r>
          </w:p>
        </w:tc>
        <w:tc>
          <w:tcPr>
            <w:tcW w:w="1395"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E（不称职）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127"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标准</w:t>
            </w:r>
          </w:p>
        </w:tc>
        <w:tc>
          <w:tcPr>
            <w:tcW w:w="1394"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60%月基本薪酬</w:t>
            </w:r>
          </w:p>
        </w:tc>
        <w:tc>
          <w:tcPr>
            <w:tcW w:w="1394"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40%月基本薪酬</w:t>
            </w:r>
          </w:p>
        </w:tc>
        <w:tc>
          <w:tcPr>
            <w:tcW w:w="1395"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30%月基本薪酬</w:t>
            </w:r>
          </w:p>
        </w:tc>
        <w:tc>
          <w:tcPr>
            <w:tcW w:w="1394"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20%月基本薪酬</w:t>
            </w:r>
          </w:p>
        </w:tc>
        <w:tc>
          <w:tcPr>
            <w:tcW w:w="1395"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127"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比率（%）</w:t>
            </w:r>
          </w:p>
        </w:tc>
        <w:tc>
          <w:tcPr>
            <w:tcW w:w="1394"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394"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1395"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tc>
        <w:tc>
          <w:tcPr>
            <w:tcW w:w="1394" w:type="dxa"/>
            <w:tcBorders>
              <w:bottom w:val="single" w:color="auto" w:sz="4" w:space="0"/>
            </w:tcBorders>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1395"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r>
    </w:tbl>
    <w:p>
      <w:pPr>
        <w:keepNext w:val="0"/>
        <w:keepLines w:val="0"/>
        <w:pageBreakBefore w:val="0"/>
        <w:numPr>
          <w:ilvl w:val="0"/>
          <w:numId w:val="14"/>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连续两次考核不称职者，警告；</w:t>
      </w:r>
    </w:p>
    <w:p>
      <w:pPr>
        <w:keepNext w:val="0"/>
        <w:keepLines w:val="0"/>
        <w:pageBreakBefore w:val="0"/>
        <w:numPr>
          <w:ilvl w:val="0"/>
          <w:numId w:val="14"/>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累积三次考核不称职者，辞退；</w:t>
      </w:r>
    </w:p>
    <w:p>
      <w:pPr>
        <w:keepNext w:val="0"/>
        <w:keepLines w:val="0"/>
        <w:pageBreakBefore w:val="0"/>
        <w:numPr>
          <w:ilvl w:val="0"/>
          <w:numId w:val="14"/>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其他考核等级的享受标准，参见《****公司营销薪酬管理制度》；</w:t>
      </w:r>
    </w:p>
    <w:p>
      <w:pPr>
        <w:pStyle w:val="4"/>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第十三条：</w:t>
      </w:r>
      <w:r>
        <w:rPr>
          <w:rFonts w:hint="eastAsia" w:asciiTheme="minorEastAsia" w:hAnsiTheme="minorEastAsia" w:eastAsiaTheme="minorEastAsia" w:cstheme="minorEastAsia"/>
          <w:sz w:val="24"/>
          <w:szCs w:val="24"/>
        </w:rPr>
        <w:t>销售服务支持相关人员年度奖金根据年度考核结果确定（见表七）。</w:t>
      </w:r>
    </w:p>
    <w:p>
      <w:pPr>
        <w:pStyle w:val="4"/>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表七：</w:t>
      </w:r>
    </w:p>
    <w:tbl>
      <w:tblPr>
        <w:tblStyle w:val="11"/>
        <w:tblW w:w="8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394"/>
        <w:gridCol w:w="1394"/>
        <w:gridCol w:w="1395"/>
        <w:gridCol w:w="1557"/>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127"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等级</w:t>
            </w:r>
          </w:p>
        </w:tc>
        <w:tc>
          <w:tcPr>
            <w:tcW w:w="1394"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A（优秀）</w:t>
            </w:r>
          </w:p>
        </w:tc>
        <w:tc>
          <w:tcPr>
            <w:tcW w:w="1394"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B（良好）</w:t>
            </w:r>
          </w:p>
        </w:tc>
        <w:tc>
          <w:tcPr>
            <w:tcW w:w="1395"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C（称职）</w:t>
            </w:r>
          </w:p>
        </w:tc>
        <w:tc>
          <w:tcPr>
            <w:tcW w:w="1557"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D（基本称职）</w:t>
            </w:r>
          </w:p>
        </w:tc>
        <w:tc>
          <w:tcPr>
            <w:tcW w:w="1232"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E（不称职）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127"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标准</w:t>
            </w:r>
          </w:p>
        </w:tc>
        <w:tc>
          <w:tcPr>
            <w:tcW w:w="1394"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2月基本薪酬</w:t>
            </w:r>
          </w:p>
        </w:tc>
        <w:tc>
          <w:tcPr>
            <w:tcW w:w="1394"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1．8月基本薪酬</w:t>
            </w:r>
          </w:p>
        </w:tc>
        <w:tc>
          <w:tcPr>
            <w:tcW w:w="1395"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1．5月基本薪酬</w:t>
            </w:r>
          </w:p>
        </w:tc>
        <w:tc>
          <w:tcPr>
            <w:tcW w:w="1557"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1月基本薪酬</w:t>
            </w:r>
          </w:p>
        </w:tc>
        <w:tc>
          <w:tcPr>
            <w:tcW w:w="1232"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127"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比率（%）</w:t>
            </w:r>
          </w:p>
        </w:tc>
        <w:tc>
          <w:tcPr>
            <w:tcW w:w="1394"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394"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1395"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tc>
        <w:tc>
          <w:tcPr>
            <w:tcW w:w="1557" w:type="dxa"/>
            <w:tcBorders>
              <w:bottom w:val="single" w:color="auto" w:sz="4" w:space="0"/>
            </w:tcBorders>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1232"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r>
    </w:tbl>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注：基本薪酬＝基本工资＋绩效工资</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第十四条：</w:t>
      </w:r>
      <w:r>
        <w:rPr>
          <w:rFonts w:hint="eastAsia" w:asciiTheme="minorEastAsia" w:hAnsiTheme="minorEastAsia" w:eastAsiaTheme="minorEastAsia" w:cstheme="minorEastAsia"/>
          <w:sz w:val="24"/>
          <w:szCs w:val="24"/>
        </w:rPr>
        <w:t>直接销售人员考核成绩的应用：</w:t>
      </w:r>
    </w:p>
    <w:p>
      <w:pPr>
        <w:keepNext w:val="0"/>
        <w:keepLines w:val="0"/>
        <w:pageBreakBefore w:val="0"/>
        <w:numPr>
          <w:ilvl w:val="0"/>
          <w:numId w:val="15"/>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建立不良事故考核机制，凡发生不良事故者，根据所发生的不良事故等级，对责任人进行相应处罚，具体细则另行规定；</w:t>
      </w:r>
    </w:p>
    <w:p>
      <w:pPr>
        <w:keepNext w:val="0"/>
        <w:keepLines w:val="0"/>
        <w:pageBreakBefore w:val="0"/>
        <w:kinsoku/>
        <w:wordWrap/>
        <w:overflowPunct/>
        <w:topLinePunct w:val="0"/>
        <w:bidi w:val="0"/>
        <w:snapToGrid/>
        <w:spacing w:line="360" w:lineRule="auto"/>
        <w:ind w:firstLine="960" w:firstLineChars="4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2、不良事故惩罚办法参见表三。</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第十五条：</w:t>
      </w:r>
      <w:r>
        <w:rPr>
          <w:rFonts w:hint="eastAsia" w:asciiTheme="minorEastAsia" w:hAnsiTheme="minorEastAsia" w:eastAsiaTheme="minorEastAsia" w:cstheme="minorEastAsia"/>
          <w:sz w:val="24"/>
          <w:szCs w:val="24"/>
        </w:rPr>
        <w:t>年薪制员工的季度考核：</w:t>
      </w:r>
    </w:p>
    <w:p>
      <w:pPr>
        <w:keepNext w:val="0"/>
        <w:keepLines w:val="0"/>
        <w:pageBreakBefore w:val="0"/>
        <w:kinsoku/>
        <w:wordWrap/>
        <w:overflowPunct/>
        <w:topLinePunct w:val="0"/>
        <w:bidi w:val="0"/>
        <w:snapToGrid/>
        <w:spacing w:line="360" w:lineRule="auto"/>
        <w:ind w:firstLine="960" w:firstLineChars="4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1、年薪制员工前三季度施行季度考核（第四季度施行年度考核）。</w:t>
      </w:r>
    </w:p>
    <w:p>
      <w:pPr>
        <w:keepNext w:val="0"/>
        <w:keepLines w:val="0"/>
        <w:pageBreakBefore w:val="0"/>
        <w:kinsoku/>
        <w:wordWrap/>
        <w:overflowPunct/>
        <w:topLinePunct w:val="0"/>
        <w:bidi w:val="0"/>
        <w:snapToGrid/>
        <w:spacing w:line="360" w:lineRule="auto"/>
        <w:ind w:firstLine="960" w:firstLineChars="4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2、季度考核总分1000分，划分为五个等级，见表八：</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表八：</w:t>
      </w:r>
    </w:p>
    <w:tbl>
      <w:tblPr>
        <w:tblStyle w:val="11"/>
        <w:tblW w:w="8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394"/>
        <w:gridCol w:w="1394"/>
        <w:gridCol w:w="1395"/>
        <w:gridCol w:w="1394"/>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127"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等级</w:t>
            </w:r>
          </w:p>
        </w:tc>
        <w:tc>
          <w:tcPr>
            <w:tcW w:w="1394"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A（优秀）</w:t>
            </w:r>
          </w:p>
        </w:tc>
        <w:tc>
          <w:tcPr>
            <w:tcW w:w="1394"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B（良好）</w:t>
            </w:r>
          </w:p>
        </w:tc>
        <w:tc>
          <w:tcPr>
            <w:tcW w:w="1395"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C（称职）</w:t>
            </w:r>
          </w:p>
        </w:tc>
        <w:tc>
          <w:tcPr>
            <w:tcW w:w="1394"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D（基本称职）</w:t>
            </w:r>
          </w:p>
        </w:tc>
        <w:tc>
          <w:tcPr>
            <w:tcW w:w="1395"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E（不称职）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127"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考核系数</w:t>
            </w:r>
          </w:p>
        </w:tc>
        <w:tc>
          <w:tcPr>
            <w:tcW w:w="1394"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94"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0.9</w:t>
            </w:r>
          </w:p>
        </w:tc>
        <w:tc>
          <w:tcPr>
            <w:tcW w:w="1395"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0.8</w:t>
            </w:r>
          </w:p>
        </w:tc>
        <w:tc>
          <w:tcPr>
            <w:tcW w:w="1394" w:type="dxa"/>
            <w:tcBorders>
              <w:bottom w:val="single" w:color="auto" w:sz="4" w:space="0"/>
            </w:tcBorders>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0.6</w:t>
            </w:r>
          </w:p>
        </w:tc>
        <w:tc>
          <w:tcPr>
            <w:tcW w:w="1395"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tc>
      </w:tr>
    </w:tbl>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snapToGrid/>
        <w:spacing w:line="360" w:lineRule="auto"/>
        <w:ind w:left="96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3、连续两次考核不称职者，警告；</w:t>
      </w:r>
    </w:p>
    <w:p>
      <w:pPr>
        <w:keepNext w:val="0"/>
        <w:keepLines w:val="0"/>
        <w:pageBreakBefore w:val="0"/>
        <w:numPr>
          <w:ilvl w:val="0"/>
          <w:numId w:val="14"/>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全年累积三次考核不称职者，免职。</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第十六条：</w:t>
      </w:r>
      <w:r>
        <w:rPr>
          <w:rFonts w:hint="eastAsia" w:asciiTheme="minorEastAsia" w:hAnsiTheme="minorEastAsia" w:eastAsiaTheme="minorEastAsia" w:cstheme="minorEastAsia"/>
          <w:sz w:val="24"/>
          <w:szCs w:val="24"/>
        </w:rPr>
        <w:t>年薪制员工年度考核成绩与考核年薪（上限年薪）和奖励年薪确定的</w:t>
      </w:r>
    </w:p>
    <w:p>
      <w:pPr>
        <w:keepNext w:val="0"/>
        <w:keepLines w:val="0"/>
        <w:pageBreakBefore w:val="0"/>
        <w:kinsoku/>
        <w:wordWrap/>
        <w:overflowPunct/>
        <w:topLinePunct w:val="0"/>
        <w:bidi w:val="0"/>
        <w:snapToGrid/>
        <w:spacing w:line="360" w:lineRule="auto"/>
        <w:ind w:firstLine="1200" w:firstLineChars="5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关系为：</w:t>
      </w:r>
    </w:p>
    <w:p>
      <w:pPr>
        <w:keepNext w:val="0"/>
        <w:keepLines w:val="0"/>
        <w:pageBreakBefore w:val="0"/>
        <w:numPr>
          <w:ilvl w:val="0"/>
          <w:numId w:val="16"/>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年度考核不称职者，免考核年薪（上限年薪）；</w:t>
      </w:r>
    </w:p>
    <w:p>
      <w:pPr>
        <w:keepNext w:val="0"/>
        <w:keepLines w:val="0"/>
        <w:pageBreakBefore w:val="0"/>
        <w:numPr>
          <w:ilvl w:val="0"/>
          <w:numId w:val="16"/>
        </w:numPr>
        <w:tabs>
          <w:tab w:val="left" w:pos="1365"/>
        </w:tabs>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考核年薪根据年度考核系数修正，发放标准为：</w:t>
      </w:r>
    </w:p>
    <w:p>
      <w:pPr>
        <w:keepNext w:val="0"/>
        <w:keepLines w:val="0"/>
        <w:pageBreakBefore w:val="0"/>
        <w:tabs>
          <w:tab w:val="left" w:pos="1365"/>
        </w:tabs>
        <w:kinsoku/>
        <w:wordWrap/>
        <w:overflowPunct/>
        <w:topLinePunct w:val="0"/>
        <w:bidi w:val="0"/>
        <w:snapToGrid/>
        <w:spacing w:line="360" w:lineRule="auto"/>
        <w:ind w:firstLine="1440" w:firstLineChars="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年终发放额=(考核年薪—基本年薪) *考核系数</w:t>
      </w:r>
    </w:p>
    <w:p>
      <w:pPr>
        <w:keepNext w:val="0"/>
        <w:keepLines w:val="0"/>
        <w:pageBreakBefore w:val="0"/>
        <w:tabs>
          <w:tab w:val="left" w:pos="1365"/>
        </w:tabs>
        <w:kinsoku/>
        <w:wordWrap/>
        <w:overflowPunct/>
        <w:topLinePunct w:val="0"/>
        <w:bidi w:val="0"/>
        <w:snapToGrid/>
        <w:spacing w:line="360" w:lineRule="auto"/>
        <w:ind w:firstLine="1440" w:firstLineChars="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考核系数见表九：</w:t>
      </w:r>
    </w:p>
    <w:p>
      <w:pPr>
        <w:keepNext w:val="0"/>
        <w:keepLines w:val="0"/>
        <w:pageBreakBefore w:val="0"/>
        <w:tabs>
          <w:tab w:val="left" w:pos="1365"/>
        </w:tabs>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tabs>
          <w:tab w:val="left" w:pos="1365"/>
        </w:tabs>
        <w:kinsoku/>
        <w:wordWrap/>
        <w:overflowPunct/>
        <w:topLinePunct w:val="0"/>
        <w:bidi w:val="0"/>
        <w:snapToGrid/>
        <w:spacing w:line="360" w:lineRule="auto"/>
        <w:ind w:left="96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表九：</w:t>
      </w:r>
    </w:p>
    <w:tbl>
      <w:tblPr>
        <w:tblStyle w:val="11"/>
        <w:tblW w:w="7598" w:type="dxa"/>
        <w:tblInd w:w="10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288"/>
        <w:gridCol w:w="1289"/>
        <w:gridCol w:w="1288"/>
        <w:gridCol w:w="1289"/>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5"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考核等级</w:t>
            </w:r>
          </w:p>
        </w:tc>
        <w:tc>
          <w:tcPr>
            <w:tcW w:w="1288"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（优秀）</w:t>
            </w:r>
          </w:p>
        </w:tc>
        <w:tc>
          <w:tcPr>
            <w:tcW w:w="128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（良好）</w:t>
            </w:r>
          </w:p>
        </w:tc>
        <w:tc>
          <w:tcPr>
            <w:tcW w:w="1288"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（称职）</w:t>
            </w:r>
          </w:p>
        </w:tc>
        <w:tc>
          <w:tcPr>
            <w:tcW w:w="128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(基本称职)</w:t>
            </w:r>
          </w:p>
        </w:tc>
        <w:tc>
          <w:tcPr>
            <w:tcW w:w="128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5"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考核系数</w:t>
            </w:r>
          </w:p>
        </w:tc>
        <w:tc>
          <w:tcPr>
            <w:tcW w:w="1288"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28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0.9</w:t>
            </w:r>
          </w:p>
        </w:tc>
        <w:tc>
          <w:tcPr>
            <w:tcW w:w="1288"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0.8</w:t>
            </w:r>
          </w:p>
        </w:tc>
        <w:tc>
          <w:tcPr>
            <w:tcW w:w="128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0.6</w:t>
            </w:r>
          </w:p>
        </w:tc>
        <w:tc>
          <w:tcPr>
            <w:tcW w:w="128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r>
    </w:tbl>
    <w:p>
      <w:pPr>
        <w:keepNext w:val="0"/>
        <w:keepLines w:val="0"/>
        <w:pageBreakBefore w:val="0"/>
        <w:kinsoku/>
        <w:wordWrap/>
        <w:overflowPunct/>
        <w:topLinePunct w:val="0"/>
        <w:bidi w:val="0"/>
        <w:snapToGrid/>
        <w:spacing w:line="360" w:lineRule="auto"/>
        <w:ind w:left="960"/>
        <w:textAlignment w:val="auto"/>
        <w:rPr>
          <w:rFonts w:hint="eastAsia" w:asciiTheme="minorEastAsia" w:hAnsiTheme="minorEastAsia" w:eastAsiaTheme="minorEastAsia" w:cstheme="minorEastAsia"/>
          <w:sz w:val="24"/>
          <w:szCs w:val="24"/>
        </w:rPr>
      </w:pPr>
    </w:p>
    <w:p>
      <w:pPr>
        <w:keepNext w:val="0"/>
        <w:keepLines w:val="0"/>
        <w:pageBreakBefore w:val="0"/>
        <w:numPr>
          <w:ilvl w:val="0"/>
          <w:numId w:val="16"/>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奖励年薪（年终奖金）总额从当年超额利润中提取，在年度结束后，根据公司业绩和考核系数结果进行核定，具体计算办法为：</w:t>
      </w:r>
    </w:p>
    <w:p>
      <w:pPr>
        <w:keepNext w:val="0"/>
        <w:keepLines w:val="0"/>
        <w:pageBreakBefore w:val="0"/>
        <w:kinsoku/>
        <w:wordWrap/>
        <w:overflowPunct/>
        <w:topLinePunct w:val="0"/>
        <w:bidi w:val="0"/>
        <w:snapToGrid/>
        <w:spacing w:line="360" w:lineRule="auto"/>
        <w:ind w:left="960"/>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firstLine="3600" w:firstLineChars="15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该岗位对比系数*考核系数</w:t>
      </w:r>
    </w:p>
    <w:p>
      <w:pPr>
        <w:keepNext w:val="0"/>
        <w:keepLines w:val="0"/>
        <w:pageBreakBefore w:val="0"/>
        <w:kinsoku/>
        <w:wordWrap/>
        <w:overflowPunct/>
        <w:topLinePunct w:val="0"/>
        <w:bidi w:val="0"/>
        <w:snapToGrid/>
        <w:spacing w:line="360" w:lineRule="auto"/>
        <w:ind w:firstLine="1200" w:firstLineChars="5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82816" behindDoc="0" locked="0" layoutInCell="0" allowOverlap="1">
                <wp:simplePos x="0" y="0"/>
                <wp:positionH relativeFrom="column">
                  <wp:posOffset>2133600</wp:posOffset>
                </wp:positionH>
                <wp:positionV relativeFrom="paragraph">
                  <wp:posOffset>107950</wp:posOffset>
                </wp:positionV>
                <wp:extent cx="1933575" cy="0"/>
                <wp:effectExtent l="0" t="0" r="0" b="0"/>
                <wp:wrapNone/>
                <wp:docPr id="39" name="直线 25"/>
                <wp:cNvGraphicFramePr/>
                <a:graphic xmlns:a="http://schemas.openxmlformats.org/drawingml/2006/main">
                  <a:graphicData uri="http://schemas.microsoft.com/office/word/2010/wordprocessingShape">
                    <wps:wsp>
                      <wps:cNvSpPr/>
                      <wps:spPr>
                        <a:xfrm>
                          <a:off x="0" y="0"/>
                          <a:ext cx="19335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 o:spid="_x0000_s1026" o:spt="20" style="position:absolute;left:0pt;margin-left:168pt;margin-top:8.5pt;height:0pt;width:152.25pt;z-index:251682816;mso-width-relative:page;mso-height-relative:page;" filled="f" stroked="t" coordsize="21600,21600" o:allowincell="f" o:gfxdata="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&#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YzrRjWAAAACQEAAA8AAAAAAAAAAQAgAAAAIgAAAGRy&#10;cy9kb3ducmV2LnhtbFBLAQIUABQAAAAIAIdO4kD9nDbKzgEAAI8DAAAOAAAAAAAAAAEAIAAAACUB&#10;AABkcnMvZTJvRG9jLnhtbFBLBQYAAAAABgAGAFkBAABl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sz w:val="24"/>
          <w:szCs w:val="24"/>
        </w:rPr>
        <w:t>各岗位奖励年薪 =                            ×奖励年薪总额</w:t>
      </w:r>
    </w:p>
    <w:p>
      <w:pPr>
        <w:keepNext w:val="0"/>
        <w:keepLines w:val="0"/>
        <w:pageBreakBefore w:val="0"/>
        <w:kinsoku/>
        <w:wordWrap/>
        <w:overflowPunct/>
        <w:topLinePunct w:val="0"/>
        <w:bidi w:val="0"/>
        <w:snapToGrid/>
        <w:spacing w:line="360" w:lineRule="auto"/>
        <w:ind w:firstLine="3600" w:firstLineChars="15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∑（对比系数*考核系数）</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numPr>
          <w:ilvl w:val="0"/>
          <w:numId w:val="16"/>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不良事故惩罚办法参见表三。</w:t>
      </w:r>
    </w:p>
    <w:p>
      <w:pPr>
        <w:keepNext w:val="0"/>
        <w:keepLines w:val="0"/>
        <w:pageBreakBefore w:val="0"/>
        <w:numPr>
          <w:ilvl w:val="0"/>
          <w:numId w:val="16"/>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其他享受标准，参见《****公司中高层管理人员薪酬管理制度》中考核年薪计算方法；</w:t>
      </w:r>
    </w:p>
    <w:p>
      <w:pPr>
        <w:keepNext w:val="0"/>
        <w:keepLines w:val="0"/>
        <w:pageBreakBefore w:val="0"/>
        <w:numPr>
          <w:ilvl w:val="0"/>
          <w:numId w:val="16"/>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考核成绩良好者，除享受上限年薪以外，享受公司表彰；</w:t>
      </w:r>
    </w:p>
    <w:p>
      <w:pPr>
        <w:keepNext w:val="0"/>
        <w:keepLines w:val="0"/>
        <w:pageBreakBefore w:val="0"/>
        <w:numPr>
          <w:ilvl w:val="0"/>
          <w:numId w:val="16"/>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考核成绩优秀者，除享受上限年薪以外，可以享受优秀经理人称号，并颁发董事长或总经理特别奖；</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第十七条：</w:t>
      </w:r>
      <w:r>
        <w:rPr>
          <w:rFonts w:hint="eastAsia" w:asciiTheme="minorEastAsia" w:hAnsiTheme="minorEastAsia" w:eastAsiaTheme="minorEastAsia" w:cstheme="minorEastAsia"/>
          <w:sz w:val="24"/>
          <w:szCs w:val="24"/>
        </w:rPr>
        <w:t>享受等级薪酬制员工年度考核与晋级的关系为：</w:t>
      </w:r>
    </w:p>
    <w:p>
      <w:pPr>
        <w:keepNext w:val="0"/>
        <w:keepLines w:val="0"/>
        <w:pageBreakBefore w:val="0"/>
        <w:numPr>
          <w:ilvl w:val="0"/>
          <w:numId w:val="17"/>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年度考核不称职者，免晋级；</w:t>
      </w:r>
    </w:p>
    <w:p>
      <w:pPr>
        <w:keepNext w:val="0"/>
        <w:keepLines w:val="0"/>
        <w:pageBreakBefore w:val="0"/>
        <w:numPr>
          <w:ilvl w:val="0"/>
          <w:numId w:val="17"/>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年度考核等级为基本称职以上（含基本称职）者，可在本职等内晋升一级；</w:t>
      </w:r>
    </w:p>
    <w:p>
      <w:pPr>
        <w:keepNext w:val="0"/>
        <w:keepLines w:val="0"/>
        <w:pageBreakBefore w:val="0"/>
        <w:numPr>
          <w:ilvl w:val="0"/>
          <w:numId w:val="17"/>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年度考核成绩为优秀者，可在本职等内晋升两级；</w:t>
      </w:r>
    </w:p>
    <w:p>
      <w:pPr>
        <w:keepNext w:val="0"/>
        <w:keepLines w:val="0"/>
        <w:pageBreakBefore w:val="0"/>
        <w:numPr>
          <w:ilvl w:val="0"/>
          <w:numId w:val="17"/>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不管哪种晋级情况，如果在本职等内没有晋级空间，则不能晋级。</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第十八条：</w:t>
      </w:r>
      <w:r>
        <w:rPr>
          <w:rFonts w:hint="eastAsia" w:asciiTheme="minorEastAsia" w:hAnsiTheme="minorEastAsia" w:eastAsiaTheme="minorEastAsia" w:cstheme="minorEastAsia"/>
          <w:sz w:val="24"/>
          <w:szCs w:val="24"/>
        </w:rPr>
        <w:t>享受等级工资制员工年度考核与晋等的关系（特殊情况除外）：</w:t>
      </w:r>
    </w:p>
    <w:p>
      <w:pPr>
        <w:keepNext w:val="0"/>
        <w:keepLines w:val="0"/>
        <w:pageBreakBefore w:val="0"/>
        <w:numPr>
          <w:ilvl w:val="0"/>
          <w:numId w:val="18"/>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主管以下（不含）或薪资等级在五职等（不包括五职等）以下者，连续两年考核为良好者（或以上），可以晋升一个职等；</w:t>
      </w:r>
    </w:p>
    <w:p>
      <w:pPr>
        <w:keepNext w:val="0"/>
        <w:keepLines w:val="0"/>
        <w:pageBreakBefore w:val="0"/>
        <w:numPr>
          <w:ilvl w:val="0"/>
          <w:numId w:val="18"/>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主管以上（含）或薪资等级在五职等（包括五职等）以上者，连续三年考核为良好（或以上）者，可以晋升一个职等。</w:t>
      </w:r>
    </w:p>
    <w:p>
      <w:pPr>
        <w:keepNext w:val="0"/>
        <w:keepLines w:val="0"/>
        <w:pageBreakBefore w:val="0"/>
        <w:kinsoku/>
        <w:wordWrap/>
        <w:overflowPunct/>
        <w:topLinePunct w:val="0"/>
        <w:bidi w:val="0"/>
        <w:snapToGrid/>
        <w:spacing w:line="360" w:lineRule="auto"/>
        <w:ind w:left="1260" w:hanging="126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第十九条：</w:t>
      </w:r>
      <w:r>
        <w:rPr>
          <w:rFonts w:hint="eastAsia" w:asciiTheme="minorEastAsia" w:hAnsiTheme="minorEastAsia" w:eastAsiaTheme="minorEastAsia" w:cstheme="minorEastAsia"/>
          <w:sz w:val="24"/>
          <w:szCs w:val="24"/>
        </w:rPr>
        <w:t>考核成绩与职务晋升的关系，由人力资源部根据具体情况拟订，呈报总经理核准后执行。</w:t>
      </w:r>
    </w:p>
    <w:p>
      <w:pPr>
        <w:keepNext w:val="0"/>
        <w:keepLines w:val="0"/>
        <w:pageBreakBefore w:val="0"/>
        <w:kinsoku/>
        <w:wordWrap/>
        <w:overflowPunct/>
        <w:topLinePunct w:val="0"/>
        <w:bidi w:val="0"/>
        <w:snapToGrid/>
        <w:spacing w:line="360" w:lineRule="auto"/>
        <w:ind w:left="900" w:hanging="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第二十条：</w:t>
      </w:r>
      <w:r>
        <w:rPr>
          <w:rFonts w:hint="eastAsia" w:asciiTheme="minorEastAsia" w:hAnsiTheme="minorEastAsia" w:eastAsiaTheme="minorEastAsia" w:cstheme="minorEastAsia"/>
          <w:sz w:val="24"/>
          <w:szCs w:val="24"/>
        </w:rPr>
        <w:t>培训资格的确认：</w:t>
      </w:r>
    </w:p>
    <w:p>
      <w:pPr>
        <w:keepNext w:val="0"/>
        <w:keepLines w:val="0"/>
        <w:pageBreakBefore w:val="0"/>
        <w:numPr>
          <w:ilvl w:val="0"/>
          <w:numId w:val="19"/>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凡涉及需要提高员工履行工作职责能力的培训，由各级主管根据考核结果提出，经部门汇总后报人力资源部统一安排；</w:t>
      </w:r>
    </w:p>
    <w:p>
      <w:pPr>
        <w:keepNext w:val="0"/>
        <w:keepLines w:val="0"/>
        <w:pageBreakBefore w:val="0"/>
        <w:numPr>
          <w:ilvl w:val="0"/>
          <w:numId w:val="19"/>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凡涉及员工职业发展能力培养，由部门经理根据员工连续两年考核优秀的结果以及员工职业发展报告，报人力资源部，以便编制单独的职业培训计划。</w:t>
      </w:r>
    </w:p>
    <w:p>
      <w:pPr>
        <w:keepNext w:val="0"/>
        <w:keepLines w:val="0"/>
        <w:pageBreakBefore w:val="0"/>
        <w:numPr>
          <w:ilvl w:val="0"/>
          <w:numId w:val="19"/>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部门经理及部门经理以上人员的脱产培训条件，见相关管理制度。</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第二十一条：</w:t>
      </w:r>
      <w:r>
        <w:rPr>
          <w:rFonts w:hint="eastAsia" w:asciiTheme="minorEastAsia" w:hAnsiTheme="minorEastAsia" w:eastAsiaTheme="minorEastAsia" w:cstheme="minorEastAsia"/>
          <w:sz w:val="24"/>
          <w:szCs w:val="24"/>
        </w:rPr>
        <w:t>凡出现涉及劳动合同规定的严重违纪、违规行为，实行单项否决，予以辞退。</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第二十二条：</w:t>
      </w:r>
      <w:r>
        <w:rPr>
          <w:rFonts w:hint="eastAsia" w:asciiTheme="minorEastAsia" w:hAnsiTheme="minorEastAsia" w:eastAsiaTheme="minorEastAsia" w:cstheme="minorEastAsia"/>
          <w:sz w:val="24"/>
          <w:szCs w:val="24"/>
        </w:rPr>
        <w:t>享受等级工资制员工在出现以下几种情况时，不予考核：</w:t>
      </w:r>
    </w:p>
    <w:p>
      <w:pPr>
        <w:keepNext w:val="0"/>
        <w:keepLines w:val="0"/>
        <w:pageBreakBefore w:val="0"/>
        <w:numPr>
          <w:ilvl w:val="0"/>
          <w:numId w:val="2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病事假月度累计3天者，不予以月度考核，同时免奖；</w:t>
      </w:r>
    </w:p>
    <w:p>
      <w:pPr>
        <w:keepNext w:val="0"/>
        <w:keepLines w:val="0"/>
        <w:pageBreakBefore w:val="0"/>
        <w:numPr>
          <w:ilvl w:val="0"/>
          <w:numId w:val="2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病事假全年累计15天者，不予以年度考核，同时免奖；</w:t>
      </w:r>
    </w:p>
    <w:p>
      <w:pPr>
        <w:keepNext w:val="0"/>
        <w:keepLines w:val="0"/>
        <w:pageBreakBefore w:val="0"/>
        <w:numPr>
          <w:ilvl w:val="0"/>
          <w:numId w:val="2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其他总经理认为不予以考核的事项。</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numPr>
          <w:ilvl w:val="0"/>
          <w:numId w:val="1"/>
        </w:numPr>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附则</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第一条：</w:t>
      </w:r>
      <w:r>
        <w:rPr>
          <w:rFonts w:hint="eastAsia" w:asciiTheme="minorEastAsia" w:hAnsiTheme="minorEastAsia" w:eastAsiaTheme="minorEastAsia" w:cstheme="minorEastAsia"/>
          <w:sz w:val="24"/>
          <w:szCs w:val="24"/>
        </w:rPr>
        <w:t>本规定未尽事项，另行规定或参见其他规定的相应条款。</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第二条：</w:t>
      </w:r>
      <w:r>
        <w:rPr>
          <w:rFonts w:hint="eastAsia" w:asciiTheme="minorEastAsia" w:hAnsiTheme="minorEastAsia" w:eastAsiaTheme="minorEastAsia" w:cstheme="minorEastAsia"/>
          <w:sz w:val="24"/>
          <w:szCs w:val="24"/>
        </w:rPr>
        <w:t>本规定的解释权在人力资源部。</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第三条：</w:t>
      </w:r>
      <w:r>
        <w:rPr>
          <w:rFonts w:hint="eastAsia" w:asciiTheme="minorEastAsia" w:hAnsiTheme="minorEastAsia" w:eastAsiaTheme="minorEastAsia" w:cstheme="minorEastAsia"/>
          <w:sz w:val="24"/>
          <w:szCs w:val="24"/>
        </w:rPr>
        <w:t>本规定由总经理核准并报董事会。</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第四条：</w:t>
      </w:r>
      <w:r>
        <w:rPr>
          <w:rFonts w:hint="eastAsia" w:asciiTheme="minorEastAsia" w:hAnsiTheme="minorEastAsia" w:eastAsiaTheme="minorEastAsia" w:cstheme="minorEastAsia"/>
          <w:sz w:val="24"/>
          <w:szCs w:val="24"/>
        </w:rPr>
        <w:t>本规定自颁布之日起生效，修改时亦同。</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firstLine="1928" w:firstLineChars="80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val="0"/>
          <w:bCs/>
          <w:sz w:val="24"/>
          <w:szCs w:val="24"/>
        </w:rPr>
        <w:t xml:space="preserve">   *****公司</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 xml:space="preserve">                                                        二零</w:t>
      </w:r>
      <w:r>
        <w:rPr>
          <w:rFonts w:hint="eastAsia" w:asciiTheme="minorEastAsia" w:hAnsiTheme="minorEastAsia" w:eastAsiaTheme="minorEastAsia" w:cstheme="minorEastAsia"/>
          <w:b w:val="0"/>
          <w:bCs/>
          <w:sz w:val="24"/>
          <w:szCs w:val="24"/>
          <w:lang w:eastAsia="zh-CN"/>
        </w:rPr>
        <w:t>一</w:t>
      </w:r>
      <w:r>
        <w:rPr>
          <w:rFonts w:hint="eastAsia" w:asciiTheme="minorEastAsia" w:hAnsiTheme="minorEastAsia" w:eastAsiaTheme="minorEastAsia" w:cstheme="minorEastAsia"/>
          <w:b w:val="0"/>
          <w:bCs/>
          <w:sz w:val="24"/>
          <w:szCs w:val="24"/>
        </w:rPr>
        <w:t>*年*月</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val="0"/>
          <w:bCs/>
          <w:sz w:val="24"/>
          <w:szCs w:val="24"/>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 xml:space="preserve">附表一：                 </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rPr>
        <w:t xml:space="preserve"> 部第 </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rPr>
        <w:t>（季、年度）关键业绩评价表</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bl>
      <w:tblPr>
        <w:tblStyle w:val="11"/>
        <w:tblW w:w="14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420"/>
        <w:gridCol w:w="420"/>
        <w:gridCol w:w="630"/>
        <w:gridCol w:w="315"/>
        <w:gridCol w:w="1155"/>
        <w:gridCol w:w="315"/>
        <w:gridCol w:w="630"/>
        <w:gridCol w:w="630"/>
        <w:gridCol w:w="210"/>
        <w:gridCol w:w="210"/>
        <w:gridCol w:w="525"/>
        <w:gridCol w:w="105"/>
        <w:gridCol w:w="679"/>
        <w:gridCol w:w="161"/>
        <w:gridCol w:w="420"/>
        <w:gridCol w:w="420"/>
        <w:gridCol w:w="420"/>
        <w:gridCol w:w="315"/>
        <w:gridCol w:w="945"/>
        <w:gridCol w:w="210"/>
        <w:gridCol w:w="630"/>
        <w:gridCol w:w="420"/>
        <w:gridCol w:w="420"/>
        <w:gridCol w:w="525"/>
        <w:gridCol w:w="210"/>
        <w:gridCol w:w="525"/>
        <w:gridCol w:w="63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83"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被评价部门</w:t>
            </w:r>
          </w:p>
        </w:tc>
        <w:tc>
          <w:tcPr>
            <w:tcW w:w="4095" w:type="dxa"/>
            <w:gridSpan w:val="8"/>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2310" w:type="dxa"/>
            <w:gridSpan w:val="6"/>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评价人</w:t>
            </w:r>
          </w:p>
        </w:tc>
        <w:tc>
          <w:tcPr>
            <w:tcW w:w="2520" w:type="dxa"/>
            <w:gridSpan w:val="5"/>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6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评价日期</w:t>
            </w:r>
          </w:p>
        </w:tc>
        <w:tc>
          <w:tcPr>
            <w:tcW w:w="2205" w:type="dxa"/>
            <w:gridSpan w:val="4"/>
            <w:vAlign w:val="top"/>
          </w:tcPr>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exact"/>
        </w:trPr>
        <w:tc>
          <w:tcPr>
            <w:tcW w:w="14178" w:type="dxa"/>
            <w:gridSpan w:val="29"/>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第一部分：量化指标（权重  %，共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trPr>
        <w:tc>
          <w:tcPr>
            <w:tcW w:w="843" w:type="dxa"/>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类别</w:t>
            </w:r>
          </w:p>
        </w:tc>
        <w:tc>
          <w:tcPr>
            <w:tcW w:w="1470" w:type="dxa"/>
            <w:gridSpan w:val="3"/>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细分指标</w:t>
            </w:r>
          </w:p>
        </w:tc>
        <w:tc>
          <w:tcPr>
            <w:tcW w:w="1470" w:type="dxa"/>
            <w:gridSpan w:val="2"/>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度量标准</w:t>
            </w:r>
          </w:p>
        </w:tc>
        <w:tc>
          <w:tcPr>
            <w:tcW w:w="945" w:type="dxa"/>
            <w:gridSpan w:val="2"/>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权重（%）</w:t>
            </w:r>
          </w:p>
        </w:tc>
        <w:tc>
          <w:tcPr>
            <w:tcW w:w="840" w:type="dxa"/>
            <w:gridSpan w:val="2"/>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分值</w:t>
            </w:r>
          </w:p>
        </w:tc>
        <w:tc>
          <w:tcPr>
            <w:tcW w:w="840" w:type="dxa"/>
            <w:gridSpan w:val="3"/>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完成情况</w:t>
            </w:r>
          </w:p>
        </w:tc>
        <w:tc>
          <w:tcPr>
            <w:tcW w:w="840" w:type="dxa"/>
            <w:gridSpan w:val="2"/>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信息来源</w:t>
            </w:r>
          </w:p>
        </w:tc>
        <w:tc>
          <w:tcPr>
            <w:tcW w:w="6090" w:type="dxa"/>
            <w:gridSpan w:val="13"/>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评  价  分  数</w:t>
            </w:r>
          </w:p>
        </w:tc>
        <w:tc>
          <w:tcPr>
            <w:tcW w:w="840" w:type="dxa"/>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trPr>
        <w:tc>
          <w:tcPr>
            <w:tcW w:w="843" w:type="dxa"/>
            <w:vMerge w:val="continue"/>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470" w:type="dxa"/>
            <w:gridSpan w:val="3"/>
            <w:vMerge w:val="continue"/>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470" w:type="dxa"/>
            <w:gridSpan w:val="2"/>
            <w:vMerge w:val="continue"/>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945" w:type="dxa"/>
            <w:gridSpan w:val="2"/>
            <w:vMerge w:val="continue"/>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840" w:type="dxa"/>
            <w:gridSpan w:val="2"/>
            <w:vMerge w:val="continue"/>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840" w:type="dxa"/>
            <w:gridSpan w:val="3"/>
            <w:vMerge w:val="continue"/>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840" w:type="dxa"/>
            <w:gridSpan w:val="2"/>
            <w:vMerge w:val="continue"/>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60" w:type="dxa"/>
            <w:gridSpan w:val="3"/>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A（100%）</w:t>
            </w:r>
          </w:p>
        </w:tc>
        <w:tc>
          <w:tcPr>
            <w:tcW w:w="1260" w:type="dxa"/>
            <w:gridSpan w:val="2"/>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B（75%）</w:t>
            </w:r>
          </w:p>
        </w:tc>
        <w:tc>
          <w:tcPr>
            <w:tcW w:w="1260" w:type="dxa"/>
            <w:gridSpan w:val="3"/>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C（60%）</w:t>
            </w:r>
          </w:p>
        </w:tc>
        <w:tc>
          <w:tcPr>
            <w:tcW w:w="1155" w:type="dxa"/>
            <w:gridSpan w:val="3"/>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D（35%）</w:t>
            </w:r>
          </w:p>
        </w:tc>
        <w:tc>
          <w:tcPr>
            <w:tcW w:w="1155" w:type="dxa"/>
            <w:gridSpan w:val="2"/>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E（0%）</w:t>
            </w:r>
          </w:p>
        </w:tc>
        <w:tc>
          <w:tcPr>
            <w:tcW w:w="840" w:type="dxa"/>
            <w:vMerge w:val="continue"/>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3" w:type="dxa"/>
            <w:vMerge w:val="restart"/>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94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84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84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84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6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5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840"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3" w:type="dxa"/>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94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84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84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84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6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5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840"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3" w:type="dxa"/>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94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84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84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84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5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840"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3" w:type="dxa"/>
            <w:vMerge w:val="restart"/>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94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84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84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84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5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840"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3" w:type="dxa"/>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94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84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84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84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5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840"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3" w:type="dxa"/>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94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84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84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84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5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840"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3" w:type="dxa"/>
            <w:vMerge w:val="restart"/>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94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84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84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84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5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840"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843" w:type="dxa"/>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94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84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84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84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5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840"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843" w:type="dxa"/>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94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84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84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84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5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840"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4178" w:type="dxa"/>
            <w:gridSpan w:val="29"/>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shd w:val="pct10" w:color="auto" w:fill="FFFFFF"/>
              </w:rPr>
            </w:pP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shd w:val="clear" w:color="auto" w:fill="auto"/>
              </w:rPr>
              <w:t>第一部分分数合计         （        ）</w:t>
            </w:r>
            <w:r>
              <w:rPr>
                <w:rFonts w:hint="eastAsia" w:asciiTheme="minorEastAsia" w:hAnsiTheme="minorEastAsia" w:eastAsiaTheme="minorEastAsia" w:cstheme="minorEastAsia"/>
                <w:b/>
                <w:sz w:val="24"/>
                <w:szCs w:val="24"/>
                <w:shd w:val="pct10"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42" w:hRule="atLeast"/>
        </w:trPr>
        <w:tc>
          <w:tcPr>
            <w:tcW w:w="14178" w:type="dxa"/>
            <w:gridSpan w:val="29"/>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u w:val="single"/>
                <w:shd w:val="pct10" w:color="auto" w:fill="FFFFFF"/>
              </w:rPr>
            </w:pP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b/>
                <w:sz w:val="24"/>
                <w:szCs w:val="24"/>
                <w:u w:val="single"/>
                <w:shd w:val="clear" w:color="auto" w:fill="auto"/>
              </w:rPr>
              <w:t>考         核         说          明</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1、等级划分：绩效评估等级按五级划分，A级为最高级，E级为最低级；</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2、等级说明：</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4178" w:type="dxa"/>
            <w:gridSpan w:val="29"/>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第二部分：</w:t>
            </w:r>
            <w:r>
              <w:rPr>
                <w:rFonts w:hint="eastAsia" w:asciiTheme="minorEastAsia" w:hAnsiTheme="minorEastAsia" w:eastAsiaTheme="minorEastAsia" w:cstheme="minorEastAsia"/>
                <w:b/>
                <w:color w:val="000000"/>
                <w:sz w:val="24"/>
                <w:szCs w:val="24"/>
              </w:rPr>
              <w:t>非量化指标</w:t>
            </w:r>
            <w:r>
              <w:rPr>
                <w:rFonts w:hint="eastAsia" w:asciiTheme="minorEastAsia" w:hAnsiTheme="minorEastAsia" w:eastAsiaTheme="minorEastAsia" w:cstheme="minorEastAsia"/>
                <w:b/>
                <w:sz w:val="24"/>
                <w:szCs w:val="24"/>
              </w:rPr>
              <w:t>（权重   %，共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trPr>
        <w:tc>
          <w:tcPr>
            <w:tcW w:w="1263" w:type="dxa"/>
            <w:gridSpan w:val="2"/>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类别</w:t>
            </w:r>
          </w:p>
        </w:tc>
        <w:tc>
          <w:tcPr>
            <w:tcW w:w="1365" w:type="dxa"/>
            <w:gridSpan w:val="3"/>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细分指标</w:t>
            </w:r>
          </w:p>
        </w:tc>
        <w:tc>
          <w:tcPr>
            <w:tcW w:w="1470" w:type="dxa"/>
            <w:gridSpan w:val="2"/>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度量标准</w:t>
            </w:r>
          </w:p>
        </w:tc>
        <w:tc>
          <w:tcPr>
            <w:tcW w:w="1260" w:type="dxa"/>
            <w:gridSpan w:val="2"/>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权重(%)</w:t>
            </w:r>
          </w:p>
        </w:tc>
        <w:tc>
          <w:tcPr>
            <w:tcW w:w="945" w:type="dxa"/>
            <w:gridSpan w:val="3"/>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分值</w:t>
            </w:r>
          </w:p>
        </w:tc>
        <w:tc>
          <w:tcPr>
            <w:tcW w:w="2520" w:type="dxa"/>
            <w:gridSpan w:val="7"/>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正向评估</w:t>
            </w: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达标</w:t>
            </w:r>
          </w:p>
        </w:tc>
        <w:tc>
          <w:tcPr>
            <w:tcW w:w="2730" w:type="dxa"/>
            <w:gridSpan w:val="6"/>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负向评估</w:t>
            </w:r>
          </w:p>
        </w:tc>
        <w:tc>
          <w:tcPr>
            <w:tcW w:w="1470" w:type="dxa"/>
            <w:gridSpan w:val="2"/>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1263" w:type="dxa"/>
            <w:gridSpan w:val="2"/>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65" w:type="dxa"/>
            <w:gridSpan w:val="3"/>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0" w:type="dxa"/>
            <w:gridSpan w:val="2"/>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2"/>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945" w:type="dxa"/>
            <w:gridSpan w:val="3"/>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65" w:type="dxa"/>
            <w:gridSpan w:val="4"/>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A优秀（100％）</w:t>
            </w:r>
          </w:p>
        </w:tc>
        <w:tc>
          <w:tcPr>
            <w:tcW w:w="1155" w:type="dxa"/>
            <w:gridSpan w:val="3"/>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B良好（75％）</w:t>
            </w:r>
          </w:p>
        </w:tc>
        <w:tc>
          <w:tcPr>
            <w:tcW w:w="1155" w:type="dxa"/>
            <w:gridSpan w:val="2"/>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C合格（60％）</w:t>
            </w:r>
          </w:p>
        </w:tc>
        <w:tc>
          <w:tcPr>
            <w:tcW w:w="1470" w:type="dxa"/>
            <w:gridSpan w:val="3"/>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D基本合格（35％）</w:t>
            </w:r>
          </w:p>
        </w:tc>
        <w:tc>
          <w:tcPr>
            <w:tcW w:w="1260" w:type="dxa"/>
            <w:gridSpan w:val="3"/>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E不合格（0％）</w:t>
            </w:r>
          </w:p>
        </w:tc>
        <w:tc>
          <w:tcPr>
            <w:tcW w:w="1470" w:type="dxa"/>
            <w:gridSpan w:val="2"/>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 w:hRule="atLeast"/>
        </w:trPr>
        <w:tc>
          <w:tcPr>
            <w:tcW w:w="1263" w:type="dxa"/>
            <w:gridSpan w:val="2"/>
            <w:vMerge w:val="restart"/>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6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94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65"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5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0</w:t>
            </w: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 w:hRule="atLeast"/>
        </w:trPr>
        <w:tc>
          <w:tcPr>
            <w:tcW w:w="1263" w:type="dxa"/>
            <w:gridSpan w:val="2"/>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6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94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65"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5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0</w:t>
            </w: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 w:hRule="atLeast"/>
        </w:trPr>
        <w:tc>
          <w:tcPr>
            <w:tcW w:w="1263" w:type="dxa"/>
            <w:gridSpan w:val="2"/>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6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6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94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365"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5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0</w:t>
            </w: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263" w:type="dxa"/>
            <w:gridSpan w:val="2"/>
            <w:vMerge w:val="restart"/>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36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94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65"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5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0</w:t>
            </w: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263" w:type="dxa"/>
            <w:gridSpan w:val="2"/>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6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94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65"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5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0</w:t>
            </w: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263" w:type="dxa"/>
            <w:gridSpan w:val="2"/>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6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94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65"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5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0</w:t>
            </w: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263" w:type="dxa"/>
            <w:gridSpan w:val="2"/>
            <w:vMerge w:val="restart"/>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6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94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65"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5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0</w:t>
            </w: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263" w:type="dxa"/>
            <w:gridSpan w:val="2"/>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6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94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65"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5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0</w:t>
            </w: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263" w:type="dxa"/>
            <w:gridSpan w:val="2"/>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6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94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65"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5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0</w:t>
            </w: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4178" w:type="dxa"/>
            <w:gridSpan w:val="29"/>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shd w:val="clear" w:color="auto" w:fill="auto"/>
              </w:rPr>
            </w:pPr>
            <w:r>
              <w:rPr>
                <w:rFonts w:hint="eastAsia" w:asciiTheme="minorEastAsia" w:hAnsiTheme="minorEastAsia" w:eastAsiaTheme="minorEastAsia" w:cstheme="minorEastAsia"/>
                <w:b/>
                <w:sz w:val="24"/>
                <w:szCs w:val="24"/>
                <w:shd w:val="clear" w:color="auto" w:fill="auto"/>
              </w:rPr>
              <w:t xml:space="preserve">                                                                            第二部分分数合计         （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7087" w:type="dxa"/>
            <w:gridSpan w:val="14"/>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shd w:val="clear" w:color="auto" w:fill="auto"/>
              </w:rPr>
            </w:pPr>
            <w:r>
              <w:rPr>
                <w:rFonts w:hint="eastAsia" w:asciiTheme="minorEastAsia" w:hAnsiTheme="minorEastAsia" w:eastAsiaTheme="minorEastAsia" w:cstheme="minorEastAsia"/>
                <w:b/>
                <w:sz w:val="24"/>
                <w:szCs w:val="24"/>
                <w:shd w:val="clear" w:color="auto" w:fill="auto"/>
              </w:rPr>
              <w:t xml:space="preserve">           本次考核总成绩：（             ） 分</w:t>
            </w:r>
          </w:p>
        </w:tc>
        <w:tc>
          <w:tcPr>
            <w:tcW w:w="7091" w:type="dxa"/>
            <w:gridSpan w:val="15"/>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shd w:val="clear" w:color="auto" w:fill="auto"/>
              </w:rPr>
            </w:pPr>
            <w:r>
              <w:rPr>
                <w:rFonts w:hint="eastAsia" w:asciiTheme="minorEastAsia" w:hAnsiTheme="minorEastAsia" w:eastAsiaTheme="minorEastAsia" w:cstheme="minorEastAsia"/>
                <w:b/>
                <w:sz w:val="24"/>
                <w:szCs w:val="24"/>
                <w:shd w:val="clear" w:color="auto" w:fill="auto"/>
              </w:rPr>
              <w:t xml:space="preserve">    被考核部门主管签字：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3" w:hRule="atLeast"/>
        </w:trPr>
        <w:tc>
          <w:tcPr>
            <w:tcW w:w="14178" w:type="dxa"/>
            <w:gridSpan w:val="29"/>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u w:val="single"/>
                <w:shd w:val="clear" w:color="auto" w:fill="auto"/>
              </w:rPr>
            </w:pP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b/>
                <w:sz w:val="24"/>
                <w:szCs w:val="24"/>
                <w:u w:val="single"/>
                <w:shd w:val="clear" w:color="auto" w:fill="auto"/>
              </w:rPr>
              <w:t>考         核         说          明</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shd w:val="clear" w:color="auto" w:fill="auto"/>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 xml:space="preserve">1、等级划分：绩效评估等级按五级划分，A级为最高，E级为最低。 </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2、等级说明：</w:t>
            </w:r>
          </w:p>
          <w:p>
            <w:pPr>
              <w:keepNext w:val="0"/>
              <w:keepLines w:val="0"/>
              <w:pageBreakBefore w:val="0"/>
              <w:kinsoku/>
              <w:wordWrap/>
              <w:overflowPunct/>
              <w:topLinePunct w:val="0"/>
              <w:bidi w:val="0"/>
              <w:snapToGrid/>
              <w:spacing w:line="360" w:lineRule="auto"/>
              <w:ind w:firstLine="420" w:firstLineChars="175"/>
              <w:textAlignment w:val="auto"/>
              <w:rPr>
                <w:rFonts w:hint="eastAsia" w:asciiTheme="minorEastAsia" w:hAnsiTheme="minorEastAsia" w:eastAsiaTheme="minorEastAsia" w:cstheme="minorEastAsia"/>
                <w:bCs/>
                <w:sz w:val="24"/>
                <w:szCs w:val="24"/>
                <w:shd w:val="clear" w:color="auto" w:fill="auto"/>
              </w:rPr>
            </w:pPr>
            <w:r>
              <w:rPr>
                <w:rFonts w:hint="eastAsia" w:asciiTheme="minorEastAsia" w:hAnsiTheme="minorEastAsia" w:eastAsiaTheme="minorEastAsia" w:cstheme="minorEastAsia"/>
                <w:bCs/>
                <w:sz w:val="24"/>
                <w:szCs w:val="24"/>
                <w:shd w:val="clear" w:color="auto" w:fill="auto"/>
              </w:rPr>
              <w:t>对每个指标进行正向评估（优秀或良好）和负向评估（基本合格或不合格），处于中等水平的为达标（合格） 。</w:t>
            </w:r>
          </w:p>
        </w:tc>
      </w:tr>
    </w:tbl>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 xml:space="preserve">附表二：               </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rPr>
        <w:t xml:space="preserve"> 部第 </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rPr>
        <w:t>（季、年度）绩效评价表</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bl>
      <w:tblPr>
        <w:tblStyle w:val="11"/>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310"/>
        <w:gridCol w:w="632"/>
        <w:gridCol w:w="415"/>
        <w:gridCol w:w="210"/>
        <w:gridCol w:w="525"/>
        <w:gridCol w:w="105"/>
        <w:gridCol w:w="839"/>
        <w:gridCol w:w="472"/>
        <w:gridCol w:w="58"/>
        <w:gridCol w:w="729"/>
        <w:gridCol w:w="431"/>
        <w:gridCol w:w="99"/>
        <w:gridCol w:w="816"/>
        <w:gridCol w:w="8"/>
        <w:gridCol w:w="15"/>
        <w:gridCol w:w="1170"/>
        <w:gridCol w:w="6"/>
        <w:gridCol w:w="12"/>
        <w:gridCol w:w="386"/>
        <w:gridCol w:w="793"/>
        <w:gridCol w:w="10"/>
        <w:gridCol w:w="1190"/>
        <w:gridCol w:w="5"/>
        <w:gridCol w:w="1192"/>
        <w:gridCol w:w="169"/>
        <w:gridCol w:w="1025"/>
        <w:gridCol w:w="1"/>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68"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姓  名</w:t>
            </w:r>
          </w:p>
        </w:tc>
        <w:tc>
          <w:tcPr>
            <w:tcW w:w="1782"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4"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职   务</w:t>
            </w:r>
          </w:p>
        </w:tc>
        <w:tc>
          <w:tcPr>
            <w:tcW w:w="2098" w:type="dxa"/>
            <w:gridSpan w:val="6"/>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574"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评价人</w:t>
            </w:r>
          </w:p>
        </w:tc>
        <w:tc>
          <w:tcPr>
            <w:tcW w:w="1993"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66"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评价日期</w:t>
            </w:r>
          </w:p>
        </w:tc>
        <w:tc>
          <w:tcPr>
            <w:tcW w:w="2220" w:type="dxa"/>
            <w:gridSpan w:val="3"/>
            <w:vAlign w:val="top"/>
          </w:tcPr>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exact"/>
        </w:trPr>
        <w:tc>
          <w:tcPr>
            <w:tcW w:w="14175" w:type="dxa"/>
            <w:gridSpan w:val="29"/>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第一部分：指标性目标（权重  %，共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trPr>
        <w:tc>
          <w:tcPr>
            <w:tcW w:w="1358" w:type="dxa"/>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目标名称</w:t>
            </w:r>
          </w:p>
        </w:tc>
        <w:tc>
          <w:tcPr>
            <w:tcW w:w="1357" w:type="dxa"/>
            <w:gridSpan w:val="3"/>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目标标准</w:t>
            </w:r>
          </w:p>
        </w:tc>
        <w:tc>
          <w:tcPr>
            <w:tcW w:w="840" w:type="dxa"/>
            <w:gridSpan w:val="3"/>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权重%</w:t>
            </w:r>
          </w:p>
        </w:tc>
        <w:tc>
          <w:tcPr>
            <w:tcW w:w="839" w:type="dxa"/>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分数</w:t>
            </w:r>
          </w:p>
        </w:tc>
        <w:tc>
          <w:tcPr>
            <w:tcW w:w="1259" w:type="dxa"/>
            <w:gridSpan w:val="3"/>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完成情况</w:t>
            </w:r>
          </w:p>
        </w:tc>
        <w:tc>
          <w:tcPr>
            <w:tcW w:w="1369" w:type="dxa"/>
            <w:gridSpan w:val="5"/>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信息提供人及时间</w:t>
            </w:r>
          </w:p>
        </w:tc>
        <w:tc>
          <w:tcPr>
            <w:tcW w:w="5958" w:type="dxa"/>
            <w:gridSpan w:val="11"/>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  估  分  数</w:t>
            </w:r>
          </w:p>
        </w:tc>
        <w:tc>
          <w:tcPr>
            <w:tcW w:w="1195" w:type="dxa"/>
            <w:gridSpan w:val="2"/>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trPr>
        <w:tc>
          <w:tcPr>
            <w:tcW w:w="1358" w:type="dxa"/>
            <w:vMerge w:val="continue"/>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357" w:type="dxa"/>
            <w:gridSpan w:val="3"/>
            <w:vMerge w:val="continue"/>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840" w:type="dxa"/>
            <w:gridSpan w:val="3"/>
            <w:vMerge w:val="continue"/>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839" w:type="dxa"/>
            <w:vMerge w:val="continue"/>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59" w:type="dxa"/>
            <w:gridSpan w:val="3"/>
            <w:vMerge w:val="continue"/>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369" w:type="dxa"/>
            <w:gridSpan w:val="5"/>
            <w:vMerge w:val="continue"/>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88"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A（100%）</w:t>
            </w:r>
          </w:p>
        </w:tc>
        <w:tc>
          <w:tcPr>
            <w:tcW w:w="1189"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B（75%）</w:t>
            </w:r>
          </w:p>
        </w:tc>
        <w:tc>
          <w:tcPr>
            <w:tcW w:w="1190"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C（60%）</w:t>
            </w:r>
          </w:p>
        </w:tc>
        <w:tc>
          <w:tcPr>
            <w:tcW w:w="119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D（35%）</w:t>
            </w:r>
          </w:p>
        </w:tc>
        <w:tc>
          <w:tcPr>
            <w:tcW w:w="119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E（0%）</w:t>
            </w:r>
          </w:p>
        </w:tc>
        <w:tc>
          <w:tcPr>
            <w:tcW w:w="1195" w:type="dxa"/>
            <w:gridSpan w:val="2"/>
            <w:vMerge w:val="continue"/>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58"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357"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84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839"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59"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369" w:type="dxa"/>
            <w:gridSpan w:val="5"/>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88"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89"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90"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9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9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19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58"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57"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84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839"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59"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69" w:type="dxa"/>
            <w:gridSpan w:val="5"/>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88"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89"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90"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9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9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19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58"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57"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84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839"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59"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69" w:type="dxa"/>
            <w:gridSpan w:val="5"/>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88"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89"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90"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9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9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19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58"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57"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84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839"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59"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69" w:type="dxa"/>
            <w:gridSpan w:val="5"/>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88"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89"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90"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9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9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19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58"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57"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84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839"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59"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69" w:type="dxa"/>
            <w:gridSpan w:val="5"/>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88"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89"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90"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9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9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19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58"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57"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84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839"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59"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69" w:type="dxa"/>
            <w:gridSpan w:val="5"/>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188"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89"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90"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9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9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19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4175" w:type="dxa"/>
            <w:gridSpan w:val="29"/>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shd w:val="clear" w:color="auto" w:fill="auto"/>
              </w:rPr>
            </w:pPr>
            <w:r>
              <w:rPr>
                <w:rFonts w:hint="eastAsia" w:asciiTheme="minorEastAsia" w:hAnsiTheme="minorEastAsia" w:eastAsiaTheme="minorEastAsia" w:cstheme="minorEastAsia"/>
                <w:b/>
                <w:sz w:val="24"/>
                <w:szCs w:val="24"/>
                <w:shd w:val="clear" w:color="auto" w:fill="auto"/>
              </w:rPr>
              <w:t xml:space="preserve">                                                                             第一部分分数合计         （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4175" w:type="dxa"/>
            <w:gridSpan w:val="29"/>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r>
              <w:rPr>
                <w:rFonts w:hint="eastAsia" w:asciiTheme="minorEastAsia" w:hAnsiTheme="minorEastAsia" w:eastAsiaTheme="minorEastAsia" w:cstheme="minorEastAsia"/>
                <w:b/>
                <w:sz w:val="24"/>
                <w:szCs w:val="24"/>
                <w:shd w:val="clear" w:color="auto" w:fill="auto"/>
              </w:rPr>
              <w:t>第二部分：重点工作目标（权重   %，共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300" w:type="dxa"/>
            <w:gridSpan w:val="3"/>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重点工作名称</w:t>
            </w:r>
          </w:p>
        </w:tc>
        <w:tc>
          <w:tcPr>
            <w:tcW w:w="2624" w:type="dxa"/>
            <w:gridSpan w:val="7"/>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标准</w:t>
            </w:r>
          </w:p>
        </w:tc>
        <w:tc>
          <w:tcPr>
            <w:tcW w:w="1259" w:type="dxa"/>
            <w:gridSpan w:val="3"/>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权重%</w:t>
            </w:r>
          </w:p>
        </w:tc>
        <w:tc>
          <w:tcPr>
            <w:tcW w:w="824" w:type="dxa"/>
            <w:gridSpan w:val="2"/>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分数</w:t>
            </w:r>
          </w:p>
        </w:tc>
        <w:tc>
          <w:tcPr>
            <w:tcW w:w="5973" w:type="dxa"/>
            <w:gridSpan w:val="1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评  估  分  数</w:t>
            </w:r>
          </w:p>
        </w:tc>
        <w:tc>
          <w:tcPr>
            <w:tcW w:w="1195" w:type="dxa"/>
            <w:gridSpan w:val="2"/>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300" w:type="dxa"/>
            <w:gridSpan w:val="3"/>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2624" w:type="dxa"/>
            <w:gridSpan w:val="7"/>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259" w:type="dxa"/>
            <w:gridSpan w:val="3"/>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824" w:type="dxa"/>
            <w:gridSpan w:val="2"/>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1"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A（100%）</w:t>
            </w:r>
          </w:p>
        </w:tc>
        <w:tc>
          <w:tcPr>
            <w:tcW w:w="1191"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B（75%）</w:t>
            </w:r>
          </w:p>
        </w:tc>
        <w:tc>
          <w:tcPr>
            <w:tcW w:w="120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C（60%）</w:t>
            </w:r>
          </w:p>
        </w:tc>
        <w:tc>
          <w:tcPr>
            <w:tcW w:w="119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D（35%）</w:t>
            </w:r>
          </w:p>
        </w:tc>
        <w:tc>
          <w:tcPr>
            <w:tcW w:w="119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E（0%）</w:t>
            </w:r>
          </w:p>
        </w:tc>
        <w:tc>
          <w:tcPr>
            <w:tcW w:w="1195" w:type="dxa"/>
            <w:gridSpan w:val="2"/>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30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2624" w:type="dxa"/>
            <w:gridSpan w:val="7"/>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259"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82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1"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1"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20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0</w:t>
            </w:r>
          </w:p>
        </w:tc>
        <w:tc>
          <w:tcPr>
            <w:tcW w:w="119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30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p>
        </w:tc>
        <w:tc>
          <w:tcPr>
            <w:tcW w:w="2624" w:type="dxa"/>
            <w:gridSpan w:val="7"/>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p>
        </w:tc>
        <w:tc>
          <w:tcPr>
            <w:tcW w:w="1259"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p>
        </w:tc>
        <w:tc>
          <w:tcPr>
            <w:tcW w:w="82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p>
        </w:tc>
        <w:tc>
          <w:tcPr>
            <w:tcW w:w="1191"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1"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20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0</w:t>
            </w:r>
          </w:p>
        </w:tc>
        <w:tc>
          <w:tcPr>
            <w:tcW w:w="119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30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p>
        </w:tc>
        <w:tc>
          <w:tcPr>
            <w:tcW w:w="2624" w:type="dxa"/>
            <w:gridSpan w:val="7"/>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p>
        </w:tc>
        <w:tc>
          <w:tcPr>
            <w:tcW w:w="1259"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p>
        </w:tc>
        <w:tc>
          <w:tcPr>
            <w:tcW w:w="82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p>
        </w:tc>
        <w:tc>
          <w:tcPr>
            <w:tcW w:w="1191"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1"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20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0</w:t>
            </w:r>
          </w:p>
        </w:tc>
        <w:tc>
          <w:tcPr>
            <w:tcW w:w="119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30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p>
        </w:tc>
        <w:tc>
          <w:tcPr>
            <w:tcW w:w="2624" w:type="dxa"/>
            <w:gridSpan w:val="7"/>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p>
        </w:tc>
        <w:tc>
          <w:tcPr>
            <w:tcW w:w="1259"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p>
        </w:tc>
        <w:tc>
          <w:tcPr>
            <w:tcW w:w="82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p>
        </w:tc>
        <w:tc>
          <w:tcPr>
            <w:tcW w:w="1191"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1"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20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0</w:t>
            </w:r>
          </w:p>
        </w:tc>
        <w:tc>
          <w:tcPr>
            <w:tcW w:w="119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30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p>
        </w:tc>
        <w:tc>
          <w:tcPr>
            <w:tcW w:w="2624" w:type="dxa"/>
            <w:gridSpan w:val="7"/>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p>
        </w:tc>
        <w:tc>
          <w:tcPr>
            <w:tcW w:w="1259"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p>
        </w:tc>
        <w:tc>
          <w:tcPr>
            <w:tcW w:w="82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p>
        </w:tc>
        <w:tc>
          <w:tcPr>
            <w:tcW w:w="1191"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1"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20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0</w:t>
            </w:r>
          </w:p>
        </w:tc>
        <w:tc>
          <w:tcPr>
            <w:tcW w:w="119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30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p>
        </w:tc>
        <w:tc>
          <w:tcPr>
            <w:tcW w:w="2624" w:type="dxa"/>
            <w:gridSpan w:val="7"/>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p>
        </w:tc>
        <w:tc>
          <w:tcPr>
            <w:tcW w:w="1259"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p>
        </w:tc>
        <w:tc>
          <w:tcPr>
            <w:tcW w:w="82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p>
        </w:tc>
        <w:tc>
          <w:tcPr>
            <w:tcW w:w="1191"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1"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20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0</w:t>
            </w:r>
          </w:p>
        </w:tc>
        <w:tc>
          <w:tcPr>
            <w:tcW w:w="119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4175" w:type="dxa"/>
            <w:gridSpan w:val="29"/>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shd w:val="clear" w:color="auto" w:fill="auto"/>
              </w:rPr>
            </w:pPr>
            <w:r>
              <w:rPr>
                <w:rFonts w:hint="eastAsia" w:asciiTheme="minorEastAsia" w:hAnsiTheme="minorEastAsia" w:eastAsiaTheme="minorEastAsia" w:cstheme="minorEastAsia"/>
                <w:b/>
                <w:sz w:val="24"/>
                <w:szCs w:val="24"/>
                <w:shd w:val="clear" w:color="auto" w:fill="auto"/>
              </w:rPr>
              <w:t xml:space="preserve">                                                                            第二部分分数合计         （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exact"/>
        </w:trPr>
        <w:tc>
          <w:tcPr>
            <w:tcW w:w="14175" w:type="dxa"/>
            <w:gridSpan w:val="29"/>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r>
              <w:rPr>
                <w:rFonts w:hint="eastAsia" w:asciiTheme="minorEastAsia" w:hAnsiTheme="minorEastAsia" w:eastAsiaTheme="minorEastAsia" w:cstheme="minorEastAsia"/>
                <w:b/>
                <w:sz w:val="24"/>
                <w:szCs w:val="24"/>
                <w:shd w:val="clear" w:color="auto" w:fill="auto"/>
              </w:rPr>
              <w:t>第三部分：追加的工作目标和任务（追加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25" w:type="dxa"/>
            <w:gridSpan w:val="5"/>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追加的目标和任务名称</w:t>
            </w:r>
          </w:p>
        </w:tc>
        <w:tc>
          <w:tcPr>
            <w:tcW w:w="1941" w:type="dxa"/>
            <w:gridSpan w:val="4"/>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标准</w:t>
            </w:r>
          </w:p>
        </w:tc>
        <w:tc>
          <w:tcPr>
            <w:tcW w:w="1218" w:type="dxa"/>
            <w:gridSpan w:val="3"/>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权重%</w:t>
            </w:r>
          </w:p>
        </w:tc>
        <w:tc>
          <w:tcPr>
            <w:tcW w:w="915" w:type="dxa"/>
            <w:gridSpan w:val="2"/>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分数</w:t>
            </w:r>
          </w:p>
        </w:tc>
        <w:tc>
          <w:tcPr>
            <w:tcW w:w="5982" w:type="dxa"/>
            <w:gridSpan w:val="1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评  估  分  数</w:t>
            </w:r>
          </w:p>
        </w:tc>
        <w:tc>
          <w:tcPr>
            <w:tcW w:w="1194"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25" w:type="dxa"/>
            <w:gridSpan w:val="5"/>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941" w:type="dxa"/>
            <w:gridSpan w:val="4"/>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218" w:type="dxa"/>
            <w:gridSpan w:val="3"/>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915" w:type="dxa"/>
            <w:gridSpan w:val="2"/>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3"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A（100%）</w:t>
            </w:r>
          </w:p>
        </w:tc>
        <w:tc>
          <w:tcPr>
            <w:tcW w:w="1197"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B（75%）</w:t>
            </w:r>
          </w:p>
        </w:tc>
        <w:tc>
          <w:tcPr>
            <w:tcW w:w="120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C（60%）</w:t>
            </w:r>
          </w:p>
        </w:tc>
        <w:tc>
          <w:tcPr>
            <w:tcW w:w="119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D（35%）</w:t>
            </w:r>
          </w:p>
        </w:tc>
        <w:tc>
          <w:tcPr>
            <w:tcW w:w="119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E（0%）</w:t>
            </w:r>
          </w:p>
        </w:tc>
        <w:tc>
          <w:tcPr>
            <w:tcW w:w="119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25" w:type="dxa"/>
            <w:gridSpan w:val="5"/>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941"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218"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91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3"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7"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20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0</w:t>
            </w:r>
          </w:p>
        </w:tc>
        <w:tc>
          <w:tcPr>
            <w:tcW w:w="119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25" w:type="dxa"/>
            <w:gridSpan w:val="5"/>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941"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218"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91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3"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7"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20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0</w:t>
            </w:r>
          </w:p>
        </w:tc>
        <w:tc>
          <w:tcPr>
            <w:tcW w:w="119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25" w:type="dxa"/>
            <w:gridSpan w:val="5"/>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941"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218"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91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3"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7"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20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0</w:t>
            </w:r>
          </w:p>
        </w:tc>
        <w:tc>
          <w:tcPr>
            <w:tcW w:w="119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25" w:type="dxa"/>
            <w:gridSpan w:val="5"/>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941"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218"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91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3"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7"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20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0</w:t>
            </w:r>
          </w:p>
        </w:tc>
        <w:tc>
          <w:tcPr>
            <w:tcW w:w="119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25" w:type="dxa"/>
            <w:gridSpan w:val="5"/>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941"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218"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91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3"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7"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20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0</w:t>
            </w:r>
          </w:p>
        </w:tc>
        <w:tc>
          <w:tcPr>
            <w:tcW w:w="119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25" w:type="dxa"/>
            <w:gridSpan w:val="5"/>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941"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218"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91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3"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7"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20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9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0</w:t>
            </w:r>
          </w:p>
        </w:tc>
        <w:tc>
          <w:tcPr>
            <w:tcW w:w="119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999" w:type="dxa"/>
            <w:gridSpan w:val="14"/>
            <w:vAlign w:val="center"/>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shd w:val="clear" w:color="auto" w:fill="auto"/>
              </w:rPr>
            </w:pPr>
            <w:r>
              <w:rPr>
                <w:rFonts w:hint="eastAsia" w:asciiTheme="minorEastAsia" w:hAnsiTheme="minorEastAsia" w:eastAsiaTheme="minorEastAsia" w:cstheme="minorEastAsia"/>
                <w:b/>
                <w:sz w:val="24"/>
                <w:szCs w:val="24"/>
                <w:shd w:val="clear" w:color="auto" w:fill="auto"/>
              </w:rPr>
              <w:t xml:space="preserve">           本季度考核总成绩：（             ） 分  </w:t>
            </w:r>
          </w:p>
        </w:tc>
        <w:tc>
          <w:tcPr>
            <w:tcW w:w="7176" w:type="dxa"/>
            <w:gridSpan w:val="15"/>
            <w:vAlign w:val="center"/>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shd w:val="clear" w:color="auto" w:fill="auto"/>
              </w:rPr>
            </w:pPr>
            <w:r>
              <w:rPr>
                <w:rFonts w:hint="eastAsia" w:asciiTheme="minorEastAsia" w:hAnsiTheme="minorEastAsia" w:eastAsiaTheme="minorEastAsia" w:cstheme="minorEastAsia"/>
                <w:b/>
                <w:sz w:val="24"/>
                <w:szCs w:val="24"/>
                <w:shd w:val="clear" w:color="auto" w:fill="auto"/>
              </w:rPr>
              <w:t xml:space="preserve">    被考核者签字：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7" w:hRule="atLeast"/>
        </w:trPr>
        <w:tc>
          <w:tcPr>
            <w:tcW w:w="14175" w:type="dxa"/>
            <w:gridSpan w:val="29"/>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u w:val="single"/>
                <w:shd w:val="pct10" w:color="auto" w:fill="FFFFFF"/>
              </w:rPr>
            </w:pP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u w:val="single"/>
                <w:shd w:val="clear" w:color="auto" w:fill="auto"/>
              </w:rPr>
            </w:pPr>
            <w:r>
              <w:rPr>
                <w:rFonts w:hint="eastAsia" w:asciiTheme="minorEastAsia" w:hAnsiTheme="minorEastAsia" w:eastAsiaTheme="minorEastAsia" w:cstheme="minorEastAsia"/>
                <w:b/>
                <w:sz w:val="24"/>
                <w:szCs w:val="24"/>
                <w:u w:val="single"/>
                <w:shd w:val="clear" w:color="auto" w:fill="auto"/>
              </w:rPr>
              <w:t>考         核         说          明</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Cs/>
                <w:sz w:val="24"/>
                <w:szCs w:val="24"/>
                <w:shd w:val="clear" w:color="auto" w:fill="auto"/>
              </w:rPr>
            </w:pPr>
          </w:p>
          <w:p>
            <w:pPr>
              <w:keepNext w:val="0"/>
              <w:keepLines w:val="0"/>
              <w:pageBreakBefore w:val="0"/>
              <w:numPr>
                <w:ilvl w:val="0"/>
                <w:numId w:val="21"/>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bCs/>
                <w:sz w:val="24"/>
                <w:szCs w:val="24"/>
                <w:shd w:val="clear" w:color="auto" w:fill="auto"/>
              </w:rPr>
              <w:t>等级划分：</w:t>
            </w:r>
            <w:r>
              <w:rPr>
                <w:rFonts w:hint="eastAsia" w:asciiTheme="minorEastAsia" w:hAnsiTheme="minorEastAsia" w:eastAsiaTheme="minorEastAsia" w:cstheme="minorEastAsia"/>
                <w:sz w:val="24"/>
                <w:szCs w:val="24"/>
                <w:shd w:val="clear" w:color="auto" w:fill="auto"/>
              </w:rPr>
              <w:t>绩效评估等级按五级划分，A级为最高，E级为最低。</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shd w:val="clear" w:color="auto" w:fill="auto"/>
              </w:rPr>
            </w:pPr>
          </w:p>
          <w:p>
            <w:pPr>
              <w:keepNext w:val="0"/>
              <w:keepLines w:val="0"/>
              <w:pageBreakBefore w:val="0"/>
              <w:numPr>
                <w:ilvl w:val="0"/>
                <w:numId w:val="21"/>
              </w:numPr>
              <w:kinsoku/>
              <w:wordWrap/>
              <w:overflowPunct/>
              <w:topLinePunct w:val="0"/>
              <w:bidi w:val="0"/>
              <w:snapToGrid/>
              <w:spacing w:line="360" w:lineRule="auto"/>
              <w:textAlignment w:val="auto"/>
              <w:rPr>
                <w:rFonts w:hint="eastAsia" w:asciiTheme="minorEastAsia" w:hAnsiTheme="minorEastAsia" w:eastAsiaTheme="minorEastAsia" w:cstheme="minorEastAsia"/>
                <w:bCs/>
                <w:sz w:val="24"/>
                <w:szCs w:val="24"/>
                <w:shd w:val="pct10" w:color="auto" w:fill="FFFFFF"/>
              </w:rPr>
            </w:pPr>
            <w:r>
              <w:rPr>
                <w:rFonts w:hint="eastAsia" w:asciiTheme="minorEastAsia" w:hAnsiTheme="minorEastAsia" w:eastAsiaTheme="minorEastAsia" w:cstheme="minorEastAsia"/>
                <w:bCs/>
                <w:sz w:val="24"/>
                <w:szCs w:val="24"/>
                <w:shd w:val="clear" w:color="auto" w:fill="auto"/>
              </w:rPr>
              <w:t>等级说明：</w:t>
            </w:r>
          </w:p>
        </w:tc>
      </w:tr>
    </w:tbl>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附表三：</w:t>
      </w:r>
      <w:r>
        <w:rPr>
          <w:rFonts w:hint="eastAsia" w:asciiTheme="minorEastAsia" w:hAnsiTheme="minorEastAsia" w:eastAsiaTheme="minorEastAsia" w:cstheme="minorEastAsia"/>
          <w:b/>
          <w:sz w:val="24"/>
          <w:szCs w:val="24"/>
        </w:rPr>
        <w:t xml:space="preserve">                    工作行为与态度考核</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bl>
      <w:tblPr>
        <w:tblStyle w:val="11"/>
        <w:tblW w:w="137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50" w:type="dxa"/>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姓名：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所属部门：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pPr>
              <w:keepNext w:val="0"/>
              <w:keepLines w:val="0"/>
              <w:pageBreakBefore w:val="0"/>
              <w:kinsoku/>
              <w:wordWrap/>
              <w:overflowPunct/>
              <w:topLinePunct w:val="0"/>
              <w:bidi w:val="0"/>
              <w:snapToGrid/>
              <w:spacing w:line="360" w:lineRule="auto"/>
              <w:ind w:firstLine="45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keepNext w:val="0"/>
              <w:keepLines w:val="0"/>
              <w:pageBreakBefore w:val="0"/>
              <w:kinsoku/>
              <w:wordWrap/>
              <w:overflowPunct/>
              <w:topLinePunct w:val="0"/>
              <w:bidi w:val="0"/>
              <w:snapToGrid/>
              <w:spacing w:line="360" w:lineRule="auto"/>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职务：</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评价人：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firstLine="480"/>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说       明</w:t>
            </w:r>
          </w:p>
          <w:p>
            <w:pPr>
              <w:keepNext w:val="0"/>
              <w:keepLines w:val="0"/>
              <w:pageBreakBefore w:val="0"/>
              <w:kinsoku/>
              <w:wordWrap/>
              <w:overflowPunct/>
              <w:topLinePunct w:val="0"/>
              <w:bidi w:val="0"/>
              <w:snapToGrid/>
              <w:spacing w:line="360" w:lineRule="auto"/>
              <w:ind w:left="480"/>
              <w:textAlignment w:val="auto"/>
              <w:rPr>
                <w:rFonts w:hint="eastAsia" w:asciiTheme="minorEastAsia" w:hAnsiTheme="minorEastAsia" w:eastAsiaTheme="minorEastAsia" w:cstheme="minorEastAsia"/>
                <w:sz w:val="24"/>
                <w:szCs w:val="24"/>
              </w:rPr>
            </w:pPr>
          </w:p>
          <w:p>
            <w:pPr>
              <w:keepNext w:val="0"/>
              <w:keepLines w:val="0"/>
              <w:pageBreakBefore w:val="0"/>
              <w:numPr>
                <w:ilvl w:val="0"/>
                <w:numId w:val="22"/>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此表用于对员工一般工作行为与态度的评定。</w:t>
            </w:r>
          </w:p>
          <w:p>
            <w:pPr>
              <w:keepNext w:val="0"/>
              <w:keepLines w:val="0"/>
              <w:pageBreakBefore w:val="0"/>
              <w:numPr>
                <w:ilvl w:val="0"/>
                <w:numId w:val="22"/>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本表所适用的考核周期一般为12个月，也可根据具体情况确定，但通常不低于3个月。</w:t>
            </w:r>
          </w:p>
          <w:p>
            <w:pPr>
              <w:keepNext w:val="0"/>
              <w:keepLines w:val="0"/>
              <w:pageBreakBefore w:val="0"/>
              <w:widowControl/>
              <w:kinsoku/>
              <w:wordWrap/>
              <w:overflowPunct/>
              <w:topLinePunct w:val="0"/>
              <w:bidi w:val="0"/>
              <w:snapToGrid/>
              <w:spacing w:line="360" w:lineRule="auto"/>
              <w:ind w:firstLine="480"/>
              <w:jc w:val="left"/>
              <w:textAlignment w:val="auto"/>
              <w:rPr>
                <w:rFonts w:hint="eastAsia" w:asciiTheme="minorEastAsia" w:hAnsiTheme="minorEastAsia" w:eastAsiaTheme="minorEastAsia" w:cstheme="minorEastAsia"/>
                <w:vanish/>
                <w:kern w:val="0"/>
                <w:sz w:val="24"/>
                <w:szCs w:val="24"/>
              </w:rPr>
            </w:pPr>
            <w:r>
              <w:rPr>
                <w:rFonts w:hint="eastAsia" w:asciiTheme="minorEastAsia" w:hAnsiTheme="minorEastAsia" w:eastAsiaTheme="minorEastAsia" w:cstheme="minorEastAsia"/>
                <w:sz w:val="24"/>
                <w:szCs w:val="24"/>
              </w:rPr>
              <w:t>3、评定时，填满下面的空白，并且在适合被考核人的项目打上（∨</w:t>
            </w:r>
          </w:p>
          <w:p>
            <w:pPr>
              <w:keepNext w:val="0"/>
              <w:keepLines w:val="0"/>
              <w:pageBreakBefore w:val="0"/>
              <w:numPr>
                <w:ilvl w:val="0"/>
                <w:numId w:val="22"/>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）记号，不能推测。如果不能确信被考核人员具有某个项目所表明的性质，那就不能对这个项目进行检查。因此，不同人所检查的项目数目不确定。</w:t>
            </w:r>
          </w:p>
          <w:p>
            <w:pPr>
              <w:keepNext w:val="0"/>
              <w:keepLines w:val="0"/>
              <w:pageBreakBefore w:val="0"/>
              <w:numPr>
                <w:ilvl w:val="0"/>
                <w:numId w:val="22"/>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“对工作的技术能力强”、“对非常事态判断得好”这样的项目，只能在那个职务的性质上有必要时加以考虑。</w:t>
            </w:r>
          </w:p>
          <w:p>
            <w:pPr>
              <w:keepNext w:val="0"/>
              <w:keepLines w:val="0"/>
              <w:pageBreakBefore w:val="0"/>
              <w:kinsoku/>
              <w:wordWrap/>
              <w:overflowPunct/>
              <w:topLinePunct w:val="0"/>
              <w:bidi w:val="0"/>
              <w:snapToGrid/>
              <w:spacing w:line="360" w:lineRule="auto"/>
              <w:ind w:left="480"/>
              <w:textAlignment w:val="auto"/>
              <w:rPr>
                <w:rFonts w:hint="eastAsia" w:asciiTheme="minorEastAsia" w:hAnsiTheme="minorEastAsia" w:eastAsiaTheme="minorEastAsia" w:cstheme="minorEastAsia"/>
                <w:sz w:val="24"/>
                <w:szCs w:val="24"/>
              </w:rPr>
            </w:pPr>
          </w:p>
        </w:tc>
      </w:tr>
    </w:tbl>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sectPr>
          <w:headerReference r:id="rId5" w:type="default"/>
          <w:footerReference r:id="rId6" w:type="default"/>
          <w:footerReference r:id="rId7" w:type="even"/>
          <w:pgSz w:w="16838" w:h="11906" w:orient="landscape"/>
          <w:pgMar w:top="1701" w:right="1701" w:bottom="1701" w:left="1418" w:header="851" w:footer="992" w:gutter="0"/>
          <w:cols w:space="720" w:num="1"/>
          <w:docGrid w:type="lines" w:linePitch="312" w:charSpace="0"/>
        </w:sectPr>
      </w:pPr>
    </w:p>
    <w:p>
      <w:pPr>
        <w:keepNext w:val="0"/>
        <w:keepLines w:val="0"/>
        <w:pageBreakBefore w:val="0"/>
        <w:kinsoku/>
        <w:wordWrap/>
        <w:overflowPunct/>
        <w:topLinePunct w:val="0"/>
        <w:bidi w:val="0"/>
        <w:snapToGrid/>
        <w:spacing w:line="360" w:lineRule="auto"/>
        <w:ind w:right="393"/>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续表</w:t>
      </w:r>
    </w:p>
    <w:tbl>
      <w:tblPr>
        <w:tblStyle w:val="11"/>
        <w:tblW w:w="137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0" w:hRule="atLeast"/>
        </w:trPr>
        <w:tc>
          <w:tcPr>
            <w:tcW w:w="13750" w:type="dxa"/>
            <w:vAlign w:val="top"/>
          </w:tcPr>
          <w:p>
            <w:pPr>
              <w:keepNext w:val="0"/>
              <w:keepLines w:val="0"/>
              <w:pageBreakBefore w:val="0"/>
              <w:kinsoku/>
              <w:wordWrap/>
              <w:overflowPunct/>
              <w:topLinePunct w:val="0"/>
              <w:bidi w:val="0"/>
              <w:snapToGrid/>
              <w:spacing w:line="360" w:lineRule="auto"/>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03296" behindDoc="0" locked="0" layoutInCell="0" allowOverlap="1">
                      <wp:simplePos x="0" y="0"/>
                      <wp:positionH relativeFrom="column">
                        <wp:posOffset>4000500</wp:posOffset>
                      </wp:positionH>
                      <wp:positionV relativeFrom="paragraph">
                        <wp:posOffset>3368040</wp:posOffset>
                      </wp:positionV>
                      <wp:extent cx="1266825" cy="0"/>
                      <wp:effectExtent l="0" t="0" r="0" b="0"/>
                      <wp:wrapNone/>
                      <wp:docPr id="33" name="直线 26"/>
                      <wp:cNvGraphicFramePr/>
                      <a:graphic xmlns:a="http://schemas.openxmlformats.org/drawingml/2006/main">
                        <a:graphicData uri="http://schemas.microsoft.com/office/word/2010/wordprocessingShape">
                          <wps:wsp>
                            <wps:cNvSpPr/>
                            <wps:spPr>
                              <a:xfrm>
                                <a:off x="0" y="0"/>
                                <a:ext cx="12668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 o:spid="_x0000_s1026" o:spt="20" style="position:absolute;left:0pt;margin-left:315pt;margin-top:265.2pt;height:0pt;width:99.75pt;z-index:251703296;mso-width-relative:page;mso-height-relative:page;" filled="f" stroked="t" coordsize="21600,21600" o:allowincell="f" o:gfxdata="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01E7v2gAAAAsBAAAPAAAAAAAAAAEAIAAAACIA&#10;AABkcnMvZG93bnJldi54bWxQSwECFAAUAAAACACHTuJAvt24qs4BAACPAwAADgAAAAAAAAABACAA&#10;AAApAQAAZHJzL2Uyb0RvYy54bWxQSwUGAAAAAAYABgBZAQAAaQUAAAAA&#10;">
                      <v:fill on="f" focussize="0,0"/>
                      <v:stroke color="#000000" joinstyle="round" imagealignshape="1"/>
                      <v:imagedata o:title=""/>
                      <o:lock v:ext="edit" aspectratio="f"/>
                    </v:lin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96128" behindDoc="0" locked="0" layoutInCell="0" allowOverlap="1">
                      <wp:simplePos x="0" y="0"/>
                      <wp:positionH relativeFrom="column">
                        <wp:posOffset>3200400</wp:posOffset>
                      </wp:positionH>
                      <wp:positionV relativeFrom="paragraph">
                        <wp:posOffset>2971800</wp:posOffset>
                      </wp:positionV>
                      <wp:extent cx="266700" cy="693420"/>
                      <wp:effectExtent l="0" t="4445" r="7620" b="18415"/>
                      <wp:wrapNone/>
                      <wp:docPr id="37" name="自选图形 27"/>
                      <wp:cNvGraphicFramePr/>
                      <a:graphic xmlns:a="http://schemas.openxmlformats.org/drawingml/2006/main">
                        <a:graphicData uri="http://schemas.microsoft.com/office/word/2010/wordprocessingShape">
                          <wps:wsp>
                            <wps:cNvSpPr/>
                            <wps:spPr>
                              <a:xfrm>
                                <a:off x="0" y="0"/>
                                <a:ext cx="266700" cy="693420"/>
                              </a:xfrm>
                              <a:prstGeom prst="rightBrace">
                                <a:avLst>
                                  <a:gd name="adj1" fmla="val 21666"/>
                                  <a:gd name="adj2" fmla="val 50000"/>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自选图形 27" o:spid="_x0000_s1026" o:spt="88" type="#_x0000_t88" style="position:absolute;left:0pt;margin-left:252pt;margin-top:234pt;height:54.6pt;width:21pt;z-index:251696128;mso-width-relative:page;mso-height-relative:page;" filled="f" stroked="t" coordsize="21600,21600" o:allowincell="f" o:gfxdata="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qzNovbAAAACwEAAA8AAAAAAAAAAQAgAAAA&#10;IgAAAGRycy9kb3ducmV2LnhtbFBLAQIUABQAAAAIAIdO4kDQj6iPCAIAAPsDAAAOAAAAAAAAAAEA&#10;IAAAACoBAABkcnMvZTJvRG9jLnhtbFBLBQYAAAAABgAGAFkBAACkBQAAAAA=&#10;" adj="1799,10800">
                      <v:fill on="f" focussize="0,0"/>
                      <v:stroke color="#000000" joinstyle="round"/>
                      <v:imagedata o:title=""/>
                      <o:lock v:ext="edit" aspectratio="f"/>
                    </v:shap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95104" behindDoc="0" locked="0" layoutInCell="0" allowOverlap="1">
                      <wp:simplePos x="0" y="0"/>
                      <wp:positionH relativeFrom="column">
                        <wp:posOffset>3200400</wp:posOffset>
                      </wp:positionH>
                      <wp:positionV relativeFrom="paragraph">
                        <wp:posOffset>1188720</wp:posOffset>
                      </wp:positionV>
                      <wp:extent cx="266700" cy="891540"/>
                      <wp:effectExtent l="0" t="4445" r="7620" b="18415"/>
                      <wp:wrapNone/>
                      <wp:docPr id="40" name="自选图形 28"/>
                      <wp:cNvGraphicFramePr/>
                      <a:graphic xmlns:a="http://schemas.openxmlformats.org/drawingml/2006/main">
                        <a:graphicData uri="http://schemas.microsoft.com/office/word/2010/wordprocessingShape">
                          <wps:wsp>
                            <wps:cNvSpPr/>
                            <wps:spPr>
                              <a:xfrm>
                                <a:off x="0" y="0"/>
                                <a:ext cx="266700" cy="891540"/>
                              </a:xfrm>
                              <a:prstGeom prst="rightBrace">
                                <a:avLst>
                                  <a:gd name="adj1" fmla="val 27857"/>
                                  <a:gd name="adj2" fmla="val 50000"/>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自选图形 28" o:spid="_x0000_s1026" o:spt="88" type="#_x0000_t88" style="position:absolute;left:0pt;margin-left:252pt;margin-top:93.6pt;height:70.2pt;width:21pt;z-index:251695104;mso-width-relative:page;mso-height-relative:page;" filled="f" stroked="t" coordsize="21600,21600" o:allowincell="f" o:gfxdata="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z1ffzcAAAACwEAAA8AAAAAAAAAAQAgAAAA&#10;IgAAAGRycy9kb3ducmV2LnhtbFBLAQIUABQAAAAIAIdO4kDWLST7BwIAAPsDAAAOAAAAAAAAAAEA&#10;IAAAACsBAABkcnMvZTJvRG9jLnhtbFBLBQYAAAAABgAGAFkBAACkBQAAAAA=&#10;" adj="1799,10800">
                      <v:fill on="f" focussize="0,0"/>
                      <v:stroke color="#000000" joinstyle="round"/>
                      <v:imagedata o:title=""/>
                      <o:lock v:ext="edit" aspectratio="f"/>
                    </v:shape>
                  </w:pict>
                </mc:Fallback>
              </mc:AlternateContent>
            </w:r>
            <w:r>
              <w:rPr>
                <w:rFonts w:hint="eastAsia" w:asciiTheme="minorEastAsia" w:hAnsiTheme="minorEastAsia" w:eastAsiaTheme="minorEastAsia" w:cstheme="minorEastAsia"/>
                <w:sz w:val="24"/>
                <w:szCs w:val="24"/>
              </w:rPr>
              <w:t>第一栏</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bidi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在这一栏中，对于执行工作的指令，特别是执行分配的工作，不仅要考虑纪律性，而且要考虑时间特性。</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经常迟到     </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偶尔迟到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（必要时选择一个）</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基本遵守纪律</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几乎不迟到 </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第二栏</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经常早退</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偶尔早退                                                            （必要时选择一个）</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总是看时间等着下班                                </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决不早退       </w:t>
            </w:r>
          </w:p>
        </w:tc>
      </w:tr>
    </w:tbl>
    <w:p>
      <w:pPr>
        <w:keepNext w:val="0"/>
        <w:keepLines w:val="0"/>
        <w:pageBreakBefore w:val="0"/>
        <w:kinsoku/>
        <w:wordWrap/>
        <w:overflowPunct/>
        <w:topLinePunct w:val="0"/>
        <w:bidi w:val="0"/>
        <w:snapToGrid/>
        <w:spacing w:line="360" w:lineRule="auto"/>
        <w:ind w:right="393"/>
        <w:jc w:val="right"/>
        <w:textAlignment w:val="auto"/>
        <w:rPr>
          <w:rFonts w:hint="eastAsia" w:asciiTheme="minorEastAsia" w:hAnsiTheme="minorEastAsia" w:eastAsiaTheme="minorEastAsia" w:cstheme="minorEastAsia"/>
          <w:sz w:val="24"/>
          <w:szCs w:val="24"/>
        </w:rPr>
        <w:sectPr>
          <w:pgSz w:w="16838" w:h="11906" w:orient="landscape"/>
          <w:pgMar w:top="1701" w:right="1701" w:bottom="1701" w:left="1418" w:header="851" w:footer="992" w:gutter="0"/>
          <w:cols w:space="720" w:num="1"/>
          <w:docGrid w:type="lines" w:linePitch="312" w:charSpace="0"/>
        </w:sectPr>
      </w:pPr>
    </w:p>
    <w:p>
      <w:pPr>
        <w:keepNext w:val="0"/>
        <w:keepLines w:val="0"/>
        <w:pageBreakBefore w:val="0"/>
        <w:kinsoku/>
        <w:wordWrap/>
        <w:overflowPunct/>
        <w:topLinePunct w:val="0"/>
        <w:bidi w:val="0"/>
        <w:snapToGrid/>
        <w:spacing w:line="360" w:lineRule="auto"/>
        <w:ind w:right="284"/>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bl>
      <w:tblPr>
        <w:tblStyle w:val="11"/>
        <w:tblW w:w="14111" w:type="dxa"/>
        <w:tblInd w:w="4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39"/>
        <w:gridCol w:w="4532"/>
        <w:gridCol w:w="1236"/>
        <w:gridCol w:w="70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17" w:hRule="atLeast"/>
        </w:trPr>
        <w:tc>
          <w:tcPr>
            <w:tcW w:w="133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记号栏</w:t>
            </w:r>
          </w:p>
        </w:tc>
        <w:tc>
          <w:tcPr>
            <w:tcW w:w="4532"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1236"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记号栏</w:t>
            </w:r>
          </w:p>
        </w:tc>
        <w:tc>
          <w:tcPr>
            <w:tcW w:w="7004"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55" w:hRule="atLeast"/>
        </w:trPr>
        <w:tc>
          <w:tcPr>
            <w:tcW w:w="1339"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4532" w:type="dxa"/>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懒惰</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行动缓慢</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行动迅速而活跃</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不胜任工作</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有小缺陷</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有重大缺陷</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漫不经心，没精打采</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饶舌</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不和气，言语露骨</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妄自尊大</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能较好的与别人协调</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同别人不协调</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厌恶批评和忠告</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同别人不和</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待人接物彬彬有礼</w:t>
            </w:r>
          </w:p>
        </w:tc>
        <w:tc>
          <w:tcPr>
            <w:tcW w:w="1236"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7004" w:type="dxa"/>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总是活泼开朗</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待人接物比较慎重</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缺乏耐力</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屡次表现出不满</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经常说牢骚话</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pict>
                <v:group id="_x0000_s2078" o:spid="_x0000_s2078" o:spt="203" style="position:absolute;left:0pt;margin-left:117.2pt;margin-top:4.75pt;height:77.85pt;width:10.85pt;mso-position-horizontal-relative:page;z-index:251706368;mso-width-relative:page;mso-height-relative:page;" coordorigin="0,-2" coordsize="19999,20002">
                  <o:lock v:ext="edit"/>
                  <v:shape id="_x0000_s2079" o:spid="_x0000_s2079" o:spt="19" type="#_x0000_t19" style="position:absolute;left:0;top:18334;flip:y;height:1666;width:10045;" filled="f" coordsize="21600,21600">
                    <v:path arrowok="t"/>
                    <v:fill on="f" focussize="0,0"/>
                    <v:stroke/>
                    <v:imagedata o:title=""/>
                    <o:lock v:ext="edit"/>
                  </v:shape>
                  <v:line id="_x0000_s2080" o:spid="_x0000_s2080" o:spt="20" style="position:absolute;left:10045;top:11660;height:6684;width:90;" coordsize="21600,21600">
                    <v:path arrowok="t"/>
                    <v:fill focussize="0,0"/>
                    <v:stroke startarrowwidth="narrow" startarrowlength="short" endarrowwidth="narrow" endarrowlength="short"/>
                    <v:imagedata o:title=""/>
                    <o:lock v:ext="edit"/>
                  </v:line>
                  <v:shape id="_x0000_s2081" o:spid="_x0000_s2081" o:spt="19" type="#_x0000_t19" style="position:absolute;left:10045;top:9994;flip:x;height:1666;width:9954;" filled="f" coordsize="21600,21600">
                    <v:path arrowok="t"/>
                    <v:fill on="f" focussize="0,0"/>
                    <v:stroke/>
                    <v:imagedata o:title=""/>
                    <o:lock v:ext="edit"/>
                  </v:shape>
                  <v:shape id="_x0000_s2082" o:spid="_x0000_s2082" o:spt="19" type="#_x0000_t19" style="position:absolute;left:10045;top:8328;flip:x y;height:1666;width:9954;" filled="f" coordsize="21600,21600">
                    <v:path arrowok="t"/>
                    <v:fill on="f" focussize="0,0"/>
                    <v:stroke/>
                    <v:imagedata o:title=""/>
                    <o:lock v:ext="edit"/>
                  </v:shape>
                  <v:line id="_x0000_s2083" o:spid="_x0000_s2083" o:spt="20" style="position:absolute;left:10045;top:1664;height:6674;width:90;" coordsize="21600,21600">
                    <v:path arrowok="t"/>
                    <v:fill focussize="0,0"/>
                    <v:stroke startarrowwidth="narrow" startarrowlength="short" endarrowwidth="narrow" endarrowlength="short"/>
                    <v:imagedata o:title=""/>
                    <o:lock v:ext="edit"/>
                  </v:line>
                  <v:shape id="_x0000_s2084" o:spid="_x0000_s2084" o:spt="19" type="#_x0000_t19" style="position:absolute;left:0;top:-2;height:1666;width:10045;" filled="f" coordsize="21600,21600">
                    <v:path arrowok="t"/>
                    <v:fill on="f" focussize="0,0"/>
                    <v:stroke/>
                    <v:imagedata o:title=""/>
                    <o:lock v:ext="edit"/>
                  </v:shape>
                </v:group>
              </w:pict>
            </w:r>
            <w:r>
              <w:rPr>
                <w:rFonts w:hint="eastAsia" w:asciiTheme="minorEastAsia" w:hAnsiTheme="minorEastAsia" w:eastAsiaTheme="minorEastAsia" w:cstheme="minorEastAsia"/>
                <w:sz w:val="24"/>
                <w:szCs w:val="24"/>
              </w:rPr>
              <w:t>判断力差</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07392" behindDoc="0" locked="0" layoutInCell="1" allowOverlap="1">
                      <wp:simplePos x="0" y="0"/>
                      <wp:positionH relativeFrom="page">
                        <wp:posOffset>1772285</wp:posOffset>
                      </wp:positionH>
                      <wp:positionV relativeFrom="paragraph">
                        <wp:posOffset>36830</wp:posOffset>
                      </wp:positionV>
                      <wp:extent cx="1151255" cy="693420"/>
                      <wp:effectExtent l="0" t="0" r="0" b="0"/>
                      <wp:wrapNone/>
                      <wp:docPr id="32" name="矩形 29"/>
                      <wp:cNvGraphicFramePr/>
                      <a:graphic xmlns:a="http://schemas.openxmlformats.org/drawingml/2006/main">
                        <a:graphicData uri="http://schemas.microsoft.com/office/word/2010/wordprocessingShape">
                          <wps:wsp>
                            <wps:cNvSpPr/>
                            <wps:spPr>
                              <a:xfrm>
                                <a:off x="0" y="0"/>
                                <a:ext cx="1151255" cy="693420"/>
                              </a:xfrm>
                              <a:prstGeom prst="rect">
                                <a:avLst/>
                              </a:prstGeom>
                              <a:noFill/>
                              <a:ln w="9525">
                                <a:noFill/>
                              </a:ln>
                            </wps:spPr>
                            <wps:txbx>
                              <w:txbxContent>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必要时选择一个</w:t>
                                  </w:r>
                                </w:p>
                              </w:txbxContent>
                            </wps:txbx>
                            <wps:bodyPr lIns="12700" tIns="12700" rIns="12700" bIns="12700" upright="1"/>
                          </wps:wsp>
                        </a:graphicData>
                      </a:graphic>
                    </wp:anchor>
                  </w:drawing>
                </mc:Choice>
                <mc:Fallback>
                  <w:pict>
                    <v:rect id="矩形 29" o:spid="_x0000_s1026" o:spt="1" style="position:absolute;left:0pt;margin-left:139.55pt;margin-top:2.9pt;height:54.6pt;width:90.65pt;mso-position-horizontal-relative:page;z-index:251707392;mso-width-relative:page;mso-height-relative:page;" filled="f" stroked="f" coordsize="21600,21600" o:gfxdata="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DWt46doAAAAMAQAADwAA&#10;AAAAAAABACAAAAAiAAAAZHJzL2Rvd25yZXYueG1sUEsBAhQAFAAAAAgAh07iQMz7JkaiAQAAMQMA&#10;AA4AAAAAAAAAAQAgAAAAKQEAAGRycy9lMm9Eb2MueG1sUEsFBgAAAAAGAAYAWQEAAD0FAAAAAA==&#10;">
                      <v:fill on="f" focussize="0,0"/>
                      <v:stroke on="f"/>
                      <v:imagedata o:title=""/>
                      <o:lock v:ext="edit" aspectratio="f"/>
                      <v:textbox inset="1pt,1pt,1pt,1pt">
                        <w:txbxContent>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必要时选择一个</w:t>
                            </w:r>
                          </w:p>
                        </w:txbxContent>
                      </v:textbox>
                    </v:rect>
                  </w:pict>
                </mc:Fallback>
              </mc:AlternateContent>
            </w:r>
            <w:r>
              <w:rPr>
                <w:rFonts w:hint="eastAsia" w:asciiTheme="minorEastAsia" w:hAnsiTheme="minorEastAsia" w:eastAsiaTheme="minorEastAsia" w:cstheme="minorEastAsia"/>
                <w:sz w:val="24"/>
                <w:szCs w:val="24"/>
              </w:rPr>
              <w:t>判断力较差</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判断基本正确</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总是判断正确</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不尽自己的职责</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大体上希望做容易的工作</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对应做的工作总是需要指示</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工作迟缓</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经常需要加以督促</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能掌握工作要领</w:t>
            </w:r>
          </w:p>
        </w:tc>
      </w:tr>
    </w:tbl>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sectPr>
          <w:headerReference r:id="rId8" w:type="default"/>
          <w:pgSz w:w="16840" w:h="11907" w:orient="landscape"/>
          <w:pgMar w:top="1134" w:right="1134" w:bottom="1134" w:left="1134" w:header="851" w:footer="992" w:gutter="0"/>
          <w:cols w:space="720" w:num="1"/>
        </w:sect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Cs/>
          <w:sz w:val="24"/>
          <w:szCs w:val="24"/>
        </w:rPr>
      </w:pPr>
    </w:p>
    <w:tbl>
      <w:tblPr>
        <w:tblStyle w:val="11"/>
        <w:tblW w:w="14111" w:type="dxa"/>
        <w:tblInd w:w="4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39"/>
        <w:gridCol w:w="4532"/>
        <w:gridCol w:w="1236"/>
        <w:gridCol w:w="70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17" w:hRule="atLeast"/>
        </w:trPr>
        <w:tc>
          <w:tcPr>
            <w:tcW w:w="133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记号栏</w:t>
            </w:r>
          </w:p>
        </w:tc>
        <w:tc>
          <w:tcPr>
            <w:tcW w:w="4532"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1236"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记号栏</w:t>
            </w:r>
          </w:p>
        </w:tc>
        <w:tc>
          <w:tcPr>
            <w:tcW w:w="7004"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55" w:hRule="atLeast"/>
        </w:trPr>
        <w:tc>
          <w:tcPr>
            <w:tcW w:w="1339"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pict>
                <v:group id="_x0000_s2086" o:spid="_x0000_s2086" o:spt="203" style="position:absolute;left:0pt;margin-left:504.05pt;margin-top:142.05pt;height:102.05pt;width:11.05pt;mso-position-horizontal-relative:page;z-index:251704320;mso-width-relative:page;mso-height-relative:page;" coordorigin="0,-2" coordsize="19999,20002">
                  <o:lock v:ext="edit"/>
                  <v:shape id="_x0000_s2087" o:spid="_x0000_s2087" o:spt="19" type="#_x0000_t19" style="position:absolute;left:0;top:18334;flip:y;height:1666;width:10045;" filled="f" coordsize="21600,21600">
                    <v:path arrowok="t"/>
                    <v:fill on="f" focussize="0,0"/>
                    <v:stroke/>
                    <v:imagedata o:title=""/>
                    <o:lock v:ext="edit"/>
                  </v:shape>
                  <v:line id="_x0000_s2088" o:spid="_x0000_s2088" o:spt="20" style="position:absolute;left:10045;top:11660;height:6684;width:90;" coordsize="21600,21600">
                    <v:path arrowok="t"/>
                    <v:fill focussize="0,0"/>
                    <v:stroke startarrowwidth="narrow" startarrowlength="short" endarrowwidth="narrow" endarrowlength="short"/>
                    <v:imagedata o:title=""/>
                    <o:lock v:ext="edit"/>
                  </v:line>
                  <v:shape id="_x0000_s2089" o:spid="_x0000_s2089" o:spt="19" type="#_x0000_t19" style="position:absolute;left:10045;top:9994;flip:x;height:1666;width:9954;" filled="f" coordsize="21600,21600">
                    <v:path arrowok="t"/>
                    <v:fill on="f" focussize="0,0"/>
                    <v:stroke/>
                    <v:imagedata o:title=""/>
                    <o:lock v:ext="edit"/>
                  </v:shape>
                  <v:shape id="_x0000_s2090" o:spid="_x0000_s2090" o:spt="19" type="#_x0000_t19" style="position:absolute;left:10045;top:8328;flip:x y;height:1666;width:9954;" filled="f" coordsize="21600,21600">
                    <v:path arrowok="t"/>
                    <v:fill on="f" focussize="0,0"/>
                    <v:stroke/>
                    <v:imagedata o:title=""/>
                    <o:lock v:ext="edit"/>
                  </v:shape>
                  <v:line id="_x0000_s2091" o:spid="_x0000_s2091" o:spt="20" style="position:absolute;left:10045;top:1664;height:6674;width:90;" coordsize="21600,21600">
                    <v:path arrowok="t"/>
                    <v:fill focussize="0,0"/>
                    <v:stroke startarrowwidth="narrow" startarrowlength="short" endarrowwidth="narrow" endarrowlength="short"/>
                    <v:imagedata o:title=""/>
                    <o:lock v:ext="edit"/>
                  </v:line>
                  <v:shape id="_x0000_s2092" o:spid="_x0000_s2092" o:spt="19" type="#_x0000_t19" style="position:absolute;left:0;top:-2;height:1666;width:10045;" filled="f" coordsize="21600,21600">
                    <v:path arrowok="t"/>
                    <v:fill on="f" focussize="0,0"/>
                    <v:stroke/>
                    <v:imagedata o:title=""/>
                    <o:lock v:ext="edit"/>
                  </v:shape>
                </v:group>
              </w:pict>
            </w:r>
          </w:p>
        </w:tc>
        <w:tc>
          <w:tcPr>
            <w:tcW w:w="4532" w:type="dxa"/>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工作量大</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经常踏实地工作</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经常紧张地工作</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不负责任</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负责任</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常常不服从命令</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经常到别人的工作场所游逛</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需要相当的监督</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无须监督就能够很好地工作</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自制力强，不动怒</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容易发怒</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容易兴奋</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缺乏自信</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好图安逸</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理解新的工作迟缓</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容易领会新的工作</w:t>
            </w:r>
          </w:p>
        </w:tc>
        <w:tc>
          <w:tcPr>
            <w:tcW w:w="1236"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7004" w:type="dxa"/>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能立即理解指示</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总是喜欢干工作</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对工作具有浓厚的兴趣</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比较规矩</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非常规矩，事事有条不紊</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多忘事</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05344" behindDoc="0" locked="0" layoutInCell="1" allowOverlap="1">
                      <wp:simplePos x="0" y="0"/>
                      <wp:positionH relativeFrom="page">
                        <wp:posOffset>2226310</wp:posOffset>
                      </wp:positionH>
                      <wp:positionV relativeFrom="paragraph">
                        <wp:posOffset>224155</wp:posOffset>
                      </wp:positionV>
                      <wp:extent cx="1260475" cy="631825"/>
                      <wp:effectExtent l="0" t="0" r="0" b="0"/>
                      <wp:wrapNone/>
                      <wp:docPr id="41" name="矩形 37"/>
                      <wp:cNvGraphicFramePr/>
                      <a:graphic xmlns:a="http://schemas.openxmlformats.org/drawingml/2006/main">
                        <a:graphicData uri="http://schemas.microsoft.com/office/word/2010/wordprocessingShape">
                          <wps:wsp>
                            <wps:cNvSpPr/>
                            <wps:spPr>
                              <a:xfrm>
                                <a:off x="0" y="0"/>
                                <a:ext cx="1260475" cy="631825"/>
                              </a:xfrm>
                              <a:prstGeom prst="rect">
                                <a:avLst/>
                              </a:prstGeom>
                              <a:noFill/>
                              <a:ln w="9525">
                                <a:noFill/>
                              </a:ln>
                            </wps:spPr>
                            <wps:txbx>
                              <w:txbxContent>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必要时选择一个</w:t>
                                  </w:r>
                                </w:p>
                              </w:txbxContent>
                            </wps:txbx>
                            <wps:bodyPr lIns="12700" tIns="12700" rIns="12700" bIns="12700" upright="1"/>
                          </wps:wsp>
                        </a:graphicData>
                      </a:graphic>
                    </wp:anchor>
                  </w:drawing>
                </mc:Choice>
                <mc:Fallback>
                  <w:pict>
                    <v:rect id="矩形 37" o:spid="_x0000_s1026" o:spt="1" style="position:absolute;left:0pt;margin-left:175.3pt;margin-top:17.65pt;height:49.75pt;width:99.25pt;mso-position-horizontal-relative:page;z-index:251705344;mso-width-relative:page;mso-height-relative:page;" filled="f" stroked="f" coordsize="21600,21600" o:gfxdata="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LtkYeDaAAAADQEAAA8A&#10;AAAAAAAAAQAgAAAAIgAAAGRycy9kb3ducmV2LnhtbFBLAQIUABQAAAAIAIdO4kCQerCAowEAADED&#10;AAAOAAAAAAAAAAEAIAAAACkBAABkcnMvZTJvRG9jLnhtbFBLBQYAAAAABgAGAFkBAAA+BQAAAAA=&#10;">
                      <v:fill on="f" focussize="0,0"/>
                      <v:stroke on="f"/>
                      <v:imagedata o:title=""/>
                      <o:lock v:ext="edit" aspectratio="f"/>
                      <v:textbox inset="1pt,1pt,1pt,1pt">
                        <w:txbxContent>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必要时选择一个</w:t>
                            </w:r>
                          </w:p>
                        </w:txbxContent>
                      </v:textbox>
                    </v:rect>
                  </w:pict>
                </mc:Fallback>
              </mc:AlternateContent>
            </w:r>
            <w:r>
              <w:rPr>
                <w:rFonts w:hint="eastAsia" w:asciiTheme="minorEastAsia" w:hAnsiTheme="minorEastAsia" w:eastAsiaTheme="minorEastAsia" w:cstheme="minorEastAsia"/>
                <w:sz w:val="24"/>
                <w:szCs w:val="24"/>
              </w:rPr>
              <w:t>往往不专心工作</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经常出错</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基本正确</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从无错误</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过于慎重</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对自己的工作非常熟练</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基本上不可信赖</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基本上可以信赖</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值得信赖</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风纪基本端正</w:t>
            </w:r>
          </w:p>
        </w:tc>
      </w:tr>
    </w:tbl>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Cs/>
          <w:sz w:val="24"/>
          <w:szCs w:val="24"/>
        </w:rPr>
      </w:pPr>
    </w:p>
    <w:tbl>
      <w:tblPr>
        <w:tblStyle w:val="11"/>
        <w:tblW w:w="14111" w:type="dxa"/>
        <w:tblInd w:w="4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39"/>
        <w:gridCol w:w="4532"/>
        <w:gridCol w:w="1236"/>
        <w:gridCol w:w="70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17" w:hRule="atLeast"/>
        </w:trPr>
        <w:tc>
          <w:tcPr>
            <w:tcW w:w="133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记号栏</w:t>
            </w:r>
          </w:p>
        </w:tc>
        <w:tc>
          <w:tcPr>
            <w:tcW w:w="4532"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1236"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记号栏</w:t>
            </w:r>
          </w:p>
        </w:tc>
        <w:tc>
          <w:tcPr>
            <w:tcW w:w="7004"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55" w:hRule="atLeast"/>
        </w:trPr>
        <w:tc>
          <w:tcPr>
            <w:tcW w:w="1339"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4532" w:type="dxa"/>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对风纪基本不在乎</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因无用的行为浪费许多时间</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不因多余的行为而浪费时间</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态度明朗</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善于待人</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工作的技术能力差</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工作的技术能力强</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意见偏激</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尝试新事物，发现更好的方法完成工作</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有时从事其他重要的工作</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经常发火</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造成重大的失误</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对待同事缺乏和气</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说话声音大，或者太快</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tc>
        <w:tc>
          <w:tcPr>
            <w:tcW w:w="1236"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7004" w:type="dxa"/>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销售用语运用很差</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销售量达到较高水平</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待人和气</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销售量低于一般水平</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个人办公环境整洁</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工作有计划，有组织能力</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文字能力较强</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工作缺乏计划性</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能迅速作出正确的判断</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计划性强，但实行能力差</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善于处理困难的事态</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带头干工作但缺乏指导力</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对遵守纪律过于松弛</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严格遵守纪律</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tc>
      </w:tr>
    </w:tbl>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工作行为与态度考核评分标准</w:t>
      </w:r>
    </w:p>
    <w:tbl>
      <w:tblPr>
        <w:tblStyle w:val="11"/>
        <w:tblW w:w="13493" w:type="dxa"/>
        <w:tblInd w:w="52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39"/>
        <w:gridCol w:w="4532"/>
        <w:gridCol w:w="1236"/>
        <w:gridCol w:w="63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339"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分数</w:t>
            </w:r>
          </w:p>
        </w:tc>
        <w:tc>
          <w:tcPr>
            <w:tcW w:w="453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1236"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分数</w:t>
            </w:r>
          </w:p>
        </w:tc>
        <w:tc>
          <w:tcPr>
            <w:tcW w:w="6386"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339" w:type="dxa"/>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ind w:firstLine="25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ind w:firstLine="25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ind w:firstLine="23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p>
            <w:pPr>
              <w:keepNext w:val="0"/>
              <w:keepLines w:val="0"/>
              <w:pageBreakBefore w:val="0"/>
              <w:kinsoku/>
              <w:wordWrap/>
              <w:overflowPunct/>
              <w:topLinePunct w:val="0"/>
              <w:bidi w:val="0"/>
              <w:snapToGrid/>
              <w:spacing w:line="360" w:lineRule="auto"/>
              <w:ind w:firstLine="25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ind w:firstLine="25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ind w:firstLine="23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tc>
        <w:tc>
          <w:tcPr>
            <w:tcW w:w="4532" w:type="dxa"/>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懒惰</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行动缓慢</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行动迅速而活跃</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不胜任工作</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有小缺陷</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有重大缺陷</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漫不经心，没精打采</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饶舌</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不和气，言语露骨</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妄自尊大</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能较好的与别人协调</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同别人不协调</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厌恶批评和忠告</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同别人不和</w:t>
            </w:r>
          </w:p>
          <w:p>
            <w:pPr>
              <w:keepNext w:val="0"/>
              <w:keepLines w:val="0"/>
              <w:pageBreakBefore w:val="0"/>
              <w:kinsoku/>
              <w:wordWrap/>
              <w:overflowPunct/>
              <w:topLinePunct w:val="0"/>
              <w:bidi w:val="0"/>
              <w:snapToGrid/>
              <w:spacing w:line="360" w:lineRule="auto"/>
              <w:ind w:right="-2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待人接物彬彬有礼</w:t>
            </w:r>
          </w:p>
        </w:tc>
        <w:tc>
          <w:tcPr>
            <w:tcW w:w="1236" w:type="dxa"/>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386" w:type="dxa"/>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总是活泼开朗</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待人接物比较慎重</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缺乏耐力</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屡次表现出不满</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经常说牢骚话</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判断力差</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判断力较差</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判断基本正确</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总是判断正确</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不尽自己的职责</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大体上希望做容易的工作</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对应做的工作总是需要指示</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工作迟缓</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经常需要加以督促</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能掌握工作要领</w:t>
            </w:r>
          </w:p>
        </w:tc>
      </w:tr>
    </w:tbl>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sectPr>
          <w:headerReference r:id="rId9" w:type="default"/>
          <w:type w:val="nextColumn"/>
          <w:pgSz w:w="16840" w:h="11907" w:orient="landscape"/>
          <w:pgMar w:top="1134" w:right="1134" w:bottom="1134" w:left="1134" w:header="851" w:footer="992" w:gutter="0"/>
          <w:cols w:space="720" w:num="1"/>
        </w:sectPr>
      </w:pPr>
    </w:p>
    <w:p>
      <w:pPr>
        <w:keepNext w:val="0"/>
        <w:keepLines w:val="0"/>
        <w:pageBreakBefore w:val="0"/>
        <w:kinsoku/>
        <w:wordWrap/>
        <w:overflowPunct/>
        <w:topLinePunct w:val="0"/>
        <w:bidi w:val="0"/>
        <w:snapToGrid/>
        <w:spacing w:line="360" w:lineRule="auto"/>
        <w:ind w:right="14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续表</w:t>
      </w:r>
    </w:p>
    <w:tbl>
      <w:tblPr>
        <w:tblStyle w:val="11"/>
        <w:tblW w:w="13622" w:type="dxa"/>
        <w:tblInd w:w="52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39"/>
        <w:gridCol w:w="4532"/>
        <w:gridCol w:w="1236"/>
        <w:gridCol w:w="65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c>
          <w:tcPr>
            <w:tcW w:w="1339"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分数</w:t>
            </w:r>
          </w:p>
        </w:tc>
        <w:tc>
          <w:tcPr>
            <w:tcW w:w="453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1236"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分数</w:t>
            </w:r>
          </w:p>
        </w:tc>
        <w:tc>
          <w:tcPr>
            <w:tcW w:w="6515"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339"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pict>
                <v:group id="_x0000_s2093" o:spid="_x0000_s2093" o:spt="203" style="position:absolute;left:0pt;margin-left:590.65pt;margin-top:164.85pt;height:102.05pt;width:11.05pt;mso-position-horizontal-relative:page;z-index:251693056;mso-width-relative:page;mso-height-relative:page;" coordorigin="0,-2" coordsize="19999,20002" o:allowincell="f">
                  <o:lock v:ext="edit"/>
                  <v:shape id="_x0000_s2094" o:spid="_x0000_s2094" o:spt="19" type="#_x0000_t19" style="position:absolute;left:0;top:18334;flip:y;height:1666;width:10045;" filled="f" coordsize="21600,21600">
                    <v:path arrowok="t"/>
                    <v:fill on="f" focussize="0,0"/>
                    <v:stroke/>
                    <v:imagedata o:title=""/>
                    <o:lock v:ext="edit"/>
                  </v:shape>
                  <v:line id="_x0000_s2095" o:spid="_x0000_s2095" o:spt="20" style="position:absolute;left:10045;top:11660;height:6684;width:90;" coordsize="21600,21600">
                    <v:path arrowok="t"/>
                    <v:fill focussize="0,0"/>
                    <v:stroke startarrowwidth="narrow" startarrowlength="short" endarrowwidth="narrow" endarrowlength="short"/>
                    <v:imagedata o:title=""/>
                    <o:lock v:ext="edit"/>
                  </v:line>
                  <v:shape id="_x0000_s2096" o:spid="_x0000_s2096" o:spt="19" type="#_x0000_t19" style="position:absolute;left:10045;top:9994;flip:x;height:1666;width:9954;" filled="f" coordsize="21600,21600">
                    <v:path arrowok="t"/>
                    <v:fill on="f" focussize="0,0"/>
                    <v:stroke/>
                    <v:imagedata o:title=""/>
                    <o:lock v:ext="edit"/>
                  </v:shape>
                  <v:shape id="_x0000_s2097" o:spid="_x0000_s2097" o:spt="19" type="#_x0000_t19" style="position:absolute;left:10045;top:8328;flip:x y;height:1666;width:9954;" filled="f" coordsize="21600,21600">
                    <v:path arrowok="t"/>
                    <v:fill on="f" focussize="0,0"/>
                    <v:stroke/>
                    <v:imagedata o:title=""/>
                    <o:lock v:ext="edit"/>
                  </v:shape>
                  <v:line id="_x0000_s2098" o:spid="_x0000_s2098" o:spt="20" style="position:absolute;left:10045;top:1664;height:6674;width:90;" coordsize="21600,21600">
                    <v:path arrowok="t"/>
                    <v:fill focussize="0,0"/>
                    <v:stroke startarrowwidth="narrow" startarrowlength="short" endarrowwidth="narrow" endarrowlength="short"/>
                    <v:imagedata o:title=""/>
                    <o:lock v:ext="edit"/>
                  </v:line>
                  <v:shape id="_x0000_s2099" o:spid="_x0000_s2099" o:spt="19" type="#_x0000_t19" style="position:absolute;left:0;top:-2;height:1666;width:10045;" filled="f" coordsize="21600,21600">
                    <v:path arrowok="t"/>
                    <v:fill on="f" focussize="0,0"/>
                    <v:stroke/>
                    <v:imagedata o:title=""/>
                    <o:lock v:ext="edit"/>
                  </v:shape>
                </v:group>
              </w:pic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86912" behindDoc="0" locked="0" layoutInCell="0" allowOverlap="1">
                      <wp:simplePos x="0" y="0"/>
                      <wp:positionH relativeFrom="page">
                        <wp:posOffset>7835900</wp:posOffset>
                      </wp:positionH>
                      <wp:positionV relativeFrom="paragraph">
                        <wp:posOffset>2682240</wp:posOffset>
                      </wp:positionV>
                      <wp:extent cx="782955" cy="692785"/>
                      <wp:effectExtent l="0" t="0" r="0" b="0"/>
                      <wp:wrapNone/>
                      <wp:docPr id="11" name="矩形 52"/>
                      <wp:cNvGraphicFramePr/>
                      <a:graphic xmlns:a="http://schemas.openxmlformats.org/drawingml/2006/main">
                        <a:graphicData uri="http://schemas.microsoft.com/office/word/2010/wordprocessingShape">
                          <wps:wsp>
                            <wps:cNvSpPr/>
                            <wps:spPr>
                              <a:xfrm>
                                <a:off x="0" y="0"/>
                                <a:ext cx="782955" cy="692785"/>
                              </a:xfrm>
                              <a:prstGeom prst="rect">
                                <a:avLst/>
                              </a:prstGeom>
                              <a:noFill/>
                              <a:ln w="9525">
                                <a:noFill/>
                              </a:ln>
                            </wps:spPr>
                            <wps:txbx>
                              <w:txbxContent>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必要时选择一个</w:t>
                                  </w:r>
                                </w:p>
                              </w:txbxContent>
                            </wps:txbx>
                            <wps:bodyPr lIns="12700" tIns="12700" rIns="12700" bIns="12700" upright="1"/>
                          </wps:wsp>
                        </a:graphicData>
                      </a:graphic>
                    </wp:anchor>
                  </w:drawing>
                </mc:Choice>
                <mc:Fallback>
                  <w:pict>
                    <v:rect id="矩形 52" o:spid="_x0000_s1026" o:spt="1" style="position:absolute;left:0pt;margin-left:617pt;margin-top:211.2pt;height:54.55pt;width:61.65pt;mso-position-horizontal-relative:page;z-index:251686912;mso-width-relative:page;mso-height-relative:page;" filled="f" stroked="f" coordsize="21600,21600" o:allowincell="f" o:gfxdata="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Nb/qwzbAAAADQEAAA8A&#10;AAAAAAAAAQAgAAAAIgAAAGRycy9kb3ducmV2LnhtbFBLAQIUABQAAAAIAIdO4kD1N25togEAADED&#10;AAAOAAAAAAAAAAEAIAAAACoBAABkcnMvZTJvRG9jLnhtbFBLBQYAAAAABgAGAFkBAAA+BQAAAAA=&#10;">
                      <v:fill on="f" focussize="0,0"/>
                      <v:stroke on="f"/>
                      <v:imagedata o:title=""/>
                      <o:lock v:ext="edit" aspectratio="f"/>
                      <v:textbox inset="1pt,1pt,1pt,1pt">
                        <w:txbxContent>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必要时选择一个</w:t>
                            </w:r>
                          </w:p>
                        </w:txbxContent>
                      </v:textbox>
                    </v:rect>
                  </w:pict>
                </mc:Fallback>
              </mc:AlternateConten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tc>
        <w:tc>
          <w:tcPr>
            <w:tcW w:w="4532" w:type="dxa"/>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工作量大</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经常踏实地工作</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经常紧张地工作</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不负责任</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负责任</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常常不服从命令</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经常到别人的工作场所游逛</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需要相当的监督</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无须监督就能够很好地工作</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自制力强，不动怒</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容易发怒</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容易兴奋</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缺乏自信</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好图安逸</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理解新的工作迟缓</w:t>
            </w:r>
          </w:p>
        </w:tc>
        <w:tc>
          <w:tcPr>
            <w:tcW w:w="1236"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firstLine="34"/>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tc>
        <w:tc>
          <w:tcPr>
            <w:tcW w:w="6515" w:type="dxa"/>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容易领会新的工作</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能立即理解指示</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总是喜欢干工作</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对工作具有浓厚的兴趣</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比较规矩</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非常规矩，事事有条不紊</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多忘事</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往往不专心工作</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经常出错</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基本正确</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从无错误</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过于慎重</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对自己的工作非常熟练</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基本上不可信赖</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基本上可以信赖</w:t>
            </w:r>
          </w:p>
        </w:tc>
      </w:tr>
    </w:tbl>
    <w:p>
      <w:pPr>
        <w:keepNext w:val="0"/>
        <w:keepLines w:val="0"/>
        <w:pageBreakBefore w:val="0"/>
        <w:kinsoku/>
        <w:wordWrap/>
        <w:overflowPunct/>
        <w:topLinePunct w:val="0"/>
        <w:bidi w:val="0"/>
        <w:snapToGrid/>
        <w:spacing w:line="360" w:lineRule="auto"/>
        <w:ind w:right="142"/>
        <w:textAlignment w:val="auto"/>
        <w:rPr>
          <w:rFonts w:hint="eastAsia" w:asciiTheme="minorEastAsia" w:hAnsiTheme="minorEastAsia" w:eastAsiaTheme="minorEastAsia" w:cstheme="minorEastAsia"/>
          <w:sz w:val="24"/>
          <w:szCs w:val="24"/>
        </w:rPr>
        <w:sectPr>
          <w:type w:val="nextColumn"/>
          <w:pgSz w:w="16840" w:h="11907" w:orient="landscape"/>
          <w:pgMar w:top="1134" w:right="1134" w:bottom="1134" w:left="1134" w:header="851" w:footer="992" w:gutter="0"/>
          <w:cols w:space="720" w:num="1"/>
        </w:sectPr>
      </w:pPr>
    </w:p>
    <w:p>
      <w:pPr>
        <w:keepNext w:val="0"/>
        <w:keepLines w:val="0"/>
        <w:pageBreakBefore w:val="0"/>
        <w:kinsoku/>
        <w:wordWrap/>
        <w:overflowPunct/>
        <w:topLinePunct w:val="0"/>
        <w:bidi w:val="0"/>
        <w:snapToGrid/>
        <w:spacing w:line="360" w:lineRule="auto"/>
        <w:ind w:right="142"/>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28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续表</w:t>
      </w:r>
    </w:p>
    <w:tbl>
      <w:tblPr>
        <w:tblStyle w:val="11"/>
        <w:tblW w:w="13608"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992"/>
        <w:gridCol w:w="1246"/>
        <w:gridCol w:w="62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134"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分数</w:t>
            </w:r>
          </w:p>
        </w:tc>
        <w:tc>
          <w:tcPr>
            <w:tcW w:w="499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1246"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分数</w:t>
            </w:r>
          </w:p>
        </w:tc>
        <w:tc>
          <w:tcPr>
            <w:tcW w:w="6236"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134"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87936" behindDoc="0" locked="0" layoutInCell="0" allowOverlap="1">
                      <wp:simplePos x="0" y="0"/>
                      <wp:positionH relativeFrom="page">
                        <wp:posOffset>8153400</wp:posOffset>
                      </wp:positionH>
                      <wp:positionV relativeFrom="paragraph">
                        <wp:posOffset>577215</wp:posOffset>
                      </wp:positionV>
                      <wp:extent cx="1181735" cy="758190"/>
                      <wp:effectExtent l="0" t="0" r="0" b="0"/>
                      <wp:wrapNone/>
                      <wp:docPr id="12" name="矩形 53"/>
                      <wp:cNvGraphicFramePr/>
                      <a:graphic xmlns:a="http://schemas.openxmlformats.org/drawingml/2006/main">
                        <a:graphicData uri="http://schemas.microsoft.com/office/word/2010/wordprocessingShape">
                          <wps:wsp>
                            <wps:cNvSpPr/>
                            <wps:spPr>
                              <a:xfrm>
                                <a:off x="0" y="0"/>
                                <a:ext cx="1181735" cy="758190"/>
                              </a:xfrm>
                              <a:prstGeom prst="rect">
                                <a:avLst/>
                              </a:prstGeom>
                              <a:noFill/>
                              <a:ln w="9525">
                                <a:noFill/>
                              </a:ln>
                            </wps:spPr>
                            <wps:txbx>
                              <w:txbxContent>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这些项目用于销售和待人接物者</w:t>
                                  </w:r>
                                </w:p>
                              </w:txbxContent>
                            </wps:txbx>
                            <wps:bodyPr lIns="12700" tIns="12700" rIns="12700" bIns="12700" upright="1"/>
                          </wps:wsp>
                        </a:graphicData>
                      </a:graphic>
                    </wp:anchor>
                  </w:drawing>
                </mc:Choice>
                <mc:Fallback>
                  <w:pict>
                    <v:rect id="矩形 53" o:spid="_x0000_s1026" o:spt="1" style="position:absolute;left:0pt;margin-left:642pt;margin-top:45.45pt;height:59.7pt;width:93.05pt;mso-position-horizontal-relative:page;z-index:251687936;mso-width-relative:page;mso-height-relative:page;" filled="f" stroked="f" coordsize="21600,21600" o:allowincell="f" o:gfxdata="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ufllTtoAAAAMAQAADwAA&#10;AAAAAAABACAAAAAiAAAAZHJzL2Rvd25yZXYueG1sUEsBAhQAFAAAAAgAh07iQBp6KbKiAQAAMgMA&#10;AA4AAAAAAAAAAQAgAAAAKQEAAGRycy9lMm9Eb2MueG1sUEsFBgAAAAAGAAYAWQEAAD0FAAAAAA==&#10;">
                      <v:fill on="f" focussize="0,0"/>
                      <v:stroke on="f"/>
                      <v:imagedata o:title=""/>
                      <o:lock v:ext="edit" aspectratio="f"/>
                      <v:textbox inset="1pt,1pt,1pt,1pt">
                        <w:txbxContent>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这些项目用于销售和待人接物者</w:t>
                            </w:r>
                          </w:p>
                        </w:txbxContent>
                      </v:textbox>
                    </v:rect>
                  </w:pict>
                </mc:Fallback>
              </mc:AlternateContent>
            </w:r>
            <w:r>
              <w:rPr>
                <w:rFonts w:hint="eastAsia" w:asciiTheme="minorEastAsia" w:hAnsiTheme="minorEastAsia" w:eastAsiaTheme="minorEastAsia" w:cstheme="minorEastAsia"/>
                <w:sz w:val="24"/>
                <w:szCs w:val="24"/>
              </w:rPr>
              <w:pict>
                <v:group id="_x0000_s2102" o:spid="_x0000_s2102" o:spt="203" style="position:absolute;left:0pt;margin-left:620pt;margin-top:1.05pt;height:141.05pt;width:10.05pt;mso-position-horizontal-relative:page;z-index:251694080;mso-width-relative:page;mso-height-relative:page;" coordorigin="0,1" coordsize="20001,19999" o:allowincell="f">
                  <o:lock v:ext="edit"/>
                  <v:shape id="_x0000_s2103" o:spid="_x0000_s2103" o:spt="19" type="#_x0000_t19" style="position:absolute;left:0;top:18334;flip:y;height:1666;width:10050;" filled="f" coordsize="21600,21600">
                    <v:path arrowok="t"/>
                    <v:fill on="f" focussize="0,0"/>
                    <v:stroke/>
                    <v:imagedata o:title=""/>
                    <o:lock v:ext="edit"/>
                  </v:shape>
                  <v:line id="_x0000_s2104" o:spid="_x0000_s2104" o:spt="20" style="position:absolute;left:10050;top:11663;height:6685;width:100;" coordsize="21600,21600">
                    <v:path arrowok="t"/>
                    <v:fill focussize="0,0"/>
                    <v:stroke startarrowwidth="narrow" startarrowlength="short" endarrowwidth="narrow" endarrowlength="short"/>
                    <v:imagedata o:title=""/>
                    <o:lock v:ext="edit"/>
                  </v:line>
                  <v:shape id="_x0000_s2105" o:spid="_x0000_s2105" o:spt="19" type="#_x0000_t19" style="position:absolute;left:10050;top:9997;flip:x;height:1666;width:9951;" filled="f" coordsize="21600,21600">
                    <v:path arrowok="t"/>
                    <v:fill on="f" focussize="0,0"/>
                    <v:stroke/>
                    <v:imagedata o:title=""/>
                    <o:lock v:ext="edit"/>
                  </v:shape>
                  <v:shape id="_x0000_s2106" o:spid="_x0000_s2106" o:spt="19" type="#_x0000_t19" style="position:absolute;left:10050;top:8331;flip:x y;height:1666;width:9951;" filled="f" coordsize="21600,21600">
                    <v:path arrowok="t"/>
                    <v:fill on="f" focussize="0,0"/>
                    <v:stroke/>
                    <v:imagedata o:title=""/>
                    <o:lock v:ext="edit"/>
                  </v:shape>
                  <v:line id="_x0000_s2107" o:spid="_x0000_s2107" o:spt="20" style="position:absolute;left:10050;top:1667;height:6671;width:100;" coordsize="21600,21600">
                    <v:path arrowok="t"/>
                    <v:fill focussize="0,0"/>
                    <v:stroke startarrowwidth="narrow" startarrowlength="short" endarrowwidth="narrow" endarrowlength="short"/>
                    <v:imagedata o:title=""/>
                    <o:lock v:ext="edit"/>
                  </v:line>
                  <v:shape id="_x0000_s2108" o:spid="_x0000_s2108" o:spt="19" type="#_x0000_t19" style="position:absolute;left:0;top:1;height:1666;width:10050;" filled="f" coordsize="21600,21600">
                    <v:path arrowok="t"/>
                    <v:fill on="f" focussize="0,0"/>
                    <v:stroke/>
                    <v:imagedata o:title=""/>
                    <o:lock v:ext="edit"/>
                  </v:shape>
                </v:group>
              </w:pict>
            </w:r>
            <w:r>
              <w:rPr>
                <w:rFonts w:hint="eastAsia" w:asciiTheme="minorEastAsia" w:hAnsiTheme="minorEastAsia" w:eastAsiaTheme="minorEastAsia" w:cstheme="minorEastAsia"/>
                <w:sz w:val="24"/>
                <w:szCs w:val="24"/>
              </w:rPr>
              <w:t>2</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w:t>
            </w:r>
          </w:p>
        </w:tc>
        <w:tc>
          <w:tcPr>
            <w:tcW w:w="4992" w:type="dxa"/>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值得信赖</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风纪基本端正</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对风纪基本不在乎</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因无用的行为浪费许多时间</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不因多余的行为而浪费时间</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态度明朗</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善于待人</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工作的技术能力差</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工作的技术能力强</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意见偏激</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尝试新事物，发现更好的方法完成工作</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有时从事其他重要的工作</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经常发火</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造成重大的失误</w:t>
            </w:r>
          </w:p>
        </w:tc>
        <w:tc>
          <w:tcPr>
            <w:tcW w:w="1246"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236" w:type="dxa"/>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对待同事缺乏和气</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说话声音大，或者太快</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销售用语运用很差</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销售量达到较高水平</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待人和气</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销售量低于一般水平</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个人办公环境整洁</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工作有计划，有组织能力</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文字能力较强</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工作缺乏计划性</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能迅速作出正确的判断</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计划性强，但实行能力差</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善于处理困难的事态</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带头干工作但缺乏指导力</w:t>
            </w:r>
          </w:p>
        </w:tc>
      </w:tr>
    </w:tbl>
    <w:p>
      <w:pPr>
        <w:keepNext w:val="0"/>
        <w:keepLines w:val="0"/>
        <w:pageBreakBefore w:val="0"/>
        <w:kinsoku/>
        <w:wordWrap/>
        <w:overflowPunct/>
        <w:topLinePunct w:val="0"/>
        <w:bidi w:val="0"/>
        <w:snapToGrid/>
        <w:spacing w:line="360" w:lineRule="auto"/>
        <w:ind w:right="282"/>
        <w:textAlignment w:val="auto"/>
        <w:rPr>
          <w:rFonts w:hint="eastAsia" w:asciiTheme="minorEastAsia" w:hAnsiTheme="minorEastAsia" w:eastAsiaTheme="minorEastAsia" w:cstheme="minorEastAsia"/>
          <w:sz w:val="24"/>
          <w:szCs w:val="24"/>
        </w:rPr>
        <w:sectPr>
          <w:type w:val="nextColumn"/>
          <w:pgSz w:w="16840" w:h="11907" w:orient="landscape"/>
          <w:pgMar w:top="1134" w:right="1134" w:bottom="1134" w:left="1134" w:header="851" w:footer="992" w:gutter="0"/>
          <w:cols w:space="720" w:num="1"/>
        </w:sectPr>
      </w:pPr>
    </w:p>
    <w:p>
      <w:pPr>
        <w:keepNext w:val="0"/>
        <w:keepLines w:val="0"/>
        <w:pageBreakBefore w:val="0"/>
        <w:kinsoku/>
        <w:wordWrap/>
        <w:overflowPunct/>
        <w:topLinePunct w:val="0"/>
        <w:bidi w:val="0"/>
        <w:snapToGrid/>
        <w:spacing w:line="360" w:lineRule="auto"/>
        <w:ind w:right="282"/>
        <w:textAlignment w:val="auto"/>
        <w:rPr>
          <w:rFonts w:hint="eastAsia" w:asciiTheme="minorEastAsia" w:hAnsiTheme="minorEastAsia" w:eastAsiaTheme="minorEastAsia" w:cstheme="minorEastAsia"/>
          <w:sz w:val="24"/>
          <w:szCs w:val="24"/>
        </w:rPr>
        <w:sectPr>
          <w:type w:val="continuous"/>
          <w:pgSz w:w="16840" w:h="11907" w:orient="landscape"/>
          <w:pgMar w:top="1134" w:right="1134" w:bottom="1134" w:left="1134" w:header="851" w:footer="992" w:gutter="0"/>
          <w:cols w:space="720" w:num="1"/>
        </w:sectPr>
      </w:pPr>
    </w:p>
    <w:p>
      <w:pPr>
        <w:keepNext w:val="0"/>
        <w:keepLines w:val="0"/>
        <w:pageBreakBefore w:val="0"/>
        <w:kinsoku/>
        <w:wordWrap/>
        <w:overflowPunct/>
        <w:topLinePunct w:val="0"/>
        <w:bidi w:val="0"/>
        <w:snapToGrid/>
        <w:spacing w:line="360" w:lineRule="auto"/>
        <w:ind w:right="282"/>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28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续表</w:t>
      </w:r>
    </w:p>
    <w:tbl>
      <w:tblPr>
        <w:tblStyle w:val="11"/>
        <w:tblW w:w="13892"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1"/>
        <w:gridCol w:w="6237"/>
        <w:gridCol w:w="1181"/>
        <w:gridCol w:w="56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772" w:hRule="atLeast"/>
        </w:trPr>
        <w:tc>
          <w:tcPr>
            <w:tcW w:w="851"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分数</w:t>
            </w:r>
          </w:p>
        </w:tc>
        <w:tc>
          <w:tcPr>
            <w:tcW w:w="6237"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1181" w:type="dxa"/>
            <w:vAlign w:val="center"/>
          </w:tcPr>
          <w:p>
            <w:pPr>
              <w:keepNext w:val="0"/>
              <w:keepLines w:val="0"/>
              <w:pageBreakBefore w:val="0"/>
              <w:tabs>
                <w:tab w:val="left" w:pos="601"/>
              </w:tabs>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分数</w:t>
            </w:r>
          </w:p>
        </w:tc>
        <w:tc>
          <w:tcPr>
            <w:tcW w:w="5623"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851"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pict>
                <v:group id="_x0000_s2109" o:spid="_x0000_s2109" o:spt="203" style="position:absolute;left:0pt;margin-left:535.5pt;margin-top:22.45pt;height:80.5pt;width:11.4pt;mso-position-horizontal-relative:page;z-index:251692032;mso-width-relative:page;mso-height-relative:page;" coordorigin="0,4" coordsize="20000,19996">
                  <o:lock v:ext="edit"/>
                  <v:shape id="_x0000_s2110" o:spid="_x0000_s2110" o:spt="19" type="#_x0000_t19" style="position:absolute;left:0;top:18337;flip:y;height:1663;width:10038;" filled="f" coordsize="21600,21600">
                    <v:path arrowok="t"/>
                    <v:fill on="f" focussize="0,0"/>
                    <v:stroke/>
                    <v:imagedata o:title=""/>
                    <o:lock v:ext="edit"/>
                  </v:shape>
                  <v:line id="_x0000_s2111" o:spid="_x0000_s2111" o:spt="20" style="position:absolute;left:10038;top:11661;height:6684;width:77;" coordsize="21600,21600">
                    <v:path arrowok="t"/>
                    <v:fill focussize="0,0"/>
                    <v:stroke startarrowwidth="narrow" startarrowlength="short" endarrowwidth="narrow" endarrowlength="short"/>
                    <v:imagedata o:title=""/>
                    <o:lock v:ext="edit"/>
                  </v:line>
                  <v:shape id="_x0000_s2112" o:spid="_x0000_s2112" o:spt="19" type="#_x0000_t19" style="position:absolute;left:10038;top:9998;flip:x;height:1663;width:9962;" filled="f" coordsize="21600,21600">
                    <v:path arrowok="t"/>
                    <v:fill on="f" focussize="0,0"/>
                    <v:stroke/>
                    <v:imagedata o:title=""/>
                    <o:lock v:ext="edit"/>
                  </v:shape>
                  <v:shape id="_x0000_s2113" o:spid="_x0000_s2113" o:spt="19" type="#_x0000_t19" style="position:absolute;left:10038;top:8335;flip:x y;height:1663;width:9962;" filled="f" coordsize="21600,21600">
                    <v:path arrowok="t"/>
                    <v:fill on="f" focussize="0,0"/>
                    <v:stroke/>
                    <v:imagedata o:title=""/>
                    <o:lock v:ext="edit"/>
                  </v:shape>
                  <v:line id="_x0000_s2114" o:spid="_x0000_s2114" o:spt="20" style="position:absolute;left:10038;top:1667;height:6676;width:77;" coordsize="21600,21600">
                    <v:path arrowok="t"/>
                    <v:fill focussize="0,0"/>
                    <v:stroke startarrowwidth="narrow" startarrowlength="short" endarrowwidth="narrow" endarrowlength="short"/>
                    <v:imagedata o:title=""/>
                    <o:lock v:ext="edit"/>
                  </v:line>
                  <v:shape id="_x0000_s2115" o:spid="_x0000_s2115" o:spt="19" type="#_x0000_t19" style="position:absolute;left:0;top:4;height:1663;width:10038;" filled="f" coordsize="21600,21600">
                    <v:path arrowok="t"/>
                    <v:fill on="f" focussize="0,0"/>
                    <v:stroke/>
                    <v:imagedata o:title=""/>
                    <o:lock v:ext="edit"/>
                  </v:shape>
                </v:group>
              </w:pict>
            </w:r>
            <w:r>
              <w:rPr>
                <w:rFonts w:hint="eastAsia" w:asciiTheme="minorEastAsia" w:hAnsiTheme="minorEastAsia" w:eastAsiaTheme="minorEastAsia" w:cstheme="minorEastAsia"/>
                <w:sz w:val="24"/>
                <w:szCs w:val="24"/>
              </w:rPr>
              <w:pict>
                <v:group id="_x0000_s2116" o:spid="_x0000_s2116" o:spt="203" style="position:absolute;left:0pt;margin-left:245.7pt;margin-top:77.65pt;height:70.2pt;width:10.05pt;mso-position-horizontal-relative:page;z-index:251688960;mso-width-relative:page;mso-height-relative:page;" coordorigin="0,-2" coordsize="20001,20002" o:allowincell="f">
                  <o:lock v:ext="edit"/>
                  <v:shape id="_x0000_s2117" o:spid="_x0000_s2117" o:spt="19" type="#_x0000_t19" style="position:absolute;left:0;top:18339;flip:y;height:1661;width:10050;" filled="f" coordsize="21600,21600">
                    <v:path arrowok="t"/>
                    <v:fill on="f" focussize="0,0"/>
                    <v:stroke/>
                    <v:imagedata o:title=""/>
                    <o:lock v:ext="edit"/>
                  </v:shape>
                  <v:line id="_x0000_s2118" o:spid="_x0000_s2118" o:spt="20" style="position:absolute;left:10050;top:11656;height:6691;width:100;" coordsize="21600,21600">
                    <v:path arrowok="t"/>
                    <v:fill focussize="0,0"/>
                    <v:stroke startarrowwidth="narrow" startarrowlength="short" endarrowwidth="narrow" endarrowlength="short"/>
                    <v:imagedata o:title=""/>
                    <o:lock v:ext="edit"/>
                  </v:line>
                  <v:shape id="_x0000_s2119" o:spid="_x0000_s2119" o:spt="19" type="#_x0000_t19" style="position:absolute;left:10050;top:9995;flip:x;height:1661;width:9951;" filled="f" coordsize="21600,21600">
                    <v:path arrowok="t"/>
                    <v:fill on="f" focussize="0,0"/>
                    <v:stroke/>
                    <v:imagedata o:title=""/>
                    <o:lock v:ext="edit"/>
                  </v:shape>
                  <v:shape id="_x0000_s2120" o:spid="_x0000_s2120" o:spt="19" type="#_x0000_t19" style="position:absolute;left:10050;top:8334;flip:x y;height:1661;width:9951;" filled="f" coordsize="21600,21600">
                    <v:path arrowok="t"/>
                    <v:fill on="f" focussize="0,0"/>
                    <v:stroke/>
                    <v:imagedata o:title=""/>
                    <o:lock v:ext="edit"/>
                  </v:shape>
                  <v:line id="_x0000_s2121" o:spid="_x0000_s2121" o:spt="20" style="position:absolute;left:10050;top:1659;height:6683;width:100;" coordsize="21600,21600">
                    <v:path arrowok="t"/>
                    <v:fill focussize="0,0"/>
                    <v:stroke startarrowwidth="narrow" startarrowlength="short" endarrowwidth="narrow" endarrowlength="short"/>
                    <v:imagedata o:title=""/>
                    <o:lock v:ext="edit"/>
                  </v:line>
                  <v:shape id="_x0000_s2122" o:spid="_x0000_s2122" o:spt="19" type="#_x0000_t19" style="position:absolute;left:0;top:-2;height:1661;width:10050;" filled="f" coordsize="21600,21600">
                    <v:path arrowok="t"/>
                    <v:fill on="f" focussize="0,0"/>
                    <v:stroke/>
                    <v:imagedata o:title=""/>
                    <o:lock v:ext="edit"/>
                  </v:shape>
                </v:group>
              </w:pic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85888" behindDoc="0" locked="0" layoutInCell="0" allowOverlap="1">
                      <wp:simplePos x="0" y="0"/>
                      <wp:positionH relativeFrom="page">
                        <wp:posOffset>5834380</wp:posOffset>
                      </wp:positionH>
                      <wp:positionV relativeFrom="paragraph">
                        <wp:posOffset>1189355</wp:posOffset>
                      </wp:positionV>
                      <wp:extent cx="229235" cy="409575"/>
                      <wp:effectExtent l="0" t="0" r="0" b="0"/>
                      <wp:wrapNone/>
                      <wp:docPr id="7" name="矩形 75"/>
                      <wp:cNvGraphicFramePr/>
                      <a:graphic xmlns:a="http://schemas.openxmlformats.org/drawingml/2006/main">
                        <a:graphicData uri="http://schemas.microsoft.com/office/word/2010/wordprocessingShape">
                          <wps:wsp>
                            <wps:cNvSpPr/>
                            <wps:spPr>
                              <a:xfrm>
                                <a:off x="0" y="0"/>
                                <a:ext cx="229235" cy="409575"/>
                              </a:xfrm>
                              <a:prstGeom prst="rect">
                                <a:avLst/>
                              </a:prstGeom>
                              <a:noFill/>
                              <a:ln w="9525">
                                <a:noFill/>
                              </a:ln>
                            </wps:spPr>
                            <wps:txbx>
                              <w:txbxContent>
                                <w:p>
                                  <w:pPr>
                                    <w:spacing w:line="180" w:lineRule="auto"/>
                                  </w:pPr>
                                </w:p>
                              </w:txbxContent>
                            </wps:txbx>
                            <wps:bodyPr lIns="12700" tIns="12700" rIns="12700" bIns="12700" upright="1"/>
                          </wps:wsp>
                        </a:graphicData>
                      </a:graphic>
                    </wp:anchor>
                  </w:drawing>
                </mc:Choice>
                <mc:Fallback>
                  <w:pict>
                    <v:rect id="矩形 75" o:spid="_x0000_s1026" o:spt="1" style="position:absolute;left:0pt;margin-left:459.4pt;margin-top:93.65pt;height:32.25pt;width:18.05pt;mso-position-horizontal-relative:page;z-index:251685888;mso-width-relative:page;mso-height-relative:page;" filled="f" stroked="f" coordsize="21600,21600" o:allowincell="f" o:gfxdata="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BfE4mLZAAAACwEAAA8AAAAA&#10;AAAAAQAgAAAAIgAAAGRycy9kb3ducmV2LnhtbFBLAQIUABQAAAAIAIdO4kAMs4cnoQEAADADAAAO&#10;AAAAAAAAAAEAIAAAACgBAABkcnMvZTJvRG9jLnhtbFBLBQYAAAAABgAGAFkBAAA7BQAAAAA=&#10;">
                      <v:fill on="f" focussize="0,0"/>
                      <v:stroke on="f"/>
                      <v:imagedata o:title=""/>
                      <o:lock v:ext="edit" aspectratio="f"/>
                      <v:textbox inset="1pt,1pt,1pt,1pt">
                        <w:txbxContent>
                          <w:p>
                            <w:pPr>
                              <w:spacing w:line="180" w:lineRule="auto"/>
                            </w:pPr>
                          </w:p>
                        </w:txbxContent>
                      </v:textbox>
                    </v:rect>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89984" behindDoc="0" locked="0" layoutInCell="0" allowOverlap="1">
                      <wp:simplePos x="0" y="0"/>
                      <wp:positionH relativeFrom="page">
                        <wp:posOffset>7848600</wp:posOffset>
                      </wp:positionH>
                      <wp:positionV relativeFrom="paragraph">
                        <wp:posOffset>800735</wp:posOffset>
                      </wp:positionV>
                      <wp:extent cx="1376045" cy="925830"/>
                      <wp:effectExtent l="0" t="0" r="0" b="0"/>
                      <wp:wrapNone/>
                      <wp:docPr id="42" name="矩形 76"/>
                      <wp:cNvGraphicFramePr/>
                      <a:graphic xmlns:a="http://schemas.openxmlformats.org/drawingml/2006/main">
                        <a:graphicData uri="http://schemas.microsoft.com/office/word/2010/wordprocessingShape">
                          <wps:wsp>
                            <wps:cNvSpPr/>
                            <wps:spPr>
                              <a:xfrm>
                                <a:off x="0" y="0"/>
                                <a:ext cx="1376045" cy="925830"/>
                              </a:xfrm>
                              <a:prstGeom prst="rect">
                                <a:avLst/>
                              </a:prstGeom>
                              <a:noFill/>
                              <a:ln w="9525">
                                <a:noFill/>
                              </a:ln>
                            </wps:spPr>
                            <wps:txbx>
                              <w:txbxContent>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必要时选择一个（第二栏）</w:t>
                                  </w:r>
                                </w:p>
                              </w:txbxContent>
                            </wps:txbx>
                            <wps:bodyPr lIns="12700" tIns="12700" rIns="12700" bIns="12700" upright="1"/>
                          </wps:wsp>
                        </a:graphicData>
                      </a:graphic>
                    </wp:anchor>
                  </w:drawing>
                </mc:Choice>
                <mc:Fallback>
                  <w:pict>
                    <v:rect id="矩形 76" o:spid="_x0000_s1026" o:spt="1" style="position:absolute;left:0pt;margin-left:618pt;margin-top:63.05pt;height:72.9pt;width:108.35pt;mso-position-horizontal-relative:page;z-index:251689984;mso-width-relative:page;mso-height-relative:page;" filled="f" stroked="f" coordsize="21600,21600" o:allowincell="f" o:gfxdata="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Epk/gvZAAAADQEAAA8A&#10;AAAAAAAAAQAgAAAAIgAAAGRycy9kb3ducmV2LnhtbFBLAQIUABQAAAAIAIdO4kDMt75wpAEAADID&#10;AAAOAAAAAAAAAAEAIAAAACgBAABkcnMvZTJvRG9jLnhtbFBLBQYAAAAABgAGAFkBAAA+BQAAAAA=&#10;">
                      <v:fill on="f" focussize="0,0"/>
                      <v:stroke on="f"/>
                      <v:imagedata o:title=""/>
                      <o:lock v:ext="edit" aspectratio="f"/>
                      <v:textbox inset="1pt,1pt,1pt,1pt">
                        <w:txbxContent>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必要时选择一个（第二栏）</w:t>
                            </w:r>
                          </w:p>
                        </w:txbxContent>
                      </v:textbox>
                    </v:rect>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91008" behindDoc="0" locked="0" layoutInCell="0" allowOverlap="1">
                      <wp:simplePos x="0" y="0"/>
                      <wp:positionH relativeFrom="page">
                        <wp:posOffset>3403600</wp:posOffset>
                      </wp:positionH>
                      <wp:positionV relativeFrom="paragraph">
                        <wp:posOffset>1181735</wp:posOffset>
                      </wp:positionV>
                      <wp:extent cx="1042035" cy="567055"/>
                      <wp:effectExtent l="0" t="0" r="0" b="0"/>
                      <wp:wrapNone/>
                      <wp:docPr id="10" name="矩形 77"/>
                      <wp:cNvGraphicFramePr/>
                      <a:graphic xmlns:a="http://schemas.openxmlformats.org/drawingml/2006/main">
                        <a:graphicData uri="http://schemas.microsoft.com/office/word/2010/wordprocessingShape">
                          <wps:wsp>
                            <wps:cNvSpPr/>
                            <wps:spPr>
                              <a:xfrm>
                                <a:off x="0" y="0"/>
                                <a:ext cx="1042035" cy="567055"/>
                              </a:xfrm>
                              <a:prstGeom prst="rect">
                                <a:avLst/>
                              </a:prstGeom>
                              <a:noFill/>
                              <a:ln w="9525">
                                <a:noFill/>
                              </a:ln>
                            </wps:spPr>
                            <wps:txbx>
                              <w:txbxContent>
                                <w:p>
                                  <w:pPr>
                                    <w:jc w:val="center"/>
                                  </w:pPr>
                                  <w:r>
                                    <w:rPr>
                                      <w:rFonts w:hint="eastAsia" w:asciiTheme="minorEastAsia" w:hAnsiTheme="minorEastAsia" w:eastAsiaTheme="minorEastAsia" w:cstheme="minorEastAsia"/>
                                      <w:sz w:val="24"/>
                                      <w:szCs w:val="24"/>
                                    </w:rPr>
                                    <w:t>必要时选择</w:t>
                                  </w:r>
                                  <w:r>
                                    <w:rPr>
                                      <w:rFonts w:hint="eastAsia"/>
                                    </w:rPr>
                                    <w:t>一个（第一栏）</w:t>
                                  </w:r>
                                </w:p>
                              </w:txbxContent>
                            </wps:txbx>
                            <wps:bodyPr lIns="12700" tIns="12700" rIns="12700" bIns="12700" upright="1"/>
                          </wps:wsp>
                        </a:graphicData>
                      </a:graphic>
                    </wp:anchor>
                  </w:drawing>
                </mc:Choice>
                <mc:Fallback>
                  <w:pict>
                    <v:rect id="矩形 77" o:spid="_x0000_s1026" o:spt="1" style="position:absolute;left:0pt;margin-left:268pt;margin-top:93.05pt;height:44.65pt;width:82.05pt;mso-position-horizontal-relative:page;z-index:251691008;mso-width-relative:page;mso-height-relative:page;" filled="f" stroked="f" coordsize="21600,21600" o:allowincell="f" o:gfxdata="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MILCKtkAAAALAQAADwAA&#10;AAAAAAABACAAAAAiAAAAZHJzL2Rvd25yZXYueG1sUEsBAhQAFAAAAAgAh07iQIw3dn2jAQAAMgMA&#10;AA4AAAAAAAAAAQAgAAAAKAEAAGRycy9lMm9Eb2MueG1sUEsFBgAAAAAGAAYAWQEAAD0FAAAAAA==&#10;">
                      <v:fill on="f" focussize="0,0"/>
                      <v:stroke on="f"/>
                      <v:imagedata o:title=""/>
                      <o:lock v:ext="edit" aspectratio="f"/>
                      <v:textbox inset="1pt,1pt,1pt,1pt">
                        <w:txbxContent>
                          <w:p>
                            <w:pPr>
                              <w:jc w:val="center"/>
                            </w:pPr>
                            <w:r>
                              <w:rPr>
                                <w:rFonts w:hint="eastAsia" w:asciiTheme="minorEastAsia" w:hAnsiTheme="minorEastAsia" w:eastAsiaTheme="minorEastAsia" w:cstheme="minorEastAsia"/>
                                <w:sz w:val="24"/>
                                <w:szCs w:val="24"/>
                              </w:rPr>
                              <w:t>必要时选择</w:t>
                            </w:r>
                            <w:r>
                              <w:rPr>
                                <w:rFonts w:hint="eastAsia"/>
                              </w:rPr>
                              <w:t>一个（第一栏）</w:t>
                            </w:r>
                          </w:p>
                        </w:txbxContent>
                      </v:textbox>
                    </v:rect>
                  </w:pict>
                </mc:Fallback>
              </mc:AlternateConten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237" w:type="dxa"/>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对遵守纪律过于松弛</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严格遵守纪律</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经常迟到</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偶尔迟到</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基本遵守纪律</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几乎不迟到</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tc>
        <w:tc>
          <w:tcPr>
            <w:tcW w:w="1181"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623" w:type="dxa"/>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经常早退</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偶尔早退</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总是看时间等着下班</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决不早退</w:t>
            </w:r>
          </w:p>
        </w:tc>
      </w:tr>
    </w:tbl>
    <w:p>
      <w:pPr>
        <w:keepNext w:val="0"/>
        <w:keepLines w:val="0"/>
        <w:pageBreakBefore w:val="0"/>
        <w:kinsoku/>
        <w:wordWrap/>
        <w:overflowPunct/>
        <w:topLinePunct w:val="0"/>
        <w:bidi w:val="0"/>
        <w:snapToGrid/>
        <w:spacing w:line="360" w:lineRule="auto"/>
        <w:ind w:right="282"/>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282"/>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282"/>
        <w:jc w:val="center"/>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282"/>
        <w:jc w:val="center"/>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282"/>
        <w:jc w:val="center"/>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28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评价标准</w:t>
      </w:r>
    </w:p>
    <w:tbl>
      <w:tblPr>
        <w:tblStyle w:val="11"/>
        <w:tblW w:w="14034"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82"/>
        <w:gridCol w:w="1282"/>
        <w:gridCol w:w="1282"/>
        <w:gridCol w:w="1282"/>
        <w:gridCol w:w="1251"/>
        <w:gridCol w:w="1286"/>
        <w:gridCol w:w="1286"/>
        <w:gridCol w:w="1286"/>
        <w:gridCol w:w="1286"/>
        <w:gridCol w:w="1286"/>
        <w:gridCol w:w="1219"/>
        <w:gridCol w:w="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97" w:hRule="atLeast"/>
        </w:trPr>
        <w:tc>
          <w:tcPr>
            <w:tcW w:w="5128" w:type="dxa"/>
            <w:gridSpan w:val="4"/>
            <w:vAlign w:val="top"/>
          </w:tcPr>
          <w:p>
            <w:pPr>
              <w:keepNext w:val="0"/>
              <w:keepLines w:val="0"/>
              <w:pageBreakBefore w:val="0"/>
              <w:kinsoku/>
              <w:wordWrap/>
              <w:overflowPunct/>
              <w:topLinePunct w:val="0"/>
              <w:bidi w:val="0"/>
              <w:snapToGrid/>
              <w:spacing w:line="360" w:lineRule="auto"/>
              <w:ind w:right="28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      分</w:t>
            </w:r>
          </w:p>
        </w:tc>
        <w:tc>
          <w:tcPr>
            <w:tcW w:w="1251" w:type="dxa"/>
            <w:vMerge w:val="restart"/>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被“检查”的“正”项目数</w:t>
            </w:r>
          </w:p>
        </w:tc>
        <w:tc>
          <w:tcPr>
            <w:tcW w:w="7655" w:type="dxa"/>
            <w:gridSpan w:val="7"/>
            <w:vAlign w:val="top"/>
          </w:tcPr>
          <w:p>
            <w:pPr>
              <w:keepNext w:val="0"/>
              <w:keepLines w:val="0"/>
              <w:pageBreakBefore w:val="0"/>
              <w:kinsoku/>
              <w:wordWrap/>
              <w:overflowPunct/>
              <w:topLinePunct w:val="0"/>
              <w:bidi w:val="0"/>
              <w:snapToGrid/>
              <w:spacing w:line="360" w:lineRule="auto"/>
              <w:ind w:right="28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             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6" w:type="dxa"/>
          <w:cantSplit/>
          <w:trHeight w:val="131" w:hRule="atLeast"/>
        </w:trPr>
        <w:tc>
          <w:tcPr>
            <w:tcW w:w="1282" w:type="dxa"/>
            <w:vAlign w:val="top"/>
          </w:tcPr>
          <w:p>
            <w:pPr>
              <w:keepNext w:val="0"/>
              <w:keepLines w:val="0"/>
              <w:pageBreakBefore w:val="0"/>
              <w:kinsoku/>
              <w:wordWrap/>
              <w:overflowPunct/>
              <w:topLinePunct w:val="0"/>
              <w:bidi w:val="0"/>
              <w:snapToGrid/>
              <w:spacing w:line="360" w:lineRule="auto"/>
              <w:ind w:right="28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w:t>
            </w:r>
          </w:p>
        </w:tc>
        <w:tc>
          <w:tcPr>
            <w:tcW w:w="1282" w:type="dxa"/>
            <w:vAlign w:val="top"/>
          </w:tcPr>
          <w:p>
            <w:pPr>
              <w:keepNext w:val="0"/>
              <w:keepLines w:val="0"/>
              <w:pageBreakBefore w:val="0"/>
              <w:kinsoku/>
              <w:wordWrap/>
              <w:overflowPunct/>
              <w:topLinePunct w:val="0"/>
              <w:bidi w:val="0"/>
              <w:snapToGrid/>
              <w:spacing w:line="360" w:lineRule="auto"/>
              <w:ind w:right="28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w:t>
            </w:r>
          </w:p>
        </w:tc>
        <w:tc>
          <w:tcPr>
            <w:tcW w:w="1282" w:type="dxa"/>
            <w:vAlign w:val="top"/>
          </w:tcPr>
          <w:p>
            <w:pPr>
              <w:keepNext w:val="0"/>
              <w:keepLines w:val="0"/>
              <w:pageBreakBefore w:val="0"/>
              <w:kinsoku/>
              <w:wordWrap/>
              <w:overflowPunct/>
              <w:topLinePunct w:val="0"/>
              <w:bidi w:val="0"/>
              <w:snapToGrid/>
              <w:spacing w:line="360" w:lineRule="auto"/>
              <w:ind w:right="28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w:t>
            </w:r>
          </w:p>
        </w:tc>
        <w:tc>
          <w:tcPr>
            <w:tcW w:w="1282" w:type="dxa"/>
            <w:vAlign w:val="top"/>
          </w:tcPr>
          <w:p>
            <w:pPr>
              <w:keepNext w:val="0"/>
              <w:keepLines w:val="0"/>
              <w:pageBreakBefore w:val="0"/>
              <w:kinsoku/>
              <w:wordWrap/>
              <w:overflowPunct/>
              <w:topLinePunct w:val="0"/>
              <w:bidi w:val="0"/>
              <w:snapToGrid/>
              <w:spacing w:line="360" w:lineRule="auto"/>
              <w:ind w:right="28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w:t>
            </w:r>
          </w:p>
        </w:tc>
        <w:tc>
          <w:tcPr>
            <w:tcW w:w="1251" w:type="dxa"/>
            <w:vMerge w:val="continue"/>
            <w:vAlign w:val="top"/>
          </w:tcPr>
          <w:p>
            <w:pPr>
              <w:keepNext w:val="0"/>
              <w:keepLines w:val="0"/>
              <w:pageBreakBefore w:val="0"/>
              <w:kinsoku/>
              <w:wordWrap/>
              <w:overflowPunct/>
              <w:topLinePunct w:val="0"/>
              <w:bidi w:val="0"/>
              <w:snapToGrid/>
              <w:spacing w:line="360" w:lineRule="auto"/>
              <w:ind w:right="282"/>
              <w:jc w:val="center"/>
              <w:textAlignment w:val="auto"/>
              <w:rPr>
                <w:rFonts w:hint="eastAsia" w:asciiTheme="minorEastAsia" w:hAnsiTheme="minorEastAsia" w:eastAsiaTheme="minorEastAsia" w:cstheme="minorEastAsia"/>
                <w:sz w:val="24"/>
                <w:szCs w:val="24"/>
              </w:rPr>
            </w:pPr>
          </w:p>
        </w:tc>
        <w:tc>
          <w:tcPr>
            <w:tcW w:w="1286" w:type="dxa"/>
            <w:vAlign w:val="top"/>
          </w:tcPr>
          <w:p>
            <w:pPr>
              <w:keepNext w:val="0"/>
              <w:keepLines w:val="0"/>
              <w:pageBreakBefore w:val="0"/>
              <w:kinsoku/>
              <w:wordWrap/>
              <w:overflowPunct/>
              <w:topLinePunct w:val="0"/>
              <w:bidi w:val="0"/>
              <w:snapToGrid/>
              <w:spacing w:line="360" w:lineRule="auto"/>
              <w:ind w:right="28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w:t>
            </w:r>
          </w:p>
        </w:tc>
        <w:tc>
          <w:tcPr>
            <w:tcW w:w="1286" w:type="dxa"/>
            <w:vAlign w:val="top"/>
          </w:tcPr>
          <w:p>
            <w:pPr>
              <w:keepNext w:val="0"/>
              <w:keepLines w:val="0"/>
              <w:pageBreakBefore w:val="0"/>
              <w:kinsoku/>
              <w:wordWrap/>
              <w:overflowPunct/>
              <w:topLinePunct w:val="0"/>
              <w:bidi w:val="0"/>
              <w:snapToGrid/>
              <w:spacing w:line="360" w:lineRule="auto"/>
              <w:ind w:right="28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w:t>
            </w:r>
          </w:p>
        </w:tc>
        <w:tc>
          <w:tcPr>
            <w:tcW w:w="1286" w:type="dxa"/>
            <w:vAlign w:val="top"/>
          </w:tcPr>
          <w:p>
            <w:pPr>
              <w:keepNext w:val="0"/>
              <w:keepLines w:val="0"/>
              <w:pageBreakBefore w:val="0"/>
              <w:kinsoku/>
              <w:wordWrap/>
              <w:overflowPunct/>
              <w:topLinePunct w:val="0"/>
              <w:bidi w:val="0"/>
              <w:snapToGrid/>
              <w:spacing w:line="360" w:lineRule="auto"/>
              <w:ind w:right="28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w:t>
            </w:r>
          </w:p>
        </w:tc>
        <w:tc>
          <w:tcPr>
            <w:tcW w:w="1286" w:type="dxa"/>
            <w:vAlign w:val="top"/>
          </w:tcPr>
          <w:p>
            <w:pPr>
              <w:keepNext w:val="0"/>
              <w:keepLines w:val="0"/>
              <w:pageBreakBefore w:val="0"/>
              <w:kinsoku/>
              <w:wordWrap/>
              <w:overflowPunct/>
              <w:topLinePunct w:val="0"/>
              <w:bidi w:val="0"/>
              <w:snapToGrid/>
              <w:spacing w:line="360" w:lineRule="auto"/>
              <w:ind w:right="28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w:t>
            </w:r>
          </w:p>
        </w:tc>
        <w:tc>
          <w:tcPr>
            <w:tcW w:w="1286" w:type="dxa"/>
            <w:vAlign w:val="top"/>
          </w:tcPr>
          <w:p>
            <w:pPr>
              <w:keepNext w:val="0"/>
              <w:keepLines w:val="0"/>
              <w:pageBreakBefore w:val="0"/>
              <w:kinsoku/>
              <w:wordWrap/>
              <w:overflowPunct/>
              <w:topLinePunct w:val="0"/>
              <w:bidi w:val="0"/>
              <w:snapToGrid/>
              <w:spacing w:line="360" w:lineRule="auto"/>
              <w:ind w:right="28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w:t>
            </w:r>
          </w:p>
        </w:tc>
        <w:tc>
          <w:tcPr>
            <w:tcW w:w="1219" w:type="dxa"/>
            <w:vAlign w:val="top"/>
          </w:tcPr>
          <w:p>
            <w:pPr>
              <w:keepNext w:val="0"/>
              <w:keepLines w:val="0"/>
              <w:pageBreakBefore w:val="0"/>
              <w:kinsoku/>
              <w:wordWrap/>
              <w:overflowPunct/>
              <w:topLinePunct w:val="0"/>
              <w:bidi w:val="0"/>
              <w:snapToGrid/>
              <w:spacing w:line="360" w:lineRule="auto"/>
              <w:ind w:right="28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6" w:type="dxa"/>
        </w:trPr>
        <w:tc>
          <w:tcPr>
            <w:tcW w:w="1282" w:type="dxa"/>
            <w:vAlign w:val="top"/>
          </w:tcPr>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-12以下</w:t>
            </w: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-12以下</w:t>
            </w: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-11以下</w:t>
            </w: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-11以下</w:t>
            </w: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-10以下</w:t>
            </w: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-9以下</w:t>
            </w: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-9以下</w:t>
            </w: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-8以下</w:t>
            </w: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-8以下</w:t>
            </w: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-7以下</w:t>
            </w: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-6以下</w:t>
            </w: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-6以下</w:t>
            </w: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-5以下</w:t>
            </w: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-5以下</w:t>
            </w: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-4以下</w:t>
            </w: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-3以下</w:t>
            </w: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-3以下</w:t>
            </w: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-2以下</w:t>
            </w: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-2以下</w:t>
            </w: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-1以下</w:t>
            </w: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0以下</w:t>
            </w:r>
          </w:p>
        </w:tc>
        <w:tc>
          <w:tcPr>
            <w:tcW w:w="1282" w:type="dxa"/>
            <w:vAlign w:val="top"/>
          </w:tcPr>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-11-7</w:t>
            </w: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w:t>
            </w: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-10-6</w:t>
            </w: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-10-5</w:t>
            </w: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w:t>
            </w: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w:t>
            </w: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w:t>
            </w: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w:t>
            </w: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w:t>
            </w: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w:t>
            </w: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w:t>
            </w: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w:t>
            </w: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w:t>
            </w: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w:t>
            </w: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w:t>
            </w: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1282" w:type="dxa"/>
            <w:vAlign w:val="top"/>
          </w:tcPr>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w:t>
            </w:r>
          </w:p>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w:t>
            </w:r>
          </w:p>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w:t>
            </w:r>
          </w:p>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w:t>
            </w:r>
          </w:p>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w:t>
            </w:r>
          </w:p>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0-2</w:t>
            </w:r>
          </w:p>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0-3</w:t>
            </w:r>
          </w:p>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w:t>
            </w:r>
          </w:p>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w:t>
            </w:r>
          </w:p>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w:t>
            </w:r>
          </w:p>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4-7</w:t>
            </w:r>
          </w:p>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5-8</w:t>
            </w:r>
          </w:p>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6-8</w:t>
            </w:r>
          </w:p>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6-9</w:t>
            </w:r>
          </w:p>
        </w:tc>
        <w:tc>
          <w:tcPr>
            <w:tcW w:w="1282" w:type="dxa"/>
            <w:vAlign w:val="top"/>
          </w:tcPr>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0-2</w:t>
            </w:r>
          </w:p>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0-2</w:t>
            </w:r>
          </w:p>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w:t>
            </w:r>
          </w:p>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w:t>
            </w:r>
          </w:p>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w:t>
            </w:r>
          </w:p>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5-7</w:t>
            </w:r>
          </w:p>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6-8</w:t>
            </w:r>
          </w:p>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6-8</w:t>
            </w:r>
          </w:p>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7-9</w:t>
            </w:r>
          </w:p>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7-9</w:t>
            </w:r>
          </w:p>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8-10</w:t>
            </w:r>
          </w:p>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9-11</w:t>
            </w:r>
          </w:p>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9-11</w:t>
            </w:r>
          </w:p>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10-12</w:t>
            </w:r>
          </w:p>
        </w:tc>
        <w:tc>
          <w:tcPr>
            <w:tcW w:w="1251" w:type="dxa"/>
            <w:vAlign w:val="top"/>
          </w:tcPr>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w:t>
            </w: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w:t>
            </w: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w:t>
            </w: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w:t>
            </w: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1286" w:type="dxa"/>
            <w:vAlign w:val="top"/>
          </w:tcPr>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5-6</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6-6</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6-7</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7-8</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7-8</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8-9</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9-9</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9-10</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10-11</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10-11</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11-12</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12-12</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12-13</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13-14</w:t>
            </w:r>
          </w:p>
        </w:tc>
        <w:tc>
          <w:tcPr>
            <w:tcW w:w="1286" w:type="dxa"/>
            <w:vAlign w:val="top"/>
          </w:tcPr>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5-7</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6-7</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6-8</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7-9</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7-9</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8-10</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9-10</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9-11</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10-12</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10-12</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11-13</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12-13</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12-14</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13-15</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13-15</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14-16</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15-16</w:t>
            </w:r>
          </w:p>
        </w:tc>
        <w:tc>
          <w:tcPr>
            <w:tcW w:w="1286" w:type="dxa"/>
            <w:vAlign w:val="top"/>
          </w:tcPr>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8-10</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9-11</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10-11</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10-12</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11-12</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11-13</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12-14</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13-14</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13-15</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14-15</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14-16</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15-17</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16-17</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16-18</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17-18</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17-19</w:t>
            </w:r>
          </w:p>
        </w:tc>
        <w:tc>
          <w:tcPr>
            <w:tcW w:w="1286" w:type="dxa"/>
            <w:vAlign w:val="top"/>
          </w:tcPr>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12-14</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13-14</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13-15</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14-15</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15-16</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15-17</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16-17</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16-18</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17-18</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18-19</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18-20</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19-20</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19-21</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20-21</w:t>
            </w:r>
          </w:p>
        </w:tc>
        <w:tc>
          <w:tcPr>
            <w:tcW w:w="1286" w:type="dxa"/>
            <w:vAlign w:val="top"/>
          </w:tcPr>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16-17</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17-18</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18-18</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19-19</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19-19</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19-20</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20-21</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21-21</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21-22</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22-22</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22-23</w:t>
            </w:r>
          </w:p>
        </w:tc>
        <w:tc>
          <w:tcPr>
            <w:tcW w:w="1219" w:type="dxa"/>
            <w:vAlign w:val="top"/>
          </w:tcPr>
          <w:p>
            <w:pPr>
              <w:keepNext w:val="0"/>
              <w:keepLines w:val="0"/>
              <w:pageBreakBefore w:val="0"/>
              <w:kinsoku/>
              <w:wordWrap/>
              <w:overflowPunct/>
              <w:topLinePunct w:val="0"/>
              <w:bidi w:val="0"/>
              <w:snapToGrid/>
              <w:spacing w:line="360" w:lineRule="auto"/>
              <w:ind w:right="282"/>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282"/>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282"/>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282"/>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282"/>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282"/>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282"/>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282"/>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282"/>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2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17以上</w:t>
            </w:r>
          </w:p>
          <w:p>
            <w:pPr>
              <w:keepNext w:val="0"/>
              <w:keepLines w:val="0"/>
              <w:pageBreakBefore w:val="0"/>
              <w:kinsoku/>
              <w:wordWrap/>
              <w:overflowPunct/>
              <w:topLinePunct w:val="0"/>
              <w:bidi w:val="0"/>
              <w:snapToGrid/>
              <w:spacing w:line="360" w:lineRule="auto"/>
              <w:ind w:right="2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18以上</w:t>
            </w:r>
          </w:p>
          <w:p>
            <w:pPr>
              <w:keepNext w:val="0"/>
              <w:keepLines w:val="0"/>
              <w:pageBreakBefore w:val="0"/>
              <w:kinsoku/>
              <w:wordWrap/>
              <w:overflowPunct/>
              <w:topLinePunct w:val="0"/>
              <w:bidi w:val="0"/>
              <w:snapToGrid/>
              <w:spacing w:line="360" w:lineRule="auto"/>
              <w:ind w:right="2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19以上19以上</w:t>
            </w:r>
          </w:p>
          <w:p>
            <w:pPr>
              <w:keepNext w:val="0"/>
              <w:keepLines w:val="0"/>
              <w:pageBreakBefore w:val="0"/>
              <w:kinsoku/>
              <w:wordWrap/>
              <w:overflowPunct/>
              <w:topLinePunct w:val="0"/>
              <w:bidi w:val="0"/>
              <w:snapToGrid/>
              <w:spacing w:line="360" w:lineRule="auto"/>
              <w:ind w:right="2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20以上</w:t>
            </w:r>
          </w:p>
          <w:p>
            <w:pPr>
              <w:keepNext w:val="0"/>
              <w:keepLines w:val="0"/>
              <w:pageBreakBefore w:val="0"/>
              <w:kinsoku/>
              <w:wordWrap/>
              <w:overflowPunct/>
              <w:topLinePunct w:val="0"/>
              <w:bidi w:val="0"/>
              <w:snapToGrid/>
              <w:spacing w:line="360" w:lineRule="auto"/>
              <w:ind w:right="2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20以上</w:t>
            </w:r>
          </w:p>
          <w:p>
            <w:pPr>
              <w:keepNext w:val="0"/>
              <w:keepLines w:val="0"/>
              <w:pageBreakBefore w:val="0"/>
              <w:kinsoku/>
              <w:wordWrap/>
              <w:overflowPunct/>
              <w:topLinePunct w:val="0"/>
              <w:bidi w:val="0"/>
              <w:snapToGrid/>
              <w:spacing w:line="360" w:lineRule="auto"/>
              <w:ind w:right="2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21以上</w:t>
            </w:r>
          </w:p>
          <w:p>
            <w:pPr>
              <w:keepNext w:val="0"/>
              <w:keepLines w:val="0"/>
              <w:pageBreakBefore w:val="0"/>
              <w:kinsoku/>
              <w:wordWrap/>
              <w:overflowPunct/>
              <w:topLinePunct w:val="0"/>
              <w:bidi w:val="0"/>
              <w:snapToGrid/>
              <w:spacing w:line="360" w:lineRule="auto"/>
              <w:ind w:right="2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22以上</w:t>
            </w:r>
          </w:p>
          <w:p>
            <w:pPr>
              <w:keepNext w:val="0"/>
              <w:keepLines w:val="0"/>
              <w:pageBreakBefore w:val="0"/>
              <w:kinsoku/>
              <w:wordWrap/>
              <w:overflowPunct/>
              <w:topLinePunct w:val="0"/>
              <w:bidi w:val="0"/>
              <w:snapToGrid/>
              <w:spacing w:line="360" w:lineRule="auto"/>
              <w:ind w:right="2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22以上</w:t>
            </w:r>
          </w:p>
          <w:p>
            <w:pPr>
              <w:keepNext w:val="0"/>
              <w:keepLines w:val="0"/>
              <w:pageBreakBefore w:val="0"/>
              <w:kinsoku/>
              <w:wordWrap/>
              <w:overflowPunct/>
              <w:topLinePunct w:val="0"/>
              <w:bidi w:val="0"/>
              <w:snapToGrid/>
              <w:spacing w:line="360" w:lineRule="auto"/>
              <w:ind w:right="2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23以上</w:t>
            </w:r>
          </w:p>
          <w:p>
            <w:pPr>
              <w:keepNext w:val="0"/>
              <w:keepLines w:val="0"/>
              <w:pageBreakBefore w:val="0"/>
              <w:kinsoku/>
              <w:wordWrap/>
              <w:overflowPunct/>
              <w:topLinePunct w:val="0"/>
              <w:bidi w:val="0"/>
              <w:snapToGrid/>
              <w:spacing w:line="360" w:lineRule="auto"/>
              <w:ind w:right="2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23以上</w:t>
            </w:r>
          </w:p>
          <w:p>
            <w:pPr>
              <w:keepNext w:val="0"/>
              <w:keepLines w:val="0"/>
              <w:pageBreakBefore w:val="0"/>
              <w:kinsoku/>
              <w:wordWrap/>
              <w:overflowPunct/>
              <w:topLinePunct w:val="0"/>
              <w:bidi w:val="0"/>
              <w:snapToGrid/>
              <w:spacing w:line="360" w:lineRule="auto"/>
              <w:ind w:right="2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24以上</w:t>
            </w:r>
          </w:p>
        </w:tc>
      </w:tr>
    </w:tbl>
    <w:p>
      <w:pPr>
        <w:keepNext w:val="0"/>
        <w:keepLines w:val="0"/>
        <w:pageBreakBefore w:val="0"/>
        <w:kinsoku/>
        <w:wordWrap/>
        <w:overflowPunct/>
        <w:topLinePunct w:val="0"/>
        <w:bidi w:val="0"/>
        <w:snapToGrid/>
        <w:spacing w:line="360" w:lineRule="auto"/>
        <w:ind w:right="282"/>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28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续表</w:t>
      </w:r>
    </w:p>
    <w:tbl>
      <w:tblPr>
        <w:tblStyle w:val="11"/>
        <w:tblW w:w="14034"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82"/>
        <w:gridCol w:w="1282"/>
        <w:gridCol w:w="1282"/>
        <w:gridCol w:w="1282"/>
        <w:gridCol w:w="1251"/>
        <w:gridCol w:w="1286"/>
        <w:gridCol w:w="1286"/>
        <w:gridCol w:w="1286"/>
        <w:gridCol w:w="1286"/>
        <w:gridCol w:w="1286"/>
        <w:gridCol w:w="1219"/>
        <w:gridCol w:w="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5128" w:type="dxa"/>
            <w:gridSpan w:val="4"/>
            <w:vAlign w:val="top"/>
          </w:tcPr>
          <w:p>
            <w:pPr>
              <w:keepNext w:val="0"/>
              <w:keepLines w:val="0"/>
              <w:pageBreakBefore w:val="0"/>
              <w:kinsoku/>
              <w:wordWrap/>
              <w:overflowPunct/>
              <w:topLinePunct w:val="0"/>
              <w:bidi w:val="0"/>
              <w:snapToGrid/>
              <w:spacing w:line="360" w:lineRule="auto"/>
              <w:ind w:right="28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      分</w:t>
            </w:r>
          </w:p>
        </w:tc>
        <w:tc>
          <w:tcPr>
            <w:tcW w:w="1251" w:type="dxa"/>
            <w:vMerge w:val="restart"/>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被“检查”的“正”项目数</w:t>
            </w:r>
          </w:p>
        </w:tc>
        <w:tc>
          <w:tcPr>
            <w:tcW w:w="7655" w:type="dxa"/>
            <w:gridSpan w:val="7"/>
            <w:vAlign w:val="top"/>
          </w:tcPr>
          <w:p>
            <w:pPr>
              <w:keepNext w:val="0"/>
              <w:keepLines w:val="0"/>
              <w:pageBreakBefore w:val="0"/>
              <w:kinsoku/>
              <w:wordWrap/>
              <w:overflowPunct/>
              <w:topLinePunct w:val="0"/>
              <w:bidi w:val="0"/>
              <w:snapToGrid/>
              <w:spacing w:line="360" w:lineRule="auto"/>
              <w:ind w:right="28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             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6" w:type="dxa"/>
          <w:cantSplit/>
        </w:trPr>
        <w:tc>
          <w:tcPr>
            <w:tcW w:w="1282" w:type="dxa"/>
            <w:vAlign w:val="top"/>
          </w:tcPr>
          <w:p>
            <w:pPr>
              <w:keepNext w:val="0"/>
              <w:keepLines w:val="0"/>
              <w:pageBreakBefore w:val="0"/>
              <w:kinsoku/>
              <w:wordWrap/>
              <w:overflowPunct/>
              <w:topLinePunct w:val="0"/>
              <w:bidi w:val="0"/>
              <w:snapToGrid/>
              <w:spacing w:line="360" w:lineRule="auto"/>
              <w:ind w:right="28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w:t>
            </w:r>
          </w:p>
        </w:tc>
        <w:tc>
          <w:tcPr>
            <w:tcW w:w="1282" w:type="dxa"/>
            <w:vAlign w:val="top"/>
          </w:tcPr>
          <w:p>
            <w:pPr>
              <w:keepNext w:val="0"/>
              <w:keepLines w:val="0"/>
              <w:pageBreakBefore w:val="0"/>
              <w:kinsoku/>
              <w:wordWrap/>
              <w:overflowPunct/>
              <w:topLinePunct w:val="0"/>
              <w:bidi w:val="0"/>
              <w:snapToGrid/>
              <w:spacing w:line="360" w:lineRule="auto"/>
              <w:ind w:right="28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w:t>
            </w:r>
          </w:p>
        </w:tc>
        <w:tc>
          <w:tcPr>
            <w:tcW w:w="1282" w:type="dxa"/>
            <w:vAlign w:val="top"/>
          </w:tcPr>
          <w:p>
            <w:pPr>
              <w:keepNext w:val="0"/>
              <w:keepLines w:val="0"/>
              <w:pageBreakBefore w:val="0"/>
              <w:kinsoku/>
              <w:wordWrap/>
              <w:overflowPunct/>
              <w:topLinePunct w:val="0"/>
              <w:bidi w:val="0"/>
              <w:snapToGrid/>
              <w:spacing w:line="360" w:lineRule="auto"/>
              <w:ind w:right="28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w:t>
            </w:r>
          </w:p>
        </w:tc>
        <w:tc>
          <w:tcPr>
            <w:tcW w:w="1282" w:type="dxa"/>
            <w:vAlign w:val="top"/>
          </w:tcPr>
          <w:p>
            <w:pPr>
              <w:keepNext w:val="0"/>
              <w:keepLines w:val="0"/>
              <w:pageBreakBefore w:val="0"/>
              <w:kinsoku/>
              <w:wordWrap/>
              <w:overflowPunct/>
              <w:topLinePunct w:val="0"/>
              <w:bidi w:val="0"/>
              <w:snapToGrid/>
              <w:spacing w:line="360" w:lineRule="auto"/>
              <w:ind w:right="28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w:t>
            </w:r>
          </w:p>
        </w:tc>
        <w:tc>
          <w:tcPr>
            <w:tcW w:w="1251" w:type="dxa"/>
            <w:vMerge w:val="continue"/>
            <w:vAlign w:val="top"/>
          </w:tcPr>
          <w:p>
            <w:pPr>
              <w:keepNext w:val="0"/>
              <w:keepLines w:val="0"/>
              <w:pageBreakBefore w:val="0"/>
              <w:kinsoku/>
              <w:wordWrap/>
              <w:overflowPunct/>
              <w:topLinePunct w:val="0"/>
              <w:bidi w:val="0"/>
              <w:snapToGrid/>
              <w:spacing w:line="360" w:lineRule="auto"/>
              <w:ind w:right="282"/>
              <w:jc w:val="center"/>
              <w:textAlignment w:val="auto"/>
              <w:rPr>
                <w:rFonts w:hint="eastAsia" w:asciiTheme="minorEastAsia" w:hAnsiTheme="minorEastAsia" w:eastAsiaTheme="minorEastAsia" w:cstheme="minorEastAsia"/>
                <w:sz w:val="24"/>
                <w:szCs w:val="24"/>
              </w:rPr>
            </w:pPr>
          </w:p>
        </w:tc>
        <w:tc>
          <w:tcPr>
            <w:tcW w:w="1286" w:type="dxa"/>
            <w:vAlign w:val="top"/>
          </w:tcPr>
          <w:p>
            <w:pPr>
              <w:keepNext w:val="0"/>
              <w:keepLines w:val="0"/>
              <w:pageBreakBefore w:val="0"/>
              <w:kinsoku/>
              <w:wordWrap/>
              <w:overflowPunct/>
              <w:topLinePunct w:val="0"/>
              <w:bidi w:val="0"/>
              <w:snapToGrid/>
              <w:spacing w:line="360" w:lineRule="auto"/>
              <w:ind w:right="28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w:t>
            </w:r>
          </w:p>
        </w:tc>
        <w:tc>
          <w:tcPr>
            <w:tcW w:w="1286" w:type="dxa"/>
            <w:vAlign w:val="top"/>
          </w:tcPr>
          <w:p>
            <w:pPr>
              <w:keepNext w:val="0"/>
              <w:keepLines w:val="0"/>
              <w:pageBreakBefore w:val="0"/>
              <w:kinsoku/>
              <w:wordWrap/>
              <w:overflowPunct/>
              <w:topLinePunct w:val="0"/>
              <w:bidi w:val="0"/>
              <w:snapToGrid/>
              <w:spacing w:line="360" w:lineRule="auto"/>
              <w:ind w:right="28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w:t>
            </w:r>
          </w:p>
        </w:tc>
        <w:tc>
          <w:tcPr>
            <w:tcW w:w="1286" w:type="dxa"/>
            <w:vAlign w:val="top"/>
          </w:tcPr>
          <w:p>
            <w:pPr>
              <w:keepNext w:val="0"/>
              <w:keepLines w:val="0"/>
              <w:pageBreakBefore w:val="0"/>
              <w:kinsoku/>
              <w:wordWrap/>
              <w:overflowPunct/>
              <w:topLinePunct w:val="0"/>
              <w:bidi w:val="0"/>
              <w:snapToGrid/>
              <w:spacing w:line="360" w:lineRule="auto"/>
              <w:ind w:right="28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w:t>
            </w:r>
          </w:p>
        </w:tc>
        <w:tc>
          <w:tcPr>
            <w:tcW w:w="1286" w:type="dxa"/>
            <w:vAlign w:val="top"/>
          </w:tcPr>
          <w:p>
            <w:pPr>
              <w:keepNext w:val="0"/>
              <w:keepLines w:val="0"/>
              <w:pageBreakBefore w:val="0"/>
              <w:kinsoku/>
              <w:wordWrap/>
              <w:overflowPunct/>
              <w:topLinePunct w:val="0"/>
              <w:bidi w:val="0"/>
              <w:snapToGrid/>
              <w:spacing w:line="360" w:lineRule="auto"/>
              <w:ind w:right="28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w:t>
            </w:r>
          </w:p>
        </w:tc>
        <w:tc>
          <w:tcPr>
            <w:tcW w:w="1286" w:type="dxa"/>
            <w:vAlign w:val="top"/>
          </w:tcPr>
          <w:p>
            <w:pPr>
              <w:keepNext w:val="0"/>
              <w:keepLines w:val="0"/>
              <w:pageBreakBefore w:val="0"/>
              <w:kinsoku/>
              <w:wordWrap/>
              <w:overflowPunct/>
              <w:topLinePunct w:val="0"/>
              <w:bidi w:val="0"/>
              <w:snapToGrid/>
              <w:spacing w:line="360" w:lineRule="auto"/>
              <w:ind w:right="28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w:t>
            </w:r>
          </w:p>
        </w:tc>
        <w:tc>
          <w:tcPr>
            <w:tcW w:w="1219" w:type="dxa"/>
            <w:vAlign w:val="top"/>
          </w:tcPr>
          <w:p>
            <w:pPr>
              <w:keepNext w:val="0"/>
              <w:keepLines w:val="0"/>
              <w:pageBreakBefore w:val="0"/>
              <w:kinsoku/>
              <w:wordWrap/>
              <w:overflowPunct/>
              <w:topLinePunct w:val="0"/>
              <w:bidi w:val="0"/>
              <w:snapToGrid/>
              <w:spacing w:line="360" w:lineRule="auto"/>
              <w:ind w:right="28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6" w:type="dxa"/>
        </w:trPr>
        <w:tc>
          <w:tcPr>
            <w:tcW w:w="1282" w:type="dxa"/>
            <w:vAlign w:val="top"/>
          </w:tcPr>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0以下</w:t>
            </w: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1以下</w:t>
            </w: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1以下</w:t>
            </w: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2以下</w:t>
            </w: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3以下</w:t>
            </w: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3以下</w:t>
            </w: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4以下</w:t>
            </w: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4以下</w:t>
            </w: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5以下</w:t>
            </w: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6以下</w:t>
            </w: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6以下</w:t>
            </w: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7以下</w:t>
            </w: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40"/>
              <w:jc w:val="right"/>
              <w:textAlignment w:val="auto"/>
              <w:rPr>
                <w:rFonts w:hint="eastAsia" w:asciiTheme="minorEastAsia" w:hAnsiTheme="minorEastAsia" w:eastAsiaTheme="minorEastAsia" w:cstheme="minorEastAsia"/>
                <w:sz w:val="24"/>
                <w:szCs w:val="24"/>
              </w:rPr>
            </w:pPr>
          </w:p>
        </w:tc>
        <w:tc>
          <w:tcPr>
            <w:tcW w:w="1282" w:type="dxa"/>
            <w:vAlign w:val="top"/>
          </w:tcPr>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w:t>
            </w: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w:t>
            </w: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w:t>
            </w: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w:t>
            </w: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4-9</w:t>
            </w: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5-9</w:t>
            </w: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5-10</w:t>
            </w: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6-11</w:t>
            </w: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7-11</w:t>
            </w: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7-12</w:t>
            </w: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8-12</w:t>
            </w:r>
          </w:p>
          <w:p>
            <w:pPr>
              <w:keepNext w:val="0"/>
              <w:keepLines w:val="0"/>
              <w:pageBreakBefore w:val="0"/>
              <w:kinsoku/>
              <w:wordWrap/>
              <w:overflowPunct/>
              <w:topLinePunct w:val="0"/>
              <w:bidi w:val="0"/>
              <w:snapToGrid/>
              <w:spacing w:line="360" w:lineRule="auto"/>
              <w:ind w:right="46"/>
              <w:jc w:val="right"/>
              <w:textAlignment w:val="auto"/>
              <w:rPr>
                <w:rFonts w:hint="eastAsia" w:asciiTheme="minorEastAsia" w:hAnsiTheme="minorEastAsia" w:eastAsiaTheme="minorEastAsia" w:cstheme="minorEastAsia"/>
                <w:sz w:val="24"/>
                <w:szCs w:val="24"/>
              </w:rPr>
            </w:pPr>
          </w:p>
        </w:tc>
        <w:tc>
          <w:tcPr>
            <w:tcW w:w="1282" w:type="dxa"/>
            <w:vAlign w:val="top"/>
          </w:tcPr>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7-9</w:t>
            </w:r>
          </w:p>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7-10</w:t>
            </w:r>
          </w:p>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8-11</w:t>
            </w:r>
          </w:p>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9-11</w:t>
            </w:r>
          </w:p>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9-12</w:t>
            </w:r>
          </w:p>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10-12</w:t>
            </w:r>
          </w:p>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10-13</w:t>
            </w:r>
          </w:p>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11-14</w:t>
            </w:r>
          </w:p>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12-14</w:t>
            </w:r>
          </w:p>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12-15</w:t>
            </w:r>
          </w:p>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13-15</w:t>
            </w:r>
          </w:p>
          <w:p>
            <w:pPr>
              <w:keepNext w:val="0"/>
              <w:keepLines w:val="0"/>
              <w:pageBreakBefore w:val="0"/>
              <w:kinsoku/>
              <w:wordWrap/>
              <w:overflowPunct/>
              <w:topLinePunct w:val="0"/>
              <w:bidi w:val="0"/>
              <w:snapToGrid/>
              <w:spacing w:line="360" w:lineRule="auto"/>
              <w:ind w:right="52"/>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13-16</w:t>
            </w:r>
          </w:p>
        </w:tc>
        <w:tc>
          <w:tcPr>
            <w:tcW w:w="1282" w:type="dxa"/>
            <w:vAlign w:val="top"/>
          </w:tcPr>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10-12</w:t>
            </w:r>
          </w:p>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11-13</w:t>
            </w:r>
          </w:p>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12-14</w:t>
            </w:r>
          </w:p>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12-14</w:t>
            </w:r>
          </w:p>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13-15</w:t>
            </w:r>
          </w:p>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13-15</w:t>
            </w:r>
          </w:p>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14-16</w:t>
            </w:r>
          </w:p>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15-17</w:t>
            </w:r>
          </w:p>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15-17</w:t>
            </w:r>
          </w:p>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16-18</w:t>
            </w:r>
          </w:p>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16-18</w:t>
            </w:r>
          </w:p>
          <w:p>
            <w:pPr>
              <w:keepNext w:val="0"/>
              <w:keepLines w:val="0"/>
              <w:pageBreakBefore w:val="0"/>
              <w:kinsoku/>
              <w:wordWrap/>
              <w:overflowPunct/>
              <w:topLinePunct w:val="0"/>
              <w:bidi w:val="0"/>
              <w:snapToGrid/>
              <w:spacing w:line="360" w:lineRule="auto"/>
              <w:ind w:right="5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17-19</w:t>
            </w:r>
          </w:p>
        </w:tc>
        <w:tc>
          <w:tcPr>
            <w:tcW w:w="1251" w:type="dxa"/>
            <w:vAlign w:val="top"/>
          </w:tcPr>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w:t>
            </w: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w:t>
            </w: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w:t>
            </w: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w:t>
            </w: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w:t>
            </w: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w:t>
            </w: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w:t>
            </w: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w:t>
            </w: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58"/>
              <w:jc w:val="center"/>
              <w:textAlignment w:val="auto"/>
              <w:rPr>
                <w:rFonts w:hint="eastAsia" w:asciiTheme="minorEastAsia" w:hAnsiTheme="minorEastAsia" w:eastAsiaTheme="minorEastAsia" w:cstheme="minorEastAsia"/>
                <w:sz w:val="24"/>
                <w:szCs w:val="24"/>
              </w:rPr>
            </w:pPr>
          </w:p>
        </w:tc>
        <w:tc>
          <w:tcPr>
            <w:tcW w:w="1286" w:type="dxa"/>
            <w:vAlign w:val="top"/>
          </w:tcPr>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13-14</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14-15</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15-15</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15-16</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16-17</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16-17</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17-18</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18-18</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18-19</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19-20</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19-20</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20-21</w:t>
            </w:r>
          </w:p>
        </w:tc>
        <w:tc>
          <w:tcPr>
            <w:tcW w:w="1286" w:type="dxa"/>
            <w:vAlign w:val="top"/>
          </w:tcPr>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15-17</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16-18</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16-18</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17-19</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18-19</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18-20</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18-21</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19-21</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20-22</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21-22</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21-23</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22-24</w:t>
            </w:r>
          </w:p>
        </w:tc>
        <w:tc>
          <w:tcPr>
            <w:tcW w:w="1286" w:type="dxa"/>
            <w:vAlign w:val="top"/>
          </w:tcPr>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18-20</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19-20</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19-21</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20-21</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20-22</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21-23</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22-23</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22-24</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23-24</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23-25</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24-26</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25-26</w:t>
            </w:r>
          </w:p>
        </w:tc>
        <w:tc>
          <w:tcPr>
            <w:tcW w:w="1286" w:type="dxa"/>
            <w:vAlign w:val="top"/>
          </w:tcPr>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21-22</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21-23</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22-23</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22-24</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23-24</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24-25</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24-26</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25-26</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25-27</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26-27</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27-28</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27-29</w:t>
            </w:r>
          </w:p>
        </w:tc>
        <w:tc>
          <w:tcPr>
            <w:tcW w:w="1286" w:type="dxa"/>
            <w:vAlign w:val="top"/>
          </w:tcPr>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23-24</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24-24</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24-25</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25-25</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25-26</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26-27</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27-27</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27-28</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28-28</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28-29</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29-30</w:t>
            </w:r>
          </w:p>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30-30</w:t>
            </w:r>
          </w:p>
        </w:tc>
        <w:tc>
          <w:tcPr>
            <w:tcW w:w="1219" w:type="dxa"/>
            <w:vAlign w:val="top"/>
          </w:tcPr>
          <w:p>
            <w:pPr>
              <w:keepNext w:val="0"/>
              <w:keepLines w:val="0"/>
              <w:pageBreakBefore w:val="0"/>
              <w:kinsoku/>
              <w:wordWrap/>
              <w:overflowPunct/>
              <w:topLinePunct w:val="0"/>
              <w:bidi w:val="0"/>
              <w:snapToGrid/>
              <w:spacing w:line="360" w:lineRule="auto"/>
              <w:ind w:right="28"/>
              <w:jc w:val="righ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2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25以上</w:t>
            </w:r>
          </w:p>
          <w:p>
            <w:pPr>
              <w:keepNext w:val="0"/>
              <w:keepLines w:val="0"/>
              <w:pageBreakBefore w:val="0"/>
              <w:kinsoku/>
              <w:wordWrap/>
              <w:overflowPunct/>
              <w:topLinePunct w:val="0"/>
              <w:bidi w:val="0"/>
              <w:snapToGrid/>
              <w:spacing w:line="360" w:lineRule="auto"/>
              <w:ind w:right="2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25以上</w:t>
            </w:r>
          </w:p>
          <w:p>
            <w:pPr>
              <w:keepNext w:val="0"/>
              <w:keepLines w:val="0"/>
              <w:pageBreakBefore w:val="0"/>
              <w:kinsoku/>
              <w:wordWrap/>
              <w:overflowPunct/>
              <w:topLinePunct w:val="0"/>
              <w:bidi w:val="0"/>
              <w:snapToGrid/>
              <w:spacing w:line="360" w:lineRule="auto"/>
              <w:ind w:right="2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26以上</w:t>
            </w:r>
          </w:p>
          <w:p>
            <w:pPr>
              <w:keepNext w:val="0"/>
              <w:keepLines w:val="0"/>
              <w:pageBreakBefore w:val="0"/>
              <w:kinsoku/>
              <w:wordWrap/>
              <w:overflowPunct/>
              <w:topLinePunct w:val="0"/>
              <w:bidi w:val="0"/>
              <w:snapToGrid/>
              <w:spacing w:line="360" w:lineRule="auto"/>
              <w:ind w:right="2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26以上</w:t>
            </w:r>
          </w:p>
          <w:p>
            <w:pPr>
              <w:keepNext w:val="0"/>
              <w:keepLines w:val="0"/>
              <w:pageBreakBefore w:val="0"/>
              <w:kinsoku/>
              <w:wordWrap/>
              <w:overflowPunct/>
              <w:topLinePunct w:val="0"/>
              <w:bidi w:val="0"/>
              <w:snapToGrid/>
              <w:spacing w:line="360" w:lineRule="auto"/>
              <w:ind w:right="2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27以上</w:t>
            </w:r>
          </w:p>
          <w:p>
            <w:pPr>
              <w:keepNext w:val="0"/>
              <w:keepLines w:val="0"/>
              <w:pageBreakBefore w:val="0"/>
              <w:kinsoku/>
              <w:wordWrap/>
              <w:overflowPunct/>
              <w:topLinePunct w:val="0"/>
              <w:bidi w:val="0"/>
              <w:snapToGrid/>
              <w:spacing w:line="360" w:lineRule="auto"/>
              <w:ind w:right="2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28以上</w:t>
            </w:r>
          </w:p>
          <w:p>
            <w:pPr>
              <w:keepNext w:val="0"/>
              <w:keepLines w:val="0"/>
              <w:pageBreakBefore w:val="0"/>
              <w:kinsoku/>
              <w:wordWrap/>
              <w:overflowPunct/>
              <w:topLinePunct w:val="0"/>
              <w:bidi w:val="0"/>
              <w:snapToGrid/>
              <w:spacing w:line="360" w:lineRule="auto"/>
              <w:ind w:right="2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28以上</w:t>
            </w:r>
          </w:p>
          <w:p>
            <w:pPr>
              <w:keepNext w:val="0"/>
              <w:keepLines w:val="0"/>
              <w:pageBreakBefore w:val="0"/>
              <w:kinsoku/>
              <w:wordWrap/>
              <w:overflowPunct/>
              <w:topLinePunct w:val="0"/>
              <w:bidi w:val="0"/>
              <w:snapToGrid/>
              <w:spacing w:line="360" w:lineRule="auto"/>
              <w:ind w:right="2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29以上</w:t>
            </w:r>
          </w:p>
          <w:p>
            <w:pPr>
              <w:keepNext w:val="0"/>
              <w:keepLines w:val="0"/>
              <w:pageBreakBefore w:val="0"/>
              <w:kinsoku/>
              <w:wordWrap/>
              <w:overflowPunct/>
              <w:topLinePunct w:val="0"/>
              <w:bidi w:val="0"/>
              <w:snapToGrid/>
              <w:spacing w:line="360" w:lineRule="auto"/>
              <w:ind w:right="2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29以上</w:t>
            </w:r>
          </w:p>
          <w:p>
            <w:pPr>
              <w:keepNext w:val="0"/>
              <w:keepLines w:val="0"/>
              <w:pageBreakBefore w:val="0"/>
              <w:kinsoku/>
              <w:wordWrap/>
              <w:overflowPunct/>
              <w:topLinePunct w:val="0"/>
              <w:bidi w:val="0"/>
              <w:snapToGrid/>
              <w:spacing w:line="360" w:lineRule="auto"/>
              <w:ind w:right="2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30以上</w:t>
            </w:r>
          </w:p>
          <w:p>
            <w:pPr>
              <w:keepNext w:val="0"/>
              <w:keepLines w:val="0"/>
              <w:pageBreakBefore w:val="0"/>
              <w:kinsoku/>
              <w:wordWrap/>
              <w:overflowPunct/>
              <w:topLinePunct w:val="0"/>
              <w:bidi w:val="0"/>
              <w:snapToGrid/>
              <w:spacing w:line="360" w:lineRule="auto"/>
              <w:ind w:right="2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31以上</w:t>
            </w:r>
          </w:p>
          <w:p>
            <w:pPr>
              <w:keepNext w:val="0"/>
              <w:keepLines w:val="0"/>
              <w:pageBreakBefore w:val="0"/>
              <w:kinsoku/>
              <w:wordWrap/>
              <w:overflowPunct/>
              <w:topLinePunct w:val="0"/>
              <w:bidi w:val="0"/>
              <w:snapToGrid/>
              <w:spacing w:line="360" w:lineRule="auto"/>
              <w:ind w:right="28"/>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31以上</w:t>
            </w:r>
          </w:p>
        </w:tc>
      </w:tr>
    </w:tbl>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附表四：</w:t>
      </w:r>
      <w:r>
        <w:rPr>
          <w:rFonts w:hint="eastAsia" w:asciiTheme="minorEastAsia" w:hAnsiTheme="minorEastAsia" w:eastAsiaTheme="minorEastAsia" w:cstheme="minorEastAsia"/>
          <w:b/>
          <w:sz w:val="24"/>
          <w:szCs w:val="24"/>
        </w:rPr>
        <w:t xml:space="preserve">                        管理行为与管理能力考核</w:t>
      </w:r>
    </w:p>
    <w:tbl>
      <w:tblPr>
        <w:tblStyle w:val="11"/>
        <w:tblW w:w="14034" w:type="dxa"/>
        <w:tblInd w:w="108" w:type="dxa"/>
        <w:tblBorders>
          <w:top w:val="single" w:color="auto" w:sz="6" w:space="0"/>
          <w:left w:val="none" w:color="auto" w:sz="0"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04"/>
        <w:gridCol w:w="2313"/>
        <w:gridCol w:w="2853"/>
        <w:gridCol w:w="4164"/>
      </w:tblGrid>
      <w:tr>
        <w:tblPrEx>
          <w:tblBorders>
            <w:top w:val="single" w:color="auto" w:sz="6" w:space="0"/>
            <w:left w:val="none" w:color="auto" w:sz="0"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9870" w:type="dxa"/>
            <w:gridSpan w:val="3"/>
            <w:tcBorders>
              <w:left w:val="single" w:color="auto" w:sz="6" w:space="0"/>
              <w:right w:val="nil"/>
            </w:tcBorders>
            <w:vAlign w:val="top"/>
          </w:tcPr>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98176" behindDoc="0" locked="0" layoutInCell="0" allowOverlap="1">
                      <wp:simplePos x="0" y="0"/>
                      <wp:positionH relativeFrom="page">
                        <wp:posOffset>8834755</wp:posOffset>
                      </wp:positionH>
                      <wp:positionV relativeFrom="paragraph">
                        <wp:posOffset>396240</wp:posOffset>
                      </wp:positionV>
                      <wp:extent cx="995045" cy="0"/>
                      <wp:effectExtent l="0" t="0" r="0" b="0"/>
                      <wp:wrapNone/>
                      <wp:docPr id="1" name="直线 78"/>
                      <wp:cNvGraphicFramePr/>
                      <a:graphic xmlns:a="http://schemas.openxmlformats.org/drawingml/2006/main">
                        <a:graphicData uri="http://schemas.microsoft.com/office/word/2010/wordprocessingShape">
                          <wps:wsp>
                            <wps:cNvSpPr/>
                            <wps:spPr>
                              <a:xfrm>
                                <a:off x="0" y="0"/>
                                <a:ext cx="995045" cy="0"/>
                              </a:xfrm>
                              <a:prstGeom prst="line">
                                <a:avLst/>
                              </a:prstGeom>
                              <a:ln w="9525" cap="flat" cmpd="sng">
                                <a:solidFill>
                                  <a:srgbClr val="000000"/>
                                </a:solidFill>
                                <a:prstDash val="solid"/>
                                <a:headEnd type="none" w="sm" len="sm"/>
                                <a:tailEnd type="none" w="sm" len="sm"/>
                              </a:ln>
                            </wps:spPr>
                            <wps:bodyPr upright="1"/>
                          </wps:wsp>
                        </a:graphicData>
                      </a:graphic>
                    </wp:anchor>
                  </w:drawing>
                </mc:Choice>
                <mc:Fallback>
                  <w:pict>
                    <v:line id="直线 78" o:spid="_x0000_s1026" o:spt="20" style="position:absolute;left:0pt;margin-left:695.65pt;margin-top:31.2pt;height:0pt;width:78.35pt;mso-position-horizontal-relative:page;z-index:251698176;mso-width-relative:page;mso-height-relative:page;" filled="f" stroked="t" coordsize="21600,21600" o:allowincell="f" o:gfxdata="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&#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0YW4fZAAAACwEAAA8AAAAAAAAAAQAgAAAAIgAAAGRy&#10;cy9kb3ducmV2LnhtbFBLAQIUABQAAAAIAIdO4kBEK9kCywEAAIkDAAAOAAAAAAAAAAEAIAAAACgB&#10;AABkcnMvZTJvRG9jLnhtbFBLBQYAAAAABgAGAFkBAABlBQAAAAA=&#10;">
                      <v:fill on="f" focussize="0,0"/>
                      <v:stroke color="#000000" joinstyle="round" startarrowwidth="narrow" startarrowlength="short" endarrowwidth="narrow" endarrowlength="short"/>
                      <v:imagedata o:title=""/>
                      <o:lock v:ext="edit" aspectratio="f"/>
                    </v:line>
                  </w:pict>
                </mc:Fallback>
              </mc:AlternateContent>
            </w:r>
          </w:p>
          <w:p>
            <w:pPr>
              <w:keepNext w:val="0"/>
              <w:keepLines w:val="0"/>
              <w:pageBreakBefore w:val="0"/>
              <w:numPr>
                <w:ilvl w:val="0"/>
                <w:numId w:val="23"/>
              </w:numPr>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97152" behindDoc="0" locked="0" layoutInCell="0" allowOverlap="1">
                      <wp:simplePos x="0" y="0"/>
                      <wp:positionH relativeFrom="page">
                        <wp:posOffset>8830310</wp:posOffset>
                      </wp:positionH>
                      <wp:positionV relativeFrom="paragraph">
                        <wp:posOffset>-1270</wp:posOffset>
                      </wp:positionV>
                      <wp:extent cx="4445" cy="397510"/>
                      <wp:effectExtent l="0" t="0" r="0" b="0"/>
                      <wp:wrapNone/>
                      <wp:docPr id="9" name="直线 79"/>
                      <wp:cNvGraphicFramePr/>
                      <a:graphic xmlns:a="http://schemas.openxmlformats.org/drawingml/2006/main">
                        <a:graphicData uri="http://schemas.microsoft.com/office/word/2010/wordprocessingShape">
                          <wps:wsp>
                            <wps:cNvSpPr/>
                            <wps:spPr>
                              <a:xfrm flipH="1">
                                <a:off x="0" y="0"/>
                                <a:ext cx="4445" cy="397510"/>
                              </a:xfrm>
                              <a:prstGeom prst="line">
                                <a:avLst/>
                              </a:prstGeom>
                              <a:ln w="9525" cap="flat" cmpd="sng">
                                <a:solidFill>
                                  <a:srgbClr val="000000"/>
                                </a:solidFill>
                                <a:prstDash val="solid"/>
                                <a:headEnd type="none" w="sm" len="sm"/>
                                <a:tailEnd type="none" w="sm" len="sm"/>
                              </a:ln>
                            </wps:spPr>
                            <wps:bodyPr upright="1"/>
                          </wps:wsp>
                        </a:graphicData>
                      </a:graphic>
                    </wp:anchor>
                  </w:drawing>
                </mc:Choice>
                <mc:Fallback>
                  <w:pict>
                    <v:line id="直线 79" o:spid="_x0000_s1026" o:spt="20" style="position:absolute;left:0pt;flip:x;margin-left:695.3pt;margin-top:-0.1pt;height:31.3pt;width:0.35pt;mso-position-horizontal-relative:page;z-index:251697152;mso-width-relative:page;mso-height-relative:page;" filled="f" stroked="t" coordsize="21600,21600" o:allowincell="f" o:gfxdata="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53hMfZAAAACgEAAA8AAAAAAAAA&#10;AQAgAAAAIgAAAGRycy9kb3ducmV2LnhtbFBLAQIUABQAAAAIAIdO4kB3YxsU1wEAAJYDAAAOAAAA&#10;AAAAAAEAIAAAACgBAABkcnMvZTJvRG9jLnhtbFBLBQYAAAAABgAGAFkBAABxBQAAAAA=&#10;">
                      <v:fill on="f" focussize="0,0"/>
                      <v:stroke color="#000000" joinstyle="round" startarrowwidth="narrow" startarrowlength="short" endarrowwidth="narrow" endarrowlength="short"/>
                      <v:imagedata o:title=""/>
                      <o:lock v:ext="edit" aspectratio="f"/>
                    </v:lin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99200" behindDoc="0" locked="0" layoutInCell="0" allowOverlap="1">
                      <wp:simplePos x="0" y="0"/>
                      <wp:positionH relativeFrom="page">
                        <wp:posOffset>8656320</wp:posOffset>
                      </wp:positionH>
                      <wp:positionV relativeFrom="paragraph">
                        <wp:posOffset>149860</wp:posOffset>
                      </wp:positionV>
                      <wp:extent cx="178435" cy="635"/>
                      <wp:effectExtent l="0" t="24765" r="4445" b="35560"/>
                      <wp:wrapNone/>
                      <wp:docPr id="8" name="直线 80"/>
                      <wp:cNvGraphicFramePr/>
                      <a:graphic xmlns:a="http://schemas.openxmlformats.org/drawingml/2006/main">
                        <a:graphicData uri="http://schemas.microsoft.com/office/word/2010/wordprocessingShape">
                          <wps:wsp>
                            <wps:cNvSpPr/>
                            <wps:spPr>
                              <a:xfrm>
                                <a:off x="0" y="0"/>
                                <a:ext cx="178435" cy="635"/>
                              </a:xfrm>
                              <a:prstGeom prst="line">
                                <a:avLst/>
                              </a:prstGeom>
                              <a:ln w="9525" cap="flat" cmpd="sng">
                                <a:solidFill>
                                  <a:srgbClr val="000000"/>
                                </a:solidFill>
                                <a:prstDash val="solid"/>
                                <a:headEnd type="none" w="sm" len="sm"/>
                                <a:tailEnd type="triangle" w="sm" len="sm"/>
                              </a:ln>
                            </wps:spPr>
                            <wps:bodyPr upright="1"/>
                          </wps:wsp>
                        </a:graphicData>
                      </a:graphic>
                    </wp:anchor>
                  </w:drawing>
                </mc:Choice>
                <mc:Fallback>
                  <w:pict>
                    <v:line id="直线 80" o:spid="_x0000_s1026" o:spt="20" style="position:absolute;left:0pt;margin-left:681.6pt;margin-top:11.8pt;height:0.05pt;width:14.05pt;mso-position-horizontal-relative:page;z-index:251699200;mso-width-relative:page;mso-height-relative:page;" filled="f" stroked="t" coordsize="21600,21600" o:allowincell="f" o:gfxdata="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T1ZgetkAAAALAQAADwAAAAAAAAABACAAAAAi&#10;AAAAZHJzL2Rvd25yZXYueG1sUEsBAhQAFAAAAAgAh07iQD/Jik3QAQAAjwMAAA4AAAAAAAAAAQAg&#10;AAAAKAEAAGRycy9lMm9Eb2MueG1sUEsFBgAAAAAGAAYAWQEAAGoFAAAAAA==&#10;">
                      <v:fill on="f" focussize="0,0"/>
                      <v:stroke color="#000000" joinstyle="round" startarrowwidth="narrow" startarrowlength="short" endarrow="block" endarrowwidth="narrow" endarrowlength="short"/>
                      <v:imagedata o:title=""/>
                      <o:lock v:ext="edit" aspectratio="f"/>
                    </v:line>
                  </w:pict>
                </mc:Fallback>
              </mc:AlternateContent>
            </w:r>
            <w:r>
              <w:rPr>
                <w:rFonts w:hint="eastAsia" w:asciiTheme="minorEastAsia" w:hAnsiTheme="minorEastAsia" w:eastAsiaTheme="minorEastAsia" w:cstheme="minorEastAsia"/>
                <w:sz w:val="24"/>
                <w:szCs w:val="24"/>
              </w:rPr>
              <w:t>观察管理人员的日常行动，发现有和下列表现相符的要素时，对照方块进行检查，看它是符合a（显著）还是符合b（有倾向）。</w:t>
            </w:r>
          </w:p>
          <w:p>
            <w:pPr>
              <w:keepNext w:val="0"/>
              <w:keepLines w:val="0"/>
              <w:pageBreakBefore w:val="0"/>
              <w:numPr>
                <w:ilvl w:val="0"/>
                <w:numId w:val="23"/>
              </w:numPr>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左</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为a,a=2;右</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为b,b=1;</w:t>
            </w:r>
          </w:p>
          <w:p>
            <w:pPr>
              <w:keepNext w:val="0"/>
              <w:keepLines w:val="0"/>
              <w:pageBreakBefore w:val="0"/>
              <w:numPr>
                <w:ilvl w:val="0"/>
                <w:numId w:val="23"/>
              </w:numPr>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在被评价人符合项目上划 * 号标记</w:t>
            </w:r>
          </w:p>
        </w:tc>
        <w:tc>
          <w:tcPr>
            <w:tcW w:w="4164" w:type="dxa"/>
            <w:tcBorders>
              <w:left w:val="nil"/>
            </w:tcBorders>
            <w:vAlign w:val="top"/>
          </w:tcPr>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评定人：</w:t>
            </w:r>
            <w:r>
              <w:rPr>
                <w:rFonts w:hint="eastAsia" w:asciiTheme="minorEastAsia" w:hAnsiTheme="minorEastAsia" w:eastAsiaTheme="minorEastAsia" w:cstheme="minorEastAsia"/>
                <w:sz w:val="24"/>
                <w:szCs w:val="24"/>
                <w:u w:val="single"/>
              </w:rPr>
              <w:t xml:space="preserve">        </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将计算分数填入这一栏</w:t>
            </w:r>
          </w:p>
        </w:tc>
      </w:tr>
      <w:tr>
        <w:tblPrEx>
          <w:tblBorders>
            <w:top w:val="single" w:color="auto" w:sz="6" w:space="0"/>
            <w:left w:val="none" w:color="auto" w:sz="0"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609" w:hRule="atLeast"/>
        </w:trPr>
        <w:tc>
          <w:tcPr>
            <w:tcW w:w="4704" w:type="dxa"/>
            <w:tcBorders>
              <w:left w:val="single" w:color="auto" w:sz="6" w:space="0"/>
              <w:bottom w:val="single" w:color="auto" w:sz="4" w:space="0"/>
            </w:tcBorders>
            <w:vAlign w:val="top"/>
          </w:tcPr>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理解工作和问题深刻</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理解工作和问题肤浅</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时间观念强</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时间观念差</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善于分析判断</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6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不善于分析判断</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7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善于归纳总结</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8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不善于归纳总结</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9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工作有计划性</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工作缺乏计划性</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随机应变</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12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缺乏灵活</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思路开阔</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14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思路狭窄</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15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工作节奏快</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16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工作节奏慢</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17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有主见</w:t>
            </w:r>
          </w:p>
        </w:tc>
        <w:tc>
          <w:tcPr>
            <w:tcW w:w="5166" w:type="dxa"/>
            <w:gridSpan w:val="2"/>
            <w:tcBorders>
              <w:bottom w:val="single" w:color="auto" w:sz="4" w:space="0"/>
            </w:tcBorders>
            <w:vAlign w:val="top"/>
          </w:tcPr>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18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没有主见</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19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总结情况及时</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20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中途撂下工作不管</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21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有创造力</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22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墨守陈规</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23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有耐性</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24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容易灰心丧气</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25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看法灵活</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26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固执已见</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27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工作上有远见</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28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满足现状</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29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充分听取下属意见</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30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不善于听取下属意见</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31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合作意识强</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32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缺乏合作意识</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33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表达能力强</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34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表达能力差</w:t>
            </w:r>
          </w:p>
        </w:tc>
        <w:tc>
          <w:tcPr>
            <w:tcW w:w="4164" w:type="dxa"/>
            <w:tcBorders>
              <w:bottom w:val="single" w:color="auto" w:sz="4" w:space="0"/>
            </w:tcBorders>
            <w:vAlign w:val="top"/>
          </w:tcPr>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35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受大家欢迎</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36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不会应酬</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37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能体贴下属</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38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对下属严格</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39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能充分考虑下属意见</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40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把自己的想法强加于人</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41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组织能力强</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42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组织能力差</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43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有魄力</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44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缺乏魄力</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45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决策能力强</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46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缺乏有效决策</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47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善于沟通</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48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沟通意识差</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49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有责任感</w:t>
            </w:r>
          </w:p>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50 </w:t>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 xml:space="preserve">  缺乏责任感</w:t>
            </w:r>
          </w:p>
        </w:tc>
      </w:tr>
      <w:tr>
        <w:tblPrEx>
          <w:tblBorders>
            <w:top w:val="single" w:color="auto" w:sz="6" w:space="0"/>
            <w:left w:val="none" w:color="auto" w:sz="0"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72" w:hRule="atLeast"/>
        </w:trPr>
        <w:tc>
          <w:tcPr>
            <w:tcW w:w="7017" w:type="dxa"/>
            <w:gridSpan w:val="2"/>
            <w:tcBorders>
              <w:top w:val="single" w:color="auto" w:sz="4" w:space="0"/>
              <w:left w:val="single" w:color="auto" w:sz="6" w:space="0"/>
              <w:bottom w:val="single" w:color="auto" w:sz="4" w:space="0"/>
            </w:tcBorders>
            <w:vAlign w:val="top"/>
          </w:tcPr>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评价人意见：</w:t>
            </w:r>
          </w:p>
        </w:tc>
        <w:tc>
          <w:tcPr>
            <w:tcW w:w="7017" w:type="dxa"/>
            <w:gridSpan w:val="2"/>
            <w:tcBorders>
              <w:top w:val="single" w:color="auto" w:sz="4" w:space="0"/>
            </w:tcBorders>
            <w:vAlign w:val="top"/>
          </w:tcPr>
          <w:p>
            <w:pPr>
              <w:keepNext w:val="0"/>
              <w:keepLines w:val="0"/>
              <w:pageBreakBefore w:val="0"/>
              <w:kinsoku/>
              <w:wordWrap/>
              <w:overflowPunct/>
              <w:topLinePunct w:val="0"/>
              <w:bidi w:val="0"/>
              <w:snapToGrid/>
              <w:spacing w:line="360" w:lineRule="auto"/>
              <w:ind w:right="28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人力资源部意见：</w:t>
            </w:r>
          </w:p>
        </w:tc>
      </w:tr>
    </w:tbl>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附表五：                                         目标任务指导书</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bl>
      <w:tblPr>
        <w:tblStyle w:val="11"/>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
        <w:gridCol w:w="1303"/>
        <w:gridCol w:w="1050"/>
        <w:gridCol w:w="809"/>
        <w:gridCol w:w="1771"/>
        <w:gridCol w:w="2040"/>
        <w:gridCol w:w="1503"/>
        <w:gridCol w:w="1771"/>
        <w:gridCol w:w="1766"/>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83"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    名</w:t>
            </w:r>
          </w:p>
        </w:tc>
        <w:tc>
          <w:tcPr>
            <w:tcW w:w="1859"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771"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    务</w:t>
            </w:r>
          </w:p>
        </w:tc>
        <w:tc>
          <w:tcPr>
            <w:tcW w:w="2040"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503"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隶属部门</w:t>
            </w:r>
          </w:p>
        </w:tc>
        <w:tc>
          <w:tcPr>
            <w:tcW w:w="1771"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766"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指导人</w:t>
            </w:r>
          </w:p>
        </w:tc>
        <w:tc>
          <w:tcPr>
            <w:tcW w:w="1777"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6" w:hRule="atLeast"/>
        </w:trPr>
        <w:tc>
          <w:tcPr>
            <w:tcW w:w="2733" w:type="dxa"/>
            <w:gridSpan w:val="3"/>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绩效目标名称</w:t>
            </w:r>
          </w:p>
        </w:tc>
        <w:tc>
          <w:tcPr>
            <w:tcW w:w="4620" w:type="dxa"/>
            <w:gridSpan w:val="3"/>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实现目标的主要控制点</w:t>
            </w:r>
          </w:p>
        </w:tc>
        <w:tc>
          <w:tcPr>
            <w:tcW w:w="5040" w:type="dxa"/>
            <w:gridSpan w:val="3"/>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管理者的指导与帮助</w:t>
            </w:r>
          </w:p>
        </w:tc>
        <w:tc>
          <w:tcPr>
            <w:tcW w:w="1777"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5" w:hRule="atLeast"/>
        </w:trPr>
        <w:tc>
          <w:tcPr>
            <w:tcW w:w="380" w:type="dxa"/>
            <w:vAlign w:val="center"/>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目标任务</w:t>
            </w:r>
          </w:p>
        </w:tc>
        <w:tc>
          <w:tcPr>
            <w:tcW w:w="2353" w:type="dxa"/>
            <w:gridSpan w:val="2"/>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462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504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777"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38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行为与态度</w:t>
            </w:r>
          </w:p>
        </w:tc>
        <w:tc>
          <w:tcPr>
            <w:tcW w:w="2353" w:type="dxa"/>
            <w:gridSpan w:val="2"/>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462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504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777"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8" w:hRule="atLeast"/>
        </w:trPr>
        <w:tc>
          <w:tcPr>
            <w:tcW w:w="38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管理行为</w:t>
            </w:r>
          </w:p>
        </w:tc>
        <w:tc>
          <w:tcPr>
            <w:tcW w:w="2353" w:type="dxa"/>
            <w:gridSpan w:val="2"/>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462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504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777"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bl>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附表六：                            行为指导记录</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tbl>
      <w:tblPr>
        <w:tblStyle w:val="11"/>
        <w:tblW w:w="14036"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150"/>
        <w:gridCol w:w="840"/>
        <w:gridCol w:w="1216"/>
        <w:gridCol w:w="3509"/>
        <w:gridCol w:w="1189"/>
        <w:gridCol w:w="3011"/>
        <w:gridCol w:w="11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3150"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pict>
                <v:group id="_x0000_s2129" o:spid="_x0000_s2129" o:spt="203" style="position:absolute;left:0pt;margin-left:189pt;margin-top:46.8pt;height:31.25pt;width:4.9pt;mso-position-horizontal-relative:page;z-index:251701248;mso-width-relative:page;mso-height-relative:page;" coordsize="20000,20000" o:allowincell="f">
                  <o:lock v:ext="edit"/>
                  <v:shape id="_x0000_s2130" o:spid="_x0000_s2130" o:spt="19" type="#_x0000_t19" style="position:absolute;left:0;top:18336;flip:y;height:1664;width:19796;" filled="f" coordsize="21600,21600">
                    <v:path arrowok="t"/>
                    <v:fill on="f" focussize="0,0"/>
                    <v:stroke/>
                    <v:imagedata o:title=""/>
                    <o:lock v:ext="edit"/>
                  </v:shape>
                  <v:line id="_x0000_s2131" o:spid="_x0000_s2131" o:spt="20" style="position:absolute;left:19796;top:1664;height:16704;width:204;" coordsize="21600,21600">
                    <v:path arrowok="t"/>
                    <v:fill focussize="0,0"/>
                    <v:stroke startarrowwidth="narrow" startarrowlength="short" endarrowwidth="narrow" endarrowlength="short"/>
                    <v:imagedata o:title=""/>
                    <o:lock v:ext="edit"/>
                  </v:line>
                  <v:shape id="_x0000_s2132" o:spid="_x0000_s2132" o:spt="19" type="#_x0000_t19" style="position:absolute;left:0;top:0;height:1664;width:19796;" filled="f" coordsize="21600,21600">
                    <v:path arrowok="t"/>
                    <v:fill on="f" focussize="0,0"/>
                    <v:stroke/>
                    <v:imagedata o:title=""/>
                    <o:lock v:ext="edit"/>
                  </v:shape>
                </v:group>
              </w:pict>
            </w:r>
            <w:r>
              <w:rPr>
                <w:rFonts w:hint="eastAsia" w:asciiTheme="minorEastAsia" w:hAnsiTheme="minorEastAsia" w:eastAsiaTheme="minorEastAsia" w:cstheme="minorEastAsia"/>
                <w:sz w:val="24"/>
                <w:szCs w:val="24"/>
              </w:rPr>
              <w:pict>
                <v:group id="_x0000_s2133" o:spid="_x0000_s2133" o:spt="203" style="position:absolute;left:0pt;margin-left:459pt;margin-top:46.8pt;height:55.25pt;width:6.1pt;mso-position-horizontal-relative:page;z-index:251702272;mso-width-relative:page;mso-height-relative:page;" coordorigin="0,2" coordsize="20000,19998" o:allowincell="f">
                  <o:lock v:ext="edit"/>
                  <v:shape id="_x0000_s2134" o:spid="_x0000_s2134" o:spt="19" type="#_x0000_t19" style="position:absolute;left:0;top:18335;flip:y;height:1665;width:19836;" filled="f" coordsize="21600,21600">
                    <v:path arrowok="t"/>
                    <v:fill on="f" focussize="0,0"/>
                    <v:stroke/>
                    <v:imagedata o:title=""/>
                    <o:lock v:ext="edit"/>
                  </v:shape>
                  <v:line id="_x0000_s2135" o:spid="_x0000_s2135" o:spt="20" style="position:absolute;left:19836;top:1667;height:16686;width:164;" coordsize="21600,21600">
                    <v:path arrowok="t"/>
                    <v:fill focussize="0,0"/>
                    <v:stroke startarrowwidth="narrow" startarrowlength="short" endarrowwidth="narrow" endarrowlength="short"/>
                    <v:imagedata o:title=""/>
                    <o:lock v:ext="edit"/>
                  </v:line>
                  <v:shape id="_x0000_s2136" o:spid="_x0000_s2136" o:spt="19" type="#_x0000_t19" style="position:absolute;left:0;top:2;height:1665;width:19836;" filled="f" coordsize="21600,21600">
                    <v:path arrowok="t"/>
                    <v:fill on="f" focussize="0,0"/>
                    <v:stroke/>
                    <v:imagedata o:title=""/>
                    <o:lock v:ext="edit"/>
                  </v:shape>
                </v:group>
              </w:pict>
            </w:r>
            <w:r>
              <w:rPr>
                <w:rFonts w:hint="eastAsia" w:asciiTheme="minorEastAsia" w:hAnsiTheme="minorEastAsia" w:eastAsiaTheme="minorEastAsia" w:cstheme="minorEastAsia"/>
                <w:sz w:val="24"/>
                <w:szCs w:val="24"/>
              </w:rPr>
              <w:pict>
                <v:group id="_x0000_s2137" o:spid="_x0000_s2137" o:spt="203" style="position:absolute;left:0pt;margin-left:87.6pt;margin-top:46.8pt;height:33.65pt;width:3.65pt;mso-position-horizontal-relative:page;z-index:251700224;mso-width-relative:page;mso-height-relative:page;" coordorigin="0,2" coordsize="20000,19998" o:allowincell="f">
                  <o:lock v:ext="edit"/>
                  <v:shape id="_x0000_s2138" o:spid="_x0000_s2138" o:spt="19" type="#_x0000_t19" style="position:absolute;left:0;top:18336;flip:x y;height:1664;width:20000;" filled="f" coordsize="21600,21600">
                    <v:path arrowok="t"/>
                    <v:fill on="f" focussize="0,0"/>
                    <v:stroke/>
                    <v:imagedata o:title=""/>
                    <o:lock v:ext="edit"/>
                  </v:shape>
                  <v:line id="_x0000_s2139" o:spid="_x0000_s2139" o:spt="20" style="position:absolute;left:0;top:1666;height:16700;width:274;" coordsize="21600,21600">
                    <v:path arrowok="t"/>
                    <v:fill focussize="0,0"/>
                    <v:stroke startarrowwidth="narrow" startarrowlength="short" endarrowwidth="narrow" endarrowlength="short"/>
                    <v:imagedata o:title=""/>
                    <o:lock v:ext="edit"/>
                  </v:line>
                  <v:shape id="_x0000_s2140" o:spid="_x0000_s2140" o:spt="19" type="#_x0000_t19" style="position:absolute;left:0;top:2;flip:x;height:1664;width:20000;" filled="f" coordsize="21600,21600">
                    <v:path arrowok="t"/>
                    <v:fill on="f" focussize="0,0"/>
                    <v:stroke/>
                    <v:imagedata o:title=""/>
                    <o:lock v:ext="edit"/>
                  </v:shape>
                </v:group>
              </w:pic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职务上所表现出的极限行为</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好的行动</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不好的行动</w:t>
            </w:r>
          </w:p>
        </w:tc>
        <w:tc>
          <w:tcPr>
            <w:tcW w:w="840"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判</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定</w:t>
            </w:r>
          </w:p>
        </w:tc>
        <w:tc>
          <w:tcPr>
            <w:tcW w:w="1216"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行为</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p>
        </w:tc>
        <w:tc>
          <w:tcPr>
            <w:tcW w:w="3509"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采取的管理行为</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措施·对策</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指示·指导</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促进·运用</w:t>
            </w:r>
          </w:p>
        </w:tc>
        <w:tc>
          <w:tcPr>
            <w:tcW w:w="1189"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管理行为采取日期</w:t>
            </w:r>
          </w:p>
        </w:tc>
        <w:tc>
          <w:tcPr>
            <w:tcW w:w="3011"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措施的效果</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和</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部下的现状</w:t>
            </w:r>
          </w:p>
        </w:tc>
        <w:tc>
          <w:tcPr>
            <w:tcW w:w="1121"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现状检查日期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3150" w:type="dxa"/>
            <w:tcBorders>
              <w:bottom w:val="nil"/>
            </w:tcBorders>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tc>
        <w:tc>
          <w:tcPr>
            <w:tcW w:w="840" w:type="dxa"/>
            <w:tcBorders>
              <w:bottom w:val="nil"/>
            </w:tcBorders>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优</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劣</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16" w:type="dxa"/>
            <w:tcBorders>
              <w:bottom w:val="nil"/>
            </w:tcBorders>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3509" w:type="dxa"/>
            <w:tcBorders>
              <w:bottom w:val="nil"/>
            </w:tcBorders>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tc>
        <w:tc>
          <w:tcPr>
            <w:tcW w:w="1189" w:type="dxa"/>
            <w:tcBorders>
              <w:bottom w:val="nil"/>
            </w:tcBorders>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3011" w:type="dxa"/>
            <w:tcBorders>
              <w:bottom w:val="nil"/>
            </w:tcBorders>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tc>
        <w:tc>
          <w:tcPr>
            <w:tcW w:w="1121" w:type="dxa"/>
            <w:tcBorders>
              <w:bottom w:val="nil"/>
            </w:tcBorders>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3150" w:type="dxa"/>
            <w:tcBorders>
              <w:bottom w:val="single" w:color="auto" w:sz="4" w:space="0"/>
            </w:tcBorders>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tc>
        <w:tc>
          <w:tcPr>
            <w:tcW w:w="840" w:type="dxa"/>
            <w:tcBorders>
              <w:bottom w:val="single" w:color="auto" w:sz="4" w:space="0"/>
            </w:tcBorders>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优</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劣</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16" w:type="dxa"/>
            <w:tcBorders>
              <w:bottom w:val="single" w:color="auto" w:sz="4" w:space="0"/>
            </w:tcBorders>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3509" w:type="dxa"/>
            <w:tcBorders>
              <w:bottom w:val="single" w:color="auto" w:sz="4" w:space="0"/>
            </w:tcBorders>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tc>
        <w:tc>
          <w:tcPr>
            <w:tcW w:w="1189" w:type="dxa"/>
            <w:tcBorders>
              <w:bottom w:val="single" w:color="auto" w:sz="4" w:space="0"/>
            </w:tcBorders>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3011" w:type="dxa"/>
            <w:tcBorders>
              <w:bottom w:val="single" w:color="auto" w:sz="4" w:space="0"/>
            </w:tcBorders>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tc>
        <w:tc>
          <w:tcPr>
            <w:tcW w:w="1121" w:type="dxa"/>
            <w:tcBorders>
              <w:bottom w:val="single" w:color="auto" w:sz="4" w:space="0"/>
            </w:tcBorders>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3150" w:type="dxa"/>
            <w:tcBorders>
              <w:top w:val="single" w:color="auto" w:sz="4" w:space="0"/>
            </w:tcBorders>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tc>
        <w:tc>
          <w:tcPr>
            <w:tcW w:w="840" w:type="dxa"/>
            <w:tcBorders>
              <w:top w:val="single" w:color="auto" w:sz="4" w:space="0"/>
            </w:tcBorders>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优</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劣</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16" w:type="dxa"/>
            <w:tcBorders>
              <w:top w:val="single" w:color="auto" w:sz="4" w:space="0"/>
            </w:tcBorders>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3509" w:type="dxa"/>
            <w:tcBorders>
              <w:top w:val="single" w:color="auto" w:sz="4" w:space="0"/>
            </w:tcBorders>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tc>
        <w:tc>
          <w:tcPr>
            <w:tcW w:w="1189" w:type="dxa"/>
            <w:tcBorders>
              <w:top w:val="single" w:color="auto" w:sz="4" w:space="0"/>
            </w:tcBorders>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3011" w:type="dxa"/>
            <w:tcBorders>
              <w:top w:val="single" w:color="auto" w:sz="4" w:space="0"/>
            </w:tcBorders>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tc>
        <w:tc>
          <w:tcPr>
            <w:tcW w:w="1121" w:type="dxa"/>
            <w:tcBorders>
              <w:top w:val="single" w:color="auto" w:sz="4" w:space="0"/>
            </w:tcBorders>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bl>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Cs/>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 xml:space="preserve">附件一：                 </w:t>
      </w:r>
      <w:r>
        <w:rPr>
          <w:rFonts w:hint="eastAsia" w:asciiTheme="minorEastAsia" w:hAnsiTheme="minorEastAsia" w:eastAsiaTheme="minorEastAsia" w:cstheme="minorEastAsia"/>
          <w:b/>
          <w:sz w:val="24"/>
          <w:szCs w:val="24"/>
        </w:rPr>
        <w:t>技术部****年第一季度关键业绩评价表</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bl>
      <w:tblPr>
        <w:tblStyle w:val="11"/>
        <w:tblW w:w="14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840"/>
        <w:gridCol w:w="945"/>
        <w:gridCol w:w="210"/>
        <w:gridCol w:w="840"/>
        <w:gridCol w:w="420"/>
        <w:gridCol w:w="532"/>
        <w:gridCol w:w="728"/>
        <w:gridCol w:w="105"/>
        <w:gridCol w:w="315"/>
        <w:gridCol w:w="525"/>
        <w:gridCol w:w="784"/>
        <w:gridCol w:w="56"/>
        <w:gridCol w:w="525"/>
        <w:gridCol w:w="420"/>
        <w:gridCol w:w="321"/>
        <w:gridCol w:w="414"/>
        <w:gridCol w:w="840"/>
        <w:gridCol w:w="315"/>
        <w:gridCol w:w="630"/>
        <w:gridCol w:w="420"/>
        <w:gridCol w:w="420"/>
        <w:gridCol w:w="525"/>
        <w:gridCol w:w="210"/>
        <w:gridCol w:w="525"/>
        <w:gridCol w:w="63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83"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被评价部门</w:t>
            </w:r>
          </w:p>
        </w:tc>
        <w:tc>
          <w:tcPr>
            <w:tcW w:w="4095" w:type="dxa"/>
            <w:gridSpan w:val="8"/>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技术部</w:t>
            </w:r>
          </w:p>
        </w:tc>
        <w:tc>
          <w:tcPr>
            <w:tcW w:w="2310" w:type="dxa"/>
            <w:gridSpan w:val="5"/>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评价人</w:t>
            </w:r>
          </w:p>
        </w:tc>
        <w:tc>
          <w:tcPr>
            <w:tcW w:w="2520" w:type="dxa"/>
            <w:gridSpan w:val="5"/>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6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评价日期</w:t>
            </w:r>
          </w:p>
        </w:tc>
        <w:tc>
          <w:tcPr>
            <w:tcW w:w="2205" w:type="dxa"/>
            <w:gridSpan w:val="4"/>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exact"/>
        </w:trPr>
        <w:tc>
          <w:tcPr>
            <w:tcW w:w="14178" w:type="dxa"/>
            <w:gridSpan w:val="27"/>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第一部分：量化指标（权重50%，共500分）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trPr>
        <w:tc>
          <w:tcPr>
            <w:tcW w:w="843" w:type="dxa"/>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类别</w:t>
            </w:r>
          </w:p>
        </w:tc>
        <w:tc>
          <w:tcPr>
            <w:tcW w:w="1995" w:type="dxa"/>
            <w:gridSpan w:val="3"/>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细分指标</w:t>
            </w:r>
          </w:p>
        </w:tc>
        <w:tc>
          <w:tcPr>
            <w:tcW w:w="840" w:type="dxa"/>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度量标准</w:t>
            </w:r>
          </w:p>
        </w:tc>
        <w:tc>
          <w:tcPr>
            <w:tcW w:w="952" w:type="dxa"/>
            <w:gridSpan w:val="2"/>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权重（%）</w:t>
            </w:r>
          </w:p>
        </w:tc>
        <w:tc>
          <w:tcPr>
            <w:tcW w:w="833" w:type="dxa"/>
            <w:gridSpan w:val="2"/>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分值</w:t>
            </w:r>
          </w:p>
        </w:tc>
        <w:tc>
          <w:tcPr>
            <w:tcW w:w="840" w:type="dxa"/>
            <w:gridSpan w:val="2"/>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完成情况</w:t>
            </w:r>
          </w:p>
        </w:tc>
        <w:tc>
          <w:tcPr>
            <w:tcW w:w="840" w:type="dxa"/>
            <w:gridSpan w:val="2"/>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信息来源</w:t>
            </w:r>
          </w:p>
        </w:tc>
        <w:tc>
          <w:tcPr>
            <w:tcW w:w="6195" w:type="dxa"/>
            <w:gridSpan w:val="13"/>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评  价  分  数</w:t>
            </w:r>
          </w:p>
        </w:tc>
        <w:tc>
          <w:tcPr>
            <w:tcW w:w="840" w:type="dxa"/>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trPr>
        <w:tc>
          <w:tcPr>
            <w:tcW w:w="843" w:type="dxa"/>
            <w:vMerge w:val="continue"/>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995" w:type="dxa"/>
            <w:gridSpan w:val="3"/>
            <w:vMerge w:val="continue"/>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840" w:type="dxa"/>
            <w:vMerge w:val="continue"/>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952" w:type="dxa"/>
            <w:gridSpan w:val="2"/>
            <w:vMerge w:val="continue"/>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833" w:type="dxa"/>
            <w:gridSpan w:val="2"/>
            <w:vMerge w:val="continue"/>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840" w:type="dxa"/>
            <w:gridSpan w:val="2"/>
            <w:vMerge w:val="continue"/>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840" w:type="dxa"/>
            <w:gridSpan w:val="2"/>
            <w:vMerge w:val="continue"/>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66" w:type="dxa"/>
            <w:gridSpan w:val="3"/>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A（100%）</w:t>
            </w:r>
          </w:p>
        </w:tc>
        <w:tc>
          <w:tcPr>
            <w:tcW w:w="1254" w:type="dxa"/>
            <w:gridSpan w:val="2"/>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B（75%）</w:t>
            </w:r>
          </w:p>
        </w:tc>
        <w:tc>
          <w:tcPr>
            <w:tcW w:w="1365" w:type="dxa"/>
            <w:gridSpan w:val="3"/>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C（60%）</w:t>
            </w:r>
          </w:p>
        </w:tc>
        <w:tc>
          <w:tcPr>
            <w:tcW w:w="1155" w:type="dxa"/>
            <w:gridSpan w:val="3"/>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D（35%）</w:t>
            </w:r>
          </w:p>
        </w:tc>
        <w:tc>
          <w:tcPr>
            <w:tcW w:w="1155" w:type="dxa"/>
            <w:gridSpan w:val="2"/>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E（0%）</w:t>
            </w:r>
          </w:p>
        </w:tc>
        <w:tc>
          <w:tcPr>
            <w:tcW w:w="840" w:type="dxa"/>
            <w:vMerge w:val="continue"/>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3" w:type="dxa"/>
            <w:vMerge w:val="restart"/>
            <w:vAlign w:val="top"/>
          </w:tcPr>
          <w:p>
            <w:pPr>
              <w:pStyle w:val="6"/>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技术管理</w:t>
            </w:r>
          </w:p>
        </w:tc>
        <w:tc>
          <w:tcPr>
            <w:tcW w:w="199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技术发展规划完成率</w:t>
            </w:r>
          </w:p>
        </w:tc>
        <w:tc>
          <w:tcPr>
            <w:tcW w:w="840"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w:t>
            </w:r>
          </w:p>
        </w:tc>
        <w:tc>
          <w:tcPr>
            <w:tcW w:w="95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833"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100分</w:t>
            </w:r>
          </w:p>
        </w:tc>
        <w:tc>
          <w:tcPr>
            <w:tcW w:w="84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84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66"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w:t>
            </w:r>
          </w:p>
        </w:tc>
        <w:tc>
          <w:tcPr>
            <w:tcW w:w="125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75</w:t>
            </w:r>
          </w:p>
        </w:tc>
        <w:tc>
          <w:tcPr>
            <w:tcW w:w="136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115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840"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3" w:type="dxa"/>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99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技术标准出错率</w:t>
            </w:r>
          </w:p>
        </w:tc>
        <w:tc>
          <w:tcPr>
            <w:tcW w:w="840"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95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833"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100分</w:t>
            </w:r>
          </w:p>
        </w:tc>
        <w:tc>
          <w:tcPr>
            <w:tcW w:w="84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84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66"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w:t>
            </w:r>
          </w:p>
        </w:tc>
        <w:tc>
          <w:tcPr>
            <w:tcW w:w="125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75</w:t>
            </w:r>
          </w:p>
        </w:tc>
        <w:tc>
          <w:tcPr>
            <w:tcW w:w="136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115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840"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3" w:type="dxa"/>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99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技术改进合理化建议数量</w:t>
            </w:r>
          </w:p>
        </w:tc>
        <w:tc>
          <w:tcPr>
            <w:tcW w:w="840"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w:t>
            </w:r>
          </w:p>
        </w:tc>
        <w:tc>
          <w:tcPr>
            <w:tcW w:w="95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33"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50分</w:t>
            </w:r>
          </w:p>
        </w:tc>
        <w:tc>
          <w:tcPr>
            <w:tcW w:w="84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84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66"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tc>
        <w:tc>
          <w:tcPr>
            <w:tcW w:w="125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w:t>
            </w:r>
          </w:p>
        </w:tc>
        <w:tc>
          <w:tcPr>
            <w:tcW w:w="136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115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w:t>
            </w: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840"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3"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技术改造</w:t>
            </w:r>
          </w:p>
        </w:tc>
        <w:tc>
          <w:tcPr>
            <w:tcW w:w="199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技术改造成本节约率</w:t>
            </w:r>
          </w:p>
        </w:tc>
        <w:tc>
          <w:tcPr>
            <w:tcW w:w="840"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95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33"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50分</w:t>
            </w:r>
          </w:p>
        </w:tc>
        <w:tc>
          <w:tcPr>
            <w:tcW w:w="84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84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66"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tc>
        <w:tc>
          <w:tcPr>
            <w:tcW w:w="125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w:t>
            </w:r>
          </w:p>
        </w:tc>
        <w:tc>
          <w:tcPr>
            <w:tcW w:w="136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115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w:t>
            </w: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840"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3" w:type="dxa"/>
            <w:vMerge w:val="restart"/>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技术指导与控制</w:t>
            </w:r>
          </w:p>
        </w:tc>
        <w:tc>
          <w:tcPr>
            <w:tcW w:w="199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技术培训到位率</w:t>
            </w:r>
          </w:p>
        </w:tc>
        <w:tc>
          <w:tcPr>
            <w:tcW w:w="840"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96%</w:t>
            </w:r>
          </w:p>
        </w:tc>
        <w:tc>
          <w:tcPr>
            <w:tcW w:w="95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833"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100分</w:t>
            </w:r>
          </w:p>
        </w:tc>
        <w:tc>
          <w:tcPr>
            <w:tcW w:w="84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84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66"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w:t>
            </w:r>
          </w:p>
        </w:tc>
        <w:tc>
          <w:tcPr>
            <w:tcW w:w="125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75</w:t>
            </w:r>
          </w:p>
        </w:tc>
        <w:tc>
          <w:tcPr>
            <w:tcW w:w="136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115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840"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843" w:type="dxa"/>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99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技术故障平均反应时间</w:t>
            </w:r>
          </w:p>
        </w:tc>
        <w:tc>
          <w:tcPr>
            <w:tcW w:w="840"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2小时</w:t>
            </w:r>
          </w:p>
        </w:tc>
        <w:tc>
          <w:tcPr>
            <w:tcW w:w="95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833"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100分</w:t>
            </w:r>
          </w:p>
        </w:tc>
        <w:tc>
          <w:tcPr>
            <w:tcW w:w="84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84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66"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w:t>
            </w:r>
          </w:p>
        </w:tc>
        <w:tc>
          <w:tcPr>
            <w:tcW w:w="1254"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75</w:t>
            </w:r>
          </w:p>
        </w:tc>
        <w:tc>
          <w:tcPr>
            <w:tcW w:w="136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115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840"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4178" w:type="dxa"/>
            <w:gridSpan w:val="27"/>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shd w:val="pct10" w:color="auto" w:fill="FFFFFF"/>
              </w:rPr>
            </w:pP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shd w:val="pct10" w:color="auto" w:fill="FFFFFF"/>
              </w:rPr>
              <w:t xml:space="preserve">第一部分分数合计 </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shd w:val="pct10" w:color="auto" w:fill="FFFFFF"/>
              </w:rPr>
              <w:t>（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0" w:hRule="atLeast"/>
        </w:trPr>
        <w:tc>
          <w:tcPr>
            <w:tcW w:w="14178" w:type="dxa"/>
            <w:gridSpan w:val="27"/>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u w:val="single"/>
                <w:shd w:val="pct10" w:color="auto" w:fill="FFFFFF"/>
              </w:rPr>
              <w:t>考         核         说          明</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1、等级划分：绩效评估等级按五级划分， A级为最高级，E级为最低级；</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2、等级说明：</w:t>
            </w:r>
          </w:p>
          <w:p>
            <w:pPr>
              <w:keepNext w:val="0"/>
              <w:keepLines w:val="0"/>
              <w:pageBreakBefore w:val="0"/>
              <w:numPr>
                <w:ilvl w:val="0"/>
                <w:numId w:val="24"/>
              </w:numPr>
              <w:kinsoku/>
              <w:wordWrap/>
              <w:overflowPunct/>
              <w:topLinePunct w:val="0"/>
              <w:bidi w:val="0"/>
              <w:snapToGrid/>
              <w:spacing w:line="360" w:lineRule="auto"/>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技术发展规划完成率：以目标设定数额为C等级，每减少2%，下降一个等级；每增加2%，提升一个等级。</w:t>
            </w:r>
          </w:p>
          <w:p>
            <w:pPr>
              <w:keepNext w:val="0"/>
              <w:keepLines w:val="0"/>
              <w:pageBreakBefore w:val="0"/>
              <w:numPr>
                <w:ilvl w:val="0"/>
                <w:numId w:val="24"/>
              </w:numPr>
              <w:kinsoku/>
              <w:wordWrap/>
              <w:overflowPunct/>
              <w:topLinePunct w:val="0"/>
              <w:bidi w:val="0"/>
              <w:snapToGrid/>
              <w:spacing w:line="360" w:lineRule="auto"/>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技术标准出错率：以目标设定额为C等级，每减少1%，上升一个等级；每增加1%，下降一个等级。</w:t>
            </w:r>
          </w:p>
          <w:p>
            <w:pPr>
              <w:keepNext w:val="0"/>
              <w:keepLines w:val="0"/>
              <w:pageBreakBefore w:val="0"/>
              <w:numPr>
                <w:ilvl w:val="0"/>
                <w:numId w:val="24"/>
              </w:numPr>
              <w:kinsoku/>
              <w:wordWrap/>
              <w:overflowPunct/>
              <w:topLinePunct w:val="0"/>
              <w:bidi w:val="0"/>
              <w:snapToGrid/>
              <w:spacing w:line="360" w:lineRule="auto"/>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技术改进合理化建议数量：以目标设定额为C等级，每减少5件，下降一个等级；每增加5件，提升一个等级。</w:t>
            </w:r>
          </w:p>
          <w:p>
            <w:pPr>
              <w:keepNext w:val="0"/>
              <w:keepLines w:val="0"/>
              <w:pageBreakBefore w:val="0"/>
              <w:numPr>
                <w:ilvl w:val="0"/>
                <w:numId w:val="24"/>
              </w:numPr>
              <w:kinsoku/>
              <w:wordWrap/>
              <w:overflowPunct/>
              <w:topLinePunct w:val="0"/>
              <w:bidi w:val="0"/>
              <w:snapToGrid/>
              <w:spacing w:line="360" w:lineRule="auto"/>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技术改造成本节约率：以目标设定额为C等级，每减少2%，下降一个等级；每增加2%，提升一个等级。</w:t>
            </w:r>
          </w:p>
          <w:p>
            <w:pPr>
              <w:keepNext w:val="0"/>
              <w:keepLines w:val="0"/>
              <w:pageBreakBefore w:val="0"/>
              <w:numPr>
                <w:ilvl w:val="0"/>
                <w:numId w:val="24"/>
              </w:numPr>
              <w:kinsoku/>
              <w:wordWrap/>
              <w:overflowPunct/>
              <w:topLinePunct w:val="0"/>
              <w:bidi w:val="0"/>
              <w:snapToGrid/>
              <w:spacing w:line="360" w:lineRule="auto"/>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技术培训到位率：以目标设定额为C等级，每减少2%，下降一个等级；每增加2%，提升一个等级。</w:t>
            </w:r>
          </w:p>
          <w:p>
            <w:pPr>
              <w:keepNext w:val="0"/>
              <w:keepLines w:val="0"/>
              <w:pageBreakBefore w:val="0"/>
              <w:numPr>
                <w:ilvl w:val="0"/>
                <w:numId w:val="24"/>
              </w:numPr>
              <w:kinsoku/>
              <w:wordWrap/>
              <w:overflowPunct/>
              <w:topLinePunct w:val="0"/>
              <w:bidi w:val="0"/>
              <w:snapToGrid/>
              <w:spacing w:line="360" w:lineRule="auto"/>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技术故障平均反应时间：以目标设定额为C等级，每增加0.5小时，下降一个等级；每减少0.5小时，提升一个等级。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4178" w:type="dxa"/>
            <w:gridSpan w:val="27"/>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第二部分：</w:t>
            </w:r>
            <w:r>
              <w:rPr>
                <w:rFonts w:hint="eastAsia" w:asciiTheme="minorEastAsia" w:hAnsiTheme="minorEastAsia" w:eastAsiaTheme="minorEastAsia" w:cstheme="minorEastAsia"/>
                <w:b/>
                <w:color w:val="000000"/>
                <w:sz w:val="24"/>
                <w:szCs w:val="24"/>
              </w:rPr>
              <w:t>非量化指标</w:t>
            </w:r>
            <w:r>
              <w:rPr>
                <w:rFonts w:hint="eastAsia" w:asciiTheme="minorEastAsia" w:hAnsiTheme="minorEastAsia" w:eastAsiaTheme="minorEastAsia" w:cstheme="minorEastAsia"/>
                <w:b/>
                <w:sz w:val="24"/>
                <w:szCs w:val="24"/>
              </w:rPr>
              <w:t>（权重50%，共500分）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trPr>
        <w:tc>
          <w:tcPr>
            <w:tcW w:w="843" w:type="dxa"/>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类别</w:t>
            </w:r>
          </w:p>
        </w:tc>
        <w:tc>
          <w:tcPr>
            <w:tcW w:w="1785" w:type="dxa"/>
            <w:gridSpan w:val="2"/>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细分指标</w:t>
            </w:r>
          </w:p>
        </w:tc>
        <w:tc>
          <w:tcPr>
            <w:tcW w:w="1470" w:type="dxa"/>
            <w:gridSpan w:val="3"/>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度量标准</w:t>
            </w:r>
          </w:p>
        </w:tc>
        <w:tc>
          <w:tcPr>
            <w:tcW w:w="1260" w:type="dxa"/>
            <w:gridSpan w:val="2"/>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权重(%)</w:t>
            </w:r>
          </w:p>
        </w:tc>
        <w:tc>
          <w:tcPr>
            <w:tcW w:w="945" w:type="dxa"/>
            <w:gridSpan w:val="3"/>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分值</w:t>
            </w:r>
          </w:p>
        </w:tc>
        <w:tc>
          <w:tcPr>
            <w:tcW w:w="2520" w:type="dxa"/>
            <w:gridSpan w:val="6"/>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正向评估</w:t>
            </w: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达标</w:t>
            </w:r>
          </w:p>
        </w:tc>
        <w:tc>
          <w:tcPr>
            <w:tcW w:w="2730" w:type="dxa"/>
            <w:gridSpan w:val="6"/>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负向评估</w:t>
            </w:r>
          </w:p>
        </w:tc>
        <w:tc>
          <w:tcPr>
            <w:tcW w:w="1470" w:type="dxa"/>
            <w:gridSpan w:val="2"/>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843" w:type="dxa"/>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785" w:type="dxa"/>
            <w:gridSpan w:val="2"/>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470" w:type="dxa"/>
            <w:gridSpan w:val="3"/>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260" w:type="dxa"/>
            <w:gridSpan w:val="2"/>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945" w:type="dxa"/>
            <w:gridSpan w:val="3"/>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65" w:type="dxa"/>
            <w:gridSpan w:val="3"/>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A优秀（100％）</w:t>
            </w:r>
          </w:p>
        </w:tc>
        <w:tc>
          <w:tcPr>
            <w:tcW w:w="1155" w:type="dxa"/>
            <w:gridSpan w:val="3"/>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B良好（75％）</w:t>
            </w:r>
          </w:p>
        </w:tc>
        <w:tc>
          <w:tcPr>
            <w:tcW w:w="1155" w:type="dxa"/>
            <w:gridSpan w:val="2"/>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C合格（60％）</w:t>
            </w:r>
          </w:p>
        </w:tc>
        <w:tc>
          <w:tcPr>
            <w:tcW w:w="1470" w:type="dxa"/>
            <w:gridSpan w:val="3"/>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D基本合格（35％）</w:t>
            </w:r>
          </w:p>
        </w:tc>
        <w:tc>
          <w:tcPr>
            <w:tcW w:w="1260" w:type="dxa"/>
            <w:gridSpan w:val="3"/>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E不合格（0％）</w:t>
            </w:r>
          </w:p>
        </w:tc>
        <w:tc>
          <w:tcPr>
            <w:tcW w:w="1470" w:type="dxa"/>
            <w:gridSpan w:val="2"/>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 w:hRule="atLeast"/>
        </w:trPr>
        <w:tc>
          <w:tcPr>
            <w:tcW w:w="843" w:type="dxa"/>
            <w:vMerge w:val="restart"/>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技术管理</w:t>
            </w:r>
          </w:p>
        </w:tc>
        <w:tc>
          <w:tcPr>
            <w:tcW w:w="178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完善技术管理制度</w:t>
            </w: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齐全性、准确性</w:t>
            </w:r>
          </w:p>
        </w:tc>
        <w:tc>
          <w:tcPr>
            <w:tcW w:w="126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94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100分</w:t>
            </w:r>
          </w:p>
        </w:tc>
        <w:tc>
          <w:tcPr>
            <w:tcW w:w="136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w:t>
            </w:r>
          </w:p>
        </w:tc>
        <w:tc>
          <w:tcPr>
            <w:tcW w:w="115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75</w:t>
            </w: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 w:hRule="atLeast"/>
        </w:trPr>
        <w:tc>
          <w:tcPr>
            <w:tcW w:w="843" w:type="dxa"/>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78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规范技术标准</w:t>
            </w: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齐全性、准确性</w:t>
            </w:r>
          </w:p>
        </w:tc>
        <w:tc>
          <w:tcPr>
            <w:tcW w:w="126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94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50分</w:t>
            </w:r>
          </w:p>
        </w:tc>
        <w:tc>
          <w:tcPr>
            <w:tcW w:w="136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tc>
        <w:tc>
          <w:tcPr>
            <w:tcW w:w="115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w:t>
            </w: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w:t>
            </w: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843" w:type="dxa"/>
            <w:vMerge w:val="restart"/>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技术改造</w:t>
            </w:r>
          </w:p>
        </w:tc>
        <w:tc>
          <w:tcPr>
            <w:tcW w:w="178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技术改造可行性研究</w:t>
            </w: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准确性、适用性、说服力</w:t>
            </w:r>
          </w:p>
        </w:tc>
        <w:tc>
          <w:tcPr>
            <w:tcW w:w="126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94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50分</w:t>
            </w:r>
          </w:p>
        </w:tc>
        <w:tc>
          <w:tcPr>
            <w:tcW w:w="136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tc>
        <w:tc>
          <w:tcPr>
            <w:tcW w:w="115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w:t>
            </w: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w:t>
            </w: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843" w:type="dxa"/>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78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技术改造效果</w:t>
            </w: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是否提高生产率、简化作业</w:t>
            </w:r>
          </w:p>
        </w:tc>
        <w:tc>
          <w:tcPr>
            <w:tcW w:w="126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94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150分</w:t>
            </w:r>
          </w:p>
        </w:tc>
        <w:tc>
          <w:tcPr>
            <w:tcW w:w="136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150</w:t>
            </w:r>
          </w:p>
        </w:tc>
        <w:tc>
          <w:tcPr>
            <w:tcW w:w="115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w:t>
            </w: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w:t>
            </w: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843" w:type="dxa"/>
            <w:vMerge w:val="restart"/>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技术指导与控制</w:t>
            </w:r>
          </w:p>
        </w:tc>
        <w:tc>
          <w:tcPr>
            <w:tcW w:w="178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编制作业指导书</w:t>
            </w: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规范性、准确性、实用性</w:t>
            </w:r>
          </w:p>
        </w:tc>
        <w:tc>
          <w:tcPr>
            <w:tcW w:w="126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94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50分</w:t>
            </w:r>
          </w:p>
        </w:tc>
        <w:tc>
          <w:tcPr>
            <w:tcW w:w="136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tc>
        <w:tc>
          <w:tcPr>
            <w:tcW w:w="115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w:t>
            </w: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w:t>
            </w: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843" w:type="dxa"/>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78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技术监督与指导</w:t>
            </w: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是否及时、到位</w:t>
            </w:r>
          </w:p>
        </w:tc>
        <w:tc>
          <w:tcPr>
            <w:tcW w:w="126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94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100分</w:t>
            </w:r>
          </w:p>
        </w:tc>
        <w:tc>
          <w:tcPr>
            <w:tcW w:w="136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w:t>
            </w:r>
          </w:p>
        </w:tc>
        <w:tc>
          <w:tcPr>
            <w:tcW w:w="115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75</w:t>
            </w: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843" w:type="dxa"/>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78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6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94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36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5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5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6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470"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4178" w:type="dxa"/>
            <w:gridSpan w:val="27"/>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shd w:val="pct10" w:color="auto" w:fill="FFFFFF"/>
              </w:rPr>
            </w:pP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shd w:val="pct10" w:color="auto" w:fill="FFFFFF"/>
              </w:rPr>
              <w:t xml:space="preserve">第二部分分数合计 </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shd w:val="pct10" w:color="auto" w:fill="FFFFFF"/>
              </w:rPr>
              <w:t xml:space="preserve">（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7087" w:type="dxa"/>
            <w:gridSpan w:val="12"/>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shd w:val="pct10" w:color="auto" w:fill="FFFFFF"/>
              </w:rPr>
              <w:t xml:space="preserve">           本次考核总成绩：（             ） 分</w:t>
            </w:r>
          </w:p>
        </w:tc>
        <w:tc>
          <w:tcPr>
            <w:tcW w:w="7091" w:type="dxa"/>
            <w:gridSpan w:val="15"/>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shd w:val="pct10" w:color="auto" w:fill="FFFFFF"/>
              </w:rPr>
              <w:t xml:space="preserve">    被考核部门主管签字：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7" w:hRule="atLeast"/>
        </w:trPr>
        <w:tc>
          <w:tcPr>
            <w:tcW w:w="14178" w:type="dxa"/>
            <w:gridSpan w:val="27"/>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b/>
                <w:sz w:val="24"/>
                <w:szCs w:val="24"/>
                <w:u w:val="single"/>
                <w:shd w:val="clear" w:color="auto" w:fill="auto"/>
              </w:rPr>
              <w:t>考         核         说          明</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shd w:val="clear" w:color="auto" w:fill="auto"/>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1、等级划分：绩效评估等级按五级划分，A级为最高，E级为最低。 </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2、等级说明：</w:t>
            </w:r>
          </w:p>
          <w:p>
            <w:pPr>
              <w:keepNext w:val="0"/>
              <w:keepLines w:val="0"/>
              <w:pageBreakBefore w:val="0"/>
              <w:kinsoku/>
              <w:wordWrap/>
              <w:overflowPunct/>
              <w:topLinePunct w:val="0"/>
              <w:bidi w:val="0"/>
              <w:snapToGrid/>
              <w:spacing w:line="360" w:lineRule="auto"/>
              <w:ind w:firstLine="420" w:firstLineChars="175"/>
              <w:textAlignment w:val="auto"/>
              <w:rPr>
                <w:rFonts w:hint="eastAsia" w:asciiTheme="minorEastAsia" w:hAnsiTheme="minorEastAsia" w:eastAsiaTheme="minorEastAsia" w:cstheme="minorEastAsia"/>
                <w:bCs/>
                <w:sz w:val="24"/>
                <w:szCs w:val="24"/>
                <w:shd w:val="pct10" w:color="auto" w:fill="FFFFFF"/>
              </w:rPr>
            </w:pPr>
            <w:r>
              <w:rPr>
                <w:rFonts w:hint="eastAsia" w:asciiTheme="minorEastAsia" w:hAnsiTheme="minorEastAsia" w:eastAsiaTheme="minorEastAsia" w:cstheme="minorEastAsia"/>
                <w:bCs/>
                <w:sz w:val="24"/>
                <w:szCs w:val="24"/>
              </w:rPr>
              <w:t>对每个指标进行正向评估（优秀或良好）和负向评估（基本合格或不合格），处于中等水平的为达标（合格） 。</w:t>
            </w:r>
          </w:p>
        </w:tc>
      </w:tr>
    </w:tbl>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 xml:space="preserve">附件二：               </w:t>
      </w:r>
      <w:r>
        <w:rPr>
          <w:rFonts w:hint="eastAsia" w:asciiTheme="minorEastAsia" w:hAnsiTheme="minorEastAsia" w:eastAsiaTheme="minorEastAsia" w:cstheme="minorEastAsia"/>
          <w:b/>
          <w:sz w:val="24"/>
          <w:szCs w:val="24"/>
        </w:rPr>
        <w:t>人力资源部2002年第一季度绩效评价表</w:t>
      </w: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bl>
      <w:tblPr>
        <w:tblStyle w:val="11"/>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1260"/>
        <w:gridCol w:w="105"/>
        <w:gridCol w:w="105"/>
        <w:gridCol w:w="315"/>
        <w:gridCol w:w="420"/>
        <w:gridCol w:w="735"/>
        <w:gridCol w:w="210"/>
        <w:gridCol w:w="630"/>
        <w:gridCol w:w="210"/>
        <w:gridCol w:w="210"/>
        <w:gridCol w:w="315"/>
        <w:gridCol w:w="210"/>
        <w:gridCol w:w="630"/>
        <w:gridCol w:w="105"/>
        <w:gridCol w:w="1172"/>
        <w:gridCol w:w="298"/>
        <w:gridCol w:w="874"/>
        <w:gridCol w:w="1121"/>
        <w:gridCol w:w="51"/>
        <w:gridCol w:w="1172"/>
        <w:gridCol w:w="142"/>
        <w:gridCol w:w="945"/>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83"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姓  名</w:t>
            </w:r>
          </w:p>
        </w:tc>
        <w:tc>
          <w:tcPr>
            <w:tcW w:w="1785"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6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职   务</w:t>
            </w:r>
          </w:p>
        </w:tc>
        <w:tc>
          <w:tcPr>
            <w:tcW w:w="2205" w:type="dxa"/>
            <w:gridSpan w:val="6"/>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人力资源部经理</w:t>
            </w:r>
          </w:p>
        </w:tc>
        <w:tc>
          <w:tcPr>
            <w:tcW w:w="157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评价人</w:t>
            </w:r>
          </w:p>
        </w:tc>
        <w:tc>
          <w:tcPr>
            <w:tcW w:w="199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p>
        </w:tc>
        <w:tc>
          <w:tcPr>
            <w:tcW w:w="136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评价日期</w:t>
            </w:r>
          </w:p>
        </w:tc>
        <w:tc>
          <w:tcPr>
            <w:tcW w:w="2202" w:type="dxa"/>
            <w:gridSpan w:val="2"/>
            <w:vAlign w:val="top"/>
          </w:tcPr>
          <w:p>
            <w:pPr>
              <w:keepNext w:val="0"/>
              <w:keepLines w:val="0"/>
              <w:pageBreakBefore w:val="0"/>
              <w:kinsoku/>
              <w:wordWrap/>
              <w:overflowPunct/>
              <w:topLinePunct w:val="0"/>
              <w:bidi w:val="0"/>
              <w:snapToGrid/>
              <w:spacing w:line="360" w:lineRule="auto"/>
              <w:jc w:val="right"/>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exact"/>
        </w:trPr>
        <w:tc>
          <w:tcPr>
            <w:tcW w:w="14175" w:type="dxa"/>
            <w:gridSpan w:val="24"/>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第一部分：指标性目标（权重40%，共400分）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trPr>
        <w:tc>
          <w:tcPr>
            <w:tcW w:w="1683" w:type="dxa"/>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目标名称</w:t>
            </w:r>
          </w:p>
        </w:tc>
        <w:tc>
          <w:tcPr>
            <w:tcW w:w="1470" w:type="dxa"/>
            <w:gridSpan w:val="3"/>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目标标准</w:t>
            </w:r>
          </w:p>
        </w:tc>
        <w:tc>
          <w:tcPr>
            <w:tcW w:w="735" w:type="dxa"/>
            <w:gridSpan w:val="2"/>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权重%</w:t>
            </w:r>
          </w:p>
        </w:tc>
        <w:tc>
          <w:tcPr>
            <w:tcW w:w="735" w:type="dxa"/>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分数</w:t>
            </w:r>
          </w:p>
        </w:tc>
        <w:tc>
          <w:tcPr>
            <w:tcW w:w="1260" w:type="dxa"/>
            <w:gridSpan w:val="4"/>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完成情况</w:t>
            </w:r>
          </w:p>
        </w:tc>
        <w:tc>
          <w:tcPr>
            <w:tcW w:w="1260" w:type="dxa"/>
            <w:gridSpan w:val="4"/>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信息提供人及时间</w:t>
            </w:r>
          </w:p>
        </w:tc>
        <w:tc>
          <w:tcPr>
            <w:tcW w:w="5775" w:type="dxa"/>
            <w:gridSpan w:val="8"/>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  估  分  数</w:t>
            </w:r>
          </w:p>
        </w:tc>
        <w:tc>
          <w:tcPr>
            <w:tcW w:w="1257" w:type="dxa"/>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trPr>
        <w:tc>
          <w:tcPr>
            <w:tcW w:w="1683" w:type="dxa"/>
            <w:vMerge w:val="continue"/>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470" w:type="dxa"/>
            <w:gridSpan w:val="3"/>
            <w:vMerge w:val="continue"/>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735" w:type="dxa"/>
            <w:gridSpan w:val="2"/>
            <w:vMerge w:val="continue"/>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735" w:type="dxa"/>
            <w:vMerge w:val="continue"/>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60" w:type="dxa"/>
            <w:gridSpan w:val="4"/>
            <w:vMerge w:val="continue"/>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60" w:type="dxa"/>
            <w:gridSpan w:val="4"/>
            <w:vMerge w:val="continue"/>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A（100%）</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B（75%）</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C（60%）</w:t>
            </w: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D（35%）</w:t>
            </w:r>
          </w:p>
        </w:tc>
        <w:tc>
          <w:tcPr>
            <w:tcW w:w="108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E（0%）</w:t>
            </w:r>
          </w:p>
        </w:tc>
        <w:tc>
          <w:tcPr>
            <w:tcW w:w="1257" w:type="dxa"/>
            <w:vMerge w:val="continue"/>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83"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平均职位空缺时间</w:t>
            </w: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4周</w:t>
            </w:r>
          </w:p>
        </w:tc>
        <w:tc>
          <w:tcPr>
            <w:tcW w:w="73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735"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60分</w:t>
            </w:r>
          </w:p>
        </w:tc>
        <w:tc>
          <w:tcPr>
            <w:tcW w:w="1260"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60"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w:t>
            </w: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tc>
        <w:tc>
          <w:tcPr>
            <w:tcW w:w="108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257"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83"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招聘合格率</w:t>
            </w: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90%</w:t>
            </w:r>
          </w:p>
        </w:tc>
        <w:tc>
          <w:tcPr>
            <w:tcW w:w="73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735"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60分</w:t>
            </w:r>
          </w:p>
        </w:tc>
        <w:tc>
          <w:tcPr>
            <w:tcW w:w="1260"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60"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w:t>
            </w: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tc>
        <w:tc>
          <w:tcPr>
            <w:tcW w:w="108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257"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83"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人均招聘成本</w:t>
            </w: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待定</w:t>
            </w:r>
          </w:p>
        </w:tc>
        <w:tc>
          <w:tcPr>
            <w:tcW w:w="73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735"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60分</w:t>
            </w:r>
          </w:p>
        </w:tc>
        <w:tc>
          <w:tcPr>
            <w:tcW w:w="1260"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60"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w:t>
            </w: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tc>
        <w:tc>
          <w:tcPr>
            <w:tcW w:w="108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257"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83"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人均培训成本</w:t>
            </w: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待定</w:t>
            </w:r>
          </w:p>
        </w:tc>
        <w:tc>
          <w:tcPr>
            <w:tcW w:w="73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735"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60分</w:t>
            </w:r>
          </w:p>
        </w:tc>
        <w:tc>
          <w:tcPr>
            <w:tcW w:w="1260"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60"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w:t>
            </w: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tc>
        <w:tc>
          <w:tcPr>
            <w:tcW w:w="108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257"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83"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工作延迟</w:t>
            </w: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2次/年</w:t>
            </w:r>
          </w:p>
        </w:tc>
        <w:tc>
          <w:tcPr>
            <w:tcW w:w="73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735"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60分</w:t>
            </w:r>
          </w:p>
        </w:tc>
        <w:tc>
          <w:tcPr>
            <w:tcW w:w="1260"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60"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w:t>
            </w: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tc>
        <w:tc>
          <w:tcPr>
            <w:tcW w:w="108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257"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trPr>
        <w:tc>
          <w:tcPr>
            <w:tcW w:w="1683"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部门费用控制</w:t>
            </w:r>
          </w:p>
        </w:tc>
        <w:tc>
          <w:tcPr>
            <w:tcW w:w="1470"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100%</w:t>
            </w:r>
          </w:p>
        </w:tc>
        <w:tc>
          <w:tcPr>
            <w:tcW w:w="73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w:t>
            </w:r>
          </w:p>
        </w:tc>
        <w:tc>
          <w:tcPr>
            <w:tcW w:w="735"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100分</w:t>
            </w:r>
          </w:p>
        </w:tc>
        <w:tc>
          <w:tcPr>
            <w:tcW w:w="1260"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60" w:type="dxa"/>
            <w:gridSpan w:val="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75</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108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257"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4175" w:type="dxa"/>
            <w:gridSpan w:val="24"/>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shd w:val="clear" w:color="auto" w:fill="auto"/>
              </w:rPr>
            </w:pPr>
            <w:r>
              <w:rPr>
                <w:rFonts w:hint="eastAsia" w:asciiTheme="minorEastAsia" w:hAnsiTheme="minorEastAsia" w:eastAsiaTheme="minorEastAsia" w:cstheme="minorEastAsia"/>
                <w:b/>
                <w:sz w:val="24"/>
                <w:szCs w:val="24"/>
                <w:shd w:val="clear" w:color="auto" w:fill="auto"/>
              </w:rPr>
              <w:t xml:space="preserve">                                                                             第一部分分数合计         （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4175" w:type="dxa"/>
            <w:gridSpan w:val="24"/>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r>
              <w:rPr>
                <w:rFonts w:hint="eastAsia" w:asciiTheme="minorEastAsia" w:hAnsiTheme="minorEastAsia" w:eastAsiaTheme="minorEastAsia" w:cstheme="minorEastAsia"/>
                <w:b/>
                <w:sz w:val="24"/>
                <w:szCs w:val="24"/>
                <w:shd w:val="clear" w:color="auto" w:fill="auto"/>
              </w:rPr>
              <w:t>第二部分：重点工作目标（权重60%，共600分）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943" w:type="dxa"/>
            <w:gridSpan w:val="2"/>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重点工作名称</w:t>
            </w:r>
          </w:p>
        </w:tc>
        <w:tc>
          <w:tcPr>
            <w:tcW w:w="2520" w:type="dxa"/>
            <w:gridSpan w:val="7"/>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标准</w:t>
            </w:r>
          </w:p>
        </w:tc>
        <w:tc>
          <w:tcPr>
            <w:tcW w:w="735" w:type="dxa"/>
            <w:gridSpan w:val="3"/>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权重%</w:t>
            </w:r>
          </w:p>
        </w:tc>
        <w:tc>
          <w:tcPr>
            <w:tcW w:w="945" w:type="dxa"/>
            <w:gridSpan w:val="3"/>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分数</w:t>
            </w:r>
          </w:p>
        </w:tc>
        <w:tc>
          <w:tcPr>
            <w:tcW w:w="5775" w:type="dxa"/>
            <w:gridSpan w:val="8"/>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评  估  分  数</w:t>
            </w:r>
          </w:p>
        </w:tc>
        <w:tc>
          <w:tcPr>
            <w:tcW w:w="1257" w:type="dxa"/>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943" w:type="dxa"/>
            <w:gridSpan w:val="2"/>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2520" w:type="dxa"/>
            <w:gridSpan w:val="7"/>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735" w:type="dxa"/>
            <w:gridSpan w:val="3"/>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945" w:type="dxa"/>
            <w:gridSpan w:val="3"/>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A（100%）</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B（75%）</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C（60%）</w:t>
            </w: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D（35%）</w:t>
            </w:r>
          </w:p>
        </w:tc>
        <w:tc>
          <w:tcPr>
            <w:tcW w:w="108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E（0%）</w:t>
            </w:r>
          </w:p>
        </w:tc>
        <w:tc>
          <w:tcPr>
            <w:tcW w:w="1257" w:type="dxa"/>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943"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完善人力资源管理制度</w:t>
            </w:r>
          </w:p>
        </w:tc>
        <w:tc>
          <w:tcPr>
            <w:tcW w:w="2520" w:type="dxa"/>
            <w:gridSpan w:val="7"/>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完整性和适用性。</w:t>
            </w:r>
          </w:p>
        </w:tc>
        <w:tc>
          <w:tcPr>
            <w:tcW w:w="73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20</w:t>
            </w:r>
          </w:p>
        </w:tc>
        <w:tc>
          <w:tcPr>
            <w:tcW w:w="94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120分</w:t>
            </w: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120</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90</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72</w:t>
            </w: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42</w:t>
            </w:r>
          </w:p>
        </w:tc>
        <w:tc>
          <w:tcPr>
            <w:tcW w:w="108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0</w:t>
            </w:r>
          </w:p>
        </w:tc>
        <w:tc>
          <w:tcPr>
            <w:tcW w:w="1257"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943"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r>
              <w:rPr>
                <w:rFonts w:hint="eastAsia" w:asciiTheme="minorEastAsia" w:hAnsiTheme="minorEastAsia" w:eastAsiaTheme="minorEastAsia" w:cstheme="minorEastAsia"/>
                <w:sz w:val="24"/>
                <w:szCs w:val="24"/>
                <w:shd w:val="clear" w:color="auto" w:fill="auto"/>
              </w:rPr>
              <w:t>推行绩效管理</w:t>
            </w:r>
          </w:p>
        </w:tc>
        <w:tc>
          <w:tcPr>
            <w:tcW w:w="2520" w:type="dxa"/>
            <w:gridSpan w:val="7"/>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r>
              <w:rPr>
                <w:rFonts w:hint="eastAsia" w:asciiTheme="minorEastAsia" w:hAnsiTheme="minorEastAsia" w:eastAsiaTheme="minorEastAsia" w:cstheme="minorEastAsia"/>
                <w:sz w:val="24"/>
                <w:szCs w:val="24"/>
                <w:shd w:val="clear" w:color="auto" w:fill="auto"/>
              </w:rPr>
              <w:t>管理人员能够熟练掌握运用。</w:t>
            </w:r>
          </w:p>
        </w:tc>
        <w:tc>
          <w:tcPr>
            <w:tcW w:w="73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20</w:t>
            </w:r>
          </w:p>
        </w:tc>
        <w:tc>
          <w:tcPr>
            <w:tcW w:w="94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r>
              <w:rPr>
                <w:rFonts w:hint="eastAsia" w:asciiTheme="minorEastAsia" w:hAnsiTheme="minorEastAsia" w:eastAsiaTheme="minorEastAsia" w:cstheme="minorEastAsia"/>
                <w:sz w:val="24"/>
                <w:szCs w:val="24"/>
                <w:shd w:val="clear" w:color="auto" w:fill="auto"/>
              </w:rPr>
              <w:t>120分</w:t>
            </w: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120</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90</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72</w:t>
            </w: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42</w:t>
            </w:r>
          </w:p>
        </w:tc>
        <w:tc>
          <w:tcPr>
            <w:tcW w:w="108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0</w:t>
            </w:r>
          </w:p>
        </w:tc>
        <w:tc>
          <w:tcPr>
            <w:tcW w:w="1257"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943"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r>
              <w:rPr>
                <w:rFonts w:hint="eastAsia" w:asciiTheme="minorEastAsia" w:hAnsiTheme="minorEastAsia" w:eastAsiaTheme="minorEastAsia" w:cstheme="minorEastAsia"/>
                <w:sz w:val="24"/>
                <w:szCs w:val="24"/>
                <w:shd w:val="clear" w:color="auto" w:fill="auto"/>
              </w:rPr>
              <w:t>编制连续3年人力需求计划</w:t>
            </w:r>
          </w:p>
        </w:tc>
        <w:tc>
          <w:tcPr>
            <w:tcW w:w="2520" w:type="dxa"/>
            <w:gridSpan w:val="7"/>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r>
              <w:rPr>
                <w:rFonts w:hint="eastAsia" w:asciiTheme="minorEastAsia" w:hAnsiTheme="minorEastAsia" w:eastAsiaTheme="minorEastAsia" w:cstheme="minorEastAsia"/>
                <w:sz w:val="24"/>
                <w:szCs w:val="24"/>
                <w:shd w:val="clear" w:color="auto" w:fill="auto"/>
              </w:rPr>
              <w:t>适应企业实际情况。</w:t>
            </w:r>
          </w:p>
        </w:tc>
        <w:tc>
          <w:tcPr>
            <w:tcW w:w="73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10</w:t>
            </w:r>
          </w:p>
        </w:tc>
        <w:tc>
          <w:tcPr>
            <w:tcW w:w="94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r>
              <w:rPr>
                <w:rFonts w:hint="eastAsia" w:asciiTheme="minorEastAsia" w:hAnsiTheme="minorEastAsia" w:eastAsiaTheme="minorEastAsia" w:cstheme="minorEastAsia"/>
                <w:sz w:val="24"/>
                <w:szCs w:val="24"/>
                <w:shd w:val="clear" w:color="auto" w:fill="auto"/>
              </w:rPr>
              <w:t>60分</w:t>
            </w: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60</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45</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36</w:t>
            </w: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21</w:t>
            </w:r>
          </w:p>
        </w:tc>
        <w:tc>
          <w:tcPr>
            <w:tcW w:w="108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0</w:t>
            </w:r>
          </w:p>
        </w:tc>
        <w:tc>
          <w:tcPr>
            <w:tcW w:w="1257"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943"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r>
              <w:rPr>
                <w:rFonts w:hint="eastAsia" w:asciiTheme="minorEastAsia" w:hAnsiTheme="minorEastAsia" w:eastAsiaTheme="minorEastAsia" w:cstheme="minorEastAsia"/>
                <w:sz w:val="24"/>
                <w:szCs w:val="24"/>
                <w:shd w:val="clear" w:color="auto" w:fill="auto"/>
              </w:rPr>
              <w:t>编制关键职位的人员替补计划</w:t>
            </w:r>
          </w:p>
        </w:tc>
        <w:tc>
          <w:tcPr>
            <w:tcW w:w="2520" w:type="dxa"/>
            <w:gridSpan w:val="7"/>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r>
              <w:rPr>
                <w:rFonts w:hint="eastAsia" w:asciiTheme="minorEastAsia" w:hAnsiTheme="minorEastAsia" w:eastAsiaTheme="minorEastAsia" w:cstheme="minorEastAsia"/>
                <w:sz w:val="24"/>
                <w:szCs w:val="24"/>
                <w:shd w:val="clear" w:color="auto" w:fill="auto"/>
              </w:rPr>
              <w:t>完整、适用、保密。</w:t>
            </w:r>
          </w:p>
        </w:tc>
        <w:tc>
          <w:tcPr>
            <w:tcW w:w="73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15</w:t>
            </w:r>
          </w:p>
        </w:tc>
        <w:tc>
          <w:tcPr>
            <w:tcW w:w="94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r>
              <w:rPr>
                <w:rFonts w:hint="eastAsia" w:asciiTheme="minorEastAsia" w:hAnsiTheme="minorEastAsia" w:eastAsiaTheme="minorEastAsia" w:cstheme="minorEastAsia"/>
                <w:sz w:val="24"/>
                <w:szCs w:val="24"/>
                <w:shd w:val="clear" w:color="auto" w:fill="auto"/>
              </w:rPr>
              <w:t>90分</w:t>
            </w: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90</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68</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54</w:t>
            </w: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32</w:t>
            </w:r>
          </w:p>
        </w:tc>
        <w:tc>
          <w:tcPr>
            <w:tcW w:w="108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0</w:t>
            </w:r>
          </w:p>
        </w:tc>
        <w:tc>
          <w:tcPr>
            <w:tcW w:w="1257"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943"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r>
              <w:rPr>
                <w:rFonts w:hint="eastAsia" w:asciiTheme="minorEastAsia" w:hAnsiTheme="minorEastAsia" w:eastAsiaTheme="minorEastAsia" w:cstheme="minorEastAsia"/>
                <w:sz w:val="24"/>
                <w:szCs w:val="24"/>
                <w:shd w:val="clear" w:color="auto" w:fill="auto"/>
              </w:rPr>
              <w:t>编制替补人员的培训开发计划</w:t>
            </w:r>
          </w:p>
        </w:tc>
        <w:tc>
          <w:tcPr>
            <w:tcW w:w="2520" w:type="dxa"/>
            <w:gridSpan w:val="7"/>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r>
              <w:rPr>
                <w:rFonts w:hint="eastAsia" w:asciiTheme="minorEastAsia" w:hAnsiTheme="minorEastAsia" w:eastAsiaTheme="minorEastAsia" w:cstheme="minorEastAsia"/>
                <w:sz w:val="24"/>
                <w:szCs w:val="24"/>
                <w:shd w:val="clear" w:color="auto" w:fill="auto"/>
              </w:rPr>
              <w:t>具体、适用、可操作。</w:t>
            </w:r>
          </w:p>
        </w:tc>
        <w:tc>
          <w:tcPr>
            <w:tcW w:w="73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15</w:t>
            </w:r>
          </w:p>
        </w:tc>
        <w:tc>
          <w:tcPr>
            <w:tcW w:w="94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r>
              <w:rPr>
                <w:rFonts w:hint="eastAsia" w:asciiTheme="minorEastAsia" w:hAnsiTheme="minorEastAsia" w:eastAsiaTheme="minorEastAsia" w:cstheme="minorEastAsia"/>
                <w:sz w:val="24"/>
                <w:szCs w:val="24"/>
                <w:shd w:val="clear" w:color="auto" w:fill="auto"/>
              </w:rPr>
              <w:t>90分</w:t>
            </w: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90</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68</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54</w:t>
            </w: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32</w:t>
            </w:r>
          </w:p>
        </w:tc>
        <w:tc>
          <w:tcPr>
            <w:tcW w:w="108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0</w:t>
            </w:r>
          </w:p>
        </w:tc>
        <w:tc>
          <w:tcPr>
            <w:tcW w:w="1257"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943"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r>
              <w:rPr>
                <w:rFonts w:hint="eastAsia" w:asciiTheme="minorEastAsia" w:hAnsiTheme="minorEastAsia" w:eastAsiaTheme="minorEastAsia" w:cstheme="minorEastAsia"/>
                <w:sz w:val="24"/>
                <w:szCs w:val="24"/>
                <w:shd w:val="clear" w:color="auto" w:fill="auto"/>
              </w:rPr>
              <w:t>建立完善人力资源信息库</w:t>
            </w:r>
          </w:p>
        </w:tc>
        <w:tc>
          <w:tcPr>
            <w:tcW w:w="2520" w:type="dxa"/>
            <w:gridSpan w:val="7"/>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r>
              <w:rPr>
                <w:rFonts w:hint="eastAsia" w:asciiTheme="minorEastAsia" w:hAnsiTheme="minorEastAsia" w:eastAsiaTheme="minorEastAsia" w:cstheme="minorEastAsia"/>
                <w:sz w:val="24"/>
                <w:szCs w:val="24"/>
                <w:shd w:val="clear" w:color="auto" w:fill="auto"/>
              </w:rPr>
              <w:t>完整、适用、准确。</w:t>
            </w:r>
          </w:p>
        </w:tc>
        <w:tc>
          <w:tcPr>
            <w:tcW w:w="73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20</w:t>
            </w:r>
          </w:p>
        </w:tc>
        <w:tc>
          <w:tcPr>
            <w:tcW w:w="94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120分</w:t>
            </w: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120</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90</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72</w:t>
            </w: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42</w:t>
            </w:r>
          </w:p>
        </w:tc>
        <w:tc>
          <w:tcPr>
            <w:tcW w:w="108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0</w:t>
            </w:r>
          </w:p>
        </w:tc>
        <w:tc>
          <w:tcPr>
            <w:tcW w:w="1257"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4175" w:type="dxa"/>
            <w:gridSpan w:val="24"/>
            <w:vAlign w:val="top"/>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shd w:val="clear" w:color="auto" w:fill="auto"/>
              </w:rPr>
            </w:pPr>
            <w:r>
              <w:rPr>
                <w:rFonts w:hint="eastAsia" w:asciiTheme="minorEastAsia" w:hAnsiTheme="minorEastAsia" w:eastAsiaTheme="minorEastAsia" w:cstheme="minorEastAsia"/>
                <w:b/>
                <w:sz w:val="24"/>
                <w:szCs w:val="24"/>
                <w:shd w:val="clear" w:color="auto" w:fill="auto"/>
              </w:rPr>
              <w:t xml:space="preserve">                                                                            第二部分分数合计         （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exact"/>
        </w:trPr>
        <w:tc>
          <w:tcPr>
            <w:tcW w:w="14175" w:type="dxa"/>
            <w:gridSpan w:val="24"/>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shd w:val="clear" w:color="auto" w:fill="auto"/>
              </w:rPr>
            </w:pPr>
            <w:r>
              <w:rPr>
                <w:rFonts w:hint="eastAsia" w:asciiTheme="minorEastAsia" w:hAnsiTheme="minorEastAsia" w:eastAsiaTheme="minorEastAsia" w:cstheme="minorEastAsia"/>
                <w:b/>
                <w:sz w:val="24"/>
                <w:szCs w:val="24"/>
                <w:shd w:val="clear" w:color="auto" w:fill="auto"/>
              </w:rPr>
              <w:t>第三部分：追加的工作目标和任务（追加100分）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48" w:type="dxa"/>
            <w:gridSpan w:val="3"/>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追加的目标和任务名称</w:t>
            </w:r>
          </w:p>
        </w:tc>
        <w:tc>
          <w:tcPr>
            <w:tcW w:w="2625" w:type="dxa"/>
            <w:gridSpan w:val="7"/>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标准</w:t>
            </w:r>
          </w:p>
        </w:tc>
        <w:tc>
          <w:tcPr>
            <w:tcW w:w="735" w:type="dxa"/>
            <w:gridSpan w:val="3"/>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权重%</w:t>
            </w:r>
          </w:p>
        </w:tc>
        <w:tc>
          <w:tcPr>
            <w:tcW w:w="735" w:type="dxa"/>
            <w:gridSpan w:val="2"/>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分数</w:t>
            </w:r>
          </w:p>
        </w:tc>
        <w:tc>
          <w:tcPr>
            <w:tcW w:w="5775" w:type="dxa"/>
            <w:gridSpan w:val="8"/>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评  估  分  数</w:t>
            </w:r>
          </w:p>
        </w:tc>
        <w:tc>
          <w:tcPr>
            <w:tcW w:w="1257" w:type="dxa"/>
            <w:vMerge w:val="restart"/>
            <w:vAlign w:val="center"/>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48" w:type="dxa"/>
            <w:gridSpan w:val="3"/>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2625" w:type="dxa"/>
            <w:gridSpan w:val="7"/>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735" w:type="dxa"/>
            <w:gridSpan w:val="3"/>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735" w:type="dxa"/>
            <w:gridSpan w:val="2"/>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A（100%）</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B（75%）</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C（60%）</w:t>
            </w: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D（35%）</w:t>
            </w:r>
          </w:p>
        </w:tc>
        <w:tc>
          <w:tcPr>
            <w:tcW w:w="108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E（0%）</w:t>
            </w:r>
          </w:p>
        </w:tc>
        <w:tc>
          <w:tcPr>
            <w:tcW w:w="1257" w:type="dxa"/>
            <w:vMerge w:val="continue"/>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48"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完善工作（职务）说明书</w:t>
            </w:r>
          </w:p>
        </w:tc>
        <w:tc>
          <w:tcPr>
            <w:tcW w:w="2625" w:type="dxa"/>
            <w:gridSpan w:val="7"/>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完整、符合企业实际。</w:t>
            </w:r>
          </w:p>
        </w:tc>
        <w:tc>
          <w:tcPr>
            <w:tcW w:w="73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w:t>
            </w:r>
          </w:p>
        </w:tc>
        <w:tc>
          <w:tcPr>
            <w:tcW w:w="73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40分</w:t>
            </w: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w:t>
            </w: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tc>
        <w:tc>
          <w:tcPr>
            <w:tcW w:w="108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257"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48"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建立人力资源管理会计体系</w:t>
            </w:r>
          </w:p>
        </w:tc>
        <w:tc>
          <w:tcPr>
            <w:tcW w:w="2625" w:type="dxa"/>
            <w:gridSpan w:val="7"/>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完整、适用、符合企业实际。</w:t>
            </w:r>
          </w:p>
        </w:tc>
        <w:tc>
          <w:tcPr>
            <w:tcW w:w="73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73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20分</w:t>
            </w: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08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257"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48"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调查并掌握地区和行业薪酬水平</w:t>
            </w:r>
          </w:p>
        </w:tc>
        <w:tc>
          <w:tcPr>
            <w:tcW w:w="2625" w:type="dxa"/>
            <w:gridSpan w:val="7"/>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完整，准确，并在第三季完成</w:t>
            </w:r>
          </w:p>
        </w:tc>
        <w:tc>
          <w:tcPr>
            <w:tcW w:w="73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w:t>
            </w:r>
          </w:p>
        </w:tc>
        <w:tc>
          <w:tcPr>
            <w:tcW w:w="73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40分</w:t>
            </w: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w:t>
            </w: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tc>
        <w:tc>
          <w:tcPr>
            <w:tcW w:w="108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257"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48"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2625" w:type="dxa"/>
            <w:gridSpan w:val="7"/>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73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73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08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57"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48"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2625" w:type="dxa"/>
            <w:gridSpan w:val="7"/>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73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73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08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57"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48"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2625" w:type="dxa"/>
            <w:gridSpan w:val="7"/>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735" w:type="dxa"/>
            <w:gridSpan w:val="3"/>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735"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72"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172"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087" w:type="dxa"/>
            <w:gridSpan w:val="2"/>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c>
          <w:tcPr>
            <w:tcW w:w="1257" w:type="dxa"/>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143" w:type="dxa"/>
            <w:gridSpan w:val="15"/>
            <w:vAlign w:val="center"/>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shd w:val="clear" w:color="auto" w:fill="auto"/>
              </w:rPr>
            </w:pPr>
            <w:r>
              <w:rPr>
                <w:rFonts w:hint="eastAsia" w:asciiTheme="minorEastAsia" w:hAnsiTheme="minorEastAsia" w:eastAsiaTheme="minorEastAsia" w:cstheme="minorEastAsia"/>
                <w:b/>
                <w:sz w:val="24"/>
                <w:szCs w:val="24"/>
                <w:shd w:val="clear" w:color="auto" w:fill="auto"/>
              </w:rPr>
              <w:t xml:space="preserve">           本季度考核总成绩：（             ） 分  </w:t>
            </w:r>
          </w:p>
        </w:tc>
        <w:tc>
          <w:tcPr>
            <w:tcW w:w="7032" w:type="dxa"/>
            <w:gridSpan w:val="9"/>
            <w:vAlign w:val="center"/>
          </w:tcPr>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shd w:val="clear" w:color="auto" w:fill="auto"/>
              </w:rPr>
            </w:pPr>
            <w:r>
              <w:rPr>
                <w:rFonts w:hint="eastAsia" w:asciiTheme="minorEastAsia" w:hAnsiTheme="minorEastAsia" w:eastAsiaTheme="minorEastAsia" w:cstheme="minorEastAsia"/>
                <w:b/>
                <w:sz w:val="24"/>
                <w:szCs w:val="24"/>
                <w:shd w:val="clear" w:color="auto" w:fill="auto"/>
              </w:rPr>
              <w:t xml:space="preserve">    被考核者签字：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7" w:hRule="atLeast"/>
        </w:trPr>
        <w:tc>
          <w:tcPr>
            <w:tcW w:w="14175" w:type="dxa"/>
            <w:gridSpan w:val="24"/>
            <w:vAlign w:val="top"/>
          </w:tcPr>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u w:val="none"/>
                <w:shd w:val="clear" w:color="auto" w:fill="auto"/>
              </w:rPr>
            </w:pPr>
          </w:p>
          <w:p>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b/>
                <w:sz w:val="24"/>
                <w:szCs w:val="24"/>
                <w:u w:val="none"/>
                <w:shd w:val="clear" w:color="auto" w:fill="auto"/>
              </w:rPr>
            </w:pPr>
            <w:r>
              <w:rPr>
                <w:rFonts w:hint="eastAsia" w:asciiTheme="minorEastAsia" w:hAnsiTheme="minorEastAsia" w:eastAsiaTheme="minorEastAsia" w:cstheme="minorEastAsia"/>
                <w:b/>
                <w:sz w:val="24"/>
                <w:szCs w:val="24"/>
                <w:u w:val="none"/>
                <w:shd w:val="clear" w:color="auto" w:fill="auto"/>
              </w:rPr>
              <w:t>考         核         说          明</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1、等级划分：绩效评估等级按五级划分，A级为最高，E级为最低。</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2、等级说明：</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1）平均职位空缺：职位空缺总时间/招聘职位数。以4周（20个工作日）为C级，每减少2天，上升一个等级；每增加2天， 降低一个等级。</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2）招聘合格率：合格招聘人数/总招聘人数。以90%为C级，每增加2%，上升一个等级；每减少2%，降低一个等级。</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3）人均招聘成本：实际招聘成本/总招聘人数。以目标核定成本为C级，每减少5%，上升一个等级；每增加3%，降低一个等级。</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4）人均培训成本：教师酬金+场地租金+其他费用开支等。以目标核定数为C级，每减少1%，上升一个等级；每增加2%，降低一个等级。</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5）工作延迟：人为情况下，发生工作计划推延次数。以目标核定额为C级，每减少1次，上升一个等级；每增加1次，降低一个等级。</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6）部门费用控制：办公经费+差旅费+其他核定费用。以100%为 C级，每减少5%，上升一个等级；每增加3%，降低一个等级。</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Cs/>
                <w:sz w:val="24"/>
                <w:szCs w:val="24"/>
                <w:shd w:val="pct10" w:color="auto" w:fill="FFFFFF"/>
              </w:rPr>
            </w:pPr>
          </w:p>
        </w:tc>
      </w:tr>
    </w:tbl>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rPr>
        <w:sectPr>
          <w:headerReference r:id="rId10" w:type="default"/>
          <w:pgSz w:w="16838" w:h="11906" w:orient="landscape"/>
          <w:pgMar w:top="1701" w:right="1701" w:bottom="1701" w:left="1418" w:header="851" w:footer="992" w:gutter="0"/>
          <w:cols w:space="720" w:num="1"/>
          <w:docGrid w:type="lines" w:linePitch="312" w:charSpace="0"/>
        </w:sect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附件三：</w:t>
      </w:r>
    </w:p>
    <w:p>
      <w:pPr>
        <w:keepNext w:val="0"/>
        <w:keepLines w:val="0"/>
        <w:pageBreakBefore w:val="0"/>
        <w:kinsoku/>
        <w:wordWrap/>
        <w:overflowPunct/>
        <w:topLinePunct w:val="0"/>
        <w:bidi w:val="0"/>
        <w:snapToGrid/>
        <w:spacing w:line="360" w:lineRule="auto"/>
        <w:ind w:firstLine="1571"/>
        <w:jc w:val="center"/>
        <w:textAlignment w:val="auto"/>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会计核算与财务管理不良事故管理办法</w:t>
      </w:r>
    </w:p>
    <w:p>
      <w:pPr>
        <w:keepNext w:val="0"/>
        <w:keepLines w:val="0"/>
        <w:pageBreakBefore w:val="0"/>
        <w:kinsoku/>
        <w:wordWrap/>
        <w:overflowPunct/>
        <w:topLinePunct w:val="0"/>
        <w:bidi w:val="0"/>
        <w:snapToGrid/>
        <w:spacing w:line="360" w:lineRule="auto"/>
        <w:ind w:firstLine="2160"/>
        <w:textAlignment w:val="auto"/>
        <w:rPr>
          <w:rFonts w:hint="eastAsia" w:asciiTheme="minorEastAsia" w:hAnsiTheme="minorEastAsia" w:eastAsiaTheme="minorEastAsia" w:cstheme="minorEastAsia"/>
          <w:b/>
          <w:sz w:val="44"/>
          <w:szCs w:val="44"/>
        </w:rPr>
      </w:pPr>
    </w:p>
    <w:p>
      <w:pPr>
        <w:keepNext w:val="0"/>
        <w:keepLines w:val="0"/>
        <w:pageBreakBefore w:val="0"/>
        <w:numPr>
          <w:ilvl w:val="0"/>
          <w:numId w:val="25"/>
        </w:numPr>
        <w:kinsoku/>
        <w:wordWrap/>
        <w:overflowPunct/>
        <w:topLinePunct w:val="0"/>
        <w:bidi w:val="0"/>
        <w:snapToGrid/>
        <w:spacing w:line="360" w:lineRule="auto"/>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目的：  </w:t>
      </w:r>
    </w:p>
    <w:p>
      <w:pPr>
        <w:keepNext w:val="0"/>
        <w:keepLines w:val="0"/>
        <w:pageBreakBefore w:val="0"/>
        <w:kinsoku/>
        <w:wordWrap/>
        <w:overflowPunct/>
        <w:topLinePunct w:val="0"/>
        <w:bidi w:val="0"/>
        <w:snapToGrid/>
        <w:spacing w:line="360" w:lineRule="auto"/>
        <w:ind w:left="42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为规范公司会计行为，保证会计资料真实、完整，加强经营和财务管理，提高经济效益，特制定本办法。</w:t>
      </w:r>
    </w:p>
    <w:p>
      <w:pPr>
        <w:keepNext w:val="0"/>
        <w:keepLines w:val="0"/>
        <w:pageBreakBefore w:val="0"/>
        <w:kinsoku/>
        <w:wordWrap/>
        <w:overflowPunct/>
        <w:topLinePunct w:val="0"/>
        <w:bidi w:val="0"/>
        <w:snapToGrid/>
        <w:spacing w:line="360" w:lineRule="auto"/>
        <w:ind w:left="420" w:firstLine="420"/>
        <w:textAlignment w:val="auto"/>
        <w:rPr>
          <w:rFonts w:hint="eastAsia" w:asciiTheme="minorEastAsia" w:hAnsiTheme="minorEastAsia" w:eastAsiaTheme="minorEastAsia" w:cstheme="minorEastAsia"/>
          <w:sz w:val="24"/>
          <w:szCs w:val="24"/>
        </w:rPr>
      </w:pPr>
    </w:p>
    <w:p>
      <w:pPr>
        <w:keepNext w:val="0"/>
        <w:keepLines w:val="0"/>
        <w:pageBreakBefore w:val="0"/>
        <w:numPr>
          <w:ilvl w:val="0"/>
          <w:numId w:val="25"/>
        </w:numPr>
        <w:kinsoku/>
        <w:wordWrap/>
        <w:overflowPunct/>
        <w:topLinePunct w:val="0"/>
        <w:bidi w:val="0"/>
        <w:snapToGrid/>
        <w:spacing w:line="360" w:lineRule="auto"/>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定义：</w:t>
      </w:r>
    </w:p>
    <w:p>
      <w:pPr>
        <w:keepNext w:val="0"/>
        <w:keepLines w:val="0"/>
        <w:pageBreakBefore w:val="0"/>
        <w:kinsoku/>
        <w:wordWrap/>
        <w:overflowPunct/>
        <w:topLinePunct w:val="0"/>
        <w:bidi w:val="0"/>
        <w:snapToGrid/>
        <w:spacing w:line="360" w:lineRule="auto"/>
        <w:ind w:left="420" w:firstLine="21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会计核算与财务管理的不良事故，是指由于个人原因违反《会计法》和国家统一制定的《会计准则》制度 </w:t>
      </w:r>
    </w:p>
    <w:p>
      <w:pPr>
        <w:keepNext w:val="0"/>
        <w:keepLines w:val="0"/>
        <w:pageBreakBefore w:val="0"/>
        <w:kinsoku/>
        <w:wordWrap/>
        <w:overflowPunct/>
        <w:topLinePunct w:val="0"/>
        <w:bidi w:val="0"/>
        <w:snapToGrid/>
        <w:spacing w:line="360" w:lineRule="auto"/>
        <w:ind w:left="420" w:firstLine="21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以及公司规定的会计行为而引起的后果。根据其影响面的大小分为A级（重大事故）；B级（一般事故）。</w:t>
      </w:r>
    </w:p>
    <w:p>
      <w:pPr>
        <w:keepNext w:val="0"/>
        <w:keepLines w:val="0"/>
        <w:pageBreakBefore w:val="0"/>
        <w:kinsoku/>
        <w:wordWrap/>
        <w:overflowPunct/>
        <w:topLinePunct w:val="0"/>
        <w:bidi w:val="0"/>
        <w:snapToGrid/>
        <w:spacing w:line="360" w:lineRule="auto"/>
        <w:ind w:left="420" w:firstLine="210"/>
        <w:textAlignment w:val="auto"/>
        <w:rPr>
          <w:rFonts w:hint="eastAsia" w:asciiTheme="minorEastAsia" w:hAnsiTheme="minorEastAsia" w:eastAsiaTheme="minorEastAsia" w:cstheme="minorEastAsia"/>
          <w:sz w:val="24"/>
          <w:szCs w:val="24"/>
        </w:rPr>
      </w:pPr>
    </w:p>
    <w:p>
      <w:pPr>
        <w:keepNext w:val="0"/>
        <w:keepLines w:val="0"/>
        <w:pageBreakBefore w:val="0"/>
        <w:numPr>
          <w:ilvl w:val="0"/>
          <w:numId w:val="25"/>
        </w:numPr>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8"/>
          <w:szCs w:val="28"/>
        </w:rPr>
        <w:t>不良事故的监督与预防：</w:t>
      </w:r>
    </w:p>
    <w:p>
      <w:pPr>
        <w:keepNext w:val="0"/>
        <w:keepLines w:val="0"/>
        <w:pageBreakBefore w:val="0"/>
        <w:numPr>
          <w:ilvl w:val="0"/>
          <w:numId w:val="26"/>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公司员工对违反本法和国家统一的会计制度规定的会计事项、会计行为、有权拒绝办理或予以   解决。</w:t>
      </w:r>
    </w:p>
    <w:p>
      <w:pPr>
        <w:keepNext w:val="0"/>
        <w:keepLines w:val="0"/>
        <w:pageBreakBefore w:val="0"/>
        <w:numPr>
          <w:ilvl w:val="0"/>
          <w:numId w:val="26"/>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无权处理的应当以书面的形式向单位负责人或向上一级领导人报告，请求查明原因做   出处理的责任和义务。</w:t>
      </w:r>
    </w:p>
    <w:p>
      <w:pPr>
        <w:keepNext w:val="0"/>
        <w:keepLines w:val="0"/>
        <w:pageBreakBefore w:val="0"/>
        <w:numPr>
          <w:ilvl w:val="0"/>
          <w:numId w:val="26"/>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各级领导必须随时对公司的各项经济业务进行监督、控制和防范，对已发生的事故  应及时提报并设法控制予</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以解决。</w:t>
      </w:r>
    </w:p>
    <w:p>
      <w:pPr>
        <w:keepNext w:val="0"/>
        <w:keepLines w:val="0"/>
        <w:pageBreakBefore w:val="0"/>
        <w:numPr>
          <w:ilvl w:val="0"/>
          <w:numId w:val="26"/>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每位员工在提交工作报告中如实地反映问题，对造成事故的当事人要提出相应的处罚   意见。</w:t>
      </w:r>
    </w:p>
    <w:p>
      <w:pPr>
        <w:keepNext w:val="0"/>
        <w:keepLines w:val="0"/>
        <w:pageBreakBefore w:val="0"/>
        <w:numPr>
          <w:ilvl w:val="0"/>
          <w:numId w:val="26"/>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公司总经理、各相关部门应按照《公司法》、《会计法》及公司的有关规定、定期检查  各环节中存在的不良事</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故。</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numPr>
          <w:ilvl w:val="0"/>
          <w:numId w:val="25"/>
        </w:numPr>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8"/>
          <w:szCs w:val="28"/>
        </w:rPr>
        <w:t>不良事故的查处程序及处罚规定：</w:t>
      </w:r>
    </w:p>
    <w:p>
      <w:pPr>
        <w:keepNext w:val="0"/>
        <w:keepLines w:val="0"/>
        <w:pageBreakBefore w:val="0"/>
        <w:numPr>
          <w:ilvl w:val="0"/>
          <w:numId w:val="27"/>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举报或寻查知有不良事故→由人事部门纪录并转相关部门查实→查实后填表上报（包含处罚意见）→由部</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门主管审核认定→转人事部根据处罚规定进行绩效考评。</w:t>
      </w:r>
    </w:p>
    <w:p>
      <w:pPr>
        <w:keepNext w:val="0"/>
        <w:keepLines w:val="0"/>
        <w:pageBreakBefore w:val="0"/>
        <w:numPr>
          <w:ilvl w:val="0"/>
          <w:numId w:val="28"/>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季度内Ａ级事故发生一次；Ｂ级事故发生三次以上，扣除当事人当季绩效奖金；若及时查办上报并采取了</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补救措施，则记录在册并在季度绩效考评时适当扣分；若没有及时上报造成事态严重的，则当季业务管理</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评分记为零分。</w:t>
      </w:r>
    </w:p>
    <w:p>
      <w:pPr>
        <w:keepNext w:val="0"/>
        <w:keepLines w:val="0"/>
        <w:pageBreakBefore w:val="0"/>
        <w:kinsoku/>
        <w:wordWrap/>
        <w:overflowPunct/>
        <w:topLinePunct w:val="0"/>
        <w:bidi w:val="0"/>
        <w:snapToGrid/>
        <w:spacing w:line="360" w:lineRule="auto"/>
        <w:ind w:left="420" w:hanging="420"/>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五．</w:t>
      </w:r>
      <w:r>
        <w:rPr>
          <w:rFonts w:hint="eastAsia" w:asciiTheme="minorEastAsia" w:hAnsiTheme="minorEastAsia" w:eastAsiaTheme="minorEastAsia" w:cstheme="minorEastAsia"/>
          <w:b/>
          <w:sz w:val="28"/>
          <w:szCs w:val="28"/>
        </w:rPr>
        <w:t>不良事故的名称与判定：</w:t>
      </w:r>
    </w:p>
    <w:p>
      <w:pPr>
        <w:keepNext w:val="0"/>
        <w:keepLines w:val="0"/>
        <w:pageBreakBefore w:val="0"/>
        <w:numPr>
          <w:ilvl w:val="0"/>
          <w:numId w:val="29"/>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伪造原始凭证、帐薄 、会计资料：</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不依法索取原始凭证或设置会计帐薄，致使财务数据失真。不良事故级别为A级。</w:t>
      </w:r>
    </w:p>
    <w:p>
      <w:pPr>
        <w:keepNext w:val="0"/>
        <w:keepLines w:val="0"/>
        <w:pageBreakBefore w:val="0"/>
        <w:numPr>
          <w:ilvl w:val="0"/>
          <w:numId w:val="29"/>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随意变更会计处理方法：</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会计处理方法不确定，违反《会计法》造成损失的。不良事故级别为A级。</w:t>
      </w:r>
    </w:p>
    <w:p>
      <w:pPr>
        <w:keepNext w:val="0"/>
        <w:keepLines w:val="0"/>
        <w:pageBreakBefore w:val="0"/>
        <w:numPr>
          <w:ilvl w:val="0"/>
          <w:numId w:val="3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提供虚假的会计信息：</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向不同的会计资料使用者提供的财务会计报告不一致的,由于个人原因造成的不良事故级别为A级。</w:t>
      </w:r>
    </w:p>
    <w:p>
      <w:pPr>
        <w:keepNext w:val="0"/>
        <w:keepLines w:val="0"/>
        <w:pageBreakBefore w:val="0"/>
        <w:numPr>
          <w:ilvl w:val="0"/>
          <w:numId w:val="3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隐匿会计资料：</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隐匿会计资料和上级文件精神，给公司造成不良影响的，不良事故为B级；造成经济损失的为A级；</w:t>
      </w:r>
    </w:p>
    <w:p>
      <w:pPr>
        <w:keepNext w:val="0"/>
        <w:keepLines w:val="0"/>
        <w:pageBreakBefore w:val="0"/>
        <w:numPr>
          <w:ilvl w:val="0"/>
          <w:numId w:val="3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故意销毁会计资料：</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未按照规定保管会计资料致使会计资料毁损、丢失的，不良事故级别为A级；</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numPr>
          <w:ilvl w:val="0"/>
          <w:numId w:val="3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预算不准确:</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预算额与实际差异在30%以上不良事故级别为A级，在10—30%以下不良事故级别为B级；</w:t>
      </w:r>
    </w:p>
    <w:p>
      <w:pPr>
        <w:keepNext w:val="0"/>
        <w:keepLines w:val="0"/>
        <w:pageBreakBefore w:val="0"/>
        <w:numPr>
          <w:ilvl w:val="0"/>
          <w:numId w:val="31"/>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指使强令他人行为：</w:t>
      </w:r>
    </w:p>
    <w:p>
      <w:pPr>
        <w:keepNext w:val="0"/>
        <w:keepLines w:val="0"/>
        <w:pageBreakBefore w:val="0"/>
        <w:kinsoku/>
        <w:wordWrap/>
        <w:overflowPunct/>
        <w:topLinePunct w:val="0"/>
        <w:bidi w:val="0"/>
        <w:snapToGrid/>
        <w:spacing w:line="360" w:lineRule="auto"/>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强迫指使他人意志和行为造成不良影响的，不良事故级别为B级，造成经济损失的不良事故级别为A级；</w:t>
      </w:r>
    </w:p>
    <w:p>
      <w:pPr>
        <w:keepNext w:val="0"/>
        <w:keepLines w:val="0"/>
        <w:pageBreakBefore w:val="0"/>
        <w:numPr>
          <w:ilvl w:val="0"/>
          <w:numId w:val="31"/>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丢失（被盗）现金、支票和印鉴者：</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因故丢失或被盗现金、支票和印鉴者，造成影响或损失的，不良事故级别为A级；</w:t>
      </w:r>
    </w:p>
    <w:p>
      <w:pPr>
        <w:keepNext w:val="0"/>
        <w:keepLines w:val="0"/>
        <w:pageBreakBefore w:val="0"/>
        <w:numPr>
          <w:ilvl w:val="0"/>
          <w:numId w:val="31"/>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预测信息不准确：</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预测信息不准，导致决策失误的不良事故级别为A级；</w:t>
      </w:r>
    </w:p>
    <w:p>
      <w:pPr>
        <w:keepNext w:val="0"/>
        <w:keepLines w:val="0"/>
        <w:pageBreakBefore w:val="0"/>
        <w:numPr>
          <w:ilvl w:val="0"/>
          <w:numId w:val="31"/>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挪用公款：</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未按规定，挪作其他用途的1万元内不良事故级别为B级；1万元以上不良事故级别为A级；</w:t>
      </w:r>
    </w:p>
    <w:p>
      <w:pPr>
        <w:keepNext w:val="0"/>
        <w:keepLines w:val="0"/>
        <w:pageBreakBefore w:val="0"/>
        <w:numPr>
          <w:ilvl w:val="0"/>
          <w:numId w:val="32"/>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职务侵占：</w:t>
      </w:r>
    </w:p>
    <w:p>
      <w:pPr>
        <w:keepNext w:val="0"/>
        <w:keepLines w:val="0"/>
        <w:pageBreakBefore w:val="0"/>
        <w:kinsoku/>
        <w:wordWrap/>
        <w:overflowPunct/>
        <w:topLinePunct w:val="0"/>
        <w:bidi w:val="0"/>
        <w:snapToGrid/>
        <w:spacing w:line="360" w:lineRule="auto"/>
        <w:ind w:firstLine="73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未经他人允许超越工作范围或权限，给他人造成影响的不良事故级别为B级，给公司造成经济损失的不良</w:t>
      </w:r>
    </w:p>
    <w:p>
      <w:pPr>
        <w:keepNext w:val="0"/>
        <w:keepLines w:val="0"/>
        <w:pageBreakBefore w:val="0"/>
        <w:kinsoku/>
        <w:wordWrap/>
        <w:overflowPunct/>
        <w:topLinePunct w:val="0"/>
        <w:bidi w:val="0"/>
        <w:snapToGrid/>
        <w:spacing w:line="360" w:lineRule="auto"/>
        <w:ind w:firstLine="73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事故为A级；</w:t>
      </w:r>
    </w:p>
    <w:p>
      <w:pPr>
        <w:keepNext w:val="0"/>
        <w:keepLines w:val="0"/>
        <w:pageBreakBefore w:val="0"/>
        <w:numPr>
          <w:ilvl w:val="0"/>
          <w:numId w:val="33"/>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泄露公司秘密：</w:t>
      </w:r>
    </w:p>
    <w:p>
      <w:pPr>
        <w:keepNext w:val="0"/>
        <w:keepLines w:val="0"/>
        <w:pageBreakBefore w:val="0"/>
        <w:kinsoku/>
        <w:wordWrap/>
        <w:overflowPunct/>
        <w:topLinePunct w:val="0"/>
        <w:bidi w:val="0"/>
        <w:snapToGrid/>
        <w:spacing w:line="360" w:lineRule="auto"/>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未经公司领导同意泄露公司财务秘密，给公司经营决策造成不良影响的，不良事故级别为A级；</w:t>
      </w:r>
    </w:p>
    <w:p>
      <w:pPr>
        <w:keepNext w:val="0"/>
        <w:keepLines w:val="0"/>
        <w:pageBreakBefore w:val="0"/>
        <w:numPr>
          <w:ilvl w:val="0"/>
          <w:numId w:val="33"/>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账务处理不及时：</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工作拖延给公司或他人造成影响的不良事故级别为B级；造成经济损失的为A级；</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numPr>
          <w:ilvl w:val="0"/>
          <w:numId w:val="33"/>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不及时催收发票：</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催收发票不及时给公司造成经济损失，不良事故级别为A级；</w:t>
      </w:r>
    </w:p>
    <w:p>
      <w:pPr>
        <w:keepNext w:val="0"/>
        <w:keepLines w:val="0"/>
        <w:pageBreakBefore w:val="0"/>
        <w:numPr>
          <w:ilvl w:val="0"/>
          <w:numId w:val="33"/>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手续不全，付款造成损失：</w:t>
      </w:r>
    </w:p>
    <w:p>
      <w:pPr>
        <w:keepNext w:val="0"/>
        <w:keepLines w:val="0"/>
        <w:pageBreakBefore w:val="0"/>
        <w:kinsoku/>
        <w:wordWrap/>
        <w:overflowPunct/>
        <w:topLinePunct w:val="0"/>
        <w:bidi w:val="0"/>
        <w:snapToGrid/>
        <w:spacing w:line="360" w:lineRule="auto"/>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手续不完备，不符合《会计法》及公司规定的付款程序，造成经济损失1000元之内的不良事故级别为B级；</w:t>
      </w:r>
    </w:p>
    <w:p>
      <w:pPr>
        <w:keepNext w:val="0"/>
        <w:keepLines w:val="0"/>
        <w:pageBreakBefore w:val="0"/>
        <w:kinsoku/>
        <w:wordWrap/>
        <w:overflowPunct/>
        <w:topLinePunct w:val="0"/>
        <w:bidi w:val="0"/>
        <w:snapToGrid/>
        <w:spacing w:line="360" w:lineRule="auto"/>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1000元以上经济损失的，不良事故级别为A级；</w:t>
      </w:r>
    </w:p>
    <w:p>
      <w:pPr>
        <w:keepNext w:val="0"/>
        <w:keepLines w:val="0"/>
        <w:pageBreakBefore w:val="0"/>
        <w:numPr>
          <w:ilvl w:val="0"/>
          <w:numId w:val="33"/>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违规操作：</w:t>
      </w:r>
    </w:p>
    <w:p>
      <w:pPr>
        <w:keepNext w:val="0"/>
        <w:keepLines w:val="0"/>
        <w:pageBreakBefore w:val="0"/>
        <w:kinsoku/>
        <w:wordWrap/>
        <w:overflowPunct/>
        <w:topLinePunct w:val="0"/>
        <w:bidi w:val="0"/>
        <w:snapToGrid/>
        <w:spacing w:line="360" w:lineRule="auto"/>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不按工作流程程序办事造成损失的，不符合公司规定程序工作的，不良事故级别为B 级；造成经济损失的，</w:t>
      </w:r>
    </w:p>
    <w:p>
      <w:pPr>
        <w:keepNext w:val="0"/>
        <w:keepLines w:val="0"/>
        <w:pageBreakBefore w:val="0"/>
        <w:kinsoku/>
        <w:wordWrap/>
        <w:overflowPunct/>
        <w:topLinePunct w:val="0"/>
        <w:bidi w:val="0"/>
        <w:snapToGrid/>
        <w:spacing w:line="360" w:lineRule="auto"/>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不良事故级别为A级；</w:t>
      </w:r>
    </w:p>
    <w:p>
      <w:pPr>
        <w:keepNext w:val="0"/>
        <w:keepLines w:val="0"/>
        <w:pageBreakBefore w:val="0"/>
        <w:numPr>
          <w:ilvl w:val="0"/>
          <w:numId w:val="33"/>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贪污公款：</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私自截留公款并为己有，不良事故级别为A级；</w:t>
      </w:r>
    </w:p>
    <w:p>
      <w:pPr>
        <w:keepNext w:val="0"/>
        <w:keepLines w:val="0"/>
        <w:pageBreakBefore w:val="0"/>
        <w:numPr>
          <w:ilvl w:val="0"/>
          <w:numId w:val="33"/>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私设“小金库”：</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隐匿收入或其他业务资金来源不入账，而进行私自存放的，不良事故级别为A级；</w:t>
      </w:r>
    </w:p>
    <w:p>
      <w:pPr>
        <w:keepNext w:val="0"/>
        <w:keepLines w:val="0"/>
        <w:pageBreakBefore w:val="0"/>
        <w:numPr>
          <w:ilvl w:val="0"/>
          <w:numId w:val="33"/>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成本、费用不实：</w:t>
      </w:r>
    </w:p>
    <w:p>
      <w:pPr>
        <w:keepNext w:val="0"/>
        <w:keepLines w:val="0"/>
        <w:pageBreakBefore w:val="0"/>
        <w:kinsoku/>
        <w:wordWrap/>
        <w:overflowPunct/>
        <w:topLinePunct w:val="0"/>
        <w:bidi w:val="0"/>
        <w:snapToGrid/>
        <w:spacing w:line="360" w:lineRule="auto"/>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不按规定处理，该摊销或提取记入当其损益的，没有按规定摊销或提取，致使经营成果不实的，不良事故</w:t>
      </w:r>
    </w:p>
    <w:p>
      <w:pPr>
        <w:keepNext w:val="0"/>
        <w:keepLines w:val="0"/>
        <w:pageBreakBefore w:val="0"/>
        <w:kinsoku/>
        <w:wordWrap/>
        <w:overflowPunct/>
        <w:topLinePunct w:val="0"/>
        <w:bidi w:val="0"/>
        <w:snapToGrid/>
        <w:spacing w:line="360" w:lineRule="auto"/>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级别为A级；</w:t>
      </w:r>
    </w:p>
    <w:p>
      <w:pPr>
        <w:keepNext w:val="0"/>
        <w:keepLines w:val="0"/>
        <w:pageBreakBefore w:val="0"/>
        <w:numPr>
          <w:ilvl w:val="0"/>
          <w:numId w:val="33"/>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财产不实，盘亏或盘盈巨大：</w:t>
      </w:r>
    </w:p>
    <w:p>
      <w:pPr>
        <w:keepNext w:val="0"/>
        <w:keepLines w:val="0"/>
        <w:pageBreakBefore w:val="0"/>
        <w:kinsoku/>
        <w:wordWrap/>
        <w:overflowPunct/>
        <w:topLinePunct w:val="0"/>
        <w:bidi w:val="0"/>
        <w:snapToGrid/>
        <w:spacing w:line="360" w:lineRule="auto"/>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不按《会计法》及公司规定的核算方法进行核算，不及时记账、结账、对帐，为公司造成损失的，不良级</w:t>
      </w:r>
    </w:p>
    <w:p>
      <w:pPr>
        <w:keepNext w:val="0"/>
        <w:keepLines w:val="0"/>
        <w:pageBreakBefore w:val="0"/>
        <w:kinsoku/>
        <w:wordWrap/>
        <w:overflowPunct/>
        <w:topLinePunct w:val="0"/>
        <w:bidi w:val="0"/>
        <w:snapToGrid/>
        <w:spacing w:line="360" w:lineRule="auto"/>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别为A级。</w:t>
      </w:r>
    </w:p>
    <w:p>
      <w:pPr>
        <w:keepNext w:val="0"/>
        <w:keepLines w:val="0"/>
        <w:pageBreakBefore w:val="0"/>
        <w:kinsoku/>
        <w:wordWrap/>
        <w:overflowPunct/>
        <w:topLinePunct w:val="0"/>
        <w:bidi w:val="0"/>
        <w:snapToGrid/>
        <w:spacing w:line="360" w:lineRule="auto"/>
        <w:ind w:firstLine="420"/>
        <w:textAlignment w:val="auto"/>
        <w:rPr>
          <w:rFonts w:hint="eastAsia" w:asciiTheme="minorEastAsia" w:hAnsiTheme="minorEastAsia" w:eastAsiaTheme="minorEastAsia" w:cstheme="minorEastAsia"/>
          <w:sz w:val="24"/>
          <w:szCs w:val="24"/>
        </w:rPr>
      </w:pPr>
    </w:p>
    <w:p>
      <w:pPr>
        <w:keepNext w:val="0"/>
        <w:keepLines w:val="0"/>
        <w:pageBreakBefore w:val="0"/>
        <w:numPr>
          <w:ilvl w:val="0"/>
          <w:numId w:val="33"/>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渎职失职：</w:t>
      </w:r>
    </w:p>
    <w:p>
      <w:pPr>
        <w:keepNext w:val="0"/>
        <w:keepLines w:val="0"/>
        <w:pageBreakBefore w:val="0"/>
        <w:kinsoku/>
        <w:wordWrap/>
        <w:overflowPunct/>
        <w:topLinePunct w:val="0"/>
        <w:bidi w:val="0"/>
        <w:snapToGrid/>
        <w:spacing w:line="360" w:lineRule="auto"/>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不尽职尽责、滥用职权、玩忽职守、徇私舞弊、给公司带来严重影响或造成经济损失，不良事故级别为A</w:t>
      </w:r>
    </w:p>
    <w:p>
      <w:pPr>
        <w:keepNext w:val="0"/>
        <w:keepLines w:val="0"/>
        <w:pageBreakBefore w:val="0"/>
        <w:kinsoku/>
        <w:wordWrap/>
        <w:overflowPunct/>
        <w:topLinePunct w:val="0"/>
        <w:bidi w:val="0"/>
        <w:snapToGrid/>
        <w:spacing w:line="360" w:lineRule="auto"/>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级。</w:t>
      </w:r>
    </w:p>
    <w:p>
      <w:pPr>
        <w:keepNext w:val="0"/>
        <w:keepLines w:val="0"/>
        <w:pageBreakBefore w:val="0"/>
        <w:numPr>
          <w:ilvl w:val="0"/>
          <w:numId w:val="33"/>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其它：不按公司规定和《会计法》要求去做，给公司造成严重影响和重大损失的，按照会计法规定，应适</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当给予经济处罚或行政处分等。</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keepNext w:val="0"/>
        <w:keepLines w:val="0"/>
        <w:pageBreakBefore w:val="0"/>
        <w:tabs>
          <w:tab w:val="left" w:pos="5850"/>
        </w:tabs>
        <w:kinsoku/>
        <w:wordWrap/>
        <w:overflowPunct/>
        <w:topLinePunct w:val="0"/>
        <w:bidi w:val="0"/>
        <w:snapToGrid/>
        <w:spacing w:line="360" w:lineRule="auto"/>
        <w:ind w:left="210" w:hanging="210"/>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rPr>
        <w:t xml:space="preserve">                                            财务部</w:t>
      </w: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altName w:val="Arial Unicode MS"/>
    <w:panose1 w:val="02000000000000000000"/>
    <w:charset w:val="86"/>
    <w:family w:val="script"/>
    <w:pitch w:val="default"/>
    <w:sig w:usb0="00000000" w:usb1="00000000" w:usb2="00082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华文行楷">
    <w:panose1 w:val="02010800040101010101"/>
    <w:charset w:val="86"/>
    <w:family w:val="auto"/>
    <w:pitch w:val="default"/>
    <w:sig w:usb0="00000001" w:usb1="080F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方正仿宋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Fonts w:hint="eastAsia"/>
        <w:b/>
        <w:kern w:val="0"/>
      </w:rPr>
      <w:t xml:space="preserve">                                                                         </w:t>
    </w:r>
    <w:r>
      <w:rPr>
        <w:rFonts w:hint="eastAsia"/>
        <w:kern w:val="0"/>
      </w:rPr>
      <w:t xml:space="preserve">    第</w:t>
    </w:r>
    <w:r>
      <w:rPr>
        <w:kern w:val="0"/>
      </w:rPr>
      <w:t xml:space="preserve"> </w:t>
    </w:r>
    <w:r>
      <w:rPr>
        <w:kern w:val="0"/>
      </w:rPr>
      <w:fldChar w:fldCharType="begin"/>
    </w:r>
    <w:r>
      <w:rPr>
        <w:kern w:val="0"/>
      </w:rPr>
      <w:instrText xml:space="preserve"> PAGE </w:instrText>
    </w:r>
    <w:r>
      <w:rPr>
        <w:kern w:val="0"/>
      </w:rPr>
      <w:fldChar w:fldCharType="separate"/>
    </w:r>
    <w:r>
      <w:rPr>
        <w:kern w:val="0"/>
      </w:rPr>
      <w:t>2</w:t>
    </w:r>
    <w:r>
      <w:rPr>
        <w:kern w:val="0"/>
      </w:rPr>
      <w:fldChar w:fldCharType="end"/>
    </w:r>
    <w:r>
      <w:rPr>
        <w:kern w:val="0"/>
      </w:rPr>
      <w:t xml:space="preserve"> </w:t>
    </w:r>
    <w:r>
      <w:rPr>
        <w:rFonts w:hint="eastAsia"/>
        <w:kern w:val="0"/>
      </w:rPr>
      <w:t>页</w:t>
    </w:r>
    <w:r>
      <w:rPr>
        <w:kern w:val="0"/>
      </w:rPr>
      <w:t xml:space="preserve"> </w:t>
    </w:r>
    <w:r>
      <w:rPr>
        <w:rFonts w:hint="eastAsia"/>
        <w:kern w:val="0"/>
      </w:rPr>
      <w:t>共</w:t>
    </w:r>
    <w:r>
      <w:rPr>
        <w:kern w:val="0"/>
      </w:rPr>
      <w:t>28</w:t>
    </w:r>
    <w:r>
      <w:rPr>
        <w:rFonts w:hint="eastAsia"/>
        <w:kern w:val="0"/>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12</w:t>
    </w:r>
    <w: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column">
                <wp:posOffset>5419725</wp:posOffset>
              </wp:positionH>
              <wp:positionV relativeFrom="paragraph">
                <wp:posOffset>-124460</wp:posOffset>
              </wp:positionV>
              <wp:extent cx="1007745" cy="114935"/>
              <wp:effectExtent l="0" t="0" r="13335" b="6985"/>
              <wp:wrapNone/>
              <wp:docPr id="5" name="矩形 5"/>
              <wp:cNvGraphicFramePr/>
              <a:graphic xmlns:a="http://schemas.openxmlformats.org/drawingml/2006/main">
                <a:graphicData uri="http://schemas.microsoft.com/office/word/2010/wordprocessingShape">
                  <wps:wsp>
                    <wps:cNvSpPr/>
                    <wps:spPr>
                      <a:xfrm>
                        <a:off x="6185535" y="9798050"/>
                        <a:ext cx="1007745" cy="114935"/>
                      </a:xfrm>
                      <a:prstGeom prst="rect">
                        <a:avLst/>
                      </a:prstGeom>
                      <a:solidFill>
                        <a:srgbClr val="B5212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26.75pt;margin-top:-9.8pt;height:9.05pt;width:79.35pt;z-index:251658240;v-text-anchor:middle;mso-width-relative:page;mso-height-relative:page;" fillcolor="#B5212D" filled="t" stroked="f" coordsize="21600,21600" o:gfxdata="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ut3ZtsAAAALAQAADwAAAAAAAAABACAAAAAiAAAAZHJzL2Rvd25yZXYueG1sUEsBAhQAFAAA&#10;AAgAh07iQK9Q1X5eAgAAiQQAAA4AAAAAAAAAAQAgAAAAKgEAAGRycy9lMm9Eb2MueG1sUEsFBgAA&#10;AAAGAAYAWQEAAPoFAAAAAA==&#10;">
              <v:fill on="t" focussize="0,0"/>
              <v:stroke on="f" weight="1pt" miterlimit="8" joinstyle="miter"/>
              <v:imagedata o:title=""/>
              <o:lock v:ext="edit" aspectratio="f"/>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rPr>
        <w:rFonts w:hint="eastAsia"/>
      </w:rPr>
    </w:pPr>
    <w:r>
      <w:rPr>
        <w:rFonts w:hint="eastAsia"/>
      </w:rPr>
      <w:t>绩效管理与绩效考核范本</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rPr>
        <w:rFonts w:hint="eastAsia"/>
      </w:rPr>
    </w:pPr>
    <w:r>
      <w:rPr>
        <w:rFonts w:hint="eastAsia"/>
      </w:rPr>
      <w:t>绩效管理与绩效考核制度范本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rPr>
        <w:rFonts w:hint="eastAsia"/>
      </w:rPr>
    </w:pPr>
    <w:r>
      <w:rPr>
        <w:rFonts w:hint="eastAsia"/>
      </w:rPr>
      <w:t>绩效管理与绩效考核制度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rPr>
        <w:rFonts w:hint="eastAsia"/>
      </w:rPr>
    </w:pPr>
    <w:r>
      <w:rPr>
        <w:rFonts w:hint="eastAsia"/>
      </w:rPr>
      <w:t xml:space="preserve">绩效管理与绩效考核制度范本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eastAsia"/>
      </w:rPr>
    </w:pPr>
    <w:r>
      <w:rPr>
        <w:rFonts w:hint="eastAsia"/>
      </w:rPr>
      <w:t>绩效管理与绩效考核制度范本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r>
      <w:rPr>
        <w:sz w:val="18"/>
      </w:rPr>
      <mc:AlternateContent>
        <mc:Choice Requires="wps">
          <w:drawing>
            <wp:anchor distT="0" distB="0" distL="114300" distR="114300" simplePos="0" relativeHeight="251659264" behindDoc="0" locked="0" layoutInCell="1" allowOverlap="1">
              <wp:simplePos x="0" y="0"/>
              <wp:positionH relativeFrom="column">
                <wp:posOffset>-1131570</wp:posOffset>
              </wp:positionH>
              <wp:positionV relativeFrom="paragraph">
                <wp:posOffset>210185</wp:posOffset>
              </wp:positionV>
              <wp:extent cx="993140" cy="114935"/>
              <wp:effectExtent l="0" t="0" r="12700" b="6985"/>
              <wp:wrapNone/>
              <wp:docPr id="6" name="矩形 6"/>
              <wp:cNvGraphicFramePr/>
              <a:graphic xmlns:a="http://schemas.openxmlformats.org/drawingml/2006/main">
                <a:graphicData uri="http://schemas.microsoft.com/office/word/2010/wordprocessingShape">
                  <wps:wsp>
                    <wps:cNvSpPr/>
                    <wps:spPr>
                      <a:xfrm>
                        <a:off x="0" y="0"/>
                        <a:ext cx="993140" cy="114935"/>
                      </a:xfrm>
                      <a:prstGeom prst="rect">
                        <a:avLst/>
                      </a:prstGeom>
                      <a:solidFill>
                        <a:srgbClr val="B5212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9.1pt;margin-top:16.55pt;height:9.05pt;width:78.2pt;z-index:251659264;v-text-anchor:middle;mso-width-relative:page;mso-height-relative:page;" fillcolor="#B5212D" filled="t" stroked="f" coordsize="21600,21600" o:gfxdata="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EXW+K2wAAAAoB&#10;AAAPAAAAAAAAAAEAIAAAACIAAABkcnMvZG93bnJldi54bWxQSwECFAAUAAAACACHTuJAz0roelEC&#10;AAB8BAAADgAAAAAAAAABACAAAAAqAQAAZHJzL2Uyb0RvYy54bWxQSwUGAAAAAAYABgBZAQAA7QUA&#10;AAAA&#10;">
              <v:fill on="t" focussize="0,0"/>
              <v:stroke on="f" weight="1pt"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00A14F85"/>
    <w:multiLevelType w:val="multilevel"/>
    <w:tmpl w:val="00A14F85"/>
    <w:lvl w:ilvl="0" w:tentative="0">
      <w:start w:val="1"/>
      <w:numFmt w:val="decimal"/>
      <w:lvlText w:val="%1）"/>
      <w:lvlJc w:val="left"/>
      <w:pPr>
        <w:tabs>
          <w:tab w:val="left" w:pos="1680"/>
        </w:tabs>
        <w:ind w:left="16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8777176"/>
    <w:multiLevelType w:val="multilevel"/>
    <w:tmpl w:val="08777176"/>
    <w:lvl w:ilvl="0" w:tentative="0">
      <w:start w:val="1"/>
      <w:numFmt w:val="decimal"/>
      <w:lvlText w:val="%1、"/>
      <w:lvlJc w:val="left"/>
      <w:pPr>
        <w:tabs>
          <w:tab w:val="left" w:pos="360"/>
        </w:tabs>
        <w:ind w:left="360" w:hanging="360"/>
      </w:pPr>
      <w:rPr>
        <w:rFonts w:hint="eastAsia" w:ascii="Times New Roman"/>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D911C8F"/>
    <w:multiLevelType w:val="singleLevel"/>
    <w:tmpl w:val="0D911C8F"/>
    <w:lvl w:ilvl="0" w:tentative="0">
      <w:start w:val="1"/>
      <w:numFmt w:val="japaneseCounting"/>
      <w:lvlText w:val="%1."/>
      <w:lvlJc w:val="left"/>
      <w:pPr>
        <w:tabs>
          <w:tab w:val="left" w:pos="270"/>
        </w:tabs>
        <w:ind w:left="270" w:hanging="270"/>
      </w:pPr>
      <w:rPr>
        <w:rFonts w:hint="eastAsia"/>
      </w:rPr>
    </w:lvl>
  </w:abstractNum>
  <w:abstractNum w:abstractNumId="4">
    <w:nsid w:val="0E45228C"/>
    <w:multiLevelType w:val="singleLevel"/>
    <w:tmpl w:val="0E45228C"/>
    <w:lvl w:ilvl="0" w:tentative="0">
      <w:start w:val="1"/>
      <w:numFmt w:val="decimal"/>
      <w:lvlText w:val="%1、"/>
      <w:lvlJc w:val="left"/>
      <w:pPr>
        <w:tabs>
          <w:tab w:val="left" w:pos="1320"/>
        </w:tabs>
        <w:ind w:left="1320" w:hanging="360"/>
      </w:pPr>
      <w:rPr>
        <w:rFonts w:hint="eastAsia"/>
      </w:rPr>
    </w:lvl>
  </w:abstractNum>
  <w:abstractNum w:abstractNumId="5">
    <w:nsid w:val="13973CE9"/>
    <w:multiLevelType w:val="singleLevel"/>
    <w:tmpl w:val="13973CE9"/>
    <w:lvl w:ilvl="0" w:tentative="0">
      <w:start w:val="12"/>
      <w:numFmt w:val="decimal"/>
      <w:lvlText w:val="%1、"/>
      <w:lvlJc w:val="left"/>
      <w:pPr>
        <w:tabs>
          <w:tab w:val="left" w:pos="420"/>
        </w:tabs>
        <w:ind w:left="420" w:hanging="420"/>
      </w:pPr>
      <w:rPr>
        <w:rFonts w:hint="eastAsia"/>
      </w:rPr>
    </w:lvl>
  </w:abstractNum>
  <w:abstractNum w:abstractNumId="6">
    <w:nsid w:val="143621A6"/>
    <w:multiLevelType w:val="singleLevel"/>
    <w:tmpl w:val="143621A6"/>
    <w:lvl w:ilvl="0" w:tentative="0">
      <w:start w:val="1"/>
      <w:numFmt w:val="decimal"/>
      <w:lvlText w:val="%1、"/>
      <w:lvlJc w:val="left"/>
      <w:pPr>
        <w:tabs>
          <w:tab w:val="left" w:pos="1320"/>
        </w:tabs>
        <w:ind w:left="1320" w:hanging="360"/>
      </w:pPr>
      <w:rPr>
        <w:rFonts w:hint="eastAsia"/>
      </w:rPr>
    </w:lvl>
  </w:abstractNum>
  <w:abstractNum w:abstractNumId="7">
    <w:nsid w:val="179A327D"/>
    <w:multiLevelType w:val="singleLevel"/>
    <w:tmpl w:val="179A327D"/>
    <w:lvl w:ilvl="0" w:tentative="0">
      <w:start w:val="1"/>
      <w:numFmt w:val="decimal"/>
      <w:lvlText w:val="%1、"/>
      <w:lvlJc w:val="left"/>
      <w:pPr>
        <w:tabs>
          <w:tab w:val="left" w:pos="1320"/>
        </w:tabs>
        <w:ind w:left="1320" w:hanging="360"/>
      </w:pPr>
      <w:rPr>
        <w:rFonts w:hint="eastAsia"/>
      </w:rPr>
    </w:lvl>
  </w:abstractNum>
  <w:abstractNum w:abstractNumId="8">
    <w:nsid w:val="24951DF4"/>
    <w:multiLevelType w:val="singleLevel"/>
    <w:tmpl w:val="24951DF4"/>
    <w:lvl w:ilvl="0" w:tentative="0">
      <w:start w:val="1"/>
      <w:numFmt w:val="decimal"/>
      <w:lvlText w:val="%1）"/>
      <w:lvlJc w:val="left"/>
      <w:pPr>
        <w:tabs>
          <w:tab w:val="left" w:pos="1680"/>
        </w:tabs>
        <w:ind w:left="1680" w:hanging="360"/>
      </w:pPr>
      <w:rPr>
        <w:rFonts w:hint="eastAsia"/>
      </w:rPr>
    </w:lvl>
  </w:abstractNum>
  <w:abstractNum w:abstractNumId="9">
    <w:nsid w:val="24CE3C41"/>
    <w:multiLevelType w:val="singleLevel"/>
    <w:tmpl w:val="24CE3C41"/>
    <w:lvl w:ilvl="0" w:tentative="0">
      <w:start w:val="1"/>
      <w:numFmt w:val="decimal"/>
      <w:lvlText w:val="%1）"/>
      <w:lvlJc w:val="left"/>
      <w:pPr>
        <w:tabs>
          <w:tab w:val="left" w:pos="1680"/>
        </w:tabs>
        <w:ind w:left="1680" w:hanging="360"/>
      </w:pPr>
      <w:rPr>
        <w:rFonts w:hint="eastAsia"/>
      </w:rPr>
    </w:lvl>
  </w:abstractNum>
  <w:abstractNum w:abstractNumId="10">
    <w:nsid w:val="266C4963"/>
    <w:multiLevelType w:val="singleLevel"/>
    <w:tmpl w:val="266C4963"/>
    <w:lvl w:ilvl="0" w:tentative="0">
      <w:start w:val="2"/>
      <w:numFmt w:val="decimalFullWidth"/>
      <w:lvlText w:val="%1．"/>
      <w:lvlJc w:val="left"/>
      <w:pPr>
        <w:tabs>
          <w:tab w:val="left" w:pos="990"/>
        </w:tabs>
        <w:ind w:left="990" w:hanging="990"/>
      </w:pPr>
      <w:rPr>
        <w:rFonts w:hint="eastAsia"/>
      </w:rPr>
    </w:lvl>
  </w:abstractNum>
  <w:abstractNum w:abstractNumId="11">
    <w:nsid w:val="27AA60A3"/>
    <w:multiLevelType w:val="singleLevel"/>
    <w:tmpl w:val="27AA60A3"/>
    <w:lvl w:ilvl="0" w:tentative="0">
      <w:start w:val="1"/>
      <w:numFmt w:val="decimal"/>
      <w:lvlText w:val="%1、"/>
      <w:lvlJc w:val="left"/>
      <w:pPr>
        <w:tabs>
          <w:tab w:val="left" w:pos="1320"/>
        </w:tabs>
        <w:ind w:left="1320" w:hanging="360"/>
      </w:pPr>
      <w:rPr>
        <w:rFonts w:hint="eastAsia"/>
      </w:rPr>
    </w:lvl>
  </w:abstractNum>
  <w:abstractNum w:abstractNumId="12">
    <w:nsid w:val="2D5F4513"/>
    <w:multiLevelType w:val="singleLevel"/>
    <w:tmpl w:val="2D5F4513"/>
    <w:lvl w:ilvl="0" w:tentative="0">
      <w:start w:val="1"/>
      <w:numFmt w:val="decimal"/>
      <w:lvlText w:val="%1、"/>
      <w:lvlJc w:val="left"/>
      <w:pPr>
        <w:tabs>
          <w:tab w:val="left" w:pos="1305"/>
        </w:tabs>
        <w:ind w:left="1305" w:hanging="360"/>
      </w:pPr>
      <w:rPr>
        <w:rFonts w:hint="eastAsia" w:ascii="隶书" w:eastAsia="隶书"/>
      </w:rPr>
    </w:lvl>
  </w:abstractNum>
  <w:abstractNum w:abstractNumId="13">
    <w:nsid w:val="31B114B7"/>
    <w:multiLevelType w:val="singleLevel"/>
    <w:tmpl w:val="31B114B7"/>
    <w:lvl w:ilvl="0" w:tentative="0">
      <w:start w:val="1"/>
      <w:numFmt w:val="decimal"/>
      <w:lvlText w:val="%1、"/>
      <w:lvlJc w:val="left"/>
      <w:pPr>
        <w:tabs>
          <w:tab w:val="left" w:pos="315"/>
        </w:tabs>
        <w:ind w:left="315" w:hanging="315"/>
      </w:pPr>
      <w:rPr>
        <w:rFonts w:hint="default"/>
      </w:rPr>
    </w:lvl>
  </w:abstractNum>
  <w:abstractNum w:abstractNumId="14">
    <w:nsid w:val="35373BFA"/>
    <w:multiLevelType w:val="singleLevel"/>
    <w:tmpl w:val="35373BFA"/>
    <w:lvl w:ilvl="0" w:tentative="0">
      <w:start w:val="7"/>
      <w:numFmt w:val="decimal"/>
      <w:lvlText w:val="%1、"/>
      <w:lvlJc w:val="left"/>
      <w:pPr>
        <w:tabs>
          <w:tab w:val="left" w:pos="360"/>
        </w:tabs>
        <w:ind w:left="360" w:hanging="360"/>
      </w:pPr>
      <w:rPr>
        <w:rFonts w:hint="eastAsia"/>
      </w:rPr>
    </w:lvl>
  </w:abstractNum>
  <w:abstractNum w:abstractNumId="15">
    <w:nsid w:val="36342539"/>
    <w:multiLevelType w:val="singleLevel"/>
    <w:tmpl w:val="36342539"/>
    <w:lvl w:ilvl="0" w:tentative="0">
      <w:start w:val="1"/>
      <w:numFmt w:val="decimal"/>
      <w:lvlText w:val="%1、"/>
      <w:lvlJc w:val="left"/>
      <w:pPr>
        <w:tabs>
          <w:tab w:val="left" w:pos="1320"/>
        </w:tabs>
        <w:ind w:left="1320" w:hanging="360"/>
      </w:pPr>
      <w:rPr>
        <w:rFonts w:hint="eastAsia"/>
      </w:rPr>
    </w:lvl>
  </w:abstractNum>
  <w:abstractNum w:abstractNumId="16">
    <w:nsid w:val="38F60248"/>
    <w:multiLevelType w:val="singleLevel"/>
    <w:tmpl w:val="38F60248"/>
    <w:lvl w:ilvl="0" w:tentative="0">
      <w:start w:val="11"/>
      <w:numFmt w:val="decimal"/>
      <w:lvlText w:val="%1"/>
      <w:lvlJc w:val="left"/>
      <w:pPr>
        <w:tabs>
          <w:tab w:val="left" w:pos="360"/>
        </w:tabs>
        <w:ind w:left="360" w:hanging="360"/>
      </w:pPr>
      <w:rPr>
        <w:rFonts w:hint="eastAsia"/>
      </w:rPr>
    </w:lvl>
  </w:abstractNum>
  <w:abstractNum w:abstractNumId="17">
    <w:nsid w:val="3D46590C"/>
    <w:multiLevelType w:val="singleLevel"/>
    <w:tmpl w:val="3D46590C"/>
    <w:lvl w:ilvl="0" w:tentative="0">
      <w:start w:val="3"/>
      <w:numFmt w:val="decimal"/>
      <w:lvlText w:val="%1、"/>
      <w:lvlJc w:val="left"/>
      <w:pPr>
        <w:tabs>
          <w:tab w:val="left" w:pos="360"/>
        </w:tabs>
        <w:ind w:left="360" w:hanging="360"/>
      </w:pPr>
      <w:rPr>
        <w:rFonts w:hint="eastAsia"/>
      </w:rPr>
    </w:lvl>
  </w:abstractNum>
  <w:abstractNum w:abstractNumId="18">
    <w:nsid w:val="441344E0"/>
    <w:multiLevelType w:val="singleLevel"/>
    <w:tmpl w:val="441344E0"/>
    <w:lvl w:ilvl="0" w:tentative="0">
      <w:start w:val="1"/>
      <w:numFmt w:val="japaneseCounting"/>
      <w:lvlText w:val="第%1章"/>
      <w:lvlJc w:val="left"/>
      <w:pPr>
        <w:tabs>
          <w:tab w:val="left" w:pos="840"/>
        </w:tabs>
        <w:ind w:left="840" w:hanging="840"/>
      </w:pPr>
      <w:rPr>
        <w:rFonts w:hint="eastAsia"/>
      </w:rPr>
    </w:lvl>
  </w:abstractNum>
  <w:abstractNum w:abstractNumId="19">
    <w:nsid w:val="443A23AD"/>
    <w:multiLevelType w:val="multilevel"/>
    <w:tmpl w:val="443A23AD"/>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45B16C40"/>
    <w:multiLevelType w:val="singleLevel"/>
    <w:tmpl w:val="45B16C40"/>
    <w:lvl w:ilvl="0" w:tentative="0">
      <w:start w:val="1"/>
      <w:numFmt w:val="decimal"/>
      <w:lvlText w:val="%1、"/>
      <w:lvlJc w:val="left"/>
      <w:pPr>
        <w:tabs>
          <w:tab w:val="left" w:pos="1320"/>
        </w:tabs>
        <w:ind w:left="1320" w:hanging="360"/>
      </w:pPr>
      <w:rPr>
        <w:rFonts w:hint="eastAsia"/>
      </w:rPr>
    </w:lvl>
  </w:abstractNum>
  <w:abstractNum w:abstractNumId="21">
    <w:nsid w:val="59FC54C5"/>
    <w:multiLevelType w:val="singleLevel"/>
    <w:tmpl w:val="59FC54C5"/>
    <w:lvl w:ilvl="0" w:tentative="0">
      <w:start w:val="1"/>
      <w:numFmt w:val="decimal"/>
      <w:lvlText w:val="%1）"/>
      <w:lvlJc w:val="left"/>
      <w:pPr>
        <w:tabs>
          <w:tab w:val="left" w:pos="1680"/>
        </w:tabs>
        <w:ind w:left="1680" w:hanging="360"/>
      </w:pPr>
      <w:rPr>
        <w:rFonts w:hint="eastAsia"/>
      </w:rPr>
    </w:lvl>
  </w:abstractNum>
  <w:abstractNum w:abstractNumId="22">
    <w:nsid w:val="5C6A0F7A"/>
    <w:multiLevelType w:val="singleLevel"/>
    <w:tmpl w:val="5C6A0F7A"/>
    <w:lvl w:ilvl="0" w:tentative="0">
      <w:start w:val="1"/>
      <w:numFmt w:val="decimal"/>
      <w:lvlText w:val="%1、"/>
      <w:lvlJc w:val="left"/>
      <w:pPr>
        <w:tabs>
          <w:tab w:val="left" w:pos="1320"/>
        </w:tabs>
        <w:ind w:left="1320" w:hanging="360"/>
      </w:pPr>
      <w:rPr>
        <w:rFonts w:hint="eastAsia"/>
      </w:rPr>
    </w:lvl>
  </w:abstractNum>
  <w:abstractNum w:abstractNumId="23">
    <w:nsid w:val="5E1E6BF9"/>
    <w:multiLevelType w:val="singleLevel"/>
    <w:tmpl w:val="5E1E6BF9"/>
    <w:lvl w:ilvl="0" w:tentative="0">
      <w:start w:val="1"/>
      <w:numFmt w:val="decimal"/>
      <w:lvlText w:val="%1、"/>
      <w:lvlJc w:val="left"/>
      <w:pPr>
        <w:tabs>
          <w:tab w:val="left" w:pos="1320"/>
        </w:tabs>
        <w:ind w:left="1320" w:hanging="360"/>
      </w:pPr>
      <w:rPr>
        <w:rFonts w:hint="eastAsia"/>
      </w:rPr>
    </w:lvl>
  </w:abstractNum>
  <w:abstractNum w:abstractNumId="24">
    <w:nsid w:val="611102EE"/>
    <w:multiLevelType w:val="multilevel"/>
    <w:tmpl w:val="611102EE"/>
    <w:lvl w:ilvl="0" w:tentative="0">
      <w:start w:val="1"/>
      <w:numFmt w:val="decimal"/>
      <w:lvlText w:val="%1、"/>
      <w:lvlJc w:val="left"/>
      <w:pPr>
        <w:tabs>
          <w:tab w:val="left" w:pos="1320"/>
        </w:tabs>
        <w:ind w:left="132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248385D"/>
    <w:multiLevelType w:val="singleLevel"/>
    <w:tmpl w:val="6248385D"/>
    <w:lvl w:ilvl="0" w:tentative="0">
      <w:start w:val="1"/>
      <w:numFmt w:val="decimal"/>
      <w:lvlText w:val="%1、"/>
      <w:lvlJc w:val="left"/>
      <w:pPr>
        <w:tabs>
          <w:tab w:val="left" w:pos="1320"/>
        </w:tabs>
        <w:ind w:left="1320" w:hanging="360"/>
      </w:pPr>
      <w:rPr>
        <w:rFonts w:hint="eastAsia"/>
      </w:rPr>
    </w:lvl>
  </w:abstractNum>
  <w:abstractNum w:abstractNumId="26">
    <w:nsid w:val="67394D71"/>
    <w:multiLevelType w:val="singleLevel"/>
    <w:tmpl w:val="67394D71"/>
    <w:lvl w:ilvl="0" w:tentative="0">
      <w:start w:val="1"/>
      <w:numFmt w:val="decimal"/>
      <w:lvlText w:val="%1、"/>
      <w:lvlJc w:val="left"/>
      <w:pPr>
        <w:tabs>
          <w:tab w:val="left" w:pos="1320"/>
        </w:tabs>
        <w:ind w:left="1320" w:hanging="360"/>
      </w:pPr>
      <w:rPr>
        <w:rFonts w:hint="eastAsia"/>
      </w:rPr>
    </w:lvl>
  </w:abstractNum>
  <w:abstractNum w:abstractNumId="27">
    <w:nsid w:val="6827618F"/>
    <w:multiLevelType w:val="singleLevel"/>
    <w:tmpl w:val="6827618F"/>
    <w:lvl w:ilvl="0" w:tentative="0">
      <w:start w:val="1"/>
      <w:numFmt w:val="decimal"/>
      <w:lvlText w:val="%1、"/>
      <w:lvlJc w:val="left"/>
      <w:pPr>
        <w:tabs>
          <w:tab w:val="left" w:pos="1320"/>
        </w:tabs>
        <w:ind w:left="1320" w:hanging="360"/>
      </w:pPr>
      <w:rPr>
        <w:rFonts w:hint="eastAsia"/>
      </w:rPr>
    </w:lvl>
  </w:abstractNum>
  <w:abstractNum w:abstractNumId="28">
    <w:nsid w:val="70AB1F43"/>
    <w:multiLevelType w:val="multilevel"/>
    <w:tmpl w:val="70AB1F43"/>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4581F33"/>
    <w:multiLevelType w:val="singleLevel"/>
    <w:tmpl w:val="74581F33"/>
    <w:lvl w:ilvl="0" w:tentative="0">
      <w:start w:val="1"/>
      <w:numFmt w:val="decimal"/>
      <w:lvlText w:val="%1．"/>
      <w:lvlJc w:val="left"/>
      <w:pPr>
        <w:tabs>
          <w:tab w:val="left" w:pos="990"/>
        </w:tabs>
        <w:ind w:left="990" w:hanging="990"/>
      </w:pPr>
      <w:rPr>
        <w:rFonts w:hint="default"/>
      </w:rPr>
    </w:lvl>
  </w:abstractNum>
  <w:abstractNum w:abstractNumId="30">
    <w:nsid w:val="77DB5633"/>
    <w:multiLevelType w:val="singleLevel"/>
    <w:tmpl w:val="77DB5633"/>
    <w:lvl w:ilvl="0" w:tentative="0">
      <w:start w:val="1"/>
      <w:numFmt w:val="decimal"/>
      <w:lvlText w:val="%1、"/>
      <w:lvlJc w:val="left"/>
      <w:pPr>
        <w:tabs>
          <w:tab w:val="left" w:pos="1500"/>
        </w:tabs>
        <w:ind w:left="1500" w:hanging="360"/>
      </w:pPr>
      <w:rPr>
        <w:rFonts w:hint="eastAsia"/>
      </w:rPr>
    </w:lvl>
  </w:abstractNum>
  <w:abstractNum w:abstractNumId="31">
    <w:nsid w:val="794C3B76"/>
    <w:multiLevelType w:val="multilevel"/>
    <w:tmpl w:val="794C3B76"/>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2">
    <w:nsid w:val="7D822665"/>
    <w:multiLevelType w:val="singleLevel"/>
    <w:tmpl w:val="7D822665"/>
    <w:lvl w:ilvl="0" w:tentative="0">
      <w:start w:val="1"/>
      <w:numFmt w:val="decimal"/>
      <w:lvlText w:val="%1、"/>
      <w:lvlJc w:val="left"/>
      <w:pPr>
        <w:tabs>
          <w:tab w:val="left" w:pos="1320"/>
        </w:tabs>
        <w:ind w:left="1320" w:hanging="360"/>
      </w:pPr>
      <w:rPr>
        <w:rFonts w:hint="eastAsia"/>
      </w:rPr>
    </w:lvl>
  </w:abstractNum>
  <w:num w:numId="1">
    <w:abstractNumId w:val="18"/>
  </w:num>
  <w:num w:numId="2">
    <w:abstractNumId w:val="26"/>
  </w:num>
  <w:num w:numId="3">
    <w:abstractNumId w:val="22"/>
  </w:num>
  <w:num w:numId="4">
    <w:abstractNumId w:val="7"/>
  </w:num>
  <w:num w:numId="5">
    <w:abstractNumId w:val="9"/>
  </w:num>
  <w:num w:numId="6">
    <w:abstractNumId w:val="1"/>
  </w:num>
  <w:num w:numId="7">
    <w:abstractNumId w:val="8"/>
  </w:num>
  <w:num w:numId="8">
    <w:abstractNumId w:val="25"/>
  </w:num>
  <w:num w:numId="9">
    <w:abstractNumId w:val="21"/>
  </w:num>
  <w:num w:numId="10">
    <w:abstractNumId w:val="15"/>
  </w:num>
  <w:num w:numId="11">
    <w:abstractNumId w:val="23"/>
  </w:num>
  <w:num w:numId="12">
    <w:abstractNumId w:val="20"/>
  </w:num>
  <w:num w:numId="13">
    <w:abstractNumId w:val="6"/>
  </w:num>
  <w:num w:numId="14">
    <w:abstractNumId w:val="24"/>
  </w:num>
  <w:num w:numId="15">
    <w:abstractNumId w:val="27"/>
  </w:num>
  <w:num w:numId="16">
    <w:abstractNumId w:val="11"/>
  </w:num>
  <w:num w:numId="17">
    <w:abstractNumId w:val="4"/>
  </w:num>
  <w:num w:numId="18">
    <w:abstractNumId w:val="32"/>
  </w:num>
  <w:num w:numId="19">
    <w:abstractNumId w:val="12"/>
  </w:num>
  <w:num w:numId="20">
    <w:abstractNumId w:val="30"/>
  </w:num>
  <w:num w:numId="21">
    <w:abstractNumId w:val="2"/>
  </w:num>
  <w:num w:numId="22">
    <w:abstractNumId w:val="31"/>
  </w:num>
  <w:num w:numId="23">
    <w:abstractNumId w:val="0"/>
    <w:lvlOverride w:ilvl="0">
      <w:lvl w:ilvl="0" w:tentative="1">
        <w:start w:val="1"/>
        <w:numFmt w:val="bullet"/>
        <w:lvlText w:val="·"/>
        <w:legacy w:legacy="1" w:legacySpace="0" w:legacyIndent="240"/>
        <w:lvlJc w:val="left"/>
        <w:pPr>
          <w:ind w:left="240" w:hanging="240"/>
        </w:pPr>
        <w:rPr>
          <w:rFonts w:hint="eastAsia" w:ascii="宋体" w:hAnsi="宋体" w:eastAsia="宋体"/>
          <w:b w:val="0"/>
          <w:i w:val="0"/>
          <w:sz w:val="24"/>
          <w:u w:val="none"/>
        </w:rPr>
      </w:lvl>
    </w:lvlOverride>
  </w:num>
  <w:num w:numId="24">
    <w:abstractNumId w:val="19"/>
  </w:num>
  <w:num w:numId="25">
    <w:abstractNumId w:val="3"/>
  </w:num>
  <w:num w:numId="26">
    <w:abstractNumId w:val="28"/>
  </w:num>
  <w:num w:numId="27">
    <w:abstractNumId w:val="29"/>
  </w:num>
  <w:num w:numId="28">
    <w:abstractNumId w:val="10"/>
  </w:num>
  <w:num w:numId="29">
    <w:abstractNumId w:val="13"/>
  </w:num>
  <w:num w:numId="30">
    <w:abstractNumId w:val="17"/>
  </w:num>
  <w:num w:numId="31">
    <w:abstractNumId w:val="14"/>
  </w:num>
  <w:num w:numId="32">
    <w:abstractNumId w:val="16"/>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2D3835"/>
    <w:rsid w:val="22F64C74"/>
    <w:rsid w:val="43F518B2"/>
    <w:rsid w:val="48E511D7"/>
    <w:rsid w:val="592D3835"/>
    <w:rsid w:val="6A320D8F"/>
    <w:rsid w:val="787A43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arc" idref="#_x0000_s2079"/>
        <o:r id="V:Rule2" type="arc" idref="#_x0000_s2081"/>
        <o:r id="V:Rule3" type="arc" idref="#_x0000_s2082"/>
        <o:r id="V:Rule4" type="arc" idref="#_x0000_s2084"/>
        <o:r id="V:Rule5" type="arc" idref="#_x0000_s2087"/>
        <o:r id="V:Rule6" type="arc" idref="#_x0000_s2089"/>
        <o:r id="V:Rule7" type="arc" idref="#_x0000_s2090"/>
        <o:r id="V:Rule8" type="arc" idref="#_x0000_s2092"/>
        <o:r id="V:Rule9" type="arc" idref="#_x0000_s2094"/>
        <o:r id="V:Rule10" type="arc" idref="#_x0000_s2096"/>
        <o:r id="V:Rule11" type="arc" idref="#_x0000_s2097"/>
        <o:r id="V:Rule12" type="arc" idref="#_x0000_s2099"/>
        <o:r id="V:Rule13" type="arc" idref="#_x0000_s2103"/>
        <o:r id="V:Rule14" type="arc" idref="#_x0000_s2105"/>
        <o:r id="V:Rule15" type="arc" idref="#_x0000_s2106"/>
        <o:r id="V:Rule16" type="arc" idref="#_x0000_s2108"/>
        <o:r id="V:Rule17" type="arc" idref="#_x0000_s2110"/>
        <o:r id="V:Rule18" type="arc" idref="#_x0000_s2112"/>
        <o:r id="V:Rule19" type="arc" idref="#_x0000_s2113"/>
        <o:r id="V:Rule20" type="arc" idref="#_x0000_s2115"/>
        <o:r id="V:Rule21" type="arc" idref="#_x0000_s2117"/>
        <o:r id="V:Rule22" type="arc" idref="#_x0000_s2119"/>
        <o:r id="V:Rule23" type="arc" idref="#_x0000_s2120"/>
        <o:r id="V:Rule24" type="arc" idref="#_x0000_s2122"/>
        <o:r id="V:Rule25" type="arc" idref="#_x0000_s2130"/>
        <o:r id="V:Rule26" type="arc" idref="#_x0000_s2132"/>
        <o:r id="V:Rule27" type="arc" idref="#_x0000_s2134"/>
        <o:r id="V:Rule28" type="arc" idref="#_x0000_s2136"/>
        <o:r id="V:Rule29" type="arc" idref="#_x0000_s2138"/>
        <o:r id="V:Rule30" type="arc" idref="#_x0000_s214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cs="华文中宋" w:asciiTheme="minorHAnsi" w:hAnsiTheme="minorHAnsi"/>
      <w:kern w:val="2"/>
      <w:sz w:val="28"/>
      <w:szCs w:val="28"/>
      <w:lang w:val="en-US" w:eastAsia="zh-CN" w:bidi="ar-SA"/>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jc w:val="center"/>
    </w:pPr>
    <w:rPr>
      <w:rFonts w:eastAsia="隶书"/>
      <w:b/>
      <w:sz w:val="44"/>
    </w:rPr>
  </w:style>
  <w:style w:type="paragraph" w:styleId="3">
    <w:name w:val="Body Text Indent"/>
    <w:basedOn w:val="1"/>
    <w:uiPriority w:val="0"/>
    <w:pPr>
      <w:spacing w:line="300" w:lineRule="auto"/>
      <w:ind w:left="900" w:hanging="900"/>
    </w:pPr>
    <w:rPr>
      <w:sz w:val="24"/>
    </w:rPr>
  </w:style>
  <w:style w:type="paragraph" w:styleId="4">
    <w:name w:val="Body Text Indent 2"/>
    <w:basedOn w:val="1"/>
    <w:uiPriority w:val="0"/>
    <w:pPr>
      <w:ind w:left="900" w:hanging="9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uiPriority w:val="0"/>
    <w:pPr>
      <w:jc w:val="center"/>
    </w:pPr>
    <w:rPr>
      <w:sz w:val="24"/>
    </w:rPr>
  </w:style>
  <w:style w:type="character" w:styleId="9">
    <w:name w:val="page number"/>
    <w:basedOn w:val="8"/>
    <w:uiPriority w:val="0"/>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Info spid="_x0000_s2079"/>
    <customShpInfo spid="_x0000_s2080"/>
    <customShpInfo spid="_x0000_s2081"/>
    <customShpInfo spid="_x0000_s2082"/>
    <customShpInfo spid="_x0000_s2083"/>
    <customShpInfo spid="_x0000_s2084"/>
    <customShpInfo spid="_x0000_s2078"/>
    <customShpInfo spid="_x0000_s2087"/>
    <customShpInfo spid="_x0000_s2088"/>
    <customShpInfo spid="_x0000_s2089"/>
    <customShpInfo spid="_x0000_s2090"/>
    <customShpInfo spid="_x0000_s2091"/>
    <customShpInfo spid="_x0000_s2092"/>
    <customShpInfo spid="_x0000_s2086"/>
    <customShpInfo spid="_x0000_s2094"/>
    <customShpInfo spid="_x0000_s2095"/>
    <customShpInfo spid="_x0000_s2096"/>
    <customShpInfo spid="_x0000_s2097"/>
    <customShpInfo spid="_x0000_s2098"/>
    <customShpInfo spid="_x0000_s2099"/>
    <customShpInfo spid="_x0000_s2093"/>
    <customShpInfo spid="_x0000_s2103"/>
    <customShpInfo spid="_x0000_s2104"/>
    <customShpInfo spid="_x0000_s2105"/>
    <customShpInfo spid="_x0000_s2106"/>
    <customShpInfo spid="_x0000_s2107"/>
    <customShpInfo spid="_x0000_s2108"/>
    <customShpInfo spid="_x0000_s2102"/>
    <customShpInfo spid="_x0000_s2110"/>
    <customShpInfo spid="_x0000_s2111"/>
    <customShpInfo spid="_x0000_s2112"/>
    <customShpInfo spid="_x0000_s2113"/>
    <customShpInfo spid="_x0000_s2114"/>
    <customShpInfo spid="_x0000_s2115"/>
    <customShpInfo spid="_x0000_s2109"/>
    <customShpInfo spid="_x0000_s2117"/>
    <customShpInfo spid="_x0000_s2118"/>
    <customShpInfo spid="_x0000_s2119"/>
    <customShpInfo spid="_x0000_s2120"/>
    <customShpInfo spid="_x0000_s2121"/>
    <customShpInfo spid="_x0000_s2122"/>
    <customShpInfo spid="_x0000_s2116"/>
    <customShpInfo spid="_x0000_s2130"/>
    <customShpInfo spid="_x0000_s2131"/>
    <customShpInfo spid="_x0000_s2132"/>
    <customShpInfo spid="_x0000_s2129"/>
    <customShpInfo spid="_x0000_s2134"/>
    <customShpInfo spid="_x0000_s2135"/>
    <customShpInfo spid="_x0000_s2136"/>
    <customShpInfo spid="_x0000_s2133"/>
    <customShpInfo spid="_x0000_s2138"/>
    <customShpInfo spid="_x0000_s2139"/>
    <customShpInfo spid="_x0000_s2140"/>
    <customShpInfo spid="_x0000_s21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12484</Words>
  <Characters>14096</Characters>
  <Lines>0</Lines>
  <Paragraphs>0</Paragraphs>
  <TotalTime>0</TotalTime>
  <ScaleCrop>false</ScaleCrop>
  <LinksUpToDate>false</LinksUpToDate>
  <CharactersWithSpaces>17123</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2018-05-29T09:51:00Z</dcterms:created>
  <dc:creator>夢域藍翔</dc:creator>
  <cp:lastModifiedBy>洲至铭心</cp:lastModifiedBy>
  <dcterms:modified xsi:type="dcterms:W3CDTF">2018-05-30T03:05:10Z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y fmtid="{D5CDD505-2E9C-101B-9397-08002B2CF9AE}" pid="3" name="KSOTemplateUUID">
    <vt:lpwstr>v1.0_mb_pRKj0UveQEJtTGu2KwapSg==</vt:lpwstr>
  </property>
</Properties>
</file>