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44"/>
          <w:szCs w:val="44"/>
        </w:rPr>
      </w:pPr>
      <w:r>
        <w:rPr>
          <w:b/>
          <w:bCs/>
          <w:sz w:val="44"/>
          <w:szCs w:val="44"/>
        </w:rPr>
        <w:t>造价咨询技术岗绩效考核细则</w:t>
      </w:r>
    </w:p>
    <w:p>
      <w:pPr>
        <w:pStyle w:val="Normal"/>
        <w:numPr>
          <w:ilvl w:val="0"/>
          <w:numId w:val="3"/>
        </w:numPr>
        <w:jc w:val="start"/>
        <w:rPr>
          <w:sz w:val="32"/>
          <w:szCs w:val="32"/>
        </w:rPr>
      </w:pPr>
      <w:r>
        <w:rPr>
          <w:sz w:val="32"/>
          <w:szCs w:val="32"/>
        </w:rPr>
        <w:t>本办法的考核核心是“以项目考核”为主，“以个人考核</w:t>
      </w:r>
      <w:r>
        <w:rPr>
          <w:sz w:val="32"/>
          <w:szCs w:val="32"/>
        </w:rPr>
        <w:t>"</w:t>
      </w:r>
      <w:r>
        <w:rPr>
          <w:sz w:val="32"/>
          <w:szCs w:val="32"/>
        </w:rPr>
        <w:t>为辅，考核周期为月度、季度、年度考评。</w:t>
      </w:r>
    </w:p>
    <w:p>
      <w:pPr>
        <w:pStyle w:val="Normal"/>
        <w:widowControl/>
        <w:tabs>
          <w:tab w:val="clear" w:pos="420"/>
          <w:tab w:val="left" w:pos="2955" w:leader="none"/>
        </w:tabs>
        <w:spacing w:lineRule="exact" w:line="480"/>
        <w:ind w:firstLine="450"/>
        <w:jc w:val="start"/>
        <w:rPr>
          <w:rFonts w:ascii="宋体;SimSun" w:hAnsi="宋体;SimSun" w:cs="宋体;SimSun"/>
          <w:sz w:val="30"/>
          <w:szCs w:val="30"/>
        </w:rPr>
      </w:pPr>
      <w:r>
        <w:rPr>
          <w:rFonts w:cs="宋体;SimSun" w:ascii="宋体;SimSun" w:hAnsi="宋体;SimSun"/>
          <w:sz w:val="30"/>
          <w:szCs w:val="30"/>
        </w:rPr>
        <w:t>1</w:t>
      </w:r>
      <w:r>
        <w:rPr>
          <w:rFonts w:ascii="宋体;SimSun" w:hAnsi="宋体;SimSun" w:cs="宋体;SimSun"/>
          <w:sz w:val="30"/>
          <w:szCs w:val="30"/>
        </w:rPr>
        <w:t>、年度考评结果是公司确定本年度绩效薪酬比例发放、推荐参加职称考评、合同续签、加薪、培训等以及确定该人员下年度职务（工资）降、平或升的重要依据</w:t>
      </w:r>
      <w:r>
        <w:rPr>
          <w:rFonts w:cs="宋体;SimSun" w:ascii="宋体;SimSun" w:hAnsi="宋体;SimSun"/>
          <w:sz w:val="30"/>
          <w:szCs w:val="30"/>
        </w:rPr>
        <w:t>.</w:t>
      </w:r>
    </w:p>
    <w:p>
      <w:pPr>
        <w:pStyle w:val="Normal"/>
        <w:widowControl/>
        <w:tabs>
          <w:tab w:val="clear" w:pos="420"/>
          <w:tab w:val="left" w:pos="3315" w:leader="none"/>
        </w:tabs>
        <w:spacing w:lineRule="exact" w:line="480"/>
        <w:ind w:firstLine="450"/>
        <w:jc w:val="start"/>
        <w:rPr>
          <w:rFonts w:ascii="宋体;SimSun" w:hAnsi="宋体;SimSun" w:cs="宋体;SimSun"/>
          <w:sz w:val="30"/>
          <w:szCs w:val="30"/>
        </w:rPr>
      </w:pPr>
      <w:r>
        <w:rPr>
          <w:rFonts w:cs="宋体;SimSun" w:ascii="宋体;SimSun" w:hAnsi="宋体;SimSun"/>
          <w:sz w:val="30"/>
          <w:szCs w:val="30"/>
        </w:rPr>
        <w:t>2</w:t>
      </w:r>
      <w:r>
        <w:rPr>
          <w:rFonts w:ascii="宋体;SimSun" w:hAnsi="宋体;SimSun" w:cs="宋体;SimSun"/>
          <w:sz w:val="30"/>
          <w:szCs w:val="30"/>
        </w:rPr>
        <w:t>、季度考评结果是公司核发季度所得薪酬比例发放的重要依据。</w:t>
      </w:r>
    </w:p>
    <w:p>
      <w:pPr>
        <w:pStyle w:val="Normal"/>
        <w:widowControl/>
        <w:tabs>
          <w:tab w:val="clear" w:pos="420"/>
          <w:tab w:val="left" w:pos="3315" w:leader="none"/>
        </w:tabs>
        <w:spacing w:lineRule="exact" w:line="480"/>
        <w:ind w:firstLine="450"/>
        <w:jc w:val="start"/>
        <w:rPr>
          <w:rFonts w:ascii="宋体;SimSun" w:hAnsi="宋体;SimSun" w:cs="宋体;SimSun"/>
          <w:sz w:val="30"/>
          <w:szCs w:val="30"/>
        </w:rPr>
      </w:pPr>
      <w:r>
        <w:rPr>
          <w:rFonts w:cs="宋体;SimSun" w:ascii="宋体;SimSun" w:hAnsi="宋体;SimSun"/>
          <w:sz w:val="30"/>
          <w:szCs w:val="30"/>
        </w:rPr>
        <w:t>3</w:t>
      </w:r>
      <w:r>
        <w:rPr>
          <w:rFonts w:ascii="宋体;SimSun" w:hAnsi="宋体;SimSun" w:cs="宋体;SimSun"/>
          <w:sz w:val="30"/>
          <w:szCs w:val="30"/>
        </w:rPr>
        <w:t>、项目考评结果是公司核发上月（</w:t>
      </w:r>
      <w:r>
        <w:rPr>
          <w:rFonts w:cs="宋体;SimSun" w:ascii="宋体;SimSun" w:hAnsi="宋体;SimSun"/>
          <w:sz w:val="30"/>
          <w:szCs w:val="30"/>
        </w:rPr>
        <w:t>1</w:t>
      </w:r>
      <w:r>
        <w:rPr>
          <w:rFonts w:ascii="宋体;SimSun" w:hAnsi="宋体;SimSun" w:cs="宋体;SimSun"/>
          <w:sz w:val="30"/>
          <w:szCs w:val="30"/>
        </w:rPr>
        <w:t>日</w:t>
      </w:r>
      <w:r>
        <w:rPr>
          <w:rFonts w:cs="宋体;SimSun" w:ascii="宋体;SimSun" w:hAnsi="宋体;SimSun"/>
          <w:sz w:val="30"/>
          <w:szCs w:val="30"/>
        </w:rPr>
        <w:t>-31</w:t>
      </w:r>
      <w:r>
        <w:rPr>
          <w:rFonts w:ascii="宋体;SimSun" w:hAnsi="宋体;SimSun" w:cs="宋体;SimSun"/>
          <w:sz w:val="30"/>
          <w:szCs w:val="30"/>
        </w:rPr>
        <w:t>日）薪酬比例发放的重要依据</w:t>
      </w:r>
      <w:r>
        <w:rPr>
          <w:rFonts w:cs="宋体;SimSun" w:ascii="宋体;SimSun" w:hAnsi="宋体;SimSun"/>
          <w:sz w:val="30"/>
          <w:szCs w:val="30"/>
        </w:rPr>
        <w:t>.</w:t>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ascii="宋体;SimSun" w:hAnsi="宋体;SimSun" w:cs="宋体;SimSun"/>
          <w:sz w:val="30"/>
          <w:szCs w:val="30"/>
        </w:rPr>
        <w:t>二、项目考核评分由</w:t>
      </w:r>
      <w:r>
        <w:rPr>
          <w:rFonts w:cs="宋体;SimSun" w:ascii="宋体;SimSun" w:hAnsi="宋体;SimSun"/>
          <w:sz w:val="30"/>
          <w:szCs w:val="30"/>
        </w:rPr>
        <w:t>KPI</w:t>
      </w:r>
      <w:r>
        <w:rPr>
          <w:rFonts w:ascii="宋体;SimSun" w:hAnsi="宋体;SimSun" w:cs="宋体;SimSun"/>
          <w:sz w:val="30"/>
          <w:szCs w:val="30"/>
        </w:rPr>
        <w:t>指标确定</w:t>
      </w:r>
      <w:r>
        <w:rPr>
          <w:rFonts w:cs="宋体;SimSun" w:ascii="宋体;SimSun" w:hAnsi="宋体;SimSun"/>
          <w:sz w:val="30"/>
          <w:szCs w:val="30"/>
        </w:rPr>
        <w:t>,</w:t>
      </w:r>
      <w:r>
        <w:rPr>
          <w:rFonts w:ascii="宋体;SimSun" w:hAnsi="宋体;SimSun" w:cs="宋体;SimSun"/>
          <w:sz w:val="30"/>
          <w:szCs w:val="30"/>
        </w:rPr>
        <w:t>详见附件</w:t>
      </w:r>
      <w:r>
        <w:rPr>
          <w:rFonts w:cs="宋体;SimSun" w:ascii="宋体;SimSun" w:hAnsi="宋体;SimSun"/>
          <w:sz w:val="30"/>
          <w:szCs w:val="30"/>
        </w:rPr>
        <w:t>1.</w:t>
      </w:r>
    </w:p>
    <w:p>
      <w:pPr>
        <w:pStyle w:val="Normal"/>
        <w:spacing w:lineRule="exact" w:line="440"/>
        <w:rPr>
          <w:rFonts w:ascii="黑体;SimHei" w:hAnsi="黑体;SimHei" w:eastAsia="黑体;SimHei"/>
          <w:bCs/>
          <w:sz w:val="24"/>
        </w:rPr>
      </w:pPr>
      <w:r>
        <w:rPr>
          <w:rFonts w:eastAsia="黑体;SimHei" w:cs="黑体;SimHei" w:ascii="黑体;SimHei" w:hAnsi="黑体;SimHei"/>
          <w:b/>
          <w:sz w:val="30"/>
          <w:szCs w:val="30"/>
        </w:rPr>
        <w:t xml:space="preserve">               </w:t>
      </w:r>
      <w:r>
        <w:rPr>
          <w:rFonts w:ascii="黑体;SimHei" w:hAnsi="黑体;SimHei" w:eastAsia="黑体;SimHei"/>
          <w:b/>
          <w:sz w:val="30"/>
          <w:szCs w:val="30"/>
        </w:rPr>
        <w:t xml:space="preserve">项目绩效考核表                   </w:t>
      </w:r>
      <w:r>
        <w:rPr>
          <w:rFonts w:ascii="黑体;SimHei" w:hAnsi="黑体;SimHei" w:eastAsia="黑体;SimHei"/>
          <w:bCs/>
          <w:sz w:val="24"/>
        </w:rPr>
        <w:t>附件</w:t>
      </w:r>
      <w:r>
        <w:rPr>
          <w:rFonts w:eastAsia="黑体;SimHei" w:ascii="黑体;SimHei" w:hAnsi="黑体;SimHei"/>
          <w:bCs/>
          <w:sz w:val="24"/>
        </w:rPr>
        <w:t>1</w:t>
      </w:r>
    </w:p>
    <w:p>
      <w:pPr>
        <w:pStyle w:val="Normal"/>
        <w:spacing w:lineRule="exact" w:line="440"/>
        <w:jc w:val="end"/>
        <w:rPr/>
      </w:pPr>
      <w:r>
        <w:rPr/>
        <w:t>编号：绩效—</w:t>
      </w:r>
      <w:r>
        <w:rPr/>
        <w:t xml:space="preserve">2013—0X </w:t>
      </w:r>
    </w:p>
    <w:tbl>
      <w:tblPr>
        <w:tblW w:w="9997" w:type="dxa"/>
        <w:jc w:val="start"/>
        <w:tblInd w:w="-709" w:type="dxa"/>
        <w:tblLayout w:type="fixed"/>
        <w:tblCellMar>
          <w:top w:w="0" w:type="dxa"/>
          <w:start w:w="108" w:type="dxa"/>
          <w:bottom w:w="0" w:type="dxa"/>
          <w:end w:w="108" w:type="dxa"/>
        </w:tblCellMar>
      </w:tblPr>
      <w:tblGrid>
        <w:gridCol w:w="2055"/>
        <w:gridCol w:w="1714"/>
        <w:gridCol w:w="1080"/>
        <w:gridCol w:w="1440"/>
        <w:gridCol w:w="1178"/>
        <w:gridCol w:w="2530"/>
      </w:tblGrid>
      <w:tr>
        <w:trPr>
          <w:trHeight w:val="454" w:hRule="exact"/>
        </w:trPr>
        <w:tc>
          <w:tcPr>
            <w:tcW w:w="205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被考核人姓名</w:t>
            </w:r>
          </w:p>
        </w:tc>
        <w:tc>
          <w:tcPr>
            <w:tcW w:w="17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职位</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c>
          <w:tcPr>
            <w:tcW w:w="117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项目</w:t>
            </w:r>
          </w:p>
        </w:tc>
        <w:tc>
          <w:tcPr>
            <w:tcW w:w="2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r>
      <w:tr>
        <w:trPr>
          <w:trHeight w:val="454" w:hRule="exact"/>
        </w:trPr>
        <w:tc>
          <w:tcPr>
            <w:tcW w:w="205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部门负责人姓名</w:t>
            </w:r>
          </w:p>
        </w:tc>
        <w:tc>
          <w:tcPr>
            <w:tcW w:w="17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职位</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c>
          <w:tcPr>
            <w:tcW w:w="117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项目</w:t>
            </w:r>
          </w:p>
        </w:tc>
        <w:tc>
          <w:tcPr>
            <w:tcW w:w="2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r>
    </w:tbl>
    <w:p>
      <w:pPr>
        <w:pStyle w:val="Normal"/>
        <w:spacing w:lineRule="atLeast" w:line="240"/>
        <w:rPr>
          <w:b/>
          <w:b/>
          <w:szCs w:val="21"/>
        </w:rPr>
      </w:pPr>
      <w:r>
        <w:rPr>
          <w:b/>
          <w:szCs w:val="21"/>
        </w:rPr>
      </w:r>
    </w:p>
    <w:tbl>
      <w:tblPr>
        <w:tblW w:w="10031" w:type="dxa"/>
        <w:jc w:val="start"/>
        <w:tblInd w:w="-709" w:type="dxa"/>
        <w:tblLayout w:type="fixed"/>
        <w:tblCellMar>
          <w:top w:w="0" w:type="dxa"/>
          <w:start w:w="108" w:type="dxa"/>
          <w:bottom w:w="0" w:type="dxa"/>
          <w:end w:w="108" w:type="dxa"/>
        </w:tblCellMar>
      </w:tblPr>
      <w:tblGrid>
        <w:gridCol w:w="538"/>
        <w:gridCol w:w="1164"/>
        <w:gridCol w:w="567"/>
        <w:gridCol w:w="95"/>
        <w:gridCol w:w="2009"/>
        <w:gridCol w:w="3052"/>
        <w:gridCol w:w="655"/>
        <w:gridCol w:w="426"/>
        <w:gridCol w:w="708"/>
        <w:gridCol w:w="817"/>
      </w:tblGrid>
      <w:tr>
        <w:trPr>
          <w:trHeight w:val="731" w:hRule="exact"/>
        </w:trPr>
        <w:tc>
          <w:tcPr>
            <w:tcW w:w="53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序号</w:t>
            </w:r>
          </w:p>
        </w:tc>
        <w:tc>
          <w:tcPr>
            <w:tcW w:w="116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考核内容</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分值</w:t>
            </w:r>
          </w:p>
        </w:tc>
        <w:tc>
          <w:tcPr>
            <w:tcW w:w="581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绩效目标</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自评</w:t>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Cs w:val="21"/>
              </w:rPr>
              <w:t>部门经理</w:t>
            </w:r>
          </w:p>
        </w:tc>
        <w:tc>
          <w:tcPr>
            <w:tcW w:w="81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技术负责人</w:t>
            </w:r>
          </w:p>
        </w:tc>
      </w:tr>
      <w:tr>
        <w:trPr>
          <w:trHeight w:val="389" w:hRule="exact"/>
        </w:trPr>
        <w:tc>
          <w:tcPr>
            <w:tcW w:w="5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sz w:val="18"/>
                <w:szCs w:val="18"/>
              </w:rPr>
              <w:t>1</w:t>
            </w:r>
          </w:p>
        </w:tc>
        <w:tc>
          <w:tcPr>
            <w:tcW w:w="116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工作态度</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5</w:t>
            </w:r>
          </w:p>
        </w:tc>
        <w:tc>
          <w:tcPr>
            <w:tcW w:w="581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rFonts w:ascii="宋体;SimSun" w:hAnsi="宋体;SimSun" w:cs="宋体;SimSun"/>
                <w:sz w:val="18"/>
                <w:szCs w:val="18"/>
              </w:rPr>
            </w:pPr>
            <w:r>
              <w:rPr>
                <w:rFonts w:ascii="宋体;SimSun" w:hAnsi="宋体;SimSun" w:cs="宋体;SimSun"/>
                <w:spacing w:val="-2"/>
                <w:kern w:val="0"/>
                <w:sz w:val="18"/>
                <w:szCs w:val="18"/>
              </w:rPr>
              <w:t>工作的服从性高，</w:t>
            </w:r>
            <w:r>
              <w:rPr>
                <w:rFonts w:ascii="宋体;SimSun" w:hAnsi="宋体;SimSun" w:cs="宋体;SimSun"/>
                <w:sz w:val="18"/>
                <w:szCs w:val="18"/>
              </w:rPr>
              <w:t>工作主动性强，具有敬业精神、企业集体观念强</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45" w:hRule="atLeast"/>
        </w:trPr>
        <w:tc>
          <w:tcPr>
            <w:tcW w:w="5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sz w:val="18"/>
                <w:szCs w:val="18"/>
              </w:rPr>
              <w:t>2</w:t>
            </w:r>
          </w:p>
        </w:tc>
        <w:tc>
          <w:tcPr>
            <w:tcW w:w="116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highlight w:val="magenta"/>
              </w:rPr>
              <w:t>工作纪律</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5</w:t>
            </w:r>
          </w:p>
        </w:tc>
        <w:tc>
          <w:tcPr>
            <w:tcW w:w="581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rFonts w:ascii="宋体;SimSun" w:hAnsi="宋体;SimSun" w:cs="宋体;SimSun"/>
                <w:sz w:val="18"/>
                <w:szCs w:val="18"/>
              </w:rPr>
            </w:pPr>
            <w:r>
              <w:rPr>
                <w:rFonts w:ascii="宋体;SimSun" w:hAnsi="宋体;SimSun" w:cs="宋体;SimSun"/>
                <w:sz w:val="18"/>
                <w:szCs w:val="18"/>
              </w:rPr>
              <w:t>能够遵守公司的各项规章制度、工作考核规定、造价人员职业道德准则及公司有关廉政建设的要求</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37" w:hRule="atLeast"/>
        </w:trPr>
        <w:tc>
          <w:tcPr>
            <w:tcW w:w="5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sz w:val="18"/>
                <w:szCs w:val="18"/>
              </w:rPr>
              <w:t>3</w:t>
            </w:r>
          </w:p>
        </w:tc>
        <w:tc>
          <w:tcPr>
            <w:tcW w:w="116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highlight w:val="magenta"/>
              </w:rPr>
              <w:t>工作能力</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5</w:t>
            </w:r>
          </w:p>
        </w:tc>
        <w:tc>
          <w:tcPr>
            <w:tcW w:w="581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rFonts w:ascii="宋体;SimSun" w:hAnsi="宋体;SimSun" w:cs="宋体;SimSun"/>
                <w:sz w:val="18"/>
                <w:szCs w:val="18"/>
              </w:rPr>
            </w:pPr>
            <w:r>
              <w:rPr>
                <w:rFonts w:ascii="宋体;SimSun" w:hAnsi="宋体;SimSun" w:cs="宋体;SimSun"/>
                <w:sz w:val="18"/>
                <w:szCs w:val="18"/>
              </w:rPr>
              <w:t>按照咨询程序开展工作，具有较强的专业水平、协调沟通能力、处理问题能力</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515" w:hRule="atLeast"/>
        </w:trPr>
        <w:tc>
          <w:tcPr>
            <w:tcW w:w="5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宋体;SimSun" w:hAnsi="宋体;SimSun"/>
                <w:sz w:val="18"/>
                <w:szCs w:val="18"/>
              </w:rPr>
              <w:t>5</w:t>
            </w:r>
          </w:p>
        </w:tc>
        <w:tc>
          <w:tcPr>
            <w:tcW w:w="116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实施方案</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10</w:t>
            </w:r>
          </w:p>
        </w:tc>
        <w:tc>
          <w:tcPr>
            <w:tcW w:w="5811"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18"/>
                <w:szCs w:val="18"/>
              </w:rPr>
            </w:pPr>
            <w:r>
              <w:rPr>
                <w:rFonts w:cs="宋体;SimSun" w:ascii="宋体;SimSun" w:hAnsi="宋体;SimSun"/>
                <w:sz w:val="18"/>
                <w:szCs w:val="18"/>
              </w:rPr>
              <w:t>1</w:t>
            </w:r>
            <w:r>
              <w:rPr>
                <w:rFonts w:ascii="宋体;SimSun" w:hAnsi="宋体;SimSun" w:cs="宋体;SimSun"/>
                <w:sz w:val="18"/>
                <w:szCs w:val="18"/>
              </w:rPr>
              <w:t>．未编制实施方案的扣</w:t>
            </w:r>
            <w:r>
              <w:rPr>
                <w:rFonts w:cs="宋体;SimSun" w:ascii="宋体;SimSun" w:hAnsi="宋体;SimSun"/>
                <w:sz w:val="18"/>
                <w:szCs w:val="18"/>
              </w:rPr>
              <w:t>10</w:t>
            </w:r>
            <w:r>
              <w:rPr>
                <w:rFonts w:ascii="宋体;SimSun" w:hAnsi="宋体;SimSun" w:cs="宋体;SimSun"/>
                <w:sz w:val="18"/>
                <w:szCs w:val="18"/>
              </w:rPr>
              <w:t>分</w:t>
            </w:r>
            <w:r>
              <w:rPr>
                <w:rFonts w:ascii="宋体;SimSun" w:hAnsi="宋体;SimSun" w:cs="宋体;SimSun"/>
                <w:sz w:val="18"/>
                <w:szCs w:val="18"/>
                <w:highlight w:val="magenta"/>
              </w:rPr>
              <w:t>；团队任务书、个人任务书、作业范围确定、合同风险交底、</w:t>
            </w:r>
          </w:p>
          <w:p>
            <w:pPr>
              <w:pStyle w:val="Normal"/>
              <w:rPr/>
            </w:pPr>
            <w:r>
              <w:rPr>
                <w:rFonts w:cs="宋体;SimSun" w:ascii="宋体;SimSun" w:hAnsi="宋体;SimSun"/>
                <w:sz w:val="18"/>
                <w:szCs w:val="18"/>
              </w:rPr>
              <w:t>2</w:t>
            </w:r>
            <w:r>
              <w:rPr>
                <w:rFonts w:ascii="宋体;SimSun" w:hAnsi="宋体;SimSun" w:cs="宋体;SimSun"/>
                <w:sz w:val="18"/>
                <w:szCs w:val="18"/>
              </w:rPr>
              <w:t>．咨</w:t>
            </w:r>
            <w:r>
              <w:rPr>
                <w:rFonts w:ascii="宋体;SimSun" w:hAnsi="宋体;SimSun" w:cs="宋体;SimSun"/>
                <w:sz w:val="18"/>
                <w:szCs w:val="18"/>
                <w:highlight w:val="magenta"/>
              </w:rPr>
              <w:t>询业务操作人员配置不合理或现场经济代表与实施</w:t>
            </w:r>
            <w:r>
              <w:rPr>
                <w:rFonts w:ascii="宋体;SimSun" w:hAnsi="宋体;SimSun" w:cs="宋体;SimSun"/>
                <w:sz w:val="18"/>
                <w:szCs w:val="18"/>
              </w:rPr>
              <w:t>方案不符的扣</w:t>
            </w:r>
            <w:r>
              <w:rPr>
                <w:rFonts w:cs="宋体;SimSun" w:ascii="宋体;SimSun" w:hAnsi="宋体;SimSun"/>
                <w:sz w:val="18"/>
                <w:szCs w:val="18"/>
              </w:rPr>
              <w:t>3</w:t>
            </w:r>
            <w:r>
              <w:rPr>
                <w:rFonts w:ascii="宋体;SimSun" w:hAnsi="宋体;SimSun" w:cs="宋体;SimSun"/>
                <w:sz w:val="18"/>
                <w:szCs w:val="18"/>
              </w:rPr>
              <w:t>分；</w:t>
            </w:r>
          </w:p>
          <w:p>
            <w:pPr>
              <w:pStyle w:val="Normal"/>
              <w:rPr>
                <w:rFonts w:ascii="宋体;SimSun" w:hAnsi="宋体;SimSun" w:cs="宋体;SimSun"/>
                <w:sz w:val="18"/>
                <w:szCs w:val="18"/>
              </w:rPr>
            </w:pPr>
            <w:r>
              <w:rPr>
                <w:rFonts w:cs="宋体;SimSun" w:ascii="宋体;SimSun" w:hAnsi="宋体;SimSun"/>
                <w:sz w:val="18"/>
                <w:szCs w:val="18"/>
              </w:rPr>
              <w:t>3</w:t>
            </w:r>
            <w:r>
              <w:rPr>
                <w:rFonts w:ascii="宋体;SimSun" w:hAnsi="宋体;SimSun" w:cs="宋体;SimSun"/>
                <w:sz w:val="18"/>
                <w:szCs w:val="18"/>
              </w:rPr>
              <w:t>．实施方案内容不完整的扣</w:t>
            </w:r>
            <w:r>
              <w:rPr>
                <w:rFonts w:cs="宋体;SimSun" w:ascii="宋体;SimSun" w:hAnsi="宋体;SimSun"/>
                <w:sz w:val="18"/>
                <w:szCs w:val="18"/>
              </w:rPr>
              <w:t>5</w:t>
            </w:r>
            <w:r>
              <w:rPr>
                <w:rFonts w:ascii="宋体;SimSun" w:hAnsi="宋体;SimSun" w:cs="宋体;SimSun"/>
                <w:sz w:val="18"/>
                <w:szCs w:val="18"/>
              </w:rPr>
              <w:t>分</w:t>
            </w:r>
            <w:r>
              <w:rPr>
                <w:rFonts w:cs="宋体;SimSun" w:ascii="宋体;SimSun" w:hAnsi="宋体;SimSun"/>
                <w:sz w:val="18"/>
                <w:szCs w:val="18"/>
              </w:rPr>
              <w:t>;</w:t>
            </w:r>
          </w:p>
          <w:p>
            <w:pPr>
              <w:pStyle w:val="Normal"/>
              <w:rPr>
                <w:rFonts w:ascii="宋体;SimSun" w:hAnsi="宋体;SimSun" w:cs="宋体;SimSun"/>
                <w:sz w:val="18"/>
                <w:szCs w:val="18"/>
              </w:rPr>
            </w:pPr>
            <w:r>
              <w:rPr>
                <w:rFonts w:cs="宋体;SimSun" w:ascii="宋体;SimSun" w:hAnsi="宋体;SimSun"/>
                <w:sz w:val="18"/>
                <w:szCs w:val="18"/>
              </w:rPr>
              <w:t>4</w:t>
            </w:r>
            <w:r>
              <w:rPr>
                <w:rFonts w:ascii="宋体;SimSun" w:hAnsi="宋体;SimSun" w:cs="宋体;SimSun"/>
                <w:sz w:val="18"/>
                <w:szCs w:val="18"/>
              </w:rPr>
              <w:t>．实施方案未经工程造价咨询企业相关负责人审定和批准的扣</w:t>
            </w:r>
            <w:r>
              <w:rPr>
                <w:rFonts w:cs="宋体;SimSun" w:ascii="宋体;SimSun" w:hAnsi="宋体;SimSun"/>
                <w:sz w:val="18"/>
                <w:szCs w:val="18"/>
              </w:rPr>
              <w:t>3</w:t>
            </w:r>
            <w:r>
              <w:rPr>
                <w:rFonts w:ascii="宋体;SimSun" w:hAnsi="宋体;SimSun" w:cs="宋体;SimSun"/>
                <w:sz w:val="18"/>
                <w:szCs w:val="18"/>
              </w:rPr>
              <w:t>分；</w:t>
            </w:r>
          </w:p>
          <w:p>
            <w:pPr>
              <w:pStyle w:val="Normal"/>
              <w:rPr>
                <w:rFonts w:ascii="宋体;SimSun" w:hAnsi="宋体;SimSun" w:cs="宋体;SimSun"/>
                <w:sz w:val="18"/>
                <w:szCs w:val="18"/>
              </w:rPr>
            </w:pPr>
            <w:r>
              <w:rPr>
                <w:rFonts w:cs="宋体;SimSun" w:ascii="宋体;SimSun" w:hAnsi="宋体;SimSun"/>
                <w:sz w:val="18"/>
                <w:szCs w:val="18"/>
              </w:rPr>
              <w:t>5</w:t>
            </w:r>
            <w:r>
              <w:rPr>
                <w:rFonts w:ascii="宋体;SimSun" w:hAnsi="宋体;SimSun" w:cs="宋体;SimSun"/>
                <w:sz w:val="18"/>
                <w:szCs w:val="18"/>
              </w:rPr>
              <w:t>．实施方案操作人员未到位的扣</w:t>
            </w:r>
            <w:r>
              <w:rPr>
                <w:rFonts w:cs="宋体;SimSun" w:ascii="宋体;SimSun" w:hAnsi="宋体;SimSun"/>
                <w:sz w:val="18"/>
                <w:szCs w:val="18"/>
              </w:rPr>
              <w:t>5</w:t>
            </w:r>
            <w:r>
              <w:rPr>
                <w:rFonts w:ascii="宋体;SimSun" w:hAnsi="宋体;SimSun" w:cs="宋体;SimSun"/>
                <w:sz w:val="18"/>
                <w:szCs w:val="18"/>
              </w:rPr>
              <w:t>分。</w:t>
            </w:r>
          </w:p>
          <w:p>
            <w:pPr>
              <w:pStyle w:val="Normal"/>
              <w:spacing w:lineRule="exact" w:line="240"/>
              <w:jc w:val="start"/>
              <w:rPr>
                <w:rFonts w:ascii="宋体;SimSun" w:hAnsi="宋体;SimSun" w:cs="宋体;SimSun"/>
                <w:sz w:val="18"/>
                <w:szCs w:val="18"/>
              </w:rPr>
            </w:pPr>
            <w:r>
              <w:rPr>
                <w:rFonts w:cs="宋体;SimSun" w:ascii="宋体;SimSun" w:hAnsi="宋体;SimSun"/>
                <w:sz w:val="18"/>
                <w:szCs w:val="18"/>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515" w:hRule="atLeast"/>
        </w:trPr>
        <w:tc>
          <w:tcPr>
            <w:tcW w:w="5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116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资料</w:t>
            </w:r>
            <w:r>
              <w:rPr>
                <w:rFonts w:ascii="宋体;SimSun" w:hAnsi="宋体;SimSun" w:cs="宋体;SimSun"/>
                <w:sz w:val="18"/>
                <w:szCs w:val="18"/>
                <w:highlight w:val="magenta"/>
              </w:rPr>
              <w:t>和程序</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5</w:t>
            </w:r>
          </w:p>
        </w:tc>
        <w:tc>
          <w:tcPr>
            <w:tcW w:w="5811" w:type="dxa"/>
            <w:gridSpan w:val="4"/>
            <w:tcBorders>
              <w:top w:val="single" w:sz="4" w:space="0" w:color="000000"/>
              <w:start w:val="single" w:sz="4" w:space="0" w:color="000000"/>
              <w:bottom w:val="single" w:sz="4" w:space="0" w:color="000000"/>
              <w:end w:val="single" w:sz="4" w:space="0" w:color="000000"/>
            </w:tcBorders>
            <w:vAlign w:val="center"/>
          </w:tcPr>
          <w:p>
            <w:pPr>
              <w:pStyle w:val="Msonormalcxspmiddle"/>
              <w:spacing w:lineRule="atLeast" w:line="60" w:before="0" w:after="280"/>
              <w:rPr>
                <w:rFonts w:cs="Times New Roman"/>
                <w:sz w:val="18"/>
                <w:szCs w:val="18"/>
              </w:rPr>
            </w:pPr>
            <w:r>
              <w:rPr>
                <w:rFonts w:cs="Times New Roman"/>
                <w:sz w:val="18"/>
                <w:szCs w:val="18"/>
              </w:rPr>
              <w:t>1</w:t>
            </w:r>
            <w:r>
              <w:rPr>
                <w:rFonts w:cs="Times New Roman"/>
                <w:sz w:val="18"/>
                <w:szCs w:val="18"/>
              </w:rPr>
              <w:t>．缺少咨询、施工合同及相关补充协议的，每缺少一项扣</w:t>
            </w:r>
            <w:r>
              <w:rPr>
                <w:rFonts w:cs="Times New Roman"/>
                <w:sz w:val="18"/>
                <w:szCs w:val="18"/>
              </w:rPr>
              <w:t>1</w:t>
            </w:r>
            <w:r>
              <w:rPr>
                <w:rFonts w:cs="Times New Roman"/>
                <w:sz w:val="18"/>
                <w:szCs w:val="18"/>
              </w:rPr>
              <w:t>分；</w:t>
            </w:r>
          </w:p>
          <w:p>
            <w:pPr>
              <w:pStyle w:val="Msonormalcxspmiddle"/>
              <w:spacing w:lineRule="atLeast" w:line="60"/>
              <w:rPr>
                <w:rFonts w:cs="Times New Roman"/>
                <w:sz w:val="18"/>
                <w:szCs w:val="18"/>
              </w:rPr>
            </w:pPr>
            <w:r>
              <w:rPr>
                <w:rFonts w:cs="Times New Roman"/>
                <w:sz w:val="18"/>
                <w:szCs w:val="18"/>
              </w:rPr>
              <w:t>2</w:t>
            </w:r>
            <w:r>
              <w:rPr>
                <w:rFonts w:cs="Times New Roman"/>
                <w:sz w:val="18"/>
                <w:szCs w:val="18"/>
              </w:rPr>
              <w:t>．缺少与最终咨询成果文件相关的文件、纪要和函件的，每缺少一项扣</w:t>
            </w:r>
            <w:r>
              <w:rPr>
                <w:rFonts w:cs="Times New Roman"/>
                <w:sz w:val="18"/>
                <w:szCs w:val="18"/>
              </w:rPr>
              <w:t>0</w:t>
            </w:r>
            <w:r>
              <w:rPr>
                <w:rFonts w:cs="Times New Roman"/>
                <w:sz w:val="18"/>
                <w:szCs w:val="18"/>
              </w:rPr>
              <w:t>。</w:t>
            </w:r>
            <w:r>
              <w:rPr>
                <w:rFonts w:cs="Times New Roman"/>
                <w:sz w:val="18"/>
                <w:szCs w:val="18"/>
              </w:rPr>
              <w:t>5</w:t>
            </w:r>
            <w:r>
              <w:rPr>
                <w:rFonts w:cs="Times New Roman"/>
                <w:sz w:val="18"/>
                <w:szCs w:val="18"/>
              </w:rPr>
              <w:t>分；</w:t>
            </w:r>
          </w:p>
          <w:p>
            <w:pPr>
              <w:pStyle w:val="Msonormalcxspmiddle"/>
              <w:spacing w:lineRule="atLeast" w:line="60" w:before="280" w:after="0"/>
              <w:rPr>
                <w:rFonts w:cs="Times New Roman"/>
                <w:sz w:val="18"/>
                <w:szCs w:val="18"/>
              </w:rPr>
            </w:pPr>
            <w:r>
              <w:rPr>
                <w:rFonts w:cs="Times New Roman"/>
                <w:sz w:val="18"/>
                <w:szCs w:val="18"/>
              </w:rPr>
              <w:t>3</w:t>
            </w:r>
            <w:r>
              <w:rPr>
                <w:rFonts w:cs="Times New Roman"/>
                <w:sz w:val="18"/>
                <w:szCs w:val="18"/>
              </w:rPr>
              <w:t>．无接收、归还和移交归档清单的每缺少一项扣</w:t>
            </w:r>
            <w:r>
              <w:rPr>
                <w:rFonts w:cs="Times New Roman"/>
                <w:sz w:val="18"/>
                <w:szCs w:val="18"/>
              </w:rPr>
              <w:t>0.5</w:t>
            </w:r>
            <w:r>
              <w:rPr>
                <w:rFonts w:cs="Times New Roman"/>
                <w:sz w:val="18"/>
                <w:szCs w:val="18"/>
              </w:rPr>
              <w:t>分。</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cs="Times New Roman"/>
                <w:sz w:val="18"/>
                <w:szCs w:val="18"/>
              </w:rPr>
            </w:pPr>
            <w:r>
              <w:rPr>
                <w:rFonts w:cs="Times New Roman"/>
                <w:sz w:val="18"/>
                <w:szCs w:val="18"/>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699" w:hRule="atLeast"/>
        </w:trPr>
        <w:tc>
          <w:tcPr>
            <w:tcW w:w="5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116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质量控制</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60</w:t>
            </w:r>
          </w:p>
        </w:tc>
        <w:tc>
          <w:tcPr>
            <w:tcW w:w="5811"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仿宋_GB2312;Arial Unicode MS" w:hAnsi="仿宋_GB2312;Arial Unicode MS" w:eastAsia="仿宋_GB2312;Arial Unicode MS" w:cs="宋体;SimSun"/>
                <w:sz w:val="18"/>
                <w:szCs w:val="18"/>
              </w:rPr>
            </w:pPr>
            <w:r>
              <w:rPr>
                <w:rFonts w:eastAsia="仿宋_GB2312;Arial Unicode MS" w:cs="宋体;SimSun" w:ascii="仿宋_GB2312;Arial Unicode MS" w:hAnsi="仿宋_GB2312;Arial Unicode MS"/>
                <w:sz w:val="18"/>
                <w:szCs w:val="18"/>
              </w:rPr>
              <w:t>1</w:t>
            </w:r>
            <w:r>
              <w:rPr>
                <w:rFonts w:ascii="仿宋_GB2312;Arial Unicode MS" w:hAnsi="仿宋_GB2312;Arial Unicode MS" w:cs="宋体;SimSun" w:eastAsia="仿宋_GB2312;Arial Unicode MS"/>
                <w:sz w:val="18"/>
                <w:szCs w:val="18"/>
              </w:rPr>
              <w:t>、咨询成果文件如出现工程量或计量单位有误、单价不合理、项目漏项、项目特征及工程内容不明确、项目编码、项目名称等不符合计价规范要求的，每发现一处扣</w:t>
            </w:r>
            <w:r>
              <w:rPr>
                <w:rFonts w:eastAsia="仿宋_GB2312;Arial Unicode MS" w:cs="宋体;SimSun" w:ascii="仿宋_GB2312;Arial Unicode MS" w:hAnsi="仿宋_GB2312;Arial Unicode MS"/>
                <w:sz w:val="18"/>
                <w:szCs w:val="18"/>
              </w:rPr>
              <w:t>0</w:t>
            </w:r>
            <w:r>
              <w:rPr>
                <w:rFonts w:ascii="仿宋_GB2312;Arial Unicode MS" w:hAnsi="仿宋_GB2312;Arial Unicode MS" w:cs="宋体;SimSun" w:eastAsia="仿宋_GB2312;Arial Unicode MS"/>
                <w:sz w:val="18"/>
                <w:szCs w:val="18"/>
              </w:rPr>
              <w:t>。</w:t>
            </w:r>
            <w:r>
              <w:rPr>
                <w:rFonts w:eastAsia="仿宋_GB2312;Arial Unicode MS" w:cs="宋体;SimSun" w:ascii="仿宋_GB2312;Arial Unicode MS" w:hAnsi="仿宋_GB2312;Arial Unicode MS"/>
                <w:sz w:val="18"/>
                <w:szCs w:val="18"/>
              </w:rPr>
              <w:t>5</w:t>
            </w:r>
            <w:r>
              <w:rPr>
                <w:rFonts w:ascii="仿宋_GB2312;Arial Unicode MS" w:hAnsi="仿宋_GB2312;Arial Unicode MS" w:cs="宋体;SimSun" w:eastAsia="仿宋_GB2312;Arial Unicode MS"/>
                <w:sz w:val="18"/>
                <w:szCs w:val="18"/>
              </w:rPr>
              <w:t>分</w:t>
            </w:r>
            <w:r>
              <w:rPr>
                <w:rFonts w:eastAsia="仿宋_GB2312;Arial Unicode MS" w:cs="宋体;SimSun" w:ascii="仿宋_GB2312;Arial Unicode MS" w:hAnsi="仿宋_GB2312;Arial Unicode MS"/>
                <w:sz w:val="18"/>
                <w:szCs w:val="18"/>
              </w:rPr>
              <w:t>;</w:t>
            </w:r>
          </w:p>
          <w:p>
            <w:pPr>
              <w:pStyle w:val="Normal"/>
              <w:rPr>
                <w:rFonts w:ascii="仿宋_GB2312;Arial Unicode MS" w:hAnsi="仿宋_GB2312;Arial Unicode MS" w:eastAsia="仿宋_GB2312;Arial Unicode MS" w:cs="宋体;SimSun"/>
                <w:sz w:val="18"/>
                <w:szCs w:val="18"/>
              </w:rPr>
            </w:pPr>
            <w:r>
              <w:rPr>
                <w:rFonts w:eastAsia="仿宋_GB2312;Arial Unicode MS" w:cs="宋体;SimSun" w:ascii="仿宋_GB2312;Arial Unicode MS" w:hAnsi="仿宋_GB2312;Arial Unicode MS"/>
                <w:sz w:val="18"/>
                <w:szCs w:val="18"/>
              </w:rPr>
              <w:t>2</w:t>
            </w:r>
            <w:r>
              <w:rPr>
                <w:rFonts w:ascii="仿宋_GB2312;Arial Unicode MS" w:hAnsi="仿宋_GB2312;Arial Unicode MS" w:cs="宋体;SimSun" w:eastAsia="仿宋_GB2312;Arial Unicode MS"/>
                <w:sz w:val="18"/>
                <w:szCs w:val="18"/>
              </w:rPr>
              <w:t>、采用的消耗量定额、取费标准、材料及设备价格有误、套用消耗量定额项目错项、漏项、重项、计价程序、取费基数出现错误的，每发现一处扣</w:t>
            </w:r>
            <w:r>
              <w:rPr>
                <w:rFonts w:eastAsia="仿宋_GB2312;Arial Unicode MS" w:cs="宋体;SimSun" w:ascii="仿宋_GB2312;Arial Unicode MS" w:hAnsi="仿宋_GB2312;Arial Unicode MS"/>
                <w:sz w:val="18"/>
                <w:szCs w:val="18"/>
              </w:rPr>
              <w:t>0.5</w:t>
            </w:r>
            <w:r>
              <w:rPr>
                <w:rFonts w:ascii="仿宋_GB2312;Arial Unicode MS" w:hAnsi="仿宋_GB2312;Arial Unicode MS" w:cs="宋体;SimSun" w:eastAsia="仿宋_GB2312;Arial Unicode MS"/>
                <w:sz w:val="18"/>
                <w:szCs w:val="18"/>
              </w:rPr>
              <w:t>分；</w:t>
            </w:r>
          </w:p>
          <w:p>
            <w:pPr>
              <w:pStyle w:val="Normal"/>
              <w:rPr>
                <w:rFonts w:ascii="仿宋_GB2312;Arial Unicode MS" w:hAnsi="仿宋_GB2312;Arial Unicode MS" w:eastAsia="仿宋_GB2312;Arial Unicode MS" w:cs="宋体;SimSun"/>
                <w:sz w:val="18"/>
                <w:szCs w:val="18"/>
              </w:rPr>
            </w:pPr>
            <w:r>
              <w:rPr>
                <w:rFonts w:eastAsia="仿宋_GB2312;Arial Unicode MS" w:cs="宋体;SimSun" w:ascii="仿宋_GB2312;Arial Unicode MS" w:hAnsi="仿宋_GB2312;Arial Unicode MS"/>
                <w:sz w:val="18"/>
                <w:szCs w:val="18"/>
              </w:rPr>
              <w:t>3</w:t>
            </w:r>
            <w:r>
              <w:rPr>
                <w:rFonts w:ascii="仿宋_GB2312;Arial Unicode MS" w:hAnsi="仿宋_GB2312;Arial Unicode MS" w:cs="宋体;SimSun" w:eastAsia="仿宋_GB2312;Arial Unicode MS"/>
                <w:sz w:val="18"/>
                <w:szCs w:val="18"/>
              </w:rPr>
              <w:t>、咨询成果文件无项目负责人签字的扣</w:t>
            </w:r>
            <w:r>
              <w:rPr>
                <w:rFonts w:eastAsia="仿宋_GB2312;Arial Unicode MS" w:cs="宋体;SimSun" w:ascii="仿宋_GB2312;Arial Unicode MS" w:hAnsi="仿宋_GB2312;Arial Unicode MS"/>
                <w:sz w:val="18"/>
                <w:szCs w:val="18"/>
              </w:rPr>
              <w:t>5</w:t>
            </w:r>
            <w:r>
              <w:rPr>
                <w:rFonts w:ascii="仿宋_GB2312;Arial Unicode MS" w:hAnsi="仿宋_GB2312;Arial Unicode MS" w:cs="宋体;SimSun" w:eastAsia="仿宋_GB2312;Arial Unicode MS"/>
                <w:sz w:val="18"/>
                <w:szCs w:val="18"/>
              </w:rPr>
              <w:t>分。</w:t>
            </w:r>
          </w:p>
          <w:p>
            <w:pPr>
              <w:pStyle w:val="Normal"/>
              <w:rPr>
                <w:rFonts w:ascii="仿宋_GB2312;Arial Unicode MS" w:hAnsi="仿宋_GB2312;Arial Unicode MS" w:eastAsia="仿宋_GB2312;Arial Unicode MS" w:cs="宋体;SimSun"/>
                <w:sz w:val="18"/>
                <w:szCs w:val="18"/>
              </w:rPr>
            </w:pPr>
            <w:r>
              <w:rPr>
                <w:rFonts w:eastAsia="仿宋_GB2312;Arial Unicode MS" w:cs="宋体;SimSun" w:ascii="仿宋_GB2312;Arial Unicode MS" w:hAnsi="仿宋_GB2312;Arial Unicode MS"/>
                <w:sz w:val="18"/>
                <w:szCs w:val="18"/>
              </w:rPr>
              <w:t>4</w:t>
            </w:r>
            <w:r>
              <w:rPr>
                <w:rFonts w:ascii="仿宋_GB2312;Arial Unicode MS" w:hAnsi="仿宋_GB2312;Arial Unicode MS" w:cs="宋体;SimSun" w:eastAsia="仿宋_GB2312;Arial Unicode MS"/>
                <w:sz w:val="18"/>
                <w:szCs w:val="18"/>
              </w:rPr>
              <w:t>、工程变更与现场签证审核的依据不充分，设计变更手续、签证程序无相关专业造价工程师签字的、内容与实际情况不符，变更计价方式不合理</w:t>
            </w:r>
            <w:r>
              <w:rPr>
                <w:rFonts w:eastAsia="仿宋_GB2312;Arial Unicode MS" w:cs="宋体;SimSun" w:ascii="仿宋_GB2312;Arial Unicode MS" w:hAnsi="仿宋_GB2312;Arial Unicode MS"/>
                <w:sz w:val="18"/>
                <w:szCs w:val="18"/>
              </w:rPr>
              <w:t>,</w:t>
            </w:r>
            <w:r>
              <w:rPr>
                <w:rFonts w:ascii="仿宋_GB2312;Arial Unicode MS" w:hAnsi="仿宋_GB2312;Arial Unicode MS" w:cs="宋体;SimSun" w:eastAsia="仿宋_GB2312;Arial Unicode MS"/>
                <w:sz w:val="18"/>
                <w:szCs w:val="18"/>
              </w:rPr>
              <w:t>并未就此向委托方提出合理建议的，每发现一处扣</w:t>
            </w:r>
            <w:r>
              <w:rPr>
                <w:rFonts w:eastAsia="仿宋_GB2312;Arial Unicode MS" w:cs="宋体;SimSun" w:ascii="仿宋_GB2312;Arial Unicode MS" w:hAnsi="仿宋_GB2312;Arial Unicode MS"/>
                <w:sz w:val="18"/>
                <w:szCs w:val="18"/>
              </w:rPr>
              <w:t>5</w:t>
            </w:r>
            <w:r>
              <w:rPr>
                <w:rFonts w:ascii="仿宋_GB2312;Arial Unicode MS" w:hAnsi="仿宋_GB2312;Arial Unicode MS" w:cs="宋体;SimSun" w:eastAsia="仿宋_GB2312;Arial Unicode MS"/>
                <w:sz w:val="18"/>
                <w:szCs w:val="18"/>
              </w:rPr>
              <w:t>分；</w:t>
            </w:r>
          </w:p>
          <w:p>
            <w:pPr>
              <w:pStyle w:val="Normal"/>
              <w:rPr>
                <w:rFonts w:ascii="仿宋_GB2312;Arial Unicode MS" w:hAnsi="仿宋_GB2312;Arial Unicode MS" w:eastAsia="仿宋_GB2312;Arial Unicode MS" w:cs="宋体;SimSun"/>
                <w:sz w:val="18"/>
                <w:szCs w:val="18"/>
              </w:rPr>
            </w:pPr>
            <w:r>
              <w:rPr>
                <w:rFonts w:eastAsia="仿宋_GB2312;Arial Unicode MS" w:cs="宋体;SimSun" w:ascii="仿宋_GB2312;Arial Unicode MS" w:hAnsi="仿宋_GB2312;Arial Unicode MS"/>
                <w:sz w:val="18"/>
                <w:szCs w:val="18"/>
              </w:rPr>
              <w:t>5</w:t>
            </w:r>
            <w:r>
              <w:rPr>
                <w:rFonts w:ascii="仿宋_GB2312;Arial Unicode MS" w:hAnsi="仿宋_GB2312;Arial Unicode MS" w:cs="宋体;SimSun" w:eastAsia="仿宋_GB2312;Arial Unicode MS"/>
                <w:sz w:val="18"/>
                <w:szCs w:val="18"/>
              </w:rPr>
              <w:t>、工程进度款的审核与确定不符合合同相关支付条款的</w:t>
            </w:r>
            <w:r>
              <w:rPr>
                <w:rFonts w:eastAsia="仿宋_GB2312;Arial Unicode MS" w:cs="宋体;SimSun" w:ascii="仿宋_GB2312;Arial Unicode MS" w:hAnsi="仿宋_GB2312;Arial Unicode MS"/>
                <w:sz w:val="18"/>
                <w:szCs w:val="18"/>
              </w:rPr>
              <w:t>,</w:t>
            </w:r>
            <w:r>
              <w:rPr>
                <w:rFonts w:ascii="仿宋_GB2312;Arial Unicode MS" w:hAnsi="仿宋_GB2312;Arial Unicode MS" w:cs="宋体;SimSun" w:eastAsia="仿宋_GB2312;Arial Unicode MS"/>
                <w:sz w:val="18"/>
                <w:szCs w:val="18"/>
              </w:rPr>
              <w:t>计价基数有误，工程量的核定出现重项、漏项和计算错误的，中期付款报告的签发程序及时间不符合施工合同要求的，每发现一处扣</w:t>
            </w:r>
            <w:r>
              <w:rPr>
                <w:rFonts w:eastAsia="仿宋_GB2312;Arial Unicode MS" w:cs="宋体;SimSun" w:ascii="仿宋_GB2312;Arial Unicode MS" w:hAnsi="仿宋_GB2312;Arial Unicode MS"/>
                <w:sz w:val="18"/>
                <w:szCs w:val="18"/>
              </w:rPr>
              <w:t>5</w:t>
            </w:r>
            <w:r>
              <w:rPr>
                <w:rFonts w:ascii="仿宋_GB2312;Arial Unicode MS" w:hAnsi="仿宋_GB2312;Arial Unicode MS" w:cs="宋体;SimSun" w:eastAsia="仿宋_GB2312;Arial Unicode MS"/>
                <w:sz w:val="18"/>
                <w:szCs w:val="18"/>
              </w:rPr>
              <w:t>分。</w:t>
            </w:r>
          </w:p>
          <w:p>
            <w:pPr>
              <w:pStyle w:val="Normal"/>
              <w:rPr>
                <w:rFonts w:ascii="宋体;SimSun" w:hAnsi="宋体;SimSun" w:cs="宋体;SimSun"/>
                <w:sz w:val="18"/>
                <w:szCs w:val="18"/>
              </w:rPr>
            </w:pPr>
            <w:r>
              <w:rPr>
                <w:rFonts w:eastAsia="仿宋_GB2312;Arial Unicode MS" w:cs="宋体;SimSun" w:ascii="仿宋_GB2312;Arial Unicode MS" w:hAnsi="仿宋_GB2312;Arial Unicode MS"/>
                <w:sz w:val="18"/>
                <w:szCs w:val="18"/>
              </w:rPr>
              <w:t>6</w:t>
            </w:r>
            <w:r>
              <w:rPr>
                <w:rFonts w:ascii="宋体;SimSun" w:hAnsi="宋体;SimSun" w:cs="宋体;SimSun"/>
                <w:sz w:val="18"/>
                <w:szCs w:val="18"/>
              </w:rPr>
              <w:t>、咨询成果文件的格式不符合要求的扣</w:t>
            </w:r>
            <w:r>
              <w:rPr>
                <w:rFonts w:cs="宋体;SimSun" w:ascii="宋体;SimSun" w:hAnsi="宋体;SimSun"/>
                <w:sz w:val="18"/>
                <w:szCs w:val="18"/>
              </w:rPr>
              <w:t>10</w:t>
            </w:r>
            <w:r>
              <w:rPr>
                <w:rFonts w:ascii="宋体;SimSun" w:hAnsi="宋体;SimSun" w:cs="宋体;SimSun"/>
                <w:sz w:val="18"/>
                <w:szCs w:val="18"/>
                <w:highlight w:val="magenta"/>
              </w:rPr>
              <w:t>分（要求要模版拟定）；</w:t>
            </w:r>
          </w:p>
          <w:p>
            <w:pPr>
              <w:pStyle w:val="Normal"/>
              <w:rPr/>
            </w:pPr>
            <w:r>
              <w:rPr>
                <w:rFonts w:cs="宋体;SimSun" w:ascii="宋体;SimSun" w:hAnsi="宋体;SimSun"/>
                <w:sz w:val="18"/>
                <w:szCs w:val="18"/>
              </w:rPr>
              <w:t>7</w:t>
            </w:r>
            <w:r>
              <w:rPr>
                <w:rFonts w:ascii="宋体;SimSun" w:hAnsi="宋体;SimSun" w:cs="宋体;SimSun"/>
                <w:sz w:val="18"/>
                <w:szCs w:val="18"/>
              </w:rPr>
              <w:t>．咨询成果文件未加盖注册造价工程师执业专用章或工程造价咨询单位成果文件报</w:t>
            </w:r>
            <w:r>
              <w:rPr>
                <w:rFonts w:ascii="宋体;SimSun" w:hAnsi="宋体;SimSun" w:cs="宋体;SimSun"/>
                <w:sz w:val="18"/>
                <w:szCs w:val="18"/>
                <w:highlight w:val="magenta"/>
              </w:rPr>
              <w:t>告专用章</w:t>
            </w:r>
            <w:r>
              <w:rPr>
                <w:rFonts w:ascii="宋体;SimSun" w:hAnsi="宋体;SimSun" w:cs="宋体;SimSun"/>
                <w:sz w:val="18"/>
                <w:szCs w:val="18"/>
              </w:rPr>
              <w:t>的扣</w:t>
            </w:r>
            <w:r>
              <w:rPr>
                <w:rFonts w:cs="宋体;SimSun" w:ascii="宋体;SimSun" w:hAnsi="宋体;SimSun"/>
                <w:sz w:val="18"/>
                <w:szCs w:val="18"/>
              </w:rPr>
              <w:t>10</w:t>
            </w:r>
            <w:r>
              <w:rPr>
                <w:rFonts w:ascii="宋体;SimSun" w:hAnsi="宋体;SimSun" w:cs="宋体;SimSun"/>
                <w:sz w:val="18"/>
                <w:szCs w:val="18"/>
              </w:rPr>
              <w:t>分；</w:t>
            </w:r>
          </w:p>
          <w:p>
            <w:pPr>
              <w:pStyle w:val="Normal"/>
              <w:rPr/>
            </w:pPr>
            <w:r>
              <w:rPr>
                <w:rFonts w:cs="宋体;SimSun" w:ascii="宋体;SimSun" w:hAnsi="宋体;SimSun"/>
                <w:sz w:val="18"/>
                <w:szCs w:val="18"/>
              </w:rPr>
              <w:t>8</w:t>
            </w:r>
            <w:r>
              <w:rPr>
                <w:rFonts w:ascii="宋体;SimSun" w:hAnsi="宋体;SimSun" w:cs="宋体;SimSun"/>
                <w:sz w:val="18"/>
                <w:szCs w:val="18"/>
              </w:rPr>
              <w:t>．在咨询成果文件的内容中</w:t>
            </w:r>
            <w:r>
              <w:rPr>
                <w:rFonts w:cs="宋体;SimSun" w:ascii="宋体;SimSun" w:hAnsi="宋体;SimSun"/>
                <w:sz w:val="18"/>
                <w:szCs w:val="18"/>
              </w:rPr>
              <w:t>,</w:t>
            </w:r>
            <w:r>
              <w:rPr>
                <w:rFonts w:ascii="宋体;SimSun" w:hAnsi="宋体;SimSun" w:cs="宋体;SimSun"/>
                <w:sz w:val="18"/>
                <w:szCs w:val="18"/>
                <w:highlight w:val="magenta"/>
              </w:rPr>
              <w:t>编制说明表述不清</w:t>
            </w:r>
            <w:r>
              <w:rPr>
                <w:rFonts w:ascii="宋体;SimSun" w:hAnsi="宋体;SimSun" w:cs="宋体;SimSun"/>
                <w:sz w:val="18"/>
                <w:szCs w:val="18"/>
              </w:rPr>
              <w:t>楚，内容不规范</w:t>
            </w:r>
            <w:r>
              <w:rPr>
                <w:rFonts w:cs="宋体;SimSun" w:ascii="宋体;SimSun" w:hAnsi="宋体;SimSun"/>
                <w:sz w:val="18"/>
                <w:szCs w:val="18"/>
              </w:rPr>
              <w:t>,</w:t>
            </w:r>
            <w:r>
              <w:rPr>
                <w:rFonts w:ascii="宋体;SimSun" w:hAnsi="宋体;SimSun" w:cs="宋体;SimSun"/>
                <w:sz w:val="18"/>
                <w:szCs w:val="18"/>
              </w:rPr>
              <w:t>有缺项、漏项的，每发现一处扣</w:t>
            </w:r>
            <w:r>
              <w:rPr>
                <w:rFonts w:cs="宋体;SimSun" w:ascii="宋体;SimSun" w:hAnsi="宋体;SimSun"/>
                <w:sz w:val="18"/>
                <w:szCs w:val="18"/>
              </w:rPr>
              <w:t>2</w:t>
            </w:r>
            <w:r>
              <w:rPr>
                <w:rFonts w:ascii="宋体;SimSun" w:hAnsi="宋体;SimSun" w:cs="宋体;SimSun"/>
                <w:sz w:val="18"/>
                <w:szCs w:val="18"/>
              </w:rPr>
              <w:t>分</w:t>
            </w:r>
            <w:r>
              <w:rPr>
                <w:rFonts w:cs="宋体;SimSun" w:ascii="宋体;SimSun" w:hAnsi="宋体;SimSun"/>
                <w:sz w:val="18"/>
                <w:szCs w:val="18"/>
              </w:rPr>
              <w:t>.</w:t>
            </w:r>
          </w:p>
          <w:p>
            <w:pPr>
              <w:pStyle w:val="Normal"/>
              <w:spacing w:lineRule="exact" w:line="240"/>
              <w:jc w:val="center"/>
              <w:rPr>
                <w:rFonts w:ascii="宋体;SimSun" w:hAnsi="宋体;SimSun" w:cs="宋体;SimSun"/>
                <w:sz w:val="18"/>
                <w:szCs w:val="18"/>
              </w:rPr>
            </w:pPr>
            <w:r>
              <w:rPr>
                <w:rFonts w:cs="宋体;SimSun" w:ascii="宋体;SimSun" w:hAnsi="宋体;SimSun"/>
                <w:sz w:val="18"/>
                <w:szCs w:val="18"/>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615" w:hRule="atLeast"/>
        </w:trPr>
        <w:tc>
          <w:tcPr>
            <w:tcW w:w="5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sz w:val="18"/>
                <w:szCs w:val="18"/>
              </w:rPr>
              <w:t>7</w:t>
            </w:r>
          </w:p>
        </w:tc>
        <w:tc>
          <w:tcPr>
            <w:tcW w:w="116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人员管理</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3</w:t>
            </w:r>
          </w:p>
        </w:tc>
        <w:tc>
          <w:tcPr>
            <w:tcW w:w="581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sz w:val="18"/>
                <w:szCs w:val="18"/>
              </w:rPr>
            </w:pPr>
            <w:r>
              <w:rPr>
                <w:sz w:val="18"/>
                <w:szCs w:val="18"/>
              </w:rPr>
              <w:t>合理安排项目部员工</w:t>
            </w:r>
            <w:r>
              <w:rPr>
                <w:sz w:val="18"/>
                <w:szCs w:val="18"/>
              </w:rPr>
              <w:t>,</w:t>
            </w:r>
            <w:r>
              <w:rPr>
                <w:sz w:val="18"/>
                <w:szCs w:val="18"/>
              </w:rPr>
              <w:t>做好试用期员工的考察工作</w:t>
            </w:r>
            <w:r>
              <w:rPr>
                <w:sz w:val="18"/>
                <w:szCs w:val="18"/>
              </w:rPr>
              <w:t>,</w:t>
            </w:r>
            <w:r>
              <w:rPr>
                <w:sz w:val="18"/>
                <w:szCs w:val="18"/>
              </w:rPr>
              <w:t>做好年轻员工的培养工作、</w:t>
            </w:r>
            <w:r>
              <w:rPr>
                <w:sz w:val="18"/>
                <w:szCs w:val="18"/>
                <w:highlight w:val="magenta"/>
              </w:rPr>
              <w:t>团队人员不确定因素把握和控制</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05" w:hRule="atLeast"/>
        </w:trPr>
        <w:tc>
          <w:tcPr>
            <w:tcW w:w="5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highlight w:val="magenta"/>
              </w:rPr>
            </w:pPr>
            <w:r>
              <w:rPr>
                <w:rFonts w:cs="宋体;SimSun" w:ascii="宋体;SimSun" w:hAnsi="宋体;SimSun"/>
                <w:sz w:val="18"/>
                <w:szCs w:val="18"/>
                <w:highlight w:val="magenta"/>
              </w:rPr>
              <w:t>8</w:t>
            </w:r>
          </w:p>
        </w:tc>
        <w:tc>
          <w:tcPr>
            <w:tcW w:w="116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highlight w:val="magenta"/>
              </w:rPr>
            </w:pPr>
            <w:r>
              <w:rPr>
                <w:sz w:val="18"/>
                <w:szCs w:val="18"/>
                <w:highlight w:val="magenta"/>
              </w:rPr>
              <w:t>外部关系维护</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5</w:t>
            </w:r>
          </w:p>
        </w:tc>
        <w:tc>
          <w:tcPr>
            <w:tcW w:w="581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sz w:val="18"/>
                <w:szCs w:val="18"/>
              </w:rPr>
              <w:t>与项目相关单位保持良好的沟通，协调好各方面的关系</w:t>
            </w:r>
            <w:r>
              <w:rPr>
                <w:sz w:val="18"/>
                <w:szCs w:val="18"/>
              </w:rPr>
              <w:t>,</w:t>
            </w:r>
            <w:r>
              <w:rPr>
                <w:sz w:val="18"/>
                <w:szCs w:val="18"/>
              </w:rPr>
              <w:t>无任何不良投诉</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05" w:hRule="atLeast"/>
        </w:trPr>
        <w:tc>
          <w:tcPr>
            <w:tcW w:w="5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宋体;SimSun" w:hAnsi="宋体;SimSun"/>
                <w:sz w:val="18"/>
                <w:szCs w:val="18"/>
              </w:rPr>
              <w:t>9</w:t>
            </w:r>
          </w:p>
        </w:tc>
        <w:tc>
          <w:tcPr>
            <w:tcW w:w="116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团队合作与建设</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highlight w:val="magenta"/>
              </w:rPr>
              <w:t>2</w:t>
            </w:r>
          </w:p>
        </w:tc>
        <w:tc>
          <w:tcPr>
            <w:tcW w:w="581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sz w:val="18"/>
                <w:szCs w:val="18"/>
              </w:rPr>
              <w:t>组织协调项目内部工作</w:t>
            </w:r>
            <w:r>
              <w:rPr>
                <w:sz w:val="18"/>
                <w:szCs w:val="18"/>
              </w:rPr>
              <w:t>,</w:t>
            </w:r>
            <w:r>
              <w:rPr>
                <w:sz w:val="18"/>
                <w:szCs w:val="18"/>
              </w:rPr>
              <w:t>积极配合公司职能部门工作</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340" w:hRule="exact"/>
        </w:trPr>
        <w:tc>
          <w:tcPr>
            <w:tcW w:w="2364"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考核总得分</w:t>
            </w:r>
          </w:p>
        </w:tc>
        <w:tc>
          <w:tcPr>
            <w:tcW w:w="20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
                <w:b/>
                <w:sz w:val="18"/>
                <w:szCs w:val="18"/>
              </w:rPr>
            </w:pPr>
            <w:r>
              <w:rPr>
                <w:b/>
                <w:sz w:val="18"/>
                <w:szCs w:val="18"/>
              </w:rPr>
            </w:r>
          </w:p>
        </w:tc>
        <w:tc>
          <w:tcPr>
            <w:tcW w:w="370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绩效系数</w:t>
            </w:r>
          </w:p>
        </w:tc>
        <w:tc>
          <w:tcPr>
            <w:tcW w:w="195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b/>
                <w:sz w:val="18"/>
                <w:szCs w:val="18"/>
              </w:rPr>
              <w:t>考核总得分</w:t>
            </w:r>
            <w:r>
              <w:rPr>
                <w:b/>
                <w:sz w:val="18"/>
                <w:szCs w:val="18"/>
              </w:rPr>
              <w:t>*%</w:t>
            </w:r>
          </w:p>
        </w:tc>
      </w:tr>
      <w:tr>
        <w:trPr>
          <w:trHeight w:val="340" w:hRule="exact"/>
        </w:trPr>
        <w:tc>
          <w:tcPr>
            <w:tcW w:w="2364"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对应考核等级</w:t>
            </w:r>
          </w:p>
        </w:tc>
        <w:tc>
          <w:tcPr>
            <w:tcW w:w="7667"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ind w:firstLine="540"/>
              <w:rPr>
                <w:rFonts w:ascii="宋体;SimSun" w:hAnsi="宋体;SimSun" w:cs="宋体;SimSun"/>
                <w:b/>
                <w:b/>
                <w:sz w:val="18"/>
                <w:szCs w:val="18"/>
              </w:rPr>
            </w:pPr>
            <w:r>
              <w:rPr>
                <w:rFonts w:cs="宋体;SimSun" w:ascii="宋体;SimSun" w:hAnsi="宋体;SimSun"/>
                <w:b/>
                <w:sz w:val="18"/>
                <w:szCs w:val="18"/>
              </w:rPr>
              <w:t>A□</w:t>
            </w:r>
            <w:r>
              <w:rPr>
                <w:rFonts w:ascii="宋体;SimSun" w:hAnsi="宋体;SimSun" w:cs="宋体;SimSun"/>
                <w:b/>
                <w:sz w:val="18"/>
                <w:szCs w:val="18"/>
              </w:rPr>
              <w:t>（</w:t>
            </w:r>
            <w:r>
              <w:rPr>
                <w:rFonts w:cs="宋体;SimSun" w:ascii="宋体;SimSun" w:hAnsi="宋体;SimSun"/>
                <w:b/>
                <w:sz w:val="18"/>
                <w:szCs w:val="18"/>
              </w:rPr>
              <w:t>100~90</w:t>
            </w:r>
            <w:r>
              <w:rPr>
                <w:rFonts w:ascii="宋体;SimSun" w:hAnsi="宋体;SimSun" w:cs="宋体;SimSun"/>
                <w:b/>
                <w:sz w:val="18"/>
                <w:szCs w:val="18"/>
              </w:rPr>
              <w:t xml:space="preserve">）  </w:t>
            </w:r>
            <w:r>
              <w:rPr>
                <w:rFonts w:cs="宋体;SimSun" w:ascii="宋体;SimSun" w:hAnsi="宋体;SimSun"/>
                <w:b/>
                <w:sz w:val="18"/>
                <w:szCs w:val="18"/>
              </w:rPr>
              <w:t xml:space="preserve">B□ </w:t>
            </w:r>
            <w:r>
              <w:rPr>
                <w:rFonts w:ascii="宋体;SimSun" w:hAnsi="宋体;SimSun" w:cs="宋体;SimSun"/>
                <w:b/>
                <w:sz w:val="18"/>
                <w:szCs w:val="18"/>
              </w:rPr>
              <w:t>（</w:t>
            </w:r>
            <w:r>
              <w:rPr>
                <w:rFonts w:cs="宋体;SimSun" w:ascii="宋体;SimSun" w:hAnsi="宋体;SimSun"/>
                <w:b/>
                <w:sz w:val="18"/>
                <w:szCs w:val="18"/>
              </w:rPr>
              <w:t>89</w:t>
            </w:r>
            <w:r>
              <w:rPr>
                <w:rFonts w:ascii="宋体;SimSun" w:hAnsi="宋体;SimSun" w:cs="宋体;SimSun"/>
                <w:b/>
                <w:sz w:val="18"/>
                <w:szCs w:val="18"/>
              </w:rPr>
              <w:t>～</w:t>
            </w:r>
            <w:r>
              <w:rPr>
                <w:rFonts w:cs="宋体;SimSun" w:ascii="宋体;SimSun" w:hAnsi="宋体;SimSun"/>
                <w:b/>
                <w:sz w:val="18"/>
                <w:szCs w:val="18"/>
              </w:rPr>
              <w:t>80) C□</w:t>
            </w:r>
            <w:r>
              <w:rPr>
                <w:rFonts w:ascii="宋体;SimSun" w:hAnsi="宋体;SimSun" w:cs="宋体;SimSun"/>
                <w:b/>
                <w:sz w:val="18"/>
                <w:szCs w:val="18"/>
              </w:rPr>
              <w:t>（</w:t>
            </w:r>
            <w:r>
              <w:rPr>
                <w:rFonts w:cs="宋体;SimSun" w:ascii="宋体;SimSun" w:hAnsi="宋体;SimSun"/>
                <w:b/>
                <w:sz w:val="18"/>
                <w:szCs w:val="18"/>
              </w:rPr>
              <w:t>79~60</w:t>
            </w:r>
            <w:r>
              <w:rPr>
                <w:rFonts w:ascii="宋体;SimSun" w:hAnsi="宋体;SimSun" w:cs="宋体;SimSun"/>
                <w:b/>
                <w:sz w:val="18"/>
                <w:szCs w:val="18"/>
              </w:rPr>
              <w:t xml:space="preserve">）  </w:t>
            </w:r>
            <w:r>
              <w:rPr>
                <w:rFonts w:cs="宋体;SimSun" w:ascii="宋体;SimSun" w:hAnsi="宋体;SimSun"/>
                <w:b/>
                <w:sz w:val="18"/>
                <w:szCs w:val="18"/>
              </w:rPr>
              <w:t>D□</w:t>
            </w:r>
            <w:r>
              <w:rPr>
                <w:rFonts w:ascii="宋体;SimSun" w:hAnsi="宋体;SimSun" w:cs="宋体;SimSun"/>
                <w:b/>
                <w:sz w:val="18"/>
                <w:szCs w:val="18"/>
              </w:rPr>
              <w:t>（</w:t>
            </w:r>
            <w:r>
              <w:rPr>
                <w:rFonts w:cs="宋体;SimSun" w:ascii="宋体;SimSun" w:hAnsi="宋体;SimSun"/>
                <w:b/>
                <w:sz w:val="18"/>
                <w:szCs w:val="18"/>
              </w:rPr>
              <w:t>59~0</w:t>
            </w:r>
            <w:r>
              <w:rPr>
                <w:rFonts w:ascii="宋体;SimSun" w:hAnsi="宋体;SimSun" w:cs="宋体;SimSun"/>
                <w:b/>
                <w:sz w:val="18"/>
                <w:szCs w:val="18"/>
              </w:rPr>
              <w:t xml:space="preserve">）  </w:t>
            </w:r>
          </w:p>
        </w:tc>
      </w:tr>
      <w:tr>
        <w:trPr>
          <w:trHeight w:val="454" w:hRule="exact"/>
        </w:trPr>
        <w:tc>
          <w:tcPr>
            <w:tcW w:w="2364"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宋体;SimSun" w:hAnsi="宋体;SimSun" w:cs="宋体;SimSun"/>
                <w:b/>
                <w:sz w:val="18"/>
                <w:szCs w:val="18"/>
              </w:rPr>
              <w:t>项目惩罚扣款</w:t>
            </w:r>
          </w:p>
        </w:tc>
        <w:tc>
          <w:tcPr>
            <w:tcW w:w="20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b/>
                <w:b/>
                <w:sz w:val="18"/>
                <w:szCs w:val="18"/>
              </w:rPr>
            </w:pPr>
            <w:r>
              <w:rPr>
                <w:rFonts w:ascii="宋体;SimSun" w:hAnsi="宋体;SimSun" w:cs="宋体;SimSun"/>
                <w:b/>
                <w:sz w:val="18"/>
                <w:szCs w:val="18"/>
              </w:rPr>
              <w:t>按第二十三条执行</w:t>
            </w:r>
          </w:p>
        </w:tc>
        <w:tc>
          <w:tcPr>
            <w:tcW w:w="305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b/>
                <w:b/>
                <w:sz w:val="18"/>
                <w:szCs w:val="18"/>
              </w:rPr>
            </w:pPr>
            <w:r>
              <w:rPr>
                <w:rFonts w:ascii="宋体;SimSun" w:hAnsi="宋体;SimSun" w:cs="宋体;SimSun"/>
                <w:b/>
                <w:sz w:val="18"/>
                <w:szCs w:val="18"/>
              </w:rPr>
              <w:t>本月考核所得绩效工资</w:t>
            </w:r>
          </w:p>
        </w:tc>
        <w:tc>
          <w:tcPr>
            <w:tcW w:w="260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b/>
                <w:b/>
                <w:sz w:val="18"/>
                <w:szCs w:val="18"/>
              </w:rPr>
            </w:pPr>
            <w:r>
              <w:rPr>
                <w:rFonts w:ascii="宋体;SimSun" w:hAnsi="宋体;SimSun" w:cs="宋体;SimSun"/>
                <w:b/>
                <w:sz w:val="18"/>
                <w:szCs w:val="18"/>
              </w:rPr>
              <w:t>业务提成</w:t>
            </w:r>
            <w:r>
              <w:rPr>
                <w:rFonts w:cs="宋体;SimSun" w:ascii="宋体;SimSun" w:hAnsi="宋体;SimSun"/>
                <w:b/>
                <w:sz w:val="18"/>
                <w:szCs w:val="18"/>
              </w:rPr>
              <w:t>*</w:t>
            </w:r>
            <w:r>
              <w:rPr>
                <w:rFonts w:ascii="宋体;SimSun" w:hAnsi="宋体;SimSun" w:cs="宋体;SimSun"/>
                <w:b/>
                <w:sz w:val="18"/>
                <w:szCs w:val="18"/>
              </w:rPr>
              <w:t>绩效系数—项目惩罚扣款</w:t>
            </w:r>
          </w:p>
        </w:tc>
      </w:tr>
      <w:tr>
        <w:trPr>
          <w:trHeight w:val="454" w:hRule="exact"/>
        </w:trPr>
        <w:tc>
          <w:tcPr>
            <w:tcW w:w="236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b/>
                <w:b/>
                <w:sz w:val="18"/>
                <w:szCs w:val="18"/>
              </w:rPr>
            </w:pPr>
            <w:r>
              <w:rPr>
                <w:rFonts w:cs="宋体;SimSun" w:ascii="宋体;SimSun" w:hAnsi="宋体;SimSun"/>
                <w:b/>
                <w:sz w:val="18"/>
                <w:szCs w:val="18"/>
              </w:rPr>
            </w:r>
          </w:p>
        </w:tc>
        <w:tc>
          <w:tcPr>
            <w:tcW w:w="20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部门经理审批</w:t>
            </w:r>
          </w:p>
        </w:tc>
        <w:tc>
          <w:tcPr>
            <w:tcW w:w="305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技术负责人审批</w:t>
            </w:r>
          </w:p>
        </w:tc>
        <w:tc>
          <w:tcPr>
            <w:tcW w:w="260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总经理审批</w:t>
            </w:r>
          </w:p>
        </w:tc>
      </w:tr>
      <w:tr>
        <w:trPr>
          <w:trHeight w:val="1068" w:hRule="exact"/>
        </w:trPr>
        <w:tc>
          <w:tcPr>
            <w:tcW w:w="236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b/>
                <w:b/>
                <w:sz w:val="18"/>
                <w:szCs w:val="18"/>
              </w:rPr>
            </w:pPr>
            <w:r>
              <w:rPr>
                <w:b/>
                <w:sz w:val="18"/>
                <w:szCs w:val="18"/>
              </w:rPr>
            </w:r>
          </w:p>
        </w:tc>
        <w:tc>
          <w:tcPr>
            <w:tcW w:w="20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sz w:val="18"/>
                <w:szCs w:val="18"/>
              </w:rPr>
              <w:t>签字：</w:t>
            </w:r>
            <w:r>
              <w:rPr>
                <w:rFonts w:eastAsia="Times New Roman"/>
                <w:sz w:val="18"/>
                <w:szCs w:val="18"/>
              </w:rPr>
              <w:t xml:space="preserve">            </w:t>
            </w:r>
          </w:p>
          <w:p>
            <w:pPr>
              <w:pStyle w:val="Normal"/>
              <w:spacing w:lineRule="exact" w:line="240"/>
              <w:rPr>
                <w:sz w:val="18"/>
                <w:szCs w:val="18"/>
              </w:rPr>
            </w:pPr>
            <w:r>
              <w:rPr>
                <w:sz w:val="18"/>
                <w:szCs w:val="18"/>
              </w:rPr>
            </w:r>
          </w:p>
          <w:p>
            <w:pPr>
              <w:pStyle w:val="Normal"/>
              <w:spacing w:lineRule="exact" w:line="240"/>
              <w:rPr>
                <w:sz w:val="18"/>
                <w:szCs w:val="18"/>
              </w:rPr>
            </w:pPr>
            <w:r>
              <w:rPr>
                <w:sz w:val="18"/>
                <w:szCs w:val="18"/>
              </w:rPr>
              <w:t>日期</w:t>
            </w:r>
            <w:r>
              <w:rPr>
                <w:sz w:val="18"/>
                <w:szCs w:val="18"/>
              </w:rPr>
              <w:t>:</w:t>
            </w:r>
          </w:p>
        </w:tc>
        <w:tc>
          <w:tcPr>
            <w:tcW w:w="305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sz w:val="18"/>
                <w:szCs w:val="18"/>
              </w:rPr>
              <w:t>签字：</w:t>
            </w:r>
            <w:r>
              <w:rPr>
                <w:rFonts w:eastAsia="Times New Roman"/>
                <w:sz w:val="18"/>
                <w:szCs w:val="18"/>
              </w:rPr>
              <w:t xml:space="preserve">            </w:t>
            </w:r>
          </w:p>
          <w:p>
            <w:pPr>
              <w:pStyle w:val="Normal"/>
              <w:spacing w:lineRule="exact" w:line="240"/>
              <w:rPr>
                <w:sz w:val="18"/>
                <w:szCs w:val="18"/>
              </w:rPr>
            </w:pPr>
            <w:r>
              <w:rPr>
                <w:sz w:val="18"/>
                <w:szCs w:val="18"/>
              </w:rPr>
            </w:r>
          </w:p>
          <w:p>
            <w:pPr>
              <w:pStyle w:val="Normal"/>
              <w:spacing w:lineRule="exact" w:line="240"/>
              <w:rPr>
                <w:sz w:val="18"/>
                <w:szCs w:val="18"/>
              </w:rPr>
            </w:pPr>
            <w:r>
              <w:rPr>
                <w:sz w:val="18"/>
                <w:szCs w:val="18"/>
              </w:rPr>
              <w:t>日期：</w:t>
            </w:r>
          </w:p>
        </w:tc>
        <w:tc>
          <w:tcPr>
            <w:tcW w:w="260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sz w:val="18"/>
                <w:szCs w:val="18"/>
              </w:rPr>
              <w:t>签字：</w:t>
            </w:r>
            <w:r>
              <w:rPr>
                <w:rFonts w:eastAsia="Times New Roman"/>
                <w:sz w:val="18"/>
                <w:szCs w:val="18"/>
              </w:rPr>
              <w:t xml:space="preserve">            </w:t>
            </w:r>
          </w:p>
          <w:p>
            <w:pPr>
              <w:pStyle w:val="Normal"/>
              <w:spacing w:lineRule="exact" w:line="240"/>
              <w:rPr>
                <w:sz w:val="18"/>
                <w:szCs w:val="18"/>
              </w:rPr>
            </w:pPr>
            <w:r>
              <w:rPr>
                <w:sz w:val="18"/>
                <w:szCs w:val="18"/>
              </w:rPr>
            </w:r>
          </w:p>
          <w:p>
            <w:pPr>
              <w:pStyle w:val="Normal"/>
              <w:spacing w:lineRule="exact" w:line="240"/>
              <w:rPr>
                <w:sz w:val="18"/>
                <w:szCs w:val="18"/>
              </w:rPr>
            </w:pPr>
            <w:r>
              <w:rPr>
                <w:sz w:val="18"/>
                <w:szCs w:val="18"/>
              </w:rPr>
              <w:t>日期：</w:t>
            </w:r>
          </w:p>
        </w:tc>
      </w:tr>
    </w:tbl>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r>
    </w:p>
    <w:p>
      <w:pPr>
        <w:pStyle w:val="Normal"/>
        <w:widowControl/>
        <w:numPr>
          <w:ilvl w:val="0"/>
          <w:numId w:val="2"/>
        </w:numPr>
        <w:tabs>
          <w:tab w:val="clear" w:pos="420"/>
          <w:tab w:val="left" w:pos="3315" w:leader="none"/>
        </w:tabs>
        <w:spacing w:lineRule="exact" w:line="480"/>
        <w:jc w:val="start"/>
        <w:rPr>
          <w:rFonts w:ascii="宋体;SimSun" w:hAnsi="宋体;SimSun" w:cs="宋体;SimSun"/>
          <w:sz w:val="30"/>
          <w:szCs w:val="30"/>
        </w:rPr>
      </w:pPr>
      <w:r>
        <w:rPr>
          <w:rFonts w:ascii="宋体;SimSun" w:hAnsi="宋体;SimSun" w:cs="宋体;SimSun"/>
          <w:sz w:val="30"/>
          <w:szCs w:val="30"/>
        </w:rPr>
        <w:t>个人考核</w:t>
      </w:r>
      <w:r>
        <w:rPr>
          <w:rFonts w:cs="宋体;SimSun" w:ascii="宋体;SimSun" w:hAnsi="宋体;SimSun"/>
          <w:sz w:val="30"/>
          <w:szCs w:val="30"/>
        </w:rPr>
        <w:t>KPI</w:t>
      </w:r>
      <w:r>
        <w:rPr>
          <w:rFonts w:ascii="宋体;SimSun" w:hAnsi="宋体;SimSun" w:cs="宋体;SimSun"/>
          <w:sz w:val="30"/>
          <w:szCs w:val="30"/>
        </w:rPr>
        <w:t>指标详见附件</w:t>
      </w:r>
      <w:r>
        <w:rPr>
          <w:rFonts w:cs="宋体;SimSun" w:ascii="宋体;SimSun" w:hAnsi="宋体;SimSun"/>
          <w:sz w:val="30"/>
          <w:szCs w:val="30"/>
        </w:rPr>
        <w:t>2</w:t>
      </w:r>
      <w:r>
        <w:rPr>
          <w:rFonts w:ascii="宋体;SimSun" w:hAnsi="宋体;SimSun" w:cs="宋体;SimSun"/>
          <w:sz w:val="30"/>
          <w:szCs w:val="30"/>
        </w:rPr>
        <w:t>。</w:t>
      </w:r>
    </w:p>
    <w:p>
      <w:pPr>
        <w:pStyle w:val="Normal"/>
        <w:spacing w:lineRule="exact" w:line="440"/>
        <w:jc w:val="center"/>
        <w:rPr>
          <w:rFonts w:ascii="黑体;SimHei" w:hAnsi="黑体;SimHei" w:eastAsia="黑体;SimHei"/>
          <w:b/>
          <w:b/>
          <w:sz w:val="30"/>
          <w:szCs w:val="30"/>
        </w:rPr>
      </w:pPr>
      <w:r>
        <w:rPr>
          <w:rFonts w:ascii="黑体;SimHei" w:hAnsi="黑体;SimHei" w:eastAsia="黑体;SimHei"/>
          <w:b/>
          <w:sz w:val="30"/>
          <w:szCs w:val="30"/>
        </w:rPr>
        <w:t xml:space="preserve">造价人员绩效月考核表             </w:t>
      </w:r>
      <w:r>
        <w:rPr>
          <w:rFonts w:ascii="黑体;SimHei" w:hAnsi="黑体;SimHei" w:eastAsia="黑体;SimHei"/>
          <w:bCs/>
          <w:sz w:val="24"/>
        </w:rPr>
        <w:t xml:space="preserve"> 附件</w:t>
      </w:r>
      <w:r>
        <w:rPr>
          <w:rFonts w:eastAsia="黑体;SimHei" w:ascii="黑体;SimHei" w:hAnsi="黑体;SimHei"/>
          <w:bCs/>
          <w:sz w:val="24"/>
        </w:rPr>
        <w:t>2</w:t>
      </w:r>
    </w:p>
    <w:p>
      <w:pPr>
        <w:pStyle w:val="Normal"/>
        <w:spacing w:lineRule="exact" w:line="440"/>
        <w:jc w:val="end"/>
        <w:rPr/>
      </w:pPr>
      <w:r>
        <w:rPr>
          <w:rFonts w:ascii="黑体;SimHei" w:hAnsi="黑体;SimHei" w:eastAsia="黑体;SimHei"/>
          <w:b/>
          <w:szCs w:val="21"/>
        </w:rPr>
        <w:t>编号：绩效—</w:t>
      </w:r>
      <w:r>
        <w:rPr>
          <w:rFonts w:eastAsia="黑体;SimHei" w:ascii="黑体;SimHei" w:hAnsi="黑体;SimHei"/>
          <w:b/>
          <w:szCs w:val="21"/>
        </w:rPr>
        <w:t>2013</w:t>
      </w:r>
      <w:r>
        <w:rPr/>
        <w:t>-0X</w:t>
      </w:r>
    </w:p>
    <w:tbl>
      <w:tblPr>
        <w:tblW w:w="9997" w:type="dxa"/>
        <w:jc w:val="start"/>
        <w:tblInd w:w="-709" w:type="dxa"/>
        <w:tblLayout w:type="fixed"/>
        <w:tblCellMar>
          <w:top w:w="0" w:type="dxa"/>
          <w:start w:w="108" w:type="dxa"/>
          <w:bottom w:w="0" w:type="dxa"/>
          <w:end w:w="108" w:type="dxa"/>
        </w:tblCellMar>
      </w:tblPr>
      <w:tblGrid>
        <w:gridCol w:w="2055"/>
        <w:gridCol w:w="1714"/>
        <w:gridCol w:w="1080"/>
        <w:gridCol w:w="1440"/>
        <w:gridCol w:w="1178"/>
        <w:gridCol w:w="2530"/>
      </w:tblGrid>
      <w:tr>
        <w:trPr>
          <w:trHeight w:val="454" w:hRule="exact"/>
        </w:trPr>
        <w:tc>
          <w:tcPr>
            <w:tcW w:w="205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被考核人姓名</w:t>
            </w:r>
          </w:p>
        </w:tc>
        <w:tc>
          <w:tcPr>
            <w:tcW w:w="17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职位</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c>
          <w:tcPr>
            <w:tcW w:w="117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项目</w:t>
            </w:r>
          </w:p>
        </w:tc>
        <w:tc>
          <w:tcPr>
            <w:tcW w:w="2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r>
      <w:tr>
        <w:trPr>
          <w:trHeight w:val="454" w:hRule="exact"/>
        </w:trPr>
        <w:tc>
          <w:tcPr>
            <w:tcW w:w="205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项目负责人姓名</w:t>
            </w:r>
          </w:p>
        </w:tc>
        <w:tc>
          <w:tcPr>
            <w:tcW w:w="17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职位</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c>
          <w:tcPr>
            <w:tcW w:w="117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项目</w:t>
            </w:r>
          </w:p>
        </w:tc>
        <w:tc>
          <w:tcPr>
            <w:tcW w:w="2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r>
    </w:tbl>
    <w:p>
      <w:pPr>
        <w:pStyle w:val="Normal"/>
        <w:spacing w:lineRule="atLeast" w:line="240"/>
        <w:rPr>
          <w:b/>
          <w:b/>
          <w:szCs w:val="21"/>
        </w:rPr>
      </w:pPr>
      <w:r>
        <w:rPr>
          <w:b/>
          <w:szCs w:val="21"/>
        </w:rPr>
      </w:r>
    </w:p>
    <w:tbl>
      <w:tblPr>
        <w:tblW w:w="10031" w:type="dxa"/>
        <w:jc w:val="start"/>
        <w:tblInd w:w="-709" w:type="dxa"/>
        <w:tblLayout w:type="fixed"/>
        <w:tblCellMar>
          <w:top w:w="0" w:type="dxa"/>
          <w:start w:w="108" w:type="dxa"/>
          <w:bottom w:w="0" w:type="dxa"/>
          <w:end w:w="108" w:type="dxa"/>
        </w:tblCellMar>
      </w:tblPr>
      <w:tblGrid>
        <w:gridCol w:w="576"/>
        <w:gridCol w:w="1409"/>
        <w:gridCol w:w="425"/>
        <w:gridCol w:w="428"/>
        <w:gridCol w:w="1048"/>
        <w:gridCol w:w="1039"/>
        <w:gridCol w:w="1048"/>
        <w:gridCol w:w="2107"/>
        <w:gridCol w:w="520"/>
        <w:gridCol w:w="756"/>
        <w:gridCol w:w="675"/>
      </w:tblGrid>
      <w:tr>
        <w:trPr>
          <w:trHeight w:val="734" w:hRule="exact"/>
        </w:trPr>
        <w:tc>
          <w:tcPr>
            <w:tcW w:w="57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序号</w:t>
            </w:r>
          </w:p>
        </w:tc>
        <w:tc>
          <w:tcPr>
            <w:tcW w:w="14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考核内容</w:t>
            </w:r>
          </w:p>
        </w:tc>
        <w:tc>
          <w:tcPr>
            <w:tcW w:w="4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分值</w:t>
            </w:r>
          </w:p>
        </w:tc>
        <w:tc>
          <w:tcPr>
            <w:tcW w:w="5670"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绩效目标</w:t>
            </w:r>
          </w:p>
        </w:tc>
        <w:tc>
          <w:tcPr>
            <w:tcW w:w="5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自评</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项目</w:t>
            </w:r>
          </w:p>
          <w:p>
            <w:pPr>
              <w:pStyle w:val="Normal"/>
              <w:spacing w:lineRule="exact" w:line="240"/>
              <w:jc w:val="center"/>
              <w:rPr>
                <w:b/>
                <w:b/>
                <w:sz w:val="18"/>
                <w:szCs w:val="18"/>
              </w:rPr>
            </w:pPr>
            <w:r>
              <w:rPr>
                <w:b/>
                <w:sz w:val="18"/>
                <w:szCs w:val="18"/>
              </w:rPr>
              <w:t>负责人</w:t>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部门经理</w:t>
            </w:r>
          </w:p>
        </w:tc>
      </w:tr>
      <w:tr>
        <w:trPr>
          <w:trHeight w:val="389" w:hRule="exact"/>
        </w:trPr>
        <w:tc>
          <w:tcPr>
            <w:tcW w:w="5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sz w:val="18"/>
                <w:szCs w:val="18"/>
              </w:rPr>
              <w:t>1</w:t>
            </w:r>
          </w:p>
        </w:tc>
        <w:tc>
          <w:tcPr>
            <w:tcW w:w="14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价值观</w:t>
            </w:r>
          </w:p>
        </w:tc>
        <w:tc>
          <w:tcPr>
            <w:tcW w:w="4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5</w:t>
            </w:r>
          </w:p>
        </w:tc>
        <w:tc>
          <w:tcPr>
            <w:tcW w:w="5670"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rFonts w:ascii="宋体;SimSun" w:hAnsi="宋体;SimSun" w:cs="宋体;SimSun"/>
                <w:sz w:val="18"/>
                <w:szCs w:val="18"/>
              </w:rPr>
            </w:pPr>
            <w:r>
              <w:rPr>
                <w:rFonts w:ascii="宋体;SimSun" w:hAnsi="宋体;SimSun" w:cs="宋体;SimSun"/>
                <w:spacing w:val="-2"/>
                <w:kern w:val="0"/>
                <w:sz w:val="18"/>
                <w:szCs w:val="18"/>
              </w:rPr>
              <w:t>服从安排、</w:t>
            </w:r>
            <w:r>
              <w:rPr>
                <w:rFonts w:ascii="宋体;SimSun" w:hAnsi="宋体;SimSun" w:cs="宋体;SimSun"/>
                <w:sz w:val="18"/>
                <w:szCs w:val="18"/>
              </w:rPr>
              <w:t>工作主动性强、集体归属感、自我利益得当。</w:t>
            </w:r>
          </w:p>
        </w:tc>
        <w:tc>
          <w:tcPr>
            <w:tcW w:w="5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45" w:hRule="atLeast"/>
        </w:trPr>
        <w:tc>
          <w:tcPr>
            <w:tcW w:w="5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sz w:val="18"/>
                <w:szCs w:val="18"/>
              </w:rPr>
              <w:t>2</w:t>
            </w:r>
          </w:p>
        </w:tc>
        <w:tc>
          <w:tcPr>
            <w:tcW w:w="14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工作纪律</w:t>
            </w:r>
          </w:p>
        </w:tc>
        <w:tc>
          <w:tcPr>
            <w:tcW w:w="4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5</w:t>
            </w:r>
          </w:p>
        </w:tc>
        <w:tc>
          <w:tcPr>
            <w:tcW w:w="5670"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rFonts w:ascii="宋体;SimSun" w:hAnsi="宋体;SimSun" w:cs="宋体;SimSun"/>
                <w:sz w:val="18"/>
                <w:szCs w:val="18"/>
              </w:rPr>
            </w:pPr>
            <w:r>
              <w:rPr>
                <w:rFonts w:ascii="宋体;SimSun" w:hAnsi="宋体;SimSun" w:cs="宋体;SimSun"/>
                <w:sz w:val="18"/>
                <w:szCs w:val="18"/>
              </w:rPr>
              <w:t>能够遵守公司的各项规章制度、工作考核规定、造价人员职业道德准则及公司有关廉政建设的要求</w:t>
            </w:r>
          </w:p>
        </w:tc>
        <w:tc>
          <w:tcPr>
            <w:tcW w:w="5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37" w:hRule="atLeast"/>
        </w:trPr>
        <w:tc>
          <w:tcPr>
            <w:tcW w:w="5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sz w:val="18"/>
                <w:szCs w:val="18"/>
              </w:rPr>
              <w:t>3</w:t>
            </w:r>
          </w:p>
        </w:tc>
        <w:tc>
          <w:tcPr>
            <w:tcW w:w="14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工作能力</w:t>
            </w:r>
          </w:p>
        </w:tc>
        <w:tc>
          <w:tcPr>
            <w:tcW w:w="4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5</w:t>
            </w:r>
          </w:p>
        </w:tc>
        <w:tc>
          <w:tcPr>
            <w:tcW w:w="5670"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rFonts w:ascii="宋体;SimSun" w:hAnsi="宋体;SimSun" w:cs="宋体;SimSun"/>
                <w:sz w:val="18"/>
                <w:szCs w:val="18"/>
              </w:rPr>
            </w:pPr>
            <w:r>
              <w:rPr>
                <w:rFonts w:ascii="宋体;SimSun" w:hAnsi="宋体;SimSun" w:cs="宋体;SimSun"/>
                <w:sz w:val="18"/>
                <w:szCs w:val="18"/>
              </w:rPr>
              <w:t>按照咨询程序规范执业</w:t>
            </w:r>
            <w:r>
              <w:rPr>
                <w:rFonts w:cs="宋体;SimSun" w:ascii="宋体;SimSun" w:hAnsi="宋体;SimSun"/>
                <w:sz w:val="18"/>
                <w:szCs w:val="18"/>
              </w:rPr>
              <w:t>,</w:t>
            </w:r>
            <w:r>
              <w:rPr>
                <w:rFonts w:ascii="宋体;SimSun" w:hAnsi="宋体;SimSun" w:cs="宋体;SimSun"/>
                <w:sz w:val="18"/>
                <w:szCs w:val="18"/>
              </w:rPr>
              <w:t>具有较强的专业水平、协调沟通能力、处理问题能力</w:t>
            </w:r>
          </w:p>
        </w:tc>
        <w:tc>
          <w:tcPr>
            <w:tcW w:w="5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02" w:hRule="atLeast"/>
        </w:trPr>
        <w:tc>
          <w:tcPr>
            <w:tcW w:w="5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sz w:val="18"/>
                <w:szCs w:val="18"/>
              </w:rPr>
              <w:t>4</w:t>
            </w:r>
          </w:p>
        </w:tc>
        <w:tc>
          <w:tcPr>
            <w:tcW w:w="14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工作表现</w:t>
            </w:r>
          </w:p>
        </w:tc>
        <w:tc>
          <w:tcPr>
            <w:tcW w:w="4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5</w:t>
            </w:r>
          </w:p>
        </w:tc>
        <w:tc>
          <w:tcPr>
            <w:tcW w:w="5670"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rFonts w:ascii="宋体;SimSun" w:hAnsi="宋体;SimSun" w:cs="宋体;SimSun"/>
                <w:sz w:val="18"/>
                <w:szCs w:val="18"/>
              </w:rPr>
            </w:pPr>
            <w:r>
              <w:rPr>
                <w:rFonts w:ascii="宋体;SimSun" w:hAnsi="宋体;SimSun" w:cs="宋体;SimSun"/>
                <w:spacing w:val="-2"/>
                <w:sz w:val="18"/>
                <w:szCs w:val="18"/>
              </w:rPr>
              <w:t>团队协作性、</w:t>
            </w:r>
            <w:r>
              <w:rPr>
                <w:rFonts w:ascii="宋体;SimSun" w:hAnsi="宋体;SimSun" w:cs="宋体;SimSun"/>
                <w:sz w:val="18"/>
                <w:szCs w:val="18"/>
              </w:rPr>
              <w:t>敬业度、</w:t>
            </w:r>
            <w:r>
              <w:rPr>
                <w:rFonts w:ascii="宋体;SimSun" w:hAnsi="宋体;SimSun" w:cs="宋体;SimSun"/>
                <w:spacing w:val="-2"/>
                <w:sz w:val="18"/>
                <w:szCs w:val="18"/>
              </w:rPr>
              <w:t>服务意识和态度、</w:t>
            </w:r>
            <w:r>
              <w:rPr>
                <w:rFonts w:ascii="宋体;SimSun" w:hAnsi="宋体;SimSun" w:cs="宋体;SimSun"/>
                <w:sz w:val="18"/>
                <w:szCs w:val="18"/>
              </w:rPr>
              <w:t>业主客户单位的信息反馈（有投诉一次扣</w:t>
            </w:r>
            <w:r>
              <w:rPr>
                <w:rFonts w:cs="宋体;SimSun" w:ascii="宋体;SimSun" w:hAnsi="宋体;SimSun"/>
                <w:sz w:val="18"/>
                <w:szCs w:val="18"/>
              </w:rPr>
              <w:t>3</w:t>
            </w:r>
            <w:r>
              <w:rPr>
                <w:rFonts w:ascii="宋体;SimSun" w:hAnsi="宋体;SimSun" w:cs="宋体;SimSun"/>
                <w:sz w:val="18"/>
                <w:szCs w:val="18"/>
              </w:rPr>
              <w:t>分）</w:t>
            </w:r>
          </w:p>
        </w:tc>
        <w:tc>
          <w:tcPr>
            <w:tcW w:w="5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1062" w:hRule="atLeast"/>
        </w:trPr>
        <w:tc>
          <w:tcPr>
            <w:tcW w:w="5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宋体;SimSun" w:hAnsi="宋体;SimSun"/>
                <w:sz w:val="18"/>
                <w:szCs w:val="18"/>
              </w:rPr>
              <w:t>5</w:t>
            </w:r>
          </w:p>
        </w:tc>
        <w:tc>
          <w:tcPr>
            <w:tcW w:w="14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资料控制</w:t>
            </w:r>
          </w:p>
        </w:tc>
        <w:tc>
          <w:tcPr>
            <w:tcW w:w="4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5</w:t>
            </w:r>
          </w:p>
        </w:tc>
        <w:tc>
          <w:tcPr>
            <w:tcW w:w="5670" w:type="dxa"/>
            <w:gridSpan w:val="5"/>
            <w:tcBorders>
              <w:top w:val="single" w:sz="4" w:space="0" w:color="000000"/>
              <w:start w:val="single" w:sz="4" w:space="0" w:color="000000"/>
              <w:bottom w:val="single" w:sz="4" w:space="0" w:color="000000"/>
              <w:end w:val="single" w:sz="4" w:space="0" w:color="000000"/>
            </w:tcBorders>
            <w:vAlign w:val="center"/>
          </w:tcPr>
          <w:p>
            <w:pPr>
              <w:pStyle w:val="Msonormalcxspmiddle"/>
              <w:spacing w:lineRule="atLeast" w:line="60" w:before="0" w:after="280"/>
              <w:rPr>
                <w:rFonts w:cs="Times New Roman"/>
                <w:sz w:val="18"/>
                <w:szCs w:val="18"/>
              </w:rPr>
            </w:pPr>
            <w:r>
              <w:rPr>
                <w:rFonts w:cs="Times New Roman"/>
                <w:sz w:val="18"/>
                <w:szCs w:val="18"/>
              </w:rPr>
              <w:t>1</w:t>
            </w:r>
            <w:r>
              <w:rPr>
                <w:rFonts w:cs="Times New Roman"/>
                <w:sz w:val="18"/>
                <w:szCs w:val="18"/>
              </w:rPr>
              <w:t>．缺少咨询、施工合同及相关补充协议的，每缺少一项扣</w:t>
            </w:r>
            <w:r>
              <w:rPr>
                <w:rFonts w:cs="Times New Roman"/>
                <w:sz w:val="18"/>
                <w:szCs w:val="18"/>
              </w:rPr>
              <w:t>1</w:t>
            </w:r>
            <w:r>
              <w:rPr>
                <w:rFonts w:cs="Times New Roman"/>
                <w:sz w:val="18"/>
                <w:szCs w:val="18"/>
              </w:rPr>
              <w:t>分；</w:t>
            </w:r>
          </w:p>
          <w:p>
            <w:pPr>
              <w:pStyle w:val="Msonormalcxspmiddle"/>
              <w:spacing w:lineRule="atLeast" w:line="60"/>
              <w:rPr>
                <w:rFonts w:cs="Times New Roman"/>
                <w:sz w:val="18"/>
                <w:szCs w:val="18"/>
              </w:rPr>
            </w:pPr>
            <w:r>
              <w:rPr>
                <w:rFonts w:cs="Times New Roman"/>
                <w:sz w:val="18"/>
                <w:szCs w:val="18"/>
              </w:rPr>
              <w:t>2</w:t>
            </w:r>
            <w:r>
              <w:rPr>
                <w:rFonts w:cs="Times New Roman"/>
                <w:sz w:val="18"/>
                <w:szCs w:val="18"/>
              </w:rPr>
              <w:t>．缺少与最终咨询成果文件相关的文件、纪要和函件的，每缺少一项扣</w:t>
            </w:r>
            <w:r>
              <w:rPr>
                <w:rFonts w:cs="Times New Roman"/>
                <w:sz w:val="18"/>
                <w:szCs w:val="18"/>
              </w:rPr>
              <w:t>1</w:t>
            </w:r>
            <w:r>
              <w:rPr>
                <w:rFonts w:cs="Times New Roman"/>
                <w:sz w:val="18"/>
                <w:szCs w:val="18"/>
              </w:rPr>
              <w:t>分</w:t>
            </w:r>
            <w:r>
              <w:rPr>
                <w:rFonts w:cs="Times New Roman"/>
                <w:sz w:val="18"/>
                <w:szCs w:val="18"/>
              </w:rPr>
              <w:t>;</w:t>
            </w:r>
          </w:p>
          <w:p>
            <w:pPr>
              <w:pStyle w:val="Msonormalcxspmiddle"/>
              <w:spacing w:lineRule="atLeast" w:line="60" w:before="280" w:after="0"/>
              <w:rPr>
                <w:rFonts w:cs="Times New Roman"/>
                <w:sz w:val="18"/>
                <w:szCs w:val="18"/>
              </w:rPr>
            </w:pPr>
            <w:r>
              <w:rPr>
                <w:rFonts w:cs="Times New Roman"/>
                <w:sz w:val="18"/>
                <w:szCs w:val="18"/>
              </w:rPr>
              <w:t>3</w:t>
            </w:r>
            <w:r>
              <w:rPr>
                <w:rFonts w:cs="Times New Roman"/>
                <w:sz w:val="18"/>
                <w:szCs w:val="18"/>
              </w:rPr>
              <w:t>．无交接、归档手续和资料规范整理归档，每缺少一项扣</w:t>
            </w:r>
            <w:r>
              <w:rPr>
                <w:rFonts w:cs="Times New Roman"/>
                <w:sz w:val="18"/>
                <w:szCs w:val="18"/>
              </w:rPr>
              <w:t>2</w:t>
            </w:r>
            <w:r>
              <w:rPr>
                <w:rFonts w:cs="Times New Roman"/>
                <w:sz w:val="18"/>
                <w:szCs w:val="18"/>
              </w:rPr>
              <w:t>分</w:t>
            </w:r>
            <w:r>
              <w:rPr>
                <w:rFonts w:cs="Times New Roman"/>
                <w:sz w:val="18"/>
                <w:szCs w:val="18"/>
              </w:rPr>
              <w:t>.</w:t>
            </w:r>
          </w:p>
        </w:tc>
        <w:tc>
          <w:tcPr>
            <w:tcW w:w="5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cs="Times New Roman"/>
                <w:sz w:val="18"/>
                <w:szCs w:val="18"/>
              </w:rPr>
            </w:pPr>
            <w:r>
              <w:rPr>
                <w:rFonts w:cs="Times New Roman"/>
                <w:sz w:val="18"/>
                <w:szCs w:val="18"/>
              </w:rPr>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242" w:hRule="atLeast"/>
        </w:trPr>
        <w:tc>
          <w:tcPr>
            <w:tcW w:w="5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sz w:val="18"/>
                <w:szCs w:val="18"/>
              </w:rPr>
              <w:t>6</w:t>
            </w:r>
          </w:p>
        </w:tc>
        <w:tc>
          <w:tcPr>
            <w:tcW w:w="14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质量控制</w:t>
            </w:r>
          </w:p>
        </w:tc>
        <w:tc>
          <w:tcPr>
            <w:tcW w:w="4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60</w:t>
            </w:r>
          </w:p>
        </w:tc>
        <w:tc>
          <w:tcPr>
            <w:tcW w:w="567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18"/>
                <w:szCs w:val="18"/>
              </w:rPr>
            </w:pPr>
            <w:r>
              <w:rPr>
                <w:rFonts w:cs="宋体;SimSun" w:ascii="宋体;SimSun" w:hAnsi="宋体;SimSun"/>
                <w:sz w:val="18"/>
                <w:szCs w:val="18"/>
              </w:rPr>
              <w:t>1</w:t>
            </w:r>
            <w:r>
              <w:rPr>
                <w:rFonts w:ascii="宋体;SimSun" w:hAnsi="宋体;SimSun" w:cs="宋体;SimSun"/>
                <w:sz w:val="18"/>
                <w:szCs w:val="18"/>
              </w:rPr>
              <w:t>、咨询成果文件如出现工程量或计量单位有误、项目漏项、项目特征及工程内容不明确、项目编码、项目名称等不符合计价规范要求的，每发现一处扣</w:t>
            </w:r>
            <w:r>
              <w:rPr>
                <w:rFonts w:cs="宋体;SimSun" w:ascii="宋体;SimSun" w:hAnsi="宋体;SimSun"/>
                <w:sz w:val="18"/>
                <w:szCs w:val="18"/>
              </w:rPr>
              <w:t>0.5</w:t>
            </w:r>
            <w:r>
              <w:rPr>
                <w:rFonts w:ascii="宋体;SimSun" w:hAnsi="宋体;SimSun" w:cs="宋体;SimSun"/>
                <w:sz w:val="18"/>
                <w:szCs w:val="18"/>
              </w:rPr>
              <w:t>分；</w:t>
            </w:r>
          </w:p>
          <w:p>
            <w:pPr>
              <w:pStyle w:val="Normal"/>
              <w:rPr>
                <w:rFonts w:ascii="宋体;SimSun" w:hAnsi="宋体;SimSun" w:cs="宋体;SimSun"/>
                <w:sz w:val="18"/>
                <w:szCs w:val="18"/>
              </w:rPr>
            </w:pPr>
            <w:r>
              <w:rPr>
                <w:rFonts w:cs="宋体;SimSun" w:ascii="宋体;SimSun" w:hAnsi="宋体;SimSun"/>
                <w:sz w:val="18"/>
                <w:szCs w:val="18"/>
              </w:rPr>
              <w:t>2</w:t>
            </w:r>
            <w:r>
              <w:rPr>
                <w:rFonts w:ascii="宋体;SimSun" w:hAnsi="宋体;SimSun" w:cs="宋体;SimSun"/>
                <w:sz w:val="18"/>
                <w:szCs w:val="18"/>
              </w:rPr>
              <w:t>、采用的消耗量定额、取费标准、材料及设备价格有误、单价不合理套用消耗量定额项目错项、漏项、重项、计价程序、取费基数出现错误的，每发现一处扣</w:t>
            </w:r>
            <w:r>
              <w:rPr>
                <w:rFonts w:cs="宋体;SimSun" w:ascii="宋体;SimSun" w:hAnsi="宋体;SimSun"/>
                <w:sz w:val="18"/>
                <w:szCs w:val="18"/>
              </w:rPr>
              <w:t>0</w:t>
            </w:r>
            <w:r>
              <w:rPr>
                <w:rFonts w:ascii="宋体;SimSun" w:hAnsi="宋体;SimSun" w:cs="宋体;SimSun"/>
                <w:sz w:val="18"/>
                <w:szCs w:val="18"/>
              </w:rPr>
              <w:t>。</w:t>
            </w:r>
            <w:r>
              <w:rPr>
                <w:rFonts w:cs="宋体;SimSun" w:ascii="宋体;SimSun" w:hAnsi="宋体;SimSun"/>
                <w:sz w:val="18"/>
                <w:szCs w:val="18"/>
              </w:rPr>
              <w:t>5</w:t>
            </w:r>
            <w:r>
              <w:rPr>
                <w:rFonts w:ascii="宋体;SimSun" w:hAnsi="宋体;SimSun" w:cs="宋体;SimSun"/>
                <w:sz w:val="18"/>
                <w:szCs w:val="18"/>
              </w:rPr>
              <w:t>分；</w:t>
            </w:r>
          </w:p>
          <w:p>
            <w:pPr>
              <w:pStyle w:val="Normal"/>
              <w:rPr>
                <w:rFonts w:ascii="宋体;SimSun" w:hAnsi="宋体;SimSun" w:cs="宋体;SimSun"/>
                <w:sz w:val="18"/>
                <w:szCs w:val="18"/>
              </w:rPr>
            </w:pPr>
            <w:r>
              <w:rPr>
                <w:rFonts w:cs="宋体;SimSun" w:ascii="宋体;SimSun" w:hAnsi="宋体;SimSun"/>
                <w:sz w:val="18"/>
                <w:szCs w:val="18"/>
              </w:rPr>
              <w:t>3</w:t>
            </w:r>
            <w:r>
              <w:rPr>
                <w:rFonts w:ascii="宋体;SimSun" w:hAnsi="宋体;SimSun" w:cs="宋体;SimSun"/>
                <w:sz w:val="18"/>
                <w:szCs w:val="18"/>
              </w:rPr>
              <w:t>、咨询成果文件无项目负责人签字的</w:t>
            </w:r>
            <w:r>
              <w:rPr>
                <w:rFonts w:cs="宋体;SimSun" w:ascii="宋体;SimSun" w:hAnsi="宋体;SimSun"/>
                <w:sz w:val="18"/>
                <w:szCs w:val="18"/>
              </w:rPr>
              <w:t>2</w:t>
            </w:r>
            <w:r>
              <w:rPr>
                <w:rFonts w:ascii="宋体;SimSun" w:hAnsi="宋体;SimSun" w:cs="宋体;SimSun"/>
                <w:sz w:val="18"/>
                <w:szCs w:val="18"/>
              </w:rPr>
              <w:t>分</w:t>
            </w:r>
            <w:r>
              <w:rPr>
                <w:rFonts w:cs="宋体;SimSun" w:ascii="宋体;SimSun" w:hAnsi="宋体;SimSun"/>
                <w:sz w:val="18"/>
                <w:szCs w:val="18"/>
              </w:rPr>
              <w:t>.</w:t>
            </w:r>
          </w:p>
          <w:p>
            <w:pPr>
              <w:pStyle w:val="Normal"/>
              <w:rPr>
                <w:rFonts w:ascii="宋体;SimSun" w:hAnsi="宋体;SimSun" w:cs="宋体;SimSun"/>
                <w:sz w:val="18"/>
                <w:szCs w:val="18"/>
              </w:rPr>
            </w:pPr>
            <w:r>
              <w:rPr>
                <w:rFonts w:cs="宋体;SimSun" w:ascii="宋体;SimSun" w:hAnsi="宋体;SimSun"/>
                <w:sz w:val="18"/>
                <w:szCs w:val="18"/>
              </w:rPr>
              <w:t>4</w:t>
            </w:r>
            <w:r>
              <w:rPr>
                <w:rFonts w:ascii="宋体;SimSun" w:hAnsi="宋体;SimSun" w:cs="宋体;SimSun"/>
                <w:sz w:val="18"/>
                <w:szCs w:val="18"/>
              </w:rPr>
              <w:t>、工程变更与现场签证审核的依据不充分，设计变更手续、签证程序无相关专业造价工程师签字的、内容与实际情况不符，变更计价方式不合理，并未就此向委托方提出合理建议的，每发现一处扣</w:t>
            </w:r>
            <w:r>
              <w:rPr>
                <w:rFonts w:cs="宋体;SimSun" w:ascii="宋体;SimSun" w:hAnsi="宋体;SimSun"/>
                <w:sz w:val="18"/>
                <w:szCs w:val="18"/>
              </w:rPr>
              <w:t>5</w:t>
            </w:r>
            <w:r>
              <w:rPr>
                <w:rFonts w:ascii="宋体;SimSun" w:hAnsi="宋体;SimSun" w:cs="宋体;SimSun"/>
                <w:sz w:val="18"/>
                <w:szCs w:val="18"/>
              </w:rPr>
              <w:t>分；</w:t>
            </w:r>
          </w:p>
          <w:p>
            <w:pPr>
              <w:pStyle w:val="Normal"/>
              <w:rPr>
                <w:rFonts w:ascii="宋体;SimSun" w:hAnsi="宋体;SimSun" w:cs="宋体;SimSun"/>
                <w:sz w:val="18"/>
                <w:szCs w:val="18"/>
              </w:rPr>
            </w:pPr>
            <w:r>
              <w:rPr>
                <w:rFonts w:cs="宋体;SimSun" w:ascii="宋体;SimSun" w:hAnsi="宋体;SimSun"/>
                <w:sz w:val="18"/>
                <w:szCs w:val="18"/>
              </w:rPr>
              <w:t>5</w:t>
            </w:r>
            <w:r>
              <w:rPr>
                <w:rFonts w:ascii="宋体;SimSun" w:hAnsi="宋体;SimSun" w:cs="宋体;SimSun"/>
                <w:sz w:val="18"/>
                <w:szCs w:val="18"/>
              </w:rPr>
              <w:t>、工程进度款的审核与确定不符合合同相关支付条款的，计价基数有误</w:t>
            </w:r>
            <w:r>
              <w:rPr>
                <w:rFonts w:cs="宋体;SimSun" w:ascii="宋体;SimSun" w:hAnsi="宋体;SimSun"/>
                <w:sz w:val="18"/>
                <w:szCs w:val="18"/>
              </w:rPr>
              <w:t>,</w:t>
            </w:r>
            <w:r>
              <w:rPr>
                <w:rFonts w:ascii="宋体;SimSun" w:hAnsi="宋体;SimSun" w:cs="宋体;SimSun"/>
                <w:sz w:val="18"/>
                <w:szCs w:val="18"/>
              </w:rPr>
              <w:t>工程量的核定出现重项、漏项和计算错误的</w:t>
            </w:r>
            <w:r>
              <w:rPr>
                <w:rFonts w:cs="宋体;SimSun" w:ascii="宋体;SimSun" w:hAnsi="宋体;SimSun"/>
                <w:sz w:val="18"/>
                <w:szCs w:val="18"/>
              </w:rPr>
              <w:t>,</w:t>
            </w:r>
            <w:r>
              <w:rPr>
                <w:rFonts w:ascii="宋体;SimSun" w:hAnsi="宋体;SimSun" w:cs="宋体;SimSun"/>
                <w:sz w:val="18"/>
                <w:szCs w:val="18"/>
              </w:rPr>
              <w:t>中期付款报告的签发程序及时间不符合施工合同要求的，每发现一处扣</w:t>
            </w:r>
            <w:r>
              <w:rPr>
                <w:rFonts w:cs="宋体;SimSun" w:ascii="宋体;SimSun" w:hAnsi="宋体;SimSun"/>
                <w:sz w:val="18"/>
                <w:szCs w:val="18"/>
              </w:rPr>
              <w:t>5</w:t>
            </w:r>
            <w:r>
              <w:rPr>
                <w:rFonts w:ascii="宋体;SimSun" w:hAnsi="宋体;SimSun" w:cs="宋体;SimSun"/>
                <w:sz w:val="18"/>
                <w:szCs w:val="18"/>
              </w:rPr>
              <w:t>分。</w:t>
            </w:r>
          </w:p>
          <w:p>
            <w:pPr>
              <w:pStyle w:val="Normal"/>
              <w:rPr>
                <w:rFonts w:ascii="宋体;SimSun" w:hAnsi="宋体;SimSun" w:cs="宋体;SimSun"/>
                <w:sz w:val="18"/>
                <w:szCs w:val="18"/>
              </w:rPr>
            </w:pPr>
            <w:r>
              <w:rPr>
                <w:rFonts w:cs="宋体;SimSun" w:ascii="宋体;SimSun" w:hAnsi="宋体;SimSun"/>
                <w:sz w:val="18"/>
                <w:szCs w:val="18"/>
              </w:rPr>
              <w:t>6</w:t>
            </w:r>
            <w:r>
              <w:rPr>
                <w:rFonts w:ascii="宋体;SimSun" w:hAnsi="宋体;SimSun" w:cs="宋体;SimSun"/>
                <w:sz w:val="18"/>
                <w:szCs w:val="18"/>
              </w:rPr>
              <w:t>、图纸问题不提或提后回复不全又不做编制说明的每发现一处扣</w:t>
            </w:r>
            <w:r>
              <w:rPr>
                <w:rFonts w:cs="宋体;SimSun" w:ascii="宋体;SimSun" w:hAnsi="宋体;SimSun"/>
                <w:sz w:val="18"/>
                <w:szCs w:val="18"/>
              </w:rPr>
              <w:t>5</w:t>
            </w:r>
            <w:r>
              <w:rPr>
                <w:rFonts w:ascii="宋体;SimSun" w:hAnsi="宋体;SimSun" w:cs="宋体;SimSun"/>
                <w:sz w:val="18"/>
                <w:szCs w:val="18"/>
              </w:rPr>
              <w:t>分</w:t>
            </w:r>
          </w:p>
          <w:p>
            <w:pPr>
              <w:pStyle w:val="Normal"/>
              <w:spacing w:lineRule="exact" w:line="240"/>
              <w:jc w:val="center"/>
              <w:rPr>
                <w:rFonts w:ascii="宋体;SimSun" w:hAnsi="宋体;SimSun" w:cs="宋体;SimSun"/>
                <w:sz w:val="18"/>
                <w:szCs w:val="18"/>
              </w:rPr>
            </w:pPr>
            <w:r>
              <w:rPr>
                <w:rFonts w:cs="宋体;SimSun" w:ascii="宋体;SimSun" w:hAnsi="宋体;SimSun"/>
                <w:sz w:val="18"/>
                <w:szCs w:val="18"/>
              </w:rPr>
            </w:r>
          </w:p>
        </w:tc>
        <w:tc>
          <w:tcPr>
            <w:tcW w:w="5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60" w:hRule="atLeast"/>
        </w:trPr>
        <w:tc>
          <w:tcPr>
            <w:tcW w:w="5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宋体;SimSun" w:hAnsi="宋体;SimSun"/>
                <w:sz w:val="18"/>
                <w:szCs w:val="18"/>
              </w:rPr>
              <w:t>7</w:t>
            </w:r>
          </w:p>
        </w:tc>
        <w:tc>
          <w:tcPr>
            <w:tcW w:w="14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进度控制</w:t>
            </w:r>
          </w:p>
        </w:tc>
        <w:tc>
          <w:tcPr>
            <w:tcW w:w="4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10</w:t>
            </w:r>
          </w:p>
        </w:tc>
        <w:tc>
          <w:tcPr>
            <w:tcW w:w="5670"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rFonts w:ascii="宋体;SimSun" w:hAnsi="宋体;SimSun" w:cs="宋体;SimSun"/>
                <w:sz w:val="18"/>
                <w:szCs w:val="18"/>
              </w:rPr>
            </w:pPr>
            <w:r>
              <w:rPr>
                <w:rFonts w:ascii="宋体;SimSun" w:hAnsi="宋体;SimSun" w:cs="宋体;SimSun"/>
                <w:sz w:val="18"/>
                <w:szCs w:val="18"/>
              </w:rPr>
              <w:t>根据实施方案的要求拖延</w:t>
            </w:r>
            <w:r>
              <w:rPr>
                <w:rFonts w:cs="宋体;SimSun" w:ascii="宋体;SimSun" w:hAnsi="宋体;SimSun"/>
                <w:sz w:val="18"/>
                <w:szCs w:val="18"/>
              </w:rPr>
              <w:t>1</w:t>
            </w:r>
            <w:r>
              <w:rPr>
                <w:rFonts w:ascii="宋体;SimSun" w:hAnsi="宋体;SimSun" w:cs="宋体;SimSun"/>
                <w:sz w:val="18"/>
                <w:szCs w:val="18"/>
              </w:rPr>
              <w:t>天扣</w:t>
            </w:r>
            <w:r>
              <w:rPr>
                <w:rFonts w:cs="宋体;SimSun" w:ascii="宋体;SimSun" w:hAnsi="宋体;SimSun"/>
                <w:sz w:val="18"/>
                <w:szCs w:val="18"/>
              </w:rPr>
              <w:t>2</w:t>
            </w:r>
            <w:r>
              <w:rPr>
                <w:rFonts w:ascii="宋体;SimSun" w:hAnsi="宋体;SimSun" w:cs="宋体;SimSun"/>
                <w:sz w:val="18"/>
                <w:szCs w:val="18"/>
              </w:rPr>
              <w:t>分。</w:t>
            </w:r>
          </w:p>
        </w:tc>
        <w:tc>
          <w:tcPr>
            <w:tcW w:w="5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340" w:hRule="exact"/>
        </w:trPr>
        <w:tc>
          <w:tcPr>
            <w:tcW w:w="5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宋体;SimSun" w:hAnsi="宋体;SimSun"/>
                <w:sz w:val="18"/>
                <w:szCs w:val="18"/>
              </w:rPr>
              <w:t>8</w:t>
            </w:r>
          </w:p>
        </w:tc>
        <w:tc>
          <w:tcPr>
            <w:tcW w:w="14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学习提高</w:t>
            </w:r>
          </w:p>
        </w:tc>
        <w:tc>
          <w:tcPr>
            <w:tcW w:w="4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5</w:t>
            </w:r>
          </w:p>
        </w:tc>
        <w:tc>
          <w:tcPr>
            <w:tcW w:w="5670"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rFonts w:ascii="宋体;SimSun" w:hAnsi="宋体;SimSun" w:cs="宋体;SimSun"/>
                <w:sz w:val="18"/>
                <w:szCs w:val="18"/>
              </w:rPr>
            </w:pPr>
            <w:r>
              <w:rPr>
                <w:rFonts w:ascii="宋体;SimSun" w:hAnsi="宋体;SimSun" w:cs="宋体;SimSun"/>
                <w:sz w:val="18"/>
                <w:szCs w:val="18"/>
              </w:rPr>
              <w:t>培训无故缺习或小结未交</w:t>
            </w:r>
            <w:r>
              <w:rPr>
                <w:rFonts w:cs="宋体;SimSun" w:ascii="宋体;SimSun" w:hAnsi="宋体;SimSun"/>
                <w:sz w:val="18"/>
                <w:szCs w:val="18"/>
              </w:rPr>
              <w:t>,</w:t>
            </w:r>
            <w:r>
              <w:rPr>
                <w:rFonts w:ascii="宋体;SimSun" w:hAnsi="宋体;SimSun" w:cs="宋体;SimSun"/>
                <w:sz w:val="18"/>
                <w:szCs w:val="18"/>
              </w:rPr>
              <w:t>每次扣</w:t>
            </w:r>
            <w:r>
              <w:rPr>
                <w:rFonts w:cs="宋体;SimSun" w:ascii="宋体;SimSun" w:hAnsi="宋体;SimSun"/>
                <w:sz w:val="18"/>
                <w:szCs w:val="18"/>
              </w:rPr>
              <w:t>1</w:t>
            </w:r>
            <w:r>
              <w:rPr>
                <w:rFonts w:ascii="宋体;SimSun" w:hAnsi="宋体;SimSun" w:cs="宋体;SimSun"/>
                <w:sz w:val="18"/>
                <w:szCs w:val="18"/>
              </w:rPr>
              <w:t>分。论文</w:t>
            </w:r>
            <w:r>
              <w:rPr>
                <w:rFonts w:cs="宋体;SimSun" w:ascii="宋体;SimSun" w:hAnsi="宋体;SimSun"/>
                <w:sz w:val="18"/>
                <w:szCs w:val="18"/>
              </w:rPr>
              <w:t>2</w:t>
            </w:r>
            <w:r>
              <w:rPr>
                <w:rFonts w:ascii="宋体;SimSun" w:hAnsi="宋体;SimSun" w:cs="宋体;SimSun"/>
                <w:sz w:val="18"/>
                <w:szCs w:val="18"/>
              </w:rPr>
              <w:t>篇，少</w:t>
            </w:r>
            <w:r>
              <w:rPr>
                <w:rFonts w:cs="宋体;SimSun" w:ascii="宋体;SimSun" w:hAnsi="宋体;SimSun"/>
                <w:sz w:val="18"/>
                <w:szCs w:val="18"/>
              </w:rPr>
              <w:t>1</w:t>
            </w:r>
            <w:r>
              <w:rPr>
                <w:rFonts w:ascii="宋体;SimSun" w:hAnsi="宋体;SimSun" w:cs="宋体;SimSun"/>
                <w:sz w:val="18"/>
                <w:szCs w:val="18"/>
              </w:rPr>
              <w:t>篇扣</w:t>
            </w:r>
            <w:r>
              <w:rPr>
                <w:rFonts w:cs="宋体;SimSun" w:ascii="宋体;SimSun" w:hAnsi="宋体;SimSun"/>
                <w:sz w:val="18"/>
                <w:szCs w:val="18"/>
              </w:rPr>
              <w:t>5</w:t>
            </w:r>
            <w:r>
              <w:rPr>
                <w:rFonts w:ascii="宋体;SimSun" w:hAnsi="宋体;SimSun" w:cs="宋体;SimSun"/>
                <w:sz w:val="18"/>
                <w:szCs w:val="18"/>
              </w:rPr>
              <w:t>分。</w:t>
            </w:r>
          </w:p>
        </w:tc>
        <w:tc>
          <w:tcPr>
            <w:tcW w:w="5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340" w:hRule="exact"/>
        </w:trPr>
        <w:tc>
          <w:tcPr>
            <w:tcW w:w="198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ind w:end="-269" w:hanging="0"/>
              <w:jc w:val="center"/>
              <w:rPr>
                <w:b/>
                <w:b/>
                <w:sz w:val="18"/>
                <w:szCs w:val="18"/>
              </w:rPr>
            </w:pPr>
            <w:r>
              <w:rPr>
                <w:b/>
                <w:sz w:val="18"/>
                <w:szCs w:val="18"/>
              </w:rPr>
              <w:t>考核总得分</w:t>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
                <w:b/>
                <w:sz w:val="18"/>
                <w:szCs w:val="18"/>
              </w:rPr>
            </w:pPr>
            <w:r>
              <w:rPr>
                <w:b/>
                <w:sz w:val="18"/>
                <w:szCs w:val="18"/>
              </w:rPr>
            </w:r>
          </w:p>
        </w:tc>
        <w:tc>
          <w:tcPr>
            <w:tcW w:w="208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绩效系数</w:t>
            </w:r>
          </w:p>
        </w:tc>
        <w:tc>
          <w:tcPr>
            <w:tcW w:w="5106"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b/>
                <w:sz w:val="18"/>
                <w:szCs w:val="18"/>
              </w:rPr>
              <w:t>考核总得分</w:t>
            </w:r>
            <w:r>
              <w:rPr>
                <w:b/>
                <w:sz w:val="18"/>
                <w:szCs w:val="18"/>
              </w:rPr>
              <w:t>＊％</w:t>
            </w:r>
          </w:p>
        </w:tc>
      </w:tr>
      <w:tr>
        <w:trPr>
          <w:trHeight w:val="340" w:hRule="exact"/>
        </w:trPr>
        <w:tc>
          <w:tcPr>
            <w:tcW w:w="198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对应考核等级</w:t>
            </w:r>
          </w:p>
        </w:tc>
        <w:tc>
          <w:tcPr>
            <w:tcW w:w="8046"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ind w:firstLine="540"/>
              <w:rPr>
                <w:rFonts w:ascii="宋体;SimSun" w:hAnsi="宋体;SimSun" w:cs="宋体;SimSun"/>
                <w:b/>
                <w:b/>
                <w:sz w:val="18"/>
                <w:szCs w:val="18"/>
              </w:rPr>
            </w:pPr>
            <w:r>
              <w:rPr>
                <w:rFonts w:cs="宋体;SimSun" w:ascii="宋体;SimSun" w:hAnsi="宋体;SimSun"/>
                <w:b/>
                <w:sz w:val="18"/>
                <w:szCs w:val="18"/>
              </w:rPr>
              <w:t>A□(100~90</w:t>
            </w:r>
            <w:r>
              <w:rPr>
                <w:rFonts w:ascii="宋体;SimSun" w:hAnsi="宋体;SimSun" w:cs="宋体;SimSun"/>
                <w:b/>
                <w:sz w:val="18"/>
                <w:szCs w:val="18"/>
              </w:rPr>
              <w:t xml:space="preserve">）  </w:t>
            </w:r>
            <w:r>
              <w:rPr>
                <w:rFonts w:cs="宋体;SimSun" w:ascii="宋体;SimSun" w:hAnsi="宋体;SimSun"/>
                <w:b/>
                <w:sz w:val="18"/>
                <w:szCs w:val="18"/>
              </w:rPr>
              <w:t xml:space="preserve">B□ </w:t>
            </w:r>
            <w:r>
              <w:rPr>
                <w:rFonts w:ascii="宋体;SimSun" w:hAnsi="宋体;SimSun" w:cs="宋体;SimSun"/>
                <w:b/>
                <w:sz w:val="18"/>
                <w:szCs w:val="18"/>
              </w:rPr>
              <w:t>（</w:t>
            </w:r>
            <w:r>
              <w:rPr>
                <w:rFonts w:cs="宋体;SimSun" w:ascii="宋体;SimSun" w:hAnsi="宋体;SimSun"/>
                <w:b/>
                <w:sz w:val="18"/>
                <w:szCs w:val="18"/>
              </w:rPr>
              <w:t>89~80) C□</w:t>
            </w:r>
            <w:r>
              <w:rPr>
                <w:rFonts w:ascii="宋体;SimSun" w:hAnsi="宋体;SimSun" w:cs="宋体;SimSun"/>
                <w:b/>
                <w:sz w:val="18"/>
                <w:szCs w:val="18"/>
              </w:rPr>
              <w:t>（</w:t>
            </w:r>
            <w:r>
              <w:rPr>
                <w:rFonts w:cs="宋体;SimSun" w:ascii="宋体;SimSun" w:hAnsi="宋体;SimSun"/>
                <w:b/>
                <w:sz w:val="18"/>
                <w:szCs w:val="18"/>
              </w:rPr>
              <w:t>79</w:t>
            </w:r>
            <w:r>
              <w:rPr>
                <w:rFonts w:ascii="宋体;SimSun" w:hAnsi="宋体;SimSun" w:cs="宋体;SimSun"/>
                <w:b/>
                <w:sz w:val="18"/>
                <w:szCs w:val="18"/>
              </w:rPr>
              <w:t>～</w:t>
            </w:r>
            <w:r>
              <w:rPr>
                <w:rFonts w:cs="宋体;SimSun" w:ascii="宋体;SimSun" w:hAnsi="宋体;SimSun"/>
                <w:b/>
                <w:sz w:val="18"/>
                <w:szCs w:val="18"/>
              </w:rPr>
              <w:t>60</w:t>
            </w:r>
            <w:r>
              <w:rPr>
                <w:rFonts w:ascii="宋体;SimSun" w:hAnsi="宋体;SimSun" w:cs="宋体;SimSun"/>
                <w:b/>
                <w:sz w:val="18"/>
                <w:szCs w:val="18"/>
              </w:rPr>
              <w:t xml:space="preserve">）  </w:t>
            </w:r>
            <w:r>
              <w:rPr>
                <w:rFonts w:cs="宋体;SimSun" w:ascii="宋体;SimSun" w:hAnsi="宋体;SimSun"/>
                <w:b/>
                <w:sz w:val="18"/>
                <w:szCs w:val="18"/>
              </w:rPr>
              <w:t>D□</w:t>
            </w:r>
            <w:r>
              <w:rPr>
                <w:rFonts w:ascii="宋体;SimSun" w:hAnsi="宋体;SimSun" w:cs="宋体;SimSun"/>
                <w:b/>
                <w:sz w:val="18"/>
                <w:szCs w:val="18"/>
              </w:rPr>
              <w:t>（</w:t>
            </w:r>
            <w:r>
              <w:rPr>
                <w:rFonts w:cs="宋体;SimSun" w:ascii="宋体;SimSun" w:hAnsi="宋体;SimSun"/>
                <w:b/>
                <w:sz w:val="18"/>
                <w:szCs w:val="18"/>
              </w:rPr>
              <w:t>59~0</w:t>
            </w:r>
            <w:r>
              <w:rPr>
                <w:rFonts w:ascii="宋体;SimSun" w:hAnsi="宋体;SimSun" w:cs="宋体;SimSun"/>
                <w:b/>
                <w:sz w:val="18"/>
                <w:szCs w:val="18"/>
              </w:rPr>
              <w:t xml:space="preserve">）  </w:t>
            </w:r>
          </w:p>
        </w:tc>
      </w:tr>
      <w:tr>
        <w:trPr>
          <w:trHeight w:val="454" w:hRule="exact"/>
        </w:trPr>
        <w:tc>
          <w:tcPr>
            <w:tcW w:w="198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宋体;SimSun" w:hAnsi="宋体;SimSun" w:cs="宋体;SimSun"/>
                <w:b/>
                <w:sz w:val="18"/>
                <w:szCs w:val="18"/>
              </w:rPr>
              <w:t>项目惩罚扣款</w:t>
            </w:r>
          </w:p>
        </w:tc>
        <w:tc>
          <w:tcPr>
            <w:tcW w:w="190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b/>
                <w:b/>
                <w:sz w:val="18"/>
                <w:szCs w:val="18"/>
              </w:rPr>
            </w:pPr>
            <w:r>
              <w:rPr>
                <w:rFonts w:ascii="宋体;SimSun" w:hAnsi="宋体;SimSun" w:cs="宋体;SimSun"/>
                <w:b/>
                <w:sz w:val="18"/>
                <w:szCs w:val="18"/>
              </w:rPr>
              <w:t>按第二十三条执行</w:t>
            </w:r>
          </w:p>
        </w:tc>
        <w:tc>
          <w:tcPr>
            <w:tcW w:w="208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b/>
                <w:b/>
                <w:sz w:val="18"/>
                <w:szCs w:val="18"/>
              </w:rPr>
            </w:pPr>
            <w:r>
              <w:rPr>
                <w:rFonts w:ascii="宋体;SimSun" w:hAnsi="宋体;SimSun" w:cs="宋体;SimSun"/>
                <w:b/>
                <w:sz w:val="18"/>
                <w:szCs w:val="18"/>
              </w:rPr>
              <w:t>本月考核所得绩效工资</w:t>
            </w:r>
          </w:p>
        </w:tc>
        <w:tc>
          <w:tcPr>
            <w:tcW w:w="405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b/>
                <w:b/>
                <w:sz w:val="18"/>
                <w:szCs w:val="18"/>
              </w:rPr>
            </w:pPr>
            <w:r>
              <w:rPr>
                <w:rFonts w:ascii="宋体;SimSun" w:hAnsi="宋体;SimSun" w:cs="宋体;SimSun"/>
                <w:b/>
                <w:sz w:val="18"/>
                <w:szCs w:val="18"/>
              </w:rPr>
              <w:t>业务提成＊绩效系数</w:t>
            </w:r>
            <w:r>
              <w:rPr>
                <w:rFonts w:cs="宋体;SimSun" w:ascii="宋体;SimSun" w:hAnsi="宋体;SimSun"/>
                <w:b/>
                <w:sz w:val="18"/>
                <w:szCs w:val="18"/>
              </w:rPr>
              <w:t>-</w:t>
            </w:r>
            <w:r>
              <w:rPr>
                <w:rFonts w:ascii="宋体;SimSun" w:hAnsi="宋体;SimSun" w:cs="宋体;SimSun"/>
                <w:b/>
                <w:sz w:val="18"/>
                <w:szCs w:val="18"/>
              </w:rPr>
              <w:t>项目惩罚扣款</w:t>
            </w:r>
          </w:p>
        </w:tc>
      </w:tr>
      <w:tr>
        <w:trPr>
          <w:trHeight w:val="454" w:hRule="exact"/>
        </w:trPr>
        <w:tc>
          <w:tcPr>
            <w:tcW w:w="198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项目负责人审核</w:t>
            </w:r>
          </w:p>
        </w:tc>
        <w:tc>
          <w:tcPr>
            <w:tcW w:w="190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部门经理审批</w:t>
            </w:r>
          </w:p>
        </w:tc>
        <w:tc>
          <w:tcPr>
            <w:tcW w:w="208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技术负责人审批</w:t>
            </w:r>
          </w:p>
        </w:tc>
        <w:tc>
          <w:tcPr>
            <w:tcW w:w="405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总经理审批</w:t>
            </w:r>
          </w:p>
        </w:tc>
      </w:tr>
      <w:tr>
        <w:trPr>
          <w:trHeight w:val="1068" w:hRule="exact"/>
        </w:trPr>
        <w:tc>
          <w:tcPr>
            <w:tcW w:w="198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sz w:val="18"/>
                <w:szCs w:val="18"/>
              </w:rPr>
              <w:t>签字</w:t>
            </w:r>
            <w:r>
              <w:rPr>
                <w:sz w:val="18"/>
                <w:szCs w:val="18"/>
              </w:rPr>
              <w:t>:</w:t>
            </w:r>
            <w:r>
              <w:rPr>
                <w:sz w:val="18"/>
                <w:szCs w:val="18"/>
              </w:rPr>
              <w:t xml:space="preserve">            </w:t>
            </w:r>
          </w:p>
          <w:p>
            <w:pPr>
              <w:pStyle w:val="Normal"/>
              <w:spacing w:lineRule="exact" w:line="240"/>
              <w:rPr>
                <w:sz w:val="18"/>
                <w:szCs w:val="18"/>
              </w:rPr>
            </w:pPr>
            <w:r>
              <w:rPr>
                <w:sz w:val="18"/>
                <w:szCs w:val="18"/>
              </w:rPr>
            </w:r>
          </w:p>
          <w:p>
            <w:pPr>
              <w:pStyle w:val="Normal"/>
              <w:spacing w:lineRule="exact" w:line="240"/>
              <w:rPr>
                <w:sz w:val="18"/>
                <w:szCs w:val="18"/>
              </w:rPr>
            </w:pPr>
            <w:r>
              <w:rPr>
                <w:sz w:val="18"/>
                <w:szCs w:val="18"/>
              </w:rPr>
              <w:t>日期：</w:t>
            </w:r>
          </w:p>
        </w:tc>
        <w:tc>
          <w:tcPr>
            <w:tcW w:w="190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sz w:val="18"/>
                <w:szCs w:val="18"/>
              </w:rPr>
              <w:t>签字</w:t>
            </w:r>
            <w:r>
              <w:rPr>
                <w:sz w:val="18"/>
                <w:szCs w:val="18"/>
              </w:rPr>
              <w:t>:</w:t>
            </w:r>
            <w:r>
              <w:rPr>
                <w:sz w:val="18"/>
                <w:szCs w:val="18"/>
              </w:rPr>
              <w:t xml:space="preserve">            </w:t>
            </w:r>
          </w:p>
          <w:p>
            <w:pPr>
              <w:pStyle w:val="Normal"/>
              <w:spacing w:lineRule="exact" w:line="240"/>
              <w:rPr>
                <w:sz w:val="18"/>
                <w:szCs w:val="18"/>
              </w:rPr>
            </w:pPr>
            <w:r>
              <w:rPr>
                <w:sz w:val="18"/>
                <w:szCs w:val="18"/>
              </w:rPr>
            </w:r>
          </w:p>
          <w:p>
            <w:pPr>
              <w:pStyle w:val="Normal"/>
              <w:spacing w:lineRule="exact" w:line="240"/>
              <w:rPr>
                <w:sz w:val="18"/>
                <w:szCs w:val="18"/>
              </w:rPr>
            </w:pPr>
            <w:r>
              <w:rPr>
                <w:sz w:val="18"/>
                <w:szCs w:val="18"/>
              </w:rPr>
              <w:t>日期：</w:t>
            </w:r>
          </w:p>
        </w:tc>
        <w:tc>
          <w:tcPr>
            <w:tcW w:w="208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sz w:val="18"/>
                <w:szCs w:val="18"/>
              </w:rPr>
              <w:t>签字：</w:t>
            </w:r>
            <w:r>
              <w:rPr>
                <w:rFonts w:eastAsia="Times New Roman"/>
                <w:sz w:val="18"/>
                <w:szCs w:val="18"/>
              </w:rPr>
              <w:t xml:space="preserve">            </w:t>
            </w:r>
          </w:p>
          <w:p>
            <w:pPr>
              <w:pStyle w:val="Normal"/>
              <w:spacing w:lineRule="exact" w:line="240"/>
              <w:rPr>
                <w:sz w:val="18"/>
                <w:szCs w:val="18"/>
              </w:rPr>
            </w:pPr>
            <w:r>
              <w:rPr>
                <w:sz w:val="18"/>
                <w:szCs w:val="18"/>
              </w:rPr>
            </w:r>
          </w:p>
          <w:p>
            <w:pPr>
              <w:pStyle w:val="Normal"/>
              <w:spacing w:lineRule="exact" w:line="240"/>
              <w:rPr>
                <w:sz w:val="18"/>
                <w:szCs w:val="18"/>
              </w:rPr>
            </w:pPr>
            <w:r>
              <w:rPr>
                <w:sz w:val="18"/>
                <w:szCs w:val="18"/>
              </w:rPr>
              <w:t>日期：</w:t>
            </w:r>
          </w:p>
        </w:tc>
        <w:tc>
          <w:tcPr>
            <w:tcW w:w="405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sz w:val="18"/>
                <w:szCs w:val="18"/>
              </w:rPr>
              <w:t>签字：</w:t>
            </w:r>
            <w:r>
              <w:rPr>
                <w:rFonts w:eastAsia="Times New Roman"/>
                <w:sz w:val="18"/>
                <w:szCs w:val="18"/>
              </w:rPr>
              <w:t xml:space="preserve">            </w:t>
            </w:r>
          </w:p>
          <w:p>
            <w:pPr>
              <w:pStyle w:val="Normal"/>
              <w:spacing w:lineRule="exact" w:line="240"/>
              <w:rPr>
                <w:sz w:val="18"/>
                <w:szCs w:val="18"/>
              </w:rPr>
            </w:pPr>
            <w:r>
              <w:rPr>
                <w:sz w:val="18"/>
                <w:szCs w:val="18"/>
              </w:rPr>
            </w:r>
          </w:p>
          <w:p>
            <w:pPr>
              <w:pStyle w:val="Normal"/>
              <w:spacing w:lineRule="exact" w:line="240"/>
              <w:rPr>
                <w:sz w:val="18"/>
                <w:szCs w:val="18"/>
              </w:rPr>
            </w:pPr>
            <w:r>
              <w:rPr>
                <w:sz w:val="18"/>
                <w:szCs w:val="18"/>
              </w:rPr>
              <w:t>日期：</w:t>
            </w:r>
          </w:p>
        </w:tc>
      </w:tr>
    </w:tbl>
    <w:p>
      <w:pPr>
        <w:pStyle w:val="Normal"/>
        <w:widowControl/>
        <w:tabs>
          <w:tab w:val="clear" w:pos="420"/>
          <w:tab w:val="left" w:pos="3315" w:leader="none"/>
        </w:tabs>
        <w:spacing w:lineRule="exact" w:line="480"/>
        <w:jc w:val="center"/>
        <w:rPr>
          <w:rFonts w:ascii="宋体;SimSun" w:hAnsi="宋体;SimSun" w:cs="宋体;SimSun"/>
          <w:sz w:val="30"/>
          <w:szCs w:val="30"/>
        </w:rPr>
      </w:pPr>
      <w:r>
        <w:rPr>
          <w:rFonts w:cs="宋体;SimSun" w:ascii="宋体;SimSun" w:hAnsi="宋体;SimSun"/>
          <w:sz w:val="30"/>
          <w:szCs w:val="30"/>
        </w:rPr>
      </w:r>
    </w:p>
    <w:p>
      <w:pPr>
        <w:pStyle w:val="Normal"/>
        <w:widowControl/>
        <w:tabs>
          <w:tab w:val="clear" w:pos="420"/>
          <w:tab w:val="left" w:pos="3315" w:leader="none"/>
        </w:tabs>
        <w:spacing w:lineRule="exact" w:line="480"/>
        <w:jc w:val="center"/>
        <w:rPr>
          <w:rFonts w:ascii="宋体;SimSun" w:hAnsi="宋体;SimSun" w:cs="宋体;SimSun"/>
          <w:sz w:val="30"/>
          <w:szCs w:val="30"/>
        </w:rPr>
      </w:pPr>
      <w:r>
        <w:rPr>
          <w:rFonts w:cs="宋体;SimSun" w:ascii="宋体;SimSun" w:hAnsi="宋体;SimSun"/>
          <w:sz w:val="30"/>
          <w:szCs w:val="30"/>
        </w:rPr>
      </w:r>
    </w:p>
    <w:p>
      <w:pPr>
        <w:pStyle w:val="Normal"/>
        <w:widowControl/>
        <w:tabs>
          <w:tab w:val="clear" w:pos="420"/>
          <w:tab w:val="left" w:pos="3315" w:leader="none"/>
        </w:tabs>
        <w:spacing w:lineRule="exact" w:line="480"/>
        <w:jc w:val="center"/>
        <w:rPr>
          <w:rFonts w:ascii="宋体;SimSun" w:hAnsi="宋体;SimSun" w:cs="宋体;SimSun"/>
          <w:b/>
          <w:b/>
          <w:bCs/>
          <w:sz w:val="30"/>
          <w:szCs w:val="30"/>
        </w:rPr>
      </w:pPr>
      <w:r>
        <w:rPr>
          <w:rFonts w:ascii="宋体;SimSun" w:hAnsi="宋体;SimSun" w:cs="宋体;SimSun"/>
          <w:b/>
          <w:bCs/>
          <w:sz w:val="30"/>
          <w:szCs w:val="30"/>
        </w:rPr>
        <w:t>绩效考核细则</w:t>
      </w:r>
    </w:p>
    <w:p>
      <w:pPr>
        <w:pStyle w:val="Normal"/>
        <w:widowControl/>
        <w:tabs>
          <w:tab w:val="clear" w:pos="420"/>
          <w:tab w:val="left" w:pos="3315" w:leader="none"/>
        </w:tabs>
        <w:spacing w:lineRule="exact" w:line="480"/>
        <w:jc w:val="center"/>
        <w:rPr>
          <w:rFonts w:ascii="宋体;SimSun" w:hAnsi="宋体;SimSun" w:cs="宋体;SimSun"/>
          <w:b/>
          <w:b/>
          <w:bCs/>
          <w:sz w:val="30"/>
          <w:szCs w:val="30"/>
        </w:rPr>
      </w:pPr>
      <w:r>
        <w:rPr>
          <w:rFonts w:cs="宋体;SimSun" w:ascii="宋体;SimSun" w:hAnsi="宋体;SimSun"/>
          <w:b/>
          <w:bCs/>
          <w:sz w:val="30"/>
          <w:szCs w:val="30"/>
        </w:rPr>
      </w:r>
    </w:p>
    <w:p>
      <w:pPr>
        <w:pStyle w:val="Normal"/>
        <w:widowControl/>
        <w:numPr>
          <w:ilvl w:val="0"/>
          <w:numId w:val="2"/>
        </w:numPr>
        <w:tabs>
          <w:tab w:val="clear" w:pos="420"/>
          <w:tab w:val="left" w:pos="3315" w:leader="none"/>
        </w:tabs>
        <w:spacing w:lineRule="exact" w:line="480"/>
        <w:jc w:val="start"/>
        <w:rPr>
          <w:rFonts w:ascii="宋体;SimSun" w:hAnsi="宋体;SimSun" w:cs="宋体;SimSun"/>
          <w:sz w:val="30"/>
          <w:szCs w:val="30"/>
        </w:rPr>
      </w:pPr>
      <w:r>
        <w:rPr>
          <w:rFonts w:ascii="宋体;SimSun" w:hAnsi="宋体;SimSun" w:cs="宋体;SimSun"/>
          <w:sz w:val="30"/>
          <w:szCs w:val="30"/>
        </w:rPr>
        <w:t>项目绩效总额</w:t>
      </w:r>
      <w:r>
        <w:rPr>
          <w:rFonts w:cs="宋体;SimSun" w:ascii="宋体;SimSun" w:hAnsi="宋体;SimSun"/>
          <w:sz w:val="30"/>
          <w:szCs w:val="30"/>
        </w:rPr>
        <w:t>=</w:t>
      </w:r>
      <w:r>
        <w:rPr>
          <w:rFonts w:ascii="宋体;SimSun" w:hAnsi="宋体;SimSun" w:cs="宋体;SimSun"/>
          <w:sz w:val="30"/>
          <w:szCs w:val="30"/>
        </w:rPr>
        <w:t>项目收费</w:t>
      </w:r>
      <w:r>
        <w:rPr>
          <w:rFonts w:cs="宋体;SimSun" w:ascii="宋体;SimSun" w:hAnsi="宋体;SimSun"/>
          <w:sz w:val="30"/>
          <w:szCs w:val="30"/>
        </w:rPr>
        <w:t>*</w:t>
      </w:r>
      <w:r>
        <w:rPr>
          <w:rFonts w:ascii="宋体;SimSun" w:hAnsi="宋体;SimSun" w:cs="宋体;SimSun"/>
          <w:sz w:val="30"/>
          <w:szCs w:val="30"/>
        </w:rPr>
        <w:t>项目考评分</w:t>
      </w:r>
      <w:r>
        <w:rPr>
          <w:rFonts w:cs="宋体;SimSun" w:ascii="宋体;SimSun" w:hAnsi="宋体;SimSun"/>
          <w:sz w:val="30"/>
          <w:szCs w:val="30"/>
        </w:rPr>
        <w:t>*</w:t>
      </w:r>
      <w:r>
        <w:rPr>
          <w:rFonts w:ascii="宋体;SimSun" w:hAnsi="宋体;SimSun" w:cs="宋体;SimSun"/>
          <w:sz w:val="30"/>
          <w:szCs w:val="30"/>
        </w:rPr>
        <w:t>项目绩效比例系数</w:t>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ascii="宋体;SimSun" w:hAnsi="宋体;SimSun" w:cs="宋体;SimSun"/>
          <w:sz w:val="30"/>
          <w:szCs w:val="30"/>
        </w:rPr>
        <w:t>项目绩效比例系数暂定（</w:t>
      </w:r>
      <w:r>
        <w:rPr>
          <w:rFonts w:cs="宋体;SimSun" w:ascii="宋体;SimSun" w:hAnsi="宋体;SimSun"/>
          <w:sz w:val="30"/>
          <w:szCs w:val="30"/>
        </w:rPr>
        <w:t>26</w:t>
      </w:r>
      <w:r>
        <w:rPr>
          <w:rFonts w:ascii="宋体;SimSun" w:hAnsi="宋体;SimSun" w:cs="宋体;SimSun"/>
          <w:sz w:val="30"/>
          <w:szCs w:val="30"/>
        </w:rPr>
        <w:t>％</w:t>
      </w:r>
      <w:r>
        <w:rPr>
          <w:rFonts w:cs="宋体;SimSun" w:ascii="宋体;SimSun" w:hAnsi="宋体;SimSun"/>
          <w:sz w:val="30"/>
          <w:szCs w:val="30"/>
        </w:rPr>
        <w:t>-—30</w:t>
      </w:r>
      <w:r>
        <w:rPr>
          <w:rFonts w:ascii="宋体;SimSun" w:hAnsi="宋体;SimSun" w:cs="宋体;SimSun"/>
          <w:sz w:val="30"/>
          <w:szCs w:val="30"/>
        </w:rPr>
        <w:t>％</w:t>
      </w:r>
      <w:r>
        <w:rPr>
          <w:rFonts w:cs="宋体;SimSun" w:ascii="宋体;SimSun" w:hAnsi="宋体;SimSun"/>
          <w:sz w:val="30"/>
          <w:szCs w:val="30"/>
        </w:rPr>
        <w:t>).</w:t>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ascii="宋体;SimSun" w:hAnsi="宋体;SimSun" w:cs="宋体;SimSun"/>
          <w:sz w:val="30"/>
          <w:szCs w:val="30"/>
        </w:rPr>
        <w:t>项目绩效总额是项目经理，校审人，作业人员绩效分配总额计算的基数。</w:t>
      </w:r>
    </w:p>
    <w:p>
      <w:pPr>
        <w:pStyle w:val="Normal"/>
        <w:widowControl/>
        <w:numPr>
          <w:ilvl w:val="0"/>
          <w:numId w:val="1"/>
        </w:numPr>
        <w:tabs>
          <w:tab w:val="clear" w:pos="420"/>
          <w:tab w:val="left" w:pos="3315" w:leader="none"/>
        </w:tabs>
        <w:spacing w:lineRule="exact" w:line="480"/>
        <w:jc w:val="start"/>
        <w:rPr>
          <w:rFonts w:ascii="宋体;SimSun" w:hAnsi="宋体;SimSun" w:cs="宋体;SimSun"/>
          <w:sz w:val="30"/>
          <w:szCs w:val="30"/>
        </w:rPr>
      </w:pPr>
      <w:r>
        <w:rPr>
          <w:rFonts w:ascii="宋体;SimSun" w:hAnsi="宋体;SimSun" w:cs="宋体;SimSun"/>
          <w:sz w:val="30"/>
          <w:szCs w:val="30"/>
        </w:rPr>
        <w:t>项目经理的绩效提成比例暂定为</w:t>
      </w:r>
      <w:r>
        <w:rPr>
          <w:rFonts w:cs="宋体;SimSun" w:ascii="宋体;SimSun" w:hAnsi="宋体;SimSun"/>
          <w:sz w:val="30"/>
          <w:szCs w:val="30"/>
        </w:rPr>
        <w:t>3</w:t>
      </w:r>
      <w:r>
        <w:rPr>
          <w:rFonts w:ascii="宋体;SimSun" w:hAnsi="宋体;SimSun" w:cs="宋体;SimSun"/>
          <w:sz w:val="30"/>
          <w:szCs w:val="30"/>
        </w:rPr>
        <w:t>％，校审人的绩效提成比例暂定为</w:t>
      </w:r>
      <w:r>
        <w:rPr>
          <w:rFonts w:cs="宋体;SimSun" w:ascii="宋体;SimSun" w:hAnsi="宋体;SimSun"/>
          <w:sz w:val="30"/>
          <w:szCs w:val="30"/>
        </w:rPr>
        <w:t>1%</w:t>
      </w:r>
      <w:r>
        <w:rPr>
          <w:rFonts w:ascii="宋体;SimSun" w:hAnsi="宋体;SimSun" w:cs="宋体;SimSun"/>
          <w:sz w:val="30"/>
          <w:szCs w:val="30"/>
        </w:rPr>
        <w:t>计取</w:t>
      </w:r>
      <w:r>
        <w:rPr>
          <w:rFonts w:cs="宋体;SimSun" w:ascii="宋体;SimSun" w:hAnsi="宋体;SimSun"/>
          <w:sz w:val="30"/>
          <w:szCs w:val="30"/>
        </w:rPr>
        <w:t>,</w:t>
      </w:r>
      <w:r>
        <w:rPr>
          <w:rFonts w:ascii="宋体;SimSun" w:hAnsi="宋体;SimSun" w:cs="宋体;SimSun"/>
          <w:sz w:val="30"/>
          <w:szCs w:val="30"/>
        </w:rPr>
        <w:t>详见附件</w:t>
      </w:r>
      <w:r>
        <w:rPr>
          <w:rFonts w:cs="宋体;SimSun" w:ascii="宋体;SimSun" w:hAnsi="宋体;SimSun"/>
          <w:sz w:val="30"/>
          <w:szCs w:val="30"/>
        </w:rPr>
        <w:t>3</w:t>
      </w:r>
      <w:r>
        <w:rPr>
          <w:rFonts w:ascii="宋体;SimSun" w:hAnsi="宋体;SimSun" w:cs="宋体;SimSun"/>
          <w:sz w:val="30"/>
          <w:szCs w:val="30"/>
        </w:rPr>
        <w:t>。</w:t>
      </w:r>
    </w:p>
    <w:p>
      <w:pPr>
        <w:pStyle w:val="Normal"/>
        <w:widowControl/>
        <w:numPr>
          <w:ilvl w:val="0"/>
          <w:numId w:val="1"/>
        </w:numPr>
        <w:tabs>
          <w:tab w:val="clear" w:pos="420"/>
          <w:tab w:val="left" w:pos="3315" w:leader="none"/>
        </w:tabs>
        <w:spacing w:lineRule="exact" w:line="480"/>
        <w:jc w:val="start"/>
        <w:rPr>
          <w:rFonts w:ascii="宋体;SimSun" w:hAnsi="宋体;SimSun" w:cs="宋体;SimSun"/>
          <w:sz w:val="30"/>
          <w:szCs w:val="30"/>
        </w:rPr>
      </w:pPr>
      <w:r>
        <w:rPr>
          <w:rFonts w:ascii="宋体;SimSun" w:hAnsi="宋体;SimSun" w:cs="宋体;SimSun"/>
          <w:sz w:val="30"/>
          <w:szCs w:val="30"/>
        </w:rPr>
        <w:t>造价作业人员薪酬构成及标准：月薪金</w:t>
      </w:r>
      <w:r>
        <w:rPr>
          <w:rFonts w:cs="宋体;SimSun" w:ascii="宋体;SimSun" w:hAnsi="宋体;SimSun"/>
          <w:sz w:val="30"/>
          <w:szCs w:val="30"/>
        </w:rPr>
        <w:t>=</w:t>
      </w:r>
      <w:r>
        <w:rPr>
          <w:rFonts w:ascii="宋体;SimSun" w:hAnsi="宋体;SimSun" w:cs="宋体;SimSun"/>
          <w:sz w:val="30"/>
          <w:szCs w:val="30"/>
        </w:rPr>
        <w:t>基本工资</w:t>
      </w:r>
      <w:r>
        <w:rPr>
          <w:rFonts w:cs="宋体;SimSun" w:ascii="宋体;SimSun" w:hAnsi="宋体;SimSun"/>
          <w:sz w:val="30"/>
          <w:szCs w:val="30"/>
        </w:rPr>
        <w:t>+</w:t>
      </w:r>
      <w:r>
        <w:rPr>
          <w:rFonts w:ascii="宋体;SimSun" w:hAnsi="宋体;SimSun" w:cs="宋体;SimSun"/>
          <w:sz w:val="30"/>
          <w:szCs w:val="30"/>
        </w:rPr>
        <w:t>岗位工资</w:t>
      </w:r>
      <w:r>
        <w:rPr>
          <w:rFonts w:cs="宋体;SimSun" w:ascii="宋体;SimSun" w:hAnsi="宋体;SimSun"/>
          <w:sz w:val="30"/>
          <w:szCs w:val="30"/>
        </w:rPr>
        <w:t>+</w:t>
      </w:r>
      <w:r>
        <w:rPr>
          <w:rFonts w:ascii="宋体;SimSun" w:hAnsi="宋体;SimSun" w:cs="宋体;SimSun"/>
          <w:sz w:val="30"/>
          <w:szCs w:val="30"/>
        </w:rPr>
        <w:t>项目绩效提成</w:t>
      </w:r>
      <w:r>
        <w:rPr>
          <w:rFonts w:cs="宋体;SimSun" w:ascii="宋体;SimSun" w:hAnsi="宋体;SimSun"/>
          <w:sz w:val="30"/>
          <w:szCs w:val="30"/>
        </w:rPr>
        <w:t>+</w:t>
      </w:r>
      <w:r>
        <w:rPr>
          <w:rFonts w:ascii="宋体;SimSun" w:hAnsi="宋体;SimSun" w:cs="宋体;SimSun"/>
          <w:sz w:val="30"/>
          <w:szCs w:val="30"/>
        </w:rPr>
        <w:t>其他奖惩</w:t>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t xml:space="preserve">   </w:t>
      </w:r>
      <w:r>
        <w:rPr>
          <w:rFonts w:cs="宋体;SimSun" w:ascii="宋体;SimSun" w:hAnsi="宋体;SimSun"/>
          <w:sz w:val="30"/>
          <w:szCs w:val="30"/>
        </w:rPr>
        <w:t>1</w:t>
      </w:r>
      <w:r>
        <w:rPr>
          <w:rFonts w:ascii="宋体;SimSun" w:hAnsi="宋体;SimSun" w:cs="宋体;SimSun"/>
          <w:sz w:val="30"/>
          <w:szCs w:val="30"/>
        </w:rPr>
        <w:t>、基本工资和其他奖惩由公司财务每月直接发放到造价从业人员工资卡。</w:t>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t xml:space="preserve">   </w:t>
      </w:r>
      <w:r>
        <w:rPr>
          <w:rFonts w:cs="宋体;SimSun" w:ascii="宋体;SimSun" w:hAnsi="宋体;SimSun"/>
          <w:sz w:val="30"/>
          <w:szCs w:val="30"/>
        </w:rPr>
        <w:t>2</w:t>
      </w:r>
      <w:r>
        <w:rPr>
          <w:rFonts w:ascii="宋体;SimSun" w:hAnsi="宋体;SimSun" w:cs="宋体;SimSun"/>
          <w:sz w:val="30"/>
          <w:szCs w:val="30"/>
        </w:rPr>
        <w:t>、绩效提成奖励执行按项目核算，集中对项目团队发放制度，由项目经理执行发放比例，公司相关部门监督。</w:t>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ascii="宋体;SimSun" w:hAnsi="宋体;SimSun" w:cs="宋体;SimSun"/>
          <w:sz w:val="30"/>
          <w:szCs w:val="30"/>
        </w:rPr>
        <w:t>造价作业人员的绩效提成</w:t>
      </w:r>
      <w:r>
        <w:rPr>
          <w:rFonts w:cs="宋体;SimSun" w:ascii="宋体;SimSun" w:hAnsi="宋体;SimSun"/>
          <w:sz w:val="30"/>
          <w:szCs w:val="30"/>
        </w:rPr>
        <w:t>=</w:t>
      </w:r>
      <w:r>
        <w:rPr>
          <w:rFonts w:ascii="宋体;SimSun" w:hAnsi="宋体;SimSun" w:cs="宋体;SimSun"/>
          <w:sz w:val="30"/>
          <w:szCs w:val="30"/>
        </w:rPr>
        <w:t>绩效总额＊专业分配系数</w:t>
      </w:r>
      <w:r>
        <w:rPr>
          <w:rFonts w:cs="宋体;SimSun" w:ascii="宋体;SimSun" w:hAnsi="宋体;SimSun"/>
          <w:sz w:val="30"/>
          <w:szCs w:val="30"/>
        </w:rPr>
        <w:t>*</w:t>
      </w:r>
      <w:r>
        <w:rPr>
          <w:rFonts w:ascii="宋体;SimSun" w:hAnsi="宋体;SimSun" w:cs="宋体;SimSun"/>
          <w:sz w:val="30"/>
          <w:szCs w:val="30"/>
        </w:rPr>
        <w:t>个人考评分</w:t>
      </w:r>
      <w:r>
        <w:rPr>
          <w:rFonts w:cs="宋体;SimSun" w:ascii="宋体;SimSun" w:hAnsi="宋体;SimSun"/>
          <w:sz w:val="30"/>
          <w:szCs w:val="30"/>
        </w:rPr>
        <w:t>*</w:t>
      </w:r>
      <w:r>
        <w:rPr>
          <w:rFonts w:ascii="宋体;SimSun" w:hAnsi="宋体;SimSun" w:cs="宋体;SimSun"/>
          <w:sz w:val="30"/>
          <w:szCs w:val="30"/>
        </w:rPr>
        <w:t>造价比例</w:t>
      </w:r>
      <w:r>
        <w:rPr>
          <w:rFonts w:cs="宋体;SimSun" w:ascii="宋体;SimSun" w:hAnsi="宋体;SimSun"/>
          <w:sz w:val="30"/>
          <w:szCs w:val="30"/>
        </w:rPr>
        <w:t>,</w:t>
      </w:r>
      <w:r>
        <w:rPr>
          <w:rFonts w:ascii="宋体;SimSun" w:hAnsi="宋体;SimSun" w:cs="宋体;SimSun"/>
          <w:sz w:val="30"/>
          <w:szCs w:val="30"/>
        </w:rPr>
        <w:t>详见附件</w:t>
      </w:r>
      <w:r>
        <w:rPr>
          <w:rFonts w:cs="宋体;SimSun" w:ascii="宋体;SimSun" w:hAnsi="宋体;SimSun"/>
          <w:sz w:val="30"/>
          <w:szCs w:val="30"/>
        </w:rPr>
        <w:t>3</w:t>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t xml:space="preserve"> </w:t>
      </w:r>
      <w:r>
        <w:rPr>
          <w:rFonts w:ascii="宋体;SimSun" w:hAnsi="宋体;SimSun" w:cs="宋体;SimSun"/>
          <w:sz w:val="30"/>
          <w:szCs w:val="30"/>
        </w:rPr>
        <w:t>专业分配系数暂定为安装</w:t>
      </w:r>
      <w:r>
        <w:rPr>
          <w:rFonts w:cs="宋体;SimSun" w:ascii="宋体;SimSun" w:hAnsi="宋体;SimSun"/>
          <w:sz w:val="30"/>
          <w:szCs w:val="30"/>
        </w:rPr>
        <w:t>37.5</w:t>
      </w:r>
      <w:r>
        <w:rPr>
          <w:rFonts w:ascii="宋体;SimSun" w:hAnsi="宋体;SimSun" w:cs="宋体;SimSun"/>
          <w:sz w:val="30"/>
          <w:szCs w:val="30"/>
        </w:rPr>
        <w:t>％，土建</w:t>
      </w:r>
      <w:r>
        <w:rPr>
          <w:rFonts w:cs="宋体;SimSun" w:ascii="宋体;SimSun" w:hAnsi="宋体;SimSun"/>
          <w:sz w:val="30"/>
          <w:szCs w:val="30"/>
        </w:rPr>
        <w:t>62</w:t>
      </w:r>
      <w:r>
        <w:rPr>
          <w:rFonts w:ascii="宋体;SimSun" w:hAnsi="宋体;SimSun" w:cs="宋体;SimSun"/>
          <w:sz w:val="30"/>
          <w:szCs w:val="30"/>
        </w:rPr>
        <w:t>。</w:t>
      </w:r>
      <w:r>
        <w:rPr>
          <w:rFonts w:cs="宋体;SimSun" w:ascii="宋体;SimSun" w:hAnsi="宋体;SimSun"/>
          <w:sz w:val="30"/>
          <w:szCs w:val="30"/>
        </w:rPr>
        <w:t xml:space="preserve">5%    </w:t>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t xml:space="preserve">   </w:t>
      </w:r>
      <w:r>
        <w:rPr>
          <w:rFonts w:cs="宋体;SimSun" w:ascii="宋体;SimSun" w:hAnsi="宋体;SimSun"/>
          <w:sz w:val="30"/>
          <w:szCs w:val="30"/>
        </w:rPr>
        <w:t>3</w:t>
      </w:r>
      <w:r>
        <w:rPr>
          <w:rFonts w:ascii="宋体;SimSun" w:hAnsi="宋体;SimSun" w:cs="宋体;SimSun"/>
          <w:sz w:val="30"/>
          <w:szCs w:val="30"/>
        </w:rPr>
        <w:t>、绩效提成奖励发放按公司规定的相关程序</w:t>
      </w:r>
      <w:r>
        <w:rPr>
          <w:rFonts w:cs="宋体;SimSun" w:ascii="宋体;SimSun" w:hAnsi="宋体;SimSun"/>
          <w:sz w:val="30"/>
          <w:szCs w:val="30"/>
        </w:rPr>
        <w:t>,</w:t>
      </w:r>
      <w:r>
        <w:rPr>
          <w:rFonts w:ascii="宋体;SimSun" w:hAnsi="宋体;SimSun" w:cs="宋体;SimSun"/>
          <w:sz w:val="30"/>
          <w:szCs w:val="30"/>
        </w:rPr>
        <w:t>项目经理向公司财务提供发放人员名单和金额后，由公司财务代行直接发放到造价造价从业人员工资卡</w:t>
      </w:r>
      <w:r>
        <w:rPr>
          <w:rFonts w:cs="宋体;SimSun" w:ascii="宋体;SimSun" w:hAnsi="宋体;SimSun"/>
          <w:sz w:val="30"/>
          <w:szCs w:val="30"/>
        </w:rPr>
        <w:t>.</w:t>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ascii="宋体;SimSun" w:hAnsi="宋体;SimSun" w:cs="宋体;SimSun"/>
          <w:sz w:val="30"/>
          <w:szCs w:val="30"/>
        </w:rPr>
        <w:t>造价作业人员的绩效提成</w:t>
      </w:r>
      <w:r>
        <w:rPr>
          <w:rFonts w:cs="宋体;SimSun" w:ascii="宋体;SimSun" w:hAnsi="宋体;SimSun"/>
          <w:sz w:val="30"/>
          <w:szCs w:val="30"/>
        </w:rPr>
        <w:t>=</w:t>
      </w:r>
      <w:r>
        <w:rPr>
          <w:rFonts w:ascii="宋体;SimSun" w:hAnsi="宋体;SimSun" w:cs="宋体;SimSun"/>
          <w:sz w:val="30"/>
          <w:szCs w:val="30"/>
        </w:rPr>
        <w:t>绩效总额＊专业分配系数＊个人考评分</w:t>
      </w:r>
      <w:r>
        <w:rPr>
          <w:rFonts w:cs="宋体;SimSun" w:ascii="宋体;SimSun" w:hAnsi="宋体;SimSun"/>
          <w:sz w:val="30"/>
          <w:szCs w:val="30"/>
        </w:rPr>
        <w:t>*</w:t>
      </w:r>
      <w:r>
        <w:rPr>
          <w:rFonts w:ascii="宋体;SimSun" w:hAnsi="宋体;SimSun" w:cs="宋体;SimSun"/>
          <w:sz w:val="30"/>
          <w:szCs w:val="30"/>
        </w:rPr>
        <w:t>造价比例</w:t>
      </w:r>
      <w:r>
        <w:rPr>
          <w:rFonts w:cs="宋体;SimSun" w:ascii="宋体;SimSun" w:hAnsi="宋体;SimSun"/>
          <w:sz w:val="30"/>
          <w:szCs w:val="30"/>
        </w:rPr>
        <w:t>,</w:t>
      </w:r>
      <w:r>
        <w:rPr>
          <w:rFonts w:ascii="宋体;SimSun" w:hAnsi="宋体;SimSun" w:cs="宋体;SimSun"/>
          <w:sz w:val="30"/>
          <w:szCs w:val="30"/>
        </w:rPr>
        <w:t>详见附件</w:t>
      </w:r>
      <w:r>
        <w:rPr>
          <w:rFonts w:cs="宋体;SimSun" w:ascii="宋体;SimSun" w:hAnsi="宋体;SimSun"/>
          <w:sz w:val="30"/>
          <w:szCs w:val="30"/>
        </w:rPr>
        <w:t>3</w:t>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t xml:space="preserve"> </w:t>
      </w:r>
      <w:r>
        <w:rPr>
          <w:rFonts w:ascii="宋体;SimSun" w:hAnsi="宋体;SimSun" w:cs="宋体;SimSun"/>
          <w:sz w:val="30"/>
          <w:szCs w:val="30"/>
        </w:rPr>
        <w:t>专业分配系数暂定为安装</w:t>
      </w:r>
      <w:r>
        <w:rPr>
          <w:rFonts w:cs="宋体;SimSun" w:ascii="宋体;SimSun" w:hAnsi="宋体;SimSun"/>
          <w:sz w:val="30"/>
          <w:szCs w:val="30"/>
        </w:rPr>
        <w:t>37</w:t>
      </w:r>
      <w:r>
        <w:rPr>
          <w:rFonts w:ascii="宋体;SimSun" w:hAnsi="宋体;SimSun" w:cs="宋体;SimSun"/>
          <w:sz w:val="30"/>
          <w:szCs w:val="30"/>
        </w:rPr>
        <w:t>。</w:t>
      </w:r>
      <w:r>
        <w:rPr>
          <w:rFonts w:cs="宋体;SimSun" w:ascii="宋体;SimSun" w:hAnsi="宋体;SimSun"/>
          <w:sz w:val="30"/>
          <w:szCs w:val="30"/>
        </w:rPr>
        <w:t>5%</w:t>
      </w:r>
      <w:r>
        <w:rPr>
          <w:rFonts w:ascii="宋体;SimSun" w:hAnsi="宋体;SimSun" w:cs="宋体;SimSun"/>
          <w:sz w:val="30"/>
          <w:szCs w:val="30"/>
        </w:rPr>
        <w:t>，土建</w:t>
      </w:r>
      <w:r>
        <w:rPr>
          <w:rFonts w:cs="宋体;SimSun" w:ascii="宋体;SimSun" w:hAnsi="宋体;SimSun"/>
          <w:sz w:val="30"/>
          <w:szCs w:val="30"/>
        </w:rPr>
        <w:t>62</w:t>
      </w:r>
      <w:r>
        <w:rPr>
          <w:rFonts w:ascii="宋体;SimSun" w:hAnsi="宋体;SimSun" w:cs="宋体;SimSun"/>
          <w:sz w:val="30"/>
          <w:szCs w:val="30"/>
        </w:rPr>
        <w:t>。</w:t>
      </w:r>
      <w:r>
        <w:rPr>
          <w:rFonts w:cs="宋体;SimSun" w:ascii="宋体;SimSun" w:hAnsi="宋体;SimSun"/>
          <w:sz w:val="30"/>
          <w:szCs w:val="30"/>
        </w:rPr>
        <w:t>5%</w:t>
      </w:r>
      <w:r>
        <w:rPr>
          <w:rFonts w:ascii="宋体;SimSun" w:hAnsi="宋体;SimSun" w:cs="宋体;SimSun"/>
          <w:sz w:val="30"/>
          <w:szCs w:val="30"/>
        </w:rPr>
        <w:t>。</w:t>
      </w:r>
    </w:p>
    <w:p>
      <w:pPr>
        <w:pStyle w:val="Normal"/>
        <w:widowControl/>
        <w:tabs>
          <w:tab w:val="clear" w:pos="420"/>
          <w:tab w:val="left" w:pos="3315" w:leader="none"/>
        </w:tabs>
        <w:spacing w:lineRule="exact" w:line="480"/>
        <w:jc w:val="start"/>
        <w:rPr/>
      </w:pPr>
      <w:r>
        <w:rPr>
          <w:rFonts w:cs="宋体;SimSun" w:ascii="宋体;SimSun" w:hAnsi="宋体;SimSun"/>
          <w:sz w:val="30"/>
          <w:szCs w:val="30"/>
        </w:rPr>
        <w:t xml:space="preserve">   </w:t>
      </w:r>
      <w:r>
        <w:rPr>
          <w:rFonts w:cs="宋体;SimSun" w:ascii="宋体;SimSun" w:hAnsi="宋体;SimSun"/>
          <w:sz w:val="30"/>
          <w:szCs w:val="30"/>
        </w:rPr>
        <w:t>4</w:t>
      </w:r>
      <w:r>
        <w:rPr>
          <w:rFonts w:ascii="宋体;SimSun" w:hAnsi="宋体;SimSun" w:cs="宋体;SimSun"/>
          <w:sz w:val="30"/>
          <w:szCs w:val="30"/>
        </w:rPr>
        <w:t>、绩效提成奖励以“项目考评”</w:t>
      </w:r>
      <w:r>
        <w:rPr>
          <w:rFonts w:cs="宋体;SimSun" w:ascii="宋体;SimSun" w:hAnsi="宋体;SimSun"/>
          <w:sz w:val="30"/>
          <w:szCs w:val="30"/>
        </w:rPr>
        <w:t>,“</w:t>
      </w:r>
      <w:r>
        <w:rPr>
          <w:rFonts w:ascii="宋体;SimSun" w:hAnsi="宋体;SimSun" w:cs="宋体;SimSun"/>
          <w:sz w:val="30"/>
          <w:szCs w:val="30"/>
        </w:rPr>
        <w:t>季度考评”和“年度考评”结果为主要发放依据，</w:t>
      </w:r>
      <w:r>
        <w:rPr>
          <w:rFonts w:ascii="宋体;SimSun" w:hAnsi="宋体;SimSun" w:cs="宋体;SimSun"/>
          <w:color w:val="FF0000"/>
          <w:sz w:val="30"/>
          <w:szCs w:val="30"/>
        </w:rPr>
        <w:t>分</w:t>
      </w:r>
      <w:r>
        <w:rPr>
          <w:rFonts w:cs="宋体;SimSun" w:ascii="宋体;SimSun" w:hAnsi="宋体;SimSun"/>
          <w:color w:val="FF0000"/>
          <w:sz w:val="30"/>
          <w:szCs w:val="30"/>
        </w:rPr>
        <w:t>3</w:t>
      </w:r>
      <w:r>
        <w:rPr>
          <w:rFonts w:ascii="宋体;SimSun" w:hAnsi="宋体;SimSun" w:cs="宋体;SimSun"/>
          <w:color w:val="FF0000"/>
          <w:sz w:val="30"/>
          <w:szCs w:val="30"/>
        </w:rPr>
        <w:t>次按</w:t>
      </w:r>
      <w:r>
        <w:rPr>
          <w:rFonts w:cs="宋体;SimSun" w:ascii="宋体;SimSun" w:hAnsi="宋体;SimSun"/>
          <w:color w:val="FF0000"/>
          <w:sz w:val="30"/>
          <w:szCs w:val="30"/>
        </w:rPr>
        <w:t>3:3:4</w:t>
      </w:r>
      <w:r>
        <w:rPr>
          <w:rFonts w:ascii="宋体;SimSun" w:hAnsi="宋体;SimSun" w:cs="宋体;SimSun"/>
          <w:color w:val="FF0000"/>
          <w:sz w:val="30"/>
          <w:szCs w:val="30"/>
        </w:rPr>
        <w:t>比例发放。（与款项到账时间有关系，如何处理这些关系？</w:t>
      </w:r>
      <w:r>
        <w:rPr>
          <w:rFonts w:cs="宋体;SimSun" w:ascii="宋体;SimSun" w:hAnsi="宋体;SimSun"/>
          <w:color w:val="FF0000"/>
          <w:sz w:val="30"/>
          <w:szCs w:val="30"/>
        </w:rPr>
        <w:t>)</w:t>
      </w:r>
      <w:r>
        <w:rPr>
          <w:rFonts w:ascii="宋体;SimSun" w:hAnsi="宋体;SimSun" w:cs="宋体;SimSun"/>
          <w:color w:val="FF0000"/>
          <w:sz w:val="30"/>
          <w:szCs w:val="30"/>
        </w:rPr>
        <w:t>造价从业人员中途离职，视为自动放弃享受剩余绩效提成奖励</w:t>
      </w:r>
      <w:r>
        <w:rPr>
          <w:rFonts w:cs="宋体;SimSun" w:ascii="宋体;SimSun" w:hAnsi="宋体;SimSun"/>
          <w:color w:val="FF0000"/>
          <w:sz w:val="30"/>
          <w:szCs w:val="30"/>
        </w:rPr>
        <w:t>.</w:t>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t xml:space="preserve">   </w:t>
      </w:r>
      <w:r>
        <w:rPr>
          <w:rFonts w:cs="宋体;SimSun" w:ascii="宋体;SimSun" w:hAnsi="宋体;SimSun"/>
          <w:sz w:val="30"/>
          <w:szCs w:val="30"/>
        </w:rPr>
        <w:t>5</w:t>
      </w:r>
      <w:r>
        <w:rPr>
          <w:rFonts w:ascii="宋体;SimSun" w:hAnsi="宋体;SimSun" w:cs="宋体;SimSun"/>
          <w:sz w:val="30"/>
          <w:szCs w:val="30"/>
        </w:rPr>
        <w:t>、实行绩效提成奖励制后，员工加班不再另行计取加班费；员工为服务造价项目的出差车旅费、住宿费、补助费等为造价项目提供服务发生的所有费用公司不再报销</w:t>
      </w:r>
      <w:r>
        <w:rPr>
          <w:rFonts w:cs="宋体;SimSun" w:ascii="宋体;SimSun" w:hAnsi="宋体;SimSun"/>
          <w:sz w:val="30"/>
          <w:szCs w:val="30"/>
        </w:rPr>
        <w:t>(</w:t>
      </w:r>
      <w:r>
        <w:rPr>
          <w:rFonts w:ascii="宋体;SimSun" w:hAnsi="宋体;SimSun" w:cs="宋体;SimSun"/>
          <w:sz w:val="30"/>
          <w:szCs w:val="30"/>
        </w:rPr>
        <w:t>平时可在财务借支，在发放绩效提成奖励时扣除）。</w:t>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t xml:space="preserve">   </w:t>
      </w:r>
      <w:r>
        <w:rPr>
          <w:rFonts w:cs="宋体;SimSun" w:ascii="宋体;SimSun" w:hAnsi="宋体;SimSun"/>
          <w:sz w:val="30"/>
          <w:szCs w:val="30"/>
        </w:rPr>
        <w:t>6</w:t>
      </w:r>
      <w:r>
        <w:rPr>
          <w:rFonts w:ascii="宋体;SimSun" w:hAnsi="宋体;SimSun" w:cs="宋体;SimSun"/>
          <w:sz w:val="30"/>
          <w:szCs w:val="30"/>
        </w:rPr>
        <w:t>、以下“其他提成”奖励每人按</w:t>
      </w:r>
      <w:r>
        <w:rPr>
          <w:rFonts w:cs="宋体;SimSun" w:ascii="宋体;SimSun" w:hAnsi="宋体;SimSun"/>
          <w:sz w:val="30"/>
          <w:szCs w:val="30"/>
        </w:rPr>
        <w:t>5</w:t>
      </w:r>
      <w:r>
        <w:rPr>
          <w:rFonts w:ascii="宋体;SimSun" w:hAnsi="宋体;SimSun" w:cs="宋体;SimSun"/>
          <w:sz w:val="30"/>
          <w:szCs w:val="30"/>
        </w:rPr>
        <w:t>元</w:t>
      </w:r>
      <w:r>
        <w:rPr>
          <w:rFonts w:cs="宋体;SimSun" w:ascii="宋体;SimSun" w:hAnsi="宋体;SimSun"/>
          <w:sz w:val="30"/>
          <w:szCs w:val="30"/>
        </w:rPr>
        <w:t>/</w:t>
      </w:r>
      <w:r>
        <w:rPr>
          <w:rFonts w:ascii="宋体;SimSun" w:hAnsi="宋体;SimSun" w:cs="宋体;SimSun"/>
          <w:sz w:val="30"/>
          <w:szCs w:val="30"/>
        </w:rPr>
        <w:t>小时计算（出差每天最多按</w:t>
      </w:r>
      <w:r>
        <w:rPr>
          <w:rFonts w:cs="宋体;SimSun" w:ascii="宋体;SimSun" w:hAnsi="宋体;SimSun"/>
          <w:sz w:val="30"/>
          <w:szCs w:val="30"/>
        </w:rPr>
        <w:t>8</w:t>
      </w:r>
      <w:r>
        <w:rPr>
          <w:rFonts w:ascii="宋体;SimSun" w:hAnsi="宋体;SimSun" w:cs="宋体;SimSun"/>
          <w:sz w:val="30"/>
          <w:szCs w:val="30"/>
        </w:rPr>
        <w:t>小时计算，不足</w:t>
      </w:r>
      <w:r>
        <w:rPr>
          <w:rFonts w:cs="宋体;SimSun" w:ascii="宋体;SimSun" w:hAnsi="宋体;SimSun"/>
          <w:sz w:val="30"/>
          <w:szCs w:val="30"/>
        </w:rPr>
        <w:t>8</w:t>
      </w:r>
      <w:r>
        <w:rPr>
          <w:rFonts w:ascii="宋体;SimSun" w:hAnsi="宋体;SimSun" w:cs="宋体;SimSun"/>
          <w:sz w:val="30"/>
          <w:szCs w:val="30"/>
        </w:rPr>
        <w:t>小时的按时计算</w:t>
      </w:r>
      <w:r>
        <w:rPr>
          <w:rFonts w:cs="宋体;SimSun" w:ascii="宋体;SimSun" w:hAnsi="宋体;SimSun"/>
          <w:sz w:val="30"/>
          <w:szCs w:val="30"/>
        </w:rPr>
        <w:t>)</w:t>
      </w:r>
      <w:r>
        <w:rPr>
          <w:rFonts w:ascii="宋体;SimSun" w:hAnsi="宋体;SimSun" w:cs="宋体;SimSun"/>
          <w:sz w:val="30"/>
          <w:szCs w:val="30"/>
        </w:rPr>
        <w:t>，出差车旅费、住宿费补助费、加班费等费用按公司有关规定执行。</w:t>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t xml:space="preserve">    </w:t>
      </w:r>
      <w:r>
        <w:rPr>
          <w:rFonts w:cs="宋体;SimSun" w:ascii="宋体;SimSun" w:hAnsi="宋体;SimSun"/>
          <w:sz w:val="30"/>
          <w:szCs w:val="30"/>
        </w:rPr>
        <w:t>6</w:t>
      </w:r>
      <w:r>
        <w:rPr>
          <w:rFonts w:ascii="宋体;SimSun" w:hAnsi="宋体;SimSun" w:cs="宋体;SimSun"/>
          <w:sz w:val="30"/>
          <w:szCs w:val="30"/>
        </w:rPr>
        <w:t>。</w:t>
      </w:r>
      <w:r>
        <w:rPr>
          <w:rFonts w:cs="宋体;SimSun" w:ascii="宋体;SimSun" w:hAnsi="宋体;SimSun"/>
          <w:sz w:val="30"/>
          <w:szCs w:val="30"/>
        </w:rPr>
        <w:t>1</w:t>
      </w:r>
      <w:r>
        <w:rPr>
          <w:rFonts w:ascii="宋体;SimSun" w:hAnsi="宋体;SimSun" w:cs="宋体;SimSun"/>
          <w:sz w:val="30"/>
          <w:szCs w:val="30"/>
        </w:rPr>
        <w:t>、公司承担的招标代理业务向顾客承诺免费编制工程量清单和预算控制价的；（建议另外计费用从招标代理费中按比例提取）</w:t>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t xml:space="preserve">    </w:t>
      </w:r>
      <w:r>
        <w:rPr>
          <w:rFonts w:cs="宋体;SimSun" w:ascii="宋体;SimSun" w:hAnsi="宋体;SimSun"/>
          <w:sz w:val="30"/>
          <w:szCs w:val="30"/>
        </w:rPr>
        <w:t>6.2</w:t>
      </w:r>
      <w:r>
        <w:rPr>
          <w:rFonts w:ascii="宋体;SimSun" w:hAnsi="宋体;SimSun" w:cs="宋体;SimSun"/>
          <w:sz w:val="30"/>
          <w:szCs w:val="30"/>
        </w:rPr>
        <w:t>、公司其他业务需要</w:t>
      </w:r>
      <w:r>
        <w:rPr>
          <w:rFonts w:cs="宋体;SimSun" w:ascii="宋体;SimSun" w:hAnsi="宋体;SimSun"/>
          <w:sz w:val="30"/>
          <w:szCs w:val="30"/>
        </w:rPr>
        <w:t>,</w:t>
      </w:r>
      <w:r>
        <w:rPr>
          <w:rFonts w:ascii="宋体;SimSun" w:hAnsi="宋体;SimSun" w:cs="宋体;SimSun"/>
          <w:sz w:val="30"/>
          <w:szCs w:val="30"/>
        </w:rPr>
        <w:t>未单独收取工程造价咨询费的。</w:t>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t xml:space="preserve">    </w:t>
      </w:r>
      <w:r>
        <w:rPr>
          <w:rFonts w:cs="宋体;SimSun" w:ascii="宋体;SimSun" w:hAnsi="宋体;SimSun"/>
          <w:sz w:val="30"/>
          <w:szCs w:val="30"/>
        </w:rPr>
        <w:t>6.3</w:t>
      </w:r>
      <w:r>
        <w:rPr>
          <w:rFonts w:ascii="宋体;SimSun" w:hAnsi="宋体;SimSun" w:cs="宋体;SimSun"/>
          <w:sz w:val="30"/>
          <w:szCs w:val="30"/>
        </w:rPr>
        <w:t>、审核需要加盖公司公章和造价执业章的合作单位编制的工程量清单和预算控制价</w:t>
      </w:r>
      <w:r>
        <w:rPr>
          <w:rFonts w:cs="宋体;SimSun" w:ascii="宋体;SimSun" w:hAnsi="宋体;SimSun"/>
          <w:sz w:val="30"/>
          <w:szCs w:val="30"/>
        </w:rPr>
        <w:t>.</w:t>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t xml:space="preserve">    </w:t>
      </w:r>
      <w:r>
        <w:rPr>
          <w:rFonts w:cs="宋体;SimSun" w:ascii="宋体;SimSun" w:hAnsi="宋体;SimSun"/>
          <w:sz w:val="30"/>
          <w:szCs w:val="30"/>
        </w:rPr>
        <w:t>6.4</w:t>
      </w:r>
      <w:r>
        <w:rPr>
          <w:rFonts w:ascii="宋体;SimSun" w:hAnsi="宋体;SimSun" w:cs="宋体;SimSun"/>
          <w:sz w:val="30"/>
          <w:szCs w:val="30"/>
        </w:rPr>
        <w:t>、因公司其他业务需要</w:t>
      </w:r>
      <w:r>
        <w:rPr>
          <w:rFonts w:cs="宋体;SimSun" w:ascii="宋体;SimSun" w:hAnsi="宋体;SimSun"/>
          <w:sz w:val="30"/>
          <w:szCs w:val="30"/>
        </w:rPr>
        <w:t>)</w:t>
      </w:r>
      <w:r>
        <w:rPr>
          <w:rFonts w:ascii="宋体;SimSun" w:hAnsi="宋体;SimSun" w:cs="宋体;SimSun"/>
          <w:sz w:val="30"/>
          <w:szCs w:val="30"/>
        </w:rPr>
        <w:t>如招标代理业务人员不足），需临时借调造价人员配合。</w:t>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t xml:space="preserve">      </w:t>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r>
    </w:p>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r>
    </w:p>
    <w:tbl>
      <w:tblPr>
        <w:tblW w:w="10539" w:type="dxa"/>
        <w:jc w:val="start"/>
        <w:tblInd w:w="-806" w:type="dxa"/>
        <w:tblLayout w:type="fixed"/>
        <w:tblCellMar>
          <w:top w:w="0" w:type="dxa"/>
          <w:start w:w="0" w:type="dxa"/>
          <w:bottom w:w="0" w:type="dxa"/>
          <w:end w:w="0" w:type="dxa"/>
        </w:tblCellMar>
      </w:tblPr>
      <w:tblGrid>
        <w:gridCol w:w="105"/>
        <w:gridCol w:w="353"/>
        <w:gridCol w:w="352"/>
        <w:gridCol w:w="1426"/>
        <w:gridCol w:w="1248"/>
        <w:gridCol w:w="1281"/>
        <w:gridCol w:w="1240"/>
        <w:gridCol w:w="1340"/>
        <w:gridCol w:w="236"/>
        <w:gridCol w:w="3"/>
        <w:gridCol w:w="1579"/>
        <w:gridCol w:w="1376"/>
      </w:tblGrid>
      <w:tr>
        <w:trPr>
          <w:trHeight w:val="615" w:hRule="atLeast"/>
        </w:trPr>
        <w:tc>
          <w:tcPr>
            <w:tcW w:w="105" w:type="dxa"/>
            <w:tcBorders/>
          </w:tcPr>
          <w:p>
            <w:pPr>
              <w:pStyle w:val="TableHeading"/>
              <w:rPr/>
            </w:pPr>
            <w:r>
              <w:rPr/>
            </w:r>
          </w:p>
        </w:tc>
        <w:tc>
          <w:tcPr>
            <w:tcW w:w="10434" w:type="dxa"/>
            <w:gridSpan w:val="11"/>
            <w:tcBorders/>
            <w:tcMar>
              <w:start w:w="108" w:type="dxa"/>
              <w:end w:w="108" w:type="dxa"/>
            </w:tcMar>
            <w:vAlign w:val="center"/>
          </w:tcPr>
          <w:p>
            <w:pPr>
              <w:pStyle w:val="Normal"/>
              <w:widowControl/>
              <w:jc w:val="center"/>
              <w:rPr>
                <w:rFonts w:ascii="宋体;SimSun" w:hAnsi="宋体;SimSun" w:cs="宋体;SimSun"/>
                <w:b/>
                <w:b/>
                <w:bCs/>
                <w:kern w:val="0"/>
                <w:sz w:val="36"/>
                <w:szCs w:val="36"/>
              </w:rPr>
            </w:pPr>
            <w:r>
              <w:rPr>
                <w:rFonts w:ascii="宋体;SimSun" w:hAnsi="宋体;SimSun" w:cs="宋体;SimSun"/>
                <w:b/>
                <w:bCs/>
                <w:kern w:val="0"/>
                <w:sz w:val="36"/>
                <w:szCs w:val="36"/>
              </w:rPr>
              <w:t>项目提成工资计算明细表</w:t>
            </w:r>
          </w:p>
        </w:tc>
      </w:tr>
      <w:tr>
        <w:trPr>
          <w:trHeight w:val="330" w:hRule="atLeast"/>
        </w:trPr>
        <w:tc>
          <w:tcPr>
            <w:tcW w:w="105" w:type="dxa"/>
            <w:tcBorders/>
          </w:tcPr>
          <w:p>
            <w:pPr>
              <w:pStyle w:val="Normal"/>
              <w:rPr>
                <w:rFonts w:ascii="宋体;SimSun" w:hAnsi="宋体;SimSun" w:cs="宋体;SimSun"/>
                <w:b/>
                <w:b/>
                <w:bCs/>
                <w:kern w:val="0"/>
                <w:sz w:val="36"/>
                <w:szCs w:val="36"/>
              </w:rPr>
            </w:pPr>
            <w:r>
              <w:rPr>
                <w:rFonts w:cs="宋体;SimSun" w:ascii="宋体;SimSun" w:hAnsi="宋体;SimSun"/>
                <w:b/>
                <w:bCs/>
                <w:kern w:val="0"/>
                <w:sz w:val="36"/>
                <w:szCs w:val="36"/>
              </w:rPr>
            </w:r>
          </w:p>
        </w:tc>
        <w:tc>
          <w:tcPr>
            <w:tcW w:w="7240" w:type="dxa"/>
            <w:gridSpan w:val="7"/>
            <w:tcBorders>
              <w:bottom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　</w:t>
            </w:r>
          </w:p>
        </w:tc>
        <w:tc>
          <w:tcPr>
            <w:tcW w:w="3194" w:type="dxa"/>
            <w:gridSpan w:val="4"/>
            <w:tcBorders>
              <w:bottom w:val="single" w:sz="4" w:space="0" w:color="000000"/>
            </w:tcBorders>
            <w:tcMar>
              <w:start w:w="108" w:type="dxa"/>
              <w:end w:w="108" w:type="dxa"/>
            </w:tcMar>
            <w:vAlign w:val="center"/>
          </w:tcPr>
          <w:p>
            <w:pPr>
              <w:pStyle w:val="Normal"/>
              <w:widowControl/>
              <w:jc w:val="end"/>
              <w:rPr>
                <w:rFonts w:ascii="宋体;SimSun" w:hAnsi="宋体;SimSun" w:cs="宋体;SimSun"/>
                <w:b/>
                <w:b/>
                <w:bCs/>
                <w:kern w:val="0"/>
                <w:sz w:val="24"/>
              </w:rPr>
            </w:pPr>
            <w:r>
              <w:rPr>
                <w:rFonts w:cs="宋体;SimSun" w:ascii="宋体;SimSun" w:hAnsi="宋体;SimSun"/>
                <w:b/>
                <w:bCs/>
                <w:kern w:val="0"/>
                <w:sz w:val="24"/>
              </w:rPr>
              <w:t>2013-X-X</w:t>
            </w:r>
          </w:p>
        </w:tc>
      </w:tr>
      <w:tr>
        <w:trPr>
          <w:trHeight w:val="495" w:hRule="atLeast"/>
        </w:trPr>
        <w:tc>
          <w:tcPr>
            <w:tcW w:w="105" w:type="dxa"/>
            <w:tcBorders/>
          </w:tcPr>
          <w:p>
            <w:pPr>
              <w:pStyle w:val="Normal"/>
              <w:rPr>
                <w:rFonts w:ascii="宋体;SimSun" w:hAnsi="宋体;SimSun" w:cs="宋体;SimSun"/>
                <w:b/>
                <w:b/>
                <w:bCs/>
                <w:kern w:val="0"/>
                <w:sz w:val="24"/>
              </w:rPr>
            </w:pPr>
            <w:r>
              <w:rPr>
                <w:rFonts w:cs="宋体;SimSun" w:ascii="宋体;SimSun" w:hAnsi="宋体;SimSun"/>
                <w:b/>
                <w:bCs/>
                <w:kern w:val="0"/>
                <w:sz w:val="24"/>
              </w:rPr>
            </w:r>
          </w:p>
        </w:tc>
        <w:tc>
          <w:tcPr>
            <w:tcW w:w="2131"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工程名称</w:t>
            </w:r>
          </w:p>
        </w:tc>
        <w:tc>
          <w:tcPr>
            <w:tcW w:w="8303" w:type="dxa"/>
            <w:gridSpan w:val="8"/>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r>
      <w:tr>
        <w:trPr>
          <w:trHeight w:val="480" w:hRule="atLeast"/>
        </w:trPr>
        <w:tc>
          <w:tcPr>
            <w:tcW w:w="105" w:type="dxa"/>
            <w:tcBorders/>
          </w:tcPr>
          <w:p>
            <w:pPr>
              <w:pStyle w:val="Normal"/>
              <w:rPr>
                <w:rFonts w:ascii="宋体;SimSun" w:hAnsi="宋体;SimSun" w:cs="宋体;SimSun"/>
                <w:kern w:val="0"/>
                <w:sz w:val="24"/>
              </w:rPr>
            </w:pPr>
            <w:r>
              <w:rPr>
                <w:rFonts w:cs="宋体;SimSun" w:ascii="宋体;SimSun" w:hAnsi="宋体;SimSun"/>
                <w:kern w:val="0"/>
                <w:sz w:val="24"/>
              </w:rPr>
            </w:r>
          </w:p>
        </w:tc>
        <w:tc>
          <w:tcPr>
            <w:tcW w:w="2131"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业务收入</w:t>
            </w:r>
          </w:p>
        </w:tc>
        <w:tc>
          <w:tcPr>
            <w:tcW w:w="3769" w:type="dxa"/>
            <w:gridSpan w:val="3"/>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576" w:type="dxa"/>
            <w:gridSpan w:val="2"/>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到账时间</w:t>
            </w:r>
          </w:p>
        </w:tc>
        <w:tc>
          <w:tcPr>
            <w:tcW w:w="2958" w:type="dxa"/>
            <w:gridSpan w:val="3"/>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r>
      <w:tr>
        <w:trPr>
          <w:trHeight w:val="480" w:hRule="atLeast"/>
        </w:trPr>
        <w:tc>
          <w:tcPr>
            <w:tcW w:w="105" w:type="dxa"/>
            <w:tcBorders/>
          </w:tcPr>
          <w:p>
            <w:pPr>
              <w:pStyle w:val="Normal"/>
              <w:rPr>
                <w:rFonts w:ascii="宋体;SimSun" w:hAnsi="宋体;SimSun" w:cs="宋体;SimSun"/>
                <w:kern w:val="0"/>
                <w:sz w:val="24"/>
              </w:rPr>
            </w:pPr>
            <w:r>
              <w:rPr>
                <w:rFonts w:cs="宋体;SimSun" w:ascii="宋体;SimSun" w:hAnsi="宋体;SimSun"/>
                <w:kern w:val="0"/>
                <w:sz w:val="24"/>
              </w:rPr>
            </w:r>
          </w:p>
        </w:tc>
        <w:tc>
          <w:tcPr>
            <w:tcW w:w="2131"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收入提成</w:t>
            </w:r>
          </w:p>
        </w:tc>
        <w:tc>
          <w:tcPr>
            <w:tcW w:w="2529" w:type="dxa"/>
            <w:gridSpan w:val="2"/>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咨询类别</w:t>
            </w:r>
          </w:p>
        </w:tc>
        <w:tc>
          <w:tcPr>
            <w:tcW w:w="2816" w:type="dxa"/>
            <w:gridSpan w:val="3"/>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　</w:t>
            </w:r>
          </w:p>
        </w:tc>
        <w:tc>
          <w:tcPr>
            <w:tcW w:w="1582" w:type="dxa"/>
            <w:gridSpan w:val="2"/>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提成比例</w:t>
            </w:r>
          </w:p>
        </w:tc>
        <w:tc>
          <w:tcPr>
            <w:tcW w:w="1376" w:type="dxa"/>
            <w:tcBorders>
              <w:bottom w:val="single" w:sz="4" w:space="0" w:color="000000"/>
              <w:end w:val="single" w:sz="4" w:space="0" w:color="000000"/>
            </w:tcBorders>
            <w:tcMar>
              <w:start w:w="108" w:type="dxa"/>
              <w:end w:w="108" w:type="dxa"/>
            </w:tcMar>
            <w:vAlign w:val="center"/>
          </w:tcPr>
          <w:p>
            <w:pPr>
              <w:pStyle w:val="Normal"/>
              <w:widowControl/>
              <w:jc w:val="end"/>
              <w:rPr>
                <w:rFonts w:ascii="宋体;SimSun" w:hAnsi="宋体;SimSun" w:cs="宋体;SimSun"/>
                <w:kern w:val="0"/>
                <w:sz w:val="24"/>
              </w:rPr>
            </w:pPr>
            <w:r>
              <w:rPr>
                <w:rFonts w:ascii="宋体;SimSun" w:hAnsi="宋体;SimSun" w:cs="宋体;SimSun"/>
                <w:kern w:val="0"/>
                <w:sz w:val="24"/>
              </w:rPr>
              <w:t>％</w:t>
            </w:r>
          </w:p>
        </w:tc>
      </w:tr>
      <w:tr>
        <w:trPr>
          <w:trHeight w:val="480" w:hRule="atLeast"/>
        </w:trPr>
        <w:tc>
          <w:tcPr>
            <w:tcW w:w="105" w:type="dxa"/>
            <w:tcBorders/>
          </w:tcPr>
          <w:p>
            <w:pPr>
              <w:pStyle w:val="Normal"/>
              <w:rPr>
                <w:rFonts w:ascii="宋体;SimSun" w:hAnsi="宋体;SimSun" w:cs="宋体;SimSun"/>
                <w:kern w:val="0"/>
                <w:sz w:val="24"/>
              </w:rPr>
            </w:pPr>
            <w:r>
              <w:rPr>
                <w:rFonts w:cs="宋体;SimSun" w:ascii="宋体;SimSun" w:hAnsi="宋体;SimSun"/>
                <w:kern w:val="0"/>
                <w:sz w:val="24"/>
              </w:rPr>
            </w:r>
          </w:p>
        </w:tc>
        <w:tc>
          <w:tcPr>
            <w:tcW w:w="2131"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widowControl/>
              <w:snapToGrid w:val="false"/>
              <w:jc w:val="start"/>
              <w:rPr>
                <w:rFonts w:ascii="宋体;SimSun" w:hAnsi="宋体;SimSun" w:cs="宋体;SimSun"/>
                <w:b/>
                <w:b/>
                <w:bCs/>
                <w:kern w:val="0"/>
                <w:sz w:val="24"/>
              </w:rPr>
            </w:pPr>
            <w:r>
              <w:rPr>
                <w:rFonts w:cs="宋体;SimSun" w:ascii="宋体;SimSun" w:hAnsi="宋体;SimSun"/>
                <w:b/>
                <w:bCs/>
                <w:kern w:val="0"/>
                <w:sz w:val="24"/>
              </w:rPr>
            </w:r>
          </w:p>
        </w:tc>
        <w:tc>
          <w:tcPr>
            <w:tcW w:w="2529" w:type="dxa"/>
            <w:gridSpan w:val="2"/>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提成金额</w:t>
            </w:r>
          </w:p>
        </w:tc>
        <w:tc>
          <w:tcPr>
            <w:tcW w:w="2816" w:type="dxa"/>
            <w:gridSpan w:val="3"/>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2"/>
                <w:szCs w:val="22"/>
              </w:rPr>
            </w:pPr>
            <w:r>
              <w:rPr>
                <w:rFonts w:ascii="宋体;SimSun" w:hAnsi="宋体;SimSun" w:cs="宋体;SimSun"/>
                <w:b/>
                <w:bCs/>
                <w:kern w:val="0"/>
                <w:sz w:val="22"/>
                <w:szCs w:val="22"/>
              </w:rPr>
              <w:t>业务收入＊提成比例</w:t>
            </w:r>
          </w:p>
        </w:tc>
        <w:tc>
          <w:tcPr>
            <w:tcW w:w="2958" w:type="dxa"/>
            <w:gridSpan w:val="3"/>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r>
      <w:tr>
        <w:trPr>
          <w:trHeight w:val="450" w:hRule="atLeast"/>
        </w:trPr>
        <w:tc>
          <w:tcPr>
            <w:tcW w:w="105" w:type="dxa"/>
            <w:tcBorders/>
          </w:tcPr>
          <w:p>
            <w:pPr>
              <w:pStyle w:val="Normal"/>
              <w:rPr>
                <w:rFonts w:ascii="宋体;SimSun" w:hAnsi="宋体;SimSun" w:cs="宋体;SimSun"/>
                <w:kern w:val="0"/>
                <w:sz w:val="24"/>
              </w:rPr>
            </w:pPr>
            <w:r>
              <w:rPr>
                <w:rFonts w:cs="宋体;SimSun" w:ascii="宋体;SimSun" w:hAnsi="宋体;SimSun"/>
                <w:kern w:val="0"/>
                <w:sz w:val="24"/>
              </w:rPr>
            </w:r>
          </w:p>
        </w:tc>
        <w:tc>
          <w:tcPr>
            <w:tcW w:w="2131"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widowControl/>
              <w:jc w:val="start"/>
              <w:rPr>
                <w:rFonts w:ascii="宋体;SimSun" w:hAnsi="宋体;SimSun" w:cs="宋体;SimSun"/>
                <w:b/>
                <w:b/>
                <w:bCs/>
                <w:kern w:val="0"/>
                <w:sz w:val="24"/>
              </w:rPr>
            </w:pPr>
            <w:r>
              <w:rPr>
                <w:rFonts w:cs="宋体;SimSun" w:ascii="宋体;SimSun" w:hAnsi="宋体;SimSun"/>
                <w:b/>
                <w:bCs/>
                <w:kern w:val="0"/>
                <w:sz w:val="24"/>
              </w:rPr>
              <w:t>1</w:t>
            </w:r>
            <w:r>
              <w:rPr>
                <w:rFonts w:ascii="宋体;SimSun" w:hAnsi="宋体;SimSun" w:cs="宋体;SimSun"/>
                <w:b/>
                <w:bCs/>
                <w:kern w:val="0"/>
                <w:sz w:val="24"/>
              </w:rPr>
              <w:t>。项目经理提成</w:t>
            </w:r>
            <w:r>
              <w:rPr>
                <w:rFonts w:cs="宋体;SimSun" w:ascii="宋体;SimSun" w:hAnsi="宋体;SimSun"/>
                <w:b/>
                <w:bCs/>
                <w:kern w:val="0"/>
                <w:sz w:val="20"/>
                <w:szCs w:val="20"/>
              </w:rPr>
              <w:t>(</w:t>
            </w:r>
            <w:r>
              <w:rPr>
                <w:rFonts w:ascii="宋体;SimSun" w:hAnsi="宋体;SimSun" w:cs="宋体;SimSun"/>
                <w:b/>
                <w:bCs/>
                <w:kern w:val="0"/>
                <w:sz w:val="20"/>
                <w:szCs w:val="20"/>
              </w:rPr>
              <w:t>一级校核、管理、报告、装订、送交、归档等）</w:t>
            </w:r>
          </w:p>
        </w:tc>
        <w:tc>
          <w:tcPr>
            <w:tcW w:w="2529" w:type="dxa"/>
            <w:gridSpan w:val="2"/>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姓名</w:t>
            </w:r>
          </w:p>
        </w:tc>
        <w:tc>
          <w:tcPr>
            <w:tcW w:w="2816" w:type="dxa"/>
            <w:gridSpan w:val="3"/>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项目收费（</w:t>
            </w:r>
            <w:r>
              <w:rPr>
                <w:rFonts w:cs="宋体;SimSun" w:ascii="宋体;SimSun" w:hAnsi="宋体;SimSun"/>
                <w:b/>
                <w:bCs/>
                <w:kern w:val="0"/>
                <w:sz w:val="24"/>
              </w:rPr>
              <w:t>×1.8%</w:t>
            </w:r>
            <w:r>
              <w:rPr>
                <w:rFonts w:ascii="宋体;SimSun" w:hAnsi="宋体;SimSun" w:cs="宋体;SimSun"/>
                <w:b/>
                <w:bCs/>
                <w:kern w:val="0"/>
                <w:sz w:val="24"/>
              </w:rPr>
              <w:t>）</w:t>
            </w:r>
          </w:p>
        </w:tc>
        <w:tc>
          <w:tcPr>
            <w:tcW w:w="2958" w:type="dxa"/>
            <w:gridSpan w:val="3"/>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签字</w:t>
            </w:r>
          </w:p>
        </w:tc>
      </w:tr>
      <w:tr>
        <w:trPr>
          <w:trHeight w:val="420" w:hRule="atLeast"/>
        </w:trPr>
        <w:tc>
          <w:tcPr>
            <w:tcW w:w="105" w:type="dxa"/>
            <w:tcBorders/>
          </w:tcPr>
          <w:p>
            <w:pPr>
              <w:pStyle w:val="Normal"/>
              <w:rPr>
                <w:rFonts w:ascii="宋体;SimSun" w:hAnsi="宋体;SimSun" w:cs="宋体;SimSun"/>
                <w:b/>
                <w:b/>
                <w:bCs/>
                <w:kern w:val="0"/>
                <w:sz w:val="24"/>
              </w:rPr>
            </w:pPr>
            <w:r>
              <w:rPr>
                <w:rFonts w:cs="宋体;SimSun" w:ascii="宋体;SimSun" w:hAnsi="宋体;SimSun"/>
                <w:b/>
                <w:bCs/>
                <w:kern w:val="0"/>
                <w:sz w:val="24"/>
              </w:rPr>
            </w:r>
          </w:p>
        </w:tc>
        <w:tc>
          <w:tcPr>
            <w:tcW w:w="2131"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widowControl/>
              <w:snapToGrid w:val="false"/>
              <w:jc w:val="start"/>
              <w:rPr>
                <w:rFonts w:ascii="宋体;SimSun" w:hAnsi="宋体;SimSun" w:cs="宋体;SimSun"/>
                <w:b/>
                <w:b/>
                <w:bCs/>
                <w:kern w:val="0"/>
                <w:sz w:val="24"/>
              </w:rPr>
            </w:pPr>
            <w:r>
              <w:rPr>
                <w:rFonts w:cs="宋体;SimSun" w:ascii="宋体;SimSun" w:hAnsi="宋体;SimSun"/>
                <w:b/>
                <w:bCs/>
                <w:kern w:val="0"/>
                <w:sz w:val="24"/>
              </w:rPr>
            </w:r>
          </w:p>
        </w:tc>
        <w:tc>
          <w:tcPr>
            <w:tcW w:w="2529" w:type="dxa"/>
            <w:gridSpan w:val="2"/>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2816" w:type="dxa"/>
            <w:gridSpan w:val="3"/>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2958" w:type="dxa"/>
            <w:gridSpan w:val="3"/>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　</w:t>
            </w:r>
          </w:p>
        </w:tc>
      </w:tr>
      <w:tr>
        <w:trPr>
          <w:trHeight w:val="480" w:hRule="atLeast"/>
        </w:trPr>
        <w:tc>
          <w:tcPr>
            <w:tcW w:w="105" w:type="dxa"/>
            <w:tcBorders/>
          </w:tcPr>
          <w:p>
            <w:pPr>
              <w:pStyle w:val="Normal"/>
              <w:rPr>
                <w:rFonts w:ascii="宋体;SimSun" w:hAnsi="宋体;SimSun" w:cs="宋体;SimSun"/>
                <w:b/>
                <w:b/>
                <w:bCs/>
                <w:kern w:val="0"/>
                <w:sz w:val="24"/>
              </w:rPr>
            </w:pPr>
            <w:r>
              <w:rPr>
                <w:rFonts w:cs="宋体;SimSun" w:ascii="宋体;SimSun" w:hAnsi="宋体;SimSun"/>
                <w:b/>
                <w:bCs/>
                <w:kern w:val="0"/>
                <w:sz w:val="24"/>
              </w:rPr>
            </w:r>
          </w:p>
        </w:tc>
        <w:tc>
          <w:tcPr>
            <w:tcW w:w="2131"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widowControl/>
              <w:jc w:val="start"/>
              <w:rPr>
                <w:rFonts w:ascii="宋体;SimSun" w:hAnsi="宋体;SimSun" w:cs="宋体;SimSun"/>
                <w:b/>
                <w:b/>
                <w:bCs/>
                <w:kern w:val="0"/>
                <w:sz w:val="24"/>
              </w:rPr>
            </w:pPr>
            <w:r>
              <w:rPr>
                <w:rFonts w:cs="宋体;SimSun" w:ascii="宋体;SimSun" w:hAnsi="宋体;SimSun"/>
                <w:b/>
                <w:bCs/>
                <w:kern w:val="0"/>
                <w:sz w:val="24"/>
              </w:rPr>
              <w:t>2.</w:t>
            </w:r>
            <w:r>
              <w:rPr>
                <w:rFonts w:ascii="宋体;SimSun" w:hAnsi="宋体;SimSun" w:cs="宋体;SimSun"/>
                <w:b/>
                <w:bCs/>
                <w:kern w:val="0"/>
                <w:sz w:val="24"/>
              </w:rPr>
              <w:t>二级校核提成</w:t>
            </w:r>
          </w:p>
        </w:tc>
        <w:tc>
          <w:tcPr>
            <w:tcW w:w="2529" w:type="dxa"/>
            <w:gridSpan w:val="2"/>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姓名</w:t>
            </w:r>
          </w:p>
        </w:tc>
        <w:tc>
          <w:tcPr>
            <w:tcW w:w="2816" w:type="dxa"/>
            <w:gridSpan w:val="3"/>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 xml:space="preserve">项目收费（ </w:t>
            </w:r>
            <w:r>
              <w:rPr>
                <w:rFonts w:cs="宋体;SimSun" w:ascii="宋体;SimSun" w:hAnsi="宋体;SimSun"/>
                <w:b/>
                <w:bCs/>
                <w:kern w:val="0"/>
                <w:sz w:val="24"/>
              </w:rPr>
              <w:t>×1%</w:t>
            </w:r>
            <w:r>
              <w:rPr>
                <w:rFonts w:ascii="宋体;SimSun" w:hAnsi="宋体;SimSun" w:cs="宋体;SimSun"/>
                <w:b/>
                <w:bCs/>
                <w:kern w:val="0"/>
                <w:sz w:val="24"/>
              </w:rPr>
              <w:t>）</w:t>
            </w:r>
          </w:p>
        </w:tc>
        <w:tc>
          <w:tcPr>
            <w:tcW w:w="2958" w:type="dxa"/>
            <w:gridSpan w:val="3"/>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签字</w:t>
            </w:r>
          </w:p>
        </w:tc>
      </w:tr>
      <w:tr>
        <w:trPr>
          <w:trHeight w:val="480" w:hRule="atLeast"/>
        </w:trPr>
        <w:tc>
          <w:tcPr>
            <w:tcW w:w="105" w:type="dxa"/>
            <w:tcBorders/>
          </w:tcPr>
          <w:p>
            <w:pPr>
              <w:pStyle w:val="Normal"/>
              <w:rPr>
                <w:rFonts w:ascii="宋体;SimSun" w:hAnsi="宋体;SimSun" w:cs="宋体;SimSun"/>
                <w:b/>
                <w:b/>
                <w:bCs/>
                <w:kern w:val="0"/>
                <w:sz w:val="24"/>
              </w:rPr>
            </w:pPr>
            <w:r>
              <w:rPr>
                <w:rFonts w:cs="宋体;SimSun" w:ascii="宋体;SimSun" w:hAnsi="宋体;SimSun"/>
                <w:b/>
                <w:bCs/>
                <w:kern w:val="0"/>
                <w:sz w:val="24"/>
              </w:rPr>
            </w:r>
          </w:p>
        </w:tc>
        <w:tc>
          <w:tcPr>
            <w:tcW w:w="2131"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widowControl/>
              <w:snapToGrid w:val="false"/>
              <w:jc w:val="start"/>
              <w:rPr>
                <w:rFonts w:ascii="宋体;SimSun" w:hAnsi="宋体;SimSun" w:cs="宋体;SimSun"/>
                <w:b/>
                <w:b/>
                <w:bCs/>
                <w:kern w:val="0"/>
                <w:sz w:val="24"/>
              </w:rPr>
            </w:pPr>
            <w:r>
              <w:rPr>
                <w:rFonts w:cs="宋体;SimSun" w:ascii="宋体;SimSun" w:hAnsi="宋体;SimSun"/>
                <w:b/>
                <w:bCs/>
                <w:kern w:val="0"/>
                <w:sz w:val="24"/>
              </w:rPr>
            </w:r>
          </w:p>
        </w:tc>
        <w:tc>
          <w:tcPr>
            <w:tcW w:w="2529" w:type="dxa"/>
            <w:gridSpan w:val="2"/>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2816" w:type="dxa"/>
            <w:gridSpan w:val="3"/>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2958" w:type="dxa"/>
            <w:gridSpan w:val="3"/>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　</w:t>
            </w:r>
          </w:p>
        </w:tc>
      </w:tr>
      <w:tr>
        <w:trPr>
          <w:trHeight w:val="480" w:hRule="atLeast"/>
        </w:trPr>
        <w:tc>
          <w:tcPr>
            <w:tcW w:w="105" w:type="dxa"/>
            <w:tcBorders/>
          </w:tcPr>
          <w:p>
            <w:pPr>
              <w:pStyle w:val="Normal"/>
              <w:rPr>
                <w:rFonts w:ascii="宋体;SimSun" w:hAnsi="宋体;SimSun" w:cs="宋体;SimSun"/>
                <w:b/>
                <w:b/>
                <w:bCs/>
                <w:kern w:val="0"/>
                <w:sz w:val="24"/>
              </w:rPr>
            </w:pPr>
            <w:r>
              <w:rPr>
                <w:rFonts w:cs="宋体;SimSun" w:ascii="宋体;SimSun" w:hAnsi="宋体;SimSun"/>
                <w:b/>
                <w:bCs/>
                <w:kern w:val="0"/>
                <w:sz w:val="24"/>
              </w:rPr>
            </w:r>
          </w:p>
        </w:tc>
        <w:tc>
          <w:tcPr>
            <w:tcW w:w="2131"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widowControl/>
              <w:jc w:val="start"/>
              <w:rPr>
                <w:rFonts w:ascii="宋体;SimSun" w:hAnsi="宋体;SimSun" w:cs="宋体;SimSun"/>
                <w:b/>
                <w:b/>
                <w:bCs/>
                <w:kern w:val="0"/>
                <w:sz w:val="24"/>
              </w:rPr>
            </w:pPr>
            <w:r>
              <w:rPr>
                <w:rFonts w:cs="宋体;SimSun" w:ascii="宋体;SimSun" w:hAnsi="宋体;SimSun"/>
                <w:b/>
                <w:bCs/>
                <w:kern w:val="0"/>
                <w:sz w:val="24"/>
              </w:rPr>
              <w:t>3.</w:t>
            </w:r>
            <w:r>
              <w:rPr>
                <w:rFonts w:ascii="宋体;SimSun" w:hAnsi="宋体;SimSun" w:cs="宋体;SimSun"/>
                <w:b/>
                <w:bCs/>
                <w:kern w:val="0"/>
                <w:sz w:val="24"/>
              </w:rPr>
              <w:t>三级校核提成</w:t>
            </w:r>
          </w:p>
        </w:tc>
        <w:tc>
          <w:tcPr>
            <w:tcW w:w="2529" w:type="dxa"/>
            <w:gridSpan w:val="2"/>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姓名</w:t>
            </w:r>
          </w:p>
        </w:tc>
        <w:tc>
          <w:tcPr>
            <w:tcW w:w="2816" w:type="dxa"/>
            <w:gridSpan w:val="3"/>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项目收费（</w:t>
            </w:r>
            <w:r>
              <w:rPr>
                <w:rFonts w:cs="宋体;SimSun" w:ascii="宋体;SimSun" w:hAnsi="宋体;SimSun"/>
                <w:b/>
                <w:bCs/>
                <w:kern w:val="0"/>
                <w:sz w:val="24"/>
              </w:rPr>
              <w:t>×0</w:t>
            </w:r>
            <w:r>
              <w:rPr>
                <w:rFonts w:ascii="宋体;SimSun" w:hAnsi="宋体;SimSun" w:cs="宋体;SimSun"/>
                <w:b/>
                <w:bCs/>
                <w:kern w:val="0"/>
                <w:sz w:val="24"/>
              </w:rPr>
              <w:t>。</w:t>
            </w:r>
            <w:r>
              <w:rPr>
                <w:rFonts w:cs="宋体;SimSun" w:ascii="宋体;SimSun" w:hAnsi="宋体;SimSun"/>
                <w:b/>
                <w:bCs/>
                <w:kern w:val="0"/>
                <w:sz w:val="24"/>
              </w:rPr>
              <w:t>8</w:t>
            </w:r>
            <w:r>
              <w:rPr>
                <w:rFonts w:ascii="宋体;SimSun" w:hAnsi="宋体;SimSun" w:cs="宋体;SimSun"/>
                <w:b/>
                <w:bCs/>
                <w:kern w:val="0"/>
                <w:sz w:val="24"/>
              </w:rPr>
              <w:t>％</w:t>
            </w:r>
            <w:r>
              <w:rPr>
                <w:rFonts w:cs="宋体;SimSun" w:ascii="宋体;SimSun" w:hAnsi="宋体;SimSun"/>
                <w:b/>
                <w:bCs/>
                <w:kern w:val="0"/>
                <w:sz w:val="24"/>
              </w:rPr>
              <w:t>)</w:t>
            </w:r>
          </w:p>
        </w:tc>
        <w:tc>
          <w:tcPr>
            <w:tcW w:w="2958" w:type="dxa"/>
            <w:gridSpan w:val="3"/>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签字</w:t>
            </w:r>
          </w:p>
        </w:tc>
      </w:tr>
      <w:tr>
        <w:trPr>
          <w:trHeight w:val="480" w:hRule="atLeast"/>
        </w:trPr>
        <w:tc>
          <w:tcPr>
            <w:tcW w:w="105" w:type="dxa"/>
            <w:tcBorders/>
          </w:tcPr>
          <w:p>
            <w:pPr>
              <w:pStyle w:val="Normal"/>
              <w:rPr>
                <w:rFonts w:ascii="宋体;SimSun" w:hAnsi="宋体;SimSun" w:cs="宋体;SimSun"/>
                <w:b/>
                <w:b/>
                <w:bCs/>
                <w:kern w:val="0"/>
                <w:sz w:val="24"/>
              </w:rPr>
            </w:pPr>
            <w:r>
              <w:rPr>
                <w:rFonts w:cs="宋体;SimSun" w:ascii="宋体;SimSun" w:hAnsi="宋体;SimSun"/>
                <w:b/>
                <w:bCs/>
                <w:kern w:val="0"/>
                <w:sz w:val="24"/>
              </w:rPr>
            </w:r>
          </w:p>
        </w:tc>
        <w:tc>
          <w:tcPr>
            <w:tcW w:w="2131"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widowControl/>
              <w:snapToGrid w:val="false"/>
              <w:jc w:val="start"/>
              <w:rPr>
                <w:rFonts w:ascii="宋体;SimSun" w:hAnsi="宋体;SimSun" w:cs="宋体;SimSun"/>
                <w:b/>
                <w:b/>
                <w:bCs/>
                <w:kern w:val="0"/>
                <w:sz w:val="24"/>
              </w:rPr>
            </w:pPr>
            <w:r>
              <w:rPr>
                <w:rFonts w:cs="宋体;SimSun" w:ascii="宋体;SimSun" w:hAnsi="宋体;SimSun"/>
                <w:b/>
                <w:bCs/>
                <w:kern w:val="0"/>
                <w:sz w:val="24"/>
              </w:rPr>
            </w:r>
          </w:p>
        </w:tc>
        <w:tc>
          <w:tcPr>
            <w:tcW w:w="2529" w:type="dxa"/>
            <w:gridSpan w:val="2"/>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2816" w:type="dxa"/>
            <w:gridSpan w:val="3"/>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2958" w:type="dxa"/>
            <w:gridSpan w:val="3"/>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　</w:t>
            </w:r>
          </w:p>
        </w:tc>
      </w:tr>
      <w:tr>
        <w:trPr>
          <w:trHeight w:val="675" w:hRule="atLeast"/>
        </w:trPr>
        <w:tc>
          <w:tcPr>
            <w:tcW w:w="105" w:type="dxa"/>
            <w:tcBorders/>
          </w:tcPr>
          <w:p>
            <w:pPr>
              <w:pStyle w:val="Normal"/>
              <w:rPr>
                <w:rFonts w:ascii="宋体;SimSun" w:hAnsi="宋体;SimSun" w:cs="宋体;SimSun"/>
                <w:b/>
                <w:b/>
                <w:bCs/>
                <w:kern w:val="0"/>
                <w:sz w:val="24"/>
              </w:rPr>
            </w:pPr>
            <w:r>
              <w:rPr>
                <w:rFonts w:cs="宋体;SimSun" w:ascii="宋体;SimSun" w:hAnsi="宋体;SimSun"/>
                <w:b/>
                <w:bCs/>
                <w:kern w:val="0"/>
                <w:sz w:val="24"/>
              </w:rPr>
            </w:r>
          </w:p>
        </w:tc>
        <w:tc>
          <w:tcPr>
            <w:tcW w:w="705" w:type="dxa"/>
            <w:gridSpan w:val="2"/>
            <w:tcBorders>
              <w:start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cs="宋体;SimSun" w:ascii="宋体;SimSun" w:hAnsi="宋体;SimSun"/>
                <w:b/>
                <w:bCs/>
                <w:kern w:val="0"/>
                <w:sz w:val="24"/>
              </w:rPr>
              <w:t xml:space="preserve">5. </w:t>
            </w:r>
            <w:r>
              <w:rPr>
                <w:rFonts w:ascii="宋体;SimSun" w:hAnsi="宋体;SimSun" w:cs="宋体;SimSun"/>
                <w:b/>
                <w:bCs/>
                <w:kern w:val="0"/>
                <w:sz w:val="24"/>
              </w:rPr>
              <w:t>造价人员提成</w:t>
            </w:r>
          </w:p>
        </w:tc>
        <w:tc>
          <w:tcPr>
            <w:tcW w:w="1426"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姓名</w:t>
            </w:r>
          </w:p>
        </w:tc>
        <w:tc>
          <w:tcPr>
            <w:tcW w:w="1248"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0"/>
                <w:szCs w:val="20"/>
              </w:rPr>
            </w:pPr>
            <w:r>
              <w:rPr>
                <w:rFonts w:ascii="宋体;SimSun" w:hAnsi="宋体;SimSun" w:cs="宋体;SimSun"/>
                <w:b/>
                <w:bCs/>
                <w:kern w:val="0"/>
                <w:sz w:val="20"/>
                <w:szCs w:val="20"/>
              </w:rPr>
              <w:t>送审、编制、评审金额</w:t>
            </w:r>
          </w:p>
        </w:tc>
        <w:tc>
          <w:tcPr>
            <w:tcW w:w="1281"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2"/>
                <w:szCs w:val="22"/>
              </w:rPr>
            </w:pPr>
            <w:r>
              <w:rPr>
                <w:rFonts w:ascii="宋体;SimSun" w:hAnsi="宋体;SimSun" w:cs="宋体;SimSun"/>
                <w:b/>
                <w:bCs/>
                <w:kern w:val="0"/>
                <w:sz w:val="22"/>
                <w:szCs w:val="22"/>
              </w:rPr>
              <w:t>基本收费（</w:t>
            </w:r>
            <w:r>
              <w:rPr>
                <w:rFonts w:cs="宋体;SimSun" w:ascii="宋体;SimSun" w:hAnsi="宋体;SimSun"/>
                <w:b/>
                <w:bCs/>
                <w:kern w:val="0"/>
                <w:sz w:val="22"/>
                <w:szCs w:val="22"/>
              </w:rPr>
              <w:t>× %</w:t>
            </w:r>
            <w:r>
              <w:rPr>
                <w:rFonts w:ascii="宋体;SimSun" w:hAnsi="宋体;SimSun" w:cs="宋体;SimSun"/>
                <w:b/>
                <w:bCs/>
                <w:kern w:val="0"/>
                <w:sz w:val="22"/>
                <w:szCs w:val="22"/>
              </w:rPr>
              <w:t>）</w:t>
            </w:r>
          </w:p>
        </w:tc>
        <w:tc>
          <w:tcPr>
            <w:tcW w:w="1240"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2"/>
                <w:szCs w:val="22"/>
              </w:rPr>
            </w:pPr>
            <w:r>
              <w:rPr>
                <w:rFonts w:ascii="宋体;SimSun" w:hAnsi="宋体;SimSun" w:cs="宋体;SimSun"/>
                <w:b/>
                <w:bCs/>
                <w:kern w:val="0"/>
                <w:sz w:val="22"/>
                <w:szCs w:val="22"/>
              </w:rPr>
              <w:t>核减金额</w:t>
            </w:r>
          </w:p>
        </w:tc>
        <w:tc>
          <w:tcPr>
            <w:tcW w:w="1576" w:type="dxa"/>
            <w:gridSpan w:val="2"/>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2"/>
                <w:szCs w:val="22"/>
              </w:rPr>
            </w:pPr>
            <w:r>
              <w:rPr>
                <w:rFonts w:ascii="宋体;SimSun" w:hAnsi="宋体;SimSun" w:cs="宋体;SimSun"/>
                <w:b/>
                <w:bCs/>
                <w:kern w:val="0"/>
                <w:sz w:val="22"/>
                <w:szCs w:val="22"/>
              </w:rPr>
              <w:t>核减收费（</w:t>
            </w:r>
            <w:r>
              <w:rPr>
                <w:rFonts w:cs="宋体;SimSun" w:ascii="宋体;SimSun" w:hAnsi="宋体;SimSun"/>
                <w:b/>
                <w:bCs/>
                <w:kern w:val="0"/>
                <w:sz w:val="22"/>
                <w:szCs w:val="22"/>
              </w:rPr>
              <w:t>× %</w:t>
            </w:r>
            <w:r>
              <w:rPr>
                <w:rFonts w:ascii="宋体;SimSun" w:hAnsi="宋体;SimSun" w:cs="宋体;SimSun"/>
                <w:b/>
                <w:bCs/>
                <w:kern w:val="0"/>
                <w:sz w:val="22"/>
                <w:szCs w:val="22"/>
              </w:rPr>
              <w:t>）</w:t>
            </w:r>
          </w:p>
        </w:tc>
        <w:tc>
          <w:tcPr>
            <w:tcW w:w="1582" w:type="dxa"/>
            <w:gridSpan w:val="2"/>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2"/>
                <w:szCs w:val="22"/>
              </w:rPr>
            </w:pPr>
            <w:r>
              <w:rPr>
                <w:rFonts w:ascii="宋体;SimSun" w:hAnsi="宋体;SimSun" w:cs="宋体;SimSun"/>
                <w:b/>
                <w:bCs/>
                <w:kern w:val="0"/>
                <w:sz w:val="22"/>
                <w:szCs w:val="22"/>
              </w:rPr>
              <w:t>合计</w:t>
            </w:r>
          </w:p>
        </w:tc>
        <w:tc>
          <w:tcPr>
            <w:tcW w:w="1376"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签字</w:t>
            </w:r>
          </w:p>
        </w:tc>
      </w:tr>
      <w:tr>
        <w:trPr>
          <w:trHeight w:val="480" w:hRule="atLeast"/>
        </w:trPr>
        <w:tc>
          <w:tcPr>
            <w:tcW w:w="810" w:type="dxa"/>
            <w:gridSpan w:val="3"/>
            <w:vMerge w:val="restart"/>
            <w:tcBorders>
              <w:start w:val="single" w:sz="4" w:space="0" w:color="000000"/>
              <w:end w:val="single" w:sz="4" w:space="0" w:color="000000"/>
            </w:tcBorders>
            <w:tcMar>
              <w:start w:w="108" w:type="dxa"/>
              <w:end w:w="108" w:type="dxa"/>
            </w:tcMar>
            <w:vAlign w:val="center"/>
          </w:tcPr>
          <w:p>
            <w:pPr>
              <w:pStyle w:val="Normal"/>
              <w:widowControl/>
              <w:snapToGrid w:val="false"/>
              <w:jc w:val="start"/>
              <w:rPr>
                <w:rFonts w:ascii="宋体;SimSun" w:hAnsi="宋体;SimSun" w:cs="宋体;SimSun"/>
                <w:b/>
                <w:b/>
                <w:bCs/>
                <w:kern w:val="0"/>
                <w:sz w:val="24"/>
              </w:rPr>
            </w:pPr>
            <w:r>
              <w:rPr>
                <w:rFonts w:cs="宋体;SimSun" w:ascii="宋体;SimSun" w:hAnsi="宋体;SimSun"/>
                <w:b/>
                <w:bCs/>
                <w:kern w:val="0"/>
                <w:sz w:val="24"/>
              </w:rPr>
            </w:r>
          </w:p>
        </w:tc>
        <w:tc>
          <w:tcPr>
            <w:tcW w:w="1426"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248"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281"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240"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576" w:type="dxa"/>
            <w:gridSpan w:val="2"/>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582" w:type="dxa"/>
            <w:gridSpan w:val="2"/>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376"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r>
      <w:tr>
        <w:trPr>
          <w:trHeight w:val="480" w:hRule="atLeast"/>
        </w:trPr>
        <w:tc>
          <w:tcPr>
            <w:tcW w:w="810" w:type="dxa"/>
            <w:gridSpan w:val="3"/>
            <w:vMerge w:val="continue"/>
            <w:tcBorders>
              <w:start w:val="single" w:sz="4" w:space="0" w:color="000000"/>
              <w:end w:val="single" w:sz="4" w:space="0" w:color="000000"/>
            </w:tcBorders>
            <w:tcMar>
              <w:start w:w="108" w:type="dxa"/>
              <w:end w:w="108" w:type="dxa"/>
            </w:tcMar>
            <w:vAlign w:val="center"/>
          </w:tcPr>
          <w:p>
            <w:pPr>
              <w:pStyle w:val="Normal"/>
              <w:widowControl/>
              <w:snapToGrid w:val="false"/>
              <w:jc w:val="start"/>
              <w:rPr>
                <w:rFonts w:ascii="宋体;SimSun" w:hAnsi="宋体;SimSun" w:cs="宋体;SimSun"/>
                <w:b/>
                <w:b/>
                <w:bCs/>
                <w:kern w:val="0"/>
                <w:sz w:val="24"/>
              </w:rPr>
            </w:pPr>
            <w:r>
              <w:rPr>
                <w:rFonts w:cs="宋体;SimSun" w:ascii="宋体;SimSun" w:hAnsi="宋体;SimSun"/>
                <w:b/>
                <w:bCs/>
                <w:kern w:val="0"/>
                <w:sz w:val="24"/>
              </w:rPr>
            </w:r>
          </w:p>
        </w:tc>
        <w:tc>
          <w:tcPr>
            <w:tcW w:w="1426"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248"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281"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240"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576" w:type="dxa"/>
            <w:gridSpan w:val="2"/>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582" w:type="dxa"/>
            <w:gridSpan w:val="2"/>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376"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r>
      <w:tr>
        <w:trPr>
          <w:trHeight w:val="480" w:hRule="atLeast"/>
        </w:trPr>
        <w:tc>
          <w:tcPr>
            <w:tcW w:w="810" w:type="dxa"/>
            <w:gridSpan w:val="3"/>
            <w:vMerge w:val="continue"/>
            <w:tcBorders>
              <w:start w:val="single" w:sz="4" w:space="0" w:color="000000"/>
              <w:end w:val="single" w:sz="4" w:space="0" w:color="000000"/>
            </w:tcBorders>
            <w:tcMar>
              <w:start w:w="108" w:type="dxa"/>
              <w:end w:w="108" w:type="dxa"/>
            </w:tcMar>
            <w:vAlign w:val="center"/>
          </w:tcPr>
          <w:p>
            <w:pPr>
              <w:pStyle w:val="Normal"/>
              <w:widowControl/>
              <w:snapToGrid w:val="false"/>
              <w:jc w:val="start"/>
              <w:rPr>
                <w:rFonts w:ascii="宋体;SimSun" w:hAnsi="宋体;SimSun" w:cs="宋体;SimSun"/>
                <w:b/>
                <w:b/>
                <w:bCs/>
                <w:kern w:val="0"/>
                <w:sz w:val="24"/>
              </w:rPr>
            </w:pPr>
            <w:r>
              <w:rPr>
                <w:rFonts w:cs="宋体;SimSun" w:ascii="宋体;SimSun" w:hAnsi="宋体;SimSun"/>
                <w:b/>
                <w:bCs/>
                <w:kern w:val="0"/>
                <w:sz w:val="24"/>
              </w:rPr>
            </w:r>
          </w:p>
        </w:tc>
        <w:tc>
          <w:tcPr>
            <w:tcW w:w="1426"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248"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281"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240"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576" w:type="dxa"/>
            <w:gridSpan w:val="2"/>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582" w:type="dxa"/>
            <w:gridSpan w:val="2"/>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376"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r>
      <w:tr>
        <w:trPr>
          <w:trHeight w:val="480" w:hRule="atLeast"/>
        </w:trPr>
        <w:tc>
          <w:tcPr>
            <w:tcW w:w="810" w:type="dxa"/>
            <w:gridSpan w:val="3"/>
            <w:vMerge w:val="continue"/>
            <w:tcBorders>
              <w:start w:val="single" w:sz="4" w:space="0" w:color="000000"/>
              <w:end w:val="single" w:sz="4" w:space="0" w:color="000000"/>
            </w:tcBorders>
            <w:tcMar>
              <w:start w:w="108" w:type="dxa"/>
              <w:end w:w="108" w:type="dxa"/>
            </w:tcMar>
            <w:vAlign w:val="center"/>
          </w:tcPr>
          <w:p>
            <w:pPr>
              <w:pStyle w:val="Normal"/>
              <w:widowControl/>
              <w:snapToGrid w:val="false"/>
              <w:jc w:val="start"/>
              <w:rPr>
                <w:rFonts w:ascii="宋体;SimSun" w:hAnsi="宋体;SimSun" w:cs="宋体;SimSun"/>
                <w:b/>
                <w:b/>
                <w:bCs/>
                <w:kern w:val="0"/>
                <w:sz w:val="24"/>
              </w:rPr>
            </w:pPr>
            <w:r>
              <w:rPr>
                <w:rFonts w:cs="宋体;SimSun" w:ascii="宋体;SimSun" w:hAnsi="宋体;SimSun"/>
                <w:b/>
                <w:bCs/>
                <w:kern w:val="0"/>
                <w:sz w:val="24"/>
              </w:rPr>
            </w:r>
          </w:p>
        </w:tc>
        <w:tc>
          <w:tcPr>
            <w:tcW w:w="1426"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248"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281"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240"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576" w:type="dxa"/>
            <w:gridSpan w:val="2"/>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582" w:type="dxa"/>
            <w:gridSpan w:val="2"/>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376"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r>
      <w:tr>
        <w:trPr>
          <w:trHeight w:val="480" w:hRule="atLeast"/>
        </w:trPr>
        <w:tc>
          <w:tcPr>
            <w:tcW w:w="810" w:type="dxa"/>
            <w:gridSpan w:val="3"/>
            <w:vMerge w:val="continue"/>
            <w:tcBorders>
              <w:start w:val="single" w:sz="4" w:space="0" w:color="000000"/>
              <w:end w:val="single" w:sz="4" w:space="0" w:color="000000"/>
            </w:tcBorders>
            <w:tcMar>
              <w:start w:w="108" w:type="dxa"/>
              <w:end w:w="108" w:type="dxa"/>
            </w:tcMar>
            <w:vAlign w:val="center"/>
          </w:tcPr>
          <w:p>
            <w:pPr>
              <w:pStyle w:val="Normal"/>
              <w:widowControl/>
              <w:snapToGrid w:val="false"/>
              <w:jc w:val="start"/>
              <w:rPr>
                <w:rFonts w:ascii="宋体;SimSun" w:hAnsi="宋体;SimSun" w:cs="宋体;SimSun"/>
                <w:b/>
                <w:b/>
                <w:bCs/>
                <w:kern w:val="0"/>
                <w:sz w:val="24"/>
              </w:rPr>
            </w:pPr>
            <w:r>
              <w:rPr>
                <w:rFonts w:cs="宋体;SimSun" w:ascii="宋体;SimSun" w:hAnsi="宋体;SimSun"/>
                <w:b/>
                <w:bCs/>
                <w:kern w:val="0"/>
                <w:sz w:val="24"/>
              </w:rPr>
            </w:r>
          </w:p>
        </w:tc>
        <w:tc>
          <w:tcPr>
            <w:tcW w:w="1426"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以上合计</w:t>
            </w:r>
          </w:p>
        </w:tc>
        <w:tc>
          <w:tcPr>
            <w:tcW w:w="1248"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281"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240"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576" w:type="dxa"/>
            <w:gridSpan w:val="2"/>
            <w:tcBorders>
              <w:top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582" w:type="dxa"/>
            <w:gridSpan w:val="2"/>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376" w:type="dxa"/>
            <w:tcBorders>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r>
      <w:tr>
        <w:trPr>
          <w:trHeight w:val="480" w:hRule="atLeast"/>
        </w:trPr>
        <w:tc>
          <w:tcPr>
            <w:tcW w:w="2236" w:type="dxa"/>
            <w:gridSpan w:val="4"/>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合计</w:t>
            </w:r>
          </w:p>
        </w:tc>
        <w:tc>
          <w:tcPr>
            <w:tcW w:w="2529"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c>
          <w:tcPr>
            <w:tcW w:w="1240" w:type="dxa"/>
            <w:vMerge w:val="restart"/>
            <w:tcBorders>
              <w:start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b/>
                <w:b/>
                <w:bCs/>
                <w:kern w:val="0"/>
                <w:sz w:val="24"/>
              </w:rPr>
            </w:pPr>
            <w:r>
              <w:rPr>
                <w:rFonts w:ascii="宋体;SimSun" w:hAnsi="宋体;SimSun" w:cs="宋体;SimSun"/>
                <w:b/>
                <w:bCs/>
                <w:kern w:val="0"/>
                <w:sz w:val="24"/>
              </w:rPr>
              <w:t>大写</w:t>
            </w:r>
            <w:r>
              <w:rPr>
                <w:rFonts w:cs="宋体;SimSun" w:ascii="宋体;SimSun" w:hAnsi="宋体;SimSun"/>
                <w:b/>
                <w:bCs/>
                <w:kern w:val="0"/>
                <w:sz w:val="24"/>
              </w:rPr>
              <w:t>:</w:t>
            </w:r>
          </w:p>
        </w:tc>
        <w:tc>
          <w:tcPr>
            <w:tcW w:w="4534" w:type="dxa"/>
            <w:gridSpan w:val="5"/>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　</w:t>
            </w:r>
          </w:p>
        </w:tc>
      </w:tr>
      <w:tr>
        <w:trPr>
          <w:trHeight w:val="480" w:hRule="atLeast"/>
        </w:trPr>
        <w:tc>
          <w:tcPr>
            <w:tcW w:w="2236" w:type="dxa"/>
            <w:gridSpan w:val="4"/>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widowControl/>
              <w:snapToGrid w:val="false"/>
              <w:jc w:val="start"/>
              <w:rPr>
                <w:rFonts w:ascii="宋体;SimSun" w:hAnsi="宋体;SimSun" w:cs="宋体;SimSun"/>
                <w:b/>
                <w:b/>
                <w:bCs/>
                <w:kern w:val="0"/>
                <w:sz w:val="24"/>
              </w:rPr>
            </w:pPr>
            <w:r>
              <w:rPr>
                <w:rFonts w:cs="宋体;SimSun" w:ascii="宋体;SimSun" w:hAnsi="宋体;SimSun"/>
                <w:b/>
                <w:bCs/>
                <w:kern w:val="0"/>
                <w:sz w:val="24"/>
              </w:rPr>
            </w:r>
          </w:p>
        </w:tc>
        <w:tc>
          <w:tcPr>
            <w:tcW w:w="2529"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widowControl/>
              <w:snapToGrid w:val="false"/>
              <w:jc w:val="start"/>
              <w:rPr>
                <w:rFonts w:ascii="宋体;SimSun" w:hAnsi="宋体;SimSun" w:cs="宋体;SimSun"/>
                <w:b/>
                <w:b/>
                <w:bCs/>
                <w:kern w:val="0"/>
                <w:sz w:val="24"/>
              </w:rPr>
            </w:pPr>
            <w:r>
              <w:rPr>
                <w:rFonts w:cs="宋体;SimSun" w:ascii="宋体;SimSun" w:hAnsi="宋体;SimSun"/>
                <w:b/>
                <w:bCs/>
                <w:kern w:val="0"/>
                <w:sz w:val="24"/>
              </w:rPr>
            </w:r>
          </w:p>
        </w:tc>
        <w:tc>
          <w:tcPr>
            <w:tcW w:w="1240" w:type="dxa"/>
            <w:vMerge w:val="continue"/>
            <w:tcBorders>
              <w:start w:val="single" w:sz="4" w:space="0" w:color="000000"/>
              <w:bottom w:val="single" w:sz="4" w:space="0" w:color="000000"/>
              <w:end w:val="single" w:sz="4" w:space="0" w:color="000000"/>
            </w:tcBorders>
            <w:tcMar>
              <w:start w:w="108" w:type="dxa"/>
              <w:end w:w="108" w:type="dxa"/>
            </w:tcMar>
            <w:vAlign w:val="center"/>
          </w:tcPr>
          <w:p>
            <w:pPr>
              <w:pStyle w:val="Normal"/>
              <w:widowControl/>
              <w:snapToGrid w:val="false"/>
              <w:jc w:val="start"/>
              <w:rPr>
                <w:rFonts w:ascii="宋体;SimSun" w:hAnsi="宋体;SimSun" w:cs="宋体;SimSun"/>
                <w:b/>
                <w:b/>
                <w:bCs/>
                <w:kern w:val="0"/>
                <w:sz w:val="24"/>
              </w:rPr>
            </w:pPr>
            <w:r>
              <w:rPr>
                <w:rFonts w:cs="宋体;SimSun" w:ascii="宋体;SimSun" w:hAnsi="宋体;SimSun"/>
                <w:b/>
                <w:bCs/>
                <w:kern w:val="0"/>
                <w:sz w:val="24"/>
              </w:rPr>
            </w:r>
          </w:p>
        </w:tc>
        <w:tc>
          <w:tcPr>
            <w:tcW w:w="4534" w:type="dxa"/>
            <w:gridSpan w:val="5"/>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widowControl/>
              <w:snapToGrid w:val="false"/>
              <w:jc w:val="start"/>
              <w:rPr>
                <w:rFonts w:ascii="宋体;SimSun" w:hAnsi="宋体;SimSun" w:cs="宋体;SimSun"/>
                <w:b/>
                <w:b/>
                <w:bCs/>
                <w:kern w:val="0"/>
                <w:sz w:val="24"/>
              </w:rPr>
            </w:pPr>
            <w:r>
              <w:rPr>
                <w:rFonts w:cs="宋体;SimSun" w:ascii="宋体;SimSun" w:hAnsi="宋体;SimSun"/>
                <w:b/>
                <w:bCs/>
                <w:kern w:val="0"/>
                <w:sz w:val="24"/>
              </w:rPr>
            </w:r>
          </w:p>
        </w:tc>
      </w:tr>
      <w:tr>
        <w:trPr>
          <w:trHeight w:val="285" w:hRule="atLeast"/>
        </w:trPr>
        <w:tc>
          <w:tcPr>
            <w:tcW w:w="458" w:type="dxa"/>
            <w:gridSpan w:val="2"/>
            <w:tcBorders/>
            <w:tcMar>
              <w:start w:w="108" w:type="dxa"/>
              <w:end w:w="108" w:type="dxa"/>
            </w:tcMar>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1778" w:type="dxa"/>
            <w:gridSpan w:val="2"/>
            <w:tcBorders/>
            <w:tcMar>
              <w:start w:w="108" w:type="dxa"/>
              <w:end w:w="108" w:type="dxa"/>
            </w:tcMar>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1248" w:type="dxa"/>
            <w:tcBorders/>
            <w:tcMar>
              <w:start w:w="108" w:type="dxa"/>
              <w:end w:w="108" w:type="dxa"/>
            </w:tcMar>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1281" w:type="dxa"/>
            <w:tcBorders/>
            <w:tcMar>
              <w:start w:w="108" w:type="dxa"/>
              <w:end w:w="108" w:type="dxa"/>
            </w:tcMar>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1240" w:type="dxa"/>
            <w:tcBorders/>
            <w:tcMar>
              <w:start w:w="108" w:type="dxa"/>
              <w:end w:w="108" w:type="dxa"/>
            </w:tcMar>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1340" w:type="dxa"/>
            <w:tcBorders/>
            <w:tcMar>
              <w:start w:w="108" w:type="dxa"/>
              <w:end w:w="108" w:type="dxa"/>
            </w:tcMar>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239" w:type="dxa"/>
            <w:gridSpan w:val="2"/>
            <w:tcBorders/>
            <w:tcMar>
              <w:start w:w="108" w:type="dxa"/>
              <w:end w:w="108" w:type="dxa"/>
            </w:tcMar>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1579" w:type="dxa"/>
            <w:tcBorders/>
            <w:tcMar>
              <w:start w:w="108" w:type="dxa"/>
              <w:end w:w="108" w:type="dxa"/>
            </w:tcMar>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1376" w:type="dxa"/>
            <w:tcBorders/>
            <w:tcMar>
              <w:start w:w="108" w:type="dxa"/>
              <w:end w:w="108" w:type="dxa"/>
            </w:tcMar>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50" w:hRule="atLeast"/>
        </w:trPr>
        <w:tc>
          <w:tcPr>
            <w:tcW w:w="2236" w:type="dxa"/>
            <w:gridSpan w:val="4"/>
            <w:tcBorders/>
            <w:tcMar>
              <w:start w:w="108" w:type="dxa"/>
              <w:end w:w="108" w:type="dxa"/>
            </w:tcMar>
            <w:vAlign w:val="center"/>
          </w:tcPr>
          <w:p>
            <w:pPr>
              <w:pStyle w:val="Normal"/>
              <w:widowControl/>
              <w:jc w:val="start"/>
              <w:rPr>
                <w:rFonts w:ascii="宋体;SimSun" w:hAnsi="宋体;SimSun" w:cs="宋体;SimSun"/>
                <w:kern w:val="0"/>
                <w:sz w:val="20"/>
                <w:szCs w:val="20"/>
              </w:rPr>
            </w:pPr>
            <w:r>
              <w:rPr>
                <w:rFonts w:ascii="宋体;SimSun" w:hAnsi="宋体;SimSun" w:cs="宋体;SimSun"/>
                <w:kern w:val="0"/>
                <w:sz w:val="20"/>
                <w:szCs w:val="20"/>
              </w:rPr>
              <w:t>技术总负债人审批：</w:t>
            </w:r>
          </w:p>
        </w:tc>
        <w:tc>
          <w:tcPr>
            <w:tcW w:w="1248" w:type="dxa"/>
            <w:tcBorders/>
            <w:tcMar>
              <w:start w:w="108" w:type="dxa"/>
              <w:end w:w="108" w:type="dxa"/>
            </w:tcMar>
            <w:vAlign w:val="center"/>
          </w:tcPr>
          <w:p>
            <w:pPr>
              <w:pStyle w:val="Normal"/>
              <w:widowControl/>
              <w:jc w:val="end"/>
              <w:rPr>
                <w:rFonts w:ascii="宋体;SimSun" w:hAnsi="宋体;SimSun" w:cs="宋体;SimSun"/>
                <w:kern w:val="0"/>
                <w:sz w:val="20"/>
                <w:szCs w:val="20"/>
              </w:rPr>
            </w:pPr>
            <w:r>
              <w:rPr>
                <w:rFonts w:ascii="宋体;SimSun" w:hAnsi="宋体;SimSun" w:cs="宋体;SimSun"/>
                <w:kern w:val="0"/>
                <w:sz w:val="20"/>
                <w:szCs w:val="20"/>
              </w:rPr>
              <w:t>财务：</w:t>
            </w:r>
          </w:p>
        </w:tc>
        <w:tc>
          <w:tcPr>
            <w:tcW w:w="1281" w:type="dxa"/>
            <w:tcBorders/>
            <w:tcMar>
              <w:start w:w="108" w:type="dxa"/>
              <w:end w:w="108" w:type="dxa"/>
            </w:tcMar>
            <w:vAlign w:val="center"/>
          </w:tcPr>
          <w:p>
            <w:pPr>
              <w:pStyle w:val="Normal"/>
              <w:widowControl/>
              <w:snapToGrid w:val="false"/>
              <w:jc w:val="center"/>
              <w:rPr>
                <w:rFonts w:ascii="宋体;SimSun" w:hAnsi="宋体;SimSun" w:cs="宋体;SimSun"/>
                <w:kern w:val="0"/>
                <w:sz w:val="20"/>
                <w:szCs w:val="20"/>
              </w:rPr>
            </w:pPr>
            <w:r>
              <w:rPr>
                <w:rFonts w:cs="宋体;SimSun" w:ascii="宋体;SimSun" w:hAnsi="宋体;SimSun"/>
                <w:kern w:val="0"/>
                <w:sz w:val="20"/>
                <w:szCs w:val="20"/>
              </w:rPr>
            </w:r>
          </w:p>
        </w:tc>
        <w:tc>
          <w:tcPr>
            <w:tcW w:w="1240" w:type="dxa"/>
            <w:tcBorders/>
            <w:tcMar>
              <w:start w:w="108" w:type="dxa"/>
              <w:end w:w="108" w:type="dxa"/>
            </w:tcMar>
            <w:vAlign w:val="center"/>
          </w:tcPr>
          <w:p>
            <w:pPr>
              <w:pStyle w:val="Normal"/>
              <w:widowControl/>
              <w:jc w:val="center"/>
              <w:rPr>
                <w:rFonts w:ascii="宋体;SimSun" w:hAnsi="宋体;SimSun" w:cs="宋体;SimSun"/>
                <w:kern w:val="0"/>
                <w:sz w:val="20"/>
                <w:szCs w:val="20"/>
              </w:rPr>
            </w:pPr>
            <w:r>
              <w:rPr>
                <w:rFonts w:ascii="宋体;SimSun" w:hAnsi="宋体;SimSun" w:cs="宋体;SimSun"/>
                <w:kern w:val="0"/>
                <w:sz w:val="20"/>
                <w:szCs w:val="20"/>
              </w:rPr>
              <w:t>技术负责人：</w:t>
            </w:r>
          </w:p>
        </w:tc>
        <w:tc>
          <w:tcPr>
            <w:tcW w:w="1340" w:type="dxa"/>
            <w:tcBorders/>
            <w:tcMar>
              <w:start w:w="108" w:type="dxa"/>
              <w:end w:w="108" w:type="dxa"/>
            </w:tcMar>
            <w:vAlign w:val="center"/>
          </w:tcPr>
          <w:p>
            <w:pPr>
              <w:pStyle w:val="Normal"/>
              <w:widowControl/>
              <w:snapToGrid w:val="false"/>
              <w:jc w:val="center"/>
              <w:rPr>
                <w:rFonts w:ascii="宋体;SimSun" w:hAnsi="宋体;SimSun" w:cs="宋体;SimSun"/>
                <w:kern w:val="0"/>
                <w:sz w:val="20"/>
                <w:szCs w:val="20"/>
              </w:rPr>
            </w:pPr>
            <w:r>
              <w:rPr>
                <w:rFonts w:cs="宋体;SimSun" w:ascii="宋体;SimSun" w:hAnsi="宋体;SimSun"/>
                <w:kern w:val="0"/>
                <w:sz w:val="20"/>
                <w:szCs w:val="20"/>
              </w:rPr>
            </w:r>
          </w:p>
        </w:tc>
        <w:tc>
          <w:tcPr>
            <w:tcW w:w="1818" w:type="dxa"/>
            <w:gridSpan w:val="3"/>
            <w:tcBorders/>
            <w:tcMar>
              <w:start w:w="108" w:type="dxa"/>
              <w:end w:w="108" w:type="dxa"/>
            </w:tcMar>
            <w:vAlign w:val="center"/>
          </w:tcPr>
          <w:p>
            <w:pPr>
              <w:pStyle w:val="Normal"/>
              <w:widowControl/>
              <w:jc w:val="center"/>
              <w:rPr>
                <w:rFonts w:ascii="宋体;SimSun" w:hAnsi="宋体;SimSun" w:cs="宋体;SimSun"/>
                <w:kern w:val="0"/>
                <w:sz w:val="20"/>
                <w:szCs w:val="20"/>
              </w:rPr>
            </w:pPr>
            <w:r>
              <w:rPr>
                <w:rFonts w:ascii="宋体;SimSun" w:hAnsi="宋体;SimSun" w:cs="宋体;SimSun"/>
                <w:kern w:val="0"/>
                <w:sz w:val="20"/>
                <w:szCs w:val="20"/>
              </w:rPr>
              <w:t>项目经理编制：</w:t>
            </w:r>
          </w:p>
        </w:tc>
        <w:tc>
          <w:tcPr>
            <w:tcW w:w="1376" w:type="dxa"/>
            <w:tcBorders/>
            <w:tcMar>
              <w:start w:w="108" w:type="dxa"/>
              <w:end w:w="108" w:type="dxa"/>
            </w:tcMar>
            <w:vAlign w:val="bottom"/>
          </w:tcPr>
          <w:p>
            <w:pPr>
              <w:pStyle w:val="Normal"/>
              <w:widowControl/>
              <w:snapToGrid w:val="false"/>
              <w:jc w:val="start"/>
              <w:rPr>
                <w:rFonts w:ascii="宋体;SimSun" w:hAnsi="宋体;SimSun" w:cs="宋体;SimSun"/>
                <w:kern w:val="0"/>
                <w:sz w:val="24"/>
                <w:szCs w:val="20"/>
              </w:rPr>
            </w:pPr>
            <w:r>
              <w:rPr>
                <w:rFonts w:cs="宋体;SimSun" w:ascii="宋体;SimSun" w:hAnsi="宋体;SimSun"/>
                <w:kern w:val="0"/>
                <w:sz w:val="24"/>
                <w:szCs w:val="20"/>
              </w:rPr>
            </w:r>
          </w:p>
        </w:tc>
      </w:tr>
    </w:tbl>
    <w:p>
      <w:pPr>
        <w:pStyle w:val="Normal"/>
        <w:widowControl/>
        <w:tabs>
          <w:tab w:val="clear" w:pos="420"/>
          <w:tab w:val="left" w:pos="3315" w:leader="none"/>
        </w:tabs>
        <w:spacing w:lineRule="exact" w:line="480"/>
        <w:jc w:val="start"/>
        <w:rPr>
          <w:rFonts w:ascii="宋体;SimSun" w:hAnsi="宋体;SimSun" w:cs="宋体;SimSun"/>
          <w:sz w:val="30"/>
          <w:szCs w:val="30"/>
        </w:rPr>
      </w:pPr>
      <w:r>
        <w:rPr>
          <w:rFonts w:cs="宋体;SimSun" w:ascii="宋体;SimSun" w:hAnsi="宋体;SimSun"/>
          <w:sz w:val="30"/>
          <w:szCs w:val="30"/>
        </w:rPr>
        <w:t xml:space="preserve">                                              </w:t>
      </w:r>
    </w:p>
    <w:p>
      <w:pPr>
        <w:pStyle w:val="Normal"/>
        <w:jc w:val="start"/>
        <w:rPr>
          <w:rFonts w:ascii="宋体;SimSun" w:hAnsi="宋体;SimSun" w:cs="宋体;SimSun"/>
          <w:sz w:val="32"/>
          <w:szCs w:val="32"/>
        </w:rPr>
      </w:pPr>
      <w:r>
        <w:rPr>
          <w:rFonts w:cs="宋体;SimSun" w:ascii="宋体;SimSun" w:hAnsi="宋体;SimSun"/>
          <w:sz w:val="32"/>
          <w:szCs w:val="32"/>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 w:name="黑体">
    <w:altName w:val="SimHei"/>
    <w:charset w:val="86"/>
    <w:family w:val="modern"/>
    <w:pitch w:val="default"/>
  </w:font>
  <w:font w:name="仿宋_GB2312">
    <w:altName w:val="Arial Unicode MS"/>
    <w:charset w:val="86"/>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chineseCountingThousand"/>
      <w:suff w:val="nothing"/>
      <w:lvlText w:val="%1、"/>
      <w:lvlJc w:val="start"/>
      <w:pPr>
        <w:tabs>
          <w:tab w:val="num" w:pos="0"/>
        </w:tabs>
        <w:ind w:start="0" w:hanging="0"/>
      </w:pPr>
      <w:rPr/>
    </w:lvl>
  </w:abstractNum>
  <w:abstractNum w:abstractNumId="2">
    <w:lvl w:ilvl="0">
      <w:start w:val="3"/>
      <w:numFmt w:val="chineseCountingThousand"/>
      <w:suff w:val="nothing"/>
      <w:lvlText w:val="%1、"/>
      <w:lvlJc w:val="start"/>
      <w:pPr>
        <w:tabs>
          <w:tab w:val="num" w:pos="0"/>
        </w:tabs>
        <w:ind w:start="0" w:hanging="0"/>
      </w:pPr>
      <w:rPr/>
    </w:lvl>
  </w:abstractNum>
  <w:abstractNum w:abstractNumId="3">
    <w:lvl w:ilvl="0">
      <w:start w:val="1"/>
      <w:numFmt w:val="chineseCountingThousand"/>
      <w:suff w:val="nothing"/>
      <w:lvlText w:val="%1、"/>
      <w:lvlJc w:val="start"/>
      <w:pPr>
        <w:tabs>
          <w:tab w:val="num" w:pos="0"/>
        </w:tabs>
        <w:ind w:start="0" w:hanging="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Msonormalcxspmiddle">
    <w:name w:val="msonormalcxspmiddle"/>
    <w:basedOn w:val="Normal"/>
    <w:qFormat/>
    <w:pPr>
      <w:widowControl/>
      <w:spacing w:before="280" w:after="280"/>
      <w:jc w:val="start"/>
    </w:pPr>
    <w:rPr>
      <w:rFonts w:ascii="宋体;SimSun" w:hAnsi="宋体;SimSun" w:cs="宋体;SimSun"/>
      <w:kern w:val="0"/>
      <w:sz w:val="24"/>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tabs>
        <w:tab w:val="clear" w:pos="420"/>
        <w:tab w:val="center" w:pos="4153" w:leader="none"/>
        <w:tab w:val="right" w:pos="8306" w:leader="none"/>
      </w:tabs>
      <w:snapToGrid w:val="false"/>
      <w:spacing w:lineRule="auto" w:line="240"/>
      <w:jc w:val="both"/>
    </w:pPr>
    <w:rPr>
      <w:rFonts w:ascii="Times New Roman" w:hAnsi="Times New Roman" w:cs="Times New Roman"/>
      <w:sz w:val="18"/>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3</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2013-11-12T15:23:00Z</dcterms:created>
  <dc:creator>public02</dc:creator>
  <dc:description/>
  <dc:language>en-US</dc:language>
  <cp:lastModifiedBy>public02</cp:lastModifiedBy>
  <cp:lastPrinted>2013-05-31T11:17:00Z</cp:lastPrinted>
  <dcterms:modified xsi:type="dcterms:W3CDTF">2013-11-12T15:25:00Z</dcterms:modified>
  <cp:revision>4</cp:revision>
  <dc:subject/>
  <dc:title>技术部绩效考核细则和规定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2052-9.1.0.4047</vt:lpwstr>
  </property>
</Properties>
</file>